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195" w14:textId="12EDDB89" w:rsidR="00303CF1" w:rsidRPr="00560474" w:rsidRDefault="00A71234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</w:t>
      </w:r>
      <w:r w:rsidR="008726E0">
        <w:rPr>
          <w:rFonts w:ascii="Trebuchet MS" w:eastAsia="Calibri" w:hAnsi="Trebuchet MS" w:cs="Arial"/>
          <w:b/>
        </w:rPr>
        <w:t>Załącznik nr 3</w:t>
      </w:r>
    </w:p>
    <w:p w14:paraId="61CAB697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38CBB82A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7A650004" w14:textId="4EE1A3AA" w:rsidR="00303CF1" w:rsidRPr="00560474" w:rsidRDefault="007D1D15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0FBE94B7" w14:textId="1B0DFFA2" w:rsidR="00303CF1" w:rsidRPr="00560474" w:rsidRDefault="007D1D15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Lubliniecka 16</w:t>
      </w:r>
    </w:p>
    <w:p w14:paraId="1D5BDC51" w14:textId="688D4836" w:rsidR="00303CF1" w:rsidRPr="00560474" w:rsidRDefault="007D1D15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681FCCDD" w14:textId="58EF5181" w:rsidR="00303CF1" w:rsidRPr="00560474" w:rsidRDefault="00303CF1" w:rsidP="00303CF1">
      <w:pPr>
        <w:spacing w:line="360" w:lineRule="auto"/>
        <w:ind w:left="5954"/>
        <w:rPr>
          <w:rFonts w:ascii="Trebuchet MS" w:hAnsi="Trebuchet MS" w:cs="Arial"/>
        </w:rPr>
      </w:pPr>
    </w:p>
    <w:p w14:paraId="27033864" w14:textId="77777777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5E1B2D14" w14:textId="02008A48" w:rsidR="00303CF1" w:rsidRPr="00560474" w:rsidRDefault="00303CF1" w:rsidP="00AA1788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</w:t>
      </w:r>
      <w:r w:rsidR="00AA1788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firm</w:t>
      </w:r>
      <w:r w:rsidR="00AA1788">
        <w:rPr>
          <w:rFonts w:ascii="Trebuchet MS" w:hAnsi="Trebuchet MS" w:cs="Arial"/>
          <w:i/>
          <w:sz w:val="16"/>
        </w:rPr>
        <w:t>y</w:t>
      </w:r>
      <w:r w:rsidRPr="00560474">
        <w:rPr>
          <w:rFonts w:ascii="Trebuchet MS" w:hAnsi="Trebuchet MS" w:cs="Arial"/>
          <w:i/>
          <w:sz w:val="16"/>
        </w:rPr>
        <w:t>, adres</w:t>
      </w:r>
      <w:r w:rsidR="00AA1788">
        <w:rPr>
          <w:rFonts w:ascii="Trebuchet MS" w:hAnsi="Trebuchet MS" w:cs="Arial"/>
          <w:i/>
          <w:sz w:val="16"/>
        </w:rPr>
        <w:t>)</w:t>
      </w:r>
    </w:p>
    <w:p w14:paraId="539D425D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5307CB6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6D139558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3554A21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A09A2E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7EBAC291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5DC7284A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3C618336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3F390C7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3205D3D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249BFB9A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F101465" w14:textId="30A6CBC6" w:rsidR="00303CF1" w:rsidRPr="00AA1788" w:rsidRDefault="00303CF1" w:rsidP="00AA1788">
      <w:pPr>
        <w:spacing w:line="360" w:lineRule="auto"/>
        <w:jc w:val="both"/>
        <w:rPr>
          <w:b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AA1788" w:rsidRPr="00AA1788">
        <w:rPr>
          <w:rFonts w:ascii="Trebuchet MS" w:hAnsi="Trebuchet MS"/>
          <w:b/>
          <w:bCs/>
          <w:iCs/>
          <w:spacing w:val="4"/>
        </w:rPr>
        <w:t xml:space="preserve">Przebudowa dróg gminnych – ulicy Dębowej, </w:t>
      </w:r>
      <w:proofErr w:type="spellStart"/>
      <w:r w:rsidR="00AA1788" w:rsidRPr="00AA1788">
        <w:rPr>
          <w:rFonts w:ascii="Trebuchet MS" w:hAnsi="Trebuchet MS"/>
          <w:b/>
          <w:bCs/>
          <w:iCs/>
          <w:spacing w:val="4"/>
        </w:rPr>
        <w:t>Kanuskiej</w:t>
      </w:r>
      <w:proofErr w:type="spellEnd"/>
      <w:r w:rsidR="00AA1788" w:rsidRPr="00AA1788">
        <w:rPr>
          <w:rFonts w:ascii="Trebuchet MS" w:hAnsi="Trebuchet MS"/>
          <w:b/>
          <w:bCs/>
          <w:iCs/>
          <w:spacing w:val="4"/>
        </w:rPr>
        <w:t>, Wiejskiej i Granicznej w Łagiewnikach Wielkich i Dralinach w trybie „zaprojektuj i wybuduj”</w:t>
      </w:r>
      <w:r w:rsidR="00AA1788" w:rsidRPr="00AA1788">
        <w:rPr>
          <w:rFonts w:ascii="Trebuchet MS" w:hAnsi="Trebuchet MS"/>
          <w:b/>
          <w:bCs/>
          <w:iCs/>
          <w:spacing w:val="4"/>
        </w:rPr>
        <w:t>,</w:t>
      </w:r>
      <w:r w:rsidR="00AA1788">
        <w:rPr>
          <w:b/>
          <w:bCs/>
          <w:iCs/>
          <w:spacing w:val="4"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7D1D15">
        <w:rPr>
          <w:rFonts w:ascii="Trebuchet MS" w:hAnsi="Trebuchet MS" w:cs="Arial"/>
        </w:rPr>
        <w:t>Gminę Pawonków</w:t>
      </w:r>
      <w:r w:rsidRPr="00560474">
        <w:rPr>
          <w:rFonts w:ascii="Trebuchet MS" w:hAnsi="Trebuchet MS" w:cs="Arial"/>
        </w:rPr>
        <w:t xml:space="preserve"> z siedzibą</w:t>
      </w:r>
      <w:r w:rsidR="00AA1788">
        <w:rPr>
          <w:rFonts w:ascii="Trebuchet MS" w:hAnsi="Trebuchet MS" w:cs="Arial"/>
        </w:rPr>
        <w:t xml:space="preserve">  p</w:t>
      </w:r>
      <w:r w:rsidRPr="00560474">
        <w:rPr>
          <w:rFonts w:ascii="Trebuchet MS" w:hAnsi="Trebuchet MS" w:cs="Arial"/>
        </w:rPr>
        <w:t xml:space="preserve">rzy </w:t>
      </w:r>
      <w:r w:rsidR="007D1D15">
        <w:rPr>
          <w:rFonts w:ascii="Trebuchet MS" w:hAnsi="Trebuchet MS" w:cs="Arial"/>
        </w:rPr>
        <w:t>ul. Lublinieckiej 16</w:t>
      </w:r>
      <w:r w:rsidRPr="00560474">
        <w:rPr>
          <w:rFonts w:ascii="Trebuchet MS" w:hAnsi="Trebuchet MS" w:cs="Arial"/>
        </w:rPr>
        <w:t xml:space="preserve">, </w:t>
      </w:r>
      <w:r w:rsidR="00183A4B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</w:rPr>
        <w:t>4</w:t>
      </w:r>
      <w:r w:rsidR="007D1D15">
        <w:rPr>
          <w:rFonts w:ascii="Trebuchet MS" w:hAnsi="Trebuchet MS" w:cs="Arial"/>
        </w:rPr>
        <w:t>2-772 Pawonków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76EB2B2C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36E437F0" w14:textId="77777777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336128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6C42BCE3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57555456" w14:textId="77777777"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7F915B74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066E66C8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5469C106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781EF01F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55EED982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471B40FE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B993845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010B3C4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BCD340D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6A52CC5C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576C602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3896F360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120369A4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7F88229" w14:textId="77777777"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</w:t>
      </w:r>
      <w:r w:rsidR="00336128">
        <w:rPr>
          <w:rFonts w:ascii="Trebuchet MS" w:hAnsi="Trebuchet MS"/>
        </w:rPr>
        <w:t>aangażowania tego wykonawcy lub </w:t>
      </w:r>
      <w:r w:rsidRPr="00BF5661">
        <w:rPr>
          <w:rFonts w:ascii="Trebuchet MS" w:hAnsi="Trebuchet MS"/>
        </w:rPr>
        <w:t>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3A6209C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3DBF9D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 xml:space="preserve">oraz przesłanki zawarte w art. 109 ust. 1 </w:t>
      </w:r>
      <w:r w:rsidR="00336128">
        <w:rPr>
          <w:rFonts w:ascii="Trebuchet MS" w:eastAsia="Calibri" w:hAnsi="Trebuchet MS" w:cs="Arial"/>
        </w:rPr>
        <w:t xml:space="preserve">pkt, 7, </w:t>
      </w:r>
      <w:r>
        <w:rPr>
          <w:rFonts w:ascii="Trebuchet MS" w:eastAsia="Calibri" w:hAnsi="Trebuchet MS" w:cs="Arial"/>
        </w:rPr>
        <w:t>pkt 8 i pkt 10</w:t>
      </w:r>
      <w:r w:rsidR="00336128">
        <w:rPr>
          <w:rFonts w:ascii="Trebuchet MS" w:eastAsia="Calibri" w:hAnsi="Trebuchet MS" w:cs="Arial"/>
        </w:rPr>
        <w:t xml:space="preserve"> ustawy</w:t>
      </w:r>
      <w:r>
        <w:rPr>
          <w:rFonts w:ascii="Trebuchet MS" w:eastAsia="Calibri" w:hAnsi="Trebuchet MS" w:cs="Arial"/>
        </w:rPr>
        <w:t>, tj.:</w:t>
      </w:r>
    </w:p>
    <w:p w14:paraId="36ECB3B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31B655FC" w14:textId="77777777" w:rsidR="00336128" w:rsidRDefault="00336128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B0D5F5E" w14:textId="77777777" w:rsidR="00336128" w:rsidRPr="00336128" w:rsidRDefault="00336128" w:rsidP="00336128">
      <w:pPr>
        <w:shd w:val="clear" w:color="auto" w:fill="FFFFFF"/>
        <w:spacing w:line="360" w:lineRule="auto"/>
        <w:ind w:left="1134"/>
        <w:jc w:val="both"/>
        <w:rPr>
          <w:rFonts w:ascii="Trebuchet MS" w:eastAsiaTheme="minorEastAsia" w:hAnsi="Trebuchet MS"/>
          <w:color w:val="000000"/>
        </w:rPr>
      </w:pPr>
      <w:r w:rsidRPr="00336128">
        <w:rPr>
          <w:rFonts w:ascii="Trebuchet MS" w:eastAsiaTheme="minorEastAsia" w:hAnsi="Trebuchet MS"/>
        </w:rPr>
        <w:t>1</w:t>
      </w:r>
      <w:r w:rsidRPr="00336128">
        <w:rPr>
          <w:rFonts w:ascii="Trebuchet MS" w:eastAsiaTheme="minorEastAsia" w:hAnsi="Trebuchet MS"/>
          <w:color w:val="000000"/>
        </w:rPr>
        <w:t>) który, z przyczyn leżących po jego stronie, w znacznym stopniu lub zakresie nie wykonał lub nienależycie wykonał albo długotrwale nienależycie wykonywał istotne zobowiązanie wynikające z wcześniejszej umowy w sprawie zamówienia publicznego lub umowy koncesji, co doprowadziło do wypowiedzenia lub odstąpienia od umowy, odszkodowania, wykonania zastępczego lub realizacji uprawnień z tytułu rękojmi za wady;</w:t>
      </w:r>
    </w:p>
    <w:p w14:paraId="0B10632E" w14:textId="77777777" w:rsidR="00336128" w:rsidRPr="00336128" w:rsidRDefault="00336128" w:rsidP="00336128">
      <w:pPr>
        <w:shd w:val="clear" w:color="auto" w:fill="FFFFFF"/>
        <w:spacing w:line="360" w:lineRule="auto"/>
        <w:ind w:left="1116"/>
        <w:jc w:val="both"/>
        <w:rPr>
          <w:rFonts w:ascii="Trebuchet MS" w:eastAsiaTheme="minorEastAsia" w:hAnsi="Trebuchet MS"/>
          <w:color w:val="000000"/>
        </w:rPr>
      </w:pPr>
      <w:r w:rsidRPr="00336128">
        <w:rPr>
          <w:rFonts w:ascii="Trebuchet MS" w:eastAsiaTheme="minorEastAsia" w:hAnsi="Trebuchet MS"/>
          <w:color w:val="000000"/>
        </w:rPr>
        <w:t>2) który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14:paraId="0EB9A0E0" w14:textId="77777777" w:rsidR="00336128" w:rsidRPr="00336128" w:rsidRDefault="00336128" w:rsidP="00336128">
      <w:pPr>
        <w:spacing w:line="360" w:lineRule="auto"/>
        <w:ind w:left="1134"/>
        <w:jc w:val="both"/>
        <w:rPr>
          <w:rFonts w:ascii="Trebuchet MS" w:hAnsi="Trebuchet MS"/>
          <w:color w:val="000000"/>
        </w:rPr>
      </w:pPr>
      <w:r w:rsidRPr="00336128">
        <w:rPr>
          <w:rFonts w:ascii="Trebuchet MS" w:hAnsi="Trebuchet MS"/>
          <w:color w:val="000000"/>
        </w:rPr>
        <w:t>3) który w wyniku lekkomyślności lub niedbalstwa przedstawił informacje wprowadzające w błąd, co mogło mieć istotny wpływ na decyzje podejmowane przez zamawiającego w postępowaniu o udzielenie zamówienia.</w:t>
      </w:r>
    </w:p>
    <w:p w14:paraId="025D5798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1F607C2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 oraz art. 109 ust. 1</w:t>
      </w:r>
      <w:r w:rsidR="00336128">
        <w:rPr>
          <w:rFonts w:ascii="Trebuchet MS" w:eastAsia="Calibri" w:hAnsi="Trebuchet MS" w:cs="Arial"/>
        </w:rPr>
        <w:t xml:space="preserve"> pkt 7,</w:t>
      </w:r>
      <w:r>
        <w:rPr>
          <w:rFonts w:ascii="Trebuchet MS" w:eastAsia="Calibri" w:hAnsi="Trebuchet MS" w:cs="Arial"/>
        </w:rPr>
        <w:t xml:space="preserve"> pkt 8 i pkt 10</w:t>
      </w:r>
      <w:r w:rsidR="00336128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ustawy, </w:t>
      </w:r>
    </w:p>
    <w:p w14:paraId="66947764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8B526F8" w14:textId="77777777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336128">
        <w:rPr>
          <w:rFonts w:ascii="Trebuchet MS" w:hAnsi="Trebuchet MS" w:cs="Arial"/>
        </w:rPr>
        <w:t xml:space="preserve">odstawie art. ……………… ustawy </w:t>
      </w:r>
      <w:r w:rsidRPr="00336128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art. 108 ust. 1 pkt 1-6 oraz art. 109 ust. 1 pkt 8 i pkt 10).</w:t>
      </w:r>
      <w:r w:rsidRPr="00336128">
        <w:rPr>
          <w:rFonts w:ascii="Trebuchet MS" w:hAnsi="Trebuchet MS" w:cs="Arial"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8755B2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08A4EAAA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39CB24D2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1505472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41C4702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28107B97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1B62126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C686B8F" w14:textId="77777777" w:rsidR="00186F17" w:rsidRPr="00D4085B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8755B2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3.1. rozdziału XIII Specyfikacji 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6CF30FA2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3ABAD04" w14:textId="77777777" w:rsidR="00336128" w:rsidRDefault="00336128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14:paraId="2C195356" w14:textId="77777777" w:rsidR="00336128" w:rsidRDefault="00336128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14:paraId="629EDEC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lastRenderedPageBreak/>
        <w:t>Udostępniane zasoby:</w:t>
      </w:r>
    </w:p>
    <w:p w14:paraId="03D4B47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21CC421" w14:textId="77777777" w:rsidR="00186F17" w:rsidRPr="009B5378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49CD99C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0553BA5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0DDFA17" w14:textId="77777777" w:rsidR="003823DC" w:rsidRDefault="00764271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ED01354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0F826897" w14:textId="77777777" w:rsidR="00186F17" w:rsidRPr="00D4085B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18F3321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4D4550C" w14:textId="77777777" w:rsidR="00430563" w:rsidRDefault="00430563"/>
    <w:sectPr w:rsidR="004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C6FA" w14:textId="77777777" w:rsidR="005607A7" w:rsidRDefault="005607A7" w:rsidP="00303CF1">
      <w:r>
        <w:separator/>
      </w:r>
    </w:p>
  </w:endnote>
  <w:endnote w:type="continuationSeparator" w:id="0">
    <w:p w14:paraId="4BBC3E65" w14:textId="77777777" w:rsidR="005607A7" w:rsidRDefault="005607A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06D14813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25C6BD5F" w14:textId="7D7DBBAF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7D1D15">
      <w:rPr>
        <w:rFonts w:ascii="Trebuchet MS" w:hAnsi="Trebuchet MS"/>
        <w:sz w:val="16"/>
        <w:u w:val="single"/>
      </w:rPr>
      <w:t xml:space="preserve">Gmina Pawonków </w:t>
    </w:r>
  </w:p>
  <w:p w14:paraId="545BAF64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DFD5" w14:textId="77777777" w:rsidR="005607A7" w:rsidRDefault="005607A7" w:rsidP="00303CF1">
      <w:r>
        <w:separator/>
      </w:r>
    </w:p>
  </w:footnote>
  <w:footnote w:type="continuationSeparator" w:id="0">
    <w:p w14:paraId="0A4246AF" w14:textId="77777777" w:rsidR="005607A7" w:rsidRDefault="005607A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C7B" w14:textId="5752C1BE" w:rsidR="00245BF4" w:rsidRPr="00651C8E" w:rsidRDefault="00245BF4" w:rsidP="00245BF4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>Specyf</w:t>
    </w:r>
    <w:r w:rsidR="00336128">
      <w:rPr>
        <w:rFonts w:ascii="Trebuchet MS" w:hAnsi="Trebuchet MS"/>
        <w:sz w:val="16"/>
        <w:szCs w:val="14"/>
      </w:rPr>
      <w:t>ikacja Warunków Zamówienia dla 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</w:t>
    </w:r>
    <w:r w:rsidR="00183A4B">
      <w:rPr>
        <w:rFonts w:ascii="Trebuchet MS" w:hAnsi="Trebuchet MS"/>
        <w:sz w:val="16"/>
        <w:szCs w:val="14"/>
      </w:rPr>
      <w:t xml:space="preserve"> bez </w:t>
    </w:r>
    <w:r w:rsidRPr="00651C8E">
      <w:rPr>
        <w:rFonts w:ascii="Trebuchet MS" w:hAnsi="Trebuchet MS"/>
        <w:sz w:val="16"/>
        <w:szCs w:val="14"/>
      </w:rPr>
      <w:t xml:space="preserve">negocjacji - nr sprawy: </w:t>
    </w:r>
    <w:r w:rsidR="007D1D15">
      <w:rPr>
        <w:rFonts w:ascii="Trebuchet MS" w:hAnsi="Trebuchet MS"/>
        <w:b/>
        <w:sz w:val="16"/>
        <w:szCs w:val="14"/>
      </w:rPr>
      <w:t>ZP.</w:t>
    </w:r>
    <w:r w:rsidR="00AA1788">
      <w:rPr>
        <w:rFonts w:ascii="Trebuchet MS" w:hAnsi="Trebuchet MS"/>
        <w:b/>
        <w:sz w:val="16"/>
        <w:szCs w:val="14"/>
      </w:rPr>
      <w:t>4</w:t>
    </w:r>
    <w:r w:rsidR="007D1D15">
      <w:rPr>
        <w:rFonts w:ascii="Trebuchet MS" w:hAnsi="Trebuchet MS"/>
        <w:b/>
        <w:sz w:val="16"/>
        <w:szCs w:val="14"/>
      </w:rPr>
      <w:t>/</w:t>
    </w:r>
    <w:r w:rsidR="00336128">
      <w:rPr>
        <w:rFonts w:ascii="Trebuchet MS" w:hAnsi="Trebuchet MS"/>
        <w:b/>
        <w:sz w:val="16"/>
        <w:szCs w:val="14"/>
      </w:rPr>
      <w:t>2021</w:t>
    </w:r>
  </w:p>
  <w:p w14:paraId="380B88A5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3A4B"/>
    <w:rsid w:val="00186F17"/>
    <w:rsid w:val="00222079"/>
    <w:rsid w:val="00245BF4"/>
    <w:rsid w:val="00275F04"/>
    <w:rsid w:val="00303CF1"/>
    <w:rsid w:val="00336128"/>
    <w:rsid w:val="00344256"/>
    <w:rsid w:val="003823DC"/>
    <w:rsid w:val="00400BBA"/>
    <w:rsid w:val="00430563"/>
    <w:rsid w:val="004B6498"/>
    <w:rsid w:val="005607A7"/>
    <w:rsid w:val="0058723C"/>
    <w:rsid w:val="00655070"/>
    <w:rsid w:val="00724BAB"/>
    <w:rsid w:val="007353C1"/>
    <w:rsid w:val="007437AB"/>
    <w:rsid w:val="00764271"/>
    <w:rsid w:val="007D1D15"/>
    <w:rsid w:val="008726E0"/>
    <w:rsid w:val="008755B2"/>
    <w:rsid w:val="008D2627"/>
    <w:rsid w:val="00A71234"/>
    <w:rsid w:val="00A951DE"/>
    <w:rsid w:val="00AA1788"/>
    <w:rsid w:val="00B5205B"/>
    <w:rsid w:val="00B66A71"/>
    <w:rsid w:val="00BB49D2"/>
    <w:rsid w:val="00C201DE"/>
    <w:rsid w:val="00C27A36"/>
    <w:rsid w:val="00CC2BC1"/>
    <w:rsid w:val="00D4085B"/>
    <w:rsid w:val="00E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l.matyja</cp:lastModifiedBy>
  <cp:revision>21</cp:revision>
  <cp:lastPrinted>2021-04-15T10:28:00Z</cp:lastPrinted>
  <dcterms:created xsi:type="dcterms:W3CDTF">2021-01-20T15:07:00Z</dcterms:created>
  <dcterms:modified xsi:type="dcterms:W3CDTF">2021-11-23T13:29:00Z</dcterms:modified>
</cp:coreProperties>
</file>