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560474" w:rsidRDefault="00A71234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 xml:space="preserve"> </w:t>
      </w:r>
      <w:r w:rsidR="008726E0">
        <w:rPr>
          <w:rFonts w:ascii="Trebuchet MS" w:eastAsia="Calibri" w:hAnsi="Trebuchet MS" w:cs="Arial"/>
          <w:b/>
        </w:rPr>
        <w:t>Załącznik nr 3</w:t>
      </w:r>
    </w:p>
    <w:p w14:paraId="61CAB697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8CBB82A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7A650004" w14:textId="4EE1A3AA" w:rsidR="00303CF1" w:rsidRPr="00560474" w:rsidRDefault="007D1D15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Pawonków</w:t>
      </w:r>
    </w:p>
    <w:p w14:paraId="0FBE94B7" w14:textId="1B0DFFA2" w:rsidR="00303CF1" w:rsidRPr="00560474" w:rsidRDefault="007D1D15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Lubliniecka 16</w:t>
      </w:r>
    </w:p>
    <w:p w14:paraId="1D5BDC51" w14:textId="688D4836" w:rsidR="00303CF1" w:rsidRPr="00560474" w:rsidRDefault="007D1D15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42-772 Pawonków</w:t>
      </w:r>
    </w:p>
    <w:p w14:paraId="681FCCDD" w14:textId="58EF5181" w:rsidR="00303CF1" w:rsidRPr="00560474" w:rsidRDefault="00303CF1" w:rsidP="00303CF1">
      <w:pPr>
        <w:spacing w:line="360" w:lineRule="auto"/>
        <w:ind w:left="5954"/>
        <w:rPr>
          <w:rFonts w:ascii="Trebuchet MS" w:hAnsi="Trebuchet MS" w:cs="Arial"/>
        </w:rPr>
      </w:pPr>
    </w:p>
    <w:p w14:paraId="27033864" w14:textId="77777777" w:rsidR="00303CF1" w:rsidRPr="00560474" w:rsidRDefault="00336128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</w:p>
    <w:p w14:paraId="419722B4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E1B2D14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39D425D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5307CB6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6D139558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3554A21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A09A2E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7EBAC291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5DC7284A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3C618336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03F390C7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764271">
        <w:rPr>
          <w:rFonts w:ascii="Trebuchet MS" w:hAnsi="Trebuchet MS" w:cs="Arial"/>
          <w:b/>
        </w:rPr>
        <w:t xml:space="preserve">25 ust. 1 ustawy z dnia 11 września 2019 </w:t>
      </w:r>
      <w:r w:rsidRPr="00560474">
        <w:rPr>
          <w:rFonts w:ascii="Trebuchet MS" w:hAnsi="Trebuchet MS" w:cs="Arial"/>
          <w:b/>
        </w:rPr>
        <w:t xml:space="preserve">r. </w:t>
      </w:r>
    </w:p>
    <w:p w14:paraId="3205D3D2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249BFB9A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FB6272" w14:textId="77777777" w:rsidR="0011608F" w:rsidRDefault="00303CF1" w:rsidP="0011608F">
      <w:pPr>
        <w:spacing w:line="360" w:lineRule="auto"/>
        <w:jc w:val="center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Pr="00560474">
        <w:rPr>
          <w:rFonts w:ascii="Trebuchet MS" w:eastAsia="Calibri" w:hAnsi="Trebuchet MS" w:cs="Arial"/>
          <w:b/>
        </w:rPr>
        <w:t>„</w:t>
      </w:r>
      <w:r w:rsidR="0011608F">
        <w:rPr>
          <w:rFonts w:ascii="Trebuchet MS" w:eastAsia="Calibri" w:hAnsi="Trebuchet MS" w:cs="Arial"/>
          <w:b/>
        </w:rPr>
        <w:t>„</w:t>
      </w:r>
      <w:r w:rsidR="0011608F">
        <w:rPr>
          <w:rFonts w:ascii="Trebuchet MS" w:hAnsi="Trebuchet MS"/>
          <w:b/>
          <w:bCs/>
          <w:iCs/>
          <w:color w:val="000000"/>
          <w:spacing w:val="4"/>
        </w:rPr>
        <w:t>Przebudowa części Szkoły Podstawowej wraz ze zmianą sposobu użytkowania na Przedszkole w Łagiewnikach Małych” – roboty budowlane</w:t>
      </w:r>
    </w:p>
    <w:p w14:paraId="0F101465" w14:textId="50A6C13C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prowadzonego przez </w:t>
      </w:r>
      <w:r w:rsidR="007D1D15">
        <w:rPr>
          <w:rFonts w:ascii="Trebuchet MS" w:hAnsi="Trebuchet MS" w:cs="Arial"/>
        </w:rPr>
        <w:t>Gminę Pawonków</w:t>
      </w:r>
      <w:r w:rsidRPr="00560474">
        <w:rPr>
          <w:rFonts w:ascii="Trebuchet MS" w:hAnsi="Trebuchet MS" w:cs="Arial"/>
        </w:rPr>
        <w:t xml:space="preserve"> z siedzibą przy </w:t>
      </w:r>
      <w:r w:rsidR="007D1D15">
        <w:rPr>
          <w:rFonts w:ascii="Trebuchet MS" w:hAnsi="Trebuchet MS" w:cs="Arial"/>
        </w:rPr>
        <w:t>ul. Lublinieckiej 16</w:t>
      </w:r>
      <w:r w:rsidRPr="00560474">
        <w:rPr>
          <w:rFonts w:ascii="Trebuchet MS" w:hAnsi="Trebuchet MS" w:cs="Arial"/>
        </w:rPr>
        <w:t>, 4</w:t>
      </w:r>
      <w:r w:rsidR="007D1D15">
        <w:rPr>
          <w:rFonts w:ascii="Trebuchet MS" w:hAnsi="Trebuchet MS" w:cs="Arial"/>
        </w:rPr>
        <w:t>2-772 Pawonków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76EB2B2C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36E437F0" w14:textId="77777777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336128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14:paraId="6C42BCE3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57555456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7F915B74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066E66C8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5469C106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781EF01F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 xml:space="preserve">165a Kodeksu karnego, lub przestępstwo udaremniania lub utrudniania </w:t>
      </w:r>
      <w:r w:rsidRPr="00BF5661">
        <w:rPr>
          <w:rFonts w:ascii="Trebuchet MS" w:hAnsi="Trebuchet MS"/>
        </w:rPr>
        <w:lastRenderedPageBreak/>
        <w:t>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55EED982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471B40FE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B99384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010B3C4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5BCD340D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6A52CC5C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0576C602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3896F36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120369A4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7F88229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</w:t>
      </w:r>
      <w:r w:rsidR="00336128">
        <w:rPr>
          <w:rFonts w:ascii="Trebuchet MS" w:hAnsi="Trebuchet MS"/>
        </w:rPr>
        <w:t>aangażowania tego wykonawcy lub </w:t>
      </w:r>
      <w:r w:rsidRPr="00BF5661">
        <w:rPr>
          <w:rFonts w:ascii="Trebuchet MS" w:hAnsi="Trebuchet MS"/>
        </w:rPr>
        <w:t>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 xml:space="preserve">lutego 2007 r. o ochronie konkurencji i konsumentów, chyba że </w:t>
      </w:r>
      <w:r w:rsidRPr="00BF5661">
        <w:rPr>
          <w:rFonts w:ascii="Trebuchet MS" w:hAnsi="Trebuchet MS"/>
        </w:rPr>
        <w:lastRenderedPageBreak/>
        <w:t>spowodowane tym zakłócenie konkurencji może być wyeliminowane w inny sposób niż przez wykluczenie wykonawcy z udziału w postępowaniu o udzielenie zamówienia.</w:t>
      </w:r>
    </w:p>
    <w:p w14:paraId="03A6209C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173DBF9D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oraz przesłanki zawarte w art. 109 ust. 1 </w:t>
      </w:r>
      <w:r w:rsidR="00336128">
        <w:rPr>
          <w:rFonts w:ascii="Trebuchet MS" w:eastAsia="Calibri" w:hAnsi="Trebuchet MS" w:cs="Arial"/>
        </w:rPr>
        <w:t xml:space="preserve">pkt, 7, </w:t>
      </w:r>
      <w:r>
        <w:rPr>
          <w:rFonts w:ascii="Trebuchet MS" w:eastAsia="Calibri" w:hAnsi="Trebuchet MS" w:cs="Arial"/>
        </w:rPr>
        <w:t>pkt 8 i pkt 10</w:t>
      </w:r>
      <w:r w:rsidR="00336128">
        <w:rPr>
          <w:rFonts w:ascii="Trebuchet MS" w:eastAsia="Calibri" w:hAnsi="Trebuchet MS" w:cs="Arial"/>
        </w:rPr>
        <w:t xml:space="preserve"> ustawy</w:t>
      </w:r>
      <w:r>
        <w:rPr>
          <w:rFonts w:ascii="Trebuchet MS" w:eastAsia="Calibri" w:hAnsi="Trebuchet MS" w:cs="Arial"/>
        </w:rPr>
        <w:t>, tj.:</w:t>
      </w:r>
    </w:p>
    <w:p w14:paraId="36ECB3B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zamawiający może wykluczyć wykonawcę:</w:t>
      </w:r>
    </w:p>
    <w:p w14:paraId="31B655FC" w14:textId="77777777" w:rsidR="00336128" w:rsidRDefault="00336128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B0D5F5E" w14:textId="77777777" w:rsidR="00336128" w:rsidRPr="00336128" w:rsidRDefault="00336128" w:rsidP="00336128">
      <w:pPr>
        <w:shd w:val="clear" w:color="auto" w:fill="FFFFFF"/>
        <w:spacing w:line="360" w:lineRule="auto"/>
        <w:ind w:left="1134"/>
        <w:jc w:val="both"/>
        <w:rPr>
          <w:rFonts w:ascii="Trebuchet MS" w:eastAsiaTheme="minorEastAsia" w:hAnsi="Trebuchet MS"/>
          <w:color w:val="000000"/>
        </w:rPr>
      </w:pPr>
      <w:r w:rsidRPr="00336128">
        <w:rPr>
          <w:rFonts w:ascii="Trebuchet MS" w:eastAsiaTheme="minorEastAsia" w:hAnsi="Trebuchet MS"/>
        </w:rPr>
        <w:t>1</w:t>
      </w:r>
      <w:r w:rsidRPr="00336128">
        <w:rPr>
          <w:rFonts w:ascii="Trebuchet MS" w:eastAsiaTheme="minorEastAsia" w:hAnsi="Trebuchet MS"/>
          <w:color w:val="000000"/>
        </w:rPr>
        <w:t>) który, z przyczyn leżących po jego stronie, w znacznym stopniu lub zakresie nie wykonał lub nienależycie wykonał albo długotrwale nienależycie wykonywał istotne zobowiązanie wynikające z wcześniejszej umowy w sprawie zamówienia publicznego lub umowy koncesji, co doprowadziło do wypowiedzenia lub odstąpienia od umowy, odszkodowania, wykonania zastępczego lub realizacji uprawnień z tytułu rękojmi za wady;</w:t>
      </w:r>
    </w:p>
    <w:p w14:paraId="0B10632E" w14:textId="77777777" w:rsidR="00336128" w:rsidRPr="00336128" w:rsidRDefault="00336128" w:rsidP="00336128">
      <w:pPr>
        <w:shd w:val="clear" w:color="auto" w:fill="FFFFFF"/>
        <w:spacing w:line="360" w:lineRule="auto"/>
        <w:ind w:left="1116"/>
        <w:jc w:val="both"/>
        <w:rPr>
          <w:rFonts w:ascii="Trebuchet MS" w:eastAsiaTheme="minorEastAsia" w:hAnsi="Trebuchet MS"/>
          <w:color w:val="000000"/>
        </w:rPr>
      </w:pPr>
      <w:r w:rsidRPr="00336128">
        <w:rPr>
          <w:rFonts w:ascii="Trebuchet MS" w:eastAsiaTheme="minorEastAsia" w:hAnsi="Trebuchet MS"/>
          <w:color w:val="000000"/>
        </w:rPr>
        <w:t>2) który w wyniku zamierzonego działania lub rażącego niedbalstwa wprowadził zamawiającego w błąd przy przedstawianiu informacji, że nie podlega wykluczeniu, spełnia warunki udziału w postępowaniu lub kryteria selekcji, co mogło mieć istotny wpływ na decyzje podejmowane przez zamawiającego w postępowaniu o udzielenie zamówienia, lub który zataił te informacje lub nie jest w stanie przedstawić wymaganych podmiotowych środków dowodowych;</w:t>
      </w:r>
    </w:p>
    <w:p w14:paraId="0EB9A0E0" w14:textId="77777777" w:rsidR="00336128" w:rsidRPr="00336128" w:rsidRDefault="00336128" w:rsidP="00336128">
      <w:pPr>
        <w:spacing w:line="360" w:lineRule="auto"/>
        <w:ind w:left="1134"/>
        <w:jc w:val="both"/>
        <w:rPr>
          <w:rFonts w:ascii="Trebuchet MS" w:hAnsi="Trebuchet MS"/>
          <w:color w:val="000000"/>
        </w:rPr>
      </w:pPr>
      <w:r w:rsidRPr="00336128">
        <w:rPr>
          <w:rFonts w:ascii="Trebuchet MS" w:hAnsi="Trebuchet MS"/>
          <w:color w:val="000000"/>
        </w:rPr>
        <w:t>3) który w wyniku lekkomyślności lub niedbalstwa przedstawił informacje wprowadzające w błąd, co mogło mieć istotny wpływ na decyzje podejmowane przez zamawiającego w postępowaniu o udzielenie zamówienia.</w:t>
      </w:r>
    </w:p>
    <w:p w14:paraId="025D5798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1F607C2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 oraz art. 109 ust. 1</w:t>
      </w:r>
      <w:r w:rsidR="00336128">
        <w:rPr>
          <w:rFonts w:ascii="Trebuchet MS" w:eastAsia="Calibri" w:hAnsi="Trebuchet MS" w:cs="Arial"/>
        </w:rPr>
        <w:t xml:space="preserve"> pkt 7,</w:t>
      </w:r>
      <w:r>
        <w:rPr>
          <w:rFonts w:ascii="Trebuchet MS" w:eastAsia="Calibri" w:hAnsi="Trebuchet MS" w:cs="Arial"/>
        </w:rPr>
        <w:t xml:space="preserve"> pkt 8 i pkt 10</w:t>
      </w:r>
      <w:r w:rsidR="00336128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 xml:space="preserve">ustawy, </w:t>
      </w:r>
    </w:p>
    <w:p w14:paraId="66947764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8B526F8" w14:textId="77777777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336128">
        <w:rPr>
          <w:rFonts w:ascii="Trebuchet MS" w:hAnsi="Trebuchet MS" w:cs="Arial"/>
        </w:rPr>
        <w:t xml:space="preserve">odstawie art. ……………… ustawy </w:t>
      </w:r>
      <w:r w:rsidRPr="00336128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art. 108 ust. 1 pkt 1-6 oraz art. 109 ust. 1 pkt 8 i pkt 10).</w:t>
      </w:r>
      <w:r w:rsidRPr="00336128">
        <w:rPr>
          <w:rFonts w:ascii="Trebuchet MS" w:hAnsi="Trebuchet MS" w:cs="Arial"/>
          <w:sz w:val="18"/>
        </w:rPr>
        <w:t xml:space="preserve">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8755B2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08A4EAAA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39CB24D2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1505472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1C4702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28107B97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B62126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C686B8F" w14:textId="77777777"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8755B2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3.1. rozdziału XIII Specyfikacji 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6CF30FA2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3ABAD04" w14:textId="77777777" w:rsidR="00336128" w:rsidRDefault="00336128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</w:p>
    <w:p w14:paraId="2C195356" w14:textId="77777777" w:rsidR="00336128" w:rsidRDefault="00336128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</w:p>
    <w:p w14:paraId="629EDEC2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03D4B47D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121CC421" w14:textId="77777777" w:rsidR="00186F17" w:rsidRPr="009B5378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749CD99C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0553BA5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0DDFA17" w14:textId="77777777" w:rsidR="003823DC" w:rsidRDefault="00764271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344256">
        <w:rPr>
          <w:rFonts w:ascii="Trebuchet MS" w:hAnsi="Trebuchet MS" w:cs="Arial"/>
        </w:rPr>
        <w:t>.4.</w:t>
      </w:r>
      <w:r w:rsidRPr="00D0476F">
        <w:rPr>
          <w:rFonts w:ascii="Trebuchet MS" w:hAnsi="Trebuchet MS" w:cs="Arial"/>
        </w:rPr>
        <w:t xml:space="preserve"> rozdz. XIX SWZ w zakresie których udostępniam swoje zasoby Wykonawcy w celu wykazania spełniania warunków udziału w postępowaniu</w:t>
      </w:r>
      <w:r w:rsidR="003823DC">
        <w:rPr>
          <w:rFonts w:ascii="Trebuchet MS" w:hAnsi="Trebuchet MS" w:cs="Arial"/>
        </w:rPr>
        <w:t>.</w:t>
      </w:r>
    </w:p>
    <w:p w14:paraId="7ED01354" w14:textId="77777777" w:rsidR="003823DC" w:rsidRDefault="003823DC" w:rsidP="003823DC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0F826897" w14:textId="77777777"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</w:t>
      </w:r>
      <w:r w:rsidR="00344256">
        <w:rPr>
          <w:rFonts w:ascii="Trebuchet MS" w:hAnsi="Trebuchet MS" w:cs="Arial"/>
        </w:rPr>
        <w:t>ścią konsekwencji wprowadzenia z</w:t>
      </w:r>
      <w:r w:rsidRPr="00D4085B">
        <w:rPr>
          <w:rFonts w:ascii="Trebuchet MS" w:hAnsi="Trebuchet MS" w:cs="Arial"/>
        </w:rPr>
        <w:t>amawiającego w błąd przy przedstawianiu informacji.</w:t>
      </w:r>
    </w:p>
    <w:p w14:paraId="18F3321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4D4550C" w14:textId="77777777" w:rsidR="00430563" w:rsidRDefault="00430563"/>
    <w:sectPr w:rsidR="004305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F945" w14:textId="77777777" w:rsidR="0054482C" w:rsidRDefault="0054482C" w:rsidP="00303CF1">
      <w:r>
        <w:separator/>
      </w:r>
    </w:p>
  </w:endnote>
  <w:endnote w:type="continuationSeparator" w:id="0">
    <w:p w14:paraId="00A1E335" w14:textId="77777777" w:rsidR="0054482C" w:rsidRDefault="0054482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A00" w14:textId="77777777" w:rsidR="0054482C" w:rsidRDefault="0054482C" w:rsidP="00303CF1">
      <w:r>
        <w:separator/>
      </w:r>
    </w:p>
  </w:footnote>
  <w:footnote w:type="continuationSeparator" w:id="0">
    <w:p w14:paraId="726C13C9" w14:textId="77777777" w:rsidR="0054482C" w:rsidRDefault="0054482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C7B" w14:textId="6AC2644F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  <w:r w:rsidRPr="00651C8E">
      <w:rPr>
        <w:rFonts w:ascii="Trebuchet MS" w:hAnsi="Trebuchet MS"/>
        <w:sz w:val="16"/>
        <w:szCs w:val="14"/>
      </w:rPr>
      <w:t>Specyf</w:t>
    </w:r>
    <w:r w:rsidR="00336128">
      <w:rPr>
        <w:rFonts w:ascii="Trebuchet MS" w:hAnsi="Trebuchet MS"/>
        <w:sz w:val="16"/>
        <w:szCs w:val="14"/>
      </w:rPr>
      <w:t>ikacja Warunków Zamówienia dla robót budowlanych</w:t>
    </w:r>
    <w:r w:rsidRPr="00651C8E">
      <w:rPr>
        <w:rFonts w:ascii="Trebuchet MS" w:hAnsi="Trebuchet MS"/>
        <w:sz w:val="16"/>
        <w:szCs w:val="14"/>
      </w:rPr>
      <w:t xml:space="preserve">, w postępowaniu o wartości mniejszej niż </w:t>
    </w:r>
    <w:r>
      <w:rPr>
        <w:rFonts w:ascii="Trebuchet MS" w:hAnsi="Trebuchet MS"/>
        <w:sz w:val="16"/>
        <w:szCs w:val="14"/>
      </w:rPr>
      <w:t>próg unijny, tryb podstawowy, z </w:t>
    </w:r>
    <w:r w:rsidRPr="00651C8E">
      <w:rPr>
        <w:rFonts w:ascii="Trebuchet MS" w:hAnsi="Trebuchet MS"/>
        <w:sz w:val="16"/>
        <w:szCs w:val="14"/>
      </w:rPr>
      <w:t xml:space="preserve">możliwością prowadzenia negocjacji - nr sprawy: </w:t>
    </w:r>
    <w:r w:rsidR="007D1D15">
      <w:rPr>
        <w:rFonts w:ascii="Trebuchet MS" w:hAnsi="Trebuchet MS"/>
        <w:b/>
        <w:sz w:val="16"/>
        <w:szCs w:val="14"/>
      </w:rPr>
      <w:t>ZP.</w:t>
    </w:r>
    <w:r w:rsidR="00BB7FC1">
      <w:rPr>
        <w:rFonts w:ascii="Trebuchet MS" w:hAnsi="Trebuchet MS"/>
        <w:b/>
        <w:sz w:val="16"/>
        <w:szCs w:val="14"/>
      </w:rPr>
      <w:t>2</w:t>
    </w:r>
    <w:r w:rsidR="007D1D15">
      <w:rPr>
        <w:rFonts w:ascii="Trebuchet MS" w:hAnsi="Trebuchet MS"/>
        <w:b/>
        <w:sz w:val="16"/>
        <w:szCs w:val="14"/>
      </w:rPr>
      <w:t>/</w:t>
    </w:r>
    <w:r w:rsidR="00336128">
      <w:rPr>
        <w:rFonts w:ascii="Trebuchet MS" w:hAnsi="Trebuchet MS"/>
        <w:b/>
        <w:sz w:val="16"/>
        <w:szCs w:val="14"/>
      </w:rPr>
      <w:t>2021</w:t>
    </w: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1608F"/>
    <w:rsid w:val="00186F17"/>
    <w:rsid w:val="00222079"/>
    <w:rsid w:val="00245BF4"/>
    <w:rsid w:val="00275F04"/>
    <w:rsid w:val="00303CF1"/>
    <w:rsid w:val="00336128"/>
    <w:rsid w:val="00344256"/>
    <w:rsid w:val="003823DC"/>
    <w:rsid w:val="00400BBA"/>
    <w:rsid w:val="00430563"/>
    <w:rsid w:val="004B6498"/>
    <w:rsid w:val="0054482C"/>
    <w:rsid w:val="0058723C"/>
    <w:rsid w:val="00646F39"/>
    <w:rsid w:val="00655070"/>
    <w:rsid w:val="00724BAB"/>
    <w:rsid w:val="007353C1"/>
    <w:rsid w:val="007437AB"/>
    <w:rsid w:val="00764271"/>
    <w:rsid w:val="007D1D15"/>
    <w:rsid w:val="008726E0"/>
    <w:rsid w:val="008755B2"/>
    <w:rsid w:val="008D2627"/>
    <w:rsid w:val="00A71234"/>
    <w:rsid w:val="00A951DE"/>
    <w:rsid w:val="00B66A71"/>
    <w:rsid w:val="00BB49D2"/>
    <w:rsid w:val="00BB7FC1"/>
    <w:rsid w:val="00C201DE"/>
    <w:rsid w:val="00C27A36"/>
    <w:rsid w:val="00CC2BC1"/>
    <w:rsid w:val="00D4085B"/>
    <w:rsid w:val="00E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l.matyja</cp:lastModifiedBy>
  <cp:revision>21</cp:revision>
  <cp:lastPrinted>2021-04-15T10:28:00Z</cp:lastPrinted>
  <dcterms:created xsi:type="dcterms:W3CDTF">2021-01-20T15:07:00Z</dcterms:created>
  <dcterms:modified xsi:type="dcterms:W3CDTF">2021-08-09T09:39:00Z</dcterms:modified>
</cp:coreProperties>
</file>