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447" w:rsidRDefault="00E35447" w:rsidP="00E35447">
      <w:pPr>
        <w:spacing w:line="276" w:lineRule="auto"/>
        <w:ind w:left="5246" w:firstLine="708"/>
        <w:rPr>
          <w:rFonts w:ascii="Trebuchet MS" w:hAnsi="Trebuchet MS" w:cs="Arial"/>
          <w:b/>
          <w:u w:val="single"/>
        </w:rPr>
      </w:pPr>
      <w:r>
        <w:t>Załącznik Nr 1</w:t>
      </w:r>
    </w:p>
    <w:p w:rsidR="00E35447" w:rsidRDefault="00E35447" w:rsidP="00E35447">
      <w:pPr>
        <w:spacing w:line="276" w:lineRule="auto"/>
        <w:ind w:left="5246" w:firstLine="708"/>
        <w:rPr>
          <w:rFonts w:ascii="Trebuchet MS" w:hAnsi="Trebuchet MS" w:cs="Arial"/>
          <w:b/>
          <w:u w:val="single"/>
        </w:rPr>
      </w:pPr>
      <w:r>
        <w:rPr>
          <w:rFonts w:ascii="Trebuchet MS" w:hAnsi="Trebuchet MS" w:cs="Arial"/>
          <w:b/>
          <w:u w:val="single"/>
        </w:rPr>
        <w:t>Zamawiający:</w:t>
      </w:r>
    </w:p>
    <w:p w:rsidR="00E35447" w:rsidRDefault="00E35447" w:rsidP="00E35447">
      <w:pPr>
        <w:spacing w:line="276" w:lineRule="auto"/>
        <w:ind w:left="5954"/>
        <w:rPr>
          <w:rFonts w:ascii="Trebuchet MS" w:hAnsi="Trebuchet MS" w:cs="Arial"/>
        </w:rPr>
      </w:pPr>
      <w:r>
        <w:rPr>
          <w:rFonts w:ascii="Trebuchet MS" w:hAnsi="Trebuchet MS" w:cs="Arial"/>
        </w:rPr>
        <w:t>Gmina Pawonków</w:t>
      </w:r>
    </w:p>
    <w:p w:rsidR="00E35447" w:rsidRDefault="00E35447" w:rsidP="00E35447">
      <w:pPr>
        <w:spacing w:line="276" w:lineRule="auto"/>
        <w:ind w:left="5954"/>
        <w:rPr>
          <w:rFonts w:ascii="Trebuchet MS" w:hAnsi="Trebuchet MS" w:cs="Arial"/>
        </w:rPr>
      </w:pPr>
      <w:r>
        <w:rPr>
          <w:rFonts w:ascii="Trebuchet MS" w:hAnsi="Trebuchet MS" w:cs="Arial"/>
        </w:rPr>
        <w:t>ul. Zawadzkiego 7</w:t>
      </w:r>
    </w:p>
    <w:p w:rsidR="00E35447" w:rsidRDefault="00E35447" w:rsidP="00E35447">
      <w:pPr>
        <w:spacing w:line="276" w:lineRule="auto"/>
        <w:ind w:left="5954"/>
        <w:rPr>
          <w:rFonts w:ascii="Trebuchet MS" w:hAnsi="Trebuchet MS" w:cs="Arial"/>
        </w:rPr>
      </w:pPr>
      <w:r>
        <w:rPr>
          <w:rFonts w:ascii="Trebuchet MS" w:hAnsi="Trebuchet MS" w:cs="Arial"/>
        </w:rPr>
        <w:t xml:space="preserve">42-772 Pawonków </w:t>
      </w:r>
    </w:p>
    <w:p w:rsidR="00E35447" w:rsidRDefault="00E35447" w:rsidP="00E35447">
      <w:pPr>
        <w:spacing w:line="276" w:lineRule="auto"/>
        <w:rPr>
          <w:rFonts w:ascii="Trebuchet MS" w:hAnsi="Trebuchet MS" w:cs="Arial"/>
          <w:b/>
          <w:u w:val="single"/>
        </w:rPr>
      </w:pPr>
      <w:r>
        <w:rPr>
          <w:rFonts w:ascii="Trebuchet MS" w:hAnsi="Trebuchet MS" w:cs="Arial"/>
          <w:b/>
          <w:u w:val="single"/>
        </w:rPr>
        <w:t>Wykonawca:</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E35447" w:rsidRDefault="00E35447" w:rsidP="00E35447">
      <w:r>
        <w:tab/>
      </w:r>
      <w:r>
        <w:tab/>
      </w:r>
      <w:r>
        <w:tab/>
      </w:r>
      <w:r>
        <w:tab/>
      </w:r>
      <w:r>
        <w:tab/>
      </w:r>
      <w:r>
        <w:tab/>
      </w:r>
      <w:r>
        <w:tab/>
      </w:r>
      <w:r>
        <w:tab/>
      </w:r>
      <w:r>
        <w:tab/>
      </w:r>
      <w:r>
        <w:tab/>
      </w:r>
    </w:p>
    <w:p w:rsidR="00E35447" w:rsidRDefault="00E35447" w:rsidP="00E35447">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35447" w:rsidRDefault="00E35447" w:rsidP="00E35447">
      <w:pPr>
        <w:jc w:val="center"/>
        <w:rPr>
          <w:rFonts w:ascii="Arial" w:hAnsi="Arial" w:cs="Arial"/>
          <w:b/>
        </w:rPr>
      </w:pPr>
      <w:r>
        <w:t>1.</w:t>
      </w:r>
      <w:r>
        <w:tab/>
        <w:t>Oferta złożona do postępowania o udzielenie zamówienia publicznego w trybie przetargu nieograniczonego na:</w:t>
      </w:r>
      <w:r>
        <w:tab/>
      </w:r>
      <w:r>
        <w:rPr>
          <w:rFonts w:ascii="Arial" w:hAnsi="Arial" w:cs="Arial"/>
          <w:b/>
        </w:rPr>
        <w:t xml:space="preserve">Wzmocnienie nawierzchni tłuczniowej drogi gminnej relacji Solarnia - Dziewcza Góra w Solarni </w:t>
      </w:r>
    </w:p>
    <w:p w:rsidR="00E35447" w:rsidRDefault="00E35447" w:rsidP="00E35447">
      <w:pPr>
        <w:rPr>
          <w:rFonts w:ascii="Arial" w:hAnsi="Arial" w:cs="Arial"/>
          <w:b/>
          <w:sz w:val="22"/>
          <w:szCs w:val="22"/>
        </w:rPr>
      </w:pPr>
      <w:r>
        <w:tab/>
      </w:r>
      <w:r>
        <w:tab/>
      </w:r>
      <w:r>
        <w:tab/>
      </w:r>
      <w:r>
        <w:tab/>
      </w:r>
      <w:r>
        <w:tab/>
      </w:r>
      <w:r>
        <w:tab/>
      </w:r>
      <w:r>
        <w:tab/>
      </w:r>
      <w:r>
        <w:tab/>
      </w:r>
    </w:p>
    <w:p w:rsidR="00E35447" w:rsidRDefault="00E35447" w:rsidP="00E35447">
      <w:pPr>
        <w:rPr>
          <w:rFonts w:asciiTheme="minorHAnsi" w:hAnsiTheme="minorHAnsi" w:cstheme="minorBidi"/>
        </w:rPr>
      </w:pPr>
      <w:r>
        <w:t>2.</w:t>
      </w:r>
      <w:r>
        <w:tab/>
        <w:t>Dane dotyczące Wykonawcy:</w:t>
      </w:r>
      <w:r>
        <w:tab/>
      </w:r>
      <w:r>
        <w:tab/>
      </w:r>
      <w:r>
        <w:tab/>
      </w:r>
      <w:r>
        <w:tab/>
      </w:r>
      <w:r>
        <w:tab/>
      </w:r>
      <w:r>
        <w:tab/>
      </w:r>
      <w:r>
        <w:tab/>
      </w:r>
      <w:r>
        <w:tab/>
      </w:r>
    </w:p>
    <w:p w:rsidR="00E35447" w:rsidRDefault="00E35447" w:rsidP="00E35447">
      <w:r>
        <w:tab/>
        <w:t>Nazwa (firma) Wykonawcy (1)</w:t>
      </w:r>
      <w:r>
        <w:tab/>
      </w:r>
      <w:r>
        <w:tab/>
      </w:r>
      <w:r>
        <w:tab/>
      </w:r>
      <w:r>
        <w:tab/>
      </w:r>
      <w:r>
        <w:tab/>
      </w:r>
      <w:r>
        <w:tab/>
      </w:r>
      <w:r>
        <w:tab/>
      </w:r>
      <w:r>
        <w:tab/>
      </w:r>
    </w:p>
    <w:p w:rsidR="00E35447" w:rsidRDefault="00E35447" w:rsidP="00E35447">
      <w:r>
        <w:tab/>
        <w:t xml:space="preserve">Adres </w:t>
      </w:r>
      <w:r>
        <w:tab/>
      </w:r>
      <w:r>
        <w:tab/>
      </w:r>
      <w:r>
        <w:tab/>
      </w:r>
      <w:r>
        <w:tab/>
      </w:r>
      <w:r>
        <w:tab/>
      </w:r>
      <w:r>
        <w:tab/>
      </w:r>
      <w:r>
        <w:tab/>
      </w:r>
      <w:r>
        <w:tab/>
      </w:r>
    </w:p>
    <w:p w:rsidR="00E35447" w:rsidRDefault="00E35447" w:rsidP="00E35447">
      <w:r>
        <w:tab/>
        <w:t>Nr REGON, NIP</w:t>
      </w:r>
      <w:r>
        <w:tab/>
      </w:r>
      <w:r>
        <w:tab/>
      </w:r>
      <w:r>
        <w:tab/>
      </w:r>
      <w:r>
        <w:tab/>
      </w:r>
      <w:r>
        <w:tab/>
      </w:r>
      <w:r>
        <w:tab/>
      </w:r>
      <w:r>
        <w:tab/>
      </w:r>
      <w:r>
        <w:tab/>
      </w:r>
    </w:p>
    <w:p w:rsidR="00E35447" w:rsidRDefault="00E35447" w:rsidP="00E35447">
      <w:r>
        <w:tab/>
        <w:t>Telefon, faks, e-mail</w:t>
      </w:r>
      <w:r>
        <w:tab/>
      </w:r>
      <w:r>
        <w:tab/>
      </w:r>
      <w:r>
        <w:tab/>
      </w:r>
      <w:r>
        <w:tab/>
      </w:r>
      <w:r>
        <w:tab/>
      </w:r>
      <w:r>
        <w:tab/>
      </w:r>
      <w:r>
        <w:tab/>
      </w:r>
      <w:r>
        <w:tab/>
      </w:r>
      <w:r>
        <w:tab/>
      </w:r>
      <w:r>
        <w:tab/>
      </w:r>
      <w:r>
        <w:tab/>
      </w:r>
      <w:r>
        <w:tab/>
      </w:r>
      <w:r>
        <w:tab/>
      </w:r>
      <w:r>
        <w:tab/>
      </w:r>
      <w:r>
        <w:tab/>
      </w:r>
      <w:r>
        <w:tab/>
      </w:r>
      <w:r>
        <w:tab/>
      </w:r>
    </w:p>
    <w:p w:rsidR="00E35447" w:rsidRDefault="00E35447" w:rsidP="00E35447">
      <w:r>
        <w:t>3.</w:t>
      </w:r>
      <w:r>
        <w:tab/>
        <w:t>Cena ofertowa zamówienia:</w:t>
      </w:r>
      <w:r>
        <w:tab/>
      </w:r>
      <w:r>
        <w:tab/>
      </w:r>
      <w:r>
        <w:tab/>
      </w:r>
      <w:r>
        <w:tab/>
      </w:r>
      <w:r>
        <w:tab/>
      </w:r>
      <w:r>
        <w:tab/>
      </w:r>
      <w:r>
        <w:tab/>
      </w:r>
      <w:r>
        <w:tab/>
      </w:r>
      <w:r>
        <w:tab/>
        <w:t>Cena ofertowa zamówienia za wykonanie robót budowlanych (ogółem wartość kosztorysu ofertowego):</w:t>
      </w:r>
      <w:r>
        <w:tab/>
      </w:r>
      <w:r>
        <w:tab/>
      </w:r>
      <w:r>
        <w:tab/>
      </w:r>
      <w:r>
        <w:tab/>
      </w:r>
      <w:r>
        <w:tab/>
      </w:r>
      <w:r>
        <w:tab/>
      </w:r>
      <w:r>
        <w:tab/>
      </w:r>
      <w:r>
        <w:tab/>
      </w:r>
    </w:p>
    <w:p w:rsidR="00E35447" w:rsidRDefault="00E35447" w:rsidP="00E35447">
      <w:r>
        <w:tab/>
        <w:t>Brutto  ………………………………………..……………………………… zł</w:t>
      </w:r>
      <w:r>
        <w:tab/>
      </w:r>
      <w:r>
        <w:tab/>
      </w:r>
      <w:r>
        <w:tab/>
      </w:r>
      <w:r>
        <w:tab/>
      </w:r>
      <w:r>
        <w:tab/>
      </w:r>
      <w:r>
        <w:tab/>
      </w:r>
      <w:r>
        <w:tab/>
      </w:r>
      <w:r>
        <w:tab/>
      </w:r>
    </w:p>
    <w:p w:rsidR="00E35447" w:rsidRDefault="00E35447" w:rsidP="00E35447">
      <w:r>
        <w:tab/>
        <w:t xml:space="preserve">Słownie:  ………………………………………………………………………..     </w:t>
      </w:r>
    </w:p>
    <w:p w:rsidR="00E35447" w:rsidRDefault="00E35447" w:rsidP="00E35447">
      <w:r>
        <w:t xml:space="preserve">              w tym  23% podatku VAT.</w:t>
      </w:r>
      <w:r>
        <w:tab/>
      </w:r>
      <w:r>
        <w:tab/>
      </w:r>
      <w:r>
        <w:tab/>
      </w:r>
      <w:r>
        <w:tab/>
      </w:r>
      <w:r>
        <w:tab/>
      </w:r>
      <w:r>
        <w:tab/>
      </w:r>
      <w:r>
        <w:tab/>
      </w:r>
      <w:r>
        <w:tab/>
      </w:r>
      <w:r>
        <w:tab/>
      </w:r>
      <w:r>
        <w:tab/>
      </w:r>
      <w:r>
        <w:tab/>
      </w:r>
    </w:p>
    <w:p w:rsidR="00E35447" w:rsidRDefault="00E35447" w:rsidP="00E35447">
      <w:r>
        <w:t xml:space="preserve">4. </w:t>
      </w:r>
      <w:r>
        <w:tab/>
        <w:t>Kryterium poza cenowe odnoszące się do przedmiotu zamówienia:</w:t>
      </w:r>
      <w:r>
        <w:tab/>
      </w:r>
      <w:r>
        <w:tab/>
      </w:r>
      <w:r>
        <w:tab/>
      </w:r>
      <w:r>
        <w:tab/>
      </w:r>
      <w:r>
        <w:tab/>
      </w:r>
      <w:r>
        <w:tab/>
      </w:r>
      <w:r>
        <w:tab/>
      </w:r>
      <w:r>
        <w:tab/>
      </w:r>
    </w:p>
    <w:p w:rsidR="00E35447" w:rsidRDefault="00E35447" w:rsidP="00E35447">
      <w:r>
        <w:t>4.1.</w:t>
      </w:r>
      <w:r>
        <w:tab/>
        <w:t xml:space="preserve">Okres udzielonej gwarancji na przedmiot umowy: deklaruję …………  lat/lata    (2)    </w:t>
      </w:r>
    </w:p>
    <w:p w:rsidR="00E35447" w:rsidRDefault="00E35447" w:rsidP="00E35447">
      <w:r>
        <w:tab/>
        <w:t>gwarancji od odbioru końcowego przedmiotu umowy.</w:t>
      </w:r>
      <w:r>
        <w:tab/>
      </w:r>
      <w:r>
        <w:tab/>
      </w:r>
      <w:r>
        <w:tab/>
      </w:r>
      <w:r>
        <w:tab/>
      </w:r>
      <w:r>
        <w:tab/>
      </w:r>
    </w:p>
    <w:p w:rsidR="00E35447" w:rsidRDefault="00E35447" w:rsidP="00E35447">
      <w:r>
        <w:tab/>
        <w:t>(Minimalny wymagany okres gwarancji wynosi 2 lata, licząc od daty odbioru końcowego       przedmiotu umowy)</w:t>
      </w:r>
      <w:r>
        <w:tab/>
      </w:r>
      <w:r>
        <w:tab/>
      </w:r>
      <w:r>
        <w:tab/>
      </w:r>
      <w:r>
        <w:tab/>
      </w:r>
      <w:r>
        <w:tab/>
      </w:r>
      <w:r>
        <w:tab/>
      </w:r>
      <w:r>
        <w:tab/>
      </w:r>
      <w:r>
        <w:tab/>
      </w:r>
    </w:p>
    <w:p w:rsidR="00E35447" w:rsidRDefault="00E35447" w:rsidP="00E35447">
      <w:r>
        <w:t>4.2.</w:t>
      </w:r>
      <w:r>
        <w:tab/>
        <w:t>Wysokość kary umownej  (3)</w:t>
      </w:r>
      <w:r>
        <w:tab/>
      </w:r>
      <w:r>
        <w:tab/>
      </w:r>
      <w:r>
        <w:tab/>
      </w:r>
      <w:r>
        <w:tab/>
      </w:r>
      <w:r>
        <w:tab/>
      </w:r>
      <w:r>
        <w:tab/>
      </w:r>
      <w:r>
        <w:tab/>
      </w:r>
      <w:r>
        <w:tab/>
      </w:r>
    </w:p>
    <w:p w:rsidR="00E35447" w:rsidRDefault="00E35447" w:rsidP="00E35447">
      <w:r>
        <w:tab/>
        <w:t>Deklaruję _______ % wysokości kary umownej za każdy dzień opóźnienie w wykonaniu przedmiotu umowy, licząc od następnego dnia po upływie terminu umownego                           (minimalna wysokość kary umownej wynosi 0,2 %)</w:t>
      </w:r>
      <w:r>
        <w:tab/>
      </w:r>
      <w:r>
        <w:tab/>
      </w:r>
      <w:r>
        <w:tab/>
      </w:r>
      <w:r>
        <w:tab/>
      </w:r>
      <w:r>
        <w:tab/>
      </w:r>
      <w:r>
        <w:tab/>
      </w:r>
      <w:r>
        <w:tab/>
      </w:r>
      <w:r>
        <w:tab/>
      </w:r>
    </w:p>
    <w:p w:rsidR="00E35447" w:rsidRDefault="00E35447" w:rsidP="00E35447">
      <w:r>
        <w:t>4.3.</w:t>
      </w:r>
      <w:r>
        <w:tab/>
        <w:t>Doświadczenie personelu wyznaczonego do realizacji zamówienia    (4)</w:t>
      </w:r>
      <w:r>
        <w:tab/>
      </w:r>
      <w:r>
        <w:tab/>
      </w:r>
      <w:r>
        <w:tab/>
      </w:r>
      <w:r>
        <w:tab/>
      </w:r>
      <w:r>
        <w:tab/>
      </w:r>
      <w:r>
        <w:tab/>
      </w:r>
      <w:r>
        <w:tab/>
      </w:r>
    </w:p>
    <w:p w:rsidR="00E35447" w:rsidRDefault="00E35447" w:rsidP="00E35447">
      <w:r>
        <w:t xml:space="preserve">Usługi wykonane w okresie ostatnich 6 lat przed upływem terminu składania ofert, polegające na kierowaniu budową lub przebudową drogi o wartości robót budowlanych minimum  250 000,00 zł (brutto) </w:t>
      </w:r>
      <w:r>
        <w:tab/>
      </w:r>
      <w:r>
        <w:tab/>
      </w:r>
      <w:r>
        <w:tab/>
      </w:r>
      <w:r>
        <w:tab/>
      </w:r>
      <w:r>
        <w:tab/>
      </w:r>
      <w:r>
        <w:tab/>
      </w:r>
      <w:r>
        <w:tab/>
      </w:r>
      <w:r>
        <w:tab/>
      </w:r>
      <w:r>
        <w:tab/>
      </w:r>
    </w:p>
    <w:p w:rsidR="00E35447" w:rsidRDefault="00E35447" w:rsidP="00E35447">
      <w:r>
        <w:tab/>
      </w:r>
      <w:r>
        <w:tab/>
        <w:t>Kierownik budowy  branży drogowej posiadający uprawnienia w  specjalności drogowej bez ograniczeń lub odpowiadające im ważne uprawnienia</w:t>
      </w:r>
      <w:r>
        <w:tab/>
      </w:r>
    </w:p>
    <w:p w:rsidR="00E35447" w:rsidRDefault="00E35447" w:rsidP="00E35447">
      <w:r>
        <w:t>1.</w:t>
      </w:r>
      <w:r>
        <w:tab/>
      </w:r>
      <w:r>
        <w:tab/>
      </w:r>
      <w:r>
        <w:tab/>
      </w:r>
      <w:r>
        <w:tab/>
      </w:r>
      <w:r>
        <w:tab/>
      </w:r>
      <w:r>
        <w:tab/>
      </w:r>
      <w:r>
        <w:tab/>
      </w:r>
      <w:r>
        <w:tab/>
      </w:r>
      <w:r>
        <w:tab/>
      </w:r>
      <w:r>
        <w:tab/>
      </w:r>
      <w:r>
        <w:tab/>
      </w:r>
      <w:r>
        <w:tab/>
      </w:r>
    </w:p>
    <w:tbl>
      <w:tblPr>
        <w:tblW w:w="0" w:type="auto"/>
        <w:tblLook w:val="04A0" w:firstRow="1" w:lastRow="0" w:firstColumn="1" w:lastColumn="0" w:noHBand="0" w:noVBand="1"/>
      </w:tblPr>
      <w:tblGrid>
        <w:gridCol w:w="539"/>
        <w:gridCol w:w="2099"/>
        <w:gridCol w:w="4185"/>
        <w:gridCol w:w="2239"/>
      </w:tblGrid>
      <w:tr w:rsidR="00E35447" w:rsidTr="00E35447">
        <w:tc>
          <w:tcPr>
            <w:tcW w:w="539"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L.p.</w:t>
            </w:r>
          </w:p>
        </w:tc>
        <w:tc>
          <w:tcPr>
            <w:tcW w:w="2099"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Imię i nazwisko</w:t>
            </w:r>
          </w:p>
        </w:tc>
        <w:tc>
          <w:tcPr>
            <w:tcW w:w="4185"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Podmiot na rzecz którego zadanie zostało wykonane</w:t>
            </w:r>
          </w:p>
        </w:tc>
      </w:tr>
      <w:tr w:rsidR="00E35447" w:rsidTr="00E35447">
        <w:tc>
          <w:tcPr>
            <w:tcW w:w="5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099" w:type="dxa"/>
            <w:vMerge w:val="restart"/>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4185"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r w:rsidR="00E35447" w:rsidTr="00E35447">
        <w:tc>
          <w:tcPr>
            <w:tcW w:w="5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447" w:rsidRDefault="00E35447">
            <w:pPr>
              <w:spacing w:line="256" w:lineRule="auto"/>
              <w:rPr>
                <w:lang w:eastAsia="en-US"/>
              </w:rPr>
            </w:pPr>
          </w:p>
        </w:tc>
        <w:tc>
          <w:tcPr>
            <w:tcW w:w="4185"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r w:rsidR="00E35447" w:rsidTr="00E35447">
        <w:tc>
          <w:tcPr>
            <w:tcW w:w="5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447" w:rsidRDefault="00E35447">
            <w:pPr>
              <w:spacing w:line="256" w:lineRule="auto"/>
              <w:rPr>
                <w:lang w:eastAsia="en-US"/>
              </w:rPr>
            </w:pPr>
          </w:p>
        </w:tc>
        <w:tc>
          <w:tcPr>
            <w:tcW w:w="4185"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r w:rsidR="00E35447" w:rsidTr="00E35447">
        <w:tc>
          <w:tcPr>
            <w:tcW w:w="5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447" w:rsidRDefault="00E35447">
            <w:pPr>
              <w:spacing w:line="256" w:lineRule="auto"/>
              <w:rPr>
                <w:lang w:eastAsia="en-US"/>
              </w:rPr>
            </w:pPr>
          </w:p>
        </w:tc>
        <w:tc>
          <w:tcPr>
            <w:tcW w:w="4185"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39"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bl>
    <w:p w:rsidR="00E35447" w:rsidRDefault="00E35447" w:rsidP="00E35447">
      <w:pPr>
        <w:rPr>
          <w:rFonts w:asciiTheme="minorHAnsi" w:hAnsiTheme="minorHAnsi" w:cstheme="minorBidi"/>
          <w:sz w:val="22"/>
          <w:szCs w:val="22"/>
          <w:lang w:eastAsia="en-US"/>
        </w:rPr>
      </w:pPr>
      <w:r>
        <w:lastRenderedPageBreak/>
        <w:tab/>
      </w:r>
      <w:r>
        <w:tab/>
      </w:r>
      <w:r>
        <w:tab/>
      </w:r>
      <w:r>
        <w:tab/>
      </w:r>
      <w:r>
        <w:tab/>
      </w:r>
      <w:r>
        <w:tab/>
      </w:r>
      <w:r>
        <w:tab/>
      </w:r>
      <w:r>
        <w:tab/>
      </w:r>
      <w:r>
        <w:tab/>
      </w:r>
      <w:r>
        <w:tab/>
      </w:r>
      <w:r>
        <w:tab/>
      </w:r>
      <w:r>
        <w:tab/>
      </w:r>
    </w:p>
    <w:p w:rsidR="00E35447" w:rsidRDefault="00E35447" w:rsidP="00E35447">
      <w:r>
        <w:t>5.</w:t>
      </w:r>
      <w:r>
        <w:tab/>
        <w:t xml:space="preserve">Termin realizacji zamówienia: do </w:t>
      </w:r>
      <w:r>
        <w:rPr>
          <w:b/>
        </w:rPr>
        <w:t>20 grudnia 2017r.</w:t>
      </w:r>
      <w:r>
        <w:rPr>
          <w:b/>
        </w:rPr>
        <w:tab/>
      </w:r>
      <w:r>
        <w:tab/>
      </w:r>
      <w:r>
        <w:tab/>
      </w:r>
      <w:r>
        <w:tab/>
      </w:r>
      <w:r>
        <w:tab/>
      </w:r>
      <w:r>
        <w:tab/>
      </w:r>
      <w:r>
        <w:tab/>
      </w:r>
      <w:r>
        <w:tab/>
      </w:r>
    </w:p>
    <w:p w:rsidR="00E35447" w:rsidRDefault="00E35447" w:rsidP="00E35447">
      <w:r>
        <w:t>6.</w:t>
      </w:r>
      <w:r>
        <w:tab/>
        <w:t>Warunki płatności: zgodnie ze wzorem umowy</w:t>
      </w:r>
      <w:r>
        <w:tab/>
      </w:r>
      <w:r>
        <w:tab/>
      </w:r>
      <w:r>
        <w:tab/>
      </w:r>
      <w:r>
        <w:tab/>
      </w:r>
      <w:r>
        <w:tab/>
      </w:r>
      <w:r>
        <w:tab/>
      </w:r>
      <w:r>
        <w:tab/>
      </w:r>
      <w:r>
        <w:tab/>
      </w:r>
    </w:p>
    <w:p w:rsidR="00E35447" w:rsidRDefault="00E35447" w:rsidP="00E35447">
      <w:r>
        <w:t>7.</w:t>
      </w:r>
      <w:r>
        <w:tab/>
        <w:t>Niniejszym oświadczam, że:</w:t>
      </w:r>
      <w:r>
        <w:tab/>
      </w:r>
      <w:r>
        <w:tab/>
      </w:r>
      <w:r>
        <w:tab/>
      </w:r>
      <w:r>
        <w:tab/>
      </w:r>
      <w:r>
        <w:tab/>
      </w:r>
      <w:r>
        <w:tab/>
      </w:r>
      <w:r>
        <w:tab/>
      </w:r>
      <w:r>
        <w:tab/>
      </w:r>
    </w:p>
    <w:p w:rsidR="00E35447" w:rsidRDefault="00E35447" w:rsidP="00E35447">
      <w:r>
        <w:tab/>
        <w:t>- zapoznałem się z warunkami zamówienia i przyjmuję je bez zastrzeżeń;</w:t>
      </w:r>
      <w:r>
        <w:tab/>
      </w:r>
      <w:r>
        <w:tab/>
      </w:r>
      <w:r>
        <w:tab/>
      </w:r>
    </w:p>
    <w:p w:rsidR="00E35447" w:rsidRDefault="00E35447" w:rsidP="00E35447">
      <w:r>
        <w:t xml:space="preserve">              -  zapoznałem się z postanowieniami załączonego do specyfikacji wzoru umowy i przyjmuję go </w:t>
      </w:r>
      <w:r>
        <w:tab/>
        <w:t xml:space="preserve">   bez zastrzeżeń</w:t>
      </w:r>
      <w:r>
        <w:tab/>
      </w:r>
      <w:r>
        <w:tab/>
      </w:r>
      <w:r>
        <w:tab/>
      </w:r>
      <w:r>
        <w:tab/>
      </w:r>
      <w:r>
        <w:tab/>
      </w:r>
      <w:r>
        <w:tab/>
      </w:r>
      <w:r>
        <w:tab/>
      </w:r>
    </w:p>
    <w:p w:rsidR="00E35447" w:rsidRDefault="00E35447" w:rsidP="00E35447">
      <w:r>
        <w:t xml:space="preserve">               - przedmiot oferty jest zgodny z przedmiotem zamówienia;</w:t>
      </w:r>
      <w:r>
        <w:tab/>
      </w:r>
      <w:r>
        <w:tab/>
      </w:r>
      <w:r>
        <w:tab/>
      </w:r>
      <w:r>
        <w:tab/>
      </w:r>
      <w:r>
        <w:tab/>
      </w:r>
    </w:p>
    <w:p w:rsidR="00E35447" w:rsidRDefault="00E35447" w:rsidP="00E35447">
      <w:r>
        <w:t xml:space="preserve">              - jestem związany z niniejszą ofertą przez okres 30 dni, licząc od dnia składania ofert podanego w SIWZ;</w:t>
      </w:r>
      <w:r>
        <w:tab/>
      </w:r>
      <w:r>
        <w:tab/>
      </w:r>
      <w:r>
        <w:tab/>
      </w:r>
      <w:r>
        <w:tab/>
      </w:r>
      <w:r>
        <w:tab/>
      </w:r>
      <w:r>
        <w:tab/>
      </w:r>
      <w:r>
        <w:tab/>
      </w:r>
      <w:r>
        <w:tab/>
      </w:r>
    </w:p>
    <w:p w:rsidR="00E35447" w:rsidRDefault="00E35447" w:rsidP="00E35447">
      <w:r>
        <w:t>8.</w:t>
      </w:r>
      <w:r>
        <w:tab/>
        <w:t>Niżej podaną część zamówienia, wykonywać będą w moim imieniu podwykonawcy:</w:t>
      </w:r>
      <w:r>
        <w:tab/>
      </w:r>
      <w:r>
        <w:tab/>
      </w:r>
      <w:r>
        <w:tab/>
      </w:r>
      <w:r>
        <w:tab/>
      </w:r>
      <w:r>
        <w:tab/>
      </w:r>
      <w:r>
        <w:tab/>
      </w:r>
      <w:r>
        <w:tab/>
      </w:r>
      <w:r>
        <w:tab/>
      </w:r>
      <w:r>
        <w:tab/>
      </w:r>
      <w:r>
        <w:tab/>
      </w:r>
      <w:r>
        <w:tab/>
      </w:r>
    </w:p>
    <w:tbl>
      <w:tblPr>
        <w:tblW w:w="0" w:type="auto"/>
        <w:tblLook w:val="04A0" w:firstRow="1" w:lastRow="0" w:firstColumn="1" w:lastColumn="0" w:noHBand="0" w:noVBand="1"/>
      </w:tblPr>
      <w:tblGrid>
        <w:gridCol w:w="704"/>
        <w:gridCol w:w="3826"/>
        <w:gridCol w:w="2266"/>
        <w:gridCol w:w="2266"/>
      </w:tblGrid>
      <w:tr w:rsidR="00E35447" w:rsidTr="00E35447">
        <w:tc>
          <w:tcPr>
            <w:tcW w:w="704"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L.p.</w:t>
            </w:r>
          </w:p>
        </w:tc>
        <w:tc>
          <w:tcPr>
            <w:tcW w:w="3826"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rsidR="00E35447" w:rsidRDefault="00E35447">
            <w:pPr>
              <w:spacing w:line="256" w:lineRule="auto"/>
              <w:rPr>
                <w:lang w:eastAsia="en-US"/>
              </w:rPr>
            </w:pPr>
            <w:r>
              <w:rPr>
                <w:lang w:eastAsia="en-US"/>
              </w:rPr>
              <w:t>Uwagi</w:t>
            </w:r>
          </w:p>
        </w:tc>
      </w:tr>
      <w:tr w:rsidR="00E35447" w:rsidTr="00E35447">
        <w:tc>
          <w:tcPr>
            <w:tcW w:w="704"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382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r w:rsidR="00E35447" w:rsidTr="00E35447">
        <w:tc>
          <w:tcPr>
            <w:tcW w:w="704"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382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r w:rsidR="00E35447" w:rsidTr="00E35447">
        <w:tc>
          <w:tcPr>
            <w:tcW w:w="704"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382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c>
          <w:tcPr>
            <w:tcW w:w="2266" w:type="dxa"/>
            <w:tcBorders>
              <w:top w:val="single" w:sz="4" w:space="0" w:color="auto"/>
              <w:left w:val="single" w:sz="4" w:space="0" w:color="auto"/>
              <w:bottom w:val="single" w:sz="4" w:space="0" w:color="auto"/>
              <w:right w:val="single" w:sz="4" w:space="0" w:color="auto"/>
            </w:tcBorders>
          </w:tcPr>
          <w:p w:rsidR="00E35447" w:rsidRDefault="00E35447">
            <w:pPr>
              <w:spacing w:line="256" w:lineRule="auto"/>
              <w:rPr>
                <w:lang w:eastAsia="en-US"/>
              </w:rPr>
            </w:pPr>
          </w:p>
        </w:tc>
      </w:tr>
    </w:tbl>
    <w:p w:rsidR="00E35447" w:rsidRDefault="00E35447" w:rsidP="00E35447">
      <w:pPr>
        <w:rPr>
          <w:rFonts w:asciiTheme="minorHAnsi" w:hAnsiTheme="minorHAnsi" w:cstheme="minorBidi"/>
          <w:sz w:val="22"/>
          <w:szCs w:val="22"/>
          <w:lang w:eastAsia="en-US"/>
        </w:rPr>
      </w:pPr>
      <w:r>
        <w:tab/>
      </w:r>
      <w:r>
        <w:tab/>
      </w:r>
      <w:r>
        <w:tab/>
      </w:r>
      <w:r>
        <w:tab/>
      </w:r>
      <w:r>
        <w:tab/>
      </w:r>
      <w:r>
        <w:tab/>
      </w:r>
      <w:r>
        <w:tab/>
      </w:r>
      <w:r>
        <w:tab/>
      </w:r>
    </w:p>
    <w:p w:rsidR="00E35447" w:rsidRDefault="00E35447" w:rsidP="00E35447">
      <w:r>
        <w:t>9.</w:t>
      </w:r>
      <w:r>
        <w:tab/>
        <w:t>Oferta została złożona na  ….....  zapisanych stronach, (kolejno ponumerowanych).</w:t>
      </w:r>
      <w:r>
        <w:tab/>
      </w:r>
      <w:r>
        <w:tab/>
      </w:r>
      <w:r>
        <w:tab/>
      </w:r>
      <w:r>
        <w:tab/>
      </w:r>
      <w:r>
        <w:tab/>
      </w:r>
      <w:r>
        <w:tab/>
      </w:r>
      <w:r>
        <w:tab/>
      </w:r>
      <w:r>
        <w:tab/>
      </w:r>
    </w:p>
    <w:p w:rsidR="00E35447" w:rsidRDefault="00E35447" w:rsidP="00E35447">
      <w:r>
        <w:tab/>
      </w:r>
      <w:r>
        <w:tab/>
      </w:r>
      <w:r>
        <w:tab/>
      </w:r>
      <w:r>
        <w:tab/>
      </w:r>
      <w:r>
        <w:tab/>
      </w:r>
      <w:r>
        <w:tab/>
      </w:r>
      <w:r>
        <w:tab/>
      </w:r>
      <w:r>
        <w:tab/>
      </w:r>
      <w:r>
        <w:tab/>
      </w:r>
    </w:p>
    <w:p w:rsidR="00E35447" w:rsidRDefault="00E35447" w:rsidP="00E35447">
      <w:r>
        <w:tab/>
        <w:t xml:space="preserve">                                                                                    ......................................, dnia ....................</w:t>
      </w:r>
      <w:r>
        <w:tab/>
      </w:r>
      <w:r>
        <w:tab/>
      </w:r>
      <w:r>
        <w:tab/>
      </w:r>
      <w:r>
        <w:tab/>
      </w:r>
      <w:r>
        <w:tab/>
      </w:r>
      <w:r>
        <w:tab/>
      </w:r>
      <w:r>
        <w:tab/>
      </w:r>
      <w:r>
        <w:tab/>
      </w:r>
    </w:p>
    <w:p w:rsidR="00E35447" w:rsidRDefault="00E35447" w:rsidP="00E35447">
      <w:r>
        <w:tab/>
      </w:r>
      <w:r>
        <w:tab/>
      </w:r>
      <w:r>
        <w:tab/>
      </w:r>
      <w:r>
        <w:tab/>
      </w:r>
      <w:r>
        <w:tab/>
        <w:t xml:space="preserve">                               ……………………………………….</w:t>
      </w:r>
      <w:r>
        <w:tab/>
      </w:r>
      <w:r>
        <w:tab/>
      </w:r>
      <w:r>
        <w:tab/>
      </w:r>
      <w:r>
        <w:tab/>
      </w:r>
    </w:p>
    <w:p w:rsidR="00E35447" w:rsidRDefault="00E35447" w:rsidP="00E35447">
      <w:r>
        <w:tab/>
      </w:r>
      <w:r>
        <w:tab/>
      </w:r>
      <w:r>
        <w:tab/>
      </w:r>
      <w:r>
        <w:tab/>
      </w:r>
      <w:r>
        <w:tab/>
        <w:t>Podpis wraz z pieczęcią osoby uprawnionej do reprezentowania Wykonawcy</w:t>
      </w:r>
      <w:r>
        <w:tab/>
      </w:r>
      <w:r>
        <w:tab/>
      </w:r>
      <w:r>
        <w:tab/>
      </w:r>
      <w:r>
        <w:tab/>
      </w:r>
    </w:p>
    <w:p w:rsidR="00E35447" w:rsidRDefault="00E35447" w:rsidP="00E35447">
      <w:r>
        <w:tab/>
      </w:r>
      <w:r>
        <w:tab/>
      </w:r>
      <w:r>
        <w:tab/>
      </w:r>
      <w:r>
        <w:tab/>
      </w:r>
      <w:r>
        <w:tab/>
      </w:r>
      <w:r>
        <w:tab/>
      </w:r>
      <w:r>
        <w:tab/>
      </w:r>
      <w:r>
        <w:tab/>
      </w:r>
      <w:r>
        <w:tab/>
      </w:r>
    </w:p>
    <w:p w:rsidR="00E35447" w:rsidRDefault="00E35447" w:rsidP="00E35447">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rsidR="00E35447" w:rsidRDefault="00E35447" w:rsidP="00E35447">
      <w:r>
        <w:t>(2) uzupełnić odpowiednio, (w przypadku niewypełnienia przyjmuje się minimalną gwarancję 2 lata)</w:t>
      </w:r>
      <w:r>
        <w:tab/>
      </w:r>
      <w:r>
        <w:tab/>
      </w:r>
      <w:r>
        <w:tab/>
      </w:r>
      <w:r>
        <w:tab/>
      </w:r>
      <w:r>
        <w:tab/>
      </w:r>
      <w:r>
        <w:tab/>
      </w:r>
      <w:r>
        <w:tab/>
      </w:r>
      <w:r>
        <w:tab/>
      </w:r>
      <w:r>
        <w:tab/>
      </w:r>
    </w:p>
    <w:p w:rsidR="00E35447" w:rsidRDefault="00E35447" w:rsidP="00E35447">
      <w:r>
        <w:t>(3) w przypadku niewypełnienia przyjmuje się minimalną wysokość kary umownej, tj. 0,2% wynagrodzenia brutto.</w:t>
      </w:r>
      <w:r>
        <w:tab/>
      </w:r>
      <w:r>
        <w:tab/>
      </w:r>
      <w:r>
        <w:tab/>
      </w:r>
      <w:r>
        <w:tab/>
      </w:r>
      <w:r>
        <w:tab/>
      </w:r>
      <w:r>
        <w:tab/>
      </w:r>
      <w:r>
        <w:tab/>
      </w:r>
      <w:r>
        <w:tab/>
      </w:r>
      <w:r>
        <w:tab/>
      </w:r>
    </w:p>
    <w:p w:rsidR="00E35447" w:rsidRDefault="00E35447" w:rsidP="00E35447">
      <w:r>
        <w:t>(4) Wypełnić w przypadku zadeklarowania osób spełniających warunki określone  dla tego kryterium w SIWZ</w:t>
      </w:r>
      <w:r>
        <w:tab/>
      </w:r>
      <w:r>
        <w:tab/>
      </w:r>
      <w:r>
        <w:tab/>
      </w:r>
      <w:r>
        <w:tab/>
      </w:r>
      <w:r>
        <w:tab/>
      </w:r>
      <w:r>
        <w:tab/>
      </w:r>
      <w:r>
        <w:tab/>
      </w:r>
      <w:r>
        <w:tab/>
      </w:r>
      <w:r>
        <w:tab/>
      </w:r>
    </w:p>
    <w:p w:rsidR="00E35447" w:rsidRDefault="00E35447" w:rsidP="00E35447">
      <w:pPr>
        <w:pStyle w:val="Tekstpodstawowy"/>
        <w:rPr>
          <w:rFonts w:ascii="Trebuchet MS" w:hAnsi="Trebuchet MS" w:cs="Arial"/>
          <w:sz w:val="20"/>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b/>
          <w:sz w:val="22"/>
          <w:vertAlign w:val="superscript"/>
        </w:rPr>
      </w:pPr>
    </w:p>
    <w:p w:rsidR="00E35447" w:rsidRDefault="00E35447" w:rsidP="00E35447">
      <w:pPr>
        <w:pStyle w:val="Tekstpodstawowy"/>
        <w:rPr>
          <w:rFonts w:ascii="Trebuchet MS" w:hAnsi="Trebuchet MS" w:cs="Arial"/>
          <w:b/>
          <w:sz w:val="22"/>
        </w:rPr>
      </w:pPr>
      <w:r>
        <w:rPr>
          <w:rFonts w:ascii="Trebuchet MS" w:hAnsi="Trebuchet MS" w:cs="Arial"/>
          <w:b/>
          <w:sz w:val="22"/>
        </w:rPr>
        <w:t xml:space="preserve">                                                                                                               Załącznik nr 2</w:t>
      </w:r>
    </w:p>
    <w:p w:rsidR="00E35447" w:rsidRDefault="00E35447" w:rsidP="00E35447">
      <w:pPr>
        <w:spacing w:line="276" w:lineRule="auto"/>
        <w:ind w:left="5246" w:firstLine="708"/>
        <w:rPr>
          <w:rFonts w:ascii="Trebuchet MS" w:hAnsi="Trebuchet MS" w:cs="Arial"/>
          <w:b/>
          <w:u w:val="single"/>
        </w:rPr>
      </w:pPr>
    </w:p>
    <w:p w:rsidR="00E35447" w:rsidRDefault="00E35447" w:rsidP="00E35447">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rsidR="00E35447" w:rsidRDefault="00E35447" w:rsidP="00E35447">
      <w:pPr>
        <w:spacing w:line="276" w:lineRule="auto"/>
        <w:ind w:left="5954"/>
        <w:rPr>
          <w:rFonts w:ascii="Trebuchet MS" w:hAnsi="Trebuchet MS" w:cs="Arial"/>
        </w:rPr>
      </w:pPr>
      <w:r>
        <w:rPr>
          <w:rFonts w:ascii="Trebuchet MS" w:hAnsi="Trebuchet MS" w:cs="Arial"/>
        </w:rPr>
        <w:t>Gmina Pawonków</w:t>
      </w:r>
    </w:p>
    <w:p w:rsidR="00E35447" w:rsidRDefault="00E35447" w:rsidP="00E35447">
      <w:pPr>
        <w:spacing w:line="276" w:lineRule="auto"/>
        <w:ind w:left="5954"/>
        <w:rPr>
          <w:rFonts w:ascii="Trebuchet MS" w:hAnsi="Trebuchet MS" w:cs="Arial"/>
        </w:rPr>
      </w:pPr>
      <w:r>
        <w:rPr>
          <w:rFonts w:ascii="Trebuchet MS" w:hAnsi="Trebuchet MS" w:cs="Arial"/>
        </w:rPr>
        <w:t>ul. Zawadzkiego 7</w:t>
      </w:r>
    </w:p>
    <w:p w:rsidR="00E35447" w:rsidRDefault="00E35447" w:rsidP="00E35447">
      <w:pPr>
        <w:spacing w:line="276" w:lineRule="auto"/>
        <w:ind w:left="5954"/>
        <w:rPr>
          <w:rFonts w:ascii="Trebuchet MS" w:hAnsi="Trebuchet MS" w:cs="Arial"/>
        </w:rPr>
      </w:pPr>
      <w:r>
        <w:rPr>
          <w:rFonts w:ascii="Trebuchet MS" w:hAnsi="Trebuchet MS" w:cs="Arial"/>
        </w:rPr>
        <w:t xml:space="preserve">42-772 Pawonków </w:t>
      </w:r>
    </w:p>
    <w:p w:rsidR="00E35447" w:rsidRDefault="00E35447" w:rsidP="00E35447">
      <w:pPr>
        <w:spacing w:line="276" w:lineRule="auto"/>
        <w:rPr>
          <w:rFonts w:ascii="Trebuchet MS" w:hAnsi="Trebuchet MS" w:cs="Arial"/>
          <w:b/>
          <w:u w:val="single"/>
        </w:rPr>
      </w:pPr>
      <w:r>
        <w:rPr>
          <w:rFonts w:ascii="Trebuchet MS" w:hAnsi="Trebuchet MS" w:cs="Arial"/>
          <w:b/>
          <w:u w:val="single"/>
        </w:rPr>
        <w:t>Wykonawca:</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E35447" w:rsidRDefault="00E35447" w:rsidP="00E35447">
      <w:pPr>
        <w:spacing w:line="276" w:lineRule="auto"/>
        <w:rPr>
          <w:rFonts w:ascii="Trebuchet MS" w:hAnsi="Trebuchet MS" w:cs="Arial"/>
          <w:u w:val="single"/>
        </w:rPr>
      </w:pPr>
    </w:p>
    <w:bookmarkEnd w:id="0"/>
    <w:p w:rsidR="00E35447" w:rsidRDefault="00E35447" w:rsidP="00E35447">
      <w:pPr>
        <w:rPr>
          <w:rFonts w:ascii="Trebuchet MS" w:hAnsi="Trebuchet MS" w:cs="Arial"/>
        </w:rPr>
      </w:pPr>
    </w:p>
    <w:p w:rsidR="00E35447" w:rsidRDefault="00E35447" w:rsidP="00E35447">
      <w:pPr>
        <w:rPr>
          <w:rFonts w:ascii="Trebuchet MS" w:hAnsi="Trebuchet MS" w:cs="Arial"/>
        </w:rPr>
      </w:pPr>
    </w:p>
    <w:p w:rsidR="00E35447" w:rsidRDefault="00E35447" w:rsidP="00E35447">
      <w:pPr>
        <w:rPr>
          <w:rFonts w:ascii="Trebuchet MS" w:hAnsi="Trebuchet MS" w:cs="Arial"/>
        </w:rPr>
      </w:pPr>
    </w:p>
    <w:p w:rsidR="00E35447" w:rsidRDefault="00E35447" w:rsidP="00E35447">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rsidR="00E35447" w:rsidRDefault="00E35447" w:rsidP="00E35447">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rsidR="00E35447" w:rsidRDefault="00E35447" w:rsidP="00E35447">
      <w:pPr>
        <w:spacing w:line="276" w:lineRule="auto"/>
        <w:jc w:val="center"/>
        <w:rPr>
          <w:rFonts w:ascii="Trebuchet MS" w:hAnsi="Trebuchet MS" w:cs="Arial"/>
          <w:b/>
        </w:rPr>
      </w:pPr>
      <w:r>
        <w:rPr>
          <w:rFonts w:ascii="Trebuchet MS" w:hAnsi="Trebuchet MS" w:cs="Arial"/>
          <w:b/>
        </w:rPr>
        <w:t xml:space="preserve"> Prawo zamówień publicznych (dalej jako: ustawa Pzp), </w:t>
      </w:r>
    </w:p>
    <w:p w:rsidR="00E35447" w:rsidRDefault="00E35447" w:rsidP="00E35447">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rsidR="00E35447" w:rsidRDefault="00E35447" w:rsidP="00E35447">
      <w:pPr>
        <w:spacing w:line="360" w:lineRule="auto"/>
        <w:jc w:val="both"/>
        <w:rPr>
          <w:rFonts w:ascii="Trebuchet MS" w:hAnsi="Trebuchet MS" w:cs="Arial"/>
        </w:rPr>
      </w:pPr>
    </w:p>
    <w:p w:rsidR="00E35447" w:rsidRDefault="00E35447" w:rsidP="00E35447">
      <w:pPr>
        <w:spacing w:line="360" w:lineRule="auto"/>
        <w:jc w:val="both"/>
        <w:rPr>
          <w:rFonts w:ascii="Trebuchet MS" w:hAnsi="Trebuchet MS" w:cs="Arial"/>
        </w:rPr>
      </w:pPr>
    </w:p>
    <w:p w:rsidR="00E35447" w:rsidRDefault="00E35447" w:rsidP="00E35447">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w:t>
      </w:r>
      <w:r>
        <w:rPr>
          <w:rFonts w:ascii="Arial" w:hAnsi="Arial" w:cs="Arial"/>
          <w:b/>
        </w:rPr>
        <w:t xml:space="preserve">Wzmocnienie nawierzchni tłuczniowej drogi gminnej relacji Solarnia - Dziewcza Góra w Solarni ”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E35447" w:rsidRDefault="00E35447" w:rsidP="00E35447">
      <w:pPr>
        <w:spacing w:line="276" w:lineRule="auto"/>
        <w:jc w:val="both"/>
        <w:rPr>
          <w:rFonts w:ascii="Trebuchet MS" w:hAnsi="Trebuchet MS" w:cs="Arial"/>
        </w:rPr>
      </w:pPr>
    </w:p>
    <w:p w:rsidR="00E35447" w:rsidRDefault="00E35447" w:rsidP="00E35447">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rsidR="00E35447" w:rsidRDefault="00E35447" w:rsidP="00E35447">
      <w:pPr>
        <w:pStyle w:val="Akapitzlist"/>
        <w:spacing w:line="276" w:lineRule="auto"/>
        <w:jc w:val="both"/>
        <w:rPr>
          <w:rFonts w:ascii="Trebuchet MS" w:hAnsi="Trebuchet MS" w:cs="Arial"/>
        </w:rPr>
      </w:pPr>
    </w:p>
    <w:p w:rsidR="00E35447" w:rsidRDefault="00E35447" w:rsidP="00E35447">
      <w:pPr>
        <w:pStyle w:val="Akapitzlist"/>
        <w:numPr>
          <w:ilvl w:val="0"/>
          <w:numId w:val="1"/>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art. 24 ust 1 pkt 12-22 ustawy Pzp.</w:t>
      </w:r>
    </w:p>
    <w:p w:rsidR="00E35447" w:rsidRDefault="00E35447" w:rsidP="00E35447">
      <w:pPr>
        <w:pStyle w:val="Akapitzlist"/>
        <w:spacing w:line="276" w:lineRule="auto"/>
        <w:ind w:left="720"/>
        <w:contextualSpacing/>
        <w:jc w:val="both"/>
        <w:rPr>
          <w:rFonts w:ascii="Trebuchet MS" w:hAnsi="Trebuchet MS" w:cs="Arial"/>
        </w:rPr>
      </w:pPr>
    </w:p>
    <w:p w:rsidR="00E35447" w:rsidRDefault="00E35447" w:rsidP="00E35447">
      <w:pPr>
        <w:pStyle w:val="Akapitzlist"/>
        <w:numPr>
          <w:ilvl w:val="0"/>
          <w:numId w:val="1"/>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art. 24 ust. 5 pkt  2, 4 i 8 ustawy Pzp</w:t>
      </w:r>
    </w:p>
    <w:p w:rsidR="00E35447" w:rsidRDefault="00E35447" w:rsidP="00E35447">
      <w:pPr>
        <w:spacing w:line="276" w:lineRule="auto"/>
        <w:jc w:val="both"/>
        <w:rPr>
          <w:rFonts w:ascii="Trebuchet MS" w:hAnsi="Trebuchet MS" w:cs="Arial"/>
          <w:i/>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Oświadczam, że zachodzą w stosunku do mnie podstawy wykluczenia z postępowania na podstawie art. …………. ustawy Pzp</w:t>
      </w:r>
      <w:r>
        <w:rPr>
          <w:rFonts w:ascii="Trebuchet MS" w:hAnsi="Trebuchet MS" w:cs="Arial"/>
          <w:i/>
        </w:rPr>
        <w:t>(podać mającą zastosowanie podstawę wykluczenia spośród wymienionych w art. 24 ust. 1 pkt 13-14, 16-20 lub art. 24 ust. 5 ustawy Pzp).</w:t>
      </w:r>
      <w:r>
        <w:rPr>
          <w:rFonts w:ascii="Trebuchet MS" w:hAnsi="Trebuchet MS" w:cs="Arial"/>
        </w:rPr>
        <w:t xml:space="preserve"> Jednocześnie oświadczam, że w związku z ww. okolicznością, na podstawie art. 24 ust. 8 ustawy Pzp podjąłem następujące środki naprawcze (procedura sanacyjna – samooczyszczenie) : ………………………………………………………………………</w:t>
      </w:r>
    </w:p>
    <w:p w:rsidR="00E35447" w:rsidRDefault="00E35447" w:rsidP="00E35447">
      <w:pPr>
        <w:spacing w:line="276" w:lineRule="auto"/>
        <w:jc w:val="both"/>
        <w:rPr>
          <w:rFonts w:ascii="Trebuchet MS" w:hAnsi="Trebuchet MS" w:cs="Arial"/>
        </w:rPr>
      </w:pPr>
      <w:r>
        <w:rPr>
          <w:rFonts w:ascii="Trebuchet MS" w:hAnsi="Trebuchet MS" w:cs="Arial"/>
        </w:rPr>
        <w:t>……………………………………………………………………………………………………………………………………………………………………………………………………………………………………………………………………………………………………………………………………………………………………………………………………………………………………………………………………………………………………….</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rsidR="00E35447" w:rsidRDefault="00E35447" w:rsidP="00E35447">
      <w:pPr>
        <w:spacing w:line="276" w:lineRule="auto"/>
        <w:jc w:val="both"/>
        <w:rPr>
          <w:rFonts w:ascii="Trebuchet MS" w:hAnsi="Trebuchet MS" w:cs="Arial"/>
          <w:b/>
        </w:rPr>
      </w:pPr>
    </w:p>
    <w:p w:rsidR="00E35447" w:rsidRDefault="00E35447" w:rsidP="00E35447">
      <w:pPr>
        <w:spacing w:line="276" w:lineRule="auto"/>
        <w:jc w:val="both"/>
        <w:rPr>
          <w:rFonts w:ascii="Trebuchet MS" w:hAnsi="Trebuchet MS" w:cs="Arial"/>
          <w:i/>
        </w:rPr>
      </w:pPr>
      <w:r>
        <w:rPr>
          <w:rFonts w:ascii="Trebuchet MS" w:hAnsi="Trebuchet MS" w:cs="Arial"/>
        </w:rPr>
        <w:t xml:space="preserve">Oświadczam, że następujący/e podmiot/y, na którego/ych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jc w:val="both"/>
        <w:rPr>
          <w:rFonts w:ascii="Trebuchet MS" w:hAnsi="Trebuchet MS" w:cs="Arial"/>
          <w:b/>
        </w:rPr>
      </w:pPr>
    </w:p>
    <w:p w:rsidR="00E35447" w:rsidRDefault="00E35447" w:rsidP="00E35447">
      <w:pPr>
        <w:spacing w:line="276" w:lineRule="auto"/>
        <w:jc w:val="both"/>
        <w:rPr>
          <w:rFonts w:ascii="Trebuchet MS" w:hAnsi="Trebuchet MS" w:cs="Arial"/>
          <w:b/>
        </w:rPr>
      </w:pPr>
    </w:p>
    <w:p w:rsidR="00E35447" w:rsidRDefault="00E35447" w:rsidP="00E35447">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rsidR="00E35447" w:rsidRDefault="00E35447" w:rsidP="00E35447">
      <w:pPr>
        <w:spacing w:line="276" w:lineRule="auto"/>
        <w:jc w:val="both"/>
        <w:rPr>
          <w:rFonts w:ascii="Trebuchet MS" w:hAnsi="Trebuchet MS" w:cs="Arial"/>
          <w:b/>
        </w:rPr>
      </w:pPr>
    </w:p>
    <w:p w:rsidR="00E35447" w:rsidRDefault="00E35447" w:rsidP="00E35447">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pStyle w:val="Tekstpodstawowy"/>
        <w:spacing w:line="360" w:lineRule="auto"/>
        <w:jc w:val="right"/>
        <w:rPr>
          <w:rFonts w:ascii="Trebuchet MS" w:hAnsi="Trebuchet MS" w:cs="Arial"/>
          <w:b/>
          <w:sz w:val="20"/>
          <w:szCs w:val="22"/>
        </w:rPr>
      </w:pPr>
    </w:p>
    <w:p w:rsidR="00E35447" w:rsidRDefault="00E35447" w:rsidP="00E35447">
      <w:pPr>
        <w:pStyle w:val="Tekstpodstawowy"/>
        <w:spacing w:line="360" w:lineRule="auto"/>
        <w:jc w:val="right"/>
        <w:rPr>
          <w:rFonts w:ascii="Trebuchet MS" w:hAnsi="Trebuchet MS" w:cs="Arial"/>
          <w:b/>
          <w:sz w:val="20"/>
          <w:szCs w:val="22"/>
        </w:rPr>
      </w:pPr>
    </w:p>
    <w:p w:rsidR="00E35447" w:rsidRDefault="00E35447" w:rsidP="00E35447">
      <w:pPr>
        <w:pStyle w:val="Tekstpodstawowy"/>
        <w:spacing w:line="360" w:lineRule="auto"/>
        <w:jc w:val="right"/>
        <w:rPr>
          <w:rFonts w:ascii="Trebuchet MS" w:hAnsi="Trebuchet MS" w:cs="Arial"/>
          <w:b/>
          <w:sz w:val="20"/>
          <w:szCs w:val="22"/>
        </w:rPr>
      </w:pPr>
    </w:p>
    <w:p w:rsidR="00E35447" w:rsidRDefault="00E35447" w:rsidP="00E35447">
      <w:pPr>
        <w:pStyle w:val="Tekstpodstawowy"/>
        <w:spacing w:line="360" w:lineRule="auto"/>
        <w:jc w:val="right"/>
        <w:rPr>
          <w:rFonts w:ascii="Trebuchet MS" w:hAnsi="Trebuchet MS" w:cs="Arial"/>
          <w:b/>
          <w:sz w:val="20"/>
          <w:szCs w:val="22"/>
        </w:rPr>
      </w:pPr>
    </w:p>
    <w:p w:rsidR="00E35447" w:rsidRDefault="00E35447" w:rsidP="00E35447">
      <w:pPr>
        <w:pStyle w:val="Tekstpodstawowy"/>
        <w:spacing w:line="360" w:lineRule="auto"/>
        <w:jc w:val="center"/>
        <w:rPr>
          <w:rFonts w:ascii="Trebuchet MS" w:hAnsi="Trebuchet MS" w:cs="Arial"/>
          <w:b/>
          <w:sz w:val="20"/>
        </w:rPr>
      </w:pPr>
      <w:r>
        <w:rPr>
          <w:rFonts w:ascii="Trebuchet MS" w:hAnsi="Trebuchet MS" w:cs="Arial"/>
          <w:b/>
          <w:sz w:val="20"/>
        </w:rPr>
        <w:t xml:space="preserve">                                                                                                              Załącznik nr 3</w:t>
      </w:r>
    </w:p>
    <w:p w:rsidR="00E35447" w:rsidRDefault="00E35447" w:rsidP="00E35447">
      <w:pPr>
        <w:pStyle w:val="Tekstpodstawowy"/>
        <w:spacing w:line="360" w:lineRule="auto"/>
        <w:rPr>
          <w:rFonts w:ascii="Trebuchet MS" w:hAnsi="Trebuchet MS" w:cs="Arial"/>
          <w:sz w:val="20"/>
        </w:rPr>
      </w:pPr>
    </w:p>
    <w:p w:rsidR="00E35447" w:rsidRDefault="00E35447" w:rsidP="00E35447">
      <w:pPr>
        <w:spacing w:line="276" w:lineRule="auto"/>
        <w:ind w:left="5246" w:firstLine="708"/>
        <w:rPr>
          <w:rFonts w:ascii="Trebuchet MS" w:hAnsi="Trebuchet MS" w:cs="Arial"/>
          <w:b/>
          <w:u w:val="single"/>
        </w:rPr>
      </w:pPr>
      <w:r>
        <w:rPr>
          <w:rFonts w:ascii="Trebuchet MS" w:hAnsi="Trebuchet MS" w:cs="Arial"/>
          <w:b/>
          <w:u w:val="single"/>
        </w:rPr>
        <w:t>Zamawiający:</w:t>
      </w:r>
    </w:p>
    <w:p w:rsidR="00E35447" w:rsidRDefault="00E35447" w:rsidP="00E35447">
      <w:pPr>
        <w:spacing w:line="276" w:lineRule="auto"/>
        <w:ind w:left="5954"/>
        <w:rPr>
          <w:rFonts w:ascii="Trebuchet MS" w:hAnsi="Trebuchet MS" w:cs="Arial"/>
        </w:rPr>
      </w:pPr>
      <w:r>
        <w:rPr>
          <w:rFonts w:ascii="Trebuchet MS" w:hAnsi="Trebuchet MS" w:cs="Arial"/>
        </w:rPr>
        <w:t>Gmina Pawonków</w:t>
      </w:r>
    </w:p>
    <w:p w:rsidR="00E35447" w:rsidRDefault="00E35447" w:rsidP="00E35447">
      <w:pPr>
        <w:spacing w:line="276" w:lineRule="auto"/>
        <w:ind w:left="5954"/>
        <w:rPr>
          <w:rFonts w:ascii="Trebuchet MS" w:hAnsi="Trebuchet MS" w:cs="Arial"/>
        </w:rPr>
      </w:pPr>
      <w:r>
        <w:rPr>
          <w:rFonts w:ascii="Trebuchet MS" w:hAnsi="Trebuchet MS" w:cs="Arial"/>
        </w:rPr>
        <w:t xml:space="preserve">ul. Zawadzkiego 7 </w:t>
      </w:r>
    </w:p>
    <w:p w:rsidR="00E35447" w:rsidRDefault="00E35447" w:rsidP="00E35447">
      <w:pPr>
        <w:spacing w:line="276" w:lineRule="auto"/>
        <w:ind w:left="5954"/>
        <w:rPr>
          <w:rFonts w:ascii="Trebuchet MS" w:hAnsi="Trebuchet MS" w:cs="Arial"/>
        </w:rPr>
      </w:pPr>
      <w:r>
        <w:rPr>
          <w:rFonts w:ascii="Trebuchet MS" w:hAnsi="Trebuchet MS" w:cs="Arial"/>
        </w:rPr>
        <w:t>42-772 Pawonków</w:t>
      </w:r>
    </w:p>
    <w:p w:rsidR="00E35447" w:rsidRDefault="00E35447" w:rsidP="00E35447">
      <w:pPr>
        <w:spacing w:line="276" w:lineRule="auto"/>
        <w:rPr>
          <w:rFonts w:ascii="Trebuchet MS" w:hAnsi="Trebuchet MS" w:cs="Arial"/>
          <w:b/>
          <w:u w:val="single"/>
        </w:rPr>
      </w:pPr>
      <w:r>
        <w:rPr>
          <w:rFonts w:ascii="Trebuchet MS" w:hAnsi="Trebuchet MS" w:cs="Arial"/>
          <w:b/>
          <w:u w:val="single"/>
        </w:rPr>
        <w:t>Wykonawca:</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4"/>
        <w:rPr>
          <w:rFonts w:ascii="Trebuchet MS" w:hAnsi="Trebuchet MS" w:cs="Arial"/>
        </w:rPr>
      </w:pPr>
      <w:r>
        <w:rPr>
          <w:rFonts w:ascii="Trebuchet MS" w:hAnsi="Trebuchet MS" w:cs="Arial"/>
        </w:rPr>
        <w:t>……………………………………………………..</w:t>
      </w:r>
    </w:p>
    <w:p w:rsidR="00E35447" w:rsidRDefault="00E35447" w:rsidP="00E35447">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rsidR="00E35447" w:rsidRDefault="00E35447" w:rsidP="00E35447">
      <w:pPr>
        <w:spacing w:line="276" w:lineRule="auto"/>
        <w:rPr>
          <w:rFonts w:ascii="Trebuchet MS" w:hAnsi="Trebuchet MS" w:cs="Arial"/>
          <w:u w:val="single"/>
        </w:rPr>
      </w:pPr>
    </w:p>
    <w:p w:rsidR="00E35447" w:rsidRDefault="00E35447" w:rsidP="00E35447">
      <w:pPr>
        <w:spacing w:line="276" w:lineRule="auto"/>
        <w:rPr>
          <w:rFonts w:ascii="Arial" w:hAnsi="Arial" w:cs="Arial"/>
          <w:sz w:val="21"/>
          <w:szCs w:val="21"/>
        </w:rPr>
      </w:pPr>
    </w:p>
    <w:p w:rsidR="00E35447" w:rsidRDefault="00E35447" w:rsidP="00E35447">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rsidR="00E35447" w:rsidRDefault="00E35447" w:rsidP="00E35447">
      <w:pPr>
        <w:spacing w:line="276" w:lineRule="auto"/>
        <w:jc w:val="center"/>
        <w:rPr>
          <w:rFonts w:ascii="Arial" w:hAnsi="Arial" w:cs="Arial"/>
          <w:b/>
        </w:rPr>
      </w:pPr>
    </w:p>
    <w:p w:rsidR="00E35447" w:rsidRDefault="00E35447" w:rsidP="00E35447">
      <w:pPr>
        <w:spacing w:line="276" w:lineRule="auto"/>
        <w:jc w:val="center"/>
        <w:rPr>
          <w:rFonts w:ascii="Arial" w:hAnsi="Arial" w:cs="Arial"/>
          <w:b/>
        </w:rPr>
      </w:pPr>
      <w:r>
        <w:rPr>
          <w:rFonts w:ascii="Arial" w:hAnsi="Arial" w:cs="Arial"/>
          <w:b/>
        </w:rPr>
        <w:t xml:space="preserve">składane na podstawie art. 25a ust. 1 ustawy z dnia 29 stycznia 2004 r. </w:t>
      </w:r>
    </w:p>
    <w:p w:rsidR="00E35447" w:rsidRDefault="00E35447" w:rsidP="00E35447">
      <w:pPr>
        <w:spacing w:line="276" w:lineRule="auto"/>
        <w:jc w:val="center"/>
        <w:rPr>
          <w:rFonts w:ascii="Arial" w:hAnsi="Arial" w:cs="Arial"/>
          <w:b/>
        </w:rPr>
      </w:pPr>
      <w:r>
        <w:rPr>
          <w:rFonts w:ascii="Arial" w:hAnsi="Arial" w:cs="Arial"/>
          <w:b/>
        </w:rPr>
        <w:t xml:space="preserve"> Prawo zamówień publicznych (dalej jako: ustawa Pzp),</w:t>
      </w:r>
    </w:p>
    <w:p w:rsidR="00E35447" w:rsidRDefault="00E35447" w:rsidP="00E35447">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xml:space="preserve"> : „</w:t>
      </w:r>
      <w:r>
        <w:rPr>
          <w:rFonts w:ascii="Arial" w:hAnsi="Arial" w:cs="Arial"/>
          <w:b/>
        </w:rPr>
        <w:t xml:space="preserve">Wzmocnienie nawierzchni tłuczniowej drogi gminnej relacji Solarnia - Dziewcza Góra w Solarni ”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E35447" w:rsidRDefault="00E35447" w:rsidP="00E35447">
      <w:pPr>
        <w:spacing w:line="276" w:lineRule="auto"/>
        <w:ind w:firstLine="709"/>
        <w:jc w:val="both"/>
        <w:rPr>
          <w:rFonts w:ascii="Arial" w:hAnsi="Arial" w:cs="Arial"/>
        </w:rPr>
      </w:pPr>
    </w:p>
    <w:p w:rsidR="00E35447" w:rsidRDefault="00E35447" w:rsidP="00E35447">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i/>
        </w:rPr>
      </w:pPr>
    </w:p>
    <w:p w:rsidR="00E35447" w:rsidRDefault="00E35447" w:rsidP="00E35447">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następującego/ych podmiotu/ów: ………………………………………..……………………………………………………………………………………………………………….………...………………………………………………………………………, </w:t>
      </w:r>
    </w:p>
    <w:p w:rsidR="00E35447" w:rsidRDefault="00E35447" w:rsidP="00E35447">
      <w:pPr>
        <w:spacing w:line="276" w:lineRule="auto"/>
        <w:jc w:val="both"/>
        <w:rPr>
          <w:rFonts w:ascii="Arial" w:hAnsi="Arial" w:cs="Arial"/>
        </w:rPr>
      </w:pPr>
      <w:r>
        <w:rPr>
          <w:rFonts w:ascii="Arial" w:hAnsi="Arial" w:cs="Arial"/>
        </w:rPr>
        <w:t>w następującym zakresie: …………………………………………………………………………………….</w:t>
      </w:r>
    </w:p>
    <w:p w:rsidR="00E35447" w:rsidRDefault="00E35447" w:rsidP="00E35447">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ind w:left="5664" w:firstLine="708"/>
        <w:jc w:val="both"/>
        <w:rPr>
          <w:rFonts w:ascii="Arial" w:hAnsi="Arial" w:cs="Arial"/>
          <w:i/>
        </w:rPr>
      </w:pPr>
      <w:r>
        <w:rPr>
          <w:rFonts w:ascii="Arial" w:hAnsi="Arial" w:cs="Arial"/>
          <w:i/>
        </w:rPr>
        <w:t xml:space="preserve"> (podpis)</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i/>
        </w:rPr>
      </w:pPr>
    </w:p>
    <w:p w:rsidR="00E35447" w:rsidRDefault="00E35447" w:rsidP="00E35447">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Arial" w:hAnsi="Arial" w:cs="Arial"/>
        </w:rPr>
      </w:pPr>
    </w:p>
    <w:p w:rsidR="00E35447" w:rsidRDefault="00E35447" w:rsidP="00E35447">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E35447" w:rsidRDefault="00E35447" w:rsidP="00E35447">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p>
    <w:p w:rsidR="00E35447" w:rsidRDefault="00E35447" w:rsidP="00E35447">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E35447" w:rsidRDefault="00E35447" w:rsidP="00E35447">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spacing w:line="276" w:lineRule="auto"/>
        <w:rPr>
          <w:rFonts w:ascii="Trebuchet MS" w:hAnsi="Trebuchet MS" w:cs="Arial"/>
          <w:sz w:val="18"/>
          <w:szCs w:val="18"/>
        </w:rPr>
      </w:pPr>
    </w:p>
    <w:p w:rsidR="00E35447" w:rsidRDefault="00E35447" w:rsidP="00E35447">
      <w:pPr>
        <w:spacing w:line="276" w:lineRule="auto"/>
        <w:ind w:left="6372"/>
        <w:rPr>
          <w:rFonts w:ascii="Trebuchet MS" w:hAnsi="Trebuchet MS" w:cs="Arial"/>
          <w:sz w:val="18"/>
          <w:szCs w:val="18"/>
        </w:rPr>
      </w:pPr>
    </w:p>
    <w:p w:rsidR="00E35447" w:rsidRDefault="00E35447" w:rsidP="00E35447">
      <w:pPr>
        <w:pStyle w:val="Tekstpodstawowy"/>
        <w:jc w:val="right"/>
        <w:rPr>
          <w:rFonts w:ascii="Trebuchet MS" w:hAnsi="Trebuchet MS" w:cs="Arial"/>
          <w:b/>
          <w:sz w:val="22"/>
          <w:szCs w:val="22"/>
        </w:rPr>
      </w:pPr>
      <w:r>
        <w:rPr>
          <w:rFonts w:ascii="Trebuchet MS" w:hAnsi="Trebuchet MS" w:cs="Arial"/>
          <w:b/>
          <w:sz w:val="22"/>
          <w:szCs w:val="22"/>
        </w:rPr>
        <w:t>Załącznik nr 4</w:t>
      </w:r>
    </w:p>
    <w:p w:rsidR="00E35447" w:rsidRDefault="00E35447" w:rsidP="00E35447">
      <w:pPr>
        <w:pStyle w:val="Tekstpodstawowy"/>
        <w:jc w:val="center"/>
        <w:rPr>
          <w:rFonts w:ascii="Trebuchet MS" w:hAnsi="Trebuchet MS" w:cs="Arial"/>
          <w:b/>
          <w:sz w:val="20"/>
        </w:rPr>
      </w:pPr>
      <w:r>
        <w:rPr>
          <w:rFonts w:ascii="Trebuchet MS" w:hAnsi="Trebuchet MS" w:cs="Arial"/>
          <w:b/>
          <w:sz w:val="20"/>
        </w:rPr>
        <w:t>OPIS PRZEDMIOTU ZAMÓWIENIA</w:t>
      </w:r>
    </w:p>
    <w:p w:rsidR="00E35447" w:rsidRDefault="00E35447" w:rsidP="00E35447">
      <w:pPr>
        <w:pStyle w:val="Tekstpodstawowy"/>
        <w:rPr>
          <w:rFonts w:ascii="Trebuchet MS" w:hAnsi="Trebuchet MS" w:cs="Arial"/>
          <w:sz w:val="20"/>
        </w:rPr>
      </w:pPr>
    </w:p>
    <w:p w:rsidR="00E35447" w:rsidRDefault="00E35447" w:rsidP="00E35447">
      <w:pPr>
        <w:pStyle w:val="Tekstpodstawowy"/>
        <w:rPr>
          <w:rFonts w:ascii="Trebuchet MS" w:hAnsi="Trebuchet MS" w:cs="Arial"/>
          <w:sz w:val="20"/>
        </w:rPr>
      </w:pPr>
    </w:p>
    <w:p w:rsidR="00E35447" w:rsidRDefault="00E35447" w:rsidP="00E35447">
      <w:pPr>
        <w:jc w:val="center"/>
        <w:rPr>
          <w:rFonts w:ascii="Arial" w:hAnsi="Arial" w:cs="Arial"/>
          <w:b/>
        </w:rPr>
      </w:pPr>
      <w:r>
        <w:rPr>
          <w:rFonts w:ascii="Arial" w:hAnsi="Arial" w:cs="Arial"/>
          <w:b/>
        </w:rPr>
        <w:t xml:space="preserve">Wzmocnienie nawierzchni tłuczniowej drogi gminnej relacji Solarnia - Dziewcza Góra w Solarni </w:t>
      </w:r>
    </w:p>
    <w:p w:rsidR="00E35447" w:rsidRDefault="00E35447" w:rsidP="00E35447">
      <w:pPr>
        <w:pStyle w:val="Tekstpodstawowy"/>
        <w:rPr>
          <w:rFonts w:ascii="Trebuchet MS" w:hAnsi="Trebuchet MS" w:cs="Arial"/>
          <w:sz w:val="20"/>
        </w:rPr>
      </w:pPr>
    </w:p>
    <w:p w:rsidR="00E35447" w:rsidRDefault="00E35447" w:rsidP="00E35447">
      <w:pPr>
        <w:pStyle w:val="Tekstpodstawowy"/>
        <w:rPr>
          <w:rFonts w:ascii="Trebuchet MS" w:hAnsi="Trebuchet MS" w:cs="Arial"/>
          <w:sz w:val="20"/>
        </w:rPr>
      </w:pPr>
    </w:p>
    <w:p w:rsidR="00E35447" w:rsidRDefault="00E35447" w:rsidP="00E35447">
      <w:pPr>
        <w:numPr>
          <w:ilvl w:val="0"/>
          <w:numId w:val="2"/>
        </w:numPr>
        <w:jc w:val="both"/>
        <w:rPr>
          <w:rFonts w:ascii="Trebuchet MS" w:hAnsi="Trebuchet MS"/>
        </w:rPr>
      </w:pPr>
      <w:r>
        <w:rPr>
          <w:rFonts w:ascii="Trebuchet MS" w:hAnsi="Trebuchet MS"/>
        </w:rPr>
        <w:t>Przedmiotem zamówienia jest przebudowa drogi gminnej relacji Solarnia -Dziewcza Góra, na odcinku 1261,45 mb.</w:t>
      </w:r>
    </w:p>
    <w:p w:rsidR="00E35447" w:rsidRDefault="00E35447" w:rsidP="00E35447">
      <w:pPr>
        <w:ind w:left="357"/>
        <w:jc w:val="both"/>
        <w:rPr>
          <w:rFonts w:ascii="Trebuchet MS" w:hAnsi="Trebuchet MS"/>
        </w:rPr>
      </w:pPr>
      <w:r>
        <w:rPr>
          <w:rFonts w:ascii="Trebuchet MS" w:hAnsi="Trebuchet MS"/>
        </w:rPr>
        <w:t xml:space="preserve">Zakres zamówienia obejmuje: Zadanie obejmuje wzmocnienie nawierzchni drogi tłuczniem kamiennym. </w:t>
      </w:r>
    </w:p>
    <w:p w:rsidR="00E35447" w:rsidRDefault="00E35447" w:rsidP="00E35447">
      <w:pPr>
        <w:ind w:left="360"/>
        <w:rPr>
          <w:rFonts w:ascii="Trebuchet MS" w:hAnsi="Trebuchet MS"/>
        </w:rPr>
      </w:pPr>
    </w:p>
    <w:p w:rsidR="00E35447" w:rsidRDefault="00E35447" w:rsidP="00E35447">
      <w:pPr>
        <w:ind w:left="360"/>
        <w:jc w:val="both"/>
        <w:rPr>
          <w:rFonts w:ascii="Trebuchet MS" w:hAnsi="Trebuchet MS"/>
        </w:rPr>
      </w:pPr>
      <w:r>
        <w:rPr>
          <w:rFonts w:ascii="Trebuchet MS" w:hAnsi="Trebuchet MS"/>
        </w:rPr>
        <w:t>Niniejszy opis przedmiotu zamówienia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E35447" w:rsidRDefault="00E35447" w:rsidP="00E35447">
      <w:pPr>
        <w:ind w:left="360"/>
        <w:jc w:val="both"/>
        <w:rPr>
          <w:rFonts w:ascii="Trebuchet MS" w:hAnsi="Trebuchet MS"/>
        </w:rPr>
      </w:pPr>
    </w:p>
    <w:p w:rsidR="00E35447" w:rsidRDefault="00E35447" w:rsidP="00E35447">
      <w:pPr>
        <w:pStyle w:val="Tekstpodstawowy"/>
        <w:ind w:left="360"/>
        <w:rPr>
          <w:rFonts w:ascii="Trebuchet MS" w:hAnsi="Trebuchet MS" w:cs="Arial"/>
          <w:sz w:val="20"/>
        </w:rPr>
      </w:pPr>
      <w:r>
        <w:rPr>
          <w:rFonts w:ascii="Trebuchet MS" w:hAnsi="Trebuchet MS" w:cs="Arial"/>
          <w:sz w:val="20"/>
        </w:rPr>
        <w:t>Projekt budowlany oraz Specyfikacje Techniczne są integralną częścią SIWZ.</w:t>
      </w:r>
    </w:p>
    <w:p w:rsidR="00E35447" w:rsidRDefault="00E35447" w:rsidP="00E35447">
      <w:pPr>
        <w:pStyle w:val="Tekstpodstawowy"/>
        <w:ind w:left="360"/>
        <w:rPr>
          <w:rFonts w:ascii="Trebuchet MS" w:hAnsi="Trebuchet MS" w:cs="Arial"/>
          <w:sz w:val="20"/>
        </w:rPr>
      </w:pPr>
    </w:p>
    <w:p w:rsidR="00E35447" w:rsidRDefault="00E35447" w:rsidP="00E35447">
      <w:pPr>
        <w:ind w:left="180"/>
        <w:jc w:val="both"/>
        <w:rPr>
          <w:rFonts w:ascii="Trebuchet MS" w:hAnsi="Trebuchet MS"/>
          <w:bCs/>
        </w:rPr>
      </w:pPr>
    </w:p>
    <w:p w:rsidR="00E35447" w:rsidRDefault="00E35447" w:rsidP="00E35447">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wykonania Programu Bioz,</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obsługi laboratoryjnej budowy,</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obsługi geodezyjnej budowy,w tym m. in.: wykonania inwentaryzacji przed rozpoczęciem robót, wykonanie pomiarów przed odbiorami poszczególnych etapów robót,</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elektronicznej),</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rsidR="00E35447" w:rsidRDefault="00E35447" w:rsidP="00E35447">
      <w:pPr>
        <w:numPr>
          <w:ilvl w:val="1"/>
          <w:numId w:val="3"/>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rsidR="00E35447" w:rsidRDefault="00E35447" w:rsidP="00E35447">
      <w:pPr>
        <w:pStyle w:val="Tekstpodstawowy"/>
        <w:numPr>
          <w:ilvl w:val="1"/>
          <w:numId w:val="3"/>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rsidR="00E35447" w:rsidRDefault="00E35447" w:rsidP="00E35447">
      <w:pPr>
        <w:pStyle w:val="Tekstpodstawowy"/>
        <w:rPr>
          <w:rFonts w:ascii="Trebuchet MS" w:hAnsi="Trebuchet MS" w:cs="Arial"/>
          <w:b/>
          <w:sz w:val="20"/>
          <w:u w:val="single"/>
        </w:rPr>
      </w:pPr>
    </w:p>
    <w:p w:rsidR="00E35447" w:rsidRDefault="00E35447" w:rsidP="00E35447">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rsidR="00E35447" w:rsidRDefault="00E35447" w:rsidP="00E35447">
      <w:pPr>
        <w:pStyle w:val="Tekstpodstawowy"/>
        <w:rPr>
          <w:rFonts w:ascii="Trebuchet MS" w:hAnsi="Trebuchet MS" w:cs="Arial"/>
          <w:sz w:val="20"/>
        </w:rPr>
      </w:pPr>
    </w:p>
    <w:p w:rsidR="00E35447" w:rsidRDefault="00E35447" w:rsidP="00E35447">
      <w:pPr>
        <w:pStyle w:val="Tekstpodstawowy"/>
        <w:numPr>
          <w:ilvl w:val="0"/>
          <w:numId w:val="3"/>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rsidR="00E35447" w:rsidRDefault="00E35447" w:rsidP="00E35447">
      <w:pPr>
        <w:pStyle w:val="Tekstpodstawowy"/>
        <w:tabs>
          <w:tab w:val="left" w:pos="720"/>
        </w:tabs>
        <w:rPr>
          <w:rFonts w:ascii="Trebuchet MS" w:hAnsi="Trebuchet MS" w:cs="Arial"/>
          <w:sz w:val="20"/>
        </w:rPr>
      </w:pPr>
    </w:p>
    <w:p w:rsidR="00E35447" w:rsidRDefault="00E35447" w:rsidP="00E35447">
      <w:pPr>
        <w:pStyle w:val="Tekstpodstawowy"/>
        <w:numPr>
          <w:ilvl w:val="0"/>
          <w:numId w:val="3"/>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rsidR="00E35447" w:rsidRDefault="00E35447" w:rsidP="00E35447">
      <w:pPr>
        <w:pStyle w:val="Tekstpodstawowy"/>
        <w:tabs>
          <w:tab w:val="left" w:pos="720"/>
        </w:tabs>
        <w:rPr>
          <w:rFonts w:ascii="Trebuchet MS" w:hAnsi="Trebuchet MS" w:cs="Arial"/>
          <w:sz w:val="20"/>
        </w:rPr>
      </w:pPr>
    </w:p>
    <w:p w:rsidR="00E35447" w:rsidRDefault="00E35447" w:rsidP="00E35447">
      <w:pPr>
        <w:pStyle w:val="Tekstpodstawowy"/>
        <w:numPr>
          <w:ilvl w:val="0"/>
          <w:numId w:val="3"/>
        </w:numPr>
        <w:tabs>
          <w:tab w:val="left" w:pos="720"/>
        </w:tabs>
        <w:rPr>
          <w:rFonts w:ascii="Trebuchet MS" w:hAnsi="Trebuchet MS" w:cs="Arial"/>
          <w:sz w:val="20"/>
        </w:rPr>
      </w:pPr>
      <w:r>
        <w:rPr>
          <w:rFonts w:ascii="Trebuchet MS" w:hAnsi="Trebuchet MS" w:cs="Arial"/>
          <w:sz w:val="20"/>
        </w:rPr>
        <w:t>Roboty, których szczegółowe warunki wykonania i zastosowania materiałów nie zostały określone w projekcie wykonawczym, dokumentacjach branżowych lub kosztorysie winny być wykonane zgodnie z STWiORB.</w:t>
      </w:r>
    </w:p>
    <w:p w:rsidR="00E35447" w:rsidRDefault="00E35447" w:rsidP="00E35447">
      <w:pPr>
        <w:pStyle w:val="Tekstpodstawowy"/>
        <w:numPr>
          <w:ilvl w:val="1"/>
          <w:numId w:val="3"/>
        </w:numPr>
        <w:rPr>
          <w:rFonts w:ascii="Trebuchet MS" w:hAnsi="Trebuchet MS" w:cs="Arial"/>
          <w:sz w:val="20"/>
        </w:rPr>
      </w:pPr>
      <w:r>
        <w:rPr>
          <w:rFonts w:ascii="Trebuchet MS" w:hAnsi="Trebuchet MS" w:cs="Arial"/>
          <w:sz w:val="20"/>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w:t>
      </w:r>
      <w:r>
        <w:rPr>
          <w:rFonts w:ascii="Trebuchet MS" w:hAnsi="Trebuchet MS" w:cs="Arial"/>
          <w:sz w:val="20"/>
        </w:rPr>
        <w:lastRenderedPageBreak/>
        <w:t>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gabarytów i konstrukcji (wielkość, rodzaj, właściwości fizyczne, liczba elementów składowych),</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charakteru użytkowego (tożsamość funkcji),</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charakterystyki materiałowej (rodzaj i jakość materiałów),</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parametrów technicznych (wytrzymałość, trwałość, dane techniczne, dane hydrauliczne, charakterystyki liniowe, konstrukcja),</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parametrów bezpieczeństwa użytkowania,</w:t>
      </w:r>
    </w:p>
    <w:p w:rsidR="00E35447" w:rsidRDefault="00E35447" w:rsidP="00E35447">
      <w:pPr>
        <w:pStyle w:val="Tekstpodstawowy"/>
        <w:numPr>
          <w:ilvl w:val="0"/>
          <w:numId w:val="4"/>
        </w:numPr>
        <w:rPr>
          <w:rFonts w:ascii="Trebuchet MS" w:hAnsi="Trebuchet MS" w:cs="Arial"/>
          <w:sz w:val="20"/>
        </w:rPr>
      </w:pPr>
      <w:r>
        <w:rPr>
          <w:rFonts w:ascii="Trebuchet MS" w:hAnsi="Trebuchet MS" w:cs="Arial"/>
          <w:sz w:val="20"/>
        </w:rPr>
        <w:t>standardów emisyjnych,</w:t>
      </w:r>
    </w:p>
    <w:p w:rsidR="00E35447" w:rsidRDefault="00E35447" w:rsidP="00E35447">
      <w:pPr>
        <w:numPr>
          <w:ilvl w:val="1"/>
          <w:numId w:val="3"/>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rsidR="00E35447" w:rsidRDefault="00E35447" w:rsidP="00E35447">
      <w:pPr>
        <w:pStyle w:val="Tekstpodstawowy"/>
        <w:numPr>
          <w:ilvl w:val="1"/>
          <w:numId w:val="3"/>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rsidR="00E35447" w:rsidRDefault="00E35447" w:rsidP="00E35447">
      <w:pPr>
        <w:pStyle w:val="Tekstpodstawowy"/>
        <w:numPr>
          <w:ilvl w:val="1"/>
          <w:numId w:val="3"/>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(t.j. Dz. U. z 2016 r. poz. 290 z późn. zm.</w:t>
      </w:r>
      <w:r>
        <w:rPr>
          <w:rFonts w:ascii="Trebuchet MS" w:hAnsi="Trebuchet MS" w:cs="Arial"/>
          <w:sz w:val="20"/>
        </w:rPr>
        <w:t>), ustawie z dnia 16 kwietnia 2004 r. o wyrobach budowlanych (t.j. Dz. U. z 2016 r. poz. 1570) oraz wymaganiom specyfikacji technicznych, wykonania i odbioru robót i SIWZ.</w:t>
      </w:r>
    </w:p>
    <w:p w:rsidR="00E35447" w:rsidRDefault="00E35447" w:rsidP="00E35447">
      <w:pPr>
        <w:pStyle w:val="Tekstpodstawowy"/>
        <w:rPr>
          <w:rFonts w:ascii="Trebuchet MS" w:hAnsi="Trebuchet MS" w:cs="Arial"/>
          <w:b/>
          <w:sz w:val="20"/>
        </w:rPr>
      </w:pPr>
    </w:p>
    <w:p w:rsidR="00E35447" w:rsidRDefault="00E35447" w:rsidP="00E35447">
      <w:pPr>
        <w:jc w:val="both"/>
        <w:rPr>
          <w:rFonts w:ascii="Trebuchet MS" w:hAnsi="Trebuchet MS" w:cs="Arial"/>
        </w:rPr>
      </w:pPr>
    </w:p>
    <w:p w:rsidR="00E35447" w:rsidRDefault="00E35447" w:rsidP="00E35447">
      <w:pPr>
        <w:pStyle w:val="Tekstpodstawowy"/>
        <w:rPr>
          <w:rFonts w:ascii="Trebuchet MS" w:hAnsi="Trebuchet MS" w:cs="Arial"/>
          <w:sz w:val="20"/>
          <w:u w:val="single"/>
        </w:rPr>
      </w:pPr>
    </w:p>
    <w:p w:rsidR="00E35447" w:rsidRDefault="00E35447" w:rsidP="00E35447">
      <w:pPr>
        <w:pStyle w:val="Tekstpodstawowy"/>
        <w:numPr>
          <w:ilvl w:val="0"/>
          <w:numId w:val="3"/>
        </w:numPr>
        <w:rPr>
          <w:rFonts w:ascii="Trebuchet MS" w:hAnsi="Trebuchet MS" w:cs="Arial"/>
          <w:sz w:val="20"/>
          <w:u w:val="single"/>
        </w:rPr>
      </w:pPr>
      <w:r>
        <w:rPr>
          <w:rFonts w:ascii="Trebuchet MS" w:hAnsi="Trebuchet MS" w:cs="Arial"/>
          <w:b/>
          <w:sz w:val="20"/>
          <w:u w:val="single"/>
        </w:rPr>
        <w:t xml:space="preserve">Rozliczenie przedmiotu zamówienia </w:t>
      </w:r>
    </w:p>
    <w:p w:rsidR="00E35447" w:rsidRDefault="00E35447" w:rsidP="00E35447">
      <w:pPr>
        <w:pStyle w:val="Tekstpodstawowy"/>
        <w:numPr>
          <w:ilvl w:val="1"/>
          <w:numId w:val="3"/>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rsidR="00E35447" w:rsidRDefault="00E35447" w:rsidP="00E35447">
      <w:pPr>
        <w:autoSpaceDE w:val="0"/>
        <w:autoSpaceDN w:val="0"/>
        <w:adjustRightInd w:val="0"/>
        <w:ind w:left="705" w:hanging="705"/>
        <w:jc w:val="both"/>
        <w:rPr>
          <w:rFonts w:ascii="Trebuchet MS" w:hAnsi="Trebuchet MS" w:cs="Arial"/>
          <w:bCs/>
        </w:rPr>
      </w:pPr>
      <w:r>
        <w:rPr>
          <w:rFonts w:ascii="Trebuchet MS" w:hAnsi="Trebuchet MS" w:cs="Arial"/>
          <w:bCs/>
        </w:rPr>
        <w:t>10.2.</w:t>
      </w:r>
      <w:r>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rsidR="00E35447" w:rsidRDefault="00E35447" w:rsidP="00E35447">
      <w:pPr>
        <w:numPr>
          <w:ilvl w:val="0"/>
          <w:numId w:val="5"/>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rsidR="00E35447" w:rsidRDefault="00E35447" w:rsidP="00E35447">
      <w:pPr>
        <w:numPr>
          <w:ilvl w:val="0"/>
          <w:numId w:val="5"/>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rsidR="00E35447" w:rsidRDefault="00E35447" w:rsidP="00E35447">
      <w:pPr>
        <w:numPr>
          <w:ilvl w:val="1"/>
          <w:numId w:val="6"/>
        </w:numPr>
        <w:autoSpaceDE w:val="0"/>
        <w:autoSpaceDN w:val="0"/>
        <w:adjustRightInd w:val="0"/>
        <w:ind w:hanging="1185"/>
        <w:jc w:val="both"/>
        <w:rPr>
          <w:rFonts w:ascii="Trebuchet MS" w:hAnsi="Trebuchet MS" w:cs="Arial"/>
          <w:bCs/>
        </w:rPr>
      </w:pPr>
      <w:r>
        <w:rPr>
          <w:rFonts w:ascii="Trebuchet MS" w:hAnsi="Trebuchet MS" w:cs="Arial"/>
          <w:bCs/>
        </w:rPr>
        <w:t>Rozliczenie kosztorysowe dotyczy również następujących przypadków:</w:t>
      </w:r>
    </w:p>
    <w:p w:rsidR="00E35447" w:rsidRDefault="00E35447" w:rsidP="00E35447">
      <w:pPr>
        <w:numPr>
          <w:ilvl w:val="0"/>
          <w:numId w:val="7"/>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rsidR="00E35447" w:rsidRDefault="00E35447" w:rsidP="00E35447">
      <w:pPr>
        <w:numPr>
          <w:ilvl w:val="0"/>
          <w:numId w:val="7"/>
        </w:numPr>
        <w:autoSpaceDE w:val="0"/>
        <w:autoSpaceDN w:val="0"/>
        <w:adjustRightInd w:val="0"/>
        <w:jc w:val="both"/>
        <w:rPr>
          <w:rFonts w:ascii="Trebuchet MS" w:hAnsi="Trebuchet MS" w:cs="Arial"/>
          <w:bCs/>
        </w:rPr>
      </w:pPr>
      <w:r>
        <w:rPr>
          <w:rFonts w:ascii="Trebuchet MS" w:hAnsi="Trebuchet MS" w:cs="Arial"/>
          <w:bCs/>
        </w:rPr>
        <w:t xml:space="preserve">wykonania robót wynikających z dokonania nieistotnych zmian projektu budowlanego, zmian technologii wykonania o ile nie powoduje to istotnego zwiększenia wynagrodzenia </w:t>
      </w:r>
      <w:r>
        <w:rPr>
          <w:rFonts w:ascii="Trebuchet MS" w:hAnsi="Trebuchet MS" w:cs="Arial"/>
          <w:bCs/>
        </w:rPr>
        <w:br/>
        <w:t>i o ile nie wykracza poza zakres zamówienia podstawowego przewidzianego w projekcie budowlanym;</w:t>
      </w:r>
    </w:p>
    <w:p w:rsidR="00E35447" w:rsidRDefault="00E35447" w:rsidP="00E35447">
      <w:pPr>
        <w:numPr>
          <w:ilvl w:val="0"/>
          <w:numId w:val="7"/>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rsidR="00E35447" w:rsidRDefault="00E35447" w:rsidP="00E35447">
      <w:pPr>
        <w:numPr>
          <w:ilvl w:val="0"/>
          <w:numId w:val="7"/>
        </w:numPr>
        <w:jc w:val="both"/>
        <w:rPr>
          <w:rFonts w:ascii="Trebuchet MS" w:hAnsi="Trebuchet MS" w:cs="Arial"/>
        </w:rPr>
      </w:pPr>
      <w:r>
        <w:rPr>
          <w:rFonts w:ascii="Trebuchet MS" w:hAnsi="Trebuchet MS" w:cs="Arial"/>
          <w:bCs/>
        </w:rPr>
        <w:t xml:space="preserve">zmian technologicznych poprzez pojawienie się na rynku nowszej technologii, pozwalającej zaoszczędzić koszty; </w:t>
      </w:r>
    </w:p>
    <w:p w:rsidR="00E35447" w:rsidRDefault="00E35447" w:rsidP="00E35447">
      <w:pPr>
        <w:numPr>
          <w:ilvl w:val="0"/>
          <w:numId w:val="7"/>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rsidR="00E35447" w:rsidRDefault="00E35447" w:rsidP="00E35447">
      <w:pPr>
        <w:numPr>
          <w:ilvl w:val="0"/>
          <w:numId w:val="7"/>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rsidR="00E35447" w:rsidRDefault="00E35447" w:rsidP="00E35447">
      <w:pPr>
        <w:ind w:left="705" w:hanging="705"/>
        <w:jc w:val="both"/>
        <w:rPr>
          <w:rFonts w:ascii="Trebuchet MS" w:hAnsi="Trebuchet MS" w:cs="Arial"/>
          <w:bCs/>
        </w:rPr>
      </w:pPr>
      <w:r>
        <w:rPr>
          <w:rFonts w:ascii="Trebuchet MS" w:hAnsi="Trebuchet MS" w:cs="Arial"/>
          <w:bCs/>
        </w:rPr>
        <w:lastRenderedPageBreak/>
        <w:t>10.4</w:t>
      </w:r>
      <w:r>
        <w:rPr>
          <w:rFonts w:ascii="Trebuchet MS" w:hAnsi="Trebuchet MS" w:cs="Arial"/>
          <w:bCs/>
        </w:rPr>
        <w:tab/>
        <w:t>O ujawnionej, przez Wykonawcę lub Zamawiającego, konieczności dokonania ww. zmian powiadamiani są Zamawiający, Wykonawca, Inspektor nadzoru w formie pisemnej.</w:t>
      </w:r>
    </w:p>
    <w:p w:rsidR="00E35447" w:rsidRDefault="00E35447" w:rsidP="00E35447">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dane wnioskującego,</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lokalizację zmian,</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koszt zmiany obiektu/robót wg dokumentacji projektowej i przewidywany koszt obiektu/robót po zmianie objętej protokołem/wnioskiem,</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rsidR="00E35447" w:rsidRDefault="00E35447" w:rsidP="00E35447">
      <w:pPr>
        <w:numPr>
          <w:ilvl w:val="0"/>
          <w:numId w:val="8"/>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rsidR="00E35447" w:rsidRDefault="00E35447" w:rsidP="00E35447">
      <w:pPr>
        <w:autoSpaceDE w:val="0"/>
        <w:autoSpaceDN w:val="0"/>
        <w:adjustRightInd w:val="0"/>
        <w:ind w:left="709" w:hanging="709"/>
        <w:jc w:val="both"/>
        <w:rPr>
          <w:rFonts w:ascii="Trebuchet MS" w:hAnsi="Trebuchet MS" w:cs="Arial"/>
          <w:bCs/>
        </w:rPr>
      </w:pPr>
      <w:r>
        <w:rPr>
          <w:rFonts w:ascii="Trebuchet MS" w:hAnsi="Trebuchet MS" w:cs="Arial"/>
        </w:rPr>
        <w:t>10.5.</w:t>
      </w:r>
      <w:r>
        <w:rPr>
          <w:rFonts w:ascii="Trebuchet MS" w:hAnsi="Trebuchet MS" w:cs="Arial"/>
        </w:rPr>
        <w:tab/>
        <w:t>W przypadku konieczności wyceny robót, których ceny jednostkowe zostały ujęte</w:t>
      </w:r>
      <w:r>
        <w:rPr>
          <w:rFonts w:ascii="Trebuchet MS" w:hAnsi="Trebuchet MS" w:cs="Arial"/>
        </w:rPr>
        <w:br/>
        <w:t>w </w:t>
      </w:r>
      <w:r>
        <w:rPr>
          <w:rFonts w:ascii="Trebuchet MS" w:hAnsi="Trebuchet MS" w:cs="Arial"/>
          <w:bCs/>
        </w:rPr>
        <w:t>wycenionym Przedmiarze Robót, rozliczenie nastąpi na ich podstawie.</w:t>
      </w:r>
    </w:p>
    <w:p w:rsidR="00E35447" w:rsidRDefault="00E35447" w:rsidP="00E35447">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rPr>
        <w:t xml:space="preserve">W przypadku konieczności wyceny robót, których ceny jednostkowe nie zostały ujęte </w:t>
      </w:r>
      <w:r>
        <w:rPr>
          <w:rFonts w:ascii="Trebuchet MS" w:hAnsi="Trebuchet MS" w:cs="Arial"/>
        </w:rPr>
        <w:br/>
        <w:t xml:space="preserve">w </w:t>
      </w:r>
      <w:r>
        <w:rPr>
          <w:rFonts w:ascii="Trebuchet MS" w:hAnsi="Trebuchet MS" w:cs="Arial"/>
          <w:bCs/>
        </w:rPr>
        <w:t xml:space="preserve">wycenionym Przedmiarze Robót i </w:t>
      </w:r>
      <w:r>
        <w:rPr>
          <w:rFonts w:ascii="Trebuchet MS" w:hAnsi="Trebuchet MS"/>
        </w:rPr>
        <w:t>nie można ich wycenić poprzez interpolację</w:t>
      </w:r>
      <w:r>
        <w:rPr>
          <w:rFonts w:ascii="Trebuchet MS" w:hAnsi="Trebuchet MS" w:cs="Arial"/>
          <w:bCs/>
        </w:rPr>
        <w:t xml:space="preserve"> uwzględniając </w:t>
      </w:r>
      <w:r>
        <w:rPr>
          <w:rFonts w:ascii="Trebuchet MS" w:hAnsi="Trebuchet MS"/>
        </w:rPr>
        <w:t xml:space="preserve">opis w pozycji w Kosztorysie ofertowym, </w:t>
      </w:r>
      <w:r>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rsidR="00E35447" w:rsidRDefault="00E35447" w:rsidP="00E35447">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Jeżeli kalkulacja przedłożona przez Wykonawcę do akceptacji inspektora nadzoru będzie wykonana niezgodnie z zasadami wyceny określonymi odpowiednio w pkt 10.5, 10.6. wówczas inspektor nadzoru lub Zamawiający wprowadzi stosowną korektę kalkulacji.</w:t>
      </w:r>
    </w:p>
    <w:p w:rsidR="00E35447" w:rsidRDefault="00E35447" w:rsidP="00E35447">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Zaopiniowany przez Inspektora nadzoru</w:t>
      </w:r>
      <w:r>
        <w:rPr>
          <w:rFonts w:ascii="Trebuchet MS" w:hAnsi="Trebuchet MS" w:cs="Arial"/>
          <w:b/>
          <w:bCs/>
        </w:rPr>
        <w:t xml:space="preserve"> Protokół konieczności (Wniosek o wprowadzenie zmian obiektów/robót) </w:t>
      </w:r>
      <w:r>
        <w:rPr>
          <w:rFonts w:ascii="Trebuchet MS" w:hAnsi="Trebuchet MS" w:cs="Arial"/>
          <w:bCs/>
        </w:rPr>
        <w:t>wymaga decyzji ostatecznej Zamawiającego.</w:t>
      </w:r>
    </w:p>
    <w:p w:rsidR="00E35447" w:rsidRDefault="00E35447" w:rsidP="00E35447">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 xml:space="preserve">Wykonawca sporządza i prowadzi Zestawienie Protokołów konieczności (Wniosków o wprowadzenie zmian obiektów/robót). </w:t>
      </w:r>
    </w:p>
    <w:p w:rsidR="00E35447" w:rsidRDefault="00E35447" w:rsidP="00E35447">
      <w:pPr>
        <w:numPr>
          <w:ilvl w:val="1"/>
          <w:numId w:val="9"/>
        </w:numPr>
        <w:autoSpaceDE w:val="0"/>
        <w:autoSpaceDN w:val="0"/>
        <w:adjustRightInd w:val="0"/>
        <w:ind w:left="720" w:hanging="720"/>
        <w:jc w:val="both"/>
        <w:rPr>
          <w:rFonts w:ascii="Trebuchet MS" w:hAnsi="Trebuchet MS" w:cs="Arial"/>
          <w:bCs/>
        </w:rPr>
      </w:pPr>
      <w:r>
        <w:rPr>
          <w:rFonts w:ascii="Trebuchet MS" w:hAnsi="Trebuchet MS" w:cs="Arial"/>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rsidR="00E35447" w:rsidRDefault="00E35447" w:rsidP="00E35447">
      <w:pPr>
        <w:tabs>
          <w:tab w:val="left" w:pos="426"/>
        </w:tabs>
        <w:autoSpaceDE w:val="0"/>
        <w:autoSpaceDN w:val="0"/>
        <w:adjustRightInd w:val="0"/>
        <w:jc w:val="both"/>
        <w:rPr>
          <w:rFonts w:ascii="Trebuchet MS" w:hAnsi="Trebuchet MS" w:cs="Arial"/>
          <w:bCs/>
        </w:rPr>
      </w:pPr>
    </w:p>
    <w:p w:rsidR="00E35447" w:rsidRDefault="00E35447" w:rsidP="00E35447">
      <w:pPr>
        <w:pStyle w:val="Tekstpodstawowy"/>
        <w:numPr>
          <w:ilvl w:val="0"/>
          <w:numId w:val="9"/>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rsidR="00E35447" w:rsidRDefault="00E35447" w:rsidP="00E35447">
      <w:pPr>
        <w:autoSpaceDE w:val="0"/>
        <w:autoSpaceDN w:val="0"/>
        <w:adjustRightInd w:val="0"/>
        <w:ind w:left="465" w:hanging="465"/>
        <w:jc w:val="both"/>
        <w:rPr>
          <w:rFonts w:ascii="Trebuchet MS" w:hAnsi="Trebuchet MS" w:cs="Arial"/>
          <w:bCs/>
        </w:rPr>
      </w:pPr>
      <w:r>
        <w:rPr>
          <w:rFonts w:ascii="Trebuchet MS" w:hAnsi="Trebuchet MS" w:cs="Arial"/>
          <w:bCs/>
        </w:rPr>
        <w:t>11.1.</w:t>
      </w:r>
      <w:r>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Pr>
          <w:rFonts w:ascii="Trebuchet MS" w:hAnsi="Trebuchet MS"/>
        </w:rPr>
        <w:t>a ich wykonanie stało się niezbędne do prawidłowego wykonania zamówienia,</w:t>
      </w:r>
      <w:r>
        <w:rPr>
          <w:rFonts w:ascii="Trebuchet MS" w:hAnsi="Trebuchet MS" w:cs="Arial"/>
          <w:bCs/>
        </w:rPr>
        <w:t xml:space="preserve"> wówczas Wykonawca będzie zobowiązany niezwłocznie zawiadomić o tym fakcie w formie pisemnej Zamawiającego, Inspektor nadzoru inwestorskiego.</w:t>
      </w:r>
    </w:p>
    <w:p w:rsidR="00E35447" w:rsidRDefault="00E35447" w:rsidP="00E35447">
      <w:pPr>
        <w:pStyle w:val="Akapitzlist"/>
        <w:tabs>
          <w:tab w:val="left" w:pos="567"/>
        </w:tabs>
        <w:ind w:left="465" w:hanging="465"/>
        <w:jc w:val="both"/>
        <w:rPr>
          <w:rFonts w:ascii="Trebuchet MS" w:hAnsi="Trebuchet MS"/>
        </w:rPr>
      </w:pPr>
      <w:r>
        <w:rPr>
          <w:rFonts w:ascii="Trebuchet MS" w:hAnsi="Trebuchet MS"/>
        </w:rPr>
        <w:t>11.2.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rsidR="00E35447" w:rsidRDefault="00E35447" w:rsidP="00E35447">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rsidR="00E35447" w:rsidRDefault="00E35447" w:rsidP="00E35447">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rsidR="00E35447" w:rsidRDefault="00E35447" w:rsidP="00E35447">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rsidR="00E35447" w:rsidRDefault="00E35447" w:rsidP="00E35447">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rsidR="00E35447" w:rsidRDefault="00E35447" w:rsidP="00E35447">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rsidR="00E35447" w:rsidRDefault="00E35447" w:rsidP="00E35447">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rsidR="00E35447" w:rsidRDefault="00E35447" w:rsidP="00E35447">
      <w:pPr>
        <w:ind w:left="465" w:hanging="465"/>
        <w:jc w:val="both"/>
        <w:rPr>
          <w:rFonts w:ascii="Trebuchet MS" w:hAnsi="Trebuchet MS" w:cs="Arial"/>
          <w:bCs/>
        </w:rPr>
      </w:pPr>
      <w:r>
        <w:rPr>
          <w:rFonts w:ascii="Trebuchet MS" w:hAnsi="Trebuchet MS"/>
        </w:rPr>
        <w:lastRenderedPageBreak/>
        <w:t>11.3.</w:t>
      </w:r>
      <w:r>
        <w:rPr>
          <w:rFonts w:ascii="Trebuchet MS" w:hAnsi="Trebuchet MS"/>
        </w:rPr>
        <w:tab/>
        <w:t xml:space="preserve">Dla wykonania dodatkowych robót wnioskujący sporządza </w:t>
      </w:r>
      <w:r>
        <w:rPr>
          <w:rFonts w:ascii="Trebuchet MS" w:hAnsi="Trebuchet MS"/>
          <w:b/>
        </w:rPr>
        <w:t xml:space="preserve">Protokół konieczności dodatkowych </w:t>
      </w:r>
      <w:r>
        <w:rPr>
          <w:rFonts w:ascii="Trebuchet MS" w:hAnsi="Trebuchet MS" w:cs="Arial"/>
          <w:b/>
          <w:bCs/>
        </w:rPr>
        <w:t>robót</w:t>
      </w:r>
      <w:r>
        <w:rPr>
          <w:rFonts w:ascii="Trebuchet MS" w:hAnsi="Trebuchet MS"/>
          <w:b/>
        </w:rPr>
        <w:t xml:space="preserve"> nieobjętych zamówieniem podstawowym (</w:t>
      </w:r>
      <w:r>
        <w:rPr>
          <w:rFonts w:ascii="Trebuchet MS" w:hAnsi="Trebuchet MS" w:cs="Arial"/>
          <w:b/>
          <w:bCs/>
        </w:rPr>
        <w:t>Wniosek o wprowadzenie zmian obiektów/robót dodatkowych</w:t>
      </w:r>
      <w:r>
        <w:rPr>
          <w:rFonts w:ascii="Trebuchet MS" w:hAnsi="Trebuchet MS"/>
          <w:b/>
        </w:rPr>
        <w:t>nieobjętych zamówieniem podstawowym)</w:t>
      </w:r>
      <w:r>
        <w:rPr>
          <w:rFonts w:ascii="Trebuchet MS" w:hAnsi="Trebuchet MS" w:cs="Arial"/>
          <w:bCs/>
        </w:rPr>
        <w:t>zawierający:</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dane wnioskującego,</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lokalizację zmian,</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rsidR="00E35447" w:rsidRDefault="00E35447" w:rsidP="00E35447">
      <w:pPr>
        <w:numPr>
          <w:ilvl w:val="0"/>
          <w:numId w:val="10"/>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rsidR="00E35447" w:rsidRDefault="00E35447" w:rsidP="00E35447">
      <w:pPr>
        <w:pStyle w:val="Akapitzlist"/>
        <w:numPr>
          <w:ilvl w:val="1"/>
          <w:numId w:val="11"/>
        </w:numPr>
        <w:tabs>
          <w:tab w:val="left" w:pos="567"/>
        </w:tabs>
        <w:ind w:left="465"/>
        <w:jc w:val="both"/>
        <w:rPr>
          <w:rFonts w:ascii="Trebuchet MS" w:hAnsi="Trebuchet MS"/>
        </w:rPr>
      </w:pPr>
      <w:r>
        <w:rPr>
          <w:rFonts w:ascii="Trebuchet MS" w:hAnsi="Trebuchet MS" w:cs="Arial"/>
          <w:bCs/>
        </w:rPr>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p>
    <w:p w:rsidR="00E35447" w:rsidRDefault="00E35447" w:rsidP="00E35447">
      <w:pPr>
        <w:pStyle w:val="Akapitzlist"/>
        <w:tabs>
          <w:tab w:val="left" w:pos="851"/>
        </w:tabs>
        <w:ind w:left="465" w:hanging="465"/>
        <w:jc w:val="both"/>
        <w:rPr>
          <w:rFonts w:ascii="Trebuchet MS" w:hAnsi="Trebuchet MS"/>
        </w:rPr>
      </w:pPr>
      <w:r>
        <w:rPr>
          <w:rFonts w:ascii="Trebuchet MS" w:hAnsi="Trebuchet MS"/>
        </w:rPr>
        <w:t>11.5.Na podstawie opracowanej dokumentacji projektowo-kosztorysowej dla tych robót Wykonawca sporządzi kosztorys ofertowy i przedstawi do zatwierdzenia Inspektorowi nadzoru inwestorskiego i do zaakceptowania Zamawiającemu przed przystąpieniem do wykonywania robót.</w:t>
      </w:r>
    </w:p>
    <w:p w:rsidR="00E35447" w:rsidRDefault="00E35447" w:rsidP="00E35447">
      <w:pPr>
        <w:autoSpaceDE w:val="0"/>
        <w:autoSpaceDN w:val="0"/>
        <w:adjustRightInd w:val="0"/>
        <w:ind w:left="567" w:hanging="567"/>
        <w:jc w:val="both"/>
        <w:rPr>
          <w:rFonts w:ascii="Trebuchet MS" w:hAnsi="Trebuchet MS" w:cs="Arial"/>
          <w:bCs/>
        </w:rPr>
      </w:pPr>
      <w:r>
        <w:rPr>
          <w:rFonts w:ascii="Trebuchet MS" w:hAnsi="Trebuchet MS" w:cs="Arial"/>
          <w:bCs/>
        </w:rPr>
        <w:t>11.6.Zaopiniowany przez Inspektora nadzoruProtokół konieczności dodatkowych robót</w:t>
      </w:r>
      <w:r>
        <w:rPr>
          <w:rFonts w:ascii="Trebuchet MS" w:hAnsi="Trebuchet MS"/>
        </w:rPr>
        <w:t xml:space="preserve"> nieobjętych zamówieniem podstawowym</w:t>
      </w:r>
      <w:r>
        <w:rPr>
          <w:rFonts w:ascii="Trebuchet MS" w:hAnsi="Trebuchet MS" w:cs="Arial"/>
          <w:bCs/>
        </w:rPr>
        <w:t xml:space="preserve"> (Wniosek o wprowadzenie zmian obiektów/robót dodatkowych </w:t>
      </w:r>
      <w:r>
        <w:rPr>
          <w:rFonts w:ascii="Trebuchet MS" w:hAnsi="Trebuchet MS"/>
        </w:rPr>
        <w:t>nieobjętych zamówieniem podstawowym</w:t>
      </w:r>
      <w:r>
        <w:rPr>
          <w:rFonts w:ascii="Trebuchet MS" w:hAnsi="Trebuchet MS" w:cs="Arial"/>
          <w:bCs/>
        </w:rPr>
        <w:t>) wymaga decyzji ostatecznej Zamawiającego.</w:t>
      </w:r>
    </w:p>
    <w:p w:rsidR="00E35447" w:rsidRDefault="00E35447" w:rsidP="00E35447">
      <w:pPr>
        <w:pStyle w:val="Akapitzlist"/>
        <w:tabs>
          <w:tab w:val="left" w:pos="851"/>
        </w:tabs>
        <w:ind w:left="465" w:hanging="465"/>
        <w:jc w:val="both"/>
        <w:rPr>
          <w:rFonts w:ascii="Trebuchet MS" w:hAnsi="Trebuchet MS" w:cs="Arial"/>
          <w:bCs/>
        </w:rPr>
      </w:pPr>
      <w:r>
        <w:rPr>
          <w:rFonts w:ascii="Trebuchet MS" w:hAnsi="Trebuchet MS"/>
        </w:rPr>
        <w:t xml:space="preserve">11.7.Wykonawca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p>
    <w:p w:rsidR="00E35447" w:rsidRDefault="00E35447" w:rsidP="00E35447">
      <w:pPr>
        <w:pStyle w:val="Akapitzlist"/>
        <w:tabs>
          <w:tab w:val="left" w:pos="851"/>
        </w:tabs>
        <w:ind w:left="465" w:hanging="465"/>
        <w:jc w:val="both"/>
        <w:rPr>
          <w:rFonts w:ascii="Trebuchet MS" w:hAnsi="Trebuchet MS"/>
        </w:rPr>
      </w:pPr>
      <w:r>
        <w:rPr>
          <w:rFonts w:ascii="Trebuchet MS" w:hAnsi="Trebuchet MS" w:cs="Arial"/>
          <w:bCs/>
        </w:rPr>
        <w:t>11.8.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rsidR="00E35447" w:rsidRDefault="00E35447" w:rsidP="00E35447">
      <w:pPr>
        <w:pStyle w:val="Akapitzlist"/>
        <w:tabs>
          <w:tab w:val="left" w:pos="567"/>
        </w:tabs>
        <w:ind w:left="0"/>
        <w:jc w:val="both"/>
        <w:rPr>
          <w:rFonts w:ascii="Trebuchet MS" w:hAnsi="Trebuchet MS"/>
          <w:b/>
          <w:bCs/>
        </w:rPr>
      </w:pPr>
      <w:r>
        <w:rPr>
          <w:rFonts w:ascii="Trebuchet MS" w:hAnsi="Trebuchet MS"/>
        </w:rPr>
        <w:t>11.9.</w:t>
      </w:r>
      <w:r>
        <w:rPr>
          <w:rFonts w:ascii="Trebuchet MS" w:hAnsi="Trebuchet MS"/>
        </w:rPr>
        <w:tab/>
        <w:t xml:space="preserve">Wykonanie dodatkowych robót następuje w formie aneksu do umowy. </w:t>
      </w:r>
    </w:p>
    <w:p w:rsidR="00E35447" w:rsidRDefault="00E35447" w:rsidP="00E35447">
      <w:pPr>
        <w:pStyle w:val="tyt"/>
        <w:keepNext w:val="0"/>
        <w:spacing w:before="0" w:after="0"/>
        <w:ind w:left="360"/>
        <w:jc w:val="both"/>
        <w:rPr>
          <w:rFonts w:ascii="Trebuchet MS" w:hAnsi="Trebuchet MS"/>
          <w:b w:val="0"/>
          <w:bCs/>
          <w:sz w:val="20"/>
        </w:rPr>
      </w:pPr>
    </w:p>
    <w:p w:rsidR="00E35447" w:rsidRDefault="00E35447" w:rsidP="00E35447">
      <w:pPr>
        <w:numPr>
          <w:ilvl w:val="0"/>
          <w:numId w:val="12"/>
        </w:numPr>
        <w:jc w:val="both"/>
        <w:rPr>
          <w:rFonts w:ascii="Trebuchet MS" w:hAnsi="Trebuchet MS" w:cs="Arial"/>
          <w:b/>
          <w:u w:val="single"/>
        </w:rPr>
      </w:pPr>
      <w:r>
        <w:rPr>
          <w:rFonts w:ascii="Trebuchet MS" w:hAnsi="Trebuchet MS" w:cs="Arial"/>
          <w:b/>
          <w:u w:val="single"/>
        </w:rPr>
        <w:t>Zatrudnianie osób na umowę o pracę przy wykonywaniu przedmiotu zamówienia</w:t>
      </w:r>
    </w:p>
    <w:p w:rsidR="00E35447" w:rsidRDefault="00E35447" w:rsidP="00E35447">
      <w:pPr>
        <w:pStyle w:val="Tekstpodstawowy"/>
        <w:numPr>
          <w:ilvl w:val="1"/>
          <w:numId w:val="13"/>
        </w:numPr>
        <w:spacing w:after="14"/>
        <w:ind w:left="567" w:hanging="567"/>
        <w:rPr>
          <w:rFonts w:ascii="Trebuchet MS" w:hAnsi="Trebuchet MS" w:cs="Arial"/>
          <w:u w:val="single"/>
        </w:rPr>
      </w:pPr>
      <w:r>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p>
    <w:p w:rsidR="00E35447" w:rsidRDefault="00E35447" w:rsidP="00E35447">
      <w:pPr>
        <w:pStyle w:val="Tekstpodstawowy"/>
        <w:numPr>
          <w:ilvl w:val="1"/>
          <w:numId w:val="13"/>
        </w:numPr>
        <w:tabs>
          <w:tab w:val="left" w:pos="426"/>
          <w:tab w:val="left" w:pos="567"/>
        </w:tabs>
        <w:spacing w:after="14"/>
        <w:ind w:left="567" w:hanging="567"/>
        <w:rPr>
          <w:rFonts w:ascii="Trebuchet MS" w:hAnsi="Trebuchet MS" w:cs="Tahoma"/>
          <w:sz w:val="20"/>
        </w:rPr>
      </w:pPr>
      <w:r>
        <w:rPr>
          <w:rFonts w:ascii="Trebuchet MS" w:hAnsi="Trebuchet MS" w:cs="Tahoma"/>
          <w:sz w:val="20"/>
        </w:rPr>
        <w:t>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rsidR="00E35447" w:rsidRDefault="00E35447" w:rsidP="00E35447">
      <w:pPr>
        <w:pStyle w:val="Tekstpodstawowy"/>
        <w:numPr>
          <w:ilvl w:val="1"/>
          <w:numId w:val="13"/>
        </w:numPr>
        <w:tabs>
          <w:tab w:val="left" w:pos="426"/>
          <w:tab w:val="left" w:pos="567"/>
        </w:tabs>
        <w:spacing w:after="14"/>
        <w:ind w:left="567" w:hanging="567"/>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rsidR="00E35447" w:rsidRDefault="00E35447" w:rsidP="00E35447">
      <w:pPr>
        <w:numPr>
          <w:ilvl w:val="0"/>
          <w:numId w:val="14"/>
        </w:numPr>
        <w:jc w:val="both"/>
        <w:rPr>
          <w:rFonts w:ascii="Trebuchet MS" w:hAnsi="Trebuchet MS" w:cs="Arial"/>
          <w:b/>
          <w:u w:val="single"/>
        </w:rPr>
      </w:pPr>
      <w:r>
        <w:rPr>
          <w:rFonts w:ascii="Trebuchet MS" w:hAnsi="Trebuchet MS" w:cs="Arial"/>
          <w:b/>
          <w:u w:val="single"/>
        </w:rPr>
        <w:t>Podwykonawstwo:</w:t>
      </w:r>
    </w:p>
    <w:p w:rsidR="00E35447" w:rsidRDefault="00E35447" w:rsidP="00E35447">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rsidR="00E35447" w:rsidRDefault="00E35447" w:rsidP="00E35447">
      <w:pPr>
        <w:ind w:left="360"/>
        <w:jc w:val="both"/>
        <w:rPr>
          <w:rFonts w:ascii="Trebuchet MS" w:hAnsi="Trebuchet MS" w:cs="Arial"/>
          <w:b/>
          <w:u w:val="single"/>
        </w:rPr>
      </w:pPr>
    </w:p>
    <w:p w:rsidR="00E35447" w:rsidRDefault="00E35447" w:rsidP="00E35447">
      <w:pPr>
        <w:numPr>
          <w:ilvl w:val="0"/>
          <w:numId w:val="14"/>
        </w:numPr>
        <w:jc w:val="both"/>
        <w:rPr>
          <w:rFonts w:ascii="Trebuchet MS" w:hAnsi="Trebuchet MS" w:cs="Arial"/>
          <w:b/>
          <w:u w:val="single"/>
        </w:rPr>
      </w:pPr>
      <w:r>
        <w:rPr>
          <w:rFonts w:ascii="Trebuchet MS" w:hAnsi="Trebuchet MS" w:cs="Arial"/>
          <w:b/>
          <w:u w:val="single"/>
        </w:rPr>
        <w:t>Termin realizacji:</w:t>
      </w:r>
    </w:p>
    <w:p w:rsidR="00E35447" w:rsidRDefault="00E35447" w:rsidP="00E35447">
      <w:pPr>
        <w:ind w:left="360"/>
        <w:jc w:val="both"/>
        <w:rPr>
          <w:rFonts w:ascii="Trebuchet MS" w:hAnsi="Trebuchet MS" w:cs="Arial"/>
          <w:color w:val="0070C0"/>
        </w:rPr>
      </w:pPr>
      <w:r>
        <w:rPr>
          <w:rFonts w:ascii="Trebuchet MS" w:hAnsi="Trebuchet MS" w:cs="Arial"/>
        </w:rPr>
        <w:t xml:space="preserve">Termin realizacji przedmiotu zamówienia:  </w:t>
      </w:r>
      <w:r>
        <w:rPr>
          <w:rFonts w:ascii="Trebuchet MS" w:hAnsi="Trebuchet MS" w:cs="Arial"/>
        </w:rPr>
        <w:tab/>
      </w:r>
      <w:r>
        <w:rPr>
          <w:rFonts w:ascii="Trebuchet MS" w:hAnsi="Trebuchet MS" w:cs="Arial"/>
          <w:b/>
        </w:rPr>
        <w:t>do 20 grudnia 2017r.</w:t>
      </w:r>
    </w:p>
    <w:p w:rsidR="00E35447" w:rsidRDefault="00E35447" w:rsidP="00E35447">
      <w:pPr>
        <w:pStyle w:val="Tekstpodstawowy"/>
        <w:rPr>
          <w:rFonts w:ascii="Trebuchet MS" w:hAnsi="Trebuchet MS" w:cs="Arial"/>
          <w:b/>
          <w:sz w:val="20"/>
        </w:rPr>
      </w:pPr>
    </w:p>
    <w:p w:rsidR="00E35447" w:rsidRDefault="00E35447" w:rsidP="00E35447">
      <w:pPr>
        <w:pStyle w:val="Tekstpodstawowy"/>
        <w:numPr>
          <w:ilvl w:val="0"/>
          <w:numId w:val="14"/>
        </w:numPr>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rsidR="00E35447" w:rsidRDefault="00E35447" w:rsidP="00E35447">
      <w:pPr>
        <w:pStyle w:val="Tekstpodstawowy"/>
        <w:rPr>
          <w:rFonts w:ascii="Trebuchet MS" w:hAnsi="Trebuchet MS" w:cs="Arial"/>
          <w:b/>
          <w:sz w:val="20"/>
          <w:u w:val="single"/>
        </w:rPr>
      </w:pPr>
    </w:p>
    <w:p w:rsidR="00E35447" w:rsidRDefault="00E35447" w:rsidP="00E35447">
      <w:pPr>
        <w:pStyle w:val="Tekstpodstawowy"/>
        <w:numPr>
          <w:ilvl w:val="0"/>
          <w:numId w:val="14"/>
        </w:numPr>
        <w:rPr>
          <w:rFonts w:ascii="Trebuchet MS" w:hAnsi="Trebuchet MS" w:cs="Arial"/>
          <w:b/>
          <w:sz w:val="20"/>
          <w:u w:val="single"/>
        </w:rPr>
      </w:pPr>
      <w:r>
        <w:rPr>
          <w:rFonts w:ascii="Trebuchet MS" w:hAnsi="Trebuchet MS" w:cs="Arial"/>
          <w:b/>
          <w:sz w:val="20"/>
          <w:u w:val="single"/>
        </w:rPr>
        <w:t>Informacja dotycząca nadzoru nad realizacją zadania:</w:t>
      </w:r>
    </w:p>
    <w:p w:rsidR="00E35447" w:rsidRDefault="00E35447" w:rsidP="00E35447">
      <w:pPr>
        <w:pStyle w:val="tyt"/>
        <w:keepNext w:val="0"/>
        <w:spacing w:before="0" w:after="0"/>
        <w:ind w:left="360"/>
        <w:jc w:val="both"/>
        <w:rPr>
          <w:rFonts w:ascii="Trebuchet MS" w:hAnsi="Trebuchet MS" w:cs="Arial"/>
          <w:b w:val="0"/>
          <w:sz w:val="20"/>
        </w:rPr>
      </w:pPr>
      <w:r>
        <w:rPr>
          <w:rFonts w:ascii="Trebuchet MS" w:hAnsi="Trebuchet MS" w:cs="Arial"/>
          <w:b w:val="0"/>
          <w:sz w:val="20"/>
        </w:rPr>
        <w:lastRenderedPageBreak/>
        <w:t>Zamawiający powierzy kontrolę i nadzór nad realizacją zadania inwestycyjnego powołanemu Inżynierowi Kontraktu/inspektorowi nadzoru, który pełnić będzie funkcję inspektora nadzoru inwestorskiego w rozumieniu Prawa Budowlanego.</w:t>
      </w:r>
    </w:p>
    <w:p w:rsidR="00E35447" w:rsidRDefault="00E35447" w:rsidP="00E35447">
      <w:pPr>
        <w:ind w:left="708" w:firstLine="12"/>
        <w:jc w:val="both"/>
        <w:rPr>
          <w:rFonts w:ascii="Trebuchet MS" w:hAnsi="Trebuchet MS" w:cs="Arial"/>
        </w:rPr>
      </w:pPr>
    </w:p>
    <w:p w:rsidR="00E35447" w:rsidRDefault="00E35447" w:rsidP="00E35447">
      <w:pPr>
        <w:pStyle w:val="Tekstpodstawowy"/>
        <w:jc w:val="right"/>
        <w:rPr>
          <w:rFonts w:ascii="Trebuchet MS" w:hAnsi="Trebuchet MS" w:cs="Arial"/>
          <w:sz w:val="20"/>
        </w:rPr>
      </w:pPr>
      <w:r>
        <w:rPr>
          <w:rFonts w:ascii="Trebuchet MS" w:hAnsi="Trebuchet MS" w:cs="Arial"/>
          <w:sz w:val="20"/>
        </w:rPr>
        <w:tab/>
      </w: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jc w:val="right"/>
        <w:rPr>
          <w:rFonts w:ascii="Trebuchet MS" w:hAnsi="Trebuchet MS" w:cs="Arial"/>
          <w:sz w:val="20"/>
        </w:rPr>
      </w:pPr>
    </w:p>
    <w:p w:rsidR="00E35447" w:rsidRDefault="00E35447" w:rsidP="00E35447">
      <w:pPr>
        <w:pStyle w:val="Tekstpodstawowy"/>
        <w:ind w:left="4956" w:firstLine="708"/>
        <w:jc w:val="center"/>
        <w:rPr>
          <w:rFonts w:ascii="Trebuchet MS" w:hAnsi="Trebuchet MS" w:cs="Arial"/>
          <w:sz w:val="20"/>
        </w:rPr>
      </w:pPr>
    </w:p>
    <w:p w:rsidR="00E35447" w:rsidRDefault="00E35447" w:rsidP="00E35447">
      <w:pPr>
        <w:pStyle w:val="Tekstpodstawowy"/>
        <w:spacing w:line="276" w:lineRule="auto"/>
        <w:rPr>
          <w:rFonts w:ascii="Trebuchet MS" w:hAnsi="Trebuchet MS" w:cs="Arial"/>
          <w:sz w:val="20"/>
          <w:szCs w:val="22"/>
        </w:rPr>
      </w:pPr>
    </w:p>
    <w:p w:rsidR="00E35447" w:rsidRDefault="00E35447" w:rsidP="00E35447">
      <w:pPr>
        <w:pStyle w:val="Tekstpodstawowy"/>
        <w:spacing w:line="360" w:lineRule="auto"/>
        <w:rPr>
          <w:rFonts w:ascii="Trebuchet MS" w:hAnsi="Trebuchet MS" w:cs="Arial"/>
          <w:sz w:val="20"/>
        </w:rPr>
      </w:pPr>
    </w:p>
    <w:p w:rsidR="00E35447" w:rsidRDefault="00E35447" w:rsidP="00E35447">
      <w:pPr>
        <w:pStyle w:val="Tekstpodstawowy"/>
        <w:spacing w:line="360" w:lineRule="auto"/>
        <w:rPr>
          <w:rFonts w:ascii="Trebuchet MS" w:hAnsi="Trebuchet MS" w:cs="Arial"/>
          <w:sz w:val="20"/>
        </w:rPr>
      </w:pPr>
    </w:p>
    <w:p w:rsidR="00E35447" w:rsidRDefault="00E35447" w:rsidP="00E35447">
      <w:pPr>
        <w:pStyle w:val="Tekstpodstawowy"/>
        <w:spacing w:line="360" w:lineRule="auto"/>
        <w:rPr>
          <w:rFonts w:ascii="Trebuchet MS" w:hAnsi="Trebuchet MS" w:cs="Arial"/>
          <w:sz w:val="20"/>
        </w:rPr>
      </w:pPr>
    </w:p>
    <w:p w:rsidR="00E35447" w:rsidRDefault="00E35447" w:rsidP="00E35447">
      <w:pPr>
        <w:pStyle w:val="Tekstpodstawowy"/>
        <w:spacing w:line="360" w:lineRule="auto"/>
        <w:rPr>
          <w:rFonts w:ascii="Trebuchet MS" w:hAnsi="Trebuchet MS" w:cs="Arial"/>
          <w:sz w:val="20"/>
        </w:rPr>
      </w:pPr>
    </w:p>
    <w:p w:rsidR="00E35447" w:rsidRDefault="00E35447" w:rsidP="00E35447">
      <w:pPr>
        <w:pStyle w:val="Tekstpodstawowy"/>
        <w:spacing w:line="360" w:lineRule="auto"/>
        <w:rPr>
          <w:rFonts w:ascii="Trebuchet MS" w:hAnsi="Trebuchet MS" w:cs="Arial"/>
          <w:sz w:val="20"/>
        </w:rPr>
      </w:pPr>
    </w:p>
    <w:p w:rsidR="00E35447" w:rsidRDefault="00E35447" w:rsidP="00E35447">
      <w:pPr>
        <w:pStyle w:val="Tekstpodstawowy"/>
        <w:rPr>
          <w:rFonts w:ascii="Trebuchet MS" w:hAnsi="Trebuchet MS" w:cs="Arial"/>
          <w:sz w:val="20"/>
        </w:rPr>
      </w:pPr>
    </w:p>
    <w:p w:rsidR="00E35447" w:rsidRDefault="00E35447" w:rsidP="00E35447">
      <w:pPr>
        <w:pStyle w:val="Tekstpodstawowy"/>
        <w:rPr>
          <w:rFonts w:ascii="Trebuchet MS" w:hAnsi="Trebuchet MS" w:cs="Arial"/>
          <w:sz w:val="20"/>
        </w:rPr>
      </w:pPr>
    </w:p>
    <w:p w:rsidR="00E35447" w:rsidRDefault="00E35447" w:rsidP="00E35447">
      <w:pPr>
        <w:pStyle w:val="Tekstpodstawowy"/>
        <w:rPr>
          <w:rFonts w:ascii="Trebuchet MS" w:hAnsi="Trebuchet MS" w:cs="Arial"/>
          <w:sz w:val="20"/>
        </w:rPr>
      </w:pPr>
    </w:p>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Pr>
        <w:rPr>
          <w:b/>
        </w:rPr>
      </w:pPr>
      <w:r>
        <w:rPr>
          <w:b/>
        </w:rPr>
        <w:t xml:space="preserve">                                                                                                                                    Załącznik nr 5</w:t>
      </w:r>
    </w:p>
    <w:p w:rsidR="00E35447" w:rsidRDefault="00E35447" w:rsidP="00E35447">
      <w:pPr>
        <w:jc w:val="center"/>
        <w:rPr>
          <w:b/>
        </w:rPr>
      </w:pPr>
      <w:r>
        <w:rPr>
          <w:b/>
        </w:rPr>
        <w:t>UMOWA Nr  ………/2017</w:t>
      </w:r>
    </w:p>
    <w:p w:rsidR="00E35447" w:rsidRDefault="00E35447" w:rsidP="00E35447">
      <w:pPr>
        <w:jc w:val="center"/>
        <w:rPr>
          <w:b/>
          <w:i/>
        </w:rPr>
      </w:pPr>
    </w:p>
    <w:p w:rsidR="00E35447" w:rsidRDefault="00E35447" w:rsidP="00E35447">
      <w:pPr>
        <w:jc w:val="both"/>
      </w:pPr>
      <w:r>
        <w:t xml:space="preserve">zawarta w dniu ……………..r. w Pawonkowie, pomiędzy Gminą Pawonków z siedzibą </w:t>
      </w:r>
      <w:r>
        <w:br/>
        <w:t>w Pawonkowie przy ul. Zawadzkiego 7, 42-772 Pawonków , w imieniu której działa:</w:t>
      </w:r>
    </w:p>
    <w:p w:rsidR="00E35447" w:rsidRDefault="00E35447" w:rsidP="00E35447">
      <w:pPr>
        <w:tabs>
          <w:tab w:val="left" w:pos="7140"/>
        </w:tabs>
        <w:jc w:val="both"/>
        <w:outlineLvl w:val="0"/>
      </w:pPr>
      <w:r>
        <w:t>Wójt Gminy - ………………………………..</w:t>
      </w:r>
    </w:p>
    <w:p w:rsidR="00E35447" w:rsidRDefault="00E35447" w:rsidP="00E35447">
      <w:pPr>
        <w:tabs>
          <w:tab w:val="left" w:pos="7140"/>
        </w:tabs>
        <w:jc w:val="both"/>
      </w:pPr>
      <w:r>
        <w:t>przy udziale</w:t>
      </w:r>
    </w:p>
    <w:p w:rsidR="00E35447" w:rsidRDefault="00E35447" w:rsidP="00E35447">
      <w:pPr>
        <w:tabs>
          <w:tab w:val="left" w:pos="7140"/>
        </w:tabs>
        <w:jc w:val="both"/>
      </w:pPr>
      <w:r>
        <w:t>Skarbnika Gminy - …………………………..</w:t>
      </w:r>
    </w:p>
    <w:p w:rsidR="00E35447" w:rsidRDefault="00E35447" w:rsidP="00E35447">
      <w:pPr>
        <w:tabs>
          <w:tab w:val="left" w:pos="7140"/>
        </w:tabs>
        <w:jc w:val="both"/>
        <w:rPr>
          <w:b/>
        </w:rPr>
      </w:pPr>
      <w:r>
        <w:t xml:space="preserve">zwaną  w dalszej części umowy </w:t>
      </w:r>
      <w:r>
        <w:rPr>
          <w:b/>
        </w:rPr>
        <w:t>„Zamawiającym”</w:t>
      </w:r>
    </w:p>
    <w:p w:rsidR="00E35447" w:rsidRDefault="00E35447" w:rsidP="00E35447">
      <w:pPr>
        <w:tabs>
          <w:tab w:val="left" w:pos="7140"/>
        </w:tabs>
        <w:jc w:val="both"/>
      </w:pPr>
      <w:r>
        <w:t>a firmą …………………………………………. z siedzibą  ………………………………. NIP: ……………………. REGON: ……………………,  reprezentowaną przez:</w:t>
      </w:r>
    </w:p>
    <w:p w:rsidR="00E35447" w:rsidRDefault="00E35447" w:rsidP="00E35447">
      <w:pPr>
        <w:tabs>
          <w:tab w:val="left" w:pos="7140"/>
        </w:tabs>
        <w:jc w:val="both"/>
      </w:pPr>
      <w:r>
        <w:t xml:space="preserve">……………………………                                                     </w:t>
      </w:r>
    </w:p>
    <w:p w:rsidR="00E35447" w:rsidRDefault="00E35447" w:rsidP="00E35447">
      <w:pPr>
        <w:pStyle w:val="Akapitzlist"/>
        <w:tabs>
          <w:tab w:val="left" w:pos="7140"/>
        </w:tabs>
        <w:jc w:val="both"/>
        <w:outlineLvl w:val="0"/>
      </w:pPr>
      <w:r>
        <w:t xml:space="preserve">zwaną w dalszej części </w:t>
      </w:r>
      <w:r>
        <w:rPr>
          <w:b/>
        </w:rPr>
        <w:t>„Wykonawcą”</w:t>
      </w:r>
    </w:p>
    <w:p w:rsidR="00E35447" w:rsidRDefault="00E35447" w:rsidP="00E35447">
      <w:pPr>
        <w:pStyle w:val="Akapitzlist"/>
        <w:tabs>
          <w:tab w:val="left" w:pos="7140"/>
        </w:tabs>
        <w:jc w:val="both"/>
      </w:pPr>
      <w:r>
        <w:t>o następującej treści:</w:t>
      </w:r>
    </w:p>
    <w:p w:rsidR="00E35447" w:rsidRDefault="00E35447" w:rsidP="00E35447">
      <w:pPr>
        <w:pStyle w:val="Akapitzlist"/>
        <w:tabs>
          <w:tab w:val="left" w:pos="7140"/>
        </w:tabs>
        <w:spacing w:line="360" w:lineRule="auto"/>
        <w:jc w:val="center"/>
        <w:rPr>
          <w:b/>
        </w:rPr>
      </w:pPr>
      <w:r>
        <w:rPr>
          <w:b/>
        </w:rPr>
        <w:t>§ 1</w:t>
      </w:r>
    </w:p>
    <w:p w:rsidR="00E35447" w:rsidRDefault="00E35447" w:rsidP="00E35447">
      <w:pPr>
        <w:rPr>
          <w:b/>
        </w:rPr>
      </w:pPr>
      <w:r>
        <w:t>1.   Zamawiający zleca, a Wykonawca przyjmuje do realizacji zamówienie pn</w:t>
      </w:r>
      <w:r>
        <w:rPr>
          <w:b/>
        </w:rPr>
        <w:t>.:                      …………………………………………………………………………………………………..</w:t>
      </w:r>
      <w:r>
        <w:t>zgodnie ze specyfikacją istotnych warunków zamówienia, przedmiarem, specyfikacją techniczną wykonania i odbioru robót budowlanych, przedmiarami oraz ofertą Wykonawcy . Wymienione powyżej dokumenty stanowią załącznik do niniejszej umowy.</w:t>
      </w:r>
    </w:p>
    <w:p w:rsidR="00E35447" w:rsidRDefault="00E35447" w:rsidP="00E35447">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E35447" w:rsidRDefault="00E35447" w:rsidP="00E35447">
      <w:pPr>
        <w:pStyle w:val="Bezodstpw"/>
        <w:jc w:val="both"/>
      </w:pPr>
    </w:p>
    <w:p w:rsidR="00E35447" w:rsidRDefault="00E35447" w:rsidP="00E35447">
      <w:pPr>
        <w:pStyle w:val="Akapitzlist"/>
        <w:tabs>
          <w:tab w:val="left" w:pos="7140"/>
        </w:tabs>
        <w:spacing w:line="360" w:lineRule="auto"/>
        <w:jc w:val="center"/>
        <w:rPr>
          <w:b/>
        </w:rPr>
      </w:pPr>
      <w:r>
        <w:rPr>
          <w:b/>
        </w:rPr>
        <w:t>§ 2</w:t>
      </w:r>
    </w:p>
    <w:p w:rsidR="00E35447" w:rsidRDefault="00E35447" w:rsidP="00E35447">
      <w:pPr>
        <w:pStyle w:val="Akapitzlist"/>
        <w:tabs>
          <w:tab w:val="left" w:pos="426"/>
          <w:tab w:val="left" w:pos="7140"/>
        </w:tabs>
        <w:ind w:left="426" w:hanging="426"/>
        <w:jc w:val="both"/>
      </w:pPr>
      <w:r>
        <w:t>1</w:t>
      </w:r>
      <w:r>
        <w:rPr>
          <w:b/>
        </w:rPr>
        <w:t xml:space="preserve">.  </w:t>
      </w:r>
      <w:r>
        <w:t>Zakres rzeczowy robót określa szczegółowa specyfikacja techniczna wykonania i odbioru robót     budowlanych oraz przedmiar robót, które zostaną przekazane Wykonawcy w dniu podpisania umowy.</w:t>
      </w:r>
    </w:p>
    <w:p w:rsidR="00E35447" w:rsidRDefault="00E35447" w:rsidP="00E35447">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 Wykonawca odpowiadaza działanie i zaniechanie podwykonawców jak za działanie lub zaniechanie własne.</w:t>
      </w:r>
    </w:p>
    <w:p w:rsidR="00E35447" w:rsidRDefault="00E35447" w:rsidP="00E35447">
      <w:pPr>
        <w:tabs>
          <w:tab w:val="num" w:pos="360"/>
          <w:tab w:val="left" w:pos="426"/>
        </w:tabs>
        <w:ind w:left="426" w:hanging="426"/>
        <w:jc w:val="both"/>
      </w:pPr>
      <w:r>
        <w:t>3.   Strony ustaliły terminy realizacji robót:</w:t>
      </w:r>
    </w:p>
    <w:p w:rsidR="00E35447" w:rsidRDefault="00E35447" w:rsidP="00E35447">
      <w:pPr>
        <w:tabs>
          <w:tab w:val="num" w:pos="360"/>
          <w:tab w:val="left" w:pos="426"/>
        </w:tabs>
        <w:ind w:left="426" w:hanging="426"/>
        <w:jc w:val="both"/>
      </w:pPr>
      <w:r>
        <w:t xml:space="preserve">      rozpoczęcia – po podpisaniu umowy i przekazaniu placu budowy.</w:t>
      </w:r>
    </w:p>
    <w:p w:rsidR="00E35447" w:rsidRDefault="00E35447" w:rsidP="00E35447">
      <w:pPr>
        <w:tabs>
          <w:tab w:val="num" w:pos="360"/>
          <w:tab w:val="left" w:pos="426"/>
        </w:tabs>
        <w:ind w:left="426" w:hanging="426"/>
        <w:jc w:val="both"/>
      </w:pPr>
      <w:r>
        <w:t xml:space="preserve">   zakończenia </w:t>
      </w:r>
      <w:r>
        <w:rPr>
          <w:b/>
        </w:rPr>
        <w:t>– 20 grudnia 2017r.</w:t>
      </w:r>
    </w:p>
    <w:p w:rsidR="00E35447" w:rsidRDefault="00E35447" w:rsidP="00E35447">
      <w:pPr>
        <w:tabs>
          <w:tab w:val="num" w:pos="360"/>
          <w:tab w:val="left" w:pos="426"/>
        </w:tabs>
        <w:ind w:left="426" w:hanging="426"/>
        <w:jc w:val="both"/>
      </w:pPr>
      <w:r>
        <w:t>4.  Za termin zakończenia robót uważa się dzień faktycznego rozliczenia przez Wykonawcę zadania pod względem rzeczowym.</w:t>
      </w:r>
    </w:p>
    <w:p w:rsidR="00E35447" w:rsidRDefault="00E35447" w:rsidP="00E35447">
      <w:pPr>
        <w:tabs>
          <w:tab w:val="num" w:pos="360"/>
          <w:tab w:val="left" w:pos="426"/>
        </w:tabs>
        <w:ind w:left="426" w:hanging="426"/>
        <w:jc w:val="both"/>
      </w:pPr>
      <w:r>
        <w:t>5.   Terminy rozpoczęcia i zakończenia robot mogą być zmienione za zgodą stron.</w:t>
      </w:r>
    </w:p>
    <w:p w:rsidR="00E35447" w:rsidRDefault="00E35447" w:rsidP="00E35447">
      <w:pPr>
        <w:tabs>
          <w:tab w:val="num" w:pos="360"/>
          <w:tab w:val="left" w:pos="426"/>
        </w:tabs>
        <w:ind w:left="426" w:hanging="426"/>
        <w:jc w:val="both"/>
      </w:pPr>
      <w:r>
        <w:t xml:space="preserve">6.   Wykonawca zapewni pełną obsługę geodezyjną zadania w ramach wynagrodzenia               </w:t>
      </w:r>
    </w:p>
    <w:p w:rsidR="00E35447" w:rsidRDefault="00E35447" w:rsidP="00E35447">
      <w:pPr>
        <w:tabs>
          <w:tab w:val="left" w:pos="426"/>
          <w:tab w:val="left" w:pos="7140"/>
        </w:tabs>
        <w:ind w:left="426" w:hanging="426"/>
        <w:jc w:val="both"/>
      </w:pPr>
      <w:r>
        <w:t xml:space="preserve">      określonego w § 6 ust.1 umowy. </w:t>
      </w:r>
    </w:p>
    <w:p w:rsidR="00E35447" w:rsidRDefault="00E35447" w:rsidP="00E35447">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rsidR="00E35447" w:rsidRDefault="00E35447" w:rsidP="00E35447">
      <w:pPr>
        <w:tabs>
          <w:tab w:val="left" w:pos="426"/>
          <w:tab w:val="left" w:pos="7140"/>
        </w:tabs>
        <w:ind w:left="426" w:hanging="426"/>
        <w:jc w:val="both"/>
      </w:pPr>
    </w:p>
    <w:p w:rsidR="00E35447" w:rsidRDefault="00E35447" w:rsidP="00E35447">
      <w:pPr>
        <w:tabs>
          <w:tab w:val="left" w:pos="426"/>
          <w:tab w:val="left" w:pos="7140"/>
        </w:tabs>
        <w:ind w:left="426" w:hanging="426"/>
        <w:jc w:val="both"/>
      </w:pPr>
    </w:p>
    <w:p w:rsidR="00E35447" w:rsidRDefault="00E35447" w:rsidP="00E35447">
      <w:pPr>
        <w:tabs>
          <w:tab w:val="left" w:pos="426"/>
          <w:tab w:val="left" w:pos="7140"/>
        </w:tabs>
        <w:ind w:left="426" w:hanging="426"/>
        <w:jc w:val="both"/>
      </w:pPr>
    </w:p>
    <w:p w:rsidR="00E35447" w:rsidRDefault="00E35447" w:rsidP="00E35447">
      <w:pPr>
        <w:tabs>
          <w:tab w:val="left" w:pos="7140"/>
        </w:tabs>
        <w:spacing w:line="360" w:lineRule="auto"/>
        <w:jc w:val="center"/>
        <w:rPr>
          <w:b/>
        </w:rPr>
      </w:pPr>
      <w:r>
        <w:rPr>
          <w:b/>
        </w:rPr>
        <w:t>§ 3</w:t>
      </w:r>
    </w:p>
    <w:p w:rsidR="00E35447" w:rsidRDefault="00E35447" w:rsidP="00E35447">
      <w:pPr>
        <w:numPr>
          <w:ilvl w:val="0"/>
          <w:numId w:val="15"/>
        </w:numPr>
        <w:tabs>
          <w:tab w:val="left" w:pos="7140"/>
        </w:tabs>
        <w:jc w:val="both"/>
      </w:pPr>
      <w:r>
        <w:t xml:space="preserve">Zamawiający powołuje inspektora  nadzoru inwestorskiego w osobie: </w:t>
      </w:r>
    </w:p>
    <w:p w:rsidR="00E35447" w:rsidRDefault="00E35447" w:rsidP="00E35447">
      <w:pPr>
        <w:tabs>
          <w:tab w:val="left" w:pos="7140"/>
        </w:tabs>
        <w:ind w:left="360"/>
        <w:jc w:val="both"/>
      </w:pPr>
      <w:r>
        <w:t xml:space="preserve">…………………………… – roboty drogowe, </w:t>
      </w:r>
    </w:p>
    <w:p w:rsidR="00E35447" w:rsidRDefault="00E35447" w:rsidP="00E35447">
      <w:pPr>
        <w:numPr>
          <w:ilvl w:val="0"/>
          <w:numId w:val="15"/>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E35447" w:rsidRDefault="00E35447" w:rsidP="00E35447">
      <w:pPr>
        <w:numPr>
          <w:ilvl w:val="0"/>
          <w:numId w:val="15"/>
        </w:numPr>
        <w:tabs>
          <w:tab w:val="left" w:pos="7140"/>
        </w:tabs>
        <w:jc w:val="both"/>
      </w:pPr>
      <w:r>
        <w:t>Przedstawicielem Wykonawcy na budowie będzie kierownik budowy w osobie:</w:t>
      </w:r>
    </w:p>
    <w:p w:rsidR="00E35447" w:rsidRDefault="00E35447" w:rsidP="00E35447">
      <w:pPr>
        <w:tabs>
          <w:tab w:val="left" w:pos="7140"/>
        </w:tabs>
        <w:ind w:left="360"/>
        <w:jc w:val="both"/>
      </w:pPr>
      <w:r>
        <w:t>…………………………….. – kierownik budowy</w:t>
      </w:r>
    </w:p>
    <w:p w:rsidR="00E35447" w:rsidRDefault="00E35447" w:rsidP="00E35447">
      <w:pPr>
        <w:tabs>
          <w:tab w:val="left" w:pos="7140"/>
        </w:tabs>
        <w:jc w:val="center"/>
        <w:rPr>
          <w:b/>
        </w:rPr>
      </w:pPr>
    </w:p>
    <w:p w:rsidR="00E35447" w:rsidRDefault="00E35447" w:rsidP="00E35447">
      <w:pPr>
        <w:tabs>
          <w:tab w:val="left" w:pos="7140"/>
        </w:tabs>
        <w:spacing w:line="360" w:lineRule="auto"/>
        <w:jc w:val="center"/>
        <w:rPr>
          <w:b/>
        </w:rPr>
      </w:pPr>
      <w:r>
        <w:rPr>
          <w:b/>
        </w:rPr>
        <w:t>§ 4</w:t>
      </w:r>
    </w:p>
    <w:p w:rsidR="00E35447" w:rsidRDefault="00E35447" w:rsidP="00E35447">
      <w:pPr>
        <w:numPr>
          <w:ilvl w:val="0"/>
          <w:numId w:val="16"/>
        </w:numPr>
        <w:tabs>
          <w:tab w:val="left" w:pos="7140"/>
        </w:tabs>
        <w:jc w:val="both"/>
      </w:pPr>
      <w:r>
        <w:lastRenderedPageBreak/>
        <w:t>Zamawiający nie będzie ponosił odpowiedzialności za składniki majątkowe Wykonawcy znajdujące się na placu budowy w trakcie realizacji przedmiotu umowy.</w:t>
      </w:r>
    </w:p>
    <w:p w:rsidR="00E35447" w:rsidRDefault="00E35447" w:rsidP="00E35447">
      <w:pPr>
        <w:numPr>
          <w:ilvl w:val="0"/>
          <w:numId w:val="16"/>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E35447" w:rsidRDefault="00E35447" w:rsidP="00E35447">
      <w:pPr>
        <w:numPr>
          <w:ilvl w:val="0"/>
          <w:numId w:val="16"/>
        </w:numPr>
        <w:tabs>
          <w:tab w:val="left" w:pos="7140"/>
        </w:tabs>
        <w:jc w:val="both"/>
      </w:pPr>
      <w:r>
        <w:t>Wykonawca stwierdza, że przed podpisaniem umowy zapoznał się szczegółowo z warunkami  terenowymi placu budowy i uwzględnił je w wynagrodzeniu o którym mowa w § 6 ust. 1.</w:t>
      </w:r>
    </w:p>
    <w:p w:rsidR="00E35447" w:rsidRDefault="00E35447" w:rsidP="00E35447">
      <w:pPr>
        <w:numPr>
          <w:ilvl w:val="0"/>
          <w:numId w:val="16"/>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E35447" w:rsidRDefault="00E35447" w:rsidP="00E35447">
      <w:pPr>
        <w:numPr>
          <w:ilvl w:val="0"/>
          <w:numId w:val="16"/>
        </w:numPr>
        <w:tabs>
          <w:tab w:val="left" w:pos="7140"/>
        </w:tabs>
        <w:jc w:val="both"/>
      </w:pPr>
      <w:r>
        <w:t>Wykonawca niezależnie od wymienionych wcześniej obowiązków jest zobowiązany również do:</w:t>
      </w:r>
    </w:p>
    <w:p w:rsidR="00E35447" w:rsidRDefault="00E35447" w:rsidP="00E35447">
      <w:pPr>
        <w:ind w:left="851" w:hanging="567"/>
        <w:jc w:val="both"/>
      </w:pPr>
      <w:r>
        <w:t>5.1. Zapewnienia wykonywania robót przez pracowników posiadających wymagane kwalifikacje i uprawnienia,</w:t>
      </w:r>
    </w:p>
    <w:p w:rsidR="00E35447" w:rsidRDefault="00E35447" w:rsidP="00E35447">
      <w:pPr>
        <w:ind w:left="851" w:hanging="567"/>
        <w:jc w:val="both"/>
      </w:pPr>
      <w:r>
        <w:t>5.2. Zapewnienia wykonywania robót za pomocą sprzętu spełniającego wymagania norm technicznych oraz wszystkie wymagane przez prawo atesty i certyfikaty,</w:t>
      </w:r>
    </w:p>
    <w:p w:rsidR="00E35447" w:rsidRDefault="00E35447" w:rsidP="00E35447">
      <w:pPr>
        <w:ind w:left="851" w:hanging="567"/>
        <w:jc w:val="both"/>
      </w:pPr>
      <w:r>
        <w:t>5.3. Wykonywania robót przy zachowaniu warunków i zasad BHP, ochrony p. poż. oraz warunków wymaganych przez przepisy prawa budowlanego,</w:t>
      </w:r>
    </w:p>
    <w:p w:rsidR="00E35447" w:rsidRDefault="00E35447" w:rsidP="00E35447">
      <w:pPr>
        <w:ind w:left="851" w:hanging="567"/>
        <w:jc w:val="both"/>
      </w:pPr>
      <w:r>
        <w:t>5.4. Zabezpieczenia i oznakowania prowadzonych robót oraz dbanie o prawidłowość oznakowania przez cały czas trwania robót, zgodnie z projektem o którym mowa w § 2  ust. 5,</w:t>
      </w:r>
    </w:p>
    <w:p w:rsidR="00E35447" w:rsidRDefault="00E35447" w:rsidP="00E35447">
      <w:pPr>
        <w:ind w:left="851" w:hanging="567"/>
        <w:jc w:val="both"/>
      </w:pPr>
      <w:r>
        <w:t>5.5.  Przekazania Zamawiającemu przy odbiorze robót atestów i certyfikatów zgodności oraz aprobat technicznych,</w:t>
      </w:r>
    </w:p>
    <w:p w:rsidR="00E35447" w:rsidRDefault="00E35447" w:rsidP="00E35447">
      <w:pPr>
        <w:ind w:left="851" w:hanging="567"/>
        <w:jc w:val="both"/>
      </w:pPr>
      <w:r>
        <w:t>5.6.  Likwidacji placu budowy i zaplecza własnego Wykonawcy bezzwłocznie po dokonaniu odbioru robót oraz przywrócenia i uporządkowania zajętego terenu co najmniej do stanu pierwotnego,</w:t>
      </w:r>
    </w:p>
    <w:p w:rsidR="00E35447" w:rsidRDefault="00E35447" w:rsidP="00E35447">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rsidR="00E35447" w:rsidRDefault="00E35447" w:rsidP="00E35447">
      <w:pPr>
        <w:tabs>
          <w:tab w:val="left" w:pos="7140"/>
        </w:tabs>
        <w:jc w:val="center"/>
        <w:rPr>
          <w:b/>
        </w:rPr>
      </w:pPr>
    </w:p>
    <w:p w:rsidR="00E35447" w:rsidRDefault="00E35447" w:rsidP="00E35447">
      <w:pPr>
        <w:tabs>
          <w:tab w:val="left" w:pos="7140"/>
        </w:tabs>
        <w:spacing w:line="360" w:lineRule="auto"/>
        <w:jc w:val="center"/>
      </w:pPr>
      <w:r>
        <w:rPr>
          <w:b/>
        </w:rPr>
        <w:t>§ 5</w:t>
      </w:r>
    </w:p>
    <w:p w:rsidR="00E35447" w:rsidRDefault="00E35447" w:rsidP="00E35447">
      <w:pPr>
        <w:pStyle w:val="Bezodstpw"/>
        <w:numPr>
          <w:ilvl w:val="0"/>
          <w:numId w:val="17"/>
        </w:numPr>
        <w:ind w:left="426" w:hanging="426"/>
        <w:jc w:val="both"/>
      </w:pPr>
      <w:r>
        <w:t>Wykonawca zobowiązuje się do ubezpieczenia budowy i robót z tytułu szkód, które  mogą zaistnieć w związku z określonymi zdarzeniami losowymi oraz od odpowiedzialności cywilnej w terminie do dnia  podpisania umowy.</w:t>
      </w:r>
    </w:p>
    <w:p w:rsidR="00E35447" w:rsidRDefault="00E35447" w:rsidP="00E35447">
      <w:pPr>
        <w:pStyle w:val="Bezodstpw"/>
        <w:numPr>
          <w:ilvl w:val="0"/>
          <w:numId w:val="17"/>
        </w:numPr>
        <w:ind w:left="426" w:hanging="426"/>
      </w:pPr>
      <w:r>
        <w:t>Ubezpieczeniu podlegają  w szczególności:</w:t>
      </w:r>
    </w:p>
    <w:p w:rsidR="00E35447" w:rsidRDefault="00E35447" w:rsidP="00E35447">
      <w:pPr>
        <w:pStyle w:val="Bezodstpw"/>
        <w:ind w:left="284" w:hanging="284"/>
        <w:jc w:val="both"/>
      </w:pPr>
      <w:r>
        <w:t>a)  roboty, obiekty, budowle, urządzenia oraz wszelkie mienie ruchome związane  bezpośrednio z wykonywaniem robót - od ognia, huraganu i innych zdarzeń losowych,</w:t>
      </w:r>
    </w:p>
    <w:p w:rsidR="00E35447" w:rsidRDefault="00E35447" w:rsidP="00E35447">
      <w:pPr>
        <w:pStyle w:val="Bezodstpw"/>
        <w:ind w:left="284" w:hanging="284"/>
        <w:jc w:val="both"/>
      </w:pPr>
      <w:r>
        <w:t>b)  odpowiedzialność cywilna za szkody oraz następstwa nieszczęśliwych wypadków dotyczących pracowników, osób trzecich, ich mienia, a powstałych w związku z prowadzonymi robotami budowlanymi w tym także ruchem pojazdów mechanicznych.</w:t>
      </w:r>
    </w:p>
    <w:p w:rsidR="00E35447" w:rsidRDefault="00E35447" w:rsidP="00E35447">
      <w:pPr>
        <w:tabs>
          <w:tab w:val="left" w:pos="7140"/>
        </w:tabs>
        <w:jc w:val="center"/>
        <w:rPr>
          <w:b/>
        </w:rPr>
      </w:pPr>
    </w:p>
    <w:p w:rsidR="00E35447" w:rsidRDefault="00E35447" w:rsidP="00E35447">
      <w:pPr>
        <w:tabs>
          <w:tab w:val="left" w:pos="7140"/>
        </w:tabs>
        <w:spacing w:line="360" w:lineRule="auto"/>
        <w:jc w:val="center"/>
        <w:rPr>
          <w:b/>
        </w:rPr>
      </w:pPr>
      <w:r>
        <w:rPr>
          <w:b/>
        </w:rPr>
        <w:t>§ 6</w:t>
      </w:r>
    </w:p>
    <w:p w:rsidR="00E35447" w:rsidRDefault="00E35447" w:rsidP="00E35447">
      <w:pPr>
        <w:numPr>
          <w:ilvl w:val="0"/>
          <w:numId w:val="18"/>
        </w:numPr>
        <w:tabs>
          <w:tab w:val="left" w:pos="7140"/>
        </w:tabs>
        <w:jc w:val="both"/>
      </w:pPr>
      <w:r>
        <w:t xml:space="preserve">Za wykonanie przedmiotu umowy Zamawiający zapłaci Wykonawcy wynagrodzenie kosztorysowe w kwocie netto </w:t>
      </w:r>
      <w:r>
        <w:rPr>
          <w:b/>
        </w:rPr>
        <w:t>…………………..</w:t>
      </w:r>
      <w:r>
        <w:t xml:space="preserve"> PLN (słownie: ……………………………………… PLN)  powiększonej o podatek od towarów i usług, co stanowi brutto </w:t>
      </w:r>
      <w:r>
        <w:rPr>
          <w:b/>
        </w:rPr>
        <w:t>………………</w:t>
      </w:r>
      <w:r>
        <w:t xml:space="preserve"> PLN (słownie: …………………………………….PLN). </w:t>
      </w:r>
    </w:p>
    <w:p w:rsidR="00E35447" w:rsidRDefault="00E35447" w:rsidP="00E35447">
      <w:pPr>
        <w:numPr>
          <w:ilvl w:val="0"/>
          <w:numId w:val="18"/>
        </w:numPr>
        <w:tabs>
          <w:tab w:val="left" w:pos="7140"/>
        </w:tabs>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rsidR="00E35447" w:rsidRDefault="00E35447" w:rsidP="00E35447">
      <w:pPr>
        <w:numPr>
          <w:ilvl w:val="0"/>
          <w:numId w:val="18"/>
        </w:numPr>
        <w:tabs>
          <w:tab w:val="left" w:pos="7140"/>
        </w:tabs>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rsidR="00E35447" w:rsidRDefault="00E35447" w:rsidP="00E35447">
      <w:pPr>
        <w:numPr>
          <w:ilvl w:val="0"/>
          <w:numId w:val="18"/>
        </w:numPr>
        <w:tabs>
          <w:tab w:val="left" w:pos="7140"/>
        </w:tabs>
        <w:jc w:val="both"/>
      </w:pPr>
      <w:r>
        <w:t xml:space="preserve">Wykonawca będzie przedstawiał inspektorowi nadzoru protokoły zaawansowania robót.                                                                                            </w:t>
      </w:r>
    </w:p>
    <w:p w:rsidR="00E35447" w:rsidRDefault="00E35447" w:rsidP="00E35447">
      <w:pPr>
        <w:numPr>
          <w:ilvl w:val="0"/>
          <w:numId w:val="18"/>
        </w:numPr>
        <w:tabs>
          <w:tab w:val="left" w:pos="7140"/>
        </w:tabs>
        <w:jc w:val="both"/>
      </w:pPr>
      <w:r>
        <w:t>Faktury VAT wystawiane przez Wykonawcę na Zamawiającego -  Gmina Pawonków ul. Zawadzkiego 7, NIP 575-18-65-128 płatne będą przelewem na konto Wykonawcy nr ……………………………………………………………</w:t>
      </w:r>
    </w:p>
    <w:p w:rsidR="00E35447" w:rsidRDefault="00E35447" w:rsidP="00E35447">
      <w:pPr>
        <w:numPr>
          <w:ilvl w:val="0"/>
          <w:numId w:val="18"/>
        </w:numPr>
        <w:tabs>
          <w:tab w:val="left" w:pos="7140"/>
        </w:tabs>
        <w:jc w:val="both"/>
      </w:pPr>
      <w:r>
        <w:t>Za roboty niewykonane uznane jako zbędne, choć objęte kosztorysem ofertowym oraz specyfikacją techniczną wykonania i odbioru robót, wynagrodzenie nie przysługuje.</w:t>
      </w:r>
    </w:p>
    <w:p w:rsidR="00E35447" w:rsidRDefault="00E35447" w:rsidP="00E35447">
      <w:pPr>
        <w:numPr>
          <w:ilvl w:val="0"/>
          <w:numId w:val="18"/>
        </w:numPr>
        <w:tabs>
          <w:tab w:val="left" w:pos="7140"/>
        </w:tabs>
        <w:jc w:val="both"/>
      </w:pPr>
      <w:r>
        <w:t>O konieczności wykonania prac dodatkowych Wykonawca informuje niezwłocznie Zamawiającego za pośrednictwem inspektora nadzoru inwestorskiego.</w:t>
      </w:r>
    </w:p>
    <w:p w:rsidR="00E35447" w:rsidRDefault="00E35447" w:rsidP="00E35447">
      <w:pPr>
        <w:tabs>
          <w:tab w:val="left" w:pos="7140"/>
        </w:tabs>
        <w:ind w:left="360"/>
        <w:jc w:val="both"/>
      </w:pPr>
    </w:p>
    <w:p w:rsidR="00E35447" w:rsidRDefault="00E35447" w:rsidP="00E35447">
      <w:pPr>
        <w:tabs>
          <w:tab w:val="left" w:pos="7140"/>
        </w:tabs>
        <w:jc w:val="both"/>
      </w:pPr>
    </w:p>
    <w:p w:rsidR="00E35447" w:rsidRDefault="00E35447" w:rsidP="00E35447">
      <w:pPr>
        <w:tabs>
          <w:tab w:val="left" w:pos="7140"/>
        </w:tabs>
        <w:spacing w:line="360" w:lineRule="auto"/>
        <w:jc w:val="center"/>
        <w:rPr>
          <w:b/>
        </w:rPr>
      </w:pPr>
      <w:r>
        <w:rPr>
          <w:b/>
        </w:rPr>
        <w:t>§ 7</w:t>
      </w:r>
    </w:p>
    <w:p w:rsidR="00E35447" w:rsidRDefault="00E35447" w:rsidP="00E35447">
      <w:pPr>
        <w:tabs>
          <w:tab w:val="left" w:pos="7140"/>
        </w:tabs>
        <w:jc w:val="both"/>
      </w:pPr>
      <w:r>
        <w:t>Czynności związane z odbiorem przedmiotu umowy realizowane będą w następujących terminach:</w:t>
      </w:r>
    </w:p>
    <w:p w:rsidR="00E35447" w:rsidRDefault="00E35447" w:rsidP="00E35447">
      <w:pPr>
        <w:numPr>
          <w:ilvl w:val="0"/>
          <w:numId w:val="19"/>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E35447" w:rsidRDefault="00E35447" w:rsidP="00E35447">
      <w:pPr>
        <w:numPr>
          <w:ilvl w:val="0"/>
          <w:numId w:val="19"/>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w:t>
      </w:r>
    </w:p>
    <w:p w:rsidR="00E35447" w:rsidRDefault="00E35447" w:rsidP="00E35447">
      <w:pPr>
        <w:tabs>
          <w:tab w:val="left" w:pos="7140"/>
        </w:tabs>
        <w:rPr>
          <w:b/>
        </w:rPr>
      </w:pPr>
    </w:p>
    <w:p w:rsidR="00E35447" w:rsidRDefault="00E35447" w:rsidP="00E35447">
      <w:pPr>
        <w:tabs>
          <w:tab w:val="left" w:pos="7140"/>
        </w:tabs>
        <w:spacing w:line="360" w:lineRule="auto"/>
        <w:jc w:val="center"/>
        <w:rPr>
          <w:b/>
        </w:rPr>
      </w:pPr>
      <w:r>
        <w:rPr>
          <w:b/>
        </w:rPr>
        <w:t>§ 8</w:t>
      </w:r>
    </w:p>
    <w:p w:rsidR="00E35447" w:rsidRDefault="00E35447" w:rsidP="00E35447">
      <w:pPr>
        <w:numPr>
          <w:ilvl w:val="0"/>
          <w:numId w:val="20"/>
        </w:numPr>
        <w:tabs>
          <w:tab w:val="left" w:pos="7140"/>
        </w:tabs>
        <w:jc w:val="both"/>
      </w:pPr>
      <w:r>
        <w:t>Zamawiającemu przysługuje prawo odstąpienia od umowy w terminie 30 dni od chwili powzięcia wiadomości o okolicznościach uzasadniających odstąpienie, w następujących  okolicznościach:</w:t>
      </w:r>
    </w:p>
    <w:p w:rsidR="00E35447" w:rsidRDefault="00E35447" w:rsidP="00E35447">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rsidR="00E35447" w:rsidRDefault="00E35447" w:rsidP="00E35447">
      <w:pPr>
        <w:tabs>
          <w:tab w:val="left" w:pos="7140"/>
        </w:tabs>
        <w:ind w:left="426" w:hanging="426"/>
        <w:jc w:val="both"/>
      </w:pPr>
      <w:r>
        <w:t xml:space="preserve">  b)  w przypadku ogłoszenia upadłości  lub rozwiązania firmy Wykonawcy,</w:t>
      </w:r>
    </w:p>
    <w:p w:rsidR="00E35447" w:rsidRDefault="00E35447" w:rsidP="00E35447">
      <w:pPr>
        <w:tabs>
          <w:tab w:val="left" w:pos="7140"/>
        </w:tabs>
        <w:ind w:left="426" w:hanging="426"/>
        <w:jc w:val="both"/>
      </w:pPr>
      <w:r>
        <w:t xml:space="preserve">  c) Wykonawca nie rozpoczął robót bez uzasadnionych przyczyn oraz nie kontynuuje                                           ich,pomimo wezwania Zamawiającego  złożonego na piśmie,</w:t>
      </w:r>
    </w:p>
    <w:p w:rsidR="00E35447" w:rsidRDefault="00E35447" w:rsidP="00E35447">
      <w:pPr>
        <w:tabs>
          <w:tab w:val="left" w:pos="7140"/>
        </w:tabs>
        <w:ind w:left="426" w:hanging="426"/>
        <w:jc w:val="both"/>
      </w:pPr>
      <w:r>
        <w:t xml:space="preserve">  d) Wykonawca przerwał realizację robót i przerwa ta trwa dłużej niż 7 dni.</w:t>
      </w:r>
    </w:p>
    <w:p w:rsidR="00E35447" w:rsidRDefault="00E35447" w:rsidP="00E35447">
      <w:pPr>
        <w:widowControl w:val="0"/>
        <w:tabs>
          <w:tab w:val="left" w:pos="340"/>
          <w:tab w:val="left" w:pos="600"/>
        </w:tabs>
        <w:suppressAutoHyphens/>
        <w:ind w:left="426" w:hanging="426"/>
        <w:rPr>
          <w:iCs/>
        </w:rPr>
      </w:pPr>
      <w:r>
        <w:rPr>
          <w:iCs/>
        </w:rPr>
        <w:t xml:space="preserve">  e)  w przypadku nienależytego wykonywania prac stanowiących przedmiot umowy.</w:t>
      </w:r>
    </w:p>
    <w:p w:rsidR="00E35447" w:rsidRDefault="00E35447" w:rsidP="00E35447">
      <w:pPr>
        <w:numPr>
          <w:ilvl w:val="0"/>
          <w:numId w:val="20"/>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E35447" w:rsidRDefault="00E35447" w:rsidP="00E35447">
      <w:pPr>
        <w:numPr>
          <w:ilvl w:val="0"/>
          <w:numId w:val="20"/>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E35447" w:rsidRDefault="00E35447" w:rsidP="00E35447">
      <w:pPr>
        <w:numPr>
          <w:ilvl w:val="0"/>
          <w:numId w:val="20"/>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rsidR="00E35447" w:rsidRDefault="00E35447" w:rsidP="00E35447">
      <w:pPr>
        <w:tabs>
          <w:tab w:val="left" w:pos="7140"/>
        </w:tabs>
        <w:jc w:val="center"/>
        <w:rPr>
          <w:b/>
        </w:rPr>
      </w:pPr>
    </w:p>
    <w:p w:rsidR="00E35447" w:rsidRDefault="00E35447" w:rsidP="00E35447">
      <w:pPr>
        <w:tabs>
          <w:tab w:val="left" w:pos="7140"/>
        </w:tabs>
        <w:jc w:val="center"/>
        <w:rPr>
          <w:b/>
        </w:rPr>
      </w:pPr>
      <w:r>
        <w:rPr>
          <w:b/>
        </w:rPr>
        <w:t>§ 9</w:t>
      </w:r>
    </w:p>
    <w:p w:rsidR="00E35447" w:rsidRDefault="00E35447" w:rsidP="00E35447">
      <w:pPr>
        <w:jc w:val="both"/>
        <w:rPr>
          <w:iCs/>
        </w:rPr>
      </w:pPr>
      <w:r>
        <w:rPr>
          <w:iCs/>
        </w:rPr>
        <w:t>1. Zamawiający będzie żądał od Wykonawcy zapłaty kar umownych:</w:t>
      </w:r>
    </w:p>
    <w:p w:rsidR="00E35447" w:rsidRDefault="00E35447" w:rsidP="00E35447">
      <w:pPr>
        <w:ind w:left="426" w:hanging="426"/>
        <w:jc w:val="both"/>
        <w:rPr>
          <w:iCs/>
        </w:rPr>
      </w:pPr>
      <w:r>
        <w:rPr>
          <w:iCs/>
        </w:rPr>
        <w:t>1.1. w przypadku opóźnienia w realizacji przedmiotu umowy  w wysokości ……. %  wartości wynagrodzenia umownego brutto za każdy dzień opóźnienia,</w:t>
      </w:r>
    </w:p>
    <w:p w:rsidR="00E35447" w:rsidRDefault="00E35447" w:rsidP="00E35447">
      <w:pPr>
        <w:ind w:left="426" w:hanging="426"/>
        <w:jc w:val="both"/>
        <w:rPr>
          <w:iCs/>
        </w:rPr>
      </w:pPr>
      <w:r>
        <w:rPr>
          <w:iCs/>
        </w:rPr>
        <w:t>1.2. w przypadku niewykonania w terminie wskazanym w umowie, bądź nienależytego wykonania przedmiotu umowy w wysokości 10 % wartości  wynagrodzenia umownego brutto,</w:t>
      </w:r>
    </w:p>
    <w:p w:rsidR="00E35447" w:rsidRDefault="00E35447" w:rsidP="00E35447">
      <w:pPr>
        <w:ind w:left="426" w:hanging="426"/>
        <w:jc w:val="both"/>
        <w:rPr>
          <w:iCs/>
        </w:rPr>
      </w:pPr>
      <w:r>
        <w:rPr>
          <w:iCs/>
        </w:rPr>
        <w:t>1.3. za opóźnienie w usunięciu  wad stwierdzonych  przy odbiorze lub w okresie gwarancji i rękojmi w wysokości …….. %  wynagrodzenia umownego brutto za każdy dzień  opóźnienia  licząc  od upływu dnia wyznaczonego  na usunięcie wad,</w:t>
      </w:r>
    </w:p>
    <w:p w:rsidR="00E35447" w:rsidRDefault="00E35447" w:rsidP="00E35447">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rsidR="00E35447" w:rsidRDefault="00E35447" w:rsidP="00E35447">
      <w:pPr>
        <w:pStyle w:val="Bezodstpw"/>
        <w:ind w:left="426" w:hanging="426"/>
        <w:jc w:val="both"/>
      </w:pPr>
      <w:r>
        <w:t>1.5. w przypadku braku zapłaty lub nieterminowej zapłaty wynagrodzenia należnego podwykonawcom lub dalszym podwykonawcom- w wysokości 10  % wynagrodzenia należnego brutto Wykonawcy za każdy ww. przypadek,</w:t>
      </w:r>
    </w:p>
    <w:p w:rsidR="00E35447" w:rsidRDefault="00E35447" w:rsidP="00E35447">
      <w:pPr>
        <w:pStyle w:val="Bezodstpw"/>
        <w:ind w:left="426" w:hanging="426"/>
        <w:jc w:val="both"/>
      </w:pPr>
      <w:r>
        <w:t>1.6. w przypadku nieprzedłożenia do zaakceptowania projektu umowy o podwykonawstwo, której przedmiotem są roboty budowlane, lub projektu jej zmiany- w wysokości 2 % wynagrodzenia  należnego brutto za każdorazowy przypadek,</w:t>
      </w:r>
    </w:p>
    <w:p w:rsidR="00E35447" w:rsidRDefault="00E35447" w:rsidP="00E35447">
      <w:pPr>
        <w:pStyle w:val="Bezodstpw"/>
        <w:ind w:left="426" w:hanging="426"/>
        <w:jc w:val="both"/>
      </w:pPr>
      <w:r>
        <w:t>1.7. w przypadku nieprzedłożenia poświadczonej za zgodność z oryginałem kopii umowy o podwykonawstwo lub jej zmiany- w wysokości 2 % wynagrodzenia  należnego   brutto Wykonawcy za każdorazowy przypadek,</w:t>
      </w:r>
    </w:p>
    <w:p w:rsidR="00E35447" w:rsidRDefault="00E35447" w:rsidP="00E35447">
      <w:pPr>
        <w:pStyle w:val="Bezodstpw"/>
        <w:ind w:left="426" w:hanging="426"/>
        <w:jc w:val="both"/>
      </w:pPr>
      <w:r>
        <w:t>1.8. w przypadku braku zmiany umowy o podwykonawstwo w zakresie terminu zapłaty Wykonawca zapłaci karę w wysokości  2 % wynagrodzenia umownego brutto za każdorazowy przypadek.</w:t>
      </w:r>
    </w:p>
    <w:p w:rsidR="00E35447" w:rsidRDefault="00E35447" w:rsidP="00E35447">
      <w:pPr>
        <w:widowControl w:val="0"/>
        <w:tabs>
          <w:tab w:val="left" w:pos="600"/>
        </w:tabs>
        <w:suppressAutoHyphens/>
        <w:jc w:val="both"/>
        <w:rPr>
          <w:iCs/>
        </w:rPr>
      </w:pPr>
      <w:r>
        <w:t>2. Wykonawca może żądać od Zamawiającego zapłaty kary umownej:</w:t>
      </w:r>
    </w:p>
    <w:p w:rsidR="00E35447" w:rsidRDefault="00E35447" w:rsidP="00E35447">
      <w:pPr>
        <w:tabs>
          <w:tab w:val="left" w:pos="284"/>
          <w:tab w:val="left" w:pos="7140"/>
        </w:tabs>
        <w:ind w:left="567" w:hanging="567"/>
        <w:jc w:val="both"/>
      </w:pPr>
      <w:r>
        <w:t xml:space="preserve">    2.1. za odstąpienie od umowy przez Wykonawcę z przyczyn, za które ponosi            odpowiedzialność Zamawiający w wysokości 5 %wynagrodzenia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E35447" w:rsidRDefault="00E35447" w:rsidP="00E35447">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E35447" w:rsidRDefault="00E35447" w:rsidP="00E35447">
      <w:pPr>
        <w:tabs>
          <w:tab w:val="left" w:pos="7140"/>
        </w:tabs>
        <w:ind w:left="284" w:hanging="284"/>
        <w:jc w:val="both"/>
      </w:pPr>
      <w:r>
        <w:t>4. Kary umowne Zamawiający może potrącić z płatności należnych Wykonawcy.</w:t>
      </w:r>
    </w:p>
    <w:p w:rsidR="00E35447" w:rsidRDefault="00E35447" w:rsidP="00E35447">
      <w:pPr>
        <w:tabs>
          <w:tab w:val="left" w:pos="7140"/>
        </w:tabs>
        <w:ind w:left="284" w:hanging="284"/>
        <w:jc w:val="center"/>
        <w:rPr>
          <w:b/>
        </w:rPr>
      </w:pPr>
    </w:p>
    <w:p w:rsidR="00E35447" w:rsidRDefault="00E35447" w:rsidP="00E35447">
      <w:pPr>
        <w:pStyle w:val="Tekstpodstawowy21"/>
        <w:tabs>
          <w:tab w:val="left" w:pos="284"/>
        </w:tabs>
        <w:spacing w:line="360" w:lineRule="auto"/>
        <w:jc w:val="center"/>
        <w:rPr>
          <w:b/>
          <w:sz w:val="20"/>
        </w:rPr>
      </w:pPr>
      <w:r>
        <w:rPr>
          <w:b/>
          <w:sz w:val="20"/>
        </w:rPr>
        <w:t>§ 10</w:t>
      </w:r>
    </w:p>
    <w:p w:rsidR="00E35447" w:rsidRDefault="00E35447" w:rsidP="00E35447">
      <w:pPr>
        <w:ind w:left="426" w:hanging="426"/>
        <w:jc w:val="both"/>
      </w:pPr>
      <w:r>
        <w:t>1. Wykonawca we własnym zakresie powierza roboty podwykonawcom.</w:t>
      </w:r>
    </w:p>
    <w:p w:rsidR="00E35447" w:rsidRDefault="00E35447" w:rsidP="00E35447">
      <w:pPr>
        <w:ind w:left="426" w:hanging="426"/>
        <w:jc w:val="both"/>
      </w:pPr>
      <w:r>
        <w:t>2. Wykonawca zrealizuje następujący zakres robót przy pomocy podwykonawców:</w:t>
      </w:r>
    </w:p>
    <w:p w:rsidR="00E35447" w:rsidRDefault="00E35447" w:rsidP="00E35447">
      <w:pPr>
        <w:numPr>
          <w:ilvl w:val="0"/>
          <w:numId w:val="21"/>
        </w:numPr>
        <w:spacing w:after="200"/>
        <w:jc w:val="both"/>
      </w:pPr>
      <w:r>
        <w:t>……………….….</w:t>
      </w:r>
    </w:p>
    <w:p w:rsidR="00E35447" w:rsidRDefault="00E35447" w:rsidP="00E35447">
      <w:pPr>
        <w:ind w:left="284" w:hanging="284"/>
        <w:jc w:val="both"/>
      </w:pPr>
      <w:r>
        <w:t>3. Zatrudnienie przez wykonawcę innych podwykonawców niż wskazani w ust. 2 wymaga pisemnej zgody zamawiającego.</w:t>
      </w:r>
    </w:p>
    <w:p w:rsidR="00E35447" w:rsidRDefault="00E35447" w:rsidP="00E35447">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E35447" w:rsidRDefault="00E35447" w:rsidP="00E35447">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E35447" w:rsidRDefault="00E35447" w:rsidP="00E35447">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rsidR="00E35447" w:rsidRDefault="00E35447" w:rsidP="00E35447">
      <w:pPr>
        <w:ind w:left="284" w:hanging="284"/>
        <w:jc w:val="both"/>
      </w:pPr>
      <w:r>
        <w:t xml:space="preserve">    a)  nie spełnia wymagań określonych w specyfikacji istotnych warunków zamówienia;</w:t>
      </w:r>
    </w:p>
    <w:p w:rsidR="00E35447" w:rsidRDefault="00E35447" w:rsidP="00E35447">
      <w:pPr>
        <w:ind w:left="284" w:hanging="284"/>
        <w:jc w:val="both"/>
      </w:pPr>
      <w:r>
        <w:t xml:space="preserve">    b)  gdy przewiduje termin zapłaty wynagrodzenia dłuższy niż określony w ust. 5.</w:t>
      </w:r>
    </w:p>
    <w:p w:rsidR="00E35447" w:rsidRDefault="00E35447" w:rsidP="00E35447">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35447" w:rsidRDefault="00E35447" w:rsidP="00E35447">
      <w:pPr>
        <w:ind w:left="426" w:hanging="426"/>
        <w:jc w:val="both"/>
      </w:pPr>
      <w:r>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rsidR="00E35447" w:rsidRDefault="00E35447" w:rsidP="00E35447">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E35447" w:rsidRDefault="00E35447" w:rsidP="00E35447">
      <w:pPr>
        <w:ind w:left="426" w:hanging="426"/>
        <w:jc w:val="both"/>
      </w:pPr>
      <w:r>
        <w:t>10. Wynagrodzenie, o którym mowa w ust. 9, dotyczy wyłącznie należności powstałych po zaakceptowaniu przez zamawiającego umowy o podwykonawstwo, której przedmiotem są roboty budowlane.</w:t>
      </w:r>
    </w:p>
    <w:p w:rsidR="00E35447" w:rsidRDefault="00E35447" w:rsidP="00E35447">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E35447" w:rsidRDefault="00E35447" w:rsidP="00E35447">
      <w:pPr>
        <w:ind w:left="426" w:hanging="426"/>
        <w:jc w:val="both"/>
      </w:pPr>
      <w:r>
        <w:t>12. W przypadku zgłoszenia przez wykonawcę uwag, o których mowa w ust. 11, w terminie wskazanym przez zamawiającego, zamawiający może:</w:t>
      </w:r>
    </w:p>
    <w:p w:rsidR="00E35447" w:rsidRDefault="00E35447" w:rsidP="00E35447">
      <w:pPr>
        <w:ind w:left="426"/>
        <w:jc w:val="both"/>
      </w:pPr>
      <w:r>
        <w:t>a) nie dokonać bezpośredniej zapłaty wynagrodzenia podwykonawcy lub dalszemu podwykonawcy, jeżeli wykonawca wykaże niezasadność takiej zapłaty albo</w:t>
      </w:r>
    </w:p>
    <w:p w:rsidR="00E35447" w:rsidRDefault="00E35447" w:rsidP="00E35447">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5447" w:rsidRDefault="00E35447" w:rsidP="00E35447">
      <w:pPr>
        <w:ind w:left="426"/>
        <w:jc w:val="both"/>
      </w:pPr>
      <w:r>
        <w:t>c) dokonać bezpośredniej zapłaty wynagrodzenia podwykonawcy lub dalszemu podwykonawcy, jeżeli podwykonawca lub dalszy podwykonawca wykaże zasadność takiej zapłaty.</w:t>
      </w:r>
    </w:p>
    <w:p w:rsidR="00E35447" w:rsidRDefault="00E35447" w:rsidP="00E35447">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rsidR="00E35447" w:rsidRDefault="00E35447" w:rsidP="00E35447">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E35447" w:rsidRDefault="00E35447" w:rsidP="00E35447">
      <w:pPr>
        <w:ind w:left="426" w:hanging="426"/>
        <w:jc w:val="both"/>
      </w:pPr>
      <w:r>
        <w:t>15.</w:t>
      </w:r>
      <w:r>
        <w:tab/>
        <w:t>Wykonawca ponosi wobec zamawiającego pełną odpowiedzialność za roboty, które wykonuje    przy pomocy podwykonawców lub dalszych podwykonawców.</w:t>
      </w:r>
    </w:p>
    <w:p w:rsidR="00E35447" w:rsidRDefault="00E35447" w:rsidP="00E35447">
      <w:pPr>
        <w:ind w:left="426" w:hanging="426"/>
        <w:jc w:val="both"/>
      </w:pPr>
      <w:r>
        <w:t>16.</w:t>
      </w:r>
      <w:r>
        <w:tab/>
        <w:t>Zamawiającemu przysługuje prawo żądania od wykonawcy zmiany podwykonawcy lub dalszego podwykonawcy, jeżeli ten realizuje roboty w sposób wadliwy, niezgodny z założeniami i przepisami.</w:t>
      </w:r>
    </w:p>
    <w:p w:rsidR="00E35447" w:rsidRDefault="00E35447" w:rsidP="00E35447">
      <w:pPr>
        <w:ind w:left="426" w:hanging="426"/>
        <w:jc w:val="both"/>
      </w:pPr>
      <w:r>
        <w:lastRenderedPageBreak/>
        <w:t>17.</w:t>
      </w:r>
      <w:r>
        <w:tab/>
        <w:t>Wykonawca zapewni ustalenie w umowach z podwykonawcami lub dalszymi podwykonawcami    takiego okresu odpowiedzialności za wady, aby nie był on krótszy od okresu odpowiedzialności  za wady wykonawcy wobec zamawiającego.</w:t>
      </w:r>
    </w:p>
    <w:p w:rsidR="00E35447" w:rsidRDefault="00E35447" w:rsidP="00E35447">
      <w:pPr>
        <w:ind w:left="426" w:hanging="426"/>
        <w:jc w:val="both"/>
      </w:pPr>
      <w:r>
        <w:t xml:space="preserve">18. </w:t>
      </w:r>
      <w:r>
        <w:tab/>
        <w:t>Rozliczenia z podwykonawcami prowadzi wykonawca.</w:t>
      </w:r>
    </w:p>
    <w:p w:rsidR="00E35447" w:rsidRDefault="00E35447" w:rsidP="00E35447">
      <w:pPr>
        <w:numPr>
          <w:ilvl w:val="0"/>
          <w:numId w:val="22"/>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E35447" w:rsidRDefault="00E35447" w:rsidP="00E35447">
      <w:pPr>
        <w:tabs>
          <w:tab w:val="left" w:pos="7140"/>
        </w:tabs>
        <w:spacing w:line="360" w:lineRule="auto"/>
        <w:ind w:left="284" w:hanging="284"/>
        <w:jc w:val="center"/>
        <w:rPr>
          <w:b/>
        </w:rPr>
      </w:pPr>
      <w:r>
        <w:rPr>
          <w:b/>
        </w:rPr>
        <w:t>§ 11</w:t>
      </w:r>
    </w:p>
    <w:p w:rsidR="00E35447" w:rsidRDefault="00E35447" w:rsidP="00E35447">
      <w:pPr>
        <w:tabs>
          <w:tab w:val="left" w:pos="7140"/>
        </w:tabs>
        <w:jc w:val="both"/>
      </w:pPr>
      <w:r>
        <w:t>Wykonawca uporządkuje teren budowy, po zakończeniu robót i przekaże go protokolarnie Zamawiającemu w dniu odbioru.</w:t>
      </w:r>
    </w:p>
    <w:p w:rsidR="00E35447" w:rsidRDefault="00E35447" w:rsidP="00E35447">
      <w:pPr>
        <w:tabs>
          <w:tab w:val="left" w:pos="7140"/>
        </w:tabs>
        <w:jc w:val="center"/>
        <w:rPr>
          <w:b/>
        </w:rPr>
      </w:pPr>
    </w:p>
    <w:p w:rsidR="00E35447" w:rsidRDefault="00E35447" w:rsidP="00E35447">
      <w:pPr>
        <w:tabs>
          <w:tab w:val="left" w:pos="7140"/>
        </w:tabs>
        <w:spacing w:line="360" w:lineRule="auto"/>
        <w:jc w:val="center"/>
        <w:rPr>
          <w:b/>
        </w:rPr>
      </w:pPr>
      <w:r>
        <w:rPr>
          <w:b/>
        </w:rPr>
        <w:t>§ 12</w:t>
      </w:r>
    </w:p>
    <w:p w:rsidR="00E35447" w:rsidRDefault="00E35447" w:rsidP="00E35447">
      <w:pPr>
        <w:numPr>
          <w:ilvl w:val="0"/>
          <w:numId w:val="23"/>
        </w:numPr>
        <w:tabs>
          <w:tab w:val="left" w:pos="7140"/>
        </w:tabs>
        <w:jc w:val="both"/>
      </w:pPr>
      <w:r>
        <w:t>Wykonawca udziela gwarancji na przedmiot umowy.</w:t>
      </w:r>
    </w:p>
    <w:p w:rsidR="00E35447" w:rsidRDefault="00E35447" w:rsidP="00E35447">
      <w:pPr>
        <w:numPr>
          <w:ilvl w:val="0"/>
          <w:numId w:val="23"/>
        </w:numPr>
        <w:tabs>
          <w:tab w:val="left" w:pos="7140"/>
        </w:tabs>
        <w:jc w:val="both"/>
      </w:pPr>
      <w:r>
        <w:t>Okres gwarancji ustala się na ……… miesięcy liczonych od daty odbioru końcowego,</w:t>
      </w:r>
    </w:p>
    <w:p w:rsidR="00E35447" w:rsidRDefault="00E35447" w:rsidP="00E35447">
      <w:pPr>
        <w:numPr>
          <w:ilvl w:val="0"/>
          <w:numId w:val="23"/>
        </w:numPr>
        <w:tabs>
          <w:tab w:val="left" w:pos="7140"/>
        </w:tabs>
        <w:jc w:val="both"/>
      </w:pPr>
      <w:r>
        <w:rPr>
          <w:iCs/>
        </w:rPr>
        <w:t xml:space="preserve">Wykonawca usunie wady stwierdzone przy odbiorze lub w okresie gwarancji i rękojmi w terminie wyznaczonym przez Zamawiającego.  </w:t>
      </w:r>
    </w:p>
    <w:p w:rsidR="00E35447" w:rsidRDefault="00E35447" w:rsidP="00E35447">
      <w:pPr>
        <w:tabs>
          <w:tab w:val="left" w:pos="7140"/>
        </w:tabs>
        <w:ind w:left="284" w:hanging="284"/>
        <w:jc w:val="center"/>
        <w:rPr>
          <w:b/>
        </w:rPr>
      </w:pPr>
    </w:p>
    <w:p w:rsidR="00E35447" w:rsidRDefault="00E35447" w:rsidP="00E35447">
      <w:pPr>
        <w:tabs>
          <w:tab w:val="left" w:pos="7140"/>
        </w:tabs>
        <w:spacing w:line="360" w:lineRule="auto"/>
        <w:ind w:left="284" w:hanging="284"/>
        <w:jc w:val="center"/>
        <w:rPr>
          <w:b/>
        </w:rPr>
      </w:pPr>
      <w:r>
        <w:rPr>
          <w:b/>
        </w:rPr>
        <w:t>§ 13</w:t>
      </w:r>
    </w:p>
    <w:p w:rsidR="00E35447" w:rsidRDefault="00E35447" w:rsidP="00E35447">
      <w:pPr>
        <w:pStyle w:val="Akapitzlist"/>
        <w:numPr>
          <w:ilvl w:val="0"/>
          <w:numId w:val="24"/>
        </w:numPr>
        <w:tabs>
          <w:tab w:val="num" w:pos="360"/>
          <w:tab w:val="left" w:pos="7140"/>
        </w:tabs>
        <w:ind w:left="425" w:hanging="425"/>
        <w:jc w:val="both"/>
      </w:pPr>
      <w:r>
        <w:t>Wykonawca wnosi zabezpieczenie należytego wykonania umowy w dniu jej zawarcia w wysokości 10 % wynagrodzenia umownego brutto w kwocie łącznej …………… PLN (słownie: ……………………………………………..PLN) w formie …………………….</w:t>
      </w:r>
    </w:p>
    <w:p w:rsidR="00E35447" w:rsidRDefault="00E35447" w:rsidP="00E35447">
      <w:pPr>
        <w:pStyle w:val="Akapitzlist"/>
        <w:numPr>
          <w:ilvl w:val="0"/>
          <w:numId w:val="24"/>
        </w:numPr>
        <w:tabs>
          <w:tab w:val="num" w:pos="360"/>
          <w:tab w:val="left" w:pos="7140"/>
        </w:tabs>
        <w:ind w:left="425" w:hanging="425"/>
        <w:jc w:val="both"/>
      </w:pPr>
      <w:r>
        <w:t>Zabezpieczenie należytego wykonania umowy służy do pokrycia roszczeń z tytułu      niewykonania lub nienależytego wykonania umowy, nieusunięcia lub nienależytego  usunięcia wad, kar umownych.</w:t>
      </w:r>
    </w:p>
    <w:p w:rsidR="00E35447" w:rsidRDefault="00E35447" w:rsidP="00E35447">
      <w:pPr>
        <w:pStyle w:val="Akapitzlist"/>
        <w:numPr>
          <w:ilvl w:val="0"/>
          <w:numId w:val="24"/>
        </w:numPr>
        <w:tabs>
          <w:tab w:val="num" w:pos="360"/>
          <w:tab w:val="left" w:pos="426"/>
        </w:tabs>
        <w:suppressAutoHyphens/>
        <w:ind w:left="425" w:hanging="425"/>
      </w:pPr>
      <w:r>
        <w:t>Zabezpieczenie należytego wykonania umowy zostanie zwrócone Wykonawcy w następujących terminach:</w:t>
      </w:r>
    </w:p>
    <w:p w:rsidR="00E35447" w:rsidRDefault="00E35447" w:rsidP="00E35447">
      <w:pPr>
        <w:tabs>
          <w:tab w:val="left" w:pos="426"/>
        </w:tabs>
        <w:suppressAutoHyphens/>
        <w:ind w:left="425" w:firstLine="1"/>
        <w:jc w:val="both"/>
      </w:pPr>
      <w:r>
        <w:t>1) 70% kwoty zabezpieczenia w terminie 30 dni od dnia podpisania przez strony umowy protokołu odbioru końcowego przedmiotu umowy,</w:t>
      </w:r>
    </w:p>
    <w:p w:rsidR="00E35447" w:rsidRDefault="00E35447" w:rsidP="00E35447">
      <w:pPr>
        <w:tabs>
          <w:tab w:val="left" w:pos="426"/>
        </w:tabs>
        <w:suppressAutoHyphens/>
        <w:ind w:left="425" w:firstLine="1"/>
        <w:jc w:val="both"/>
      </w:pPr>
      <w:r>
        <w:t>2) 30% kwoty zabezpieczenia w terminie 30 dni po upływie okresu gwarancji i rękojmi.</w:t>
      </w:r>
    </w:p>
    <w:p w:rsidR="00E35447" w:rsidRDefault="00E35447" w:rsidP="00E35447">
      <w:pPr>
        <w:tabs>
          <w:tab w:val="left" w:pos="426"/>
        </w:tabs>
        <w:suppressAutoHyphens/>
        <w:ind w:left="360"/>
        <w:jc w:val="both"/>
      </w:pPr>
    </w:p>
    <w:p w:rsidR="00E35447" w:rsidRDefault="00E35447" w:rsidP="00E35447">
      <w:pPr>
        <w:tabs>
          <w:tab w:val="left" w:pos="7140"/>
        </w:tabs>
        <w:spacing w:line="360" w:lineRule="auto"/>
        <w:ind w:left="284" w:hanging="284"/>
        <w:jc w:val="center"/>
        <w:rPr>
          <w:b/>
        </w:rPr>
      </w:pPr>
      <w:r>
        <w:rPr>
          <w:b/>
        </w:rPr>
        <w:t>§ 14</w:t>
      </w:r>
    </w:p>
    <w:p w:rsidR="00E35447" w:rsidRDefault="00E35447" w:rsidP="00E35447">
      <w:pPr>
        <w:tabs>
          <w:tab w:val="left" w:pos="284"/>
        </w:tabs>
        <w:ind w:right="-1"/>
        <w:jc w:val="both"/>
      </w:pPr>
      <w:r>
        <w:t>Zamawiający nie wyraża zgody na przeniesienie przez Wykonawcę wierzytelności wynikających z niniejszej umowy na rzecz osób trzecich.</w:t>
      </w:r>
    </w:p>
    <w:p w:rsidR="00E35447" w:rsidRDefault="00E35447" w:rsidP="00E35447">
      <w:pPr>
        <w:tabs>
          <w:tab w:val="left" w:pos="426"/>
        </w:tabs>
        <w:suppressAutoHyphens/>
        <w:ind w:left="360"/>
        <w:jc w:val="both"/>
      </w:pPr>
    </w:p>
    <w:p w:rsidR="00E35447" w:rsidRDefault="00E35447" w:rsidP="00E35447">
      <w:pPr>
        <w:spacing w:line="360" w:lineRule="auto"/>
        <w:ind w:left="3"/>
        <w:jc w:val="center"/>
        <w:rPr>
          <w:b/>
        </w:rPr>
      </w:pPr>
      <w:r>
        <w:rPr>
          <w:b/>
        </w:rPr>
        <w:t>§ 15</w:t>
      </w:r>
    </w:p>
    <w:p w:rsidR="00E35447" w:rsidRDefault="00E35447" w:rsidP="00E35447">
      <w:pPr>
        <w:pStyle w:val="Nagwek"/>
        <w:numPr>
          <w:ilvl w:val="0"/>
          <w:numId w:val="25"/>
        </w:numPr>
        <w:tabs>
          <w:tab w:val="left" w:pos="708"/>
        </w:tabs>
        <w:ind w:left="426" w:hanging="426"/>
        <w:jc w:val="both"/>
      </w:pPr>
      <w:r>
        <w:t>Zakres istotnych zmian postanowień zawartej umowy w stosunku do treści oferty, na podstawie której dokonano wyboru wykonawcy mogących stanowić podstawę do przedłużenia terminu wykonania robót budowlanych:</w:t>
      </w:r>
    </w:p>
    <w:p w:rsidR="00E35447" w:rsidRDefault="00E35447" w:rsidP="00E35447">
      <w:pPr>
        <w:numPr>
          <w:ilvl w:val="0"/>
          <w:numId w:val="26"/>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E35447" w:rsidRDefault="00E35447" w:rsidP="00E35447">
      <w:pPr>
        <w:numPr>
          <w:ilvl w:val="0"/>
          <w:numId w:val="26"/>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E35447" w:rsidRDefault="00E35447" w:rsidP="00E35447">
      <w:pPr>
        <w:numPr>
          <w:ilvl w:val="0"/>
          <w:numId w:val="26"/>
        </w:numPr>
        <w:tabs>
          <w:tab w:val="left" w:pos="851"/>
        </w:tabs>
        <w:autoSpaceDE w:val="0"/>
        <w:autoSpaceDN w:val="0"/>
        <w:adjustRightInd w:val="0"/>
        <w:ind w:left="851" w:hanging="425"/>
        <w:jc w:val="both"/>
      </w:pPr>
      <w:r>
        <w:t>wystąpienie siły wyższej,</w:t>
      </w:r>
    </w:p>
    <w:p w:rsidR="00E35447" w:rsidRDefault="00E35447" w:rsidP="00E35447">
      <w:pPr>
        <w:numPr>
          <w:ilvl w:val="0"/>
          <w:numId w:val="26"/>
        </w:numPr>
        <w:tabs>
          <w:tab w:val="left" w:pos="851"/>
        </w:tabs>
        <w:autoSpaceDE w:val="0"/>
        <w:autoSpaceDN w:val="0"/>
        <w:adjustRightInd w:val="0"/>
        <w:ind w:left="851" w:hanging="425"/>
        <w:jc w:val="both"/>
      </w:pPr>
      <w:r>
        <w:t>wystąpienie zmian w przepisach prawa,</w:t>
      </w:r>
    </w:p>
    <w:p w:rsidR="00E35447" w:rsidRDefault="00E35447" w:rsidP="00E35447">
      <w:pPr>
        <w:numPr>
          <w:ilvl w:val="0"/>
          <w:numId w:val="26"/>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rsidR="00E35447" w:rsidRDefault="00E35447" w:rsidP="00E35447">
      <w:pPr>
        <w:numPr>
          <w:ilvl w:val="0"/>
          <w:numId w:val="26"/>
        </w:numPr>
        <w:tabs>
          <w:tab w:val="left" w:pos="851"/>
        </w:tabs>
        <w:suppressAutoHyphens/>
        <w:autoSpaceDE w:val="0"/>
        <w:autoSpaceDN w:val="0"/>
        <w:adjustRightInd w:val="0"/>
        <w:ind w:left="851" w:right="74" w:hanging="425"/>
        <w:jc w:val="both"/>
      </w:pPr>
      <w:r>
        <w:t>przerwy w wykonywaniu robót budowlanych wskutek zdarzeń niemożliwych do przewidzenia w chwili zawarcia umowy,</w:t>
      </w:r>
    </w:p>
    <w:p w:rsidR="00E35447" w:rsidRDefault="00E35447" w:rsidP="00E35447">
      <w:pPr>
        <w:numPr>
          <w:ilvl w:val="0"/>
          <w:numId w:val="26"/>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E35447" w:rsidRDefault="00E35447" w:rsidP="00E35447">
      <w:pPr>
        <w:numPr>
          <w:ilvl w:val="0"/>
          <w:numId w:val="26"/>
        </w:numPr>
        <w:tabs>
          <w:tab w:val="left" w:pos="851"/>
        </w:tabs>
        <w:autoSpaceDE w:val="0"/>
        <w:autoSpaceDN w:val="0"/>
        <w:adjustRightInd w:val="0"/>
        <w:ind w:left="851" w:hanging="425"/>
        <w:jc w:val="both"/>
      </w:pPr>
      <w:r>
        <w:lastRenderedPageBreak/>
        <w:t>przekroczenie określonych w przepisach prawa terminów wydawania decyzji, zezwoleń, itp., jeżeli nie wynika to z przyczyn leżących po stronie Wykonawcy,</w:t>
      </w:r>
    </w:p>
    <w:p w:rsidR="00E35447" w:rsidRDefault="00E35447" w:rsidP="00E35447">
      <w:pPr>
        <w:numPr>
          <w:ilvl w:val="0"/>
          <w:numId w:val="26"/>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rsidR="00E35447" w:rsidRDefault="00E35447" w:rsidP="00E35447">
      <w:pPr>
        <w:numPr>
          <w:ilvl w:val="0"/>
          <w:numId w:val="26"/>
        </w:numPr>
        <w:tabs>
          <w:tab w:val="left" w:pos="851"/>
        </w:tabs>
        <w:autoSpaceDE w:val="0"/>
        <w:autoSpaceDN w:val="0"/>
        <w:adjustRightInd w:val="0"/>
        <w:ind w:left="851" w:hanging="425"/>
        <w:jc w:val="both"/>
      </w:pPr>
      <w:r>
        <w:t>wydanie orzeczenia przez sąd lub inny podmiot, którego nie można było przewidzieć w chwili zawarcia umowy,</w:t>
      </w:r>
    </w:p>
    <w:p w:rsidR="00E35447" w:rsidRDefault="00E35447" w:rsidP="00E35447">
      <w:pPr>
        <w:numPr>
          <w:ilvl w:val="0"/>
          <w:numId w:val="26"/>
        </w:numPr>
        <w:tabs>
          <w:tab w:val="left" w:pos="851"/>
        </w:tabs>
        <w:autoSpaceDE w:val="0"/>
        <w:autoSpaceDN w:val="0"/>
        <w:adjustRightInd w:val="0"/>
        <w:ind w:left="851" w:hanging="425"/>
        <w:jc w:val="both"/>
      </w:pPr>
      <w:r>
        <w:t>wykonanie robót zamiennych, jeżeli ich wykonanie wstrzymuje wykonanie robót budowlanych.</w:t>
      </w:r>
    </w:p>
    <w:p w:rsidR="00E35447" w:rsidRDefault="00E35447" w:rsidP="00E35447">
      <w:pPr>
        <w:numPr>
          <w:ilvl w:val="0"/>
          <w:numId w:val="26"/>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E35447" w:rsidRDefault="00E35447" w:rsidP="00E35447">
      <w:pPr>
        <w:pStyle w:val="Nagwek"/>
        <w:numPr>
          <w:ilvl w:val="0"/>
          <w:numId w:val="25"/>
        </w:numPr>
        <w:tabs>
          <w:tab w:val="left" w:pos="708"/>
        </w:tabs>
        <w:ind w:left="426" w:hanging="426"/>
        <w:jc w:val="both"/>
      </w:pPr>
      <w:r>
        <w:t>W przypadkach, o których mowa w ust. 1, za zgodą stron umowy termin wykonania robót budowlanych przedłuża się o:</w:t>
      </w:r>
    </w:p>
    <w:p w:rsidR="00E35447" w:rsidRDefault="00E35447" w:rsidP="00E35447">
      <w:pPr>
        <w:numPr>
          <w:ilvl w:val="0"/>
          <w:numId w:val="27"/>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rsidR="00E35447" w:rsidRDefault="00E35447" w:rsidP="00E35447">
      <w:pPr>
        <w:numPr>
          <w:ilvl w:val="0"/>
          <w:numId w:val="27"/>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E35447" w:rsidRDefault="00E35447" w:rsidP="00E35447">
      <w:pPr>
        <w:numPr>
          <w:ilvl w:val="0"/>
          <w:numId w:val="27"/>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rsidR="00E35447" w:rsidRDefault="00E35447" w:rsidP="00E35447">
      <w:pPr>
        <w:numPr>
          <w:ilvl w:val="0"/>
          <w:numId w:val="27"/>
        </w:numPr>
        <w:tabs>
          <w:tab w:val="left" w:pos="851"/>
        </w:tabs>
        <w:autoSpaceDE w:val="0"/>
        <w:autoSpaceDN w:val="0"/>
        <w:adjustRightInd w:val="0"/>
        <w:ind w:left="851" w:hanging="425"/>
        <w:jc w:val="both"/>
      </w:pPr>
      <w:r>
        <w:t>czas trwania siły wyższej,</w:t>
      </w:r>
    </w:p>
    <w:p w:rsidR="00E35447" w:rsidRDefault="00E35447" w:rsidP="00E35447">
      <w:pPr>
        <w:numPr>
          <w:ilvl w:val="0"/>
          <w:numId w:val="27"/>
        </w:numPr>
        <w:tabs>
          <w:tab w:val="left" w:pos="851"/>
        </w:tabs>
        <w:autoSpaceDE w:val="0"/>
        <w:autoSpaceDN w:val="0"/>
        <w:adjustRightInd w:val="0"/>
        <w:ind w:left="851" w:hanging="425"/>
        <w:jc w:val="both"/>
      </w:pPr>
      <w:r>
        <w:t>czas niezbędny na dokonanie zmian w robotach budowlanych, wynikających ze zmian w przepisach prawa,</w:t>
      </w:r>
    </w:p>
    <w:p w:rsidR="00E35447" w:rsidRDefault="00E35447" w:rsidP="00E35447">
      <w:pPr>
        <w:numPr>
          <w:ilvl w:val="0"/>
          <w:numId w:val="27"/>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E35447" w:rsidRDefault="00E35447" w:rsidP="00E35447">
      <w:pPr>
        <w:numPr>
          <w:ilvl w:val="0"/>
          <w:numId w:val="27"/>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rsidR="00E35447" w:rsidRDefault="00E35447" w:rsidP="00E35447">
      <w:pPr>
        <w:numPr>
          <w:ilvl w:val="0"/>
          <w:numId w:val="27"/>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E35447" w:rsidRDefault="00E35447" w:rsidP="00E35447">
      <w:pPr>
        <w:numPr>
          <w:ilvl w:val="0"/>
          <w:numId w:val="27"/>
        </w:numPr>
        <w:tabs>
          <w:tab w:val="left" w:pos="851"/>
        </w:tabs>
        <w:autoSpaceDE w:val="0"/>
        <w:autoSpaceDN w:val="0"/>
        <w:adjustRightInd w:val="0"/>
        <w:ind w:left="851" w:hanging="425"/>
        <w:jc w:val="both"/>
        <w:rPr>
          <w:b/>
        </w:rPr>
      </w:pPr>
      <w:r>
        <w:t>czas równy przekroczeniu określonych w przepisach prawa terminów wydawania decyzji, zezwoleń, itp.,</w:t>
      </w:r>
    </w:p>
    <w:p w:rsidR="00E35447" w:rsidRDefault="00E35447" w:rsidP="00E35447">
      <w:pPr>
        <w:numPr>
          <w:ilvl w:val="0"/>
          <w:numId w:val="27"/>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rsidR="00E35447" w:rsidRDefault="00E35447" w:rsidP="00E35447">
      <w:pPr>
        <w:numPr>
          <w:ilvl w:val="0"/>
          <w:numId w:val="27"/>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rsidR="00E35447" w:rsidRDefault="00E35447" w:rsidP="00E35447">
      <w:pPr>
        <w:pStyle w:val="Nagwek"/>
        <w:numPr>
          <w:ilvl w:val="0"/>
          <w:numId w:val="25"/>
        </w:numPr>
        <w:tabs>
          <w:tab w:val="left" w:pos="426"/>
        </w:tabs>
        <w:autoSpaceDE w:val="0"/>
        <w:autoSpaceDN w:val="0"/>
        <w:adjustRightInd w:val="0"/>
        <w:ind w:left="426" w:hanging="426"/>
        <w:jc w:val="both"/>
      </w:pPr>
      <w: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E35447" w:rsidRDefault="00E35447" w:rsidP="00E35447">
      <w:pPr>
        <w:numPr>
          <w:ilvl w:val="0"/>
          <w:numId w:val="28"/>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rsidR="00E35447" w:rsidRDefault="00E35447" w:rsidP="00E35447">
      <w:pPr>
        <w:numPr>
          <w:ilvl w:val="0"/>
          <w:numId w:val="28"/>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E35447" w:rsidRDefault="00E35447" w:rsidP="00E35447">
      <w:pPr>
        <w:widowControl w:val="0"/>
        <w:numPr>
          <w:ilvl w:val="0"/>
          <w:numId w:val="28"/>
        </w:numPr>
        <w:shd w:val="clear" w:color="auto" w:fill="FFFFFF"/>
        <w:tabs>
          <w:tab w:val="left" w:pos="851"/>
        </w:tabs>
        <w:autoSpaceDE w:val="0"/>
        <w:autoSpaceDN w:val="0"/>
        <w:adjustRightInd w:val="0"/>
        <w:ind w:left="851" w:hanging="425"/>
        <w:jc w:val="both"/>
      </w:pPr>
      <w:r>
        <w:t>zmian technologicznych spowodowanych w szczególności:</w:t>
      </w:r>
    </w:p>
    <w:p w:rsidR="00E35447" w:rsidRDefault="00E35447" w:rsidP="00E35447">
      <w:pPr>
        <w:widowControl w:val="0"/>
        <w:numPr>
          <w:ilvl w:val="0"/>
          <w:numId w:val="29"/>
        </w:numPr>
        <w:shd w:val="clear" w:color="auto" w:fill="FFFFFF"/>
        <w:tabs>
          <w:tab w:val="left" w:pos="1276"/>
        </w:tabs>
        <w:autoSpaceDE w:val="0"/>
        <w:autoSpaceDN w:val="0"/>
        <w:adjustRightInd w:val="0"/>
        <w:ind w:left="1276" w:hanging="425"/>
        <w:jc w:val="both"/>
      </w:pPr>
      <w:r>
        <w:t>pojawieniem się na rynku materiałów lub urządzeń nowszej generacji pozwalających na zaoszczędzenie kosztów wykonania robót budowlanych lub umożliwiające uzyskanie lepszej jakości tych robót,</w:t>
      </w:r>
    </w:p>
    <w:p w:rsidR="00E35447" w:rsidRDefault="00E35447" w:rsidP="00E35447">
      <w:pPr>
        <w:widowControl w:val="0"/>
        <w:numPr>
          <w:ilvl w:val="0"/>
          <w:numId w:val="29"/>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rsidR="00E35447" w:rsidRDefault="00E35447" w:rsidP="00E35447">
      <w:pPr>
        <w:widowControl w:val="0"/>
        <w:numPr>
          <w:ilvl w:val="0"/>
          <w:numId w:val="29"/>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rsidR="00E35447" w:rsidRDefault="00E35447" w:rsidP="00E35447">
      <w:pPr>
        <w:widowControl w:val="0"/>
        <w:numPr>
          <w:ilvl w:val="0"/>
          <w:numId w:val="28"/>
        </w:numPr>
        <w:shd w:val="clear" w:color="auto" w:fill="FFFFFF"/>
        <w:tabs>
          <w:tab w:val="left" w:pos="851"/>
        </w:tabs>
        <w:autoSpaceDE w:val="0"/>
        <w:autoSpaceDN w:val="0"/>
        <w:adjustRightInd w:val="0"/>
        <w:ind w:left="851" w:right="10" w:hanging="425"/>
        <w:jc w:val="both"/>
      </w:pPr>
      <w:r>
        <w:lastRenderedPageBreak/>
        <w:t>rezygnacji przez Zamawiającego z wykonania części robót budowlanych, wraz uwzględnieniem konsekwencji finansowych zmiany.</w:t>
      </w:r>
    </w:p>
    <w:p w:rsidR="00E35447" w:rsidRDefault="00E35447" w:rsidP="00E35447">
      <w:pPr>
        <w:widowControl w:val="0"/>
        <w:shd w:val="clear" w:color="auto" w:fill="FFFFFF"/>
        <w:tabs>
          <w:tab w:val="left" w:pos="851"/>
        </w:tabs>
        <w:autoSpaceDE w:val="0"/>
        <w:autoSpaceDN w:val="0"/>
        <w:adjustRightInd w:val="0"/>
        <w:ind w:right="10"/>
        <w:jc w:val="both"/>
      </w:pPr>
    </w:p>
    <w:p w:rsidR="00E35447" w:rsidRDefault="00E35447" w:rsidP="00E35447">
      <w:pPr>
        <w:pStyle w:val="Nagwek"/>
        <w:numPr>
          <w:ilvl w:val="0"/>
          <w:numId w:val="25"/>
        </w:numPr>
        <w:tabs>
          <w:tab w:val="left" w:pos="426"/>
        </w:tabs>
        <w:suppressAutoHyphens/>
        <w:autoSpaceDE w:val="0"/>
        <w:autoSpaceDN w:val="0"/>
        <w:adjustRightInd w:val="0"/>
        <w:ind w:left="426" w:hanging="426"/>
        <w:jc w:val="both"/>
        <w:rPr>
          <w:rStyle w:val="Pogrubienie"/>
          <w:b w:val="0"/>
        </w:rPr>
      </w:pPr>
      <w:r>
        <w:t>Z</w:t>
      </w:r>
      <w:r>
        <w:rPr>
          <w:bCs/>
        </w:rPr>
        <w:t xml:space="preserve">godnie z art. 649 K.c. w </w:t>
      </w:r>
      <w:r>
        <w:t>razie wątpliwości poczytuje się, iż wykonawca podjął się wszystkich robót objętych projektem stanowiącym część składową umowy. W takim przypadku w</w:t>
      </w:r>
      <w:r>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rsidR="00E35447" w:rsidRDefault="00E35447" w:rsidP="00E35447">
      <w:pPr>
        <w:tabs>
          <w:tab w:val="left" w:pos="7140"/>
        </w:tabs>
        <w:rPr>
          <w:b/>
        </w:rPr>
      </w:pPr>
    </w:p>
    <w:p w:rsidR="00E35447" w:rsidRDefault="00E35447" w:rsidP="00E35447">
      <w:pPr>
        <w:tabs>
          <w:tab w:val="left" w:pos="7140"/>
        </w:tabs>
        <w:spacing w:line="360" w:lineRule="auto"/>
        <w:ind w:left="284" w:hanging="284"/>
        <w:jc w:val="center"/>
        <w:rPr>
          <w:b/>
        </w:rPr>
      </w:pPr>
      <w:r>
        <w:rPr>
          <w:b/>
        </w:rPr>
        <w:t>§ 16</w:t>
      </w:r>
    </w:p>
    <w:p w:rsidR="00E35447" w:rsidRDefault="00E35447" w:rsidP="00E35447">
      <w:pPr>
        <w:tabs>
          <w:tab w:val="left" w:pos="7140"/>
        </w:tabs>
        <w:jc w:val="both"/>
      </w:pPr>
      <w:r>
        <w:t>W sprawach nieuregulowanych postanowieniami niniejszej umowy zastosowanie mają  przepisy ustawy Prawo zamówień publicznych oraz Kodeksu cywilnego.</w:t>
      </w:r>
    </w:p>
    <w:p w:rsidR="00E35447" w:rsidRDefault="00E35447" w:rsidP="00E35447">
      <w:pPr>
        <w:tabs>
          <w:tab w:val="left" w:pos="7140"/>
        </w:tabs>
        <w:jc w:val="both"/>
      </w:pPr>
    </w:p>
    <w:p w:rsidR="00E35447" w:rsidRDefault="00E35447" w:rsidP="00E35447">
      <w:pPr>
        <w:tabs>
          <w:tab w:val="left" w:pos="7140"/>
        </w:tabs>
        <w:spacing w:line="360" w:lineRule="auto"/>
        <w:jc w:val="center"/>
        <w:rPr>
          <w:b/>
        </w:rPr>
      </w:pPr>
      <w:r>
        <w:rPr>
          <w:b/>
        </w:rPr>
        <w:t>§ 17</w:t>
      </w:r>
    </w:p>
    <w:p w:rsidR="00E35447" w:rsidRDefault="00E35447" w:rsidP="00E35447">
      <w:pPr>
        <w:tabs>
          <w:tab w:val="left" w:pos="7140"/>
        </w:tabs>
        <w:jc w:val="both"/>
      </w:pPr>
      <w:r>
        <w:t>Wszelkie spory wynikłe na tle realizacji postanowień niniejszej umowy rozstrzygane będą przez  Sąd właściwy dla siedziby Zamawiającego.</w:t>
      </w:r>
    </w:p>
    <w:p w:rsidR="00E35447" w:rsidRDefault="00E35447" w:rsidP="00E35447">
      <w:pPr>
        <w:tabs>
          <w:tab w:val="left" w:pos="7140"/>
        </w:tabs>
        <w:jc w:val="both"/>
      </w:pPr>
    </w:p>
    <w:p w:rsidR="00E35447" w:rsidRDefault="00E35447" w:rsidP="00E35447">
      <w:pPr>
        <w:tabs>
          <w:tab w:val="left" w:pos="7140"/>
        </w:tabs>
        <w:jc w:val="both"/>
      </w:pPr>
    </w:p>
    <w:p w:rsidR="00E35447" w:rsidRDefault="00E35447" w:rsidP="00E35447">
      <w:pPr>
        <w:tabs>
          <w:tab w:val="left" w:pos="7140"/>
        </w:tabs>
        <w:spacing w:line="360" w:lineRule="auto"/>
        <w:jc w:val="center"/>
        <w:rPr>
          <w:b/>
        </w:rPr>
      </w:pPr>
      <w:r>
        <w:rPr>
          <w:b/>
        </w:rPr>
        <w:t>§ 18</w:t>
      </w:r>
    </w:p>
    <w:p w:rsidR="00E35447" w:rsidRDefault="00E35447" w:rsidP="00E35447">
      <w:pPr>
        <w:tabs>
          <w:tab w:val="left" w:pos="7140"/>
        </w:tabs>
        <w:jc w:val="both"/>
      </w:pPr>
      <w:r>
        <w:t>Umowę  sporządzono w 2 jednobrzmiących egzemplarzach, po 1 egzemplarzu dla każdej ze stron.</w:t>
      </w:r>
    </w:p>
    <w:p w:rsidR="00E35447" w:rsidRDefault="00E35447" w:rsidP="00E35447">
      <w:pPr>
        <w:tabs>
          <w:tab w:val="left" w:pos="7140"/>
        </w:tabs>
        <w:jc w:val="both"/>
      </w:pPr>
    </w:p>
    <w:p w:rsidR="00E35447" w:rsidRDefault="00E35447" w:rsidP="00E35447">
      <w:pPr>
        <w:tabs>
          <w:tab w:val="left" w:pos="7140"/>
        </w:tabs>
        <w:jc w:val="both"/>
      </w:pPr>
    </w:p>
    <w:p w:rsidR="00E35447" w:rsidRDefault="00E35447" w:rsidP="00E35447">
      <w:pPr>
        <w:tabs>
          <w:tab w:val="left" w:pos="7140"/>
        </w:tabs>
        <w:jc w:val="both"/>
      </w:pPr>
    </w:p>
    <w:p w:rsidR="00E35447" w:rsidRDefault="00E35447" w:rsidP="00E35447">
      <w:pPr>
        <w:tabs>
          <w:tab w:val="left" w:pos="7140"/>
        </w:tabs>
        <w:ind w:left="284" w:hanging="284"/>
        <w:rPr>
          <w:b/>
        </w:rPr>
      </w:pPr>
      <w:r>
        <w:rPr>
          <w:b/>
        </w:rPr>
        <w:t>ZAMAWIAJĄCY                                                                       WYKONAWCA</w:t>
      </w:r>
    </w:p>
    <w:p w:rsidR="00E35447" w:rsidRDefault="00E35447" w:rsidP="00E35447">
      <w:pPr>
        <w:tabs>
          <w:tab w:val="left" w:pos="7140"/>
        </w:tabs>
        <w:ind w:left="284" w:hanging="284"/>
        <w:rPr>
          <w:b/>
        </w:rPr>
      </w:pPr>
    </w:p>
    <w:p w:rsidR="00E35447" w:rsidRDefault="00E35447" w:rsidP="00E35447">
      <w:pPr>
        <w:tabs>
          <w:tab w:val="left" w:pos="7140"/>
        </w:tabs>
        <w:rPr>
          <w:b/>
        </w:rPr>
      </w:pPr>
    </w:p>
    <w:p w:rsidR="00E35447" w:rsidRDefault="00E35447" w:rsidP="00E35447">
      <w:pPr>
        <w:tabs>
          <w:tab w:val="left" w:pos="7140"/>
        </w:tabs>
        <w:ind w:left="284" w:hanging="284"/>
        <w:rPr>
          <w:b/>
        </w:rPr>
      </w:pPr>
      <w:r>
        <w:rPr>
          <w:b/>
        </w:rPr>
        <w:t xml:space="preserve">KONTRASYGNATA </w:t>
      </w:r>
    </w:p>
    <w:p w:rsidR="00E35447" w:rsidRDefault="00E35447" w:rsidP="00E35447">
      <w:pPr>
        <w:tabs>
          <w:tab w:val="left" w:pos="7140"/>
        </w:tabs>
        <w:ind w:left="284" w:hanging="284"/>
        <w:rPr>
          <w:b/>
        </w:rPr>
      </w:pPr>
      <w:r>
        <w:rPr>
          <w:b/>
        </w:rPr>
        <w:t>SKARBNIKA GMINY</w:t>
      </w:r>
    </w:p>
    <w:p w:rsidR="00E35447" w:rsidRDefault="00E35447" w:rsidP="00E35447">
      <w:pPr>
        <w:tabs>
          <w:tab w:val="left" w:pos="7140"/>
        </w:tabs>
        <w:ind w:left="284" w:hanging="284"/>
        <w:rPr>
          <w:b/>
          <w:color w:val="FF0000"/>
        </w:rPr>
      </w:pPr>
    </w:p>
    <w:p w:rsidR="00E35447" w:rsidRDefault="00E35447" w:rsidP="00E35447">
      <w:pPr>
        <w:tabs>
          <w:tab w:val="left" w:pos="7140"/>
        </w:tabs>
        <w:ind w:left="284" w:hanging="284"/>
        <w:rPr>
          <w:b/>
        </w:rPr>
      </w:pPr>
    </w:p>
    <w:p w:rsidR="00E35447" w:rsidRDefault="00E35447" w:rsidP="00E35447">
      <w:pPr>
        <w:tabs>
          <w:tab w:val="left" w:pos="7140"/>
        </w:tabs>
        <w:ind w:left="284" w:hanging="284"/>
        <w:rPr>
          <w:b/>
        </w:rPr>
      </w:pPr>
    </w:p>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p w:rsidR="00E35447" w:rsidRDefault="00E35447" w:rsidP="00E35447">
      <w:bookmarkStart w:id="1" w:name="_GoBack"/>
      <w:bookmarkEnd w:id="1"/>
    </w:p>
    <w:p w:rsidR="00E35447" w:rsidRDefault="00E35447" w:rsidP="00E35447"/>
    <w:p w:rsidR="00E35447" w:rsidRDefault="00E35447" w:rsidP="00E35447"/>
    <w:p w:rsidR="00E35447" w:rsidRDefault="00E35447" w:rsidP="00E35447">
      <w:pPr>
        <w:pStyle w:val="Nagwek3"/>
      </w:pPr>
      <w:r>
        <w:lastRenderedPageBreak/>
        <w:t xml:space="preserve">Załącznik nr 6 </w:t>
      </w:r>
    </w:p>
    <w:p w:rsidR="00E35447" w:rsidRDefault="00E35447" w:rsidP="00E35447">
      <w:pPr>
        <w:autoSpaceDN w:val="0"/>
        <w:spacing w:line="360" w:lineRule="auto"/>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spacing w:line="360" w:lineRule="auto"/>
        <w:rPr>
          <w:rFonts w:ascii="Calibri Light" w:hAnsi="Calibri Light" w:cs="Calibri Light"/>
          <w:sz w:val="22"/>
          <w:szCs w:val="22"/>
        </w:rPr>
      </w:pPr>
      <w:r>
        <w:rPr>
          <w:rFonts w:ascii="Calibri Light" w:hAnsi="Calibri Light" w:cs="Calibri Light"/>
          <w:sz w:val="22"/>
          <w:szCs w:val="22"/>
        </w:rPr>
        <w:t>Nazwa i siedziba wykonawcy</w:t>
      </w:r>
    </w:p>
    <w:p w:rsidR="00E35447" w:rsidRDefault="00E35447" w:rsidP="00E35447">
      <w:pPr>
        <w:autoSpaceDN w:val="0"/>
        <w:rPr>
          <w:rFonts w:ascii="Calibri Light" w:hAnsi="Calibri Light" w:cs="Calibri Light"/>
          <w:sz w:val="22"/>
          <w:szCs w:val="22"/>
        </w:rPr>
      </w:pPr>
    </w:p>
    <w:p w:rsidR="00E35447" w:rsidRDefault="00E35447" w:rsidP="00E35447">
      <w:pPr>
        <w:autoSpaceDN w:val="0"/>
        <w:jc w:val="center"/>
        <w:rPr>
          <w:rFonts w:ascii="Calibri Light" w:hAnsi="Calibri Light" w:cs="Calibri Light"/>
          <w:b/>
          <w:sz w:val="22"/>
          <w:szCs w:val="22"/>
        </w:rPr>
      </w:pPr>
      <w:r>
        <w:rPr>
          <w:rFonts w:ascii="Calibri Light" w:hAnsi="Calibri Light" w:cs="Calibri Light"/>
          <w:b/>
          <w:sz w:val="22"/>
          <w:szCs w:val="22"/>
        </w:rPr>
        <w:t xml:space="preserve">Oświadczenie  Wykonawcy o </w:t>
      </w:r>
      <w:r>
        <w:rPr>
          <w:rFonts w:ascii="Calibri Light" w:eastAsia="DejaVu Sans" w:hAnsi="Calibri Light" w:cs="Calibri Light"/>
          <w:b/>
          <w:sz w:val="22"/>
          <w:szCs w:val="22"/>
          <w:lang w:eastAsia="en-US"/>
        </w:rPr>
        <w:t>przynależności do grupy kapitałowej</w:t>
      </w:r>
    </w:p>
    <w:p w:rsidR="00E35447" w:rsidRDefault="00E35447" w:rsidP="00E35447">
      <w:pPr>
        <w:autoSpaceDN w:val="0"/>
        <w:jc w:val="center"/>
        <w:rPr>
          <w:rFonts w:ascii="Calibri Light" w:hAnsi="Calibri Light" w:cs="Calibri Light"/>
          <w:b/>
          <w:sz w:val="22"/>
          <w:szCs w:val="22"/>
        </w:rPr>
      </w:pPr>
    </w:p>
    <w:p w:rsidR="00E35447" w:rsidRDefault="00E35447" w:rsidP="00E35447">
      <w:pPr>
        <w:autoSpaceDN w:val="0"/>
        <w:spacing w:line="360" w:lineRule="auto"/>
        <w:jc w:val="both"/>
        <w:rPr>
          <w:rFonts w:ascii="Calibri Light" w:hAnsi="Calibri Light" w:cs="Calibri Light"/>
          <w:sz w:val="22"/>
          <w:szCs w:val="22"/>
        </w:rPr>
      </w:pPr>
    </w:p>
    <w:p w:rsidR="00E35447" w:rsidRDefault="00E35447" w:rsidP="00E35447">
      <w:pPr>
        <w:jc w:val="center"/>
        <w:rPr>
          <w:rFonts w:ascii="Arial" w:hAnsi="Arial" w:cs="Arial"/>
          <w:b/>
        </w:rPr>
      </w:pPr>
      <w:r>
        <w:rPr>
          <w:rFonts w:ascii="Calibri Light" w:hAnsi="Calibri Light" w:cs="Calibri Light"/>
          <w:spacing w:val="4"/>
          <w:sz w:val="22"/>
          <w:szCs w:val="22"/>
        </w:rPr>
        <w:t xml:space="preserve">Ubiegając się o udzielenie zamówienia publicznego na: </w:t>
      </w:r>
      <w:r>
        <w:rPr>
          <w:rFonts w:ascii="Arial" w:hAnsi="Arial" w:cs="Arial"/>
          <w:b/>
        </w:rPr>
        <w:t xml:space="preserve">Wzmocnienie nawierzchni tłuczniowej drogi gminnej relacji Solarnia - Dziewcza Góra w Solarni </w:t>
      </w:r>
    </w:p>
    <w:p w:rsidR="00E35447" w:rsidRDefault="00E35447" w:rsidP="00E35447">
      <w:pPr>
        <w:jc w:val="center"/>
        <w:rPr>
          <w:rFonts w:ascii="Arial" w:hAnsi="Arial" w:cs="Arial"/>
          <w:b/>
        </w:rPr>
      </w:pPr>
    </w:p>
    <w:p w:rsidR="00E35447" w:rsidRDefault="00E35447" w:rsidP="00E35447">
      <w:pPr>
        <w:autoSpaceDN w:val="0"/>
        <w:jc w:val="both"/>
        <w:rPr>
          <w:rFonts w:ascii="Calibri Light" w:hAnsi="Calibri Light" w:cs="Calibri Light"/>
          <w:b/>
          <w:sz w:val="22"/>
          <w:szCs w:val="22"/>
        </w:rPr>
      </w:pP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reprezentuję/emy</w:t>
      </w:r>
      <w:r>
        <w:rPr>
          <w:rFonts w:ascii="Calibri Light" w:hAnsi="Calibri Light" w:cs="Calibri Light"/>
          <w:b/>
          <w:bCs/>
          <w:sz w:val="22"/>
          <w:szCs w:val="22"/>
        </w:rPr>
        <w:t>nie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w:t>
      </w:r>
    </w:p>
    <w:p w:rsidR="00E35447" w:rsidRDefault="00E35447" w:rsidP="00E35447">
      <w:pPr>
        <w:autoSpaceDN w:val="0"/>
        <w:jc w:val="both"/>
        <w:rPr>
          <w:rFonts w:ascii="Calibri Light" w:hAnsi="Calibri Light" w:cs="Calibri Light"/>
          <w:sz w:val="22"/>
          <w:szCs w:val="22"/>
        </w:rPr>
      </w:pP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reprezentuję/emy</w:t>
      </w:r>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 *.</w:t>
      </w:r>
    </w:p>
    <w:p w:rsidR="00E35447" w:rsidRDefault="00E35447" w:rsidP="00E35447">
      <w:pPr>
        <w:autoSpaceDN w:val="0"/>
        <w:jc w:val="both"/>
        <w:rPr>
          <w:rFonts w:ascii="Calibri Light" w:hAnsi="Calibri Light" w:cs="Calibri Light"/>
          <w:sz w:val="22"/>
          <w:szCs w:val="22"/>
        </w:rPr>
      </w:pP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 związku z przynależnością do tej samej grupy kapitałowej składam nw. dokumenty/ informacje* potwierdzające, że powiązania z innym Wykonawcą nie prowadzą do zakłócenia konkurencji w postępowaniu:</w:t>
      </w: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jc w:val="both"/>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jc w:val="both"/>
        <w:rPr>
          <w:rFonts w:ascii="Calibri Light" w:hAnsi="Calibri Light" w:cs="Calibri Light"/>
          <w:sz w:val="22"/>
          <w:szCs w:val="22"/>
        </w:rPr>
      </w:pPr>
    </w:p>
    <w:p w:rsidR="00E35447" w:rsidRDefault="00E35447" w:rsidP="00E35447">
      <w:pPr>
        <w:autoSpaceDN w:val="0"/>
        <w:rPr>
          <w:rFonts w:ascii="Calibri Light" w:hAnsi="Calibri Light" w:cs="Calibri Light"/>
          <w:sz w:val="22"/>
          <w:szCs w:val="22"/>
        </w:rPr>
      </w:pPr>
    </w:p>
    <w:p w:rsidR="00E35447" w:rsidRDefault="00E35447" w:rsidP="00E35447">
      <w:pPr>
        <w:autoSpaceDN w:val="0"/>
        <w:rPr>
          <w:rFonts w:ascii="Calibri Light" w:hAnsi="Calibri Light" w:cs="Calibri Light"/>
          <w:sz w:val="22"/>
          <w:szCs w:val="22"/>
        </w:rPr>
      </w:pPr>
    </w:p>
    <w:p w:rsidR="00E35447" w:rsidRDefault="00E35447" w:rsidP="00E35447">
      <w:pPr>
        <w:autoSpaceDN w:val="0"/>
        <w:rPr>
          <w:rFonts w:ascii="Calibri Light" w:hAnsi="Calibri Light" w:cs="Calibri Light"/>
          <w:sz w:val="22"/>
          <w:szCs w:val="22"/>
        </w:rPr>
      </w:pPr>
      <w:r>
        <w:rPr>
          <w:rFonts w:ascii="Calibri Light" w:hAnsi="Calibri Light" w:cs="Calibri Light"/>
          <w:sz w:val="22"/>
          <w:szCs w:val="22"/>
        </w:rPr>
        <w:t>..............................................................</w:t>
      </w:r>
    </w:p>
    <w:p w:rsidR="00E35447" w:rsidRDefault="00E35447" w:rsidP="00E35447">
      <w:pPr>
        <w:autoSpaceDN w:val="0"/>
        <w:rPr>
          <w:rFonts w:ascii="Calibri Light" w:hAnsi="Calibri Light" w:cs="Calibri Light"/>
          <w:i/>
          <w:sz w:val="22"/>
          <w:szCs w:val="22"/>
        </w:rPr>
      </w:pPr>
      <w:r>
        <w:rPr>
          <w:rFonts w:ascii="Calibri Light" w:hAnsi="Calibri Light" w:cs="Calibri Light"/>
          <w:i/>
          <w:sz w:val="22"/>
          <w:szCs w:val="22"/>
        </w:rPr>
        <w:t>miejscowość i data</w:t>
      </w:r>
    </w:p>
    <w:p w:rsidR="00E35447" w:rsidRDefault="00E35447" w:rsidP="00E35447">
      <w:pPr>
        <w:autoSpaceDN w:val="0"/>
        <w:spacing w:after="120"/>
        <w:ind w:left="283"/>
        <w:rPr>
          <w:rFonts w:ascii="Calibri Light" w:hAnsi="Calibri Light" w:cs="Calibri Light"/>
          <w:i/>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i/>
          <w:sz w:val="22"/>
          <w:szCs w:val="22"/>
        </w:rPr>
        <w:t xml:space="preserve"> Podpis wykonawcy / osoby upoważnionej</w:t>
      </w:r>
    </w:p>
    <w:p w:rsidR="00E35447" w:rsidRDefault="00E35447" w:rsidP="00E35447">
      <w:pPr>
        <w:autoSpaceDN w:val="0"/>
        <w:rPr>
          <w:rFonts w:ascii="Calibri Light" w:hAnsi="Calibri Light" w:cs="Calibri Light"/>
          <w:sz w:val="22"/>
          <w:szCs w:val="22"/>
        </w:rPr>
      </w:pPr>
    </w:p>
    <w:p w:rsidR="00E35447" w:rsidRDefault="00E35447" w:rsidP="00E35447">
      <w:pPr>
        <w:autoSpaceDN w:val="0"/>
        <w:rPr>
          <w:rFonts w:ascii="Calibri Light" w:hAnsi="Calibri Light" w:cs="Calibri Light"/>
          <w:b/>
          <w:bCs/>
          <w:sz w:val="22"/>
          <w:szCs w:val="22"/>
        </w:rPr>
      </w:pPr>
      <w:r>
        <w:rPr>
          <w:rFonts w:ascii="Calibri Light" w:hAnsi="Calibri Light" w:cs="Calibri Light"/>
          <w:b/>
          <w:bCs/>
          <w:sz w:val="22"/>
          <w:szCs w:val="22"/>
        </w:rPr>
        <w:t>UWAGA!</w:t>
      </w:r>
    </w:p>
    <w:p w:rsidR="00E35447" w:rsidRDefault="00E35447" w:rsidP="00E35447">
      <w:pPr>
        <w:autoSpaceDN w:val="0"/>
        <w:rPr>
          <w:rFonts w:ascii="Calibri Light" w:hAnsi="Calibri Light" w:cs="Calibri Light"/>
          <w:sz w:val="22"/>
          <w:szCs w:val="22"/>
        </w:rPr>
      </w:pPr>
      <w:r>
        <w:rPr>
          <w:rFonts w:ascii="Calibri Light" w:hAnsi="Calibri Light" w:cs="Calibri Light"/>
          <w:b/>
          <w:bCs/>
          <w:sz w:val="22"/>
          <w:szCs w:val="22"/>
        </w:rPr>
        <w:t>* niepotrzebne skreślić</w:t>
      </w:r>
    </w:p>
    <w:p w:rsidR="00E35447" w:rsidRDefault="00E35447" w:rsidP="00E35447">
      <w:pPr>
        <w:autoSpaceDN w:val="0"/>
        <w:rPr>
          <w:rFonts w:ascii="Calibri Light" w:hAnsi="Calibri Light" w:cs="Calibri Light"/>
          <w:sz w:val="22"/>
          <w:szCs w:val="22"/>
        </w:rPr>
      </w:pPr>
    </w:p>
    <w:p w:rsidR="00E35447" w:rsidRDefault="00E35447" w:rsidP="00E35447"/>
    <w:p w:rsidR="00E35447" w:rsidRDefault="00E35447" w:rsidP="00E35447"/>
    <w:p w:rsidR="0055139D" w:rsidRPr="00E35447" w:rsidRDefault="0055139D" w:rsidP="00E35447"/>
    <w:sectPr w:rsidR="0055139D" w:rsidRPr="00E35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1C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start w:val="1"/>
      <w:numFmt w:val="bullet"/>
      <w:lvlText w:val="o"/>
      <w:lvlJc w:val="left"/>
      <w:pPr>
        <w:tabs>
          <w:tab w:val="num" w:pos="1525"/>
        </w:tabs>
        <w:ind w:left="1525" w:hanging="360"/>
      </w:pPr>
      <w:rPr>
        <w:rFonts w:ascii="Courier New" w:hAnsi="Courier New" w:cs="Courier New" w:hint="default"/>
      </w:rPr>
    </w:lvl>
    <w:lvl w:ilvl="2" w:tplc="04150005">
      <w:start w:val="1"/>
      <w:numFmt w:val="bullet"/>
      <w:lvlText w:val=""/>
      <w:lvlJc w:val="left"/>
      <w:pPr>
        <w:tabs>
          <w:tab w:val="num" w:pos="2245"/>
        </w:tabs>
        <w:ind w:left="2245" w:hanging="360"/>
      </w:pPr>
      <w:rPr>
        <w:rFonts w:ascii="Wingdings" w:hAnsi="Wingdings" w:hint="default"/>
      </w:rPr>
    </w:lvl>
    <w:lvl w:ilvl="3" w:tplc="04150001">
      <w:start w:val="1"/>
      <w:numFmt w:val="bullet"/>
      <w:lvlText w:val=""/>
      <w:lvlJc w:val="left"/>
      <w:pPr>
        <w:tabs>
          <w:tab w:val="num" w:pos="2965"/>
        </w:tabs>
        <w:ind w:left="2965" w:hanging="360"/>
      </w:pPr>
      <w:rPr>
        <w:rFonts w:ascii="Symbol" w:hAnsi="Symbol" w:hint="default"/>
      </w:rPr>
    </w:lvl>
    <w:lvl w:ilvl="4" w:tplc="04150003">
      <w:start w:val="1"/>
      <w:numFmt w:val="bullet"/>
      <w:lvlText w:val="o"/>
      <w:lvlJc w:val="left"/>
      <w:pPr>
        <w:tabs>
          <w:tab w:val="num" w:pos="3685"/>
        </w:tabs>
        <w:ind w:left="3685" w:hanging="360"/>
      </w:pPr>
      <w:rPr>
        <w:rFonts w:ascii="Courier New" w:hAnsi="Courier New" w:cs="Courier New" w:hint="default"/>
      </w:rPr>
    </w:lvl>
    <w:lvl w:ilvl="5" w:tplc="04150005">
      <w:start w:val="1"/>
      <w:numFmt w:val="bullet"/>
      <w:lvlText w:val=""/>
      <w:lvlJc w:val="left"/>
      <w:pPr>
        <w:tabs>
          <w:tab w:val="num" w:pos="4405"/>
        </w:tabs>
        <w:ind w:left="4405" w:hanging="360"/>
      </w:pPr>
      <w:rPr>
        <w:rFonts w:ascii="Wingdings" w:hAnsi="Wingdings" w:hint="default"/>
      </w:rPr>
    </w:lvl>
    <w:lvl w:ilvl="6" w:tplc="04150001">
      <w:start w:val="1"/>
      <w:numFmt w:val="bullet"/>
      <w:lvlText w:val=""/>
      <w:lvlJc w:val="left"/>
      <w:pPr>
        <w:tabs>
          <w:tab w:val="num" w:pos="5125"/>
        </w:tabs>
        <w:ind w:left="5125" w:hanging="360"/>
      </w:pPr>
      <w:rPr>
        <w:rFonts w:ascii="Symbol" w:hAnsi="Symbol" w:hint="default"/>
      </w:rPr>
    </w:lvl>
    <w:lvl w:ilvl="7" w:tplc="04150003">
      <w:start w:val="1"/>
      <w:numFmt w:val="bullet"/>
      <w:lvlText w:val="o"/>
      <w:lvlJc w:val="left"/>
      <w:pPr>
        <w:tabs>
          <w:tab w:val="num" w:pos="5845"/>
        </w:tabs>
        <w:ind w:left="5845" w:hanging="360"/>
      </w:pPr>
      <w:rPr>
        <w:rFonts w:ascii="Courier New" w:hAnsi="Courier New" w:cs="Courier New" w:hint="default"/>
      </w:rPr>
    </w:lvl>
    <w:lvl w:ilvl="8" w:tplc="04150005">
      <w:start w:val="1"/>
      <w:numFmt w:val="bullet"/>
      <w:lvlText w:val=""/>
      <w:lvlJc w:val="left"/>
      <w:pPr>
        <w:tabs>
          <w:tab w:val="num" w:pos="6565"/>
        </w:tabs>
        <w:ind w:left="6565" w:hanging="360"/>
      </w:pPr>
      <w:rPr>
        <w:rFonts w:ascii="Wingdings" w:hAnsi="Wingdings" w:hint="default"/>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243DA7"/>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7671D7"/>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15:restartNumberingAfterBreak="0">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8" w15:restartNumberingAfterBreak="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0"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4" w15:restartNumberingAfterBreak="0">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5" w15:restartNumberingAfterBreak="0">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EEB4D06"/>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3"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4" w15:restartNumberingAfterBreak="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B9C6337"/>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4"/>
    <w:lvlOverride w:ilvl="0">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num>
  <w:num w:numId="19">
    <w:abstractNumId w:val="9"/>
    <w:lvlOverride w:ilvl="0">
      <w:startOverride w:val="1"/>
    </w:lvlOverride>
  </w:num>
  <w:num w:numId="20">
    <w:abstractNumId w:val="5"/>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78"/>
    <w:rsid w:val="00446278"/>
    <w:rsid w:val="0055139D"/>
    <w:rsid w:val="00DF234F"/>
    <w:rsid w:val="00E35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1AF0"/>
  <w15:chartTrackingRefBased/>
  <w15:docId w15:val="{39632BB0-78E0-4EF4-B652-612BFCD0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234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E354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E35447"/>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uiPriority w:val="99"/>
    <w:semiHidden/>
    <w:locked/>
    <w:rsid w:val="00DF234F"/>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uiPriority w:val="99"/>
    <w:semiHidden/>
    <w:unhideWhenUsed/>
    <w:rsid w:val="00DF234F"/>
    <w:pPr>
      <w:jc w:val="both"/>
    </w:pPr>
    <w:rPr>
      <w:sz w:val="24"/>
    </w:rPr>
  </w:style>
  <w:style w:type="character" w:customStyle="1" w:styleId="TekstpodstawowyZnak1">
    <w:name w:val="Tekst podstawowy Znak1"/>
    <w:basedOn w:val="Domylnaczcionkaakapitu"/>
    <w:uiPriority w:val="99"/>
    <w:semiHidden/>
    <w:rsid w:val="00DF234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F234F"/>
    <w:pPr>
      <w:ind w:left="708"/>
    </w:pPr>
  </w:style>
  <w:style w:type="character" w:customStyle="1" w:styleId="Nagwek3Znak">
    <w:name w:val="Nagłówek 3 Znak"/>
    <w:basedOn w:val="Domylnaczcionkaakapitu"/>
    <w:link w:val="Nagwek3"/>
    <w:semiHidden/>
    <w:rsid w:val="00E35447"/>
    <w:rPr>
      <w:rFonts w:ascii="Calibri Light" w:eastAsia="Times New Roman" w:hAnsi="Calibri Light" w:cs="Calibri Light"/>
      <w:kern w:val="2"/>
      <w:sz w:val="24"/>
      <w:szCs w:val="24"/>
      <w:lang w:eastAsia="pl-PL"/>
    </w:rPr>
  </w:style>
  <w:style w:type="paragraph" w:styleId="Nagwek">
    <w:name w:val="header"/>
    <w:basedOn w:val="Normalny"/>
    <w:link w:val="NagwekZnak"/>
    <w:uiPriority w:val="99"/>
    <w:semiHidden/>
    <w:unhideWhenUsed/>
    <w:rsid w:val="00E35447"/>
    <w:pPr>
      <w:tabs>
        <w:tab w:val="center" w:pos="4536"/>
        <w:tab w:val="right" w:pos="9072"/>
      </w:tabs>
    </w:pPr>
  </w:style>
  <w:style w:type="character" w:customStyle="1" w:styleId="NagwekZnak">
    <w:name w:val="Nagłówek Znak"/>
    <w:basedOn w:val="Domylnaczcionkaakapitu"/>
    <w:link w:val="Nagwek"/>
    <w:uiPriority w:val="99"/>
    <w:semiHidden/>
    <w:rsid w:val="00E35447"/>
    <w:rPr>
      <w:rFonts w:ascii="Times New Roman" w:eastAsia="Times New Roman" w:hAnsi="Times New Roman" w:cs="Times New Roman"/>
      <w:sz w:val="20"/>
      <w:szCs w:val="20"/>
      <w:lang w:eastAsia="pl-PL"/>
    </w:rPr>
  </w:style>
  <w:style w:type="paragraph" w:styleId="Bezodstpw">
    <w:name w:val="No Spacing"/>
    <w:uiPriority w:val="1"/>
    <w:qFormat/>
    <w:rsid w:val="00E35447"/>
    <w:pPr>
      <w:spacing w:after="0" w:line="240" w:lineRule="auto"/>
    </w:pPr>
    <w:rPr>
      <w:rFonts w:ascii="Times New Roman" w:eastAsia="Times New Roman" w:hAnsi="Times New Roman" w:cs="Times New Roman"/>
      <w:sz w:val="20"/>
      <w:szCs w:val="20"/>
      <w:lang w:eastAsia="pl-PL"/>
    </w:rPr>
  </w:style>
  <w:style w:type="paragraph" w:customStyle="1" w:styleId="tyt">
    <w:name w:val="tyt"/>
    <w:basedOn w:val="Normalny"/>
    <w:uiPriority w:val="99"/>
    <w:rsid w:val="00E35447"/>
    <w:pPr>
      <w:keepNext/>
      <w:suppressAutoHyphens/>
      <w:spacing w:before="60" w:after="60"/>
      <w:jc w:val="center"/>
    </w:pPr>
    <w:rPr>
      <w:b/>
      <w:sz w:val="24"/>
      <w:lang w:eastAsia="ar-SA"/>
    </w:rPr>
  </w:style>
  <w:style w:type="paragraph" w:customStyle="1" w:styleId="Tekstpodstawowy21">
    <w:name w:val="Tekst podstawowy 21"/>
    <w:basedOn w:val="Normalny"/>
    <w:uiPriority w:val="99"/>
    <w:rsid w:val="00E35447"/>
    <w:pPr>
      <w:overflowPunct w:val="0"/>
      <w:autoSpaceDE w:val="0"/>
      <w:autoSpaceDN w:val="0"/>
      <w:adjustRightInd w:val="0"/>
      <w:jc w:val="both"/>
    </w:pPr>
    <w:rPr>
      <w:sz w:val="24"/>
    </w:rPr>
  </w:style>
  <w:style w:type="character" w:styleId="Pogrubienie">
    <w:name w:val="Strong"/>
    <w:basedOn w:val="Domylnaczcionkaakapitu"/>
    <w:uiPriority w:val="22"/>
    <w:qFormat/>
    <w:rsid w:val="00E35447"/>
    <w:rPr>
      <w:b/>
      <w:bCs/>
    </w:rPr>
  </w:style>
  <w:style w:type="character" w:customStyle="1" w:styleId="Nagwek2Znak">
    <w:name w:val="Nagłówek 2 Znak"/>
    <w:basedOn w:val="Domylnaczcionkaakapitu"/>
    <w:link w:val="Nagwek2"/>
    <w:uiPriority w:val="9"/>
    <w:semiHidden/>
    <w:rsid w:val="00E35447"/>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7291</Words>
  <Characters>43752</Characters>
  <Application>Microsoft Office Word</Application>
  <DocSecurity>0</DocSecurity>
  <Lines>364</Lines>
  <Paragraphs>101</Paragraphs>
  <ScaleCrop>false</ScaleCrop>
  <Company/>
  <LinksUpToDate>false</LinksUpToDate>
  <CharactersWithSpaces>50942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3</cp:revision>
  <dcterms:created xsi:type="dcterms:W3CDTF">2017-10-26T12:59:00Z</dcterms:created>
  <dcterms:modified xsi:type="dcterms:W3CDTF">2017-10-26T13:05:00Z</dcterms:modified>
</cp:coreProperties>
</file>