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B0" w:rsidRPr="00916963" w:rsidRDefault="000774B0" w:rsidP="000774B0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Zarządzenie Nr 51.2017</w:t>
      </w:r>
    </w:p>
    <w:p w:rsidR="000774B0" w:rsidRPr="00916963" w:rsidRDefault="000774B0" w:rsidP="000774B0">
      <w:pPr>
        <w:spacing w:line="276" w:lineRule="auto"/>
        <w:jc w:val="center"/>
        <w:rPr>
          <w:b/>
          <w:sz w:val="24"/>
        </w:rPr>
      </w:pPr>
      <w:r w:rsidRPr="00916963">
        <w:rPr>
          <w:b/>
          <w:sz w:val="24"/>
        </w:rPr>
        <w:t>Wójta Gminy Pawonków</w:t>
      </w:r>
    </w:p>
    <w:p w:rsidR="000774B0" w:rsidRPr="00916963" w:rsidRDefault="000774B0" w:rsidP="000774B0">
      <w:pPr>
        <w:spacing w:line="276" w:lineRule="auto"/>
        <w:jc w:val="center"/>
        <w:rPr>
          <w:b/>
          <w:sz w:val="24"/>
        </w:rPr>
      </w:pPr>
      <w:r w:rsidRPr="00916963">
        <w:rPr>
          <w:b/>
          <w:sz w:val="24"/>
        </w:rPr>
        <w:t xml:space="preserve">z dnia </w:t>
      </w:r>
      <w:r>
        <w:rPr>
          <w:b/>
          <w:sz w:val="24"/>
        </w:rPr>
        <w:t>25 kwietnia</w:t>
      </w:r>
      <w:r w:rsidRPr="00916963">
        <w:rPr>
          <w:b/>
          <w:sz w:val="24"/>
        </w:rPr>
        <w:t xml:space="preserve"> 201</w:t>
      </w:r>
      <w:r>
        <w:rPr>
          <w:b/>
          <w:sz w:val="24"/>
        </w:rPr>
        <w:t>7</w:t>
      </w:r>
      <w:r w:rsidRPr="00916963">
        <w:rPr>
          <w:b/>
          <w:sz w:val="24"/>
        </w:rPr>
        <w:t>r.</w:t>
      </w:r>
    </w:p>
    <w:p w:rsidR="000774B0" w:rsidRPr="00916963" w:rsidRDefault="000774B0" w:rsidP="000774B0">
      <w:pPr>
        <w:spacing w:line="276" w:lineRule="auto"/>
        <w:jc w:val="both"/>
        <w:rPr>
          <w:sz w:val="24"/>
        </w:rPr>
      </w:pPr>
    </w:p>
    <w:p w:rsidR="000774B0" w:rsidRPr="000774B0" w:rsidRDefault="000774B0" w:rsidP="000774B0">
      <w:pPr>
        <w:jc w:val="both"/>
        <w:rPr>
          <w:b/>
          <w:sz w:val="24"/>
        </w:rPr>
      </w:pPr>
      <w:r w:rsidRPr="000774B0">
        <w:rPr>
          <w:b/>
          <w:sz w:val="24"/>
        </w:rPr>
        <w:t>w sprawie konsultacji projektu uchwały w sprawie ustalenia zasad sprawienia pogrzebu na koszt gminy i określenie zasad zwrotu poniesionych kosztów</w:t>
      </w:r>
    </w:p>
    <w:p w:rsidR="000774B0" w:rsidRPr="00C46515" w:rsidRDefault="000774B0" w:rsidP="000774B0">
      <w:pPr>
        <w:spacing w:line="276" w:lineRule="auto"/>
        <w:jc w:val="both"/>
        <w:rPr>
          <w:b/>
          <w:sz w:val="24"/>
        </w:rPr>
      </w:pPr>
    </w:p>
    <w:p w:rsidR="000774B0" w:rsidRPr="00916963" w:rsidRDefault="000774B0" w:rsidP="000774B0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UniversPl"/>
          <w:sz w:val="24"/>
        </w:rPr>
      </w:pPr>
      <w:r>
        <w:rPr>
          <w:sz w:val="24"/>
        </w:rPr>
        <w:t>N</w:t>
      </w:r>
      <w:r w:rsidRPr="00916963">
        <w:rPr>
          <w:sz w:val="24"/>
        </w:rPr>
        <w:t>a podstawie art. 30 ust. 1</w:t>
      </w:r>
      <w:r>
        <w:rPr>
          <w:sz w:val="24"/>
        </w:rPr>
        <w:t xml:space="preserve"> ustawy z dnia 8 marca 1990r. o </w:t>
      </w:r>
      <w:r w:rsidRPr="00916963">
        <w:rPr>
          <w:sz w:val="24"/>
        </w:rPr>
        <w:t xml:space="preserve">samorządzie gminnym </w:t>
      </w:r>
      <w:r>
        <w:rPr>
          <w:sz w:val="24"/>
        </w:rPr>
        <w:t xml:space="preserve">              </w:t>
      </w:r>
      <w:r w:rsidRPr="00916963">
        <w:rPr>
          <w:sz w:val="24"/>
        </w:rPr>
        <w:t>(Dz. U. z 2016r. poz. 446</w:t>
      </w:r>
      <w:r>
        <w:rPr>
          <w:sz w:val="24"/>
        </w:rPr>
        <w:t xml:space="preserve"> i 1579</w:t>
      </w:r>
      <w:r w:rsidRPr="00916963">
        <w:rPr>
          <w:sz w:val="24"/>
        </w:rPr>
        <w:t xml:space="preserve">), </w:t>
      </w:r>
      <w:r>
        <w:rPr>
          <w:rFonts w:eastAsia="UniversPl"/>
          <w:sz w:val="24"/>
        </w:rPr>
        <w:t>Uchwały N</w:t>
      </w:r>
      <w:r w:rsidRPr="00916963">
        <w:rPr>
          <w:rFonts w:eastAsia="UniversPl"/>
          <w:sz w:val="24"/>
        </w:rPr>
        <w:t xml:space="preserve">r II/5/2010 Rady Gminy Pawonków z dnia </w:t>
      </w:r>
      <w:r>
        <w:rPr>
          <w:rFonts w:eastAsia="UniversPl"/>
          <w:sz w:val="24"/>
        </w:rPr>
        <w:t xml:space="preserve">              9 grudnia 2010</w:t>
      </w:r>
      <w:r w:rsidRPr="00916963">
        <w:rPr>
          <w:rFonts w:eastAsia="UniversPl"/>
          <w:sz w:val="24"/>
        </w:rPr>
        <w:t>r. w sprawie szczeg</w:t>
      </w:r>
      <w:r>
        <w:rPr>
          <w:rFonts w:eastAsia="UniversPl"/>
          <w:sz w:val="24"/>
        </w:rPr>
        <w:t>ółowego sposobu konsultowania z organizacjami pozarządowymi i </w:t>
      </w:r>
      <w:r w:rsidRPr="00916963">
        <w:rPr>
          <w:rFonts w:eastAsia="UniversPl"/>
          <w:sz w:val="24"/>
        </w:rPr>
        <w:t>podmiotami wymienionymi w art.3 ust. 3 ustawy</w:t>
      </w:r>
      <w:r>
        <w:rPr>
          <w:rFonts w:eastAsia="UniversPl"/>
          <w:sz w:val="24"/>
        </w:rPr>
        <w:t xml:space="preserve"> z dnia 24 kwietnia 2003 roku o </w:t>
      </w:r>
      <w:r w:rsidRPr="00916963">
        <w:rPr>
          <w:rFonts w:eastAsia="UniversPl"/>
          <w:sz w:val="24"/>
        </w:rPr>
        <w:t>działalności pożytku publicznego i o wolontariacie projektów prawa miejscowego gminy Pawonków w dziedzinach dotyczących działalności statu</w:t>
      </w:r>
      <w:r>
        <w:rPr>
          <w:rFonts w:eastAsia="UniversPl"/>
          <w:sz w:val="24"/>
        </w:rPr>
        <w:t>towej tych organizacji (</w:t>
      </w:r>
      <w:proofErr w:type="spellStart"/>
      <w:r>
        <w:rPr>
          <w:rFonts w:eastAsia="UniversPl"/>
          <w:sz w:val="24"/>
        </w:rPr>
        <w:t>Dz.</w:t>
      </w:r>
      <w:r w:rsidRPr="00916963">
        <w:rPr>
          <w:rFonts w:eastAsia="UniversPl"/>
          <w:sz w:val="24"/>
        </w:rPr>
        <w:t>Urz</w:t>
      </w:r>
      <w:proofErr w:type="spellEnd"/>
      <w:r>
        <w:rPr>
          <w:rFonts w:eastAsia="UniversPl"/>
          <w:sz w:val="24"/>
        </w:rPr>
        <w:t>.</w:t>
      </w:r>
      <w:r w:rsidRPr="00916963">
        <w:rPr>
          <w:rFonts w:eastAsia="UniversPl"/>
          <w:sz w:val="24"/>
        </w:rPr>
        <w:t xml:space="preserve"> </w:t>
      </w:r>
      <w:r>
        <w:rPr>
          <w:rFonts w:eastAsia="UniversPl"/>
          <w:sz w:val="24"/>
        </w:rPr>
        <w:t xml:space="preserve">Woj. </w:t>
      </w:r>
      <w:r w:rsidRPr="00916963">
        <w:rPr>
          <w:rFonts w:eastAsia="UniversPl"/>
          <w:sz w:val="24"/>
        </w:rPr>
        <w:t>Śląskiego z 2011r., Nr 17, poz. 320); zarządza</w:t>
      </w:r>
      <w:r>
        <w:rPr>
          <w:rFonts w:eastAsia="UniversPl"/>
          <w:sz w:val="24"/>
        </w:rPr>
        <w:t>m</w:t>
      </w:r>
      <w:r w:rsidRPr="00916963">
        <w:rPr>
          <w:rFonts w:eastAsia="UniversPl"/>
          <w:sz w:val="24"/>
        </w:rPr>
        <w:t xml:space="preserve"> co następuje:</w:t>
      </w:r>
    </w:p>
    <w:p w:rsidR="000774B0" w:rsidRPr="00916963" w:rsidRDefault="000774B0" w:rsidP="000774B0">
      <w:pPr>
        <w:autoSpaceDE w:val="0"/>
        <w:autoSpaceDN w:val="0"/>
        <w:adjustRightInd w:val="0"/>
        <w:spacing w:line="276" w:lineRule="auto"/>
        <w:jc w:val="both"/>
        <w:rPr>
          <w:rFonts w:eastAsia="UniversPl"/>
          <w:sz w:val="24"/>
        </w:rPr>
      </w:pPr>
    </w:p>
    <w:p w:rsidR="000774B0" w:rsidRDefault="000774B0" w:rsidP="000774B0">
      <w:pPr>
        <w:autoSpaceDE w:val="0"/>
        <w:autoSpaceDN w:val="0"/>
        <w:adjustRightInd w:val="0"/>
        <w:spacing w:line="276" w:lineRule="auto"/>
        <w:jc w:val="center"/>
        <w:rPr>
          <w:rFonts w:eastAsia="UniversPl"/>
          <w:sz w:val="24"/>
        </w:rPr>
      </w:pPr>
      <w:r w:rsidRPr="00916963">
        <w:rPr>
          <w:rFonts w:eastAsia="UniversPl"/>
          <w:sz w:val="24"/>
        </w:rPr>
        <w:t>§ 1</w:t>
      </w:r>
    </w:p>
    <w:p w:rsidR="000774B0" w:rsidRPr="000774B0" w:rsidRDefault="000774B0" w:rsidP="000774B0">
      <w:pPr>
        <w:jc w:val="both"/>
        <w:rPr>
          <w:b/>
          <w:sz w:val="24"/>
        </w:rPr>
      </w:pPr>
      <w:r>
        <w:rPr>
          <w:rFonts w:eastAsia="UniversPl"/>
          <w:sz w:val="24"/>
        </w:rPr>
        <w:t xml:space="preserve">Przeprowadzić konsultacje projektu uchwały w </w:t>
      </w:r>
      <w:r w:rsidRPr="00F9499F">
        <w:rPr>
          <w:rFonts w:eastAsia="UniversPl"/>
          <w:sz w:val="24"/>
        </w:rPr>
        <w:t xml:space="preserve">sprawie </w:t>
      </w:r>
      <w:r w:rsidRPr="000774B0">
        <w:rPr>
          <w:sz w:val="24"/>
        </w:rPr>
        <w:t>ustalenia zasad sprawienia pogrzebu na koszt gminy i określenie zasad zwrotu poniesionych kosztów</w:t>
      </w:r>
      <w:r>
        <w:rPr>
          <w:sz w:val="24"/>
        </w:rPr>
        <w:t>.</w:t>
      </w:r>
    </w:p>
    <w:p w:rsidR="000774B0" w:rsidRPr="00261610" w:rsidRDefault="000774B0" w:rsidP="000774B0">
      <w:pPr>
        <w:spacing w:line="276" w:lineRule="auto"/>
        <w:jc w:val="both"/>
        <w:rPr>
          <w:color w:val="000000" w:themeColor="text1"/>
          <w:sz w:val="24"/>
        </w:rPr>
      </w:pPr>
    </w:p>
    <w:p w:rsidR="000774B0" w:rsidRPr="00261610" w:rsidRDefault="000774B0" w:rsidP="000774B0">
      <w:pPr>
        <w:pStyle w:val="Akapitzlist"/>
        <w:tabs>
          <w:tab w:val="left" w:pos="4536"/>
        </w:tabs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>§ 2</w:t>
      </w:r>
    </w:p>
    <w:p w:rsidR="000774B0" w:rsidRPr="00261610" w:rsidRDefault="000774B0" w:rsidP="000774B0">
      <w:pPr>
        <w:autoSpaceDE w:val="0"/>
        <w:autoSpaceDN w:val="0"/>
        <w:adjustRightInd w:val="0"/>
        <w:spacing w:line="276" w:lineRule="auto"/>
        <w:jc w:val="both"/>
        <w:rPr>
          <w:rFonts w:eastAsia="UniversPl"/>
          <w:color w:val="000000" w:themeColor="text1"/>
          <w:sz w:val="24"/>
        </w:rPr>
      </w:pPr>
      <w:r w:rsidRPr="00261610">
        <w:rPr>
          <w:rFonts w:eastAsia="UniversPl"/>
          <w:color w:val="000000" w:themeColor="text1"/>
          <w:sz w:val="24"/>
        </w:rPr>
        <w:t>Ustala się przeprowadzenie konsultacji w formie:</w:t>
      </w:r>
    </w:p>
    <w:p w:rsidR="000774B0" w:rsidRPr="00261610" w:rsidRDefault="000774B0" w:rsidP="000774B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ind w:left="284" w:hanging="284"/>
        <w:jc w:val="both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zamieszczenia projektu uchwały na stronie internetowej Urzędu Gminy w Pawonków </w:t>
      </w:r>
      <w:hyperlink r:id="rId5" w:history="1">
        <w:r w:rsidRPr="00261610">
          <w:rPr>
            <w:rStyle w:val="Hipercze"/>
            <w:rFonts w:ascii="Times New Roman" w:eastAsia="UniversPl" w:hAnsi="Times New Roman"/>
            <w:color w:val="000000" w:themeColor="text1"/>
            <w:sz w:val="24"/>
            <w:szCs w:val="24"/>
            <w:u w:val="none"/>
            <w:lang w:val="pl-PL"/>
          </w:rPr>
          <w:t>www.pawonkow.pl</w:t>
        </w:r>
      </w:hyperlink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, </w:t>
      </w:r>
    </w:p>
    <w:p w:rsidR="000774B0" w:rsidRPr="00261610" w:rsidRDefault="000774B0" w:rsidP="000774B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ind w:left="284" w:hanging="284"/>
        <w:jc w:val="both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zamieszczenia projektu uchwały na stronie Biuletynu Informacji Publicznej Gminy Pawonków: </w:t>
      </w:r>
      <w:hyperlink r:id="rId6" w:history="1">
        <w:r w:rsidRPr="00261610">
          <w:rPr>
            <w:rStyle w:val="Hipercze"/>
            <w:rFonts w:ascii="Times New Roman" w:eastAsia="UniversPl" w:hAnsi="Times New Roman"/>
            <w:color w:val="000000" w:themeColor="text1"/>
            <w:sz w:val="24"/>
            <w:szCs w:val="24"/>
            <w:u w:val="none"/>
            <w:lang w:val="pl-PL"/>
          </w:rPr>
          <w:t>www.bip.pawonkow.pl</w:t>
        </w:r>
      </w:hyperlink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>,</w:t>
      </w:r>
    </w:p>
    <w:p w:rsidR="000774B0" w:rsidRPr="00261610" w:rsidRDefault="000774B0" w:rsidP="000774B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ind w:left="284" w:hanging="284"/>
        <w:jc w:val="both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>zamieszczenia projektu uchwały na tablicy ogłoszeń Urzędu Gminy Pawonków.</w:t>
      </w:r>
    </w:p>
    <w:p w:rsidR="000774B0" w:rsidRPr="00261610" w:rsidRDefault="000774B0" w:rsidP="000774B0">
      <w:pPr>
        <w:autoSpaceDE w:val="0"/>
        <w:autoSpaceDN w:val="0"/>
        <w:adjustRightInd w:val="0"/>
        <w:jc w:val="both"/>
        <w:rPr>
          <w:rFonts w:eastAsia="UniversPl"/>
          <w:color w:val="000000" w:themeColor="text1"/>
          <w:sz w:val="24"/>
        </w:rPr>
      </w:pPr>
    </w:p>
    <w:p w:rsidR="000774B0" w:rsidRPr="00261610" w:rsidRDefault="000774B0" w:rsidP="000774B0">
      <w:pPr>
        <w:autoSpaceDE w:val="0"/>
        <w:autoSpaceDN w:val="0"/>
        <w:adjustRightInd w:val="0"/>
        <w:spacing w:line="276" w:lineRule="auto"/>
        <w:jc w:val="center"/>
        <w:rPr>
          <w:rFonts w:eastAsia="UniversPl"/>
          <w:color w:val="000000" w:themeColor="text1"/>
          <w:sz w:val="24"/>
        </w:rPr>
      </w:pPr>
      <w:r w:rsidRPr="00261610">
        <w:rPr>
          <w:rFonts w:eastAsia="UniversPl"/>
          <w:color w:val="000000" w:themeColor="text1"/>
          <w:sz w:val="24"/>
        </w:rPr>
        <w:t>§ 3</w:t>
      </w:r>
    </w:p>
    <w:p w:rsidR="000774B0" w:rsidRPr="00C46515" w:rsidRDefault="000774B0" w:rsidP="000774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Termin </w:t>
      </w:r>
      <w:r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przeprowadzenia </w:t>
      </w: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konsultacji określa się od </w:t>
      </w:r>
      <w:r w:rsidRPr="00C46515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28 kwietnia 2017r. do 11 maja 2017r. </w:t>
      </w:r>
    </w:p>
    <w:p w:rsidR="000774B0" w:rsidRPr="00261610" w:rsidRDefault="000774B0" w:rsidP="000774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>Organizacje pozarządowe oraz podmioty, o których mowa w art. 3 ust. 3 ustawy z dnia 24 kwietnia 2003r. o działalności pożytku publicznego i o wolontariacie, mogą składać pisemne uwagi i wnioski dotyczące konsultowanego projektu uchwały, w sekretariacie Urzędu Gminy w Pawonkowie, ul. Zawadzkiego 7, 42-772 Pawonków</w:t>
      </w:r>
      <w:r w:rsidRPr="00261610">
        <w:rPr>
          <w:rFonts w:ascii="Times New Roman" w:eastAsia="UniversPl" w:hAnsi="Times New Roman"/>
          <w:color w:val="000000" w:themeColor="text1"/>
          <w:sz w:val="24"/>
          <w:szCs w:val="24"/>
          <w:vertAlign w:val="superscript"/>
          <w:lang w:val="pl-PL"/>
        </w:rPr>
        <w:t xml:space="preserve"> </w:t>
      </w: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lub mailowo na adres: </w:t>
      </w:r>
      <w:hyperlink r:id="rId7" w:history="1">
        <w:r w:rsidRPr="00261610">
          <w:rPr>
            <w:rStyle w:val="Hipercze"/>
            <w:rFonts w:ascii="Times New Roman" w:eastAsia="UniversPl" w:hAnsi="Times New Roman"/>
            <w:color w:val="000000" w:themeColor="text1"/>
            <w:sz w:val="24"/>
            <w:szCs w:val="24"/>
            <w:u w:val="none"/>
            <w:lang w:val="pl-PL"/>
          </w:rPr>
          <w:t>urzad@pawonkow.pl</w:t>
        </w:r>
      </w:hyperlink>
      <w:r w:rsidRPr="00261610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w terminie </w:t>
      </w: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 wskazanym w ust. 1,</w:t>
      </w:r>
    </w:p>
    <w:p w:rsidR="000774B0" w:rsidRPr="00261610" w:rsidRDefault="000774B0" w:rsidP="000774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hAnsi="Times New Roman"/>
          <w:color w:val="000000" w:themeColor="text1"/>
          <w:sz w:val="24"/>
          <w:szCs w:val="24"/>
          <w:lang w:val="pl-PL"/>
        </w:rPr>
        <w:t>F</w:t>
      </w: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ormularz konsultacji </w:t>
      </w:r>
      <w:r w:rsidRPr="00261610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zostanie zamieszczony na stronie internetowej Urzędu Gminy Pawonków </w:t>
      </w:r>
      <w:hyperlink r:id="rId8" w:history="1">
        <w:r w:rsidRPr="00261610">
          <w:rPr>
            <w:rStyle w:val="Hipercze"/>
            <w:rFonts w:ascii="Times New Roman" w:eastAsia="UniversPl" w:hAnsi="Times New Roman"/>
            <w:color w:val="000000" w:themeColor="text1"/>
            <w:sz w:val="24"/>
            <w:szCs w:val="24"/>
            <w:u w:val="none"/>
            <w:lang w:val="pl-PL"/>
          </w:rPr>
          <w:t>www.pawonkow.pl</w:t>
        </w:r>
      </w:hyperlink>
      <w:r w:rsidRPr="00261610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, Stronie Biuletynu </w:t>
      </w: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Informacji Publicznej Gminy Pawonków: </w:t>
      </w:r>
      <w:hyperlink r:id="rId9" w:history="1">
        <w:r w:rsidRPr="00261610">
          <w:rPr>
            <w:rStyle w:val="Hipercze"/>
            <w:rFonts w:ascii="Times New Roman" w:eastAsia="UniversPl" w:hAnsi="Times New Roman"/>
            <w:color w:val="000000" w:themeColor="text1"/>
            <w:sz w:val="24"/>
            <w:szCs w:val="24"/>
            <w:u w:val="none"/>
            <w:lang w:val="pl-PL"/>
          </w:rPr>
          <w:t>www.bip.pawonkow.pl</w:t>
        </w:r>
      </w:hyperlink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 oraz na tablicy ogłoszeń Urzędu Gminy Pawonków.</w:t>
      </w:r>
    </w:p>
    <w:p w:rsidR="000774B0" w:rsidRPr="00261610" w:rsidRDefault="000774B0" w:rsidP="000774B0">
      <w:pPr>
        <w:autoSpaceDE w:val="0"/>
        <w:autoSpaceDN w:val="0"/>
        <w:adjustRightInd w:val="0"/>
        <w:spacing w:line="276" w:lineRule="auto"/>
        <w:jc w:val="both"/>
        <w:rPr>
          <w:rFonts w:eastAsia="UniversPl"/>
          <w:color w:val="000000" w:themeColor="text1"/>
          <w:sz w:val="24"/>
        </w:rPr>
      </w:pPr>
    </w:p>
    <w:p w:rsidR="000774B0" w:rsidRPr="00261610" w:rsidRDefault="000774B0" w:rsidP="000774B0">
      <w:pPr>
        <w:autoSpaceDE w:val="0"/>
        <w:autoSpaceDN w:val="0"/>
        <w:adjustRightInd w:val="0"/>
        <w:spacing w:line="276" w:lineRule="auto"/>
        <w:jc w:val="center"/>
        <w:rPr>
          <w:rFonts w:eastAsia="UniversPl"/>
          <w:color w:val="000000" w:themeColor="text1"/>
          <w:sz w:val="24"/>
        </w:rPr>
      </w:pPr>
      <w:r>
        <w:rPr>
          <w:rFonts w:eastAsia="UniversPl"/>
          <w:color w:val="000000" w:themeColor="text1"/>
          <w:sz w:val="24"/>
        </w:rPr>
        <w:t>§ 4</w:t>
      </w:r>
    </w:p>
    <w:p w:rsidR="000774B0" w:rsidRPr="00261610" w:rsidRDefault="000774B0" w:rsidP="000774B0">
      <w:pPr>
        <w:autoSpaceDE w:val="0"/>
        <w:autoSpaceDN w:val="0"/>
        <w:adjustRightInd w:val="0"/>
        <w:spacing w:line="276" w:lineRule="auto"/>
        <w:jc w:val="both"/>
        <w:rPr>
          <w:rFonts w:eastAsia="UniversPl"/>
          <w:color w:val="000000" w:themeColor="text1"/>
          <w:sz w:val="24"/>
        </w:rPr>
      </w:pPr>
      <w:r w:rsidRPr="00261610">
        <w:rPr>
          <w:rFonts w:eastAsia="UniversPl"/>
          <w:color w:val="000000" w:themeColor="text1"/>
          <w:sz w:val="24"/>
        </w:rPr>
        <w:t xml:space="preserve">Zarządzenie wchodzi w życie z dniem jego </w:t>
      </w:r>
      <w:r>
        <w:rPr>
          <w:rFonts w:eastAsia="UniversPl"/>
          <w:color w:val="000000" w:themeColor="text1"/>
          <w:sz w:val="24"/>
        </w:rPr>
        <w:t>wydania</w:t>
      </w:r>
      <w:r w:rsidRPr="00261610">
        <w:rPr>
          <w:rFonts w:eastAsia="UniversPl"/>
          <w:color w:val="000000" w:themeColor="text1"/>
          <w:sz w:val="24"/>
        </w:rPr>
        <w:t>.</w:t>
      </w:r>
    </w:p>
    <w:p w:rsidR="009F5E29" w:rsidRDefault="009F5E29"/>
    <w:sectPr w:rsidR="009F5E29" w:rsidSect="00C95CA5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F46"/>
    <w:multiLevelType w:val="hybridMultilevel"/>
    <w:tmpl w:val="E064E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5DFD"/>
    <w:multiLevelType w:val="hybridMultilevel"/>
    <w:tmpl w:val="1AE896BE"/>
    <w:lvl w:ilvl="0" w:tplc="ED0469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compat/>
  <w:rsids>
    <w:rsidRoot w:val="000774B0"/>
    <w:rsid w:val="000008BF"/>
    <w:rsid w:val="000774B0"/>
    <w:rsid w:val="009F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4B0"/>
    <w:pPr>
      <w:spacing w:after="0" w:line="240" w:lineRule="auto"/>
    </w:pPr>
    <w:rPr>
      <w:rFonts w:eastAsia="Times New Roman" w:cs="Times New Roman"/>
      <w:b w:val="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4B0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character" w:styleId="Hipercze">
    <w:name w:val="Hyperlink"/>
    <w:basedOn w:val="Domylnaczcionkaakapitu"/>
    <w:uiPriority w:val="99"/>
    <w:semiHidden/>
    <w:unhideWhenUsed/>
    <w:rsid w:val="000774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won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pawon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awonkow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wonkow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pawon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1</cp:revision>
  <cp:lastPrinted>2017-04-27T06:52:00Z</cp:lastPrinted>
  <dcterms:created xsi:type="dcterms:W3CDTF">2017-04-27T06:48:00Z</dcterms:created>
  <dcterms:modified xsi:type="dcterms:W3CDTF">2017-04-27T06:52:00Z</dcterms:modified>
</cp:coreProperties>
</file>