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16" w:rsidRPr="00B93B2F" w:rsidRDefault="00415516" w:rsidP="00415516">
      <w:pPr>
        <w:jc w:val="center"/>
        <w:rPr>
          <w:rFonts w:ascii="Arial" w:hAnsi="Arial" w:cs="Arial"/>
          <w:b/>
          <w:sz w:val="20"/>
          <w:szCs w:val="20"/>
        </w:rPr>
      </w:pPr>
      <w:r w:rsidRPr="00E15A91">
        <w:rPr>
          <w:rFonts w:ascii="Arial" w:hAnsi="Arial" w:cs="Arial"/>
          <w:sz w:val="20"/>
          <w:szCs w:val="20"/>
        </w:rPr>
        <w:t xml:space="preserve">Zarządzenie nr </w:t>
      </w:r>
      <w:r w:rsidRPr="00014D1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7</w:t>
      </w:r>
      <w:r w:rsidRPr="00014D13">
        <w:rPr>
          <w:rFonts w:ascii="Arial" w:hAnsi="Arial" w:cs="Arial"/>
          <w:sz w:val="20"/>
          <w:szCs w:val="20"/>
        </w:rPr>
        <w:t>.2016</w:t>
      </w:r>
    </w:p>
    <w:p w:rsidR="00415516" w:rsidRPr="0021567F" w:rsidRDefault="00415516" w:rsidP="00415516">
      <w:pPr>
        <w:jc w:val="center"/>
        <w:rPr>
          <w:rFonts w:ascii="Arial" w:hAnsi="Arial" w:cs="Arial"/>
          <w:sz w:val="20"/>
          <w:szCs w:val="20"/>
        </w:rPr>
      </w:pPr>
      <w:r w:rsidRPr="0021567F">
        <w:rPr>
          <w:rFonts w:ascii="Arial" w:hAnsi="Arial" w:cs="Arial"/>
          <w:sz w:val="20"/>
          <w:szCs w:val="20"/>
        </w:rPr>
        <w:t>Wójta Gminy Pawonków</w:t>
      </w:r>
    </w:p>
    <w:p w:rsidR="00415516" w:rsidRPr="0021567F" w:rsidRDefault="00415516" w:rsidP="00415516">
      <w:pPr>
        <w:jc w:val="center"/>
        <w:rPr>
          <w:rFonts w:ascii="Arial" w:hAnsi="Arial" w:cs="Arial"/>
          <w:sz w:val="20"/>
          <w:szCs w:val="20"/>
        </w:rPr>
      </w:pPr>
      <w:r w:rsidRPr="0021567F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24 października</w:t>
      </w:r>
      <w:r w:rsidRPr="0021567F">
        <w:rPr>
          <w:rFonts w:ascii="Arial" w:hAnsi="Arial" w:cs="Arial"/>
          <w:sz w:val="20"/>
          <w:szCs w:val="20"/>
        </w:rPr>
        <w:t xml:space="preserve"> 2016r</w:t>
      </w:r>
    </w:p>
    <w:p w:rsidR="00415516" w:rsidRPr="00064674" w:rsidRDefault="00415516" w:rsidP="00415516">
      <w:pPr>
        <w:rPr>
          <w:rFonts w:ascii="Arial" w:hAnsi="Arial" w:cs="Arial"/>
          <w:sz w:val="20"/>
          <w:szCs w:val="20"/>
        </w:rPr>
      </w:pPr>
    </w:p>
    <w:p w:rsidR="00415516" w:rsidRPr="00064674" w:rsidRDefault="00415516" w:rsidP="00415516">
      <w:pPr>
        <w:jc w:val="both"/>
        <w:rPr>
          <w:rFonts w:ascii="Arial" w:hAnsi="Arial" w:cs="Arial"/>
          <w:sz w:val="20"/>
          <w:szCs w:val="20"/>
        </w:rPr>
      </w:pPr>
      <w:r w:rsidRPr="00064674">
        <w:rPr>
          <w:rFonts w:ascii="Arial" w:hAnsi="Arial" w:cs="Arial"/>
          <w:sz w:val="20"/>
          <w:szCs w:val="20"/>
        </w:rPr>
        <w:t xml:space="preserve">w sprawie zmian w </w:t>
      </w:r>
      <w:r w:rsidRPr="009C23BA">
        <w:rPr>
          <w:rFonts w:ascii="Arial" w:hAnsi="Arial" w:cs="Arial"/>
          <w:sz w:val="20"/>
          <w:szCs w:val="20"/>
        </w:rPr>
        <w:t xml:space="preserve">budżecie gminy  </w:t>
      </w:r>
      <w:r w:rsidRPr="00064674">
        <w:rPr>
          <w:rFonts w:ascii="Arial" w:hAnsi="Arial" w:cs="Arial"/>
          <w:sz w:val="20"/>
          <w:szCs w:val="20"/>
        </w:rPr>
        <w:t>na 2016r</w:t>
      </w:r>
    </w:p>
    <w:p w:rsidR="00415516" w:rsidRPr="00064674" w:rsidRDefault="00415516" w:rsidP="00415516">
      <w:pPr>
        <w:jc w:val="both"/>
        <w:rPr>
          <w:rFonts w:ascii="Arial" w:hAnsi="Arial" w:cs="Arial"/>
          <w:sz w:val="20"/>
          <w:szCs w:val="20"/>
        </w:rPr>
      </w:pPr>
    </w:p>
    <w:p w:rsidR="00415516" w:rsidRPr="00064674" w:rsidRDefault="00415516" w:rsidP="004155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4674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</w:t>
      </w:r>
      <w:r w:rsidRPr="00064674">
        <w:rPr>
          <w:rFonts w:ascii="Arial" w:hAnsi="Arial" w:cs="Arial"/>
          <w:sz w:val="20"/>
          <w:szCs w:val="20"/>
        </w:rPr>
        <w:t xml:space="preserve">. 258 ust. 1 pkt.2, ustawy  z dnia 27sierpnia 2009r o finansach publicznych (Dz. U. </w:t>
      </w:r>
      <w:r>
        <w:rPr>
          <w:rFonts w:ascii="Arial" w:hAnsi="Arial" w:cs="Arial"/>
          <w:sz w:val="20"/>
          <w:szCs w:val="20"/>
        </w:rPr>
        <w:t xml:space="preserve">    </w:t>
      </w:r>
      <w:r w:rsidRPr="00064674">
        <w:rPr>
          <w:rFonts w:ascii="Arial" w:hAnsi="Arial" w:cs="Arial"/>
          <w:sz w:val="20"/>
          <w:szCs w:val="20"/>
        </w:rPr>
        <w:t xml:space="preserve">z 2013 r., poz. 885 z późniejszymi  zmianami),i w związku z § 9 pkt.2 uchwały </w:t>
      </w:r>
      <w:r>
        <w:rPr>
          <w:rFonts w:ascii="Arial" w:hAnsi="Arial" w:cs="Arial"/>
          <w:sz w:val="20"/>
          <w:szCs w:val="20"/>
        </w:rPr>
        <w:t>Nr X / 49 / 2015</w:t>
      </w:r>
      <w:r w:rsidRPr="00064674">
        <w:rPr>
          <w:rFonts w:ascii="Arial" w:hAnsi="Arial" w:cs="Arial"/>
          <w:sz w:val="20"/>
          <w:szCs w:val="20"/>
        </w:rPr>
        <w:t xml:space="preserve">   Rady Gminy Pawonków z dnia 22 grudnia 201</w:t>
      </w:r>
      <w:r>
        <w:rPr>
          <w:rFonts w:ascii="Arial" w:hAnsi="Arial" w:cs="Arial"/>
          <w:sz w:val="20"/>
          <w:szCs w:val="20"/>
        </w:rPr>
        <w:t>5</w:t>
      </w:r>
      <w:r w:rsidRPr="00064674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6</w:t>
      </w:r>
      <w:r w:rsidRPr="00064674">
        <w:rPr>
          <w:rFonts w:ascii="Arial" w:hAnsi="Arial" w:cs="Arial"/>
          <w:sz w:val="20"/>
          <w:szCs w:val="20"/>
        </w:rPr>
        <w:t>r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</w:p>
    <w:p w:rsidR="00415516" w:rsidRPr="00064674" w:rsidRDefault="00415516" w:rsidP="0041551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 w:rsidRPr="00451F08">
        <w:rPr>
          <w:rFonts w:ascii="Arial" w:hAnsi="Arial" w:cs="Arial"/>
          <w:sz w:val="20"/>
          <w:szCs w:val="20"/>
        </w:rPr>
        <w:t xml:space="preserve">Dokonać zwiększenia budżetu gminy o środki pochodzące z dotacji celowej w wysokości </w:t>
      </w:r>
      <w:r>
        <w:rPr>
          <w:rFonts w:ascii="Arial" w:hAnsi="Arial" w:cs="Arial"/>
          <w:sz w:val="20"/>
          <w:szCs w:val="20"/>
        </w:rPr>
        <w:t>109.870,69</w:t>
      </w:r>
      <w:r w:rsidRPr="00451F08">
        <w:rPr>
          <w:rFonts w:ascii="Arial" w:hAnsi="Arial" w:cs="Arial"/>
          <w:sz w:val="20"/>
          <w:szCs w:val="20"/>
        </w:rPr>
        <w:t xml:space="preserve"> zł z przeznaczeniem po stronie wydatków na zwrot części podatku</w:t>
      </w:r>
      <w:r>
        <w:rPr>
          <w:rFonts w:ascii="Arial" w:hAnsi="Arial" w:cs="Arial"/>
          <w:sz w:val="20"/>
          <w:szCs w:val="20"/>
        </w:rPr>
        <w:t xml:space="preserve"> akcyzowego (pismo WŚ Nr FB/I/3111.141.9.2016 </w:t>
      </w:r>
      <w:r w:rsidRPr="00451F08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21-10</w:t>
      </w:r>
      <w:r w:rsidRPr="00451F08">
        <w:rPr>
          <w:rFonts w:ascii="Arial" w:hAnsi="Arial" w:cs="Arial"/>
          <w:sz w:val="20"/>
          <w:szCs w:val="20"/>
        </w:rPr>
        <w:t>-201</w:t>
      </w:r>
      <w:r>
        <w:rPr>
          <w:rFonts w:ascii="Arial" w:hAnsi="Arial" w:cs="Arial"/>
          <w:sz w:val="20"/>
          <w:szCs w:val="20"/>
        </w:rPr>
        <w:t>6</w:t>
      </w:r>
      <w:r w:rsidRPr="00451F08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klasyfikacją budżetową</w:t>
      </w:r>
    </w:p>
    <w:p w:rsidR="00415516" w:rsidRDefault="00415516" w:rsidP="00415516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  <w:u w:val="single"/>
        </w:rPr>
      </w:pPr>
      <w:r w:rsidRPr="00D10BE4">
        <w:rPr>
          <w:rFonts w:ascii="Arial" w:hAnsi="Arial" w:cs="Arial"/>
          <w:sz w:val="20"/>
          <w:szCs w:val="20"/>
        </w:rPr>
        <w:t xml:space="preserve">                                </w:t>
      </w:r>
      <w:r w:rsidRPr="00D10BE4">
        <w:rPr>
          <w:rFonts w:ascii="Arial" w:hAnsi="Arial" w:cs="Arial"/>
          <w:sz w:val="20"/>
          <w:szCs w:val="20"/>
          <w:u w:val="single"/>
        </w:rPr>
        <w:t>DOCHODY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>010</w:t>
      </w:r>
      <w:r>
        <w:rPr>
          <w:rFonts w:ascii="Arial" w:hAnsi="Arial" w:cs="Arial"/>
          <w:sz w:val="20"/>
          <w:szCs w:val="20"/>
        </w:rPr>
        <w:t xml:space="preserve">                         Rolnictwo i łowiectwo                                                                                109.870,69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01095             Pozostała działalność                                                                               109.870,69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-dochody bieżące – 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administracji 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108.870,69</w:t>
      </w:r>
    </w:p>
    <w:p w:rsidR="00415516" w:rsidRDefault="00415516" w:rsidP="00415516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>010</w:t>
      </w:r>
      <w:r>
        <w:rPr>
          <w:rFonts w:ascii="Arial" w:hAnsi="Arial" w:cs="Arial"/>
          <w:sz w:val="20"/>
          <w:szCs w:val="20"/>
        </w:rPr>
        <w:t xml:space="preserve">                         Rolnictwo i łowiectwo                                                                                109.870,69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01095             Pozostała działalność                                                                               109.870,69</w:t>
      </w:r>
    </w:p>
    <w:p w:rsidR="00415516" w:rsidRDefault="00415516" w:rsidP="00415516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-wydatki bieżące                                                                                      109.870,69</w:t>
      </w:r>
    </w:p>
    <w:p w:rsidR="00415516" w:rsidRPr="00490179" w:rsidRDefault="00415516" w:rsidP="00415516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W tym wynagrodzenia i składki od nich naliczane                                        2.144,19</w:t>
      </w:r>
    </w:p>
    <w:p w:rsidR="00415516" w:rsidRDefault="00415516" w:rsidP="00415516">
      <w:pPr>
        <w:jc w:val="center"/>
        <w:rPr>
          <w:rFonts w:ascii="Arial" w:hAnsi="Arial" w:cs="Arial"/>
          <w:sz w:val="20"/>
          <w:szCs w:val="20"/>
        </w:rPr>
      </w:pPr>
    </w:p>
    <w:p w:rsidR="00415516" w:rsidRDefault="00415516" w:rsidP="00415516">
      <w:pPr>
        <w:jc w:val="center"/>
        <w:rPr>
          <w:rFonts w:ascii="Arial" w:hAnsi="Arial" w:cs="Arial"/>
          <w:sz w:val="20"/>
          <w:szCs w:val="20"/>
        </w:rPr>
      </w:pPr>
    </w:p>
    <w:p w:rsidR="00415516" w:rsidRDefault="00415516" w:rsidP="00415516">
      <w:pPr>
        <w:rPr>
          <w:rFonts w:ascii="Arial" w:hAnsi="Arial" w:cs="Arial"/>
          <w:sz w:val="20"/>
          <w:szCs w:val="20"/>
        </w:rPr>
      </w:pPr>
    </w:p>
    <w:p w:rsidR="00415516" w:rsidRDefault="00415516" w:rsidP="0041551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  2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 do zapisów w § 1 zarządzenia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klasyfikacją budżetową</w:t>
      </w:r>
    </w:p>
    <w:p w:rsidR="00415516" w:rsidRPr="00D10BE4" w:rsidRDefault="00415516" w:rsidP="00415516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 xml:space="preserve">Dz.    Rozdz.    §    Wyszczególnienie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10BE4">
        <w:rPr>
          <w:rFonts w:ascii="Arial" w:hAnsi="Arial" w:cs="Arial"/>
          <w:sz w:val="20"/>
          <w:szCs w:val="20"/>
        </w:rPr>
        <w:t xml:space="preserve">        Kwota   zwiększenia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  <w:u w:val="single"/>
        </w:rPr>
      </w:pPr>
      <w:r w:rsidRPr="00D10BE4">
        <w:rPr>
          <w:rFonts w:ascii="Arial" w:hAnsi="Arial" w:cs="Arial"/>
          <w:sz w:val="20"/>
          <w:szCs w:val="20"/>
        </w:rPr>
        <w:t xml:space="preserve">                                </w:t>
      </w:r>
      <w:r w:rsidRPr="00D10BE4">
        <w:rPr>
          <w:rFonts w:ascii="Arial" w:hAnsi="Arial" w:cs="Arial"/>
          <w:sz w:val="20"/>
          <w:szCs w:val="20"/>
          <w:u w:val="single"/>
        </w:rPr>
        <w:t>DOCHODY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>010</w:t>
      </w:r>
      <w:r>
        <w:rPr>
          <w:rFonts w:ascii="Arial" w:hAnsi="Arial" w:cs="Arial"/>
          <w:sz w:val="20"/>
          <w:szCs w:val="20"/>
        </w:rPr>
        <w:t xml:space="preserve">                         Rolnictwo i łowiectwo                                                                                109.870,69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01095             Pozostała działalność                                                                               109.870,69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2010    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administracji </w:t>
      </w:r>
    </w:p>
    <w:p w:rsidR="00415516" w:rsidRPr="00EA714D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109.870,69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  <w:r w:rsidRPr="005E52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>010</w:t>
      </w:r>
      <w:r>
        <w:rPr>
          <w:rFonts w:ascii="Arial" w:hAnsi="Arial" w:cs="Arial"/>
          <w:sz w:val="20"/>
          <w:szCs w:val="20"/>
        </w:rPr>
        <w:t xml:space="preserve">                         Rolnictwo i łowiectwo                                                                                109.870,69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01095             Pozostała działalność                                                                               109.870,69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4170     Wynagrodzenia bezosobowe                                                                         1.800,00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4110     Składki na ubezpieczenia społeczne                                                                307,08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4120     Składki na Fundusz Pracy                                                                                  37,11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4210      Zakup materiałów i wyposażenia                                                                       10,14</w:t>
      </w:r>
    </w:p>
    <w:p w:rsidR="00415516" w:rsidRPr="00CA3D0A" w:rsidRDefault="00415516" w:rsidP="00415516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4430      Różne opłaty i składki                                                                               107.716,36</w:t>
      </w:r>
    </w:p>
    <w:p w:rsidR="00415516" w:rsidRDefault="00415516" w:rsidP="0041551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dotacje celowe z budżetu państwa z przeznaczeniem na dofinansowanie wypłat zasiłków okresowych 6.018,00 (pismo WS Nr FBI.3111.126.11.2016 z dnia 19-10-2016) oraz na dofinansowanie opłacania składek na ubezpieczenie zdrowotne 2.786,00 (pismo WS Nr FBI.3111.132.15.2016 z dnia 19-10-2016).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środki dotacji celowej w wysokości 14.238,00 z przeznaczeniem na dofinansowanie świadczeń pomocy materialnej dla uczniów  (pismo WS Nr FBI.3111.74.15.2016 z dnia 20-10-2016)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dotację celową w kwocie 201,48 z przeznaczeniem na dofinansowanie zakupu podręczników i materiałów edukacyjnych w ramach programu „Wyprawka szkolna”</w:t>
      </w:r>
      <w:r w:rsidRPr="001D31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(pismo WS Nr FBI.3111.222.17.2016 z dnia 20-10-2016)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 w:rsidRPr="001D3140">
        <w:rPr>
          <w:rFonts w:ascii="Arial" w:hAnsi="Arial" w:cs="Arial"/>
          <w:sz w:val="20"/>
          <w:szCs w:val="20"/>
        </w:rPr>
        <w:lastRenderedPageBreak/>
        <w:t xml:space="preserve"> </w:t>
      </w:r>
      <w:r>
        <w:rPr>
          <w:rFonts w:ascii="Arial" w:hAnsi="Arial" w:cs="Arial"/>
          <w:sz w:val="20"/>
          <w:szCs w:val="20"/>
        </w:rPr>
        <w:t>Zgodnie z klasyfikacją budżetową</w:t>
      </w:r>
    </w:p>
    <w:p w:rsidR="00415516" w:rsidRPr="00D10BE4" w:rsidRDefault="00415516" w:rsidP="00415516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 xml:space="preserve">Dz.    Rozdz.    §    Wyszczególnienie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10BE4">
        <w:rPr>
          <w:rFonts w:ascii="Arial" w:hAnsi="Arial" w:cs="Arial"/>
          <w:sz w:val="20"/>
          <w:szCs w:val="20"/>
        </w:rPr>
        <w:t xml:space="preserve">        Kwota   zwiększenia</w:t>
      </w:r>
    </w:p>
    <w:p w:rsidR="00415516" w:rsidRPr="00F649FF" w:rsidRDefault="00415516" w:rsidP="00415516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  8.804,00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85213                Składki na ubezpieczenia zdrowotne opłacane za osoby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pobierające niektóre świadczenia z pomocy społecznej,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niektóre świadczenia rodzinne oraz za osoby uczestniczące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w zajęciach w centrum integracji społecznej                                              2.786,00</w:t>
      </w:r>
    </w:p>
    <w:p w:rsidR="00415516" w:rsidRDefault="00415516" w:rsidP="0041551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 dochody bieżące –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dotacje celowe otrzymane z budżetu 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państwa  na realizację własnych zadań  bieżących gmin                          2.786,00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85214                 Zasiłki i pomoc w naturze oraz składki na ubezpieczenia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emerytalne i rentowe                                                                                  6.018,00</w:t>
      </w:r>
    </w:p>
    <w:p w:rsidR="00415516" w:rsidRDefault="00415516" w:rsidP="0041551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 dochody bieżące –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dotacje celowe otrzymane z budżetu 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państwa  na realizację własnych zadań  bieżących gmin                            6.018,00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854                           Edukacyjna opieka wychowawcza                                                            14.439,48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85415                 Pomoc materialna dla uczniów                                                                 14.439,48</w:t>
      </w:r>
    </w:p>
    <w:p w:rsidR="00415516" w:rsidRDefault="00415516" w:rsidP="0041551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- dochody bieżące –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dotacje celowe otrzymane z budżetu 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państwa  na realizację własnych zadań  bieżących gmin                        14.238,00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-dochody bieżące – dotacje celowe z budżetu państwa na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realizację zadań bieżących gmin z zakresu edukacyjnej   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opieki wychowawczej finansowanych w całości przez budżet</w:t>
      </w:r>
    </w:p>
    <w:p w:rsidR="00415516" w:rsidRDefault="00415516" w:rsidP="00415516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państwa w ramach programów rządowych                                                    201,48</w:t>
      </w:r>
    </w:p>
    <w:p w:rsidR="00415516" w:rsidRDefault="00415516" w:rsidP="00415516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415516" w:rsidRDefault="00415516" w:rsidP="00415516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Opieka społeczna                                                                                        8.804,00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85213                Składki na ubezpieczenia zdrowotne opłacane za osoby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pobierające niektóre świadczenia z pomocy społecznej,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niektóre świadczenia rodzinne oraz za osoby uczestniczące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w zajęciach w centrum integracji społecznej                                              2.786,00</w:t>
      </w:r>
    </w:p>
    <w:p w:rsidR="00415516" w:rsidRDefault="00415516" w:rsidP="00415516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-wydatki bieżące                                                                                         2.786,00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85214                 Zasiłki i pomoc w naturze oraz składki na ubezpieczenia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emerytalne i rentowe                                                                                  6.018,00</w:t>
      </w:r>
    </w:p>
    <w:p w:rsidR="00415516" w:rsidRDefault="00415516" w:rsidP="00415516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-wydatki bieżące – świadczenia na rzecz osób fizycznych                         6.018,00</w:t>
      </w:r>
    </w:p>
    <w:p w:rsidR="00415516" w:rsidRDefault="00415516" w:rsidP="00415516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854                         Edukacyjna opieka wychowawcza                                                             14.439,48</w:t>
      </w:r>
    </w:p>
    <w:p w:rsidR="00415516" w:rsidRPr="00FC0661" w:rsidRDefault="00415516" w:rsidP="00415516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-wydatki bieżące – świadczenia na rzecz osób fizycznych                        14.439,48</w:t>
      </w:r>
    </w:p>
    <w:p w:rsidR="00415516" w:rsidRDefault="00415516" w:rsidP="00415516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415516" w:rsidRDefault="00415516" w:rsidP="0041551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4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3 zarządzenia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klasyfikacją budżetową</w:t>
      </w:r>
    </w:p>
    <w:p w:rsidR="00415516" w:rsidRPr="00D10BE4" w:rsidRDefault="00415516" w:rsidP="00415516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 xml:space="preserve">Dz.    Rozdz.    §    Wyszczególnienie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10BE4">
        <w:rPr>
          <w:rFonts w:ascii="Arial" w:hAnsi="Arial" w:cs="Arial"/>
          <w:sz w:val="20"/>
          <w:szCs w:val="20"/>
        </w:rPr>
        <w:t xml:space="preserve">        Kwota   zwiększenia</w:t>
      </w:r>
    </w:p>
    <w:p w:rsidR="00415516" w:rsidRPr="00F649FF" w:rsidRDefault="00415516" w:rsidP="00415516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  8.804,00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85213                Składki na ubezpieczenia zdrowotne opłacane za osoby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pobierające niektóre świadczenia z pomocy społecznej,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niektóre świadczenia rodzinne oraz za osoby uczestniczące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w zajęciach w centrum integracji społecznej                                              2.786,00</w:t>
      </w:r>
    </w:p>
    <w:p w:rsidR="00415516" w:rsidRDefault="00415516" w:rsidP="0041551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2030      Dotacje celowe otrzymane z budżetu 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państwa  na realizację własnych zadań  bieżących gmin                          2.786,00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85214                 Zasiłki i pomoc w naturze oraz składki na ubezpieczenia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emerytalne i rentowe                                                                                  6.018,00</w:t>
      </w:r>
    </w:p>
    <w:p w:rsidR="00415516" w:rsidRDefault="00415516" w:rsidP="0041551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2030        Dotacje celowe otrzymane z budżetu 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państwa  na realizację własnych zadań  bieżących gmin                            6.018,00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854                           Edukacyjna opieka wychowawcza                                                            14.439,48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85415                 Pomoc materialna dla uczniów                                                                 14.439,48</w:t>
      </w:r>
    </w:p>
    <w:p w:rsidR="00415516" w:rsidRDefault="00415516" w:rsidP="0041551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2030     Dotacje celowe otrzymane z budżetu 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państwa  na realizację własnych zadań  bieżących gmin                        14.238,00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2040      Dotacje celowe z budżetu państwa na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realizację zadań bieżących gmin z zakresu edukacyjnej   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opieki wychowawczej finansowanych w całości przez budżet</w:t>
      </w:r>
    </w:p>
    <w:p w:rsidR="00415516" w:rsidRDefault="00415516" w:rsidP="00415516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państwa w ramach programów rządowych                                                    201,48</w:t>
      </w:r>
    </w:p>
    <w:p w:rsidR="00415516" w:rsidRDefault="00415516" w:rsidP="00415516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  8.804,00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85213                Składki na ubezpieczenia zdrowotne opłacane za osoby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pobierające niektóre świadczenia z pomocy społecznej,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niektóre świadczenia rodzinne oraz za osoby uczestniczące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w zajęciach w centrum integracji społecznej                                              2.786,00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4130        Składki na ubezpieczenie zdrowotne                                                          2.786,00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85214                 Zasiłki i pomoc w naturze oraz składki na ubezpieczenia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emerytalne i rentowe                                                                                  6.018,00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3110        Świadczenia społeczne                                                                              6.018,00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854                           Edukacyjna opieka wychowawcza                                                            14.439,48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85415                 Pomoc materialna dla uczniów                                                                 14.439,48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3240        Stypendia dla uczniów                                                                              14.238,00</w:t>
      </w:r>
    </w:p>
    <w:p w:rsidR="00415516" w:rsidRDefault="00415516" w:rsidP="00415516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3260        Inne formy pomocy dla uczniów                                                                    201,48</w:t>
      </w:r>
    </w:p>
    <w:p w:rsidR="00415516" w:rsidRDefault="00415516" w:rsidP="0041551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5</w:t>
      </w:r>
    </w:p>
    <w:p w:rsidR="00415516" w:rsidRDefault="00415516" w:rsidP="0041551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Budżet gminy po zmianach wynosi</w:t>
      </w:r>
    </w:p>
    <w:p w:rsidR="00415516" w:rsidRPr="00275F31" w:rsidRDefault="00415516" w:rsidP="004155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5F31">
        <w:rPr>
          <w:rFonts w:ascii="Arial" w:hAnsi="Arial" w:cs="Arial"/>
          <w:sz w:val="20"/>
          <w:szCs w:val="20"/>
        </w:rPr>
        <w:t xml:space="preserve">po stronie dochodów w wysokości         </w:t>
      </w:r>
      <w:r>
        <w:rPr>
          <w:rFonts w:ascii="Arial" w:hAnsi="Arial" w:cs="Arial"/>
          <w:sz w:val="20"/>
          <w:szCs w:val="20"/>
        </w:rPr>
        <w:t>25.530.593,87</w:t>
      </w:r>
    </w:p>
    <w:p w:rsidR="00415516" w:rsidRPr="00275F31" w:rsidRDefault="00415516" w:rsidP="004155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5F31">
        <w:rPr>
          <w:rFonts w:ascii="Arial" w:hAnsi="Arial" w:cs="Arial"/>
          <w:sz w:val="20"/>
          <w:szCs w:val="20"/>
        </w:rPr>
        <w:t xml:space="preserve">po stronie wydatków w wysokości          </w:t>
      </w:r>
      <w:r>
        <w:rPr>
          <w:rFonts w:ascii="Arial" w:hAnsi="Arial" w:cs="Arial"/>
          <w:spacing w:val="-2"/>
          <w:sz w:val="20"/>
        </w:rPr>
        <w:t>25.278.778,87</w:t>
      </w:r>
    </w:p>
    <w:p w:rsidR="00415516" w:rsidRPr="00275F31" w:rsidRDefault="00415516" w:rsidP="004155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5F31">
        <w:rPr>
          <w:rFonts w:ascii="Arial" w:hAnsi="Arial" w:cs="Arial"/>
          <w:sz w:val="20"/>
          <w:szCs w:val="20"/>
        </w:rPr>
        <w:t xml:space="preserve">plan przychodów                                       </w:t>
      </w:r>
      <w:r>
        <w:rPr>
          <w:rFonts w:ascii="Arial" w:hAnsi="Arial" w:cs="Arial"/>
          <w:sz w:val="20"/>
          <w:szCs w:val="20"/>
        </w:rPr>
        <w:t>1.140.931,00</w:t>
      </w:r>
      <w:r w:rsidRPr="00275F31">
        <w:rPr>
          <w:rFonts w:ascii="Arial" w:hAnsi="Arial" w:cs="Arial"/>
          <w:sz w:val="20"/>
          <w:szCs w:val="20"/>
        </w:rPr>
        <w:t xml:space="preserve">  </w:t>
      </w:r>
    </w:p>
    <w:p w:rsidR="00415516" w:rsidRPr="00275F31" w:rsidRDefault="00415516" w:rsidP="004155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5F31">
        <w:rPr>
          <w:rFonts w:ascii="Arial" w:hAnsi="Arial" w:cs="Arial"/>
          <w:sz w:val="20"/>
          <w:szCs w:val="20"/>
        </w:rPr>
        <w:t>plan rozchodów                                         1.</w:t>
      </w:r>
      <w:r>
        <w:rPr>
          <w:rFonts w:ascii="Arial" w:hAnsi="Arial" w:cs="Arial"/>
          <w:sz w:val="20"/>
          <w:szCs w:val="20"/>
        </w:rPr>
        <w:t>392.746</w:t>
      </w:r>
      <w:r w:rsidRPr="00275F31">
        <w:rPr>
          <w:rFonts w:ascii="Arial" w:hAnsi="Arial" w:cs="Arial"/>
          <w:sz w:val="20"/>
          <w:szCs w:val="20"/>
        </w:rPr>
        <w:t xml:space="preserve">,00  </w:t>
      </w:r>
    </w:p>
    <w:p w:rsidR="00415516" w:rsidRDefault="00415516" w:rsidP="0041551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057C">
        <w:rPr>
          <w:rFonts w:ascii="Arial" w:hAnsi="Arial" w:cs="Arial"/>
          <w:sz w:val="20"/>
          <w:szCs w:val="20"/>
        </w:rPr>
        <w:t xml:space="preserve">nadwyżka                                                     251.815,00  </w:t>
      </w:r>
    </w:p>
    <w:p w:rsidR="00415516" w:rsidRDefault="00415516" w:rsidP="0041551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6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budżecie gminy – f. sołecki Lisowice</w:t>
      </w:r>
    </w:p>
    <w:p w:rsidR="00415516" w:rsidRDefault="00415516" w:rsidP="00415516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Zgodnie z klasyfikacją budżetową;</w:t>
      </w:r>
    </w:p>
    <w:p w:rsidR="00415516" w:rsidRDefault="00415516" w:rsidP="00415516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415516" w:rsidRDefault="00415516" w:rsidP="00415516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zmniejszenia         zwiększenia</w:t>
      </w:r>
    </w:p>
    <w:p w:rsidR="00415516" w:rsidRDefault="00415516" w:rsidP="004155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600                     Transport i łączność                                                         644,05                        </w:t>
      </w:r>
      <w:proofErr w:type="spellStart"/>
      <w:r>
        <w:rPr>
          <w:rFonts w:ascii="Arial" w:hAnsi="Arial" w:cs="Arial"/>
          <w:sz w:val="20"/>
          <w:szCs w:val="20"/>
        </w:rPr>
        <w:t>644,05</w:t>
      </w:r>
      <w:proofErr w:type="spellEnd"/>
    </w:p>
    <w:p w:rsidR="00415516" w:rsidRDefault="00415516" w:rsidP="004155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60016           Drogi publiczne gminne                                                    644,05                        </w:t>
      </w:r>
      <w:proofErr w:type="spellStart"/>
      <w:r>
        <w:rPr>
          <w:rFonts w:ascii="Arial" w:hAnsi="Arial" w:cs="Arial"/>
          <w:sz w:val="20"/>
          <w:szCs w:val="20"/>
        </w:rPr>
        <w:t>644,05</w:t>
      </w:r>
      <w:proofErr w:type="spellEnd"/>
    </w:p>
    <w:p w:rsidR="00415516" w:rsidRDefault="00415516" w:rsidP="004155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-wydatki bieżące                                                                644,05                        </w:t>
      </w:r>
      <w:proofErr w:type="spellStart"/>
      <w:r>
        <w:rPr>
          <w:rFonts w:ascii="Arial" w:hAnsi="Arial" w:cs="Arial"/>
          <w:sz w:val="20"/>
          <w:szCs w:val="20"/>
        </w:rPr>
        <w:t>644,05</w:t>
      </w:r>
      <w:proofErr w:type="spellEnd"/>
    </w:p>
    <w:p w:rsidR="00415516" w:rsidRDefault="00415516" w:rsidP="0041551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W tym wynagrodzenia i składki od nich naliczane                                                644,05</w:t>
      </w:r>
    </w:p>
    <w:p w:rsidR="00415516" w:rsidRDefault="00415516" w:rsidP="00415516">
      <w:pPr>
        <w:jc w:val="center"/>
        <w:rPr>
          <w:rFonts w:ascii="Arial" w:hAnsi="Arial" w:cs="Arial"/>
          <w:sz w:val="20"/>
          <w:szCs w:val="20"/>
        </w:rPr>
      </w:pPr>
    </w:p>
    <w:p w:rsidR="00415516" w:rsidRDefault="00415516" w:rsidP="00415516">
      <w:pPr>
        <w:jc w:val="center"/>
        <w:rPr>
          <w:rFonts w:ascii="Arial" w:hAnsi="Arial" w:cs="Arial"/>
          <w:sz w:val="20"/>
          <w:szCs w:val="20"/>
        </w:rPr>
      </w:pPr>
    </w:p>
    <w:p w:rsidR="00415516" w:rsidRDefault="00415516" w:rsidP="00415516">
      <w:pPr>
        <w:jc w:val="center"/>
        <w:rPr>
          <w:rFonts w:ascii="Arial" w:hAnsi="Arial" w:cs="Arial"/>
          <w:sz w:val="20"/>
          <w:szCs w:val="20"/>
        </w:rPr>
      </w:pPr>
    </w:p>
    <w:p w:rsidR="00415516" w:rsidRDefault="00415516" w:rsidP="0041551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7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6 zarządzenia</w:t>
      </w:r>
    </w:p>
    <w:p w:rsidR="00415516" w:rsidRDefault="00415516" w:rsidP="00415516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klasyfikacją budżetową;</w:t>
      </w:r>
    </w:p>
    <w:p w:rsidR="00415516" w:rsidRDefault="00415516" w:rsidP="00415516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415516" w:rsidRDefault="00415516" w:rsidP="00415516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zmniejszenia         zwiększenia</w:t>
      </w:r>
    </w:p>
    <w:p w:rsidR="00415516" w:rsidRDefault="00415516" w:rsidP="004155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600                     Transport i łączność                                                         644,05                        </w:t>
      </w:r>
      <w:proofErr w:type="spellStart"/>
      <w:r>
        <w:rPr>
          <w:rFonts w:ascii="Arial" w:hAnsi="Arial" w:cs="Arial"/>
          <w:sz w:val="20"/>
          <w:szCs w:val="20"/>
        </w:rPr>
        <w:t>644,05</w:t>
      </w:r>
      <w:proofErr w:type="spellEnd"/>
    </w:p>
    <w:p w:rsidR="00415516" w:rsidRDefault="00415516" w:rsidP="004155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60016           Drogi publiczne gminne                                                    644,05                        </w:t>
      </w:r>
      <w:proofErr w:type="spellStart"/>
      <w:r>
        <w:rPr>
          <w:rFonts w:ascii="Arial" w:hAnsi="Arial" w:cs="Arial"/>
          <w:sz w:val="20"/>
          <w:szCs w:val="20"/>
        </w:rPr>
        <w:t>644,05</w:t>
      </w:r>
      <w:proofErr w:type="spellEnd"/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4110   Składki na ubezpieczenia społeczne                                                                     94,05</w:t>
      </w:r>
    </w:p>
    <w:p w:rsidR="00415516" w:rsidRDefault="00415516" w:rsidP="004155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4170    Wynagrodzenia bezosobowe                                                                               550,00</w:t>
      </w:r>
    </w:p>
    <w:p w:rsidR="00415516" w:rsidRDefault="00415516" w:rsidP="00415516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4210    Zakup materiałów i wyposażenia                                  644,05</w:t>
      </w:r>
    </w:p>
    <w:p w:rsidR="00415516" w:rsidRPr="00516DCA" w:rsidRDefault="00415516" w:rsidP="0041551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8</w:t>
      </w:r>
    </w:p>
    <w:p w:rsidR="00415516" w:rsidRPr="00516DCA" w:rsidRDefault="00415516" w:rsidP="00415516">
      <w:pPr>
        <w:ind w:left="142"/>
        <w:jc w:val="both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>Wykonanie zarządzenia powierza się  Sk</w:t>
      </w:r>
      <w:r>
        <w:rPr>
          <w:rFonts w:ascii="Arial" w:hAnsi="Arial" w:cs="Arial"/>
          <w:sz w:val="20"/>
          <w:szCs w:val="20"/>
        </w:rPr>
        <w:t>arbnikowi Gminy oraz kierownikowi jednostki organizacyjnej GZEAS i GOPS.</w:t>
      </w:r>
    </w:p>
    <w:p w:rsidR="00415516" w:rsidRPr="00516DCA" w:rsidRDefault="00415516" w:rsidP="00415516">
      <w:pPr>
        <w:ind w:left="142"/>
        <w:jc w:val="center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 xml:space="preserve">§  </w:t>
      </w:r>
      <w:r>
        <w:rPr>
          <w:rFonts w:ascii="Arial" w:hAnsi="Arial" w:cs="Arial"/>
          <w:sz w:val="20"/>
          <w:szCs w:val="20"/>
        </w:rPr>
        <w:t>9</w:t>
      </w:r>
    </w:p>
    <w:p w:rsidR="00415516" w:rsidRDefault="00415516" w:rsidP="00415516">
      <w:pPr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>Zarządzenie wchodzi w życie z dniem wydania.</w:t>
      </w:r>
    </w:p>
    <w:p w:rsidR="00415516" w:rsidRDefault="00415516" w:rsidP="00415516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415516" w:rsidRDefault="00415516" w:rsidP="00415516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415516" w:rsidRDefault="00415516" w:rsidP="00415516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415516" w:rsidRPr="00927602" w:rsidRDefault="00415516" w:rsidP="00415516">
      <w:pPr>
        <w:jc w:val="both"/>
        <w:rPr>
          <w:rFonts w:ascii="Arial" w:hAnsi="Arial" w:cs="Arial"/>
          <w:sz w:val="20"/>
          <w:szCs w:val="20"/>
        </w:rPr>
      </w:pPr>
    </w:p>
    <w:p w:rsidR="00F767A6" w:rsidRDefault="00F767A6"/>
    <w:sectPr w:rsidR="00F767A6" w:rsidSect="0007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9F0"/>
    <w:multiLevelType w:val="hybridMultilevel"/>
    <w:tmpl w:val="222C76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15516"/>
    <w:rsid w:val="00415516"/>
    <w:rsid w:val="00F7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5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2049</Words>
  <Characters>12300</Characters>
  <Application>Microsoft Office Word</Application>
  <DocSecurity>0</DocSecurity>
  <Lines>102</Lines>
  <Paragraphs>28</Paragraphs>
  <ScaleCrop>false</ScaleCrop>
  <Company/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h.bronder</dc:creator>
  <cp:lastModifiedBy>h.bronder</cp:lastModifiedBy>
  <cp:revision>1</cp:revision>
  <dcterms:created xsi:type="dcterms:W3CDTF">2016-10-26T12:51:00Z</dcterms:created>
  <dcterms:modified xsi:type="dcterms:W3CDTF">2016-10-26T12:51:00Z</dcterms:modified>
</cp:coreProperties>
</file>