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C1" w:rsidRPr="00D03DD6" w:rsidRDefault="00567FC1" w:rsidP="00567FC1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Zarządzenie nr 95.2015</w:t>
      </w:r>
    </w:p>
    <w:p w:rsidR="00567FC1" w:rsidRPr="00D03DD6" w:rsidRDefault="00567FC1" w:rsidP="00567FC1">
      <w:pPr>
        <w:jc w:val="center"/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>Wójta Gminy Pawonków</w:t>
      </w:r>
    </w:p>
    <w:p w:rsidR="00567FC1" w:rsidRDefault="00567FC1" w:rsidP="00567FC1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ab/>
        <w:t xml:space="preserve">z dnia </w:t>
      </w:r>
      <w:r>
        <w:rPr>
          <w:rFonts w:ascii="Arial" w:hAnsi="Arial" w:cs="Arial"/>
          <w:sz w:val="20"/>
          <w:szCs w:val="20"/>
        </w:rPr>
        <w:t xml:space="preserve"> 30 października  2015r</w:t>
      </w:r>
      <w:r w:rsidRPr="00D03DD6">
        <w:rPr>
          <w:rFonts w:ascii="Arial" w:hAnsi="Arial" w:cs="Arial"/>
          <w:sz w:val="20"/>
          <w:szCs w:val="20"/>
        </w:rPr>
        <w:tab/>
      </w:r>
      <w:r w:rsidRPr="00D03D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67FC1" w:rsidRPr="0017781C" w:rsidRDefault="00567FC1" w:rsidP="00567FC1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budżecie gminy na 2015r</w:t>
      </w:r>
    </w:p>
    <w:p w:rsidR="00567FC1" w:rsidRDefault="00567FC1" w:rsidP="00567F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258 ust. 1 pkt.2, ustawy  z dnia 27sierpnia 2009r o finansach publicznych </w:t>
      </w:r>
      <w:r w:rsidRPr="00834DB2">
        <w:rPr>
          <w:rFonts w:ascii="Arial" w:hAnsi="Arial" w:cs="Arial"/>
          <w:sz w:val="20"/>
          <w:szCs w:val="20"/>
        </w:rPr>
        <w:t>(Dz. U. z 2013 r., poz. 885 z późn</w:t>
      </w:r>
      <w:r>
        <w:rPr>
          <w:rFonts w:ascii="Arial" w:hAnsi="Arial" w:cs="Arial"/>
          <w:sz w:val="20"/>
          <w:szCs w:val="20"/>
        </w:rPr>
        <w:t xml:space="preserve">iejszymi </w:t>
      </w:r>
      <w:r w:rsidRPr="00834DB2">
        <w:rPr>
          <w:rFonts w:ascii="Arial" w:hAnsi="Arial" w:cs="Arial"/>
          <w:sz w:val="20"/>
          <w:szCs w:val="20"/>
        </w:rPr>
        <w:t xml:space="preserve"> zm</w:t>
      </w:r>
      <w:r>
        <w:rPr>
          <w:rFonts w:ascii="Arial" w:hAnsi="Arial" w:cs="Arial"/>
          <w:sz w:val="20"/>
          <w:szCs w:val="20"/>
        </w:rPr>
        <w:t>ianami</w:t>
      </w:r>
      <w:r w:rsidRPr="00834DB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i w związku z § 9 pkt.2 </w:t>
      </w:r>
      <w:r w:rsidRPr="00965643">
        <w:rPr>
          <w:rFonts w:ascii="Arial" w:hAnsi="Arial" w:cs="Arial"/>
          <w:sz w:val="20"/>
          <w:szCs w:val="20"/>
        </w:rPr>
        <w:t xml:space="preserve">uchwały Nr </w:t>
      </w:r>
      <w:r>
        <w:rPr>
          <w:rFonts w:ascii="Arial" w:hAnsi="Arial" w:cs="Arial"/>
          <w:sz w:val="20"/>
          <w:szCs w:val="20"/>
        </w:rPr>
        <w:t>III / 9 / 2014</w:t>
      </w:r>
      <w:r w:rsidRPr="00965643">
        <w:rPr>
          <w:rFonts w:ascii="Arial" w:hAnsi="Arial" w:cs="Arial"/>
          <w:sz w:val="20"/>
          <w:szCs w:val="20"/>
        </w:rPr>
        <w:t xml:space="preserve">   Rady Gminy Pawonków z dnia </w:t>
      </w:r>
      <w:r>
        <w:rPr>
          <w:rFonts w:ascii="Arial" w:hAnsi="Arial" w:cs="Arial"/>
          <w:sz w:val="20"/>
          <w:szCs w:val="20"/>
        </w:rPr>
        <w:t>22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4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5</w:t>
      </w:r>
      <w:r w:rsidRPr="00965643">
        <w:rPr>
          <w:rFonts w:ascii="Arial" w:hAnsi="Arial" w:cs="Arial"/>
          <w:sz w:val="20"/>
          <w:szCs w:val="20"/>
        </w:rPr>
        <w:t>r</w:t>
      </w:r>
    </w:p>
    <w:p w:rsidR="00567FC1" w:rsidRDefault="00567FC1" w:rsidP="00567FC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67FC1" w:rsidRDefault="00567FC1" w:rsidP="00567FC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2015r</w:t>
      </w:r>
    </w:p>
    <w:p w:rsidR="00567FC1" w:rsidRPr="00C553C1" w:rsidRDefault="00567FC1" w:rsidP="00567FC1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567FC1" w:rsidRPr="00C553C1" w:rsidRDefault="00567FC1" w:rsidP="00567FC1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67FC1" w:rsidRDefault="00567FC1" w:rsidP="00567FC1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600                          Transport i łączność                                                 6.000,00                      </w:t>
      </w:r>
      <w:proofErr w:type="spellStart"/>
      <w:r>
        <w:rPr>
          <w:rFonts w:ascii="Arial" w:hAnsi="Arial" w:cs="Arial"/>
          <w:sz w:val="20"/>
          <w:szCs w:val="20"/>
        </w:rPr>
        <w:t>6.000,00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60016               Drogi publiczne gminne                                            6.000,00                     </w:t>
      </w:r>
      <w:proofErr w:type="spellStart"/>
      <w:r>
        <w:rPr>
          <w:rFonts w:ascii="Arial" w:hAnsi="Arial" w:cs="Arial"/>
          <w:sz w:val="20"/>
          <w:szCs w:val="20"/>
        </w:rPr>
        <w:t>6.000,00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4210       Zakup materiałów i wyposażenia                              6.000,00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4270       Zakup usług remontowych                                                                           6.000,00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700                          </w:t>
      </w:r>
      <w:r w:rsidRPr="0010406C">
        <w:rPr>
          <w:rFonts w:ascii="Arial" w:hAnsi="Arial" w:cs="Arial"/>
          <w:sz w:val="20"/>
          <w:szCs w:val="20"/>
        </w:rPr>
        <w:t xml:space="preserve">Gospodarka mieszkaniowa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104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9.655,36                     </w:t>
      </w:r>
      <w:proofErr w:type="spellStart"/>
      <w:r>
        <w:rPr>
          <w:rFonts w:ascii="Arial" w:hAnsi="Arial" w:cs="Arial"/>
          <w:sz w:val="20"/>
          <w:szCs w:val="20"/>
        </w:rPr>
        <w:t>9.655,36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70095              Pozostała działalność                                                9.655,36                     </w:t>
      </w:r>
      <w:proofErr w:type="spellStart"/>
      <w:r>
        <w:rPr>
          <w:rFonts w:ascii="Arial" w:hAnsi="Arial" w:cs="Arial"/>
          <w:sz w:val="20"/>
          <w:szCs w:val="20"/>
        </w:rPr>
        <w:t>9.655,36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4210       Zakup materiałów i wyposażenia                                                                8.000,00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4270       Zakup usług remontowych                                          9.655,36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4610        Koszty postępowania sądowego i prokuratorskiego                                    1.655,36         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567FC1" w:rsidRDefault="00567FC1" w:rsidP="00567F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818,98                      </w:t>
      </w:r>
      <w:proofErr w:type="spellStart"/>
      <w:r>
        <w:rPr>
          <w:rFonts w:ascii="Arial" w:hAnsi="Arial" w:cs="Arial"/>
          <w:sz w:val="20"/>
          <w:szCs w:val="20"/>
        </w:rPr>
        <w:t>818,98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818,98                      </w:t>
      </w:r>
      <w:proofErr w:type="spellStart"/>
      <w:r>
        <w:rPr>
          <w:rFonts w:ascii="Arial" w:hAnsi="Arial" w:cs="Arial"/>
          <w:sz w:val="20"/>
          <w:szCs w:val="20"/>
        </w:rPr>
        <w:t>818,98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4210        Zakup materiałów i wyposażenia                                                                    531,42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4300         Zakup usług pozostałych                                             589,48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4410         Podróże służbowe krajowe                                                                            287,56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4700       Szkolenie pracowników nie będących członkami korpusu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służby cywilnej                                                               229,50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781132">
        <w:rPr>
          <w:rFonts w:ascii="Arial" w:hAnsi="Arial" w:cs="Arial"/>
          <w:sz w:val="20"/>
          <w:szCs w:val="20"/>
        </w:rPr>
        <w:t xml:space="preserve">754                      Bezpieczeństwo publiczne i ochrona przeciwpożarowa        </w:t>
      </w:r>
      <w:r>
        <w:rPr>
          <w:rFonts w:ascii="Arial" w:hAnsi="Arial" w:cs="Arial"/>
          <w:sz w:val="20"/>
          <w:szCs w:val="20"/>
        </w:rPr>
        <w:t xml:space="preserve">5.204,19           </w:t>
      </w:r>
      <w:proofErr w:type="spellStart"/>
      <w:r>
        <w:rPr>
          <w:rFonts w:ascii="Arial" w:hAnsi="Arial" w:cs="Arial"/>
          <w:sz w:val="20"/>
          <w:szCs w:val="20"/>
        </w:rPr>
        <w:t>5.204,19</w:t>
      </w:r>
      <w:proofErr w:type="spellEnd"/>
      <w:r w:rsidRPr="00781132">
        <w:rPr>
          <w:rFonts w:ascii="Arial" w:hAnsi="Arial" w:cs="Arial"/>
          <w:sz w:val="20"/>
          <w:szCs w:val="20"/>
        </w:rPr>
        <w:t xml:space="preserve">            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8113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75412            Ochotnicze straże pożarne                                                     5.204,19          </w:t>
      </w:r>
      <w:proofErr w:type="spellStart"/>
      <w:r>
        <w:rPr>
          <w:rFonts w:ascii="Arial" w:hAnsi="Arial" w:cs="Arial"/>
          <w:sz w:val="20"/>
          <w:szCs w:val="20"/>
        </w:rPr>
        <w:t>5.204,19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4260       Zakup energii                                                                          4.500,00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4270       Zakup usług remontowych                                                        704,19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4300       Zakup usług pozostałych                                                                                5.204,19</w:t>
      </w:r>
    </w:p>
    <w:p w:rsidR="00567FC1" w:rsidRPr="00CF7522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7522">
        <w:rPr>
          <w:rFonts w:ascii="Arial" w:hAnsi="Arial" w:cs="Arial"/>
          <w:sz w:val="20"/>
          <w:szCs w:val="20"/>
        </w:rPr>
        <w:t xml:space="preserve">851                      Ochrona zdrowia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F75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 w:rsidRPr="00CF7522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>
        <w:rPr>
          <w:rFonts w:ascii="Arial" w:hAnsi="Arial" w:cs="Arial"/>
          <w:sz w:val="20"/>
          <w:szCs w:val="20"/>
        </w:rPr>
        <w:t>100,00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85153             Zwalczanie narkomanii                                                                100,00            </w:t>
      </w:r>
      <w:proofErr w:type="spellStart"/>
      <w:r>
        <w:rPr>
          <w:rFonts w:ascii="Arial" w:hAnsi="Arial" w:cs="Arial"/>
          <w:sz w:val="20"/>
          <w:szCs w:val="20"/>
        </w:rPr>
        <w:t>100,00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4210       Zakup materiałów i wyposażenia                                                100,00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4430       Różne opłaty i składki                                                                                       100,00   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4050">
        <w:rPr>
          <w:rFonts w:ascii="Arial" w:hAnsi="Arial" w:cs="Arial"/>
          <w:sz w:val="20"/>
          <w:szCs w:val="20"/>
        </w:rPr>
        <w:t xml:space="preserve">921                     Kultura i ochrona dziedzictwa narodowego                             </w:t>
      </w:r>
      <w:r>
        <w:rPr>
          <w:rFonts w:ascii="Arial" w:hAnsi="Arial" w:cs="Arial"/>
          <w:sz w:val="20"/>
          <w:szCs w:val="20"/>
        </w:rPr>
        <w:t xml:space="preserve">3.200,16           </w:t>
      </w:r>
      <w:proofErr w:type="spellStart"/>
      <w:r>
        <w:rPr>
          <w:rFonts w:ascii="Arial" w:hAnsi="Arial" w:cs="Arial"/>
          <w:sz w:val="20"/>
          <w:szCs w:val="20"/>
        </w:rPr>
        <w:t>3.200,16</w:t>
      </w:r>
      <w:proofErr w:type="spellEnd"/>
      <w:r w:rsidRPr="00704050">
        <w:rPr>
          <w:rFonts w:ascii="Arial" w:hAnsi="Arial" w:cs="Arial"/>
          <w:sz w:val="20"/>
          <w:szCs w:val="20"/>
        </w:rPr>
        <w:t xml:space="preserve">      </w:t>
      </w:r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92195              Pozostała działalność                                                             3.200,16         </w:t>
      </w:r>
      <w:proofErr w:type="spellStart"/>
      <w:r>
        <w:rPr>
          <w:rFonts w:ascii="Arial" w:hAnsi="Arial" w:cs="Arial"/>
          <w:sz w:val="20"/>
          <w:szCs w:val="20"/>
        </w:rPr>
        <w:t>3.200,16</w:t>
      </w:r>
      <w:proofErr w:type="spellEnd"/>
    </w:p>
    <w:p w:rsidR="00567FC1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4210       Zakup materiałów i wyposażenia                                             3.200,16</w:t>
      </w:r>
    </w:p>
    <w:p w:rsidR="00567FC1" w:rsidRDefault="00567FC1" w:rsidP="00567FC1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4300       Zakup usług pozostałych                                                                               </w:t>
      </w:r>
      <w:r w:rsidRPr="0070405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3.200,16</w:t>
      </w:r>
    </w:p>
    <w:p w:rsidR="00567FC1" w:rsidRPr="004E29CC" w:rsidRDefault="00567FC1" w:rsidP="00567F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567FC1" w:rsidRPr="004E29CC" w:rsidRDefault="00567FC1" w:rsidP="00567FC1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E29CC">
        <w:rPr>
          <w:rFonts w:ascii="Arial" w:hAnsi="Arial" w:cs="Arial"/>
          <w:sz w:val="20"/>
          <w:szCs w:val="20"/>
        </w:rPr>
        <w:t xml:space="preserve">Wykonanie zarządzenia powierza się  Skarbnikowi Gminy </w:t>
      </w:r>
    </w:p>
    <w:p w:rsidR="00567FC1" w:rsidRPr="004E29CC" w:rsidRDefault="00567FC1" w:rsidP="00567FC1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4E29CC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3</w:t>
      </w:r>
    </w:p>
    <w:p w:rsidR="00567FC1" w:rsidRPr="004E29CC" w:rsidRDefault="00567FC1" w:rsidP="00567FC1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4E29CC">
        <w:rPr>
          <w:rFonts w:ascii="Arial" w:hAnsi="Arial" w:cs="Arial"/>
          <w:sz w:val="20"/>
          <w:szCs w:val="20"/>
        </w:rPr>
        <w:t>Zarządzenie wchodzi w życie z dniem podjęcia.</w:t>
      </w:r>
    </w:p>
    <w:p w:rsidR="00567FC1" w:rsidRPr="00704050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7FC1" w:rsidRPr="00781132" w:rsidRDefault="00567FC1" w:rsidP="00567F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781132">
        <w:rPr>
          <w:rFonts w:ascii="Arial" w:hAnsi="Arial" w:cs="Arial"/>
          <w:sz w:val="20"/>
          <w:szCs w:val="20"/>
        </w:rPr>
        <w:t xml:space="preserve">                    </w:t>
      </w:r>
    </w:p>
    <w:p w:rsidR="001E7D5C" w:rsidRDefault="001E7D5C"/>
    <w:sectPr w:rsidR="001E7D5C" w:rsidSect="006A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67FC1"/>
    <w:rsid w:val="001E7D5C"/>
    <w:rsid w:val="005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C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3973</Characters>
  <Application>Microsoft Office Word</Application>
  <DocSecurity>0</DocSecurity>
  <Lines>33</Lines>
  <Paragraphs>9</Paragraphs>
  <ScaleCrop>false</ScaleCrop>
  <Company>Your Company Name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2015-11-06T09:26:00Z</dcterms:created>
  <dcterms:modified xsi:type="dcterms:W3CDTF">2015-11-06T09:26:00Z</dcterms:modified>
</cp:coreProperties>
</file>