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5233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XXXIX/324/22</w:t>
      </w:r>
      <w:r>
        <w:rPr>
          <w:b/>
          <w:caps/>
        </w:rPr>
        <w:br/>
        <w:t>Rady Gminy Ostrów Mazowiecka</w:t>
      </w:r>
    </w:p>
    <w:p w:rsidR="00A77B3E" w:rsidRDefault="00E5233E">
      <w:pPr>
        <w:spacing w:before="280" w:after="280"/>
        <w:jc w:val="center"/>
        <w:rPr>
          <w:b/>
          <w:caps/>
        </w:rPr>
      </w:pPr>
      <w:r>
        <w:t>z dnia 16 grudnia 2022 r.</w:t>
      </w:r>
    </w:p>
    <w:p w:rsidR="00A77B3E" w:rsidRDefault="00E5233E">
      <w:pPr>
        <w:keepNext/>
        <w:spacing w:after="480"/>
        <w:jc w:val="center"/>
      </w:pPr>
      <w:r>
        <w:rPr>
          <w:b/>
        </w:rPr>
        <w:t>w sprawie zmiany uchwały budżetowej Gminy Ostrów Mazowiecka na 2022 rok</w:t>
      </w:r>
    </w:p>
    <w:p w:rsidR="00A77B3E" w:rsidRDefault="00E5233E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</w:t>
      </w:r>
      <w:r>
        <w:br/>
        <w:t>(t. j. Dz. U. z </w:t>
      </w:r>
      <w:r>
        <w:t>2022 r. poz. 559 z późn. zm.), art. 211, art. 212, art. 214, art. 215, art. 216, art. 217, art. 221,  art. 235, art. 236, art. 237, art. 239, art. 242 i art. 247 ustawy z dnia 27 sierpnia 2009 r. o finansach publicznych (t. j. Dz. U. z 2022 r. poz. 1634 z </w:t>
      </w:r>
      <w:r>
        <w:t xml:space="preserve">późn. zm.), </w:t>
      </w:r>
      <w:r>
        <w:rPr>
          <w:b/>
          <w:color w:val="000000"/>
          <w:u w:color="000000"/>
        </w:rPr>
        <w:t>uchwala się, co następuje: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279 118,69  zł. </w:t>
      </w:r>
      <w:r>
        <w:rPr>
          <w:color w:val="000000"/>
          <w:u w:color="000000"/>
        </w:rPr>
        <w:t xml:space="preserve">do wysokości 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82 313 000,00 zł,  </w:t>
      </w:r>
      <w:r>
        <w:rPr>
          <w:color w:val="000000"/>
          <w:u w:color="000000"/>
        </w:rPr>
        <w:t>z tego: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77 617 037,48 zł.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4 695 962,52 zł, </w:t>
      </w:r>
      <w:r>
        <w:rPr>
          <w:color w:val="000000"/>
          <w:u w:color="000000"/>
        </w:rPr>
        <w:t>zgodnie z </w:t>
      </w:r>
      <w:r>
        <w:rPr>
          <w:color w:val="000000"/>
          <w:u w:color="000000"/>
        </w:rPr>
        <w:t>załącznikiem nr 1.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Zmniejsza się wydatki budżetu gminy o kwotę </w:t>
      </w:r>
      <w:r>
        <w:rPr>
          <w:b/>
          <w:color w:val="000000"/>
          <w:u w:color="000000"/>
        </w:rPr>
        <w:t xml:space="preserve">2 273 117,81  zł. </w:t>
      </w:r>
      <w:r>
        <w:rPr>
          <w:color w:val="000000"/>
          <w:u w:color="000000"/>
        </w:rPr>
        <w:t>do wysokości</w:t>
      </w:r>
      <w:r>
        <w:rPr>
          <w:color w:val="000000"/>
          <w:u w:color="000000"/>
        </w:rPr>
        <w:br/>
      </w:r>
      <w:r>
        <w:rPr>
          <w:b/>
          <w:color w:val="000000"/>
          <w:u w:val="single" w:color="000000"/>
        </w:rPr>
        <w:t xml:space="preserve">84 242 000,00 zł, </w:t>
      </w:r>
      <w:r>
        <w:rPr>
          <w:color w:val="000000"/>
          <w:u w:color="000000"/>
        </w:rPr>
        <w:t>z tego: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71 840 000,00 zł.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12 402 000,00 zł, </w:t>
      </w:r>
      <w:r>
        <w:rPr>
          <w:color w:val="000000"/>
          <w:u w:color="000000"/>
        </w:rPr>
        <w:t>zgodnie z załącznikiem nr 2.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gminy w wysokości </w:t>
      </w:r>
      <w:r>
        <w:rPr>
          <w:b/>
          <w:color w:val="000000"/>
          <w:u w:color="000000"/>
        </w:rPr>
        <w:t xml:space="preserve">1 929 000,00  zł. </w:t>
      </w:r>
      <w:r>
        <w:rPr>
          <w:color w:val="000000"/>
          <w:u w:color="000000"/>
        </w:rPr>
        <w:t>sfinansowany zostanie przychodami pochodzącymi: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niewykorzystanych środków pieniężnych w 2021 roku zgromadzonych </w:t>
      </w:r>
      <w:r>
        <w:rPr>
          <w:color w:val="000000"/>
          <w:u w:color="000000"/>
        </w:rPr>
        <w:br/>
        <w:t>na rachunkach bieżących budżetu, wynikających z rozliczenia dochodów i wydatków nimi fin</w:t>
      </w:r>
      <w:r>
        <w:rPr>
          <w:color w:val="000000"/>
          <w:u w:color="000000"/>
        </w:rPr>
        <w:t xml:space="preserve">ansowanych związanych ze szczególnymi zasadami wykonania budżetu określonymi w odrębnych ustawach w kwocie </w:t>
      </w:r>
      <w:r>
        <w:rPr>
          <w:b/>
          <w:color w:val="000000"/>
          <w:u w:color="000000"/>
        </w:rPr>
        <w:t>1 160 826,80 zł.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 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768 173,20 zł., </w:t>
      </w:r>
      <w:r>
        <w:rPr>
          <w:color w:val="000000"/>
          <w:u w:color="000000"/>
        </w:rPr>
        <w:t>zgodnie z załącznikiem nr 3.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</w:t>
      </w:r>
      <w:r>
        <w:rPr>
          <w:color w:val="000000"/>
          <w:u w:color="000000"/>
        </w:rPr>
        <w:t xml:space="preserve">się przychody  w kwocie </w:t>
      </w:r>
      <w:r>
        <w:rPr>
          <w:b/>
          <w:color w:val="000000"/>
          <w:u w:color="000000"/>
        </w:rPr>
        <w:t>3 206 263,30 zł</w:t>
      </w:r>
      <w:r>
        <w:rPr>
          <w:color w:val="000000"/>
          <w:u w:color="000000"/>
        </w:rPr>
        <w:t xml:space="preserve">, z tytułu: 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niewykorzystanych środków pieniężnych w 2021 roku, zgromadzonych </w:t>
      </w:r>
      <w:r>
        <w:rPr>
          <w:color w:val="000000"/>
          <w:u w:color="000000"/>
        </w:rPr>
        <w:br/>
        <w:t xml:space="preserve">na rachunkach bieżących budżetu, wynikających z rozliczenia dochodów i wydatków nimi finansowanych związanych ze szczególnymi zasadami </w:t>
      </w:r>
      <w:r>
        <w:rPr>
          <w:color w:val="000000"/>
          <w:u w:color="000000"/>
        </w:rPr>
        <w:t xml:space="preserve">wykonania budżetu określonymi w odrębnych ustawach w kwocie </w:t>
      </w:r>
      <w:r>
        <w:rPr>
          <w:b/>
          <w:color w:val="000000"/>
          <w:u w:color="000000"/>
        </w:rPr>
        <w:t>1 160 826,80 zł.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wolnych środków, o których mowa w art. 217 ust. 2 pkt 6 ustawy w kwocie </w:t>
      </w:r>
      <w:r>
        <w:rPr>
          <w:b/>
          <w:color w:val="000000"/>
          <w:u w:color="000000"/>
        </w:rPr>
        <w:t xml:space="preserve">2 045 436,50 zł., </w:t>
      </w:r>
      <w:r>
        <w:rPr>
          <w:color w:val="000000"/>
          <w:u w:color="000000"/>
        </w:rPr>
        <w:t>zgodnie z załącznikiem nr 3.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 się rozchody w kwocie </w:t>
      </w:r>
      <w:r>
        <w:rPr>
          <w:b/>
          <w:color w:val="000000"/>
          <w:u w:color="000000"/>
        </w:rPr>
        <w:t xml:space="preserve">1 277 263,30  zł, </w:t>
      </w:r>
      <w:r>
        <w:rPr>
          <w:color w:val="000000"/>
          <w:u w:color="000000"/>
        </w:rPr>
        <w:t>z tytu</w:t>
      </w:r>
      <w:r>
        <w:rPr>
          <w:color w:val="000000"/>
          <w:u w:color="000000"/>
        </w:rPr>
        <w:t xml:space="preserve">łu spłaty zaciągniętych pożyczek </w:t>
      </w:r>
      <w:r>
        <w:rPr>
          <w:color w:val="000000"/>
          <w:u w:color="000000"/>
        </w:rPr>
        <w:br/>
        <w:t>i kredytów, zgodnie z załącznikiem nr 3.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t>1. </w:t>
      </w:r>
      <w:r>
        <w:rPr>
          <w:color w:val="000000"/>
          <w:u w:color="000000"/>
        </w:rPr>
        <w:t xml:space="preserve">Ustala się plan dotacji udzielonych z budżetu podmiotom należącym i nie należącym </w:t>
      </w:r>
      <w:r>
        <w:rPr>
          <w:color w:val="000000"/>
          <w:u w:color="000000"/>
        </w:rPr>
        <w:br/>
        <w:t>do sektora finansów publicznych, zgodnie z załącznikiem nr 4.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dochody z </w:t>
      </w:r>
      <w:r>
        <w:rPr>
          <w:color w:val="000000"/>
          <w:u w:color="000000"/>
        </w:rPr>
        <w:t>tytułu wydawania zezwoleń na sprzedaż napojów alkoholowych oraz wydatki na realizację zadań określonych w Gminnym Programie Profilaktyki Rozwiązywania Problemów Alkoholowych o w Gminnym Programie Przeciwdziałania Narkomanii,  zgodnie z załącznikiem nr 5.</w:t>
      </w:r>
    </w:p>
    <w:p w:rsidR="00A77B3E" w:rsidRDefault="00E5233E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4.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E5233E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E5233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601C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1C4" w:rsidRDefault="005601C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1C4" w:rsidRDefault="00E5233E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E5233E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:rsidR="00A77B3E" w:rsidRDefault="00E523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dochodach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39"/>
        <w:gridCol w:w="1109"/>
        <w:gridCol w:w="1244"/>
        <w:gridCol w:w="4495"/>
        <w:gridCol w:w="2098"/>
        <w:gridCol w:w="1379"/>
        <w:gridCol w:w="719"/>
        <w:gridCol w:w="2098"/>
        <w:gridCol w:w="360"/>
      </w:tblGrid>
      <w:tr w:rsidR="005601C4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1 621 519,00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53 852,00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1 675 371,00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521 524,00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571 524,00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1 099 995,00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1 103 847,00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634 275,47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1 561,69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635 837,16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96 828,99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96 838,68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terytorialnego związane z </w:t>
            </w:r>
            <w:r>
              <w:rPr>
                <w:sz w:val="16"/>
              </w:rPr>
              <w:t>realizacją zadań z zakresu administracji rządowej oraz innych zadań zleconych ustawami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29,69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415 802,12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416 154,12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9 444,36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10 644,36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19 180 446,57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153 633,00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19 334 079,57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10 096,00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 xml:space="preserve">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</w:t>
            </w:r>
            <w:r>
              <w:rPr>
                <w:sz w:val="16"/>
              </w:rPr>
              <w:t xml:space="preserve"> organizacyjnych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4 161 650,00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4 181 750,00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8 300,00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tytułu kosztów 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799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3 247 330,00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3 379 </w:t>
            </w:r>
            <w:r>
              <w:rPr>
                <w:sz w:val="16"/>
              </w:rPr>
              <w:t>730,00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1 490 000,00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od środków </w:t>
            </w:r>
            <w:r>
              <w:rPr>
                <w:sz w:val="16"/>
              </w:rPr>
              <w:t>transportowych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465 989,00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3 099,00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469 088,00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105 </w:t>
            </w:r>
            <w:r>
              <w:rPr>
                <w:sz w:val="16"/>
              </w:rPr>
              <w:t>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177 553,00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179 435,00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23 544 771,00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74 174,00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23 618 945,00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14 472 988,00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14 500 319,00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14 472 988,00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27 331,00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14 500 319,00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757 877,00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46 843,00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804 720,00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650 </w:t>
            </w:r>
            <w:r>
              <w:rPr>
                <w:sz w:val="16"/>
              </w:rPr>
              <w:t>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157 357,00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-3 157,00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1 898 889,25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1 898 825,25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t>219,00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25 455,00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706 594,00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710 594,00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</w:t>
            </w:r>
            <w:r>
              <w:rPr>
                <w:sz w:val="16"/>
              </w:rPr>
              <w:t>korzystanie z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420 556,00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423 256,00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115 300,00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-5 </w:t>
            </w:r>
            <w:r>
              <w:rPr>
                <w:sz w:val="16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Pomoc </w:t>
            </w:r>
            <w:r>
              <w:rPr>
                <w:b/>
                <w:sz w:val="16"/>
              </w:rPr>
              <w:t>społeczna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13 455 853,00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-3 864,00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13 451 989,00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196 640,00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-4 990,00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191 650,00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68 140,00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-4 990,00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63 150,00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1 550 500,00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1 550 940,00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1 550 500,00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1 550 940,00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11 527 141,00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11 527 145,00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1 862,00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1 866,00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terytorialnego związane z realizacją zadań z zakresu administracji rządowej oraz innych zadań zleconych </w:t>
            </w:r>
            <w:r>
              <w:rPr>
                <w:sz w:val="16"/>
              </w:rPr>
              <w:t>ustawami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5 442 662,12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5 441 662,12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474 000,00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88 732,60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91 732,60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12 </w:t>
            </w:r>
            <w:r>
              <w:rPr>
                <w:sz w:val="16"/>
              </w:rPr>
              <w:t>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74"/>
        </w:trPr>
        <w:tc>
          <w:tcPr>
            <w:tcW w:w="83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82 033 881,31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279 118,69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82 313 000,00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E5233E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:rsidR="00A77B3E" w:rsidRDefault="00E523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40"/>
        <w:gridCol w:w="1140"/>
        <w:gridCol w:w="1275"/>
        <w:gridCol w:w="4605"/>
        <w:gridCol w:w="2160"/>
        <w:gridCol w:w="1395"/>
        <w:gridCol w:w="765"/>
        <w:gridCol w:w="2160"/>
      </w:tblGrid>
      <w:tr w:rsidR="005601C4">
        <w:trPr>
          <w:trHeight w:val="27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5601C4">
        <w:trPr>
          <w:trHeight w:val="255"/>
        </w:trPr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1 </w:t>
            </w:r>
            <w:r>
              <w:rPr>
                <w:b/>
                <w:sz w:val="16"/>
              </w:rPr>
              <w:t>361 885,48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-243 825,00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1 118 060,48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16 026,00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16 166,00</w:t>
            </w: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na rzecz izb rolniczych w wysokości 2% uzyskanych wpływów z podatku rolnego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16 026,00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16 166,00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170 </w:t>
            </w:r>
            <w:r>
              <w:rPr>
                <w:sz w:val="16"/>
              </w:rPr>
              <w:t>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-178 965,00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-178 </w:t>
            </w:r>
            <w:r>
              <w:rPr>
                <w:sz w:val="16"/>
              </w:rPr>
              <w:t>965,00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7 159 132,00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-133 000,00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7 026 132,00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1 607 032,00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1 587 032,00</w:t>
            </w: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terytorialnego na </w:t>
            </w:r>
            <w:r>
              <w:rPr>
                <w:sz w:val="16"/>
              </w:rPr>
              <w:t>dofinansowanie własnych zadań inwestycyjnych i zakupów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1 518 842,00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5 552 100,00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5 439 100,00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-88 000,00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972 000,00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3 566 000,00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1 028 500,00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-51 197,00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977 303,00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593 500,00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-37 197,00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556 303,00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-20 197,00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345 003,00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Gospodarowanie mieszkaniowym </w:t>
            </w:r>
            <w:r>
              <w:rPr>
                <w:sz w:val="16"/>
              </w:rPr>
              <w:t>zasobem gminy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406 000,00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6 359 336,82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-36 820,00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6 322 516,82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4 919 640,83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-36 820,00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4 882 820,83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39 320,00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-36 820,00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</w:t>
            </w:r>
            <w:r>
              <w:rPr>
                <w:b/>
                <w:sz w:val="16"/>
              </w:rPr>
              <w:t xml:space="preserve">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1 360 935,42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-78 707,81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1 282 227,61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Wpłaty jednostek na państwowy fundusz celowy </w:t>
            </w:r>
            <w:r>
              <w:rPr>
                <w:sz w:val="16"/>
              </w:rPr>
              <w:t>na finansowanie lub dofinansowanie zadań inwestycyjnych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681 150,00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-78 707,81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602 442,19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92 300,00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-78 707,81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13 592,19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30 661 587,44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-1 696 000,00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28 965 587,44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21 400 298,21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-1 713 071,00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19 687 227,21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816 989,00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820 146,00</w:t>
            </w:r>
          </w:p>
        </w:tc>
      </w:tr>
      <w:tr w:rsidR="005601C4">
        <w:trPr>
          <w:trHeight w:val="43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122 </w:t>
            </w:r>
            <w:r>
              <w:rPr>
                <w:sz w:val="16"/>
              </w:rPr>
              <w:t>672,30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-3 028,00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119 644,30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8 138 809,19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8 125 609,19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2 838 500,00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1 043 440,87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043 311,87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9 555,87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9 426,87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792 194,46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796 194,46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284 000,00</w:t>
            </w:r>
          </w:p>
        </w:tc>
      </w:tr>
      <w:tr w:rsidR="005601C4">
        <w:trPr>
          <w:trHeight w:val="615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</w:t>
            </w:r>
            <w:r>
              <w:rPr>
                <w:sz w:val="16"/>
              </w:rPr>
              <w:t xml:space="preserve"> wymagających stosowania specjalnej organizacji nauki i metod pracy dla dzieci i młodzieży w szkołach podstawowych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1 505 157,29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1 518 357,29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1 008 600,00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1 021 800,00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294 </w:t>
            </w:r>
            <w:r>
              <w:rPr>
                <w:b/>
                <w:sz w:val="16"/>
              </w:rPr>
              <w:t>628,21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1 882,00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296 510,21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189 692,21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1 882,00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191 574,21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13 800,00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2 750,00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67 700,44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68 732,44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7 250 674,30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-35 450,00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7 215 224,30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99 450,00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-25 450,00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-14 760,00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-3 690,00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3 233 000,00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-21 </w:t>
            </w:r>
            <w:r>
              <w:rPr>
                <w:sz w:val="16"/>
              </w:rPr>
              <w:t>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3 212 000,00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379 000,00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473 080,00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484 080,00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18 580,00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8 580,00</w:t>
            </w:r>
          </w:p>
        </w:tc>
      </w:tr>
      <w:tr w:rsidR="005601C4">
        <w:trPr>
          <w:trHeight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349 500,00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21 </w:t>
            </w:r>
            <w:r>
              <w:rPr>
                <w:sz w:val="16"/>
              </w:rPr>
              <w:t>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370 500,00</w:t>
            </w:r>
          </w:p>
        </w:tc>
      </w:tr>
      <w:tr w:rsidR="005601C4">
        <w:trPr>
          <w:trHeight w:val="27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274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86 515 117,81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-2 273 117,81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84 242 000,00</w:t>
            </w:r>
          </w:p>
        </w:tc>
      </w:tr>
    </w:tbl>
    <w:p w:rsidR="00A77B3E" w:rsidRDefault="00E5233E">
      <w:pPr>
        <w:jc w:val="center"/>
        <w:rPr>
          <w:color w:val="000000"/>
          <w:u w:color="000000"/>
        </w:rPr>
      </w:pPr>
      <w:r>
        <w:rPr>
          <w:b/>
          <w:spacing w:val="20"/>
        </w:rPr>
        <w:t>Uzasadnienie</w:t>
      </w:r>
    </w:p>
    <w:p w:rsidR="00A77B3E" w:rsidRDefault="00E5233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Plan po zmianie wydatków budżetu gminy wynosi 84 242 000,001 zł.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Dział 010 kwota 243 825,00 zł; w tym kwota 140, 00 zł. wpłaty na rzecz izb rolniczych w związku </w:t>
      </w:r>
      <w:r>
        <w:rPr>
          <w:color w:val="000000"/>
          <w:u w:color="000000"/>
        </w:rPr>
        <w:t>ze zmianą dochodów z tytułu podatku rolnego ;  kwota   65 000,00 zł „Budowa wodociągu Podborze-Ugniewo i wodociągu w miejscowości Biel” – zadania przeniesione</w:t>
      </w:r>
      <w:r>
        <w:rPr>
          <w:color w:val="000000"/>
          <w:u w:color="000000"/>
        </w:rPr>
        <w:br/>
        <w:t>do realizacji w 2023 roku;  kwota 24 600,00 zł. „Budowa kanalizacji sanitarnej na terenie Gminy O</w:t>
      </w:r>
      <w:r>
        <w:rPr>
          <w:color w:val="000000"/>
          <w:u w:color="000000"/>
        </w:rPr>
        <w:t>strów Mazowiecka;  kwota 154 365,00 zł. – zadanie przeniesione do realizacji w 2023 roku.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 600 kwota 133 000,00 zł; w tym:  kwota 20 000,00 zł  pomoc finansowa dla Powiatu Ostrowskiego na opracowanie dokumentacji projektowej na „Rozbudowę drogi pow</w:t>
      </w:r>
      <w:r>
        <w:rPr>
          <w:color w:val="000000"/>
          <w:u w:color="000000"/>
        </w:rPr>
        <w:t>iatowej nr 2647W Grądy-Choiny-Jarząbka-Wiśniewo-Dybki”  zadanie przeniesione  do realizacji</w:t>
      </w:r>
      <w:r>
        <w:rPr>
          <w:color w:val="000000"/>
          <w:u w:color="000000"/>
        </w:rPr>
        <w:br/>
        <w:t>na 2023 rok;  kwota 88 000,00 zł. przeglądy dróg - zadanie przeniesione do realizacji na 2023 rok; kwota  25 000,00 zł.  droga Komorowo ul. Sosnowa – zmniejszenie d</w:t>
      </w:r>
      <w:r>
        <w:rPr>
          <w:color w:val="000000"/>
          <w:u w:color="000000"/>
        </w:rPr>
        <w:t>o przewidywanego wykonania.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 700 kwota 51 197,00 zł; w tym  20 197,00 zł. remont Ośrodka Zdrowia w Komorowie – zmniejszenie do przewidywanego wykonania.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Dział  750 kwota 36 820,00 zł.  przeniesienie do realizacji  zadania pn.” Cyfrowa Gmina” na </w:t>
      </w:r>
      <w:r>
        <w:rPr>
          <w:color w:val="000000"/>
          <w:u w:color="000000"/>
        </w:rPr>
        <w:t>2023 rok.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 754 kwota  78 707,81 zł. zmniejszenie wydatków do przewidywanego wykonania.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 801 kwota  1 696 000,00 zł ; w tym kwota 1 700,000,00 zł. „Rozbudowa szkoły i budowa sali gimnastycznej w Starym Lubiejewie” rozliczenie finansowe ostat</w:t>
      </w:r>
      <w:r>
        <w:rPr>
          <w:color w:val="000000"/>
          <w:u w:color="000000"/>
        </w:rPr>
        <w:t>niego etapu planowanego do zapłaty  w 2022 roku przeniesione  na 2023 rok.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Dział 851 kwota 1 882,00 zł. zwiększenie na realizację Gminnego Programu Przeciwdziałania Alkoholizmowi wynikające z uzyskania dodatkowych środków finansowych z tytułu wydania </w:t>
      </w:r>
      <w:r>
        <w:rPr>
          <w:color w:val="000000"/>
          <w:u w:color="000000"/>
        </w:rPr>
        <w:t>pozwoleń na sprzedaż napojów alkoholowych.</w:t>
      </w:r>
    </w:p>
    <w:p w:rsidR="00A77B3E" w:rsidRDefault="00E5233E">
      <w:pPr>
        <w:spacing w:line="360" w:lineRule="auto"/>
        <w:ind w:left="340" w:hanging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t>8) </w:t>
      </w:r>
      <w:r>
        <w:rPr>
          <w:color w:val="000000"/>
          <w:u w:color="000000"/>
        </w:rPr>
        <w:t>Dział 900 kwota 35 450,00 zł; w tym: kwota   18 450,00 zł.  ”Redukcja emisji zanieczyszczeń powietrza w gminie Ostrów</w:t>
      </w:r>
      <w:r>
        <w:rPr>
          <w:color w:val="000000"/>
          <w:u w:color="000000"/>
        </w:rPr>
        <w:t xml:space="preserve"> Mazowiecka”  przeniesienie do realizacji na 2023 rok.</w:t>
      </w:r>
    </w:p>
    <w:p w:rsidR="00A77B3E" w:rsidRDefault="00E5233E">
      <w:pPr>
        <w:keepNext/>
        <w:spacing w:before="120" w:after="120" w:line="360" w:lineRule="auto"/>
        <w:ind w:left="93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:rsidR="00A77B3E" w:rsidRDefault="00E523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Zestawienie zmian w wydatkach inwestycyjnych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35"/>
        <w:gridCol w:w="1035"/>
        <w:gridCol w:w="1020"/>
        <w:gridCol w:w="4230"/>
        <w:gridCol w:w="2205"/>
        <w:gridCol w:w="2205"/>
        <w:gridCol w:w="2220"/>
        <w:gridCol w:w="240"/>
      </w:tblGrid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 </w:t>
            </w:r>
            <w:r>
              <w:rPr>
                <w:b/>
                <w:sz w:val="20"/>
              </w:rPr>
              <w:t>zmianie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359 420,00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- 243 965,00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115 455,00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wodociągu </w:t>
            </w:r>
            <w:r>
              <w:rPr>
                <w:sz w:val="16"/>
              </w:rPr>
              <w:t>Podborze - Ugniewo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- 178 </w:t>
            </w:r>
            <w:r>
              <w:rPr>
                <w:sz w:val="16"/>
              </w:rPr>
              <w:t>965,00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189 420,00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- 178 965,00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na terenie Gminy Ostrów Mazowiecka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24 600,00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- 24 600,00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kanalizacji sanitarnej w miejscowości Stare </w:t>
            </w:r>
            <w:r>
              <w:rPr>
                <w:sz w:val="16"/>
              </w:rPr>
              <w:t>Lubiejewo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154 365,00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- 154 365,00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10 455,00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5 129 842,00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5 084 842,00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wojewódzkiej nr 627 na odcinku od km ok. 29+200 do km 31+230 w miejscowościach Jelonki i Jelenie na terenie gminy Ostrów Mazowiecka, powiat ostrowski, wojewodztwo mazowieckie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1 538 </w:t>
            </w:r>
            <w:r>
              <w:rPr>
                <w:sz w:val="16"/>
              </w:rPr>
              <w:t>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1 518 842,00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Poprawa bezpieczeństwa ruchu drogowego na 3 przejściach dla pieszych w Ugniewie na ul. Mazowieckiej i Słonecznej na drogach nr 2655W i 260628W - wykonanie kanału deszczowego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</w:t>
            </w:r>
            <w:r>
              <w:rPr>
                <w:sz w:val="16"/>
              </w:rPr>
              <w:t>drogi powiatowej nr 2639W Fidury - Koziki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1 208 842,00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1 208 842,00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Sosnowa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- 25 000,00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Szkolna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Grabownica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Nowe Lubiejewo - Podborze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Prosienica Kolonia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</w:t>
            </w:r>
            <w:r>
              <w:rPr>
                <w:sz w:val="16"/>
              </w:rPr>
              <w:t xml:space="preserve"> ul. Żale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Zalesie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Przejście dla pieszych w Komorowie na ul. plk. dypl. Ludwika Bociańskiego na drodze nr 260655W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drogi Dudowizna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565 200,00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545 003,00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Remont budynku gminnego </w:t>
            </w:r>
            <w:r>
              <w:rPr>
                <w:sz w:val="16"/>
              </w:rPr>
              <w:t>w miejscowości Wiśniewo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- 20 197,00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239 803,00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dzialki gminnej nr 168/2 w miejscowości Popielarnia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parkingu przy </w:t>
            </w:r>
            <w:r>
              <w:rPr>
                <w:sz w:val="16"/>
              </w:rPr>
              <w:t>Gminnym Ośrodku Zdrowia w Jelonkach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i zmiana sposobu </w:t>
            </w:r>
            <w:r>
              <w:rPr>
                <w:sz w:val="16"/>
              </w:rPr>
              <w:t>użytkowania na lokale mieszkalne w miejscowości Nowa Osuchowa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</w:t>
            </w:r>
            <w:r>
              <w:rPr>
                <w:sz w:val="16"/>
              </w:rPr>
              <w:t xml:space="preserve"> 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Regionalne partnerstwo samorządów Mazowsza dla aktywizacji społeczeństwa informacyjnego w zakresie e - administracji i </w:t>
            </w:r>
            <w:r>
              <w:rPr>
                <w:sz w:val="16"/>
              </w:rPr>
              <w:t>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do samorządu województwa na inwestycje i zakupy inwestycyjne realizowane na podstawie porozumień (umów) między jednostkami samorządu terytorialnego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Regionalne partnerstwo </w:t>
            </w:r>
            <w:r>
              <w:rPr>
                <w:sz w:val="16"/>
              </w:rPr>
              <w:t>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LAN w ramach projektu "CYFROWA GMINA"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Zakupy inwestycyjne w ramach </w:t>
            </w:r>
            <w:r>
              <w:rPr>
                <w:sz w:val="16"/>
              </w:rPr>
              <w:t>projektu "CYFROWA GMINA"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Wpłaty jednostek na państwowy fundusz celowy na finansowanie lub dofinansowanie zadań </w:t>
            </w:r>
            <w:r>
              <w:rPr>
                <w:sz w:val="16"/>
              </w:rPr>
              <w:t>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kamer zewnętrznych wraz z osprzętem dla potrzeb Komendy Powiatowej Policji w Ostrowi Mazowieckiej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zakupu radiowozu oznakowanego na potrzeby </w:t>
            </w:r>
            <w:r>
              <w:rPr>
                <w:sz w:val="16"/>
              </w:rPr>
              <w:t>Komendy Powiatowej Policji w Ostrowi Mazowieckiej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garażu OSP Koziki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53 200,00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zakupu średniego </w:t>
            </w:r>
            <w:r>
              <w:rPr>
                <w:sz w:val="16"/>
              </w:rPr>
              <w:t>samochodu ratowniczo - pożarniczego dla Ochotniczej Straży Pożarnej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4 538 500,00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Ogrodzenie </w:t>
            </w:r>
            <w:r>
              <w:rPr>
                <w:sz w:val="16"/>
              </w:rPr>
              <w:t>przy PSP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38 500,00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- 1 700 000,00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przy Publicznej Szkole Podstawowej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i zmiana sposobu użytkowania budynku na żłobek </w:t>
            </w:r>
            <w:r>
              <w:rPr>
                <w:sz w:val="16"/>
              </w:rPr>
              <w:t>gminny w miejscowości Nagoszewka Druga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3 061 450,00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- 18 450,00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3 043 000,00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deszczowej w miejscowości Biel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- 18 450,00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- 14 760,00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- 14 760,00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- 3 690,00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3 690,00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- 3 690,00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</w:t>
            </w:r>
            <w:r>
              <w:rPr>
                <w:sz w:val="16"/>
              </w:rPr>
              <w:t xml:space="preserve"> i dróg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456 860,00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456 860,00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268 860,00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268 860,00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Komorowo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Jasienica ul. Kościelna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Jelenie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Komorowo ul. Majdan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 skrzyżowanie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2 236 140,00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2 236 </w:t>
            </w:r>
            <w:r>
              <w:rPr>
                <w:sz w:val="16"/>
              </w:rPr>
              <w:t>140,00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604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z budżetu na finansowanie lub dofinansowanie kosztów realizacji inwestycji i zakupów </w:t>
            </w:r>
            <w:r>
              <w:rPr>
                <w:sz w:val="16"/>
              </w:rPr>
              <w:t>inwestycyjnych jednostek nie zaliczanych do sektora finansów publicznych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6010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 i objęcie akcji i udziałów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Wkład pieniężny dla Przedsiębiorstwa Usług Komunalnych i Rolniczych Spółka z o. o.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Kultura i ochrona dziedzictwa </w:t>
            </w:r>
            <w:r>
              <w:rPr>
                <w:b/>
                <w:sz w:val="16"/>
              </w:rPr>
              <w:t>narodowego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287 000,00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Przyjmy k. Poręby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22 </w:t>
            </w:r>
            <w:r>
              <w:rPr>
                <w:sz w:val="16"/>
              </w:rPr>
              <w:t>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Stok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Doposażenie placu zabaw w miejscowości Zakrzewek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Przebudowa, </w:t>
            </w:r>
            <w:r>
              <w:rPr>
                <w:sz w:val="16"/>
              </w:rPr>
              <w:t>nadbudowa i rozbudowa budynku remizy strażackiej i świetlicy gminnej w miejscowości Jelonki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Budy Grudzie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świetlicy w miejscowości Prosienica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boiska sportowego w Dudach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montaż klimatyzacji w remizo - świetlicy w Kalinowie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</w:t>
            </w:r>
            <w:r>
              <w:rPr>
                <w:sz w:val="16"/>
              </w:rPr>
              <w:t xml:space="preserve"> Rządowego Funduszu Polski Ład: Program Inwestycji Strategicznych na realizację zadań inwestycyjnych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wraz ze zmianą sposobu użytkowania budynku byłego biura przepustek na świetlicę gminną Komorowo Osiedle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Przebudowa, nadbudowa i rozbudowa budynku remizy strażackiej i świetlicy gminnej w miejscowości Jelonki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402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109"/>
        </w:trPr>
        <w:tc>
          <w:tcPr>
            <w:tcW w:w="391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601C4">
        <w:trPr>
          <w:trHeight w:val="342"/>
        </w:trPr>
        <w:tc>
          <w:tcPr>
            <w:tcW w:w="8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14 459 612,00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- 2 057 612,00</w:t>
            </w:r>
          </w:p>
        </w:tc>
        <w:tc>
          <w:tcPr>
            <w:tcW w:w="22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12 402 000,00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E5233E">
      <w:pPr>
        <w:keepNext/>
        <w:spacing w:before="120" w:after="120" w:line="360" w:lineRule="auto"/>
        <w:ind w:left="45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:rsidR="00A77B3E" w:rsidRDefault="00E523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336"/>
        <w:gridCol w:w="2175"/>
        <w:gridCol w:w="2986"/>
      </w:tblGrid>
      <w:tr w:rsidR="005601C4">
        <w:trPr>
          <w:trHeight w:hRule="exact" w:val="85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5601C4">
        <w:trPr>
          <w:trHeight w:hRule="exact" w:val="28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5601C4">
        <w:trPr>
          <w:trHeight w:hRule="exact" w:val="560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3 206 263,30</w:t>
            </w:r>
          </w:p>
        </w:tc>
      </w:tr>
      <w:tr w:rsidR="005601C4">
        <w:trPr>
          <w:trHeight w:hRule="exact" w:val="174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bieżącym budżetu, wynikających z rozliczenia dochodów i wydatków nimi finansowanych związanych ze </w:t>
            </w:r>
            <w:r>
              <w:rPr>
                <w:sz w:val="20"/>
              </w:rPr>
              <w:t>szczególnymi zasadami wykonywania budżetu określonymi w odrębnych ustawach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1 160 826,80</w:t>
            </w:r>
          </w:p>
        </w:tc>
      </w:tr>
      <w:tr w:rsidR="005601C4">
        <w:trPr>
          <w:trHeight w:hRule="exact" w:val="5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2 045 436,50</w:t>
            </w:r>
          </w:p>
        </w:tc>
      </w:tr>
      <w:tr w:rsidR="005601C4">
        <w:trPr>
          <w:trHeight w:hRule="exact" w:val="560"/>
        </w:trPr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1 277 263,30</w:t>
            </w:r>
          </w:p>
        </w:tc>
      </w:tr>
      <w:tr w:rsidR="005601C4">
        <w:trPr>
          <w:trHeight w:hRule="exact" w:val="5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1 277 263,30</w:t>
            </w:r>
          </w:p>
        </w:tc>
      </w:tr>
      <w:tr w:rsidR="005601C4">
        <w:trPr>
          <w:trHeight w:val="607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t>Przychody z niewykorzystanych środków pieniężnych w 2021 roku, zgromadzonych na rachunkach bieżących budżetu, wynikających z rozliczenia dochodów i wydatków nimi finansowanych związanych ze szczególnymi zasadami wykonania budżetu określonymi w odrębnych us</w:t>
            </w:r>
            <w:r>
              <w:t xml:space="preserve">tawach w kwocie </w:t>
            </w:r>
            <w:r>
              <w:rPr>
                <w:b/>
              </w:rPr>
              <w:t xml:space="preserve">1 160 826,80 zł., </w:t>
            </w:r>
            <w:r>
              <w:t>w tym:</w:t>
            </w:r>
          </w:p>
          <w:p w:rsidR="005601C4" w:rsidRDefault="00E5233E">
            <w:r>
              <w:t xml:space="preserve">1. Rządowy Fundusz Inwestycji Lokalnych  kwota </w:t>
            </w:r>
            <w:r>
              <w:rPr>
                <w:b/>
              </w:rPr>
              <w:t xml:space="preserve">600 000,00 zł. </w:t>
            </w:r>
          </w:p>
          <w:p w:rsidR="005601C4" w:rsidRDefault="00E5233E">
            <w:r>
              <w:t>2. Rządowy Fundusz Rozwoju Dróg kwota</w:t>
            </w:r>
            <w:r>
              <w:rPr>
                <w:b/>
              </w:rPr>
              <w:t xml:space="preserve"> 117 129,95 zł. </w:t>
            </w:r>
          </w:p>
          <w:p w:rsidR="005601C4" w:rsidRDefault="00E5233E">
            <w:r>
              <w:t>3. Wpływy z części opłaty za zezwolenie napojów alkoholowych w obrocie hurtowym kwota</w:t>
            </w:r>
            <w:r>
              <w:rPr>
                <w:b/>
              </w:rPr>
              <w:t xml:space="preserve"> 17 713,34 zł.</w:t>
            </w:r>
          </w:p>
          <w:p w:rsidR="005601C4" w:rsidRDefault="00E5233E">
            <w:r>
              <w:t xml:space="preserve">4. Opłata z tytułu wydawania pozwoleń na sprzedaż napojów alkoholowych </w:t>
            </w:r>
            <w:r>
              <w:rPr>
                <w:b/>
              </w:rPr>
              <w:t>21 839,21 zł.</w:t>
            </w:r>
          </w:p>
          <w:p w:rsidR="005601C4" w:rsidRDefault="00E5233E">
            <w:pPr>
              <w:jc w:val="left"/>
            </w:pPr>
            <w:r>
              <w:t xml:space="preserve">5. Opłata za gospodarowanie odpadami komunalnymi </w:t>
            </w:r>
            <w:r>
              <w:rPr>
                <w:b/>
              </w:rPr>
              <w:t>404 144,30 zł.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E5233E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:rsidR="00A77B3E" w:rsidRDefault="00E523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855"/>
        <w:gridCol w:w="4515"/>
        <w:gridCol w:w="1935"/>
        <w:gridCol w:w="1980"/>
        <w:gridCol w:w="1815"/>
      </w:tblGrid>
      <w:tr w:rsidR="005601C4"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5601C4"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5601C4">
        <w:trPr>
          <w:trHeight w:val="23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601C4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01C4" w:rsidRDefault="00E5233E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60014 – Drogi publiczne powiatowe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Dotacja celowa na pomoc finansową udzielaną między jednostkami samorządu terytorialnego</w:t>
            </w:r>
            <w:r>
              <w:rPr>
                <w:color w:val="000000"/>
                <w:sz w:val="20"/>
                <w:u w:color="000000"/>
              </w:rPr>
              <w:br/>
              <w:t>na dofinansowanie własnych zadań inwestycyjnych i </w:t>
            </w:r>
            <w:r>
              <w:rPr>
                <w:color w:val="000000"/>
                <w:sz w:val="20"/>
                <w:u w:color="000000"/>
              </w:rPr>
              <w:t>zakupów inwestycyjnych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1 518 842,00</w:t>
            </w:r>
          </w:p>
        </w:tc>
      </w:tr>
      <w:tr w:rsidR="005601C4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655,00</w:t>
            </w:r>
          </w:p>
        </w:tc>
      </w:tr>
      <w:tr w:rsidR="005601C4">
        <w:trPr>
          <w:trHeight w:val="5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6 700,00</w:t>
            </w:r>
          </w:p>
        </w:tc>
      </w:tr>
      <w:tr w:rsidR="005601C4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2 206 597,00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680 400,00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1 526 197,00</w:t>
            </w:r>
          </w:p>
        </w:tc>
      </w:tr>
      <w:tr w:rsidR="005601C4">
        <w:tc>
          <w:tcPr>
            <w:tcW w:w="92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01C4" w:rsidRDefault="00E5233E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dofinansowanie zadań zleconych do realizacji pozostałym jednostkom nie 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75412 – Ochotnicze straże pożarne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z budżetu na finansowanie lub </w:t>
            </w:r>
            <w:r>
              <w:rPr>
                <w:sz w:val="20"/>
              </w:rPr>
              <w:t>dofinansowanie zadań zleconych do realizacji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5601C4"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podmiotowe i celowe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1 054 900,00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2 944,00</w:t>
            </w:r>
          </w:p>
        </w:tc>
      </w:tr>
      <w:tr w:rsidR="005601C4"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dla jednostki spoza sektora </w:t>
            </w:r>
            <w:r>
              <w:rPr>
                <w:sz w:val="20"/>
              </w:rPr>
              <w:t>finansów oubkicznych na finansowanie lub dofinansowanie zadań bieżących związanych z pomocą obywatelom Ukrainy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5 611,55</w:t>
            </w:r>
          </w:p>
        </w:tc>
      </w:tr>
      <w:tr w:rsidR="005601C4"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80103 – Oddziały przedszkolne 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podmiotowa z budżetu dla niepublicznych jednostek systemu </w:t>
            </w:r>
            <w:r>
              <w:rPr>
                <w:sz w:val="20"/>
              </w:rPr>
              <w:t>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505 800,00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01C4"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dla jednostki spoza sektora finansów </w:t>
            </w:r>
            <w:r>
              <w:rPr>
                <w:sz w:val="20"/>
              </w:rPr>
              <w:lastRenderedPageBreak/>
              <w:t>publicznych na finansowanie lub dofinansowanie zadań bieżących związanych z pomocą obywatelom Ukrainy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4 267,20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80149 - Realizacja zadań wymagających </w:t>
            </w:r>
            <w:r>
              <w:rPr>
                <w:sz w:val="20"/>
              </w:rPr>
              <w:t>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11 222,</w:t>
            </w:r>
            <w:r>
              <w:rPr>
                <w:sz w:val="20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dzieci i młodzieży </w:t>
            </w:r>
            <w:r>
              <w:rPr>
                <w:color w:val="000000"/>
                <w:sz w:val="20"/>
                <w:u w:color="000000"/>
              </w:rPr>
              <w:br/>
              <w:t>w szkołach podstawowych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89 428,00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80153 – Zapewnienie uczniom prawa do bezpłatnego dostępu do podręczników, materiałów edukacyjnych lub materiałów ćwiczeniowych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z budżetu na finansowanie lub dofinansowanie zadań zleconych do realizacji pozostałym jednostkom nie </w:t>
            </w:r>
            <w:r>
              <w:rPr>
                <w:sz w:val="20"/>
              </w:rPr>
              <w:t>zaliczanym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9 680,03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udzielona w trybie art. 221 ustawy, na finansowanie lub dofinansowanie zadań zleconych do realizacji </w:t>
            </w:r>
            <w:r>
              <w:rPr>
                <w:sz w:val="20"/>
              </w:rPr>
              <w:t>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652 186,47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90019 – Wpływy i wydatki związane z gromadzeniem środków z opłat i kar za korzystanie ze środowiska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Dotacje celowe z </w:t>
            </w:r>
            <w:r>
              <w:rPr>
                <w:color w:val="000000"/>
                <w:sz w:val="20"/>
                <w:u w:color="000000"/>
              </w:rPr>
              <w:t xml:space="preserve">budżetu na finansowanie lub dofinansowanie kosztów realizacji inwestycji </w:t>
            </w:r>
            <w:r>
              <w:rPr>
                <w:color w:val="000000"/>
                <w:sz w:val="20"/>
                <w:u w:color="000000"/>
              </w:rPr>
              <w:br/>
              <w:t>i zakupów inwestycyjnych jednostek nie zaliczanych do sektora finansów publicznych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250 000,00</w:t>
            </w:r>
          </w:p>
        </w:tc>
      </w:tr>
      <w:tr w:rsidR="005601C4">
        <w:tc>
          <w:tcPr>
            <w:tcW w:w="4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2 817 289,25   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1 661 350,00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1 155 939,25         </w:t>
            </w:r>
          </w:p>
        </w:tc>
      </w:tr>
      <w:tr w:rsidR="005601C4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5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5 023 886,25  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2 341 750,00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2 682 136,25 </w:t>
            </w:r>
          </w:p>
        </w:tc>
      </w:tr>
    </w:tbl>
    <w:p w:rsidR="00A77B3E" w:rsidRDefault="00E5233E">
      <w:pPr>
        <w:spacing w:before="120" w:after="120" w:line="360" w:lineRule="auto"/>
        <w:ind w:left="283"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:rsidR="00A77B3E" w:rsidRDefault="00E5233E">
      <w:pPr>
        <w:keepNext/>
        <w:spacing w:before="120" w:after="120" w:line="360" w:lineRule="auto"/>
        <w:ind w:left="95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XXXIX/324/22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16 grudnia 2022 r.</w:t>
      </w:r>
    </w:p>
    <w:p w:rsidR="00A77B3E" w:rsidRDefault="00E5233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Plan </w:t>
      </w:r>
      <w:r>
        <w:rPr>
          <w:b/>
          <w:color w:val="000000"/>
          <w:u w:color="000000"/>
        </w:rPr>
        <w:t>dochodów z tytułu wydawania zezwoleń na sprzedaż napojów alkoholowych</w:t>
      </w:r>
      <w:r>
        <w:rPr>
          <w:b/>
          <w:color w:val="000000"/>
          <w:u w:color="000000"/>
        </w:rPr>
        <w:br/>
        <w:t>oraz plan  wydatków na realizację zadań określonych</w:t>
      </w:r>
      <w:r>
        <w:rPr>
          <w:b/>
          <w:color w:val="000000"/>
          <w:u w:color="000000"/>
        </w:rPr>
        <w:br/>
        <w:t>w Gminnym Programie Profilaktyki Rozwiązywania Problemów Alkoholowych i w Gminnym Programie Przeciwdziałania Narkomanii.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035"/>
        <w:gridCol w:w="1095"/>
        <w:gridCol w:w="1215"/>
        <w:gridCol w:w="3165"/>
        <w:gridCol w:w="2340"/>
        <w:gridCol w:w="1800"/>
        <w:gridCol w:w="1785"/>
      </w:tblGrid>
      <w:tr w:rsidR="005601C4">
        <w:tc>
          <w:tcPr>
            <w:tcW w:w="5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Dochody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Wydat</w:t>
            </w:r>
            <w:r>
              <w:rPr>
                <w:b/>
                <w:sz w:val="22"/>
              </w:rPr>
              <w:t>ki</w:t>
            </w:r>
          </w:p>
        </w:tc>
      </w:tr>
      <w:tr w:rsidR="005601C4">
        <w:trPr>
          <w:trHeight w:val="1759"/>
        </w:trPr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 tytułu wydawania zezwoleń na sprzedaż napojów  alkoholowych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Gminny Program Profilaktyki i Rozwiązywania Problemów Alkoholowych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</w:t>
            </w:r>
          </w:p>
        </w:tc>
      </w:tr>
      <w:tr w:rsidR="005601C4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01C4" w:rsidRDefault="00E5233E">
            <w:pPr>
              <w:jc w:val="center"/>
            </w:pPr>
            <w:r>
              <w:rPr>
                <w:sz w:val="22"/>
              </w:rPr>
              <w:t>756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01C4" w:rsidRDefault="00E5233E">
            <w:pPr>
              <w:jc w:val="center"/>
            </w:pPr>
            <w:r>
              <w:rPr>
                <w:sz w:val="22"/>
              </w:rPr>
              <w:t>75618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01C4" w:rsidRDefault="00E5233E">
            <w:pPr>
              <w:jc w:val="center"/>
            </w:pPr>
            <w:r>
              <w:rPr>
                <w:sz w:val="22"/>
              </w:rPr>
              <w:t>179 435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85154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191 574,21</w:t>
            </w:r>
          </w:p>
        </w:tc>
      </w:tr>
      <w:tr w:rsidR="005601C4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Gminny Program Przeciwdziałania </w:t>
            </w:r>
            <w:r>
              <w:rPr>
                <w:sz w:val="22"/>
              </w:rPr>
              <w:t>Narkomanii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Rozdz.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Plan</w:t>
            </w:r>
          </w:p>
        </w:tc>
      </w:tr>
      <w:tr w:rsidR="005601C4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5601C4" w:rsidRDefault="00E5233E">
            <w:pPr>
              <w:jc w:val="center"/>
            </w:pPr>
            <w:r>
              <w:rPr>
                <w:sz w:val="22"/>
              </w:rPr>
              <w:t>851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85153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9 700</w:t>
            </w:r>
          </w:p>
        </w:tc>
      </w:tr>
      <w:tr w:rsidR="005601C4">
        <w:tc>
          <w:tcPr>
            <w:tcW w:w="4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Ogółem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179 435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523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201 274,21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3E" w:rsidRDefault="00E5233E">
      <w:r>
        <w:separator/>
      </w:r>
    </w:p>
  </w:endnote>
  <w:endnote w:type="continuationSeparator" w:id="0">
    <w:p w:rsidR="00E5233E" w:rsidRDefault="00E5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601C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5601C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3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5601C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3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5601C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6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601C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5601C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5601C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8BFFDF16-8393-4B0C-B525-B60C0DEC60AE.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601C4" w:rsidRDefault="00E5233E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8F76A7">
            <w:rPr>
              <w:rFonts w:ascii="Bahnschrift Light" w:eastAsia="Bahnschrift Light" w:hAnsi="Bahnschrift Light" w:cs="Bahnschrift Light"/>
            </w:rPr>
            <w:fldChar w:fldCharType="separate"/>
          </w:r>
          <w:r w:rsidR="008F76A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5601C4" w:rsidRDefault="005601C4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3E" w:rsidRDefault="00E5233E">
      <w:r>
        <w:separator/>
      </w:r>
    </w:p>
  </w:footnote>
  <w:footnote w:type="continuationSeparator" w:id="0">
    <w:p w:rsidR="00E5233E" w:rsidRDefault="00E5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601C4"/>
    <w:rsid w:val="008F76A7"/>
    <w:rsid w:val="00A77B3E"/>
    <w:rsid w:val="00CA2A55"/>
    <w:rsid w:val="00E5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D50C0-DCD3-453C-8572-D92AE24A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4839</Words>
  <Characters>29034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XXXIX/324/22 z dnia 16 grudnia 2022 r.</vt:lpstr>
      <vt:lpstr/>
    </vt:vector>
  </TitlesOfParts>
  <Company>Rada Gminy Ostrów Mazowiecka</Company>
  <LinksUpToDate>false</LinksUpToDate>
  <CharactersWithSpaces>33806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XXXIX/324/22 z dnia 16 grudnia 2022 r.</dc:title>
  <dc:subject>w sprawie zmiany uchwały budżetowej Gminy Ostrów Mazowiecka na 2022^rok</dc:subject>
  <dc:creator>user</dc:creator>
  <cp:lastModifiedBy>Konto Microsoft</cp:lastModifiedBy>
  <cp:revision>2</cp:revision>
  <dcterms:created xsi:type="dcterms:W3CDTF">2022-12-30T09:26:00Z</dcterms:created>
  <dcterms:modified xsi:type="dcterms:W3CDTF">2022-12-30T09:26:00Z</dcterms:modified>
  <cp:category>Akt prawny</cp:category>
</cp:coreProperties>
</file>