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06A3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3CC5D4C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968E8F" w14:textId="2C60E5FA" w:rsidR="00F10115" w:rsidRPr="00047647" w:rsidRDefault="00F10115" w:rsidP="00F1011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43336">
        <w:rPr>
          <w:rFonts w:ascii="Cambria" w:hAnsi="Cambria"/>
          <w:b/>
          <w:bCs/>
        </w:rPr>
        <w:t>IG.271.17</w:t>
      </w:r>
      <w:r w:rsidR="004C368E">
        <w:rPr>
          <w:rFonts w:ascii="Cambria" w:hAnsi="Cambria"/>
          <w:b/>
          <w:bCs/>
        </w:rPr>
        <w:t>.</w:t>
      </w:r>
      <w:r w:rsidRPr="00A77F46">
        <w:rPr>
          <w:rFonts w:ascii="Cambria" w:hAnsi="Cambria"/>
          <w:b/>
          <w:bCs/>
        </w:rPr>
        <w:t>202</w:t>
      </w:r>
      <w:r w:rsidR="004C368E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3E7E7FA" w14:textId="77777777" w:rsidR="00F10115" w:rsidRPr="00E35308" w:rsidRDefault="00F10115" w:rsidP="00F1011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BB4E78" w14:textId="77777777" w:rsidR="00F10115" w:rsidRPr="00A77F46" w:rsidRDefault="00F10115" w:rsidP="00F10115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06BE13C2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508BBDD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7B1BE493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81CCCB1" w14:textId="77777777" w:rsidR="00F10115" w:rsidRPr="00A77F46" w:rsidRDefault="00F10115" w:rsidP="00F10115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03E594B8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9871869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EC02525" w14:textId="77777777" w:rsidR="00F10115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C5DF4B3" w14:textId="7F5BDC94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02529E">
        <w:rPr>
          <w:rFonts w:ascii="Cambria" w:hAnsi="Cambria"/>
          <w:color w:val="00B050"/>
          <w:u w:val="single"/>
        </w:rPr>
        <w:t>2</w:t>
      </w:r>
    </w:p>
    <w:p w14:paraId="73316083" w14:textId="77777777" w:rsidR="00742E58" w:rsidRPr="00250021" w:rsidRDefault="00742E58" w:rsidP="00396E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199110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78FCF1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98C663F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</w:p>
    <w:p w14:paraId="6A3B374E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CDF" wp14:editId="13863DD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5B330" id="Prostokąt 15" o:spid="_x0000_s1026" style="position:absolute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C5A2EB" w14:textId="77777777" w:rsidR="002761D6" w:rsidRPr="00A03E6F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5080DAD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F8AD2" wp14:editId="297D5DB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6F50B" id="Prostokąt 16" o:spid="_x0000_s1026" style="position:absolute;margin-left:17.8pt;margin-top:3.1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3CAD92B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E26DD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CB8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F202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5624D1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34570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DFB820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93D1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559EB" w14:textId="37AF8F9B" w:rsidR="00380CF5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5250ABE" w14:textId="77777777" w:rsidR="00F10115" w:rsidRPr="001A1359" w:rsidRDefault="00F1011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CCA78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3B75F18" w14:textId="5F8D70B1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</w:t>
            </w:r>
            <w:r w:rsidR="00E416CB">
              <w:rPr>
                <w:rFonts w:ascii="Cambria" w:hAnsi="Cambria"/>
                <w:b/>
              </w:rPr>
              <w:t>2</w:t>
            </w:r>
            <w:bookmarkStart w:id="0" w:name="_GoBack"/>
            <w:bookmarkEnd w:id="0"/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7376B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7376B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376B4">
              <w:rPr>
                <w:rFonts w:ascii="Cambria" w:hAnsi="Cambria"/>
                <w:b/>
              </w:rPr>
              <w:t xml:space="preserve">1129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C7E39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725FA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6BC1276" w14:textId="081D1914" w:rsidR="00F10115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A833CD0" w14:textId="33C9063B" w:rsidR="00A0371D" w:rsidRPr="00742E58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>N</w:t>
      </w:r>
      <w:r w:rsidR="00D0793C" w:rsidRPr="001A1359">
        <w:rPr>
          <w:rFonts w:ascii="Cambria" w:hAnsi="Cambria"/>
        </w:rPr>
        <w:t xml:space="preserve">a potrzeby postępowania o udzielenie zamówienia publicznego którego </w:t>
      </w:r>
      <w:r w:rsidR="002761D6">
        <w:rPr>
          <w:rFonts w:ascii="Cambria" w:hAnsi="Cambria"/>
        </w:rPr>
        <w:br/>
      </w:r>
      <w:r w:rsidR="00D0793C" w:rsidRPr="001A1359">
        <w:rPr>
          <w:rFonts w:ascii="Cambria" w:hAnsi="Cambria"/>
        </w:rPr>
        <w:t>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>
        <w:rPr>
          <w:rFonts w:ascii="Cambria" w:hAnsi="Cambria"/>
        </w:rPr>
        <w:t>:</w:t>
      </w:r>
      <w:r w:rsidR="00B52199"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A43336">
        <w:rPr>
          <w:rFonts w:ascii="Cambria" w:hAnsi="Cambria"/>
          <w:b/>
        </w:rPr>
        <w:t xml:space="preserve">Przebudowa </w:t>
      </w:r>
      <w:r w:rsidR="00A43336">
        <w:rPr>
          <w:rFonts w:ascii="Cambria" w:hAnsi="Cambria"/>
          <w:b/>
        </w:rPr>
        <w:lastRenderedPageBreak/>
        <w:t>i rozbudowa świetlic gminnych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A77F46">
        <w:rPr>
          <w:rFonts w:ascii="Cambria" w:hAnsi="Cambria"/>
          <w:b/>
        </w:rPr>
        <w:t>Gmin</w:t>
      </w:r>
      <w:r w:rsidR="00A97BAA">
        <w:rPr>
          <w:rFonts w:ascii="Cambria" w:hAnsi="Cambria"/>
          <w:b/>
        </w:rPr>
        <w:t>ę</w:t>
      </w:r>
      <w:r w:rsidRPr="00A77F46">
        <w:rPr>
          <w:rFonts w:ascii="Cambria" w:hAnsi="Cambria"/>
          <w:b/>
        </w:rPr>
        <w:t xml:space="preserve"> Ostrów Mazowiecka</w:t>
      </w:r>
      <w:r w:rsidR="00D0793C" w:rsidRPr="001A1359">
        <w:rPr>
          <w:rFonts w:ascii="Cambria" w:hAnsi="Cambria"/>
          <w:b/>
        </w:rPr>
        <w:t xml:space="preserve">,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47C0F4FE" w14:textId="77777777" w:rsidR="00A0371D" w:rsidRDefault="00A0371D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14202D8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C73E75F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57FE541" w14:textId="77777777" w:rsidR="002761D6" w:rsidRDefault="002761D6" w:rsidP="002761D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68ABBDE" w14:textId="77777777" w:rsidR="002761D6" w:rsidRPr="007E17C8" w:rsidRDefault="002761D6" w:rsidP="002761D6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55F18B" w14:textId="61E662BB" w:rsidR="002761D6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8B5BF" wp14:editId="1F7F4E6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A8D3C" id="Prostokąt 15" o:spid="_x0000_s1026" style="position:absolute;margin-left:17.8pt;margin-top:3.15pt;width:18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44337E95" w14:textId="5E668EC0" w:rsidR="00A43336" w:rsidRDefault="00A4333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8365F" wp14:editId="69FDA238">
                <wp:simplePos x="0" y="0"/>
                <wp:positionH relativeFrom="column">
                  <wp:posOffset>235585</wp:posOffset>
                </wp:positionH>
                <wp:positionV relativeFrom="paragraph">
                  <wp:posOffset>132715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524DC" id="Prostokąt 16" o:spid="_x0000_s1026" style="position:absolute;margin-left:18.55pt;margin-top:10.4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"/>
            </w:pict>
          </mc:Fallback>
        </mc:AlternateContent>
      </w:r>
    </w:p>
    <w:p w14:paraId="510523CD" w14:textId="1D0AF6EF" w:rsidR="002761D6" w:rsidRDefault="002761D6" w:rsidP="00A43336">
      <w:pPr>
        <w:pStyle w:val="Akapitzlist"/>
        <w:spacing w:before="240" w:line="276" w:lineRule="auto"/>
        <w:ind w:left="99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C2A4D">
        <w:rPr>
          <w:rFonts w:ascii="Cambria" w:hAnsi="Cambria" w:cstheme="minorHAnsi"/>
          <w:color w:val="000000"/>
          <w:sz w:val="22"/>
          <w:szCs w:val="22"/>
        </w:rPr>
        <w:t>;</w:t>
      </w:r>
    </w:p>
    <w:p w14:paraId="7C486071" w14:textId="7142F850" w:rsidR="007C2A4D" w:rsidRDefault="007C2A4D" w:rsidP="007C2A4D">
      <w:pPr>
        <w:pStyle w:val="Akapitzlist"/>
        <w:spacing w:before="240" w:line="276" w:lineRule="auto"/>
        <w:ind w:left="992"/>
        <w:jc w:val="both"/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</w:pPr>
    </w:p>
    <w:p w14:paraId="5C4C43F5" w14:textId="77777777" w:rsidR="007C2A4D" w:rsidRDefault="007C2A4D" w:rsidP="002761D6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6C8D01C" w14:textId="33AE7AC2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0E4C1A1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2E4EFEB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3D4C737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4EB4F56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4F8596" w14:textId="77777777" w:rsidR="002761D6" w:rsidRDefault="002761D6" w:rsidP="002761D6">
      <w:pPr>
        <w:spacing w:line="276" w:lineRule="auto"/>
        <w:jc w:val="both"/>
        <w:rPr>
          <w:rFonts w:ascii="Cambria" w:hAnsi="Cambria"/>
        </w:rPr>
      </w:pPr>
    </w:p>
    <w:p w14:paraId="5EC41C27" w14:textId="5A2724C8" w:rsidR="007C2A4D" w:rsidRPr="0099617B" w:rsidRDefault="007C2A4D" w:rsidP="007C2A4D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 xml:space="preserve">Oświadczenie dotyczące </w:t>
      </w:r>
      <w:r>
        <w:rPr>
          <w:rFonts w:ascii="Cambria" w:hAnsi="Cambria"/>
          <w:b/>
        </w:rPr>
        <w:t>przesłanek wykluczenia z </w:t>
      </w:r>
      <w:r w:rsidRPr="007C2A4D">
        <w:rPr>
          <w:rFonts w:ascii="Cambria" w:hAnsi="Cambria"/>
          <w:b/>
        </w:rPr>
        <w:t>ustawy z dnia 13 kwietnia 2022 r. o szczególnych rozwiązaniach w zakresie przeciwdziałania wspieraniu agresji na Ukrainę oraz służących ochronie bezpieczeństwa narodowego</w:t>
      </w:r>
      <w:r w:rsidRPr="0099617B">
        <w:rPr>
          <w:rFonts w:ascii="Cambria" w:hAnsi="Cambria"/>
          <w:b/>
        </w:rPr>
        <w:t>:</w:t>
      </w:r>
    </w:p>
    <w:p w14:paraId="51271178" w14:textId="77777777" w:rsidR="007C2A4D" w:rsidRDefault="007C2A4D" w:rsidP="002761D6">
      <w:pPr>
        <w:spacing w:line="276" w:lineRule="auto"/>
        <w:jc w:val="both"/>
        <w:rPr>
          <w:rFonts w:ascii="Cambria" w:hAnsi="Cambria"/>
        </w:rPr>
      </w:pPr>
    </w:p>
    <w:p w14:paraId="69E48F6F" w14:textId="4C22F598" w:rsidR="007C2A4D" w:rsidRDefault="007C2A4D" w:rsidP="002761D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</w:t>
      </w:r>
      <w:r w:rsidRPr="007C2A4D">
        <w:rPr>
          <w:rFonts w:ascii="Cambria" w:hAnsi="Cambria"/>
        </w:rPr>
        <w:t>podmiot, w imieniu którego składane jest oświadczenie nie podlega wykluczeniu z postępowania na podstawie art. 7 ust. 1</w:t>
      </w:r>
      <w:r>
        <w:rPr>
          <w:rFonts w:ascii="Cambria" w:hAnsi="Cambria"/>
        </w:rPr>
        <w:t xml:space="preserve"> ustawy z dnia 13 kwietnia 2022 </w:t>
      </w:r>
      <w:r w:rsidRPr="007C2A4D">
        <w:rPr>
          <w:rFonts w:ascii="Cambria" w:hAnsi="Cambria"/>
        </w:rPr>
        <w:t>r. o szczególnych rozwiązaniach w zakresie przeciwdziałania wspieraniu agresji na Ukrainę oraz służących ochronie bezpieczeństwa narodo</w:t>
      </w:r>
      <w:r>
        <w:rPr>
          <w:rFonts w:ascii="Cambria" w:hAnsi="Cambria"/>
        </w:rPr>
        <w:t>wego (Dz.U. z 2021 r. poz. 835).</w:t>
      </w:r>
    </w:p>
    <w:p w14:paraId="1E20355D" w14:textId="77777777" w:rsidR="007C2A4D" w:rsidRDefault="007C2A4D" w:rsidP="007C2A4D">
      <w:pPr>
        <w:spacing w:line="276" w:lineRule="auto"/>
        <w:jc w:val="both"/>
        <w:rPr>
          <w:rFonts w:ascii="Cambria" w:hAnsi="Cambria"/>
        </w:rPr>
      </w:pPr>
    </w:p>
    <w:p w14:paraId="2F9F86BA" w14:textId="64716CB4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podstawie ww. przepisu z</w:t>
      </w:r>
      <w:r w:rsidRPr="007C2A4D">
        <w:rPr>
          <w:rFonts w:ascii="Cambria" w:hAnsi="Cambria"/>
        </w:rPr>
        <w:t xml:space="preserve"> postępowania o udzielenie zamówienia publicznego lub konkursu prowadzonego na podstawie ustawy z dnia 11 września 2019 r. - Prawo zamówień publicznych wyklucza się:</w:t>
      </w:r>
    </w:p>
    <w:p w14:paraId="160065A7" w14:textId="6F22460A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>1)</w:t>
      </w:r>
      <w:r w:rsidRPr="007C2A4D">
        <w:rPr>
          <w:rFonts w:ascii="Cambria" w:hAnsi="Cambria"/>
        </w:rPr>
        <w:tab/>
        <w:t>wykonawcę oraz uczestnika konkursu wymien</w:t>
      </w:r>
      <w:r w:rsidR="00890328">
        <w:rPr>
          <w:rFonts w:ascii="Cambria" w:hAnsi="Cambria"/>
        </w:rPr>
        <w:t>ionego w wykazach określonych w </w:t>
      </w:r>
      <w:r w:rsidRPr="007C2A4D">
        <w:rPr>
          <w:rFonts w:ascii="Cambria" w:hAnsi="Cambria"/>
        </w:rPr>
        <w:t>rozporządzeniu 765/2006 i rozporządzeniu 269/2014 albo wpisanego na listę na podstawie decyzji w sprawie wpisu na listę rozstrzygają</w:t>
      </w:r>
      <w:r w:rsidR="00890328">
        <w:rPr>
          <w:rFonts w:ascii="Cambria" w:hAnsi="Cambria"/>
        </w:rPr>
        <w:t>cej o zastosowaniu środka, o </w:t>
      </w:r>
      <w:r w:rsidRPr="007C2A4D">
        <w:rPr>
          <w:rFonts w:ascii="Cambria" w:hAnsi="Cambria"/>
        </w:rPr>
        <w:t>którym mowa w art. 1 pkt 3;</w:t>
      </w:r>
    </w:p>
    <w:p w14:paraId="28486BDB" w14:textId="65BF7246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>2)</w:t>
      </w:r>
      <w:r w:rsidRPr="007C2A4D">
        <w:rPr>
          <w:rFonts w:ascii="Cambria" w:hAnsi="Cambria"/>
        </w:rPr>
        <w:tab/>
        <w:t>wykonawcę oraz uczestnika konkursu, które</w:t>
      </w:r>
      <w:r w:rsidR="00890328">
        <w:rPr>
          <w:rFonts w:ascii="Cambria" w:hAnsi="Cambria"/>
        </w:rPr>
        <w:t>go beneficjentem rzeczywistym w </w:t>
      </w:r>
      <w:r w:rsidRPr="007C2A4D">
        <w:rPr>
          <w:rFonts w:ascii="Cambria" w:hAnsi="Cambria"/>
        </w:rPr>
        <w:t xml:space="preserve">rozumieniu ustawy z dnia 1 marca 2018 r. o przeciwdziałaniu praniu pieniędzy oraz finansowaniu terroryzmu (Dz. U. z 2022 r. poz. 593 i 655) jest osoba wymieniona </w:t>
      </w:r>
      <w:r w:rsidRPr="007C2A4D">
        <w:rPr>
          <w:rFonts w:ascii="Cambria" w:hAnsi="Cambria"/>
        </w:rPr>
        <w:lastRenderedPageBreak/>
        <w:t>w</w:t>
      </w:r>
      <w:r w:rsidR="00890328">
        <w:rPr>
          <w:rFonts w:ascii="Cambria" w:hAnsi="Cambria"/>
        </w:rPr>
        <w:t> </w:t>
      </w:r>
      <w:r w:rsidRPr="007C2A4D">
        <w:rPr>
          <w:rFonts w:ascii="Cambria" w:hAnsi="Cambria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D5E8AE2" w14:textId="26B5468C" w:rsidR="007C2A4D" w:rsidRP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>3)</w:t>
      </w:r>
      <w:r w:rsidRPr="007C2A4D">
        <w:rPr>
          <w:rFonts w:ascii="Cambria" w:hAnsi="Cambria"/>
        </w:rPr>
        <w:tab/>
        <w:t>wykonawcę oraz uczestnika konkursu,</w:t>
      </w:r>
      <w:r w:rsidR="00890328">
        <w:rPr>
          <w:rFonts w:ascii="Cambria" w:hAnsi="Cambria"/>
        </w:rPr>
        <w:t xml:space="preserve"> którego jednostką dominującą w </w:t>
      </w:r>
      <w:r w:rsidRPr="007C2A4D">
        <w:rPr>
          <w:rFonts w:ascii="Cambria" w:hAnsi="Cambria"/>
        </w:rPr>
        <w:t>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890328">
        <w:rPr>
          <w:rFonts w:ascii="Cambria" w:hAnsi="Cambria"/>
        </w:rPr>
        <w:t>pisu na listę rozstrzygającej o </w:t>
      </w:r>
      <w:r w:rsidRPr="007C2A4D">
        <w:rPr>
          <w:rFonts w:ascii="Cambria" w:hAnsi="Cambria"/>
        </w:rPr>
        <w:t>zastosowaniu środka, o którym mowa w art. 1 pkt 3.</w:t>
      </w:r>
    </w:p>
    <w:p w14:paraId="6599AF30" w14:textId="77777777" w:rsidR="00890328" w:rsidRDefault="00890328" w:rsidP="007C2A4D">
      <w:pPr>
        <w:spacing w:line="276" w:lineRule="auto"/>
        <w:jc w:val="both"/>
        <w:rPr>
          <w:rFonts w:ascii="Cambria" w:hAnsi="Cambria"/>
        </w:rPr>
      </w:pPr>
    </w:p>
    <w:p w14:paraId="647DE0B9" w14:textId="2BCFFFEB" w:rsidR="007C2A4D" w:rsidRDefault="007C2A4D" w:rsidP="007C2A4D">
      <w:pPr>
        <w:spacing w:line="276" w:lineRule="auto"/>
        <w:jc w:val="both"/>
        <w:rPr>
          <w:rFonts w:ascii="Cambria" w:hAnsi="Cambria"/>
        </w:rPr>
      </w:pPr>
      <w:r w:rsidRPr="007C2A4D">
        <w:rPr>
          <w:rFonts w:ascii="Cambria" w:hAnsi="Cambria"/>
        </w:rPr>
        <w:t xml:space="preserve">Wykluczenie następuje na okres trwania okoliczności określonych w </w:t>
      </w:r>
      <w:r w:rsidR="00890328">
        <w:rPr>
          <w:rFonts w:ascii="Cambria" w:hAnsi="Cambria"/>
        </w:rPr>
        <w:t>pkt</w:t>
      </w:r>
      <w:r w:rsidRPr="007C2A4D">
        <w:rPr>
          <w:rFonts w:ascii="Cambria" w:hAnsi="Cambria"/>
        </w:rPr>
        <w:t>. 1</w:t>
      </w:r>
      <w:r w:rsidR="00890328">
        <w:rPr>
          <w:rFonts w:ascii="Cambria" w:hAnsi="Cambria"/>
        </w:rPr>
        <w:t>-3</w:t>
      </w:r>
      <w:r w:rsidRPr="007C2A4D">
        <w:rPr>
          <w:rFonts w:ascii="Cambria" w:hAnsi="Cambria"/>
        </w:rPr>
        <w:t>.</w:t>
      </w:r>
    </w:p>
    <w:p w14:paraId="005F97EE" w14:textId="77777777" w:rsidR="007C2A4D" w:rsidRDefault="007C2A4D" w:rsidP="002761D6">
      <w:pPr>
        <w:spacing w:line="276" w:lineRule="auto"/>
        <w:jc w:val="both"/>
        <w:rPr>
          <w:rFonts w:ascii="Cambria" w:hAnsi="Cambria"/>
        </w:rPr>
      </w:pPr>
    </w:p>
    <w:p w14:paraId="53E2B5F4" w14:textId="77777777" w:rsidR="00890328" w:rsidRDefault="00890328" w:rsidP="002761D6">
      <w:pPr>
        <w:spacing w:line="276" w:lineRule="auto"/>
        <w:jc w:val="both"/>
        <w:rPr>
          <w:rFonts w:ascii="Cambria" w:hAnsi="Cambria"/>
        </w:rPr>
      </w:pPr>
    </w:p>
    <w:p w14:paraId="2FC4A22F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58EC4FC" w14:textId="77777777" w:rsidR="002761D6" w:rsidRPr="007E17C8" w:rsidRDefault="002761D6" w:rsidP="002761D6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127BE34" w14:textId="77777777" w:rsidR="002761D6" w:rsidRPr="001A1359" w:rsidRDefault="002761D6" w:rsidP="002761D6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E2D5B60" w14:textId="77777777" w:rsidR="002761D6" w:rsidRPr="001A1359" w:rsidRDefault="002761D6" w:rsidP="00D0793C">
      <w:pPr>
        <w:spacing w:line="276" w:lineRule="auto"/>
        <w:jc w:val="both"/>
        <w:rPr>
          <w:rFonts w:ascii="Cambria" w:hAnsi="Cambria"/>
        </w:rPr>
      </w:pPr>
    </w:p>
    <w:sectPr w:rsidR="002761D6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1DF8" w14:textId="77777777" w:rsidR="00EE29E0" w:rsidRDefault="00EE29E0" w:rsidP="00AF0EDA">
      <w:r>
        <w:separator/>
      </w:r>
    </w:p>
  </w:endnote>
  <w:endnote w:type="continuationSeparator" w:id="0">
    <w:p w14:paraId="5198275D" w14:textId="77777777" w:rsidR="00EE29E0" w:rsidRDefault="00EE29E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2C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F9A79" w14:textId="77777777" w:rsidR="00EE29E0" w:rsidRDefault="00EE29E0" w:rsidP="00AF0EDA">
      <w:r>
        <w:separator/>
      </w:r>
    </w:p>
  </w:footnote>
  <w:footnote w:type="continuationSeparator" w:id="0">
    <w:p w14:paraId="1954BCFC" w14:textId="77777777" w:rsidR="00EE29E0" w:rsidRDefault="00EE29E0" w:rsidP="00AF0EDA">
      <w:r>
        <w:continuationSeparator/>
      </w:r>
    </w:p>
  </w:footnote>
  <w:footnote w:id="1">
    <w:p w14:paraId="49816E54" w14:textId="77777777" w:rsidR="002761D6" w:rsidRDefault="002761D6" w:rsidP="002761D6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1A2F9C1" w14:textId="77777777" w:rsidR="002761D6" w:rsidRPr="002761D6" w:rsidRDefault="002761D6" w:rsidP="002761D6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0736" w14:textId="77777777" w:rsidR="00F10115" w:rsidRDefault="00F10115" w:rsidP="00F10115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F10115" w14:paraId="4CBCD632" w14:textId="77777777" w:rsidTr="00F74D35">
      <w:tc>
        <w:tcPr>
          <w:tcW w:w="9204" w:type="dxa"/>
        </w:tcPr>
        <w:p w14:paraId="3A6B9841" w14:textId="4448A24D" w:rsidR="00F10115" w:rsidRDefault="00F10115" w:rsidP="00A43336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A43336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3721B2D" w14:textId="77777777" w:rsidR="00F10115" w:rsidRPr="005B7A28" w:rsidRDefault="00F10115" w:rsidP="00F10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29E"/>
    <w:rsid w:val="00025899"/>
    <w:rsid w:val="00032EBE"/>
    <w:rsid w:val="00035ACD"/>
    <w:rsid w:val="000467FA"/>
    <w:rsid w:val="00051A0A"/>
    <w:rsid w:val="000530C2"/>
    <w:rsid w:val="000911FB"/>
    <w:rsid w:val="0009667B"/>
    <w:rsid w:val="000C156E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65ABB"/>
    <w:rsid w:val="002761D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96ED4"/>
    <w:rsid w:val="003B1F5F"/>
    <w:rsid w:val="00411F35"/>
    <w:rsid w:val="004130BE"/>
    <w:rsid w:val="00453556"/>
    <w:rsid w:val="00460476"/>
    <w:rsid w:val="00463D6C"/>
    <w:rsid w:val="004918EB"/>
    <w:rsid w:val="0049521B"/>
    <w:rsid w:val="00496694"/>
    <w:rsid w:val="004A5C5B"/>
    <w:rsid w:val="004C368E"/>
    <w:rsid w:val="004F11D7"/>
    <w:rsid w:val="004F7B2C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07F0B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50AA"/>
    <w:rsid w:val="006E6851"/>
    <w:rsid w:val="007376B4"/>
    <w:rsid w:val="00742E58"/>
    <w:rsid w:val="00777E4E"/>
    <w:rsid w:val="00784F4E"/>
    <w:rsid w:val="00792ABE"/>
    <w:rsid w:val="007B4ADD"/>
    <w:rsid w:val="007B556F"/>
    <w:rsid w:val="007C2A4D"/>
    <w:rsid w:val="007C60F3"/>
    <w:rsid w:val="007D5D8F"/>
    <w:rsid w:val="007F0372"/>
    <w:rsid w:val="007F70C2"/>
    <w:rsid w:val="0081110A"/>
    <w:rsid w:val="0082765C"/>
    <w:rsid w:val="00830ACF"/>
    <w:rsid w:val="00834B09"/>
    <w:rsid w:val="00853C5E"/>
    <w:rsid w:val="00871EA8"/>
    <w:rsid w:val="00882B04"/>
    <w:rsid w:val="00890328"/>
    <w:rsid w:val="008B22C5"/>
    <w:rsid w:val="008E4EDD"/>
    <w:rsid w:val="008E7FF1"/>
    <w:rsid w:val="008F310C"/>
    <w:rsid w:val="00917EAE"/>
    <w:rsid w:val="009306F3"/>
    <w:rsid w:val="0093107A"/>
    <w:rsid w:val="009373D9"/>
    <w:rsid w:val="00965801"/>
    <w:rsid w:val="009749D8"/>
    <w:rsid w:val="00974DB7"/>
    <w:rsid w:val="00984891"/>
    <w:rsid w:val="009A5268"/>
    <w:rsid w:val="009C2275"/>
    <w:rsid w:val="009F013A"/>
    <w:rsid w:val="009F6198"/>
    <w:rsid w:val="00A0371D"/>
    <w:rsid w:val="00A26F50"/>
    <w:rsid w:val="00A31A12"/>
    <w:rsid w:val="00A3548C"/>
    <w:rsid w:val="00A4037A"/>
    <w:rsid w:val="00A43336"/>
    <w:rsid w:val="00A56A6A"/>
    <w:rsid w:val="00A75613"/>
    <w:rsid w:val="00A75C94"/>
    <w:rsid w:val="00A97BA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574E1"/>
    <w:rsid w:val="00B6198A"/>
    <w:rsid w:val="00B64CCD"/>
    <w:rsid w:val="00B84F90"/>
    <w:rsid w:val="00BA46F4"/>
    <w:rsid w:val="00BB7855"/>
    <w:rsid w:val="00BC109F"/>
    <w:rsid w:val="00BF0647"/>
    <w:rsid w:val="00C022CB"/>
    <w:rsid w:val="00C51014"/>
    <w:rsid w:val="00C72711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D06"/>
    <w:rsid w:val="00DF7E3F"/>
    <w:rsid w:val="00E07C01"/>
    <w:rsid w:val="00E10D54"/>
    <w:rsid w:val="00E34FD9"/>
    <w:rsid w:val="00E35647"/>
    <w:rsid w:val="00E416CB"/>
    <w:rsid w:val="00E62015"/>
    <w:rsid w:val="00E66B2C"/>
    <w:rsid w:val="00E67BA5"/>
    <w:rsid w:val="00E87EC8"/>
    <w:rsid w:val="00E91034"/>
    <w:rsid w:val="00EA0EA4"/>
    <w:rsid w:val="00EE29E0"/>
    <w:rsid w:val="00EE5C79"/>
    <w:rsid w:val="00F03562"/>
    <w:rsid w:val="00F05B94"/>
    <w:rsid w:val="00F10115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4B16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0371D"/>
    <w:rPr>
      <w:vertAlign w:val="superscript"/>
    </w:rPr>
  </w:style>
  <w:style w:type="paragraph" w:customStyle="1" w:styleId="Nagwek1">
    <w:name w:val="Nagłówek1"/>
    <w:basedOn w:val="Standard"/>
    <w:rsid w:val="002761D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D50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137</cp:revision>
  <dcterms:created xsi:type="dcterms:W3CDTF">2017-01-13T21:57:00Z</dcterms:created>
  <dcterms:modified xsi:type="dcterms:W3CDTF">2022-04-22T13:21:00Z</dcterms:modified>
</cp:coreProperties>
</file>