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A04" w:rsidRDefault="00517A04">
      <w:pPr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</w:rPr>
        <w:t xml:space="preserve"> Nr VII/48/19</w:t>
      </w:r>
      <w:r>
        <w:rPr>
          <w:b/>
        </w:rPr>
        <w:br/>
      </w:r>
      <w:r>
        <w:rPr>
          <w:b/>
        </w:rPr>
        <w:br/>
      </w:r>
      <w:r>
        <w:rPr>
          <w:b/>
          <w:caps/>
        </w:rPr>
        <w:t>Rady Gminy Ostrów Mazowiecka</w:t>
      </w:r>
    </w:p>
    <w:p w:rsidR="00517A04" w:rsidRDefault="00517A04">
      <w:pPr>
        <w:spacing w:before="280" w:after="280"/>
        <w:jc w:val="center"/>
        <w:rPr>
          <w:b/>
          <w:caps/>
        </w:rPr>
      </w:pPr>
      <w:r>
        <w:t>z dnia 10 maja 2019 r.</w:t>
      </w:r>
    </w:p>
    <w:p w:rsidR="00517A04" w:rsidRDefault="00517A04">
      <w:pPr>
        <w:keepNext/>
        <w:spacing w:after="480"/>
        <w:jc w:val="center"/>
      </w:pPr>
      <w:r>
        <w:rPr>
          <w:b/>
        </w:rPr>
        <w:t>w sprawie zmiany uchwały budżetowej na 2019 rok</w:t>
      </w:r>
    </w:p>
    <w:p w:rsidR="00517A04" w:rsidRDefault="00517A04">
      <w:pPr>
        <w:keepLines/>
        <w:spacing w:before="120" w:after="240" w:line="360" w:lineRule="auto"/>
        <w:ind w:firstLine="227"/>
        <w:rPr>
          <w:color w:val="000000"/>
          <w:sz w:val="22"/>
          <w:u w:color="000000"/>
        </w:rPr>
      </w:pPr>
      <w:r>
        <w:rPr>
          <w:sz w:val="22"/>
        </w:rPr>
        <w:t xml:space="preserve">Na podstawie art. 18 ust. 2 pkt 4 ustawy z dnia 8 marca 1990 r. o samorządzie gminnym (Dz. U. z 2019 r. poz. 506) oraz art. 211, art. 212, art. 214, art. 215, art. 217, art. 221,  art. 235, art. 236, art. 237, art. 239, art. 242 i art. 247 ustawy z dnia 27 sierpnia 2009 r. o finansach publicznych (Dz. U. z 2017 r. poz. 2077, z 2018 r. poz. 1000, poz. 62, poz. 1366, poz. 1693, poz. 1669, poz. 2500, poz. 2354 oraz z 2019 r. poz. 303 i  poz. 326 oraz 534); </w:t>
      </w:r>
      <w:r>
        <w:rPr>
          <w:b/>
          <w:i/>
          <w:color w:val="000000"/>
          <w:sz w:val="22"/>
          <w:u w:color="000000"/>
        </w:rPr>
        <w:t>uchwala się, co następuje:</w:t>
      </w:r>
    </w:p>
    <w:p w:rsidR="00517A04" w:rsidRDefault="00517A04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1. 1. </w:t>
      </w:r>
      <w:r>
        <w:rPr>
          <w:color w:val="000000"/>
          <w:u w:color="000000"/>
        </w:rPr>
        <w:t xml:space="preserve">Zwiększa się dochody budżetu gminy o kwotę </w:t>
      </w:r>
      <w:r>
        <w:rPr>
          <w:b/>
          <w:color w:val="000000"/>
          <w:u w:color="000000"/>
        </w:rPr>
        <w:t xml:space="preserve">607 458,17 zł. </w:t>
      </w:r>
      <w:r>
        <w:rPr>
          <w:color w:val="000000"/>
          <w:u w:color="000000"/>
        </w:rPr>
        <w:t>do wysokości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 xml:space="preserve">57 387 124,77 zł, </w:t>
      </w:r>
      <w:r>
        <w:rPr>
          <w:color w:val="000000"/>
          <w:u w:color="000000"/>
        </w:rPr>
        <w:t>z tego:</w:t>
      </w:r>
    </w:p>
    <w:p w:rsidR="00517A04" w:rsidRDefault="00517A04">
      <w:pPr>
        <w:keepNext/>
        <w:keepLines/>
        <w:spacing w:before="120" w:after="120" w:line="360" w:lineRule="auto"/>
        <w:ind w:left="1361" w:right="340"/>
        <w:rPr>
          <w:color w:val="000000"/>
          <w:u w:color="000000"/>
        </w:rPr>
      </w:pPr>
      <w:r>
        <w:rPr>
          <w:b/>
        </w:rP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 xml:space="preserve"> - 53 356 011,21 zł.</w:t>
      </w:r>
    </w:p>
    <w:p w:rsidR="00517A04" w:rsidRDefault="00517A04">
      <w:pPr>
        <w:keepNext/>
        <w:keepLines/>
        <w:spacing w:before="120" w:after="120" w:line="360" w:lineRule="auto"/>
        <w:ind w:left="1361" w:right="340"/>
        <w:rPr>
          <w:color w:val="000000"/>
          <w:u w:color="000000"/>
        </w:rPr>
      </w:pPr>
      <w:r>
        <w:rPr>
          <w:b/>
        </w:rPr>
        <w:t>2) </w:t>
      </w:r>
      <w:r>
        <w:rPr>
          <w:color w:val="000000"/>
          <w:u w:color="000000"/>
        </w:rPr>
        <w:t xml:space="preserve">dochody majątkowe – </w:t>
      </w:r>
      <w:r>
        <w:rPr>
          <w:b/>
          <w:color w:val="000000"/>
          <w:u w:color="000000"/>
        </w:rPr>
        <w:t xml:space="preserve">4 031 113,56 zł, </w:t>
      </w:r>
      <w:r>
        <w:rPr>
          <w:color w:val="000000"/>
          <w:u w:color="000000"/>
        </w:rPr>
        <w:t>zgodnie z załącznikiem nr 1.</w:t>
      </w:r>
    </w:p>
    <w:p w:rsidR="00517A04" w:rsidRDefault="00517A04">
      <w:pPr>
        <w:keepNext/>
        <w:keepLines/>
        <w:spacing w:before="120" w:after="120" w:line="360" w:lineRule="auto"/>
        <w:ind w:left="90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 xml:space="preserve">Zwiększa się wydatki budżetu gminy o kwotę </w:t>
      </w:r>
      <w:r>
        <w:rPr>
          <w:b/>
          <w:color w:val="000000"/>
          <w:u w:color="000000"/>
        </w:rPr>
        <w:t xml:space="preserve">714 613,88 zł. </w:t>
      </w:r>
      <w:r>
        <w:rPr>
          <w:color w:val="000000"/>
          <w:u w:color="000000"/>
        </w:rPr>
        <w:t>do wysokości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 xml:space="preserve"> 62 378 103,84 zł, </w:t>
      </w:r>
      <w:r>
        <w:rPr>
          <w:color w:val="000000"/>
          <w:u w:color="000000"/>
        </w:rPr>
        <w:t>z tego:</w:t>
      </w:r>
    </w:p>
    <w:p w:rsidR="00517A04" w:rsidRDefault="00517A04">
      <w:pPr>
        <w:keepNext/>
        <w:keepLines/>
        <w:spacing w:before="120" w:after="120" w:line="360" w:lineRule="auto"/>
        <w:ind w:left="1361" w:right="340"/>
        <w:rPr>
          <w:color w:val="000000"/>
          <w:u w:color="000000"/>
        </w:rPr>
      </w:pPr>
      <w:r>
        <w:rPr>
          <w:b/>
        </w:rPr>
        <w:t>1) </w:t>
      </w:r>
      <w:r>
        <w:rPr>
          <w:color w:val="000000"/>
          <w:u w:color="000000"/>
        </w:rPr>
        <w:t xml:space="preserve">wydatki bieżące po zmianie wynoszą – </w:t>
      </w:r>
      <w:r>
        <w:rPr>
          <w:b/>
          <w:color w:val="000000"/>
          <w:u w:color="000000"/>
        </w:rPr>
        <w:t>51 611 455,23 zł.</w:t>
      </w:r>
    </w:p>
    <w:p w:rsidR="00517A04" w:rsidRDefault="00517A04">
      <w:pPr>
        <w:keepNext/>
        <w:keepLines/>
        <w:spacing w:before="120" w:after="120" w:line="360" w:lineRule="auto"/>
        <w:ind w:left="1361" w:right="340"/>
        <w:rPr>
          <w:color w:val="000000"/>
          <w:u w:color="000000"/>
        </w:rPr>
      </w:pPr>
      <w:r>
        <w:rPr>
          <w:b/>
        </w:rPr>
        <w:t>2) </w:t>
      </w:r>
      <w:r>
        <w:rPr>
          <w:color w:val="000000"/>
          <w:u w:color="000000"/>
        </w:rPr>
        <w:t xml:space="preserve">wydatki majątkowe – </w:t>
      </w:r>
      <w:r>
        <w:rPr>
          <w:b/>
          <w:color w:val="000000"/>
          <w:u w:color="000000"/>
        </w:rPr>
        <w:t xml:space="preserve">10 766 648,61 zł, </w:t>
      </w:r>
      <w:r>
        <w:rPr>
          <w:color w:val="000000"/>
          <w:u w:color="000000"/>
        </w:rPr>
        <w:t>zgodnie z załącznikami nr 2 i 2 a.</w:t>
      </w:r>
    </w:p>
    <w:p w:rsidR="00517A04" w:rsidRDefault="00517A04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2. 1. </w:t>
      </w:r>
      <w:r>
        <w:rPr>
          <w:color w:val="000000"/>
          <w:u w:color="000000"/>
        </w:rPr>
        <w:t xml:space="preserve">Deficyt budżetu gminy w wysokości  </w:t>
      </w:r>
      <w:r>
        <w:rPr>
          <w:b/>
          <w:color w:val="000000"/>
          <w:u w:val="single" w:color="000000"/>
        </w:rPr>
        <w:t xml:space="preserve">4 990 979,07 zł. </w:t>
      </w:r>
      <w:r>
        <w:rPr>
          <w:color w:val="000000"/>
          <w:u w:color="000000"/>
        </w:rPr>
        <w:t>sfinansowany zostanie przychodami pochodzącymi z zaciągniętych  kredytów i pożyczek oraz wolnych środków.</w:t>
      </w:r>
    </w:p>
    <w:p w:rsidR="00517A04" w:rsidRDefault="00517A04">
      <w:pPr>
        <w:keepNext/>
        <w:keepLines/>
        <w:spacing w:before="120" w:after="120" w:line="360" w:lineRule="auto"/>
        <w:ind w:left="90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 xml:space="preserve">Ustala się przychody  budżetu w kwocie </w:t>
      </w:r>
      <w:r>
        <w:rPr>
          <w:b/>
          <w:color w:val="000000"/>
          <w:u w:val="single" w:color="000000"/>
        </w:rPr>
        <w:t xml:space="preserve">7 312 072,25 zł </w:t>
      </w:r>
      <w:r>
        <w:rPr>
          <w:color w:val="000000"/>
          <w:u w:color="000000"/>
        </w:rPr>
        <w:t xml:space="preserve">, w tym  z tytułu zaciąganych  pożyczek   i kredytów  w kwocie  </w:t>
      </w:r>
      <w:r>
        <w:rPr>
          <w:b/>
          <w:color w:val="000000"/>
          <w:u w:color="000000"/>
        </w:rPr>
        <w:t xml:space="preserve">- 6 308 630,00 zł. </w:t>
      </w:r>
      <w:r>
        <w:rPr>
          <w:color w:val="000000"/>
          <w:u w:color="000000"/>
        </w:rPr>
        <w:t xml:space="preserve">oraz  wolnych środków </w:t>
      </w:r>
      <w:r>
        <w:rPr>
          <w:b/>
          <w:color w:val="000000"/>
          <w:u w:color="000000"/>
        </w:rPr>
        <w:t xml:space="preserve">– 1 003 442,25 zł. </w:t>
      </w:r>
      <w:r>
        <w:rPr>
          <w:color w:val="000000"/>
          <w:u w:color="000000"/>
        </w:rPr>
        <w:t>- zgodnie z załącznikiem nr 3.</w:t>
      </w:r>
    </w:p>
    <w:p w:rsidR="00517A04" w:rsidRDefault="00517A04">
      <w:pPr>
        <w:keepNext/>
        <w:keepLines/>
        <w:spacing w:before="120" w:after="120" w:line="360" w:lineRule="auto"/>
        <w:ind w:left="90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>Zmienia się plan wydatków realizowanych w ramach funduszu sołeckiego – zgodnie</w:t>
      </w:r>
      <w:r>
        <w:rPr>
          <w:color w:val="000000"/>
          <w:u w:color="000000"/>
        </w:rPr>
        <w:br/>
        <w:t>z załącznikiem nr 4.</w:t>
      </w:r>
    </w:p>
    <w:p w:rsidR="00517A04" w:rsidRDefault="00517A04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Ostrów Mazowiecka.</w:t>
      </w:r>
    </w:p>
    <w:p w:rsidR="00517A04" w:rsidRDefault="00517A04">
      <w:pPr>
        <w:keepNext/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wchodzi w życie z dniem podjęcia i podlega publikacji w Dzienniku Urzędowym Województwa Mazowieckiego. </w:t>
      </w:r>
    </w:p>
    <w:p w:rsidR="00517A04" w:rsidRDefault="00517A04">
      <w:pPr>
        <w:keepNext/>
        <w:keepLines/>
        <w:spacing w:before="120" w:after="120" w:line="360" w:lineRule="auto"/>
        <w:ind w:left="454"/>
        <w:rPr>
          <w:color w:val="000000"/>
          <w:u w:color="000000"/>
        </w:rPr>
      </w:pPr>
    </w:p>
    <w:p w:rsidR="00517A04" w:rsidRDefault="00517A0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E3C1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C1D" w:rsidRDefault="005E3C1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C1D" w:rsidRDefault="00517A04">
            <w:pPr>
              <w:keepNext/>
              <w:keepLines/>
              <w:spacing w:before="560" w:after="56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517A04" w:rsidRDefault="00517A04">
      <w:pPr>
        <w:keepNext/>
        <w:rPr>
          <w:color w:val="000000"/>
          <w:u w:color="000000"/>
        </w:rPr>
      </w:pPr>
    </w:p>
    <w:p w:rsidR="00517A04" w:rsidRDefault="00517A04">
      <w:pPr>
        <w:keepNext/>
        <w:rPr>
          <w:color w:val="000000"/>
          <w:u w:color="000000"/>
        </w:rPr>
        <w:sectPr w:rsidR="00517A04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517A04" w:rsidRDefault="00517A04">
      <w:pPr>
        <w:keepNext/>
        <w:spacing w:before="280" w:after="280" w:line="360" w:lineRule="auto"/>
        <w:ind w:left="4535"/>
        <w:jc w:val="left"/>
        <w:rPr>
          <w:color w:val="000000"/>
          <w:sz w:val="22"/>
          <w:u w:color="000000"/>
        </w:rPr>
      </w:pPr>
      <w:r>
        <w:lastRenderedPageBreak/>
        <w:t>Załącznik Nr 1 do uchwały Nr VII/48/19</w:t>
      </w:r>
      <w:r>
        <w:rPr>
          <w:color w:val="000000"/>
          <w:u w:color="000000"/>
        </w:rPr>
        <w:br/>
      </w:r>
      <w:r>
        <w:t>Rady Gminy Ostrów Mazowiecka</w:t>
      </w:r>
      <w:r>
        <w:rPr>
          <w:color w:val="000000"/>
          <w:u w:color="000000"/>
        </w:rPr>
        <w:br/>
      </w:r>
      <w:r>
        <w:t>z dnia 10 maja 2019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851"/>
        <w:gridCol w:w="1247"/>
        <w:gridCol w:w="1249"/>
        <w:gridCol w:w="5517"/>
        <w:gridCol w:w="1957"/>
        <w:gridCol w:w="1782"/>
        <w:gridCol w:w="1754"/>
      </w:tblGrid>
      <w:tr w:rsidR="005E3C1D" w:rsidTr="00517A04">
        <w:trPr>
          <w:trHeight w:val="638"/>
        </w:trPr>
        <w:tc>
          <w:tcPr>
            <w:tcW w:w="1489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b/>
                <w:color w:val="000000"/>
                <w:sz w:val="22"/>
                <w:u w:color="000000"/>
              </w:rPr>
              <w:t>Zestawienie zmian w dochodach budżetu</w:t>
            </w:r>
          </w:p>
        </w:tc>
      </w:tr>
      <w:tr w:rsidR="005E3C1D" w:rsidTr="00517A04">
        <w:tc>
          <w:tcPr>
            <w:tcW w:w="3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98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Paragraf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Treść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Przed zmianą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 zmianie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010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Rolnictwo i łowiectwo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2 281 358,60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140,00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2 281 498,60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01010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Infrastruktura wodociągowa i sanitacyjna wsi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1 814 450,00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140,00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1 814 590,00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0940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rozliczeń/zwrotów z lat ubiegłych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140,00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240,00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600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Transport i łączność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448 443,00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169 664,00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618 107,00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60016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Drogi publiczne gminne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400 000,00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169 664,00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569 664,00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0970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różnych dochodów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37 694,00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37 694,00</w:t>
            </w:r>
          </w:p>
        </w:tc>
      </w:tr>
      <w:tr w:rsidR="005E3C1D" w:rsidTr="00517A04">
        <w:trPr>
          <w:trHeight w:val="412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6300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400 000,00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131 970,00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531 970,00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700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mieszkaniowa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288 990,83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1 149,40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290 140,23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70005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Gospodarka gruntami i nieruchomościami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218 590,83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149,40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218 740,23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0550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opłat z tytułu użytkowania wieczystego nieruchomości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866,44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149,40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1 015,84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70095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Pozostała działalność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70 400,00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1 000,00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71 400,00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0920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pozostałych odsetek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400,00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1 000,00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1 400,00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1 251 602,00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27 258,77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1 278 860,77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80195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Pozostała działalność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316 362,50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27 258,77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343 621,27</w:t>
            </w:r>
          </w:p>
        </w:tc>
      </w:tr>
      <w:tr w:rsidR="005E3C1D" w:rsidTr="00517A04">
        <w:trPr>
          <w:trHeight w:val="534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2057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241 175,86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6 954,14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248 130,00</w:t>
            </w:r>
          </w:p>
        </w:tc>
      </w:tr>
      <w:tr w:rsidR="005E3C1D" w:rsidTr="00517A04">
        <w:trPr>
          <w:trHeight w:val="534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2059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45 186,64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20 304,63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65 491,27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komunalna i ochrona środowiska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2 126 600,17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409 246,00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2 535 846,17</w:t>
            </w:r>
          </w:p>
        </w:tc>
      </w:tr>
      <w:tr w:rsidR="005E3C1D" w:rsidTr="00517A04">
        <w:trPr>
          <w:trHeight w:val="226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90002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Gospodarka odpadami komunalnymi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730 000,00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409 246,00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1 139 246,00</w:t>
            </w:r>
          </w:p>
        </w:tc>
      </w:tr>
      <w:tr w:rsidR="005E3C1D" w:rsidTr="00517A04">
        <w:trPr>
          <w:trHeight w:val="268"/>
        </w:trPr>
        <w:tc>
          <w:tcPr>
            <w:tcW w:w="323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0490</w:t>
            </w:r>
          </w:p>
        </w:tc>
        <w:tc>
          <w:tcPr>
            <w:tcW w:w="5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730 000,00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409 246,00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1 139 246,00</w:t>
            </w:r>
          </w:p>
        </w:tc>
      </w:tr>
    </w:tbl>
    <w:p w:rsidR="005E3C1D" w:rsidRDefault="00517A04">
      <w:r>
        <w:fldChar w:fldCharType="begin"/>
      </w:r>
      <w:r>
        <w:fldChar w:fldCharType="end"/>
      </w:r>
    </w:p>
    <w:p w:rsidR="005E3C1D" w:rsidRDefault="005E3C1D">
      <w:pPr>
        <w:sectPr w:rsidR="005E3C1D" w:rsidSect="00517A04">
          <w:footerReference w:type="default" r:id="rId7"/>
          <w:endnotePr>
            <w:numFmt w:val="decimal"/>
          </w:endnotePr>
          <w:pgSz w:w="16838" w:h="11906" w:orient="landscape"/>
          <w:pgMar w:top="426" w:right="1080" w:bottom="1440" w:left="1080" w:header="708" w:footer="708" w:gutter="0"/>
          <w:pgNumType w:start="1"/>
          <w:cols w:space="708"/>
          <w:docGrid w:linePitch="360"/>
        </w:sectPr>
      </w:pPr>
    </w:p>
    <w:p w:rsidR="005E3C1D" w:rsidRDefault="00517A04">
      <w:pPr>
        <w:keepNext/>
        <w:spacing w:before="280" w:after="280" w:line="360" w:lineRule="auto"/>
        <w:ind w:left="4535"/>
        <w:jc w:val="left"/>
        <w:rPr>
          <w:sz w:val="22"/>
        </w:rPr>
      </w:pPr>
      <w:r>
        <w:lastRenderedPageBreak/>
        <w:t>Załącznik Nr 2 do uchwały Nr VII/48/19</w:t>
      </w:r>
      <w:r>
        <w:br/>
        <w:t>Rady Gminy Ostrów Mazowiecka</w:t>
      </w:r>
      <w:r>
        <w:br/>
        <w:t>z dnia 10 maja 2019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351"/>
        <w:gridCol w:w="1201"/>
        <w:gridCol w:w="1483"/>
        <w:gridCol w:w="4914"/>
        <w:gridCol w:w="2252"/>
        <w:gridCol w:w="1473"/>
        <w:gridCol w:w="566"/>
        <w:gridCol w:w="2141"/>
      </w:tblGrid>
      <w:tr w:rsidR="005E3C1D" w:rsidTr="00517A04">
        <w:trPr>
          <w:trHeight w:val="198"/>
        </w:trPr>
        <w:tc>
          <w:tcPr>
            <w:tcW w:w="1593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Zestawienie zmian w wydatkach budżetu - załącznik nr 2</w:t>
            </w:r>
          </w:p>
        </w:tc>
      </w:tr>
      <w:tr w:rsidR="005E3C1D" w:rsidTr="00517A04">
        <w:trPr>
          <w:trHeight w:val="274"/>
        </w:trPr>
        <w:tc>
          <w:tcPr>
            <w:tcW w:w="15930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</w:p>
        </w:tc>
      </w:tr>
      <w:tr w:rsidR="005E3C1D" w:rsidTr="00517A04">
        <w:trPr>
          <w:trHeight w:val="19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5E3C1D" w:rsidTr="00517A04">
        <w:trPr>
          <w:trHeight w:val="186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600</w:t>
            </w: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Transport i łączność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5 035 042,53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260 000,00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5 295 042,53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60016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Drogi publiczne gminne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4 986 599,53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260 000,00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5 246 599,53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6050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Wydatki inwestycyjne jednostek budżetowych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4 007 468,24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260 000,00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4 267 468,24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750</w:t>
            </w: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Administracja publiczna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5 061 328,83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5 000,00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5 066 328,83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75022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Rady gmin (miast i miast na prawach powiatu)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150 100,00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151 100,00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4430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Różne opłaty i składki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0,00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1 000,00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75023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Urzędy gmin (miast i miast na prawach powiatu)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4 204 487,35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4 206 487,35</w:t>
            </w:r>
          </w:p>
        </w:tc>
      </w:tr>
      <w:tr w:rsidR="005E3C1D" w:rsidTr="00517A04">
        <w:trPr>
          <w:trHeight w:val="308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4140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Wpłaty na Państwowy Fundusz Rehabilitacji Osób Niepełnosprawnych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30 000,00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32 000,00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75095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Pozostała działalność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143 165,68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145 165,68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4210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Zakup materiałów i wyposażenia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0,00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2 000,00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754</w:t>
            </w: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Bezpieczeństwo publiczne i ochrona przeciwpożarowa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558 175,55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20 000,00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578 175,55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75404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Komendy wojewódzkie Policji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0,00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20 000,00</w:t>
            </w:r>
          </w:p>
        </w:tc>
      </w:tr>
      <w:tr w:rsidR="005E3C1D" w:rsidTr="00517A04">
        <w:trPr>
          <w:trHeight w:val="308"/>
        </w:trPr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6170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Wpłaty jednostek na państwowy fundusz celowy na finansowanie lub dofinansowanie zadań inwestycyjnych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0,00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20 000,00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801</w:t>
            </w: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Oświata i wychowanie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23 740 366,11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20 367,88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23 760 733,99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80101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Szkoły podstawowe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16 693 695,47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16 693 695,47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4210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Zakup materiałów i wyposażenia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634 864,00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-8 750,55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626 113,45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4240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Zakup środków dydaktycznych i książek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76 405,30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8 750,55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85 155,85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80195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Pozostała działalność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525 268,25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20 367,88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545 636,13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4017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Wynagrodzenia osobowe pracowników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162 377,59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17 151,79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179 529,38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4019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Wynagrodzenia osobowe pracowników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30 446,99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3 216,09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33 663,08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900</w:t>
            </w: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Gospodarka komunalna i ochrona środowiska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3 921 630,00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409 246,00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4 330 876,00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90002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Gospodarka odpadami komunalnymi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730 000,00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409 246,00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1 139 246,00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4010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Wynagrodzenia osobowe pracowników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50 000,00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32 000,00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82 000,00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4110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Składki na ubezpieczenia społeczne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9 500,00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14 500,00</w:t>
            </w:r>
          </w:p>
        </w:tc>
      </w:tr>
      <w:tr w:rsidR="005E3C1D" w:rsidTr="00517A04">
        <w:trPr>
          <w:trHeight w:val="308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4120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Składki na Fundusz Pracy oraz Solidarnościowy Fundusz Wsparcia Osób Niepełnosprawnych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1 400,00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800,00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2 200,00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4210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Zakup materiałów i wyposażenia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2 500,00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5 000,00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7 500,00</w:t>
            </w:r>
          </w:p>
        </w:tc>
      </w:tr>
      <w:tr w:rsidR="005E3C1D" w:rsidTr="00517A04">
        <w:trPr>
          <w:trHeight w:val="176"/>
        </w:trPr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4300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Zakup usług pozostałych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658 756,05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366 446,00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1 025 202,05</w:t>
            </w:r>
          </w:p>
        </w:tc>
      </w:tr>
      <w:tr w:rsidR="005E3C1D" w:rsidTr="00517A04">
        <w:trPr>
          <w:trHeight w:val="198"/>
        </w:trPr>
        <w:tc>
          <w:tcPr>
            <w:tcW w:w="13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</w:tr>
      <w:tr w:rsidR="005E3C1D" w:rsidTr="00517A04">
        <w:trPr>
          <w:trHeight w:val="198"/>
        </w:trPr>
        <w:tc>
          <w:tcPr>
            <w:tcW w:w="9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Razem: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61 663 489,96</w:t>
            </w: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714 613,88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62 378 103,84</w:t>
            </w:r>
          </w:p>
        </w:tc>
      </w:tr>
    </w:tbl>
    <w:p w:rsidR="005E3C1D" w:rsidRDefault="00517A04">
      <w:r>
        <w:fldChar w:fldCharType="begin"/>
      </w:r>
      <w:r>
        <w:fldChar w:fldCharType="end"/>
      </w:r>
    </w:p>
    <w:p w:rsidR="005E3C1D" w:rsidRDefault="005E3C1D">
      <w:pPr>
        <w:sectPr w:rsidR="005E3C1D" w:rsidSect="00517A04">
          <w:footerReference w:type="default" r:id="rId8"/>
          <w:endnotePr>
            <w:numFmt w:val="decimal"/>
          </w:endnotePr>
          <w:pgSz w:w="16838" w:h="11906" w:orient="landscape"/>
          <w:pgMar w:top="142" w:right="562" w:bottom="562" w:left="562" w:header="708" w:footer="708" w:gutter="0"/>
          <w:pgNumType w:start="1"/>
          <w:cols w:space="708"/>
          <w:docGrid w:linePitch="360"/>
        </w:sectPr>
      </w:pPr>
    </w:p>
    <w:p w:rsidR="005E3C1D" w:rsidRDefault="00517A04">
      <w:pPr>
        <w:keepNext/>
        <w:spacing w:before="280" w:after="280" w:line="360" w:lineRule="auto"/>
        <w:ind w:left="4535"/>
        <w:jc w:val="left"/>
        <w:rPr>
          <w:sz w:val="22"/>
        </w:rPr>
      </w:pPr>
      <w:r>
        <w:lastRenderedPageBreak/>
        <w:t>Załącznik Nr 2a do uchwały Nr VII/48/19</w:t>
      </w:r>
      <w:r>
        <w:br/>
        <w:t>Rady Gminy Ostrów Mazowiecka</w:t>
      </w:r>
      <w:r>
        <w:br/>
        <w:t>z dnia 10 maja 2019 r.</w:t>
      </w:r>
    </w:p>
    <w:p w:rsidR="005E3C1D" w:rsidRDefault="00517A04">
      <w:pPr>
        <w:keepNext/>
        <w:spacing w:after="480"/>
        <w:jc w:val="center"/>
        <w:rPr>
          <w:sz w:val="22"/>
        </w:rPr>
      </w:pPr>
      <w:r>
        <w:rPr>
          <w:b/>
          <w:sz w:val="22"/>
        </w:rPr>
        <w:t xml:space="preserve">Zestawienie zmian w wydatkach inwestycyjnych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"/>
        <w:gridCol w:w="719"/>
        <w:gridCol w:w="1036"/>
        <w:gridCol w:w="1037"/>
        <w:gridCol w:w="740"/>
        <w:gridCol w:w="2637"/>
        <w:gridCol w:w="1121"/>
        <w:gridCol w:w="1031"/>
        <w:gridCol w:w="1118"/>
        <w:gridCol w:w="93"/>
        <w:gridCol w:w="390"/>
        <w:gridCol w:w="583"/>
      </w:tblGrid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Paragraf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Treść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Przed zmianą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 zmianie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010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Rolnictwo i łowiectwo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1 146 350,00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1 146 350,00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01010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Infrastruktura wodociągowa i sanitacyjna wsi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1 146 350,00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1 146 350,00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Budowa sieci kanalizacji sanitarnej w Komorowie ul. Kościelna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6057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854 350,00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854 350,00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Budowa przydomowych oczyszczalni ścieków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Budowa sieci kanalizacji sanitarnej w Komorowie ul. Majdan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14 350,00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14 350,00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Budowa wodociągu Podborze - Ugniewo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6059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Budowa przydomowych oczyszczalni ścieków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Budowa sieci kanalizacji sanitarnej w Komorowie ul. Majdan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Budowa wodociągu Podborze - Ugniewo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Transport i łączność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4 007 468,24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260 000,00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4 267 468,24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60016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Drogi publiczne gminne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4 007 468,24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260 000,00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4 267 468,24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4 007 468,24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260 000,00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4 267 468,24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Dudy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Dybki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Kalinowo - Guty Bujno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Komorowo Majdan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64 000,00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64 000,00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Komorowo ul. Szkolna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Nowa Osuchowa ul. Leśna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1 000 000,00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1 000 000,00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Podborze ul. Brzozowa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Przyjmy k. Poręby - FS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15 891,81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15 891,81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Sielc - Pólki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Sielc Kolonia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Stara Grabownica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Stara Osuchowa - FS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12 576,43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12 576,43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Stare Lubiejewo ul. Żale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260 000,00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1 060 000,00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Stok - FS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Sulęcin Kolonia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Ugniewo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Droga Ugniewo ul. Podmiejska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Drogi Komorowo osiedle od ul. Leśnej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Drogi Komorowo osiedle od ul. Świerkowej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Drogi osiedlowe Komorowo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Ścieżka rowerowa Jelenie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Wiata przystankowa - FS Lipniki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mieszkaniowa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474 024,84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474 024,84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70005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Gospodarka gruntami i nieruchomościami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Remont budynku w Pałapusie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70095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Pozostała działalność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44 024,84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44 024,84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44 024,84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44 024,84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Ogrodzenie działki - FS Ugniewo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Zagospodarowanie terenu - FS Stare Lubiejewo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29 024,84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29 024,84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Działalność usługowa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24 742,17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24 742,17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71095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Pozostała działalność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24 742,17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24 742,17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40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6639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24 742,17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24 742,17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6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24 742,17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24 742,17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Administracja publiczna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75023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Urzędy gmin (miast i miast na prawach powiatu)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6060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na zakupy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kserokopiarki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Bezpieczeństwo publiczne i ochrona przeciwpożarowa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20 000,00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75404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Komendy wojewódzkie Policji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6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6170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6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Dofinansowanie zakupu radiowozu dla Komendy Powiatowej Policji w Ostrowi Mazowieckiej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75412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Ochotnicze straże pożarne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40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6230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6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Dofinansowanie zakupu średniego samochodu ratowniczo - pożarniczego dla OSP w Nagoszewce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1 360 000,00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1 360 000,00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80101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Szkoły podstawowe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Budowa biologicznej oczyszczalni ścieków dla PSP w Nowej Osuchowej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Budowa biologicznej oczyszczalni ścieków przy PSP w Pałapusie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Remont budynku gospodarczego przy PSP w Nagoszewce - FS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Rozbudowa szkoły i budowa sali gimnastycznej w Kalinowie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95 000,00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95 000,00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Rozbudowa szkoły i budowa sali gimnastycznej w Komorowie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450 000,00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Rozbudowa szkoły i budowa sali gimnastycznej w Starym Lubiejewie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95 000,00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95 000,00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80104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Przedszkola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Remont Przedszkola Samorządowego w Komorowie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komunalna i ochrona środowiska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2 310 000,00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2 310 000,00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90005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Ochrona powietrza atmosferycznego i klimatu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1 450 000,00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1 450 000,00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6057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963 400,17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963 400,17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Odnawiale źródła energii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963 400,17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963 400,17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6059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486 599,83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486 599,83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Odnawiale źródła energii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486 599,83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486 599,83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90015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Oświetlenie ulic, placów i dróg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Modernizacja oświetlenia ulicznego na terenie Gminy Ostrów Mazowiecka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Oświetlenie uliczne Ugniewo ul. Magnolii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Oświetlenie uliczne Ugniewo ul. Szkolna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7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Kultura i ochrona dziedzictwa narodowego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949 063,36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949 063,36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92105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Pozostałe zadania w zakresie kultury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207 775,41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207 775,41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207 775,41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207 775,41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Ogrodzenie placu zabaw - FS Koziki Majdan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13 611,21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13 611,21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"Skwerek Seniora" Komorowo ul. Kościelna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25 959,91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25 959,91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Doposażenie placu zabaw - FS Nowe Lubiejewo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12 374,24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12 374,24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Ogrodzenie parku - FS Komorowo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Plac zabaw - FS Budy Grudzie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13 878,58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13 878,58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Plac zabaw - FS Kuskowizna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22 196,23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22 196,23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Plac zabaw - FS Podborze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27 881,08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27 881,08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Plac zabaw - FS Zakrzewek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10 821,99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10 821,99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Plac zabaw z elementami siłowni zewnętrznej - FS Nieskórz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19 348,45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19 348,45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Siłownia zewnętrzna - FS Koziki Majdan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Siłownia zewnętrzna - FS Stok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13 007,05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13 007,05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Siłownia zewnętrzna - FS Zalesie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13 033,07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13 033,07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Wiata turystyczno - rekreacyjna - FS Antoniewo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10 285,02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10 285,02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Zagospodarowanie przestrzeni publicznej - FS Popielarnia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13 378,58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13 378,58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92109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Domy i ośrodki kultury, świetlice i kluby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591 287,95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591 287,95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141 287,95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141 287,95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Remont remizo -  świetlicy w miejscowości Guty Bujno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Remont świetlicy - FS Sielc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20 387,47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20 387,47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Remont świetlicy w Jasienicy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Wykonanie elewacji na budynku świetlicy w Bieli - FS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20 900,48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20 900,48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6057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Przebudowa świetlicy wiejskiej w miejscowości Nagoszewo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6059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Przebudowa świetlicy wiejskiej w miejscowości Nagoszewo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92120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Ochrona zabytków i opieka nad zabytkami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Budowa pomnika im. Papieża Jana Pawła II w Nagoszewce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Remont pomnika z okresu II wojny światowej w Kozikach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92195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Pozostała działalność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6050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Budowa pomnika im. Papieża Jana Pawła II w Nagoszewce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100 000,00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c>
          <w:tcPr>
            <w:tcW w:w="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19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77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220"/>
        </w:trPr>
        <w:tc>
          <w:tcPr>
            <w:tcW w:w="30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8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Razem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10 486 648,61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280 000,00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10 766 648,61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c>
          <w:tcPr>
            <w:tcW w:w="13274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c>
          <w:tcPr>
            <w:tcW w:w="13274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5E3C1D" w:rsidTr="00726A35">
        <w:trPr>
          <w:trHeight w:val="150"/>
        </w:trPr>
        <w:tc>
          <w:tcPr>
            <w:tcW w:w="12599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</w:tbl>
    <w:p w:rsidR="005E3C1D" w:rsidRDefault="00517A04">
      <w:r>
        <w:fldChar w:fldCharType="begin"/>
      </w:r>
      <w:r>
        <w:fldChar w:fldCharType="end"/>
      </w:r>
    </w:p>
    <w:p w:rsidR="00726A35" w:rsidRDefault="00726A35">
      <w:pPr>
        <w:spacing w:before="280" w:after="280" w:line="360" w:lineRule="auto"/>
        <w:ind w:left="4535"/>
        <w:jc w:val="left"/>
      </w:pPr>
    </w:p>
    <w:p w:rsidR="00726A35" w:rsidRDefault="00726A35">
      <w:pPr>
        <w:spacing w:before="280" w:after="280" w:line="360" w:lineRule="auto"/>
        <w:ind w:left="4535"/>
        <w:jc w:val="left"/>
      </w:pPr>
    </w:p>
    <w:p w:rsidR="00726A35" w:rsidRDefault="00726A35">
      <w:pPr>
        <w:spacing w:before="280" w:after="280" w:line="360" w:lineRule="auto"/>
        <w:ind w:left="4535"/>
        <w:jc w:val="left"/>
      </w:pPr>
    </w:p>
    <w:p w:rsidR="00726A35" w:rsidRDefault="00726A35">
      <w:pPr>
        <w:spacing w:before="280" w:after="280" w:line="360" w:lineRule="auto"/>
        <w:ind w:left="4535"/>
        <w:jc w:val="left"/>
      </w:pPr>
    </w:p>
    <w:p w:rsidR="00726A35" w:rsidRDefault="00726A35">
      <w:pPr>
        <w:spacing w:before="280" w:after="280" w:line="360" w:lineRule="auto"/>
        <w:ind w:left="4535"/>
        <w:jc w:val="left"/>
      </w:pPr>
    </w:p>
    <w:p w:rsidR="005E3C1D" w:rsidRDefault="00517A04">
      <w:pPr>
        <w:spacing w:before="280" w:after="280" w:line="360" w:lineRule="auto"/>
        <w:ind w:left="4535"/>
        <w:jc w:val="left"/>
      </w:pPr>
      <w:r>
        <w:lastRenderedPageBreak/>
        <w:t>Załącznik Nr 3 do uchwały Nr VII/48/19</w:t>
      </w:r>
      <w:r>
        <w:br/>
        <w:t>Rady Gminy Ostrów Mazowiecka</w:t>
      </w:r>
      <w:r>
        <w:br/>
        <w:t>z dnia 10 maja 2019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80"/>
        <w:gridCol w:w="569"/>
        <w:gridCol w:w="4205"/>
        <w:gridCol w:w="2331"/>
        <w:gridCol w:w="1686"/>
        <w:gridCol w:w="1169"/>
      </w:tblGrid>
      <w:tr w:rsidR="005E3C1D" w:rsidTr="00726A35">
        <w:trPr>
          <w:trHeight w:val="738"/>
        </w:trPr>
        <w:tc>
          <w:tcPr>
            <w:tcW w:w="1098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5E3C1D" w:rsidTr="00726A35">
        <w:trPr>
          <w:trHeight w:val="492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1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Przychody i rozchody budżetu </w:t>
            </w:r>
          </w:p>
        </w:tc>
      </w:tr>
      <w:tr w:rsidR="005E3C1D" w:rsidTr="00726A35">
        <w:trPr>
          <w:trHeight w:val="234"/>
        </w:trPr>
        <w:tc>
          <w:tcPr>
            <w:tcW w:w="980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 złotych</w:t>
            </w:r>
          </w:p>
        </w:tc>
      </w:tr>
      <w:tr w:rsidR="005E3C1D" w:rsidTr="00726A35">
        <w:trPr>
          <w:trHeight w:val="738"/>
        </w:trPr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CDCDC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Lp.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CDCDC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Treść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CDCDC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Klasyfikacja §</w:t>
            </w:r>
          </w:p>
        </w:tc>
        <w:tc>
          <w:tcPr>
            <w:tcW w:w="2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CDCDC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Kwota</w:t>
            </w:r>
          </w:p>
        </w:tc>
      </w:tr>
      <w:tr w:rsidR="005E3C1D" w:rsidTr="00726A35">
        <w:trPr>
          <w:trHeight w:val="234"/>
        </w:trPr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</w:t>
            </w:r>
          </w:p>
        </w:tc>
        <w:tc>
          <w:tcPr>
            <w:tcW w:w="2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</w:t>
            </w:r>
          </w:p>
        </w:tc>
      </w:tr>
      <w:tr w:rsidR="005E3C1D" w:rsidTr="00726A35">
        <w:trPr>
          <w:trHeight w:val="492"/>
        </w:trPr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Przychody ogółem: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21"/>
              </w:rPr>
            </w:pPr>
          </w:p>
        </w:tc>
        <w:tc>
          <w:tcPr>
            <w:tcW w:w="2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7 312 072,25</w:t>
            </w:r>
          </w:p>
        </w:tc>
      </w:tr>
      <w:tr w:rsidR="005E3C1D" w:rsidTr="00726A35">
        <w:trPr>
          <w:trHeight w:val="518"/>
        </w:trPr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Wolne środki, o których mowa w art. </w:t>
            </w:r>
            <w:r>
              <w:rPr>
                <w:rFonts w:ascii="Arial" w:eastAsia="Arial" w:hAnsi="Arial" w:cs="Arial"/>
                <w:color w:val="000000"/>
                <w:sz w:val="17"/>
              </w:rPr>
              <w:t>217 ust.2 pkt 6 ustawy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950</w:t>
            </w:r>
          </w:p>
        </w:tc>
        <w:tc>
          <w:tcPr>
            <w:tcW w:w="2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1 003 442,25</w:t>
            </w:r>
          </w:p>
        </w:tc>
      </w:tr>
      <w:tr w:rsidR="005E3C1D" w:rsidTr="00726A35">
        <w:trPr>
          <w:trHeight w:val="518"/>
        </w:trPr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Przychody z zaciągniętych pożyczek i kredytów na rynku krajowym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952</w:t>
            </w:r>
          </w:p>
        </w:tc>
        <w:tc>
          <w:tcPr>
            <w:tcW w:w="2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6 308 630,00</w:t>
            </w:r>
          </w:p>
        </w:tc>
      </w:tr>
      <w:tr w:rsidR="005E3C1D" w:rsidTr="00726A35">
        <w:trPr>
          <w:trHeight w:val="492"/>
        </w:trPr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Rozchody ogółem: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rFonts w:ascii="Arial" w:eastAsia="Arial" w:hAnsi="Arial" w:cs="Arial"/>
                <w:color w:val="000000"/>
                <w:sz w:val="21"/>
              </w:rPr>
            </w:pPr>
          </w:p>
        </w:tc>
        <w:tc>
          <w:tcPr>
            <w:tcW w:w="2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2 321 093,18</w:t>
            </w:r>
          </w:p>
        </w:tc>
      </w:tr>
      <w:tr w:rsidR="005E3C1D" w:rsidTr="00726A35">
        <w:trPr>
          <w:trHeight w:val="726"/>
        </w:trPr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Spłaty pożyczek otrzymanych na finansowanie zadań realizowanych z udziałem środków </w:t>
            </w:r>
            <w:r>
              <w:rPr>
                <w:rFonts w:ascii="Arial" w:eastAsia="Arial" w:hAnsi="Arial" w:cs="Arial"/>
                <w:color w:val="000000"/>
                <w:sz w:val="17"/>
              </w:rPr>
              <w:t>pochodzacych z budżetu Unii Europejskiej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963</w:t>
            </w:r>
          </w:p>
        </w:tc>
        <w:tc>
          <w:tcPr>
            <w:tcW w:w="2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726 754,98</w:t>
            </w:r>
          </w:p>
        </w:tc>
      </w:tr>
      <w:tr w:rsidR="005E3C1D" w:rsidTr="00726A35">
        <w:trPr>
          <w:trHeight w:val="518"/>
        </w:trPr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Spłaty otrzymanych krajowych pożyczek i kredytów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992</w:t>
            </w:r>
          </w:p>
        </w:tc>
        <w:tc>
          <w:tcPr>
            <w:tcW w:w="2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1 594 338,20</w:t>
            </w:r>
          </w:p>
        </w:tc>
      </w:tr>
      <w:tr w:rsidR="005E3C1D" w:rsidTr="00726A35">
        <w:trPr>
          <w:trHeight w:val="3760"/>
        </w:trPr>
        <w:tc>
          <w:tcPr>
            <w:tcW w:w="1098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5E3C1D" w:rsidTr="00726A35">
        <w:trPr>
          <w:trHeight w:val="234"/>
        </w:trPr>
        <w:tc>
          <w:tcPr>
            <w:tcW w:w="806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  <w:p w:rsidR="00726A35" w:rsidRDefault="00726A35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6E011E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Strona 1 z 1</w:t>
            </w:r>
          </w:p>
        </w:tc>
      </w:tr>
    </w:tbl>
    <w:p w:rsidR="005E3C1D" w:rsidRDefault="00517A04" w:rsidP="00726A35">
      <w:pPr>
        <w:jc w:val="left"/>
      </w:pPr>
      <w:r>
        <w:fldChar w:fldCharType="begin"/>
      </w:r>
      <w:r>
        <w:fldChar w:fldCharType="end"/>
      </w:r>
      <w:r w:rsidR="00726A35">
        <w:t>Z</w:t>
      </w:r>
      <w:r>
        <w:t>ałącznik Nr 4 do uchwały Nr VII/48/19</w:t>
      </w:r>
      <w:r>
        <w:br/>
        <w:t>Rady Gminy Ostrów Mazowiecka</w:t>
      </w:r>
      <w:r>
        <w:br/>
        <w:t>z dnia 10 maja 2019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1"/>
        <w:gridCol w:w="554"/>
        <w:gridCol w:w="1318"/>
        <w:gridCol w:w="3649"/>
        <w:gridCol w:w="1088"/>
        <w:gridCol w:w="1124"/>
        <w:gridCol w:w="941"/>
        <w:gridCol w:w="711"/>
      </w:tblGrid>
      <w:tr w:rsidR="005E3C1D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  <w:bookmarkStart w:id="0" w:name="_GoBack"/>
            <w:bookmarkEnd w:id="0"/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726A35">
            <w:pPr>
              <w:jc w:val="right"/>
              <w:rPr>
                <w:color w:val="000000"/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9525</wp:posOffset>
                      </wp:positionV>
                      <wp:extent cx="3886200" cy="276225"/>
                      <wp:effectExtent l="3175" t="444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A04" w:rsidRDefault="00517A04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1pt;margin-top:.75pt;width:30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" stroked="f">
                      <v:textbox>
                        <w:txbxContent>
                          <w:p w:rsidR="00517A04" w:rsidRDefault="00517A04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1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10"/>
        </w:trPr>
        <w:tc>
          <w:tcPr>
            <w:tcW w:w="9188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E3C1D" w:rsidRDefault="00517A04">
            <w:pPr>
              <w:jc w:val="center"/>
              <w:rPr>
                <w:b/>
                <w:color w:val="000000"/>
                <w:sz w:val="23"/>
              </w:rPr>
            </w:pPr>
            <w:r>
              <w:rPr>
                <w:b/>
                <w:color w:val="000000"/>
                <w:sz w:val="23"/>
              </w:rPr>
              <w:t>Zestawienie zmian w planie wydatków na przedsięwzięcia realizowane w ramach                                                                       Funduszu Sołeckiego w 2019 roku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10"/>
        </w:trPr>
        <w:tc>
          <w:tcPr>
            <w:tcW w:w="9188" w:type="dxa"/>
            <w:gridSpan w:val="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E3C1D" w:rsidRDefault="005E3C1D">
            <w:pPr>
              <w:jc w:val="center"/>
              <w:rPr>
                <w:b/>
                <w:color w:val="000000"/>
                <w:sz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170"/>
        </w:trPr>
        <w:tc>
          <w:tcPr>
            <w:tcW w:w="9188" w:type="dxa"/>
            <w:gridSpan w:val="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E3C1D" w:rsidRDefault="005E3C1D">
            <w:pPr>
              <w:jc w:val="center"/>
              <w:rPr>
                <w:b/>
                <w:color w:val="000000"/>
                <w:sz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c>
          <w:tcPr>
            <w:tcW w:w="9188" w:type="dxa"/>
            <w:gridSpan w:val="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E3C1D" w:rsidRDefault="005E3C1D">
            <w:pPr>
              <w:jc w:val="center"/>
              <w:rPr>
                <w:b/>
                <w:color w:val="000000"/>
                <w:sz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90"/>
        </w:trPr>
        <w:tc>
          <w:tcPr>
            <w:tcW w:w="9188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5E3C1D" w:rsidRDefault="005E3C1D">
            <w:pPr>
              <w:jc w:val="center"/>
              <w:rPr>
                <w:b/>
                <w:color w:val="000000"/>
                <w:sz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57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Dział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Rozdział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§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Sołectwo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Nazwa zadania/przedsięwzięcia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Plan przed zmianą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Zwiększenia (+) Zmniejszenia (-)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Plan po zmianie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0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2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4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5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00"/>
        </w:trPr>
        <w:tc>
          <w:tcPr>
            <w:tcW w:w="91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40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010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Rolnictwo i łowiectwo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8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01010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Infrastruktura wodociągowa i sanitacyjna wsi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Sulęcin - Kolonia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Zakup materiałów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35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600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Transport i łączność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143 439,20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143 439,20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20"/>
              </w:rPr>
            </w:pPr>
          </w:p>
        </w:tc>
      </w:tr>
      <w:tr w:rsidR="005E3C1D">
        <w:trPr>
          <w:trHeight w:val="23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60016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Drogi publiczne gminne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143 439,20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143 439,20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7"/>
              </w:rPr>
            </w:pPr>
          </w:p>
        </w:tc>
      </w:tr>
      <w:tr w:rsidR="005E3C1D"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7"/>
              </w:rPr>
            </w:pPr>
          </w:p>
        </w:tc>
      </w:tr>
      <w:tr w:rsidR="005E3C1D"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Popielarnia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Lustro drogowe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right"/>
              <w:rPr>
                <w:color w:val="000000"/>
                <w:sz w:val="15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7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4270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usług remontowych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71 071,66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71 071,66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Fidury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9 376,30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9 376,30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Koziki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Remont mostu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Smolechy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14 952,52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14 952,52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Nowa Osuchowa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25 237,54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25 237,54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Prosienica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Ugniewo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13 505,30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13 505,30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33 399,30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33 399,30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Guty - Bujno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Zagospodarowanie pobocza przy drodze gminnej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4 000,00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4 000,00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Koziki - Majdan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Oznakowanie ulic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Lipniki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Wiata przystankowa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8 748,05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8 748,05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Nagoszewka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Odwodnienie drogi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Rogóźnia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Oznakowanie ulic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Sulęcin - Kolonia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Utwardzenie zatoki i pobocza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3 051,25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3 051,25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Rogóźnia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Wiaty przystankowe - 2 szt.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12 300,00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12 300,00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38 468,24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38 468,24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37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Przyjmy k. Poręby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Droga Przyjmy k. Poręby - dokumentacja projektowa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15 891,81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15 891,81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Rogóźnia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Wiata przystankowa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Stara Osuchowa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Droga Stara Osuchowa - dokumentacja projektowa 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12 576,43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12 576,43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Stok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Droga Stok - dokumentacja projektowa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10 000,00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10 000,00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38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700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Gospodarka mieszkaniowa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44 024,84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44 024,84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20"/>
              </w:rPr>
            </w:pPr>
          </w:p>
        </w:tc>
      </w:tr>
      <w:tr w:rsidR="005E3C1D">
        <w:trPr>
          <w:trHeight w:val="23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70095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Pozostała działalność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44 024,84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44 024,84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7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44 024,84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44 024,84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Ugniewo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Ogrodzenie działki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Stare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Zagospodarowanie terenu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29 024,84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29 024,84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48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754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Bezpieczeństwo publiczne i ochrona przeciwpożarowa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34 972,55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34 972,55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20"/>
              </w:rPr>
            </w:pPr>
          </w:p>
        </w:tc>
      </w:tr>
      <w:tr w:rsidR="005E3C1D">
        <w:trPr>
          <w:trHeight w:val="23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75412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Ochotnicze straże pożarne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34 972,55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34 972,55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7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34 972,55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34 972,55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Jasienica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wyposażenia dla OSP Jasienica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Jelonki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wyposażenia dla OSP Jelonki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12 767,89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12 767,89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materiałow i wyposażenia dla OSP Komorowo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Koziki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wyposażenia dla OSP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3 754,66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3 754,66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Nagoszewo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umundurowania dla OSP Nagoszewo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9 450,00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9 450,00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39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801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Oświata i wychowanie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242 184,57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242 184,57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20"/>
              </w:rPr>
            </w:pPr>
          </w:p>
        </w:tc>
      </w:tr>
      <w:tr w:rsidR="005E3C1D">
        <w:trPr>
          <w:trHeight w:val="23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80101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Szkoły podstawowe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242 184,57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242 184,57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7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58 420,68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-8 750,55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49 670,13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Jasienica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wyposażenia dla PSP w Jasienicy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18 370,13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18 370,13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Koziki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Monitoring zewnętrzny PSP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Koziki - Majdan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Monitoring zewnętrzny PSP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Lipniki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Monitoring zewnętrzny PSP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Pałapus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wyposażenia dla PSP w Pałapusie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Pólki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wyposazenia dla PSP w Kozikach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Pólki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Monitoring zewnętrzny w PSP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Stara Grabownica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wyposażenia dla PSP w Dudach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8 750,55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-8 750,55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Stara Osuchowa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wyposazenia dla PSP w Dybkach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Stare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wyposażenia dla PSP w Starym Lubiejewie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4 000,00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4 000,00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Ugniewo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wyposażenia dla PSP w Ugniewie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7 800,00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7 800,00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Zalesie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wyposażenia dla PSP w Jelonkach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środków dydaktycznych i książek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116 014,96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8 750,55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124 765,51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Jelenie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pomocy dydaktycznych dla PSP w Jelonkach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8 818,68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8 818,68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Jelonki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placu zabaw przy PSP w Jelonkach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9 000,00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9 000,00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pomocy dydaktycznych dla PSP w Komorowie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70 805,30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70 805,30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Kuskowizna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pomocy dydaktycznych dla PSP w Dudach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Nowe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placu zabaw przy PSP w Starym Lubiejewie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Pałapus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pomocy dydaktycznych dla PSP w Pałapusie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2 324,27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2 324,27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Pólki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placu zabaw przy PSP w Kozikach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7 515,51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7 515,51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Przyjmy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placu zabaw przy PSP w Jelonkach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Stare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placu zabaw przy PSP w Starym Lubiejewie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Sulęcin - Kolonia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pomocy dydaktycznych dla PSP w Starym Lubiejewie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3 051,20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3 051,20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Stara Grabownica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pomocy dydaktycznych dla PSP w Dudach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8 750,55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8 750,55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4270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usług remontowych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18 917,83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18 917,83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Dybki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Remont PSP w Dybkach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18 917,83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18 917,83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Ogrodzenie urządzeń do nawadniania boiska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48 831,10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48 831,10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Kalinowo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Rozbudowa szkoły i budowa sali gimnastycznej  w Kalinowie - dokumentacja projektowa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28 831,10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28 831,10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Nagoszewka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Remont budynku gospodarczego przy PSP w Nagoszewce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20 000,00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20 000,00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39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900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Gospodarka komunalna i ochrona środowiska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41 381,16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41 381,16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20"/>
              </w:rPr>
            </w:pPr>
          </w:p>
        </w:tc>
      </w:tr>
      <w:tr w:rsidR="005E3C1D">
        <w:trPr>
          <w:trHeight w:val="40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90026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Pozostałe działania związane z gospodarką odpadami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7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koszy na śmieci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90015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Oświetlenie ulic, placów i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40 381,16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40 381,16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7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40 381,16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40 381,16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Kalinowo Parcele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12 267,67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12 267,67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Koziki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Koziki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Dokumentacja na oświetlenie uliczne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Nagoszewka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Dokumentacja na oświetlenie uliczne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Pólki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Dokumentacja na oświetlenie uliczne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Prosienica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Rogóźnia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5 113,49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5 113,49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Sielc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3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Ugniewo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Dokumentacja na oświetlenie uliczne (ul. Leśna)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35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921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Kultura i ochrona dziedzictwa narodowego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364 464,24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364 464,24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20"/>
              </w:rPr>
            </w:pPr>
          </w:p>
        </w:tc>
      </w:tr>
      <w:tr w:rsidR="005E3C1D">
        <w:trPr>
          <w:trHeight w:val="22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92105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Pozostałe zadania w zakresie kultury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212 880,98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212 880,98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17"/>
              </w:rPr>
            </w:pPr>
          </w:p>
        </w:tc>
      </w:tr>
      <w:tr w:rsidR="005E3C1D"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17"/>
              </w:rPr>
            </w:pPr>
          </w:p>
        </w:tc>
      </w:tr>
      <w:tr w:rsidR="005E3C1D"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Monitoring zewnętrzny w parku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4 000,00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4 000,00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17"/>
              </w:rPr>
            </w:pPr>
          </w:p>
        </w:tc>
      </w:tr>
      <w:tr w:rsidR="005E3C1D"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urządzeń do parku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17"/>
              </w:rPr>
            </w:pPr>
          </w:p>
        </w:tc>
      </w:tr>
      <w:tr w:rsidR="005E3C1D"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Pałapus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Wyposażenie placu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17"/>
              </w:rPr>
            </w:pPr>
          </w:p>
        </w:tc>
      </w:tr>
      <w:tr w:rsidR="005E3C1D"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15 065,48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15 065,48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17"/>
              </w:rPr>
            </w:pPr>
          </w:p>
        </w:tc>
      </w:tr>
      <w:tr w:rsidR="005E3C1D"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Przyjmy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9 065,48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9 065,48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17"/>
              </w:rPr>
            </w:pPr>
          </w:p>
        </w:tc>
      </w:tr>
      <w:tr w:rsidR="005E3C1D"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Przyjmy k. Poręby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17"/>
              </w:rPr>
            </w:pPr>
          </w:p>
        </w:tc>
      </w:tr>
      <w:tr w:rsidR="005E3C1D"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Sielc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17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181 815,50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181 815,50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Antoniewo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Wiata turystyczno - rekreacyjna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10 285,02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10 285,02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Budy - Grudzie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13 878,58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13 878,58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Ogrodzenie parku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Koziki - Majdan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Siłownia zewnętrzna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Koziki - Majdan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Ogrodzenie placu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13 611,21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13 611,21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Kuskowizna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22 196,23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22 196,23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3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Nieskórz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Plac zabaw z elementami siłowni zewnetrznej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19 348,45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19 348,45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Nowe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placu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12 374,24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12 374,24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Podborze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27 881,08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27 881,08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3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Popielarnia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Zagospodarowanie przestrzeni publicznej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13 378,58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13 378,58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Stok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Siłownia zewnętrzna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13 007,05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13 007,05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Zakrzewek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10 821,99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10 821,99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Zalesie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Siłownia zewnętrzna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13 033,07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13 033,07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92109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Domy i ośrodki kultury, świetlice i kluby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151 583,26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151 583,26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7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98 681,91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98 681,91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Guty - Bujno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do remontu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5 035,13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5 035,13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Guty - Bujno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Jelenie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8 818,68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8 818,68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wyposażenia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6 500,00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6 500,00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Nagoszewka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2 607,23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2 607,23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Nagoszewo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14 094,02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14 094,02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Nieskórz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7 500,00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7 500,00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Nowa Grabownica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17 554,75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17 554,75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Pałapus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Zakup wykładziny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Sielc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Stara Grabownica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Wiśniewo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10 000,00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10 000,00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Wiśniewo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Doposażenie kaplicy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5 572,10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5 572,10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4270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usług remontowych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8 613,40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8 613,40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Prosienica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Remont świetlicy wiejskiej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8 613,40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8 613,40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b/>
                <w:i/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Guty - Bujno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Wyrównanie terenu boiska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center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41 287,95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b/>
                <w:i/>
                <w:color w:val="000000"/>
                <w:sz w:val="15"/>
              </w:rPr>
            </w:pPr>
            <w:r>
              <w:rPr>
                <w:b/>
                <w:i/>
                <w:color w:val="000000"/>
                <w:sz w:val="15"/>
              </w:rPr>
              <w:t>41 287,95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Biel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Wykonanie elewacji  budynku świetlicy wiejskiej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20 900,48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20 900,48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i/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Sielc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Remont świetlicy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20 387,47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E3C1D" w:rsidRDefault="00517A04">
            <w:pPr>
              <w:jc w:val="righ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:rsidR="005E3C1D" w:rsidRDefault="00517A04">
            <w:pPr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20 387,47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</w:tr>
      <w:tr w:rsidR="005E3C1D">
        <w:trPr>
          <w:trHeight w:val="210"/>
        </w:trPr>
        <w:tc>
          <w:tcPr>
            <w:tcW w:w="91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right"/>
              <w:rPr>
                <w:b/>
                <w:color w:val="BFBFBF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  <w:sz w:val="20"/>
              </w:rPr>
            </w:pPr>
          </w:p>
        </w:tc>
      </w:tr>
      <w:tr w:rsidR="005E3C1D">
        <w:trPr>
          <w:trHeight w:val="200"/>
        </w:trPr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OGÓŁEM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876 466,56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17A04">
            <w:pPr>
              <w:jc w:val="left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876 466,56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340"/>
        </w:trPr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27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  <w:tr w:rsidR="005E3C1D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left"/>
              <w:rPr>
                <w:b/>
                <w:color w:val="000000"/>
                <w:sz w:val="15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E3C1D" w:rsidRDefault="005E3C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E3C1D" w:rsidRDefault="005E3C1D">
            <w:pPr>
              <w:jc w:val="left"/>
              <w:rPr>
                <w:color w:val="000000"/>
                <w:sz w:val="15"/>
              </w:rPr>
            </w:pPr>
          </w:p>
        </w:tc>
      </w:tr>
    </w:tbl>
    <w:p w:rsidR="005E3C1D" w:rsidRDefault="00517A04">
      <w:r>
        <w:br w:type="page"/>
      </w:r>
      <w:r>
        <w:lastRenderedPageBreak/>
        <w:fldChar w:fldCharType="begin"/>
      </w:r>
      <w:r>
        <w:fldChar w:fldCharType="end"/>
      </w:r>
    </w:p>
    <w:sectPr w:rsidR="005E3C1D">
      <w:footerReference w:type="default" r:id="rId9"/>
      <w:endnotePr>
        <w:numFmt w:val="decimal"/>
      </w:endnotePr>
      <w:pgSz w:w="11906" w:h="16838"/>
      <w:pgMar w:top="1077" w:right="567" w:bottom="107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11E" w:rsidRDefault="006E011E">
      <w:r>
        <w:separator/>
      </w:r>
    </w:p>
  </w:endnote>
  <w:endnote w:type="continuationSeparator" w:id="0">
    <w:p w:rsidR="006E011E" w:rsidRDefault="006E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17A0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17A04" w:rsidRDefault="00517A04">
          <w:pPr>
            <w:jc w:val="left"/>
            <w:rPr>
              <w:sz w:val="18"/>
            </w:rPr>
          </w:pPr>
          <w:r>
            <w:rPr>
              <w:sz w:val="18"/>
            </w:rPr>
            <w:t>Id: 1D87CE2D-D50C-4DE1-9BFB-B2552FB64A83.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17A04" w:rsidRDefault="00517A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17A04" w:rsidRDefault="00517A0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5"/>
      <w:gridCol w:w="4893"/>
    </w:tblGrid>
    <w:tr w:rsidR="00517A04">
      <w:tc>
        <w:tcPr>
          <w:tcW w:w="978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17A04" w:rsidRDefault="00517A04">
          <w:pPr>
            <w:jc w:val="left"/>
            <w:rPr>
              <w:sz w:val="18"/>
            </w:rPr>
          </w:pPr>
          <w:r>
            <w:rPr>
              <w:sz w:val="18"/>
            </w:rPr>
            <w:t>Id: 1D87CE2D-D50C-4DE1-9BFB-B2552FB64A83. Uchwalony</w:t>
          </w:r>
        </w:p>
      </w:tc>
      <w:tc>
        <w:tcPr>
          <w:tcW w:w="489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17A04" w:rsidRDefault="00517A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17A04" w:rsidRDefault="00517A0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76"/>
      <w:gridCol w:w="5238"/>
    </w:tblGrid>
    <w:tr w:rsidR="00517A04">
      <w:tc>
        <w:tcPr>
          <w:tcW w:w="1047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17A04" w:rsidRDefault="00517A04">
          <w:pPr>
            <w:jc w:val="left"/>
            <w:rPr>
              <w:sz w:val="18"/>
            </w:rPr>
          </w:pPr>
          <w:r>
            <w:rPr>
              <w:sz w:val="18"/>
            </w:rPr>
            <w:t>Id: 1D87CE2D-D50C-4DE1-9BFB-B2552FB64A83. Uchwalony</w:t>
          </w:r>
        </w:p>
      </w:tc>
      <w:tc>
        <w:tcPr>
          <w:tcW w:w="523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17A04" w:rsidRDefault="00517A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17A04" w:rsidRDefault="00517A04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81"/>
      <w:gridCol w:w="3591"/>
    </w:tblGrid>
    <w:tr w:rsidR="00517A04">
      <w:tc>
        <w:tcPr>
          <w:tcW w:w="7181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17A04" w:rsidRDefault="00517A04">
          <w:pPr>
            <w:jc w:val="left"/>
            <w:rPr>
              <w:sz w:val="18"/>
            </w:rPr>
          </w:pPr>
          <w:r>
            <w:rPr>
              <w:sz w:val="18"/>
            </w:rPr>
            <w:t>Id: 1D87CE2D-D50C-4DE1-9BFB-B2552FB64A83. Uchwalony</w:t>
          </w:r>
        </w:p>
      </w:tc>
      <w:tc>
        <w:tcPr>
          <w:tcW w:w="3591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17A04" w:rsidRDefault="00517A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17A04" w:rsidRDefault="00517A0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11E" w:rsidRDefault="006E011E">
      <w:r>
        <w:separator/>
      </w:r>
    </w:p>
  </w:footnote>
  <w:footnote w:type="continuationSeparator" w:id="0">
    <w:p w:rsidR="006E011E" w:rsidRDefault="006E0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1D"/>
    <w:rsid w:val="00297C7C"/>
    <w:rsid w:val="00517A04"/>
    <w:rsid w:val="005E3C1D"/>
    <w:rsid w:val="006E011E"/>
    <w:rsid w:val="0072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9D564"/>
  <w15:docId w15:val="{5B40EB50-FB05-4640-9D7B-CF8A02D3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3758</Words>
  <Characters>22551</Characters>
  <Application>Microsoft Office Word</Application>
  <DocSecurity>0</DocSecurity>
  <Lines>187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VII/48/19 z dnia 10 maja 2019 r.</vt:lpstr>
      <vt:lpstr/>
    </vt:vector>
  </TitlesOfParts>
  <Company>Rada Gminy Ostrów Mazowiecka</Company>
  <LinksUpToDate>false</LinksUpToDate>
  <CharactersWithSpaces>26257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VII/48/19 z dnia 10 maja 2019 r.</dc:title>
  <dc:subject>w sprawie zmiany uchwały budżetowej na 2019^rok</dc:subject>
  <dc:creator>user</dc:creator>
  <cp:lastModifiedBy>c c</cp:lastModifiedBy>
  <cp:revision>2</cp:revision>
  <dcterms:created xsi:type="dcterms:W3CDTF">2019-05-09T13:04:00Z</dcterms:created>
  <dcterms:modified xsi:type="dcterms:W3CDTF">2019-05-09T13:04:00Z</dcterms:modified>
  <cp:category>Akt prawny</cp:category>
</cp:coreProperties>
</file>