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8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66" w:type="dxa"/>
            <w:tcBorders>
              <w:top w:val="nil"/>
              <w:left w:val="nil"/>
              <w:bottom w:val="nil"/>
              <w:right w:val="nil"/>
            </w:tcBorders>
            <w:tcMar>
              <w:top w:w="100" w:type="dxa"/>
            </w:tcMar>
          </w:tcPr>
          <w:p w:rsidR="00A77B3E">
            <w:pPr>
              <w:spacing w:before="0" w:after="0"/>
              <w:ind w:left="0" w:right="0"/>
              <w:jc w:val="left"/>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Projekt</w:t>
            </w:r>
          </w:p>
          <w:p w:rsidR="00A77B3E">
            <w:pPr>
              <w:spacing w:before="0" w:after="0"/>
              <w:ind w:left="0" w:right="0"/>
              <w:jc w:val="left"/>
              <w:rPr>
                <w:rFonts w:ascii="Times New Roman" w:eastAsia="Times New Roman" w:hAnsi="Times New Roman" w:cs="Times New Roman"/>
                <w:b/>
                <w:i/>
                <w:sz w:val="20"/>
                <w:u w:val="none"/>
              </w:rPr>
            </w:pPr>
          </w:p>
          <w:p w:rsidR="00A77B3E">
            <w:pPr>
              <w:spacing w:before="0" w:after="0"/>
              <w:ind w:left="0" w:right="0"/>
              <w:jc w:val="left"/>
              <w:rPr>
                <w:rFonts w:ascii="Times New Roman" w:eastAsia="Times New Roman" w:hAnsi="Times New Roman" w:cs="Times New Roman"/>
                <w:b/>
                <w:i/>
                <w:sz w:val="20"/>
                <w:u w:val="none"/>
              </w:rPr>
            </w:pPr>
          </w:p>
        </w:tc>
      </w:tr>
    </w:tbl>
    <w:p w:rsidR="00A77B3E"/>
    <w:p w:rsidR="00A77B3E">
      <w:pPr>
        <w:ind w:left="0"/>
        <w:jc w:val="center"/>
        <w:rPr>
          <w:rFonts w:ascii="Times New Roman" w:eastAsia="Times New Roman" w:hAnsi="Times New Roman" w:cs="Times New Roman"/>
          <w:b/>
          <w:caps/>
          <w:sz w:val="24"/>
        </w:rPr>
      </w:pPr>
      <w:r>
        <w:rPr>
          <w:rFonts w:ascii="Times New Roman" w:eastAsia="Times New Roman" w:hAnsi="Times New Roman" w:cs="Times New Roman"/>
          <w:b/>
          <w:caps/>
          <w:sz w:val="24"/>
        </w:rPr>
        <w:t>Uchwała</w:t>
      </w:r>
      <w:r>
        <w:rPr>
          <w:rFonts w:ascii="Times New Roman" w:eastAsia="Times New Roman" w:hAnsi="Times New Roman" w:cs="Times New Roman"/>
          <w:b/>
          <w:caps w:val="0"/>
          <w:sz w:val="24"/>
        </w:rPr>
        <w:t xml:space="preserve"> Nr </w:t>
      </w:r>
      <w:r>
        <w:rPr>
          <w:rFonts w:ascii="Times New Roman" w:eastAsia="Times New Roman" w:hAnsi="Times New Roman" w:cs="Times New Roman"/>
          <w:b/>
          <w:caps w:val="0"/>
          <w:sz w:val="24"/>
        </w:rPr>
        <w:t>....................</w:t>
      </w:r>
      <w:r>
        <w:rPr>
          <w:rFonts w:ascii="Times New Roman" w:eastAsia="Times New Roman" w:hAnsi="Times New Roman" w:cs="Times New Roman"/>
          <w:b/>
          <w:caps w:val="0"/>
          <w:sz w:val="24"/>
        </w:rPr>
        <w:br/>
      </w:r>
      <w:r>
        <w:rPr>
          <w:rFonts w:ascii="Times New Roman" w:eastAsia="Times New Roman" w:hAnsi="Times New Roman" w:cs="Times New Roman"/>
          <w:b/>
          <w:caps w:val="0"/>
          <w:sz w:val="24"/>
        </w:rPr>
        <w:br/>
      </w:r>
      <w:r>
        <w:rPr>
          <w:rFonts w:ascii="Times New Roman" w:eastAsia="Times New Roman" w:hAnsi="Times New Roman" w:cs="Times New Roman"/>
          <w:b/>
          <w:caps/>
          <w:sz w:val="24"/>
        </w:rPr>
        <w:t>Rady Gminy w Ostrowi Mazowieckiej</w:t>
      </w:r>
    </w:p>
    <w:p w:rsidR="00A77B3E">
      <w:pPr>
        <w:spacing w:before="280" w:after="280"/>
        <w:ind w:left="0"/>
        <w:jc w:val="center"/>
        <w:rPr>
          <w:rFonts w:ascii="Times New Roman" w:eastAsia="Times New Roman" w:hAnsi="Times New Roman" w:cs="Times New Roman"/>
          <w:b/>
          <w:caps/>
          <w:sz w:val="24"/>
        </w:rPr>
      </w:pPr>
      <w:r>
        <w:rPr>
          <w:rFonts w:ascii="Times New Roman" w:eastAsia="Times New Roman" w:hAnsi="Times New Roman" w:cs="Times New Roman"/>
          <w:b w:val="0"/>
          <w:caps w:val="0"/>
          <w:sz w:val="24"/>
        </w:rPr>
        <w:t>z dnia .................... 2019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caps w:val="0"/>
          <w:sz w:val="24"/>
        </w:rPr>
        <w:t>w sprawie  przyjęcia Programu Wspierania Rodziny w Gminie Ostrów Mazowiecka na lata 2019-2021</w:t>
      </w:r>
    </w:p>
    <w:p w:rsidR="00A77B3E">
      <w:pPr>
        <w:keepNext w:val="0"/>
        <w:keepLines/>
        <w:spacing w:before="120" w:after="240" w:line="36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2019</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506) oraz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176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  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9</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czerwca 2011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wspieraniu rodziny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systemie pieczy zastępczej (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2018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998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późn. zm.)</w:t>
      </w:r>
    </w:p>
    <w:p w:rsidR="00A77B3E">
      <w:pPr>
        <w:keepNext w:val="0"/>
        <w:keepLines w:val="0"/>
        <w:spacing w:before="120" w:after="120" w:line="240" w:lineRule="auto"/>
        <w:ind w:left="0" w:right="0" w:firstLine="0"/>
        <w:jc w:val="center"/>
        <w:rPr>
          <w:rFonts w:ascii="Times New Roman" w:eastAsia="Times New Roman" w:hAnsi="Times New Roman" w:cs="Times New Roman"/>
          <w:b/>
          <w:caps w:val="0"/>
          <w:strike w:val="0"/>
          <w:color w:val="auto"/>
          <w:sz w:val="24"/>
          <w:u w:val="none"/>
        </w:rPr>
      </w:pPr>
      <w:r>
        <w:rPr>
          <w:rFonts w:ascii="Times New Roman" w:eastAsia="Times New Roman" w:hAnsi="Times New Roman" w:cs="Times New Roman"/>
          <w:b/>
          <w:caps w:val="0"/>
          <w:strike w:val="0"/>
          <w:color w:val="auto"/>
          <w:sz w:val="24"/>
          <w:u w:val="none"/>
        </w:rPr>
        <w:t>uchwala się, co następuje:</w:t>
      </w:r>
    </w:p>
    <w:p w:rsidR="00A77B3E">
      <w:pPr>
        <w:keepNext w:val="0"/>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 </w:t>
      </w:r>
      <w:r>
        <w:rPr>
          <w:rFonts w:ascii="Times New Roman" w:eastAsia="Times New Roman" w:hAnsi="Times New Roman" w:cs="Times New Roman"/>
          <w:b w:val="0"/>
          <w:i w:val="0"/>
          <w:caps w:val="0"/>
          <w:strike w:val="0"/>
          <w:color w:val="auto"/>
          <w:sz w:val="24"/>
          <w:u w:val="none"/>
          <w:vertAlign w:val="baseline"/>
        </w:rPr>
        <w:t>Przyjmuje się Program Wspierania Rodziny  w</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 xml:space="preserve"> Gminie Ostrów Mazowiecka na lata</w:t>
      </w:r>
      <w:r>
        <w:rPr>
          <w:rFonts w:ascii="Times New Roman" w:eastAsia="Times New Roman" w:hAnsi="Times New Roman" w:cs="Times New Roman"/>
          <w:b w:val="0"/>
          <w:i w:val="0"/>
          <w:caps w:val="0"/>
          <w:strike w:val="0"/>
          <w:color w:val="auto"/>
          <w:sz w:val="24"/>
          <w:u w:val="none"/>
          <w:vertAlign w:val="baseline"/>
        </w:rPr>
        <w:br/>
      </w:r>
      <w:r>
        <w:rPr>
          <w:rFonts w:ascii="Times New Roman" w:eastAsia="Times New Roman" w:hAnsi="Times New Roman" w:cs="Times New Roman"/>
          <w:b w:val="0"/>
          <w:i w:val="0"/>
          <w:caps w:val="0"/>
          <w:strike w:val="0"/>
          <w:color w:val="auto"/>
          <w:sz w:val="24"/>
          <w:u w:val="none"/>
          <w:vertAlign w:val="baseline"/>
        </w:rPr>
        <w:t>2019-2021, stanowiący załącznik do niniejszej uchwały.</w:t>
      </w:r>
    </w:p>
    <w:p w:rsidR="00A77B3E">
      <w:pPr>
        <w:keepNext w:val="0"/>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2. </w:t>
      </w:r>
      <w:r>
        <w:rPr>
          <w:rFonts w:ascii="Times New Roman" w:eastAsia="Times New Roman" w:hAnsi="Times New Roman" w:cs="Times New Roman"/>
          <w:b w:val="0"/>
          <w:i w:val="0"/>
          <w:caps w:val="0"/>
          <w:strike w:val="0"/>
          <w:color w:val="000000"/>
          <w:sz w:val="24"/>
          <w:u w:val="none" w:color="000000"/>
          <w:vertAlign w:val="baseline"/>
        </w:rPr>
        <w:t>Wykonanie uchwały powierza się Wójtowi Gminy Ostrów Mazowiecka.</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3. </w:t>
      </w:r>
      <w:r>
        <w:rPr>
          <w:rFonts w:ascii="Times New Roman" w:eastAsia="Times New Roman" w:hAnsi="Times New Roman" w:cs="Times New Roman"/>
          <w:b w:val="0"/>
          <w:i w:val="0"/>
          <w:caps w:val="0"/>
          <w:strike w:val="0"/>
          <w:color w:val="000000"/>
          <w:sz w:val="24"/>
          <w:u w:val="none" w:color="000000"/>
          <w:vertAlign w:val="baseline"/>
        </w:rPr>
        <w:t>Uchwała wchodzi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życie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dniem ogłoszenia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Dzienniku Urzędowym Województwa Mazowieckiego,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mocą obowiązującą  od 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stycznia 2019</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roku.</w:t>
      </w:r>
      <w:r>
        <w:rPr>
          <w:rFonts w:ascii="Times New Roman" w:eastAsia="Times New Roman" w:hAnsi="Times New Roman" w:cs="Times New Roman"/>
          <w:b w:val="0"/>
          <w:i w:val="0"/>
          <w:caps w:val="0"/>
          <w:strike w:val="0"/>
          <w:color w:val="000000"/>
          <w:sz w:val="24"/>
          <w:u w:val="none" w:color="000000"/>
          <w:vertAlign w:val="baseline"/>
        </w:rPr>
        <w:t> </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tcPr>
          <w:p>
            <w:pPr>
              <w:keepNext/>
              <w:keepLines/>
              <w:spacing w:before="0" w:after="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Przewodnicząca Rady Gminy</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Krystyna Kossowska</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4"/>
          <w:endnotePr>
            <w:numFmt w:val="decimal"/>
          </w:endnotePr>
          <w:pgSz w:w="11906" w:h="16838"/>
          <w:pgMar w:top="1417" w:right="1020" w:bottom="992" w:left="1020" w:header="708" w:footer="708" w:gutter="0"/>
          <w:cols w:space="708"/>
          <w:docGrid w:linePitch="360"/>
        </w:sectPr>
      </w:pPr>
    </w:p>
    <w:p w:rsidR="00A77B3E">
      <w:pPr>
        <w:keepNext/>
        <w:spacing w:before="120" w:after="12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uchwały Nr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Ostrowi Mazowieckiej</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PROGRAM WSPIERANIA RODZINY W GMINIE OSTRÓW MAZOWIECKA NA LATA 2019-2021</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Ostrów Mazowiecka 2019</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SPIS TREŚCI</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 </w:t>
      </w:r>
      <w:r>
        <w:rPr>
          <w:rFonts w:ascii="Times New Roman" w:eastAsia="Times New Roman" w:hAnsi="Times New Roman" w:cs="Times New Roman"/>
          <w:b/>
          <w:i w:val="0"/>
          <w:caps w:val="0"/>
          <w:strike w:val="0"/>
          <w:color w:val="000000"/>
          <w:sz w:val="22"/>
          <w:u w:val="none" w:color="000000"/>
          <w:vertAlign w:val="baseline"/>
        </w:rPr>
        <w:t>Wstęp………………….……………………………………………………………..3</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II. </w:t>
      </w:r>
      <w:r>
        <w:rPr>
          <w:rFonts w:ascii="Times New Roman" w:eastAsia="Times New Roman" w:hAnsi="Times New Roman" w:cs="Times New Roman"/>
          <w:b/>
          <w:i w:val="0"/>
          <w:caps w:val="0"/>
          <w:strike w:val="0"/>
          <w:color w:val="000000"/>
          <w:sz w:val="22"/>
          <w:u w:val="none" w:color="000000"/>
          <w:vertAlign w:val="baseline"/>
        </w:rPr>
        <w:t>Podstawy prawne realizacji Programu…………………………………………….</w:t>
      </w:r>
      <w:r>
        <w:rPr>
          <w:rFonts w:ascii="Times New Roman" w:eastAsia="Times New Roman" w:hAnsi="Times New Roman" w:cs="Times New Roman"/>
          <w:b w:val="0"/>
          <w:i w:val="0"/>
          <w:caps w:val="0"/>
          <w:strike w:val="0"/>
          <w:color w:val="000000"/>
          <w:sz w:val="22"/>
          <w:u w:val="none" w:color="000000"/>
          <w:vertAlign w:val="baseline"/>
        </w:rPr>
        <w:t>5</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val="0"/>
          <w:i w:val="0"/>
          <w:caps w:val="0"/>
          <w:strike w:val="0"/>
          <w:color w:val="000000"/>
          <w:sz w:val="22"/>
          <w:u w:val="none" w:color="000000"/>
          <w:vertAlign w:val="baseline"/>
        </w:rPr>
        <w:t>Podstawa prawna………………………………………………………………….5</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val="0"/>
          <w:i w:val="0"/>
          <w:caps w:val="0"/>
          <w:strike w:val="0"/>
          <w:color w:val="000000"/>
          <w:sz w:val="22"/>
          <w:u w:val="none" w:color="000000"/>
          <w:vertAlign w:val="baseline"/>
        </w:rPr>
        <w:t>Zadania gminy w zakresie wspierania rodziny i pieczy zastępczej……………….6</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III. </w:t>
      </w:r>
      <w:r>
        <w:rPr>
          <w:rFonts w:ascii="Times New Roman" w:eastAsia="Times New Roman" w:hAnsi="Times New Roman" w:cs="Times New Roman"/>
          <w:b/>
          <w:i w:val="0"/>
          <w:caps w:val="0"/>
          <w:strike w:val="0"/>
          <w:color w:val="000000"/>
          <w:sz w:val="22"/>
          <w:u w:val="none" w:color="000000"/>
          <w:vertAlign w:val="baseline"/>
        </w:rPr>
        <w:t>Charakterystyka społeczno-demograficzna Gminy Ostrów Mazowiecka………</w:t>
      </w:r>
      <w:r>
        <w:rPr>
          <w:rFonts w:ascii="Times New Roman" w:eastAsia="Times New Roman" w:hAnsi="Times New Roman" w:cs="Times New Roman"/>
          <w:b w:val="0"/>
          <w:i w:val="0"/>
          <w:caps w:val="0"/>
          <w:strike w:val="0"/>
          <w:color w:val="000000"/>
          <w:sz w:val="22"/>
          <w:u w:val="none" w:color="000000"/>
          <w:vertAlign w:val="baseline"/>
        </w:rPr>
        <w:t>7</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val="0"/>
          <w:i w:val="0"/>
          <w:caps w:val="0"/>
          <w:strike w:val="0"/>
          <w:color w:val="000000"/>
          <w:sz w:val="22"/>
          <w:u w:val="none" w:color="000000"/>
          <w:vertAlign w:val="baseline"/>
        </w:rPr>
        <w:t>Diagnoza demograficzna………………………………………………………….7</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val="0"/>
          <w:i w:val="0"/>
          <w:caps w:val="0"/>
          <w:strike w:val="0"/>
          <w:color w:val="000000"/>
          <w:sz w:val="22"/>
          <w:u w:val="none" w:color="000000"/>
          <w:vertAlign w:val="baseline"/>
        </w:rPr>
        <w:t>Diagnoza społeczna……………………………………………………………….7</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val="0"/>
          <w:i w:val="0"/>
          <w:caps w:val="0"/>
          <w:strike w:val="0"/>
          <w:color w:val="000000"/>
          <w:sz w:val="22"/>
          <w:u w:val="none" w:color="000000"/>
          <w:vertAlign w:val="baseline"/>
        </w:rPr>
        <w:t>Główne problemy rodzin z trudnościami opiekuńczo-wychowawczymi 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terenie Gminy Ostrów Mazowiecka……………………………………………..11</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3.1. Bezradność w sprawach opiekuńczo-wychowawczych…………………….11</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3.2. Uzależnienia – alkoholizm, narkomania…………………………………..  13</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3.3. Przemoc w rodzinie…………………………………………………………13</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3.4. Podsumowanie……………………………………………………………...14</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val="0"/>
          <w:i w:val="0"/>
          <w:caps w:val="0"/>
          <w:strike w:val="0"/>
          <w:color w:val="000000"/>
          <w:sz w:val="22"/>
          <w:u w:val="none" w:color="000000"/>
          <w:vertAlign w:val="baseline"/>
        </w:rPr>
        <w:t>Zasoby instytucjonalne Gminy Ostrów Mazowiecka…………………………...15</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IV. </w:t>
      </w:r>
      <w:r>
        <w:rPr>
          <w:rFonts w:ascii="Times New Roman" w:eastAsia="Times New Roman" w:hAnsi="Times New Roman" w:cs="Times New Roman"/>
          <w:b/>
          <w:i w:val="0"/>
          <w:caps w:val="0"/>
          <w:strike w:val="0"/>
          <w:color w:val="000000"/>
          <w:sz w:val="22"/>
          <w:u w:val="none" w:color="000000"/>
          <w:vertAlign w:val="baseline"/>
        </w:rPr>
        <w:t>Założenia Programowe……………………………………………………………17</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val="0"/>
          <w:i w:val="0"/>
          <w:caps w:val="0"/>
          <w:strike w:val="0"/>
          <w:color w:val="000000"/>
          <w:sz w:val="22"/>
          <w:u w:val="none" w:color="000000"/>
          <w:vertAlign w:val="baseline"/>
        </w:rPr>
        <w:t>Adresaci Programu………………………………………………………………17</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val="0"/>
          <w:i w:val="0"/>
          <w:caps w:val="0"/>
          <w:strike w:val="0"/>
          <w:color w:val="000000"/>
          <w:sz w:val="22"/>
          <w:u w:val="none" w:color="000000"/>
          <w:vertAlign w:val="baseline"/>
        </w:rPr>
        <w:t>Cele Programu…………………………………………………………………...17</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val="0"/>
          <w:i w:val="0"/>
          <w:caps w:val="0"/>
          <w:strike w:val="0"/>
          <w:color w:val="000000"/>
          <w:sz w:val="22"/>
          <w:u w:val="none" w:color="000000"/>
          <w:vertAlign w:val="baseline"/>
        </w:rPr>
        <w:t>Zadania i zasady działania Programu……………………………………………17</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val="0"/>
          <w:i w:val="0"/>
          <w:caps w:val="0"/>
          <w:strike w:val="0"/>
          <w:color w:val="000000"/>
          <w:sz w:val="22"/>
          <w:u w:val="none" w:color="000000"/>
          <w:vertAlign w:val="baseline"/>
        </w:rPr>
        <w:t>Analiza SWOT w obszarze wsparcia rodziny…………………………………...20</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5. </w:t>
      </w:r>
      <w:r>
        <w:rPr>
          <w:rFonts w:ascii="Times New Roman" w:eastAsia="Times New Roman" w:hAnsi="Times New Roman" w:cs="Times New Roman"/>
          <w:b w:val="0"/>
          <w:i w:val="0"/>
          <w:caps w:val="0"/>
          <w:strike w:val="0"/>
          <w:color w:val="000000"/>
          <w:sz w:val="22"/>
          <w:u w:val="none" w:color="000000"/>
          <w:vertAlign w:val="baseline"/>
        </w:rPr>
        <w:t>Realizatorzy Programu…………………………………………………………..23</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6. </w:t>
      </w:r>
      <w:r>
        <w:rPr>
          <w:rFonts w:ascii="Times New Roman" w:eastAsia="Times New Roman" w:hAnsi="Times New Roman" w:cs="Times New Roman"/>
          <w:b w:val="0"/>
          <w:i w:val="0"/>
          <w:caps w:val="0"/>
          <w:strike w:val="0"/>
          <w:color w:val="000000"/>
          <w:sz w:val="22"/>
          <w:u w:val="none" w:color="000000"/>
          <w:vertAlign w:val="baseline"/>
        </w:rPr>
        <w:t>Zakładane efekty realizacji Programu…………………………………………...24</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7. </w:t>
      </w:r>
      <w:r>
        <w:rPr>
          <w:rFonts w:ascii="Times New Roman" w:eastAsia="Times New Roman" w:hAnsi="Times New Roman" w:cs="Times New Roman"/>
          <w:b w:val="0"/>
          <w:i w:val="0"/>
          <w:caps w:val="0"/>
          <w:strike w:val="0"/>
          <w:color w:val="000000"/>
          <w:sz w:val="22"/>
          <w:u w:val="none" w:color="000000"/>
          <w:vertAlign w:val="baseline"/>
        </w:rPr>
        <w:t>Finansowanie Programu…………………………………………………………24</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8. </w:t>
      </w:r>
      <w:r>
        <w:rPr>
          <w:rFonts w:ascii="Times New Roman" w:eastAsia="Times New Roman" w:hAnsi="Times New Roman" w:cs="Times New Roman"/>
          <w:b w:val="0"/>
          <w:i w:val="0"/>
          <w:caps w:val="0"/>
          <w:strike w:val="0"/>
          <w:color w:val="000000"/>
          <w:sz w:val="22"/>
          <w:u w:val="none" w:color="000000"/>
          <w:vertAlign w:val="baseline"/>
        </w:rPr>
        <w:t>Monitoring i ewaluacja Programu…………………………………………….…24</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V. </w:t>
      </w:r>
      <w:r>
        <w:rPr>
          <w:rFonts w:ascii="Times New Roman" w:eastAsia="Times New Roman" w:hAnsi="Times New Roman" w:cs="Times New Roman"/>
          <w:b/>
          <w:i w:val="0"/>
          <w:caps w:val="0"/>
          <w:strike w:val="0"/>
          <w:color w:val="000000"/>
          <w:sz w:val="22"/>
          <w:u w:val="none" w:color="000000"/>
          <w:vertAlign w:val="baseline"/>
        </w:rPr>
        <w:t>Podsumowanie……………………………………………………………………...</w:t>
      </w:r>
      <w:r>
        <w:rPr>
          <w:rFonts w:ascii="Times New Roman" w:eastAsia="Times New Roman" w:hAnsi="Times New Roman" w:cs="Times New Roman"/>
          <w:b w:val="0"/>
          <w:i w:val="0"/>
          <w:caps w:val="0"/>
          <w:strike w:val="0"/>
          <w:color w:val="000000"/>
          <w:sz w:val="22"/>
          <w:u w:val="none" w:color="000000"/>
          <w:vertAlign w:val="baseline"/>
        </w:rPr>
        <w:t>25</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 </w:t>
      </w:r>
      <w:r>
        <w:rPr>
          <w:rFonts w:ascii="Times New Roman" w:eastAsia="Times New Roman" w:hAnsi="Times New Roman" w:cs="Times New Roman"/>
          <w:b/>
          <w:i w:val="0"/>
          <w:caps w:val="0"/>
          <w:strike w:val="0"/>
          <w:color w:val="000000"/>
          <w:sz w:val="22"/>
          <w:u w:val="none" w:color="000000"/>
          <w:vertAlign w:val="baseline"/>
        </w:rPr>
        <w:t xml:space="preserve">    WSTĘP</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Wspierania Rodziny na lata 2019 – 2021 został opracowany w oparciu</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 art. 176 pkt 1 ustawy z dnia 9 czerwca 2011 o wspieraniu rodziny i systemie pieczy zastępczej</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Dz. U. z 2018 r., poz. 998 z późn. zm.) i służy wspieraniu rodzin, które przeżywają trudności w wypełnianiu funkcji opiekuńczo- wychowawczych.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Prezentowany program jest kontynuacją Programu Wspierania Rodziny na lata 2016-2018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 zakłada dalszą realizację działań profilaktycznych na rzecz rodziny poprzez doskonalenie metod pracy z rodziną oraz wprowadzanie nowych form pomocy rodzinie w zależności od potrzeb.</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Podstawowym podmiotem i adresatem działań Programu jest rodzina, która jest naturalną i najważniejszą formą życia społecznego. Stanowi pierwsze i podstawowe środowisko wychowawcze, wprowadza młodego człowieka w świat wartości i norm społecznych oraz zaspakaja jego potrzeby. To z rodziny dziecko czerpie wiedzę o otaczającym świecie, przejmuje obowiązujące w niej poglądy, postawy, wzory zachowania i wypełnianie ról społecznych. Rodzina oddziałuje w sposób świadomy i nieświadomy na osobowość dziecka, przekazując mu swój system wartości, tradycje, ukierunkowuje jego aktywność i postępowanie na całe życie. Jest najbardziej stabilnym punktem odniesienia w doświadczeniu dziecka. Dlatego jeśli w funkcjonowaniu rodziny pojawiają się dysfunkcje, instytucje i służby zobligowane do wspierania rodziny, zobowiązane są do podjęcia na jej rzecz określonych działań.</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Pragnienie posiadania rodziny jest czymś uniwersalnym. O ile jednak przekonanie o wadze rodziny jest znaczne, to zmienia się obraz i kształt tej rodziny. Dominujący model, znany jeszcze sprzed kilkunastu lat, oparty na trwałym małżeństwie z silną pozycją mężczyzny, męża i ojca, ustępuje miejsca innym formom życia rodzinnego, opartym na małżeństwach o partnerskim statusie, małżeństwach rekonstruowanych, związkach partnerskich czy niepełnych, z samotnym rodzicem jako głową rodziny. Zmieniają się również oczekiwania wobec rodziny, szczególnie wobec rodziców, związane z presją demograficzną.</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Współczesne rodziny posiadają coraz mniej dzieci. Są obarczone wieloma dylematami: balansowaniem między pracą a domem, co ma swoje przełożenie na czas dla rodziny i jakość relacji wewnątrzrodzinnych; wyborem między rodziną z jednym dzieckiem, ale za to maksymalnie „doinwestowanym” czy wielodzietnością i zagrożeniem marginalizacją</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Obecnie spotykamy się z licznymi zagrożeniami i zaburzeniami w prawidłowym funkcjonowaniu rodziny. Teraźniejsze rodziny odczuwają niedosyt uczuciowy, rozluźnienie więzi i relacji pomiędzy poszczególnymi członkami rodziny, mające negatywny wpływ na ich życie wewnętrzne Zagrożeniem dla dobrze funkcjonującej rodziny jest nieumiejętne korzystanie z Internetu i coraz częściej uzależnienie  dzieci od komputerów i gier. Dzieci coraz częściej mają kontakt z Internetem i telewizją, często ich jedynym towarzyszem jest program z bajkami. Wpływa to negatywnie na rozwój dziecka.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Nasilenie konfliktów rodzinnych prowadzących do niewłaściwej atmosfery wychowawczej, zakłócenia sfery uczuciowej pomiędzy rodzicami, oraz rodzicami a dziećmi, niewłaściwe czy nieskuteczne metody wychowawcze to tylko jedne z nielicznych zaburzeń życia wewnątrzrodzinnego prowadzących do zaniedbań opiekuńczo – wychowawczych. Do najczęściej wymienianych czynników zaburzeń życia rodzinnego należy zaliczyć zjawiska destrukcyjne, głównie alkoholizm. Uzależnienie jednego z członków rodziny wywołuje szkody obejmujące swym zasięgiem wszystkie osoby żyjące w otoczeniu osoby uzależnionej. Prowadzi do pogorszenia sytuacji materialnej, mieszkaniowej, upośledzenia kulturowego, edukacyjnego, powoduje również konflikty między małżonkami i co najważniejsze ma negatywny wpływ na wychowanie i kształcenie dzieci. Zaburzenia zachowania, nieprzewidywalne reakcje, ciągłe awantury, napięta atmosfera zdolność do agresji i przemocy osoby uzależnionej powoduje że członkowie rodziny żyją w stanie nieprzerwalnego stresu, zagrożenia niepewności i cierpienia. Rodzina z problemem alkoholowym nie zaspakaja potrzeb emocjonalnych nie pozwala na rozwój, nie sprzyja socjalizacji.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Problemy występujące w rodzinie często są złożone i wymagają interdyscyplinarnych rozwiązań. Choroba alkoholowa, przemoc w rodzinie, niewydolność w wypełnianiu funkcji opiekuńczo – wychowawczych, to główne problemy dezorganizujące życie rodzin, którym często towarzyszy również problem ubóstwa, czy długotrwałego bezrobocia. Dlatego rodziny dysfunkcyjne wymagają stałego monitorowania przez asystentów rodziny, pracowników socjalnych, pedagogów szkolnych, policji, kuratorów sądowych i przedstawicieli innych instytucji, które mają kontakt z rodziną oraz podejmują działania na rzecz rodziny w oparciu o sprecyzowany plan działania.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Mając na względzie fakt, że rodzina biologiczna jest najbardziej sprzyjającą w prawidłowym rozwoju dziecka należy zadbać o to, aby ono jak najdłużej w niej pozostało. Dlatego należy wspierać rodzinę, aby prawidłowo wykonywała swoje funkcje. Należy podjąć pracę z rodziną w jej najbliższym otoczeniu i w różnorodnych formach środowiskowych bez potrzeby odrywania dziecka od rodziny. Wszelkie działania powinny być prowadzone za zgodą rodziny i jej aktywnym zaangażowaniem, uwzględniając zasadę pomocniczości. Chodzi tutaj o obustronny wysiłek zarówno członków rodziny jak i pracowników instytucji pomocy społecznej ( pracownik socjalny, asystent rodziny) zmierzający do przywrócenia naturalnych więzów i normalizacji życia rodzinnego. W swoich działaniach pracownicy socjalni, asystenci rodziny mają za zadanie wspieranie i wspomaganie, a nie zastępowanie rodziców w wypełnianiu ich funkcji opiekuńczo – wychowawczych.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Rola asystenta rodziny polega na całościowym wspieraniu rodziny wychowującej dzieci, zagrożonej wykluczeniem społecznym, poprzez zmianę stosunku osób w rodzinie do własnej sprawności, podniesienie ich samooceny, wzbudzenie wiary we własne siły, a także pomoc w wykonywaniu najprostszych czynności składających się na proces prowadzenia gospodarstwa domowego.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Działania asystenta rodziny mają wspomagać rozwój kompetencji wszystkich członków rodziny tj. rodziców, dzieci, czemu służy indywidualne podejście do rodziny i jej problemów. W tym miejscu należy jednoznacznie powiedzieć, że asystent rodziny nie przejmuje działań za rodzinę, jedynie wspiera ją w wykonywaniu określonych obowiązków jak również w podjętych działaniach, pokazuje jakie efekty przyniesie ich praca oraz ukierunkowuje te działania w taki sposób, aby przyniosły one zamierzone efekty. Pozostawienie rodzin bez fachowego wsparcia i różnorodnej pomocy specjalistycznej, powoduje wzrost zjawiska dalszej degradacji rodzin i skutkuje różnorodnymi konsekwencjami, którymi najbardziej zagrożone są dzieci. Priorytetem wspierania rodziny jest zatem zapewnienie odpowiednich warunków rozwoju dzieci, młodzieży oraz kształtowania wartości i norm związanych z ich wychowaniem.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Od 1 stycznia 2017 roku z dniem wejścia w życie ustawy z dnia 4 listopada 2016 roku o wsparciu kobiet w ciąży i rodzin „ Za życiem” ( Dz. U. z 2019 r. poz. 473) poszerzył się obszar działań asystenta rodziny poprzez przypisanie mu funkcji koordynatora kompleksowego wsparcia (poradnictwa) dla kobiet w ciąży i ich rodzin ze szczególnym uwzględnieniem kobiet w ciąży powikłanej, kobiet w sytuacji niepowodzeń położniczych oraz wsparcia rodzin dzieci u których zdiagnozowano „ ciężkie i nieodwracalne upośledzenie albo nieuleczalną chorobę zagrażającą ich życiu, która powstała w prenatalnym okresie rozwoju dziecka lub w czasie porodu”. Ponadto do działań asystenta należy współpraca z innymi służbami z różnych systemów, w tym z podmiotami udzielającymi świadczeń zdrowotnych, pracującymi na rzecz wzmacniania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Podstawowym założeniem Programu Wspierania Rodziny Gminy Ostrów Mazowiecka na lata 2019 -2021 jest utworzenie spójnego systemu wsparcia rodzin i dzieci przeżywających trudności w wypełnianiu funkcji opiekuńczo- wychowawczych, mających na celu przywrócenie im zdolności do wypełniania tych ról, poprzez pracę z rodziną oraz zapewnienie pomocy w opiece i wychowaniu dzieci. Realizowane w ramach Programu zadania koncentrować się będą nie tylko na dziecku, ale na całej rodzinie również w sytuacjach gdy dziecko zostanie umieszczone poza rodziną biologiczną. Ma to na celu pomoc w odzyskaniu przez rodziców funkcji opiekuńczych tj. umożliwienie dziecku powrotu do środowiska rodzinnego.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Niniejszy Program stanowi realizację dyspozycji ustawowej i jest spójny ze Strategią Rozwiązywania Problemów Społecznych Gminy Ostrów Mazowiecka na lata 2016-2024.</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przygotowano na podstawie sprawozdań Gminnego Ośrodka Pomocy Społecznej w Ostrowi Mazowieckiej oraz dotychczasowych doświadczeń wynikających z pełnienia obowiązków zawodowych pracowników socjalnych oraz asystenta rodziny. Zidentyfikowane problemy społeczne mieszkańców Gminy Ostrów Mazowiecka oraz analiza zgromadzonych danych pozwoliła na określenie kierunków działań i priorytetów do realizacji Programu na najbliższe trzy lata. Stanowi on kontynuację wybranych celów i zadań wskazanych do realizacji w poprzednim Programie.</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II. </w:t>
      </w:r>
      <w:r>
        <w:rPr>
          <w:rFonts w:ascii="Times New Roman" w:eastAsia="Times New Roman" w:hAnsi="Times New Roman" w:cs="Times New Roman"/>
          <w:b/>
          <w:i w:val="0"/>
          <w:caps w:val="0"/>
          <w:strike w:val="0"/>
          <w:color w:val="000000"/>
          <w:sz w:val="22"/>
          <w:u w:val="none" w:color="000000"/>
          <w:vertAlign w:val="baseline"/>
        </w:rPr>
        <w:t>PODSTAWY PRAWNE  REALIZACJI PROGRAMU</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i w:val="0"/>
          <w:caps w:val="0"/>
          <w:strike w:val="0"/>
          <w:color w:val="000000"/>
          <w:sz w:val="22"/>
          <w:u w:val="none" w:color="000000"/>
          <w:vertAlign w:val="baseline"/>
        </w:rPr>
        <w:t>PODSTAWA PRAWNA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Realizacja polityki wspierania rodziny i systemu pieczy zastępczej opiera się miedzy innymi na poniższych aktach prawnych:</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val="0"/>
          <w:i w:val="0"/>
          <w:caps w:val="0"/>
          <w:strike w:val="0"/>
          <w:color w:val="000000"/>
          <w:sz w:val="22"/>
          <w:u w:val="none" w:color="000000"/>
          <w:vertAlign w:val="baseline"/>
        </w:rPr>
        <w:t>Ustawa z dnia 9 czerwca 2011 roku o wspieraniu rodziny i systemie pieczy zastępczej</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Dz. U z 2018 r., poz. 998 z późn. zm.),</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val="0"/>
          <w:i w:val="0"/>
          <w:caps w:val="0"/>
          <w:strike w:val="0"/>
          <w:color w:val="000000"/>
          <w:sz w:val="22"/>
          <w:u w:val="none" w:color="000000"/>
          <w:vertAlign w:val="baseline"/>
        </w:rPr>
        <w:t>Ustawa z dnia 4 listopada 2016 roku o wsparciu kobiet w ciąży i rodzin „ Za życiem”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Dz. U. z  2019 r., poz. 473),</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val="0"/>
          <w:i w:val="0"/>
          <w:caps w:val="0"/>
          <w:strike w:val="0"/>
          <w:color w:val="000000"/>
          <w:sz w:val="22"/>
          <w:u w:val="none" w:color="000000"/>
          <w:vertAlign w:val="baseline"/>
        </w:rPr>
        <w:t>Ustawa z dnia 12 marca 2004 roku o pomocy społecznej (Dz. U. z 2018 r., poz. 1508 z późn. zm.),</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val="0"/>
          <w:i w:val="0"/>
          <w:caps w:val="0"/>
          <w:strike w:val="0"/>
          <w:color w:val="000000"/>
          <w:sz w:val="22"/>
          <w:u w:val="none" w:color="000000"/>
          <w:vertAlign w:val="baseline"/>
        </w:rPr>
        <w:t>Ustawa z dnia 29 lipca 2005 roku o przeciwdziałaniu przemocy w rodzinie ( Dz. U. z 2015 r., poz. 1390),</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5. </w:t>
      </w:r>
      <w:r>
        <w:rPr>
          <w:rFonts w:ascii="Times New Roman" w:eastAsia="Times New Roman" w:hAnsi="Times New Roman" w:cs="Times New Roman"/>
          <w:b w:val="0"/>
          <w:i w:val="0"/>
          <w:caps w:val="0"/>
          <w:strike w:val="0"/>
          <w:color w:val="000000"/>
          <w:sz w:val="22"/>
          <w:u w:val="none" w:color="000000"/>
          <w:vertAlign w:val="baseline"/>
        </w:rPr>
        <w:t>Ustawa z dnia 26 października 1982 roku o wychowaniu w trzeźwości i przeciwdziałaniu alkoholizmowi ( Dz. U. z 2018 r., poz. 2137 z późn.zm.),</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6. </w:t>
      </w:r>
      <w:r>
        <w:rPr>
          <w:rFonts w:ascii="Times New Roman" w:eastAsia="Times New Roman" w:hAnsi="Times New Roman" w:cs="Times New Roman"/>
          <w:b w:val="0"/>
          <w:i w:val="0"/>
          <w:caps w:val="0"/>
          <w:strike w:val="0"/>
          <w:color w:val="000000"/>
          <w:sz w:val="22"/>
          <w:u w:val="none" w:color="000000"/>
          <w:vertAlign w:val="baseline"/>
        </w:rPr>
        <w:t>Ustawa z dnia 29 lipca 2005 roku o przeciwdziałaniu narkomanii ( Dz. U. z 2018 r., poz. 1030 z późn. zm.),</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7. </w:t>
      </w:r>
      <w:r>
        <w:rPr>
          <w:rFonts w:ascii="Times New Roman" w:eastAsia="Times New Roman" w:hAnsi="Times New Roman" w:cs="Times New Roman"/>
          <w:b w:val="0"/>
          <w:i w:val="0"/>
          <w:caps w:val="0"/>
          <w:strike w:val="0"/>
          <w:color w:val="000000"/>
          <w:sz w:val="22"/>
          <w:u w:val="none" w:color="000000"/>
          <w:vertAlign w:val="baseline"/>
        </w:rPr>
        <w:t>Ustawa z dnia 5 grudnia 2014 roku  o Karcie Dużej Rodziny ( Dz. U. z 2017 r., poz. 1832 z późn.zm.),</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8. </w:t>
      </w:r>
      <w:r>
        <w:rPr>
          <w:rFonts w:ascii="Times New Roman" w:eastAsia="Times New Roman" w:hAnsi="Times New Roman" w:cs="Times New Roman"/>
          <w:b w:val="0"/>
          <w:i w:val="0"/>
          <w:caps w:val="0"/>
          <w:strike w:val="0"/>
          <w:color w:val="000000"/>
          <w:sz w:val="22"/>
          <w:u w:val="none" w:color="000000"/>
          <w:vertAlign w:val="baseline"/>
        </w:rPr>
        <w:t>Ustawa z dnia 25 lutego 1964 roku Kodeks rodzinny i opiekuńczy ( Dz. U. z 2017 r., poz. 682 z późn. zm.),</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9. </w:t>
      </w:r>
      <w:r>
        <w:rPr>
          <w:rFonts w:ascii="Times New Roman" w:eastAsia="Times New Roman" w:hAnsi="Times New Roman" w:cs="Times New Roman"/>
          <w:b w:val="0"/>
          <w:i w:val="0"/>
          <w:caps w:val="0"/>
          <w:strike w:val="0"/>
          <w:color w:val="000000"/>
          <w:sz w:val="22"/>
          <w:u w:val="none" w:color="000000"/>
          <w:vertAlign w:val="baseline"/>
        </w:rPr>
        <w:t>Ustawa z dnia 8 marca 1990 roku o samorządzie gminnym ( Dz. U. z 2019 r., poz. 506).</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Priorytetowe kierunki zawarte w  Programie Wspierania Rodziny na lata 2019-2021 oraz planowane w ich ramach przedsięwzięcia są zgodne z kierunkami działań zawartymi w dokumentach strategicznych formułowanych i realizowanych na poziomie gminnym tj. Strategią Rozwiązywania Problemów Społecznych Gminy Ostrów Mazowiecka na lata 2016- 2024.</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i w:val="0"/>
          <w:caps w:val="0"/>
          <w:strike w:val="0"/>
          <w:color w:val="000000"/>
          <w:sz w:val="22"/>
          <w:u w:val="none" w:color="000000"/>
          <w:vertAlign w:val="baseline"/>
        </w:rPr>
        <w:t>ZADANIA GMINY W ZAKRESIE WSPIERANIA RODZINY I PIECZY ZASTĘPCZEJ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Ustawa o wspieraniu rodziny i systemie pieczy zastępczej w art. 176 określa następujące zadania własne gminy w zakresie wspierania rodziny i systemu pieczy zastępczej:</w:t>
      </w:r>
    </w:p>
    <w:p w:rsidR="00A77B3E">
      <w:pPr>
        <w:keepNext/>
        <w:keepLines/>
        <w:spacing w:before="120" w:after="120" w:line="360" w:lineRule="auto"/>
        <w:ind w:left="907" w:right="34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val="0"/>
          <w:i w:val="0"/>
          <w:caps w:val="0"/>
          <w:strike w:val="0"/>
          <w:color w:val="000000"/>
          <w:sz w:val="22"/>
          <w:u w:val="none" w:color="000000"/>
          <w:vertAlign w:val="baseline"/>
        </w:rPr>
        <w:t>opracowanie i realizacja 3 – letnich gminnych programów wspierania rodziny;</w:t>
      </w:r>
    </w:p>
    <w:p w:rsidR="00A77B3E">
      <w:pPr>
        <w:keepNext/>
        <w:keepLines/>
        <w:spacing w:before="120" w:after="120" w:line="360" w:lineRule="auto"/>
        <w:ind w:left="907" w:right="34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val="0"/>
          <w:i w:val="0"/>
          <w:caps w:val="0"/>
          <w:strike w:val="0"/>
          <w:color w:val="000000"/>
          <w:sz w:val="22"/>
          <w:u w:val="none" w:color="000000"/>
          <w:vertAlign w:val="baseline"/>
        </w:rPr>
        <w:t>tworzenie możliwości podnoszenia kwalifikacji przez asystentów rodziny;</w:t>
      </w:r>
    </w:p>
    <w:p w:rsidR="00A77B3E">
      <w:pPr>
        <w:keepNext/>
        <w:keepLines/>
        <w:spacing w:before="120" w:after="120" w:line="360" w:lineRule="auto"/>
        <w:ind w:left="907" w:right="34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val="0"/>
          <w:i w:val="0"/>
          <w:caps w:val="0"/>
          <w:strike w:val="0"/>
          <w:color w:val="000000"/>
          <w:sz w:val="22"/>
          <w:u w:val="none" w:color="000000"/>
          <w:vertAlign w:val="baseline"/>
        </w:rPr>
        <w:t>tworzenie oraz rozwój systemu opieki nad dzieckiem, w tym placówek wsparcia dziennego oraz praca z rodziną przeżywającą trudności w wypełnianiu funkcji opiekuńczo – wychowawczych przez:</w:t>
      </w:r>
    </w:p>
    <w:p w:rsidR="00A77B3E">
      <w:pPr>
        <w:keepNext w:val="0"/>
        <w:keepLines/>
        <w:spacing w:before="120" w:after="120" w:line="360" w:lineRule="auto"/>
        <w:ind w:left="113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zapewnienie rodzinie przeżywającej trudności wsparcia i pomocy asystenta rodziny oraz   dostępu do specjalistycznego poradnictwa,</w:t>
      </w:r>
    </w:p>
    <w:p w:rsidR="00A77B3E">
      <w:pPr>
        <w:keepNext w:val="0"/>
        <w:keepLines/>
        <w:spacing w:before="120" w:after="120" w:line="360" w:lineRule="auto"/>
        <w:ind w:left="113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organizowanie szkoleń i tworzenie warunków do działania rodzin wspierających,</w:t>
      </w:r>
    </w:p>
    <w:p w:rsidR="00A77B3E">
      <w:pPr>
        <w:keepNext w:val="0"/>
        <w:keepLines/>
        <w:spacing w:before="120" w:after="120" w:line="360" w:lineRule="auto"/>
        <w:ind w:left="113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prowadzenie placówek wsparcia dziennego oraz zapewnienie w nich miejsc dla dzieci;</w:t>
      </w:r>
    </w:p>
    <w:p w:rsidR="00A77B3E">
      <w:pPr>
        <w:keepNext/>
        <w:keepLines/>
        <w:spacing w:before="120" w:after="120" w:line="360" w:lineRule="auto"/>
        <w:ind w:left="907" w:right="34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val="0"/>
          <w:i w:val="0"/>
          <w:caps w:val="0"/>
          <w:strike w:val="0"/>
          <w:color w:val="000000"/>
          <w:sz w:val="22"/>
          <w:u w:val="none" w:color="000000"/>
          <w:vertAlign w:val="baseline"/>
        </w:rPr>
        <w:t>finansowanie:</w:t>
      </w:r>
    </w:p>
    <w:p w:rsidR="00A77B3E">
      <w:pPr>
        <w:keepNext w:val="0"/>
        <w:keepLines/>
        <w:spacing w:before="120" w:after="120" w:line="360" w:lineRule="auto"/>
        <w:ind w:left="113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podnoszenia kwalifikacji przez asystentów rodziny,</w:t>
      </w:r>
    </w:p>
    <w:p w:rsidR="00A77B3E">
      <w:pPr>
        <w:keepNext w:val="0"/>
        <w:keepLines/>
        <w:spacing w:before="120" w:after="120" w:line="360" w:lineRule="auto"/>
        <w:ind w:left="1134"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kosztów związanych z udzielaniem rodzinie przeżywającej trudności pomocy określonej w ustawie, ponoszonych przez rodziny wspierające;</w:t>
      </w:r>
    </w:p>
    <w:p w:rsidR="00A77B3E">
      <w:pPr>
        <w:keepNext/>
        <w:keepLines/>
        <w:spacing w:before="120" w:after="120" w:line="360" w:lineRule="auto"/>
        <w:ind w:left="907" w:right="34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5) </w:t>
      </w:r>
      <w:r>
        <w:rPr>
          <w:rFonts w:ascii="Times New Roman" w:eastAsia="Times New Roman" w:hAnsi="Times New Roman" w:cs="Times New Roman"/>
          <w:b w:val="0"/>
          <w:i w:val="0"/>
          <w:caps w:val="0"/>
          <w:strike w:val="0"/>
          <w:color w:val="000000"/>
          <w:sz w:val="22"/>
          <w:u w:val="none" w:color="000000"/>
          <w:vertAlign w:val="baseline"/>
        </w:rPr>
        <w:t>współfinansowanie pobytu dziecka w rodzinie zastępczej, rodzinnym domu dziecka, placówce opiekuńczo- wychowawczej, regionalnej placówce opiekuńczo- terapeutycznej lub interwencyjnym ośrodku preadopcyjnym;</w:t>
      </w:r>
    </w:p>
    <w:p w:rsidR="00A77B3E">
      <w:pPr>
        <w:keepNext/>
        <w:keepLines/>
        <w:spacing w:before="120" w:after="120" w:line="360" w:lineRule="auto"/>
        <w:ind w:left="907" w:right="34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6) </w:t>
      </w:r>
      <w:r>
        <w:rPr>
          <w:rFonts w:ascii="Times New Roman" w:eastAsia="Times New Roman" w:hAnsi="Times New Roman" w:cs="Times New Roman"/>
          <w:b w:val="0"/>
          <w:i w:val="0"/>
          <w:caps w:val="0"/>
          <w:strike w:val="0"/>
          <w:color w:val="000000"/>
          <w:sz w:val="22"/>
          <w:u w:val="none" w:color="000000"/>
          <w:vertAlign w:val="baseline"/>
        </w:rPr>
        <w:t>sporządzanie sprawozdań rzeczowo- finansowych z zakresu wspierania rodziny oraz przekazywanie ich właściwemu wojewodzie;</w:t>
      </w:r>
    </w:p>
    <w:p w:rsidR="00A77B3E">
      <w:pPr>
        <w:keepNext/>
        <w:keepLines/>
        <w:spacing w:before="120" w:after="120" w:line="360" w:lineRule="auto"/>
        <w:ind w:left="907" w:right="34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7) </w:t>
      </w:r>
      <w:r>
        <w:rPr>
          <w:rFonts w:ascii="Times New Roman" w:eastAsia="Times New Roman" w:hAnsi="Times New Roman" w:cs="Times New Roman"/>
          <w:b w:val="0"/>
          <w:i w:val="0"/>
          <w:caps w:val="0"/>
          <w:strike w:val="0"/>
          <w:color w:val="000000"/>
          <w:sz w:val="22"/>
          <w:u w:val="none" w:color="000000"/>
          <w:vertAlign w:val="baseline"/>
        </w:rPr>
        <w:t>prowadzenie monitoringu sytuacji dziecka z rodziny zagrożonej kryzysem lub przeżywającej trudności w wypełnianiu funkcji opiekuńczo – wychowawczej zamieszkałego na terenie gminy.</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III. </w:t>
      </w:r>
      <w:r>
        <w:rPr>
          <w:rFonts w:ascii="Times New Roman" w:eastAsia="Times New Roman" w:hAnsi="Times New Roman" w:cs="Times New Roman"/>
          <w:b/>
          <w:i w:val="0"/>
          <w:caps w:val="0"/>
          <w:strike w:val="0"/>
          <w:color w:val="000000"/>
          <w:sz w:val="22"/>
          <w:u w:val="none" w:color="000000"/>
          <w:vertAlign w:val="baseline"/>
        </w:rPr>
        <w:t>CHARAKTERYSTYKA SPOŁECZNO – DEMOGRAFICZNA GMINY OSTRÓW MAZOWIECKA</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i w:val="0"/>
          <w:caps w:val="0"/>
          <w:strike w:val="0"/>
          <w:color w:val="000000"/>
          <w:sz w:val="22"/>
          <w:u w:val="none" w:color="000000"/>
          <w:vertAlign w:val="baseline"/>
        </w:rPr>
        <w:t>DIAGNOZA DEMOGRAFICZNA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Gmina Ostrów Mazowiecka, położona jest we wschodniej Polsce, w północno - wschodniej części Województwa Mazowieckiego, w połowie drogi między Warszawą a Białymstokiem. Usytuowana wokół prawie 25 tyś. Miasta Ostrów Mazowiecka jest typową gminą rolniczą. Z czterdziestoma  jeden sołectwami i czterdziestoma pięcioma wsiami zajmuje powierzchnię 284 km</w:t>
      </w:r>
      <w:r>
        <w:rPr>
          <w:rFonts w:ascii="Times New Roman" w:eastAsia="Times New Roman" w:hAnsi="Times New Roman" w:cs="Times New Roman"/>
          <w:b w:val="0"/>
          <w:i w:val="0"/>
          <w:caps w:val="0"/>
          <w:strike w:val="0"/>
          <w:color w:val="000000"/>
          <w:sz w:val="22"/>
          <w:u w:val="none" w:color="000000"/>
          <w:vertAlign w:val="superscript"/>
        </w:rPr>
        <w:t>2</w:t>
      </w:r>
      <w:r>
        <w:rPr>
          <w:rFonts w:ascii="Times New Roman" w:eastAsia="Times New Roman" w:hAnsi="Times New Roman" w:cs="Times New Roman"/>
          <w:b w:val="0"/>
          <w:i w:val="0"/>
          <w:caps w:val="0"/>
          <w:strike w:val="0"/>
          <w:color w:val="000000"/>
          <w:sz w:val="22"/>
          <w:u w:val="none" w:color="000000"/>
          <w:vertAlign w:val="baseline"/>
        </w:rPr>
        <w:t>., którą  zamieszkuje  prawie 13.000 mieszkańców.  Pod względem liczby ludności i obszaru, jest największą gminą powiatu ostrowskiego. Siedzibą administracji gminnej, jest miasto Ostrów Mazowiecka, co powoduje, że mieszkańcy gminy są koncentrycznie rozmieszczeni w stosunku do lokalizacji Urzędu. Obszar wiejskiej gminy  jest przykładem struktury gdzie, żywotne interesy rozwojowe obu społeczności (wsi i miasta) wzajemnie się przenikają, lecz realizowane są pod nadzorem autonomicznych samorządów.</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Tabela 1. Liczba mieszkańców gminy Ostrów Mazowiecka w latach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813"/>
        <w:gridCol w:w="2353"/>
        <w:gridCol w:w="2353"/>
        <w:gridCol w:w="23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WYSZCZEGÓLNIENIE</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10005" w:type="dxa"/>
            <w:gridSpan w:val="4"/>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MIESZKAŃCY ( w osobach)</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Ogółem:</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12910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12932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12799</w:t>
            </w:r>
          </w:p>
        </w:tc>
      </w:tr>
      <w:tr>
        <w:tblPrEx>
          <w:tblW w:w="5000" w:type="pct"/>
          <w:tblLayout w:type="fixed"/>
          <w:tblCellMar>
            <w:left w:w="108" w:type="dxa"/>
            <w:right w:w="108" w:type="dxa"/>
          </w:tblCellMar>
        </w:tblPrEx>
        <w:trPr>
          <w:trHeight w:hRule="auto" w:val="0"/>
        </w:trPr>
        <w:tc>
          <w:tcPr>
            <w:tcW w:w="10005" w:type="dxa"/>
            <w:gridSpan w:val="4"/>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KOBIETY</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Ogółem:</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6396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6412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6398</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Wiek 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1175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1187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1207</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Wiek 18-59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3637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3636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3675</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Wiek 60 lat i więcej </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1584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1589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1516</w:t>
            </w:r>
          </w:p>
        </w:tc>
      </w:tr>
      <w:tr>
        <w:tblPrEx>
          <w:tblW w:w="5000" w:type="pct"/>
          <w:tblLayout w:type="fixed"/>
          <w:tblCellMar>
            <w:left w:w="108" w:type="dxa"/>
            <w:right w:w="108" w:type="dxa"/>
          </w:tblCellMar>
        </w:tblPrEx>
        <w:trPr>
          <w:trHeight w:hRule="auto" w:val="0"/>
        </w:trPr>
        <w:tc>
          <w:tcPr>
            <w:tcW w:w="10005" w:type="dxa"/>
            <w:gridSpan w:val="4"/>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MĘŻCZYŹNI</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Ogółem:</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6514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6520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6401</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Wiek 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1350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1349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1320</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Wiek 18-59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4391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4390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4359</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Wiek 65 lat i więcej</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773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781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722</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Źródło: ocena zasobów pomocy społecznej.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 powyższych danych wynika, że najliczniejszą grupę stanowią osoby w wieku produkcyjnym, a najmniej liczną osoby starsze. Odsetek mieszkańców gminy, które nie ukończyły 18 roku życia, to druga w kolejności grupa społeczna pod względem liczebności, zamieszkująca gminę Ostrów Mazowiecka.</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i w:val="0"/>
          <w:caps w:val="0"/>
          <w:strike w:val="0"/>
          <w:color w:val="000000"/>
          <w:sz w:val="22"/>
          <w:u w:val="none" w:color="000000"/>
          <w:vertAlign w:val="baseline"/>
        </w:rPr>
        <w:t>DIAGNOZA SPOŁECZNA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Placówką realizującą zadania pomocy społecznej na terenie gminy Ostrów Mazowiecka jest Gminny Ośrodek Pomocy Społecznej w Ostrowi Mazowieckiej. Do określenia zadań Programu Wspierania Rodziny niezbędna jest analiza danych o osobach i rodzinach z terenu gminy, objętych wsparciem Ośrodka Pomocy Społecznej, jako jednostki realizującej zadania pomocy społecznej.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Według art. 7 ustawy o pomocy społecznej, adresatami wsparcia socjalnego są najczęściej rodziny cierpiące niedostatek z powodu ubóstwa bądź bezrobocia, rodziny wielodzietne, rodziny z problemami opiekuńczo- wychowawczymi, osoby niepełnosprawne, rodziny dotknięte przemocą i uzależnieniami. Poniższa tabela przedstawia powody przyznania pomocy dla rodzin w latach 2016-2018.</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Tabela 2. Powody przyznania pomocy dla rodzin w latach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648"/>
        <w:gridCol w:w="2065"/>
        <w:gridCol w:w="2064"/>
        <w:gridCol w:w="20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Powody przyznania pomocy</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2016</w:t>
            </w: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2017</w:t>
            </w: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2018</w:t>
            </w: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Ubóstwo</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301</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288</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214</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Bezdomność</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Potrzeba ochrony macierzyństwa</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90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85</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78</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tym: wielodzietność</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78</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68</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61</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Bezrobocie</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266</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235</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187</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Niepełnosprawność</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155</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138</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Długotrwała lub ciężka choroba</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161</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154</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161</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Bezradność w sprawach opiekuńczo-wychowawczych i prowadzenia gospodarstwa domowego</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21</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19</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14</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tym: rodziny niepełne</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16</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14</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8</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tym: rodziny wielodzietne</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Przemoc w rodzinie</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13</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Alkoholizm</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18</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23</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21</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Trudności w przystosowaniu się do życia po zwolnieniu z zakładu karnego</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0</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Zdarzenie losowe lub sytuacja kryzysowa</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0</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 xml:space="preserve">Źródło: Opracowanie własne GOPS w Ostrowi Mazowieckiej na podstawie danych ze sprawozdań rocznych MPiPS-03.  </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 powyższej tabeli wynika, że odbiorcami wsparcia i pomocy są najczęściej rodziny cierpiące niedostatek z powodu ubóstwa, bezrobocia, niepełnosprawności, długotrwałej choroby, alkoholizmu, bezradności w sprawach opiekuńczo – wychowawczych i prowadzenia gospodarstwa domowego. Najczęściej niezaradność rodziny w opiece i wychowaniu własnych dzieci łączy się z takimi problemami jak uzależnienia, przemoc domowa, oraz zaburzenia równowagi systemu rodzinnego w sytuacjach kryzysowych. Dysfunkcje te wyrażają się głównie niedojrzałością emocjonalną, problemami w kontaktach z innymi ludźmi, trudnościami adaptacyjnymi, niezaradnością w prowadzeniu gospodarstwa domowego, problemami w środowisku rodzinnym i zawodowym.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Istotną rolę w tej kwestii odgrywa praca socjalna w połączeniu ze wsparciem  finansowym lub rzeczowym prowadzona przez pracowników socjalnych. To pracownicy socjalni są pierwszymi osobami, które mają  pierwszy i bezpośredni kontakt z rodziną w środowisku. Przeprowadzając wywiady środowiskowe dokonują także diagnozy problemów w rodzinie.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Tabela 3.  Typy rodzin objętych pomocą społeczną w latach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813"/>
        <w:gridCol w:w="2353"/>
        <w:gridCol w:w="2353"/>
        <w:gridCol w:w="23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435"/>
        </w:trPr>
        <w:tc>
          <w:tcPr>
            <w:tcW w:w="285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WYSZCZEGÓLNIENIE</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w:t>
            </w:r>
          </w:p>
        </w:tc>
      </w:tr>
      <w:tr>
        <w:tblPrEx>
          <w:tblW w:w="5000" w:type="pct"/>
          <w:tblLayout w:type="fixed"/>
          <w:tblCellMar>
            <w:left w:w="108" w:type="dxa"/>
            <w:right w:w="108" w:type="dxa"/>
          </w:tblCellMar>
        </w:tblPrEx>
        <w:trPr>
          <w:trHeight w:val="385"/>
        </w:trPr>
        <w:tc>
          <w:tcPr>
            <w:tcW w:w="28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Rodziny ogółem:</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455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415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348</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 liczbie osób:</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170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153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134</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61</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48</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40</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42</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40</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6 i więcej</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31</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 tym rodziny z dziećmi ogółem:</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242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207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169</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o liczbie dzieci:</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43</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47</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42</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26</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7 i więcej</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Rodziny niepełne ogółem</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30</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 liczbie dzieci:</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24</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14</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w:t>
            </w:r>
          </w:p>
        </w:tc>
      </w:tr>
      <w:tr>
        <w:tblPrEx>
          <w:tblW w:w="5000" w:type="pct"/>
          <w:tblLayout w:type="fixed"/>
          <w:tblCellMar>
            <w:left w:w="108" w:type="dxa"/>
            <w:right w:w="108" w:type="dxa"/>
          </w:tblCellMar>
        </w:tblPrEx>
        <w:trPr>
          <w:trHeight w:hRule="auto" w:val="0"/>
        </w:trPr>
        <w:tc>
          <w:tcPr>
            <w:tcW w:w="28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4 i więcej</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8</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 xml:space="preserve">Źródło: Opracowanie własne GOPS w Ostrowi Mazowieckiej na podstawie danych ze sprawozdań rocznych MPiPS-03.  </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Dla potrzeb Programu opracowano kartę diagnostyczną zawierającą m.in. informacje na temat liczby mieszkańców, liczby dzieci i młodzieży, liczby rodzin korzystających z pomocy społecznej, pracy socjalnej, poradnictwa specjalistycznego, dodatku mieszkaniowego, świadczeń rodzinnych, wychowawczych, rodzicielskich, funduszu alimentacyjnego, stypendiów socjalnych, itd. Karta diagnostyczna służy do analizy danych o rodzinach objętych wsparciem oraz określenia celów pracy z rodziną.</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Tabela 4. Karta diagnostyczna za lata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648"/>
        <w:gridCol w:w="2065"/>
        <w:gridCol w:w="2064"/>
        <w:gridCol w:w="20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Wyszczególnienie</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2016</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mieszkańców Gminy Ostrów Mazowiecka</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12910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12932</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12799</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dzieci/młodzieży w wieku 0-18 roku życia</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2525</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2536</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2527</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asystentów rodziny</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pracowników socjalnych</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osób korzystających z pomocy społecznej</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656</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537</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412</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korzystających z pomocy społecznej</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427</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366</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280</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na rzecz których świadczona była praca socjalna</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245</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289</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273</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objętych poradnictwem specjalistycznym</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26</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dzieci objętych specjalistycznymi usługami opiekuńczymi dla osób z zaburzeniami psychicznymi</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Liczba dzieci dożywianych w ramach rządowego Programu </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 Pomoc państwa w zakresie dożywiania:</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361</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280</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195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uczniów otrzymujących stypendia socjalne</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454</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339</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241</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korzystających z dodatku mieszkaniowego</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19</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18</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18</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korzystających z funduszu alimentacyjnego</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90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78</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65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korzystających ze świadczenia wychowawczego 500+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1060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1042</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978</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korzystających ze świadczenia rodzicielskiego</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54</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39</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korzystających z rządowego programu „Dobry Start”  300+</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1133</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otrzymujących świadczenia rodzinne wraz z dodatkami</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576</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599</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586</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świadczeń wypłaconych w formie zasiłku pielęgnacyjnego dla niepełnosprawnych dzieci</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955</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927</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710</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pozaszkolnych świetlic i klubów dla dzieci i młodzieży</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Liczba mieszkań komunalnych w zasobach gminy </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26</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26</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25</w:t>
            </w:r>
          </w:p>
        </w:tc>
      </w:tr>
      <w:tr>
        <w:tblPrEx>
          <w:tblW w:w="5000" w:type="pct"/>
          <w:tblLayout w:type="fixed"/>
          <w:tblCellMar>
            <w:left w:w="108" w:type="dxa"/>
            <w:right w:w="108" w:type="dxa"/>
          </w:tblCellMar>
        </w:tblPrEx>
        <w:trPr>
          <w:trHeight w:hRule="auto" w:val="0"/>
        </w:trPr>
        <w:tc>
          <w:tcPr>
            <w:tcW w:w="3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   w tym liczba lokali socjalnych;   </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w:t>
            </w:r>
          </w:p>
        </w:tc>
        <w:tc>
          <w:tcPr>
            <w:tcW w:w="19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2</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Źródło: Opracowanie własne GOPS w Ostrowi Mazowieckiej na podstawie danych ze sprawozdań</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i w:val="0"/>
          <w:caps w:val="0"/>
          <w:strike w:val="0"/>
          <w:color w:val="000000"/>
          <w:sz w:val="22"/>
          <w:u w:val="none" w:color="000000"/>
          <w:vertAlign w:val="baseline"/>
        </w:rPr>
        <w:t>GŁÓWNE PROBLEMY RODZIN Z TRUDNOŚCIAMI OPIEKUŃCZO- WYCHOWAWCZYMI NA TERENIE GMINY OSTRÓW MAZOWIECKA.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3.1. Bezradność w sprawach opiekuńczo – wychowawczych.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Rodzina bezradna opiekuńczo – wychowawcza to rodzina, która nie spełnia swych zadań wobec dzieci. W takiej rodzinie brak jest stabilizacji i poczucia bezpieczeństwa. Zaburzona jest również więź emocjonalna między członkami rodziny. Często dzieci w takich rodzinach traktowane są jako ograniczenie swobody rodziców. Rodzice nie zwracają uwagi na potrzeby dziecka, zarówno te bytowe jak i te emocjonalne. Atmosfera jest pełna napięcia a zasady są narzucane. Wobec dzieci często stosowane są surowe kary, nieadekwatne do stopnia przewinienia. Nie mogą wyrażać swoich uczuć, myśli i pragnień. Każda rodzina dysfunkcyjna naraża dziecko na szereg negatywnych emocji.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Pracownicy socjalni i asystent rodziny w ramach swoich obowiązków służbowych, podejmują działania na rzecz poprawy sytuacji rodzin zmagających się z rożnymi problemami. Niejednokrotnie są to rodziny, które oprócz ubóstwa dotknięte są wieloma dysfunkcjami.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tutejszym Ośrodku zatrudnionych jest 5 pracowników socjalnych i 1 asystent rodziny. Praca z takimi rodzinami wymaga od kadry pomocy społecznej wysokiego profesjonalizmu i zaangażowania w podejmowanych działaniach. Najbliżej rodziny znajduje się asystent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Asystent ma za zadanie pomóc zmienić stosunek osób zmarginalizowanych do własnej sprawczości, zwiększyć ich poczucie wpływu na swoje życie. Nadrzędnym zaś celem jest podejmowanie działań na rzecz rodzin przeżywających trudności w wypełnianiu funkcji opiekuńczo – wychowawczych. Liczba rodzin, z którymi jeden asystent rodziny może w tym samym czasie prowadzić pracę jest uzależniona od stopnia trudności i wykonywanych zadań, jednak nie może przekroczyć 15 –tu. Na uwagę zasługuje fakt, że wspieranie rodziny jest prowadzone za jej zgodą i aktywnym udziałem z uwzględnieniem zasobów własnych oraz źródeł wsparcia zewnętrznego.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Istotnym celem pracy asystenta rodziny jest pomoc rodzinie, w zachowaniu jej integralności. Na pracę z rodziną składa się ocena jej sytuacji, planowanie i realizacja zadań mających na celu poprawę funkcjonowania rodziny w obszarze ekonomiczno-socjalnym, opiekuńczo-wychowawczym i społecznym. W tym celu asystent rodziny wspólnie z członkami rodziny opracowuje plan pracy, który jest następnie realizowany. Z planem pracy zapoznaje się także pracownik socjalny. Na uwagę zasługuje fakt, że do pracy z asystentem rodziny w głównej mierze kierowane są te rodziny, u których występuje zagrożenie umieszczenia dzieci w pieczy zastępczej Są to rodziny, które borykają się z wieloma problemami, a ich trudna sytuacja jest wynikiem kilkuletnich a nawet kilkunastoletnich zaniedbań, czy też zaniechań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Tabela 5. Liczba rodzin objętych pracą asystenta rodziny w latach 2016-2018.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68"/>
        <w:gridCol w:w="2468"/>
        <w:gridCol w:w="2468"/>
        <w:gridCol w:w="2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38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objętych pracą asystenta rodziny</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238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9</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15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16</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Źródło: Sprawozdania GOPS w Ostrowi Mazowieckiej za lata 2016-2018.</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 tabeli wynika, iż liczba rodzin z problemami opiekuńczo – wychowawczymi, które wymagają wsparcia asystenta rodziny z roku na rok rośnie. Należy zaznaczyć, że praca z rodzinami dysfunkcyjnymi jest procesem długotrwałym i złożonym. Efekty pracy zależne są od aktywności rodzin, ich zaangażowania i potrzeby zmiany sposobu życia. By praca przyniosła wymagane efekty zazwyczaj trwa dłużej i wymaga współdziałania z wieloma instytucjami i służbami jak również wsparcia specjalistów. Objęcie rodziny wsparciem asystenta rodziny oraz przedstawicieli innych instytucji i organizacji pomocowych nie zawsze gwarantuje przywrócenie rodzinie zdolności do prawidłowego wypełniania funkcji opiekuńczo – wychowawczych czy minimalizacji występowania patologii lub uzależnienia.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Zgodnie z art. 176 pkt 5 ustawy o wspieraniu rodziny i systemie pieczy zastępczej Ośrodek realizuje zadania dotyczące współfinansowania przez gminę kosztów pobytu dziecka w pieczy zastępczej tj. rodzinie zastępczej, rodzinnym domu dziecka, placówce opiekuńczo – wychowawczej, regionalnej placówce opiekuńczo-terapeutycznej lub interwencyjnym ośrodku preadopcyjnym.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Zgodnie z art. 191 ust. 9 i 10 ustawy o wspieraniu rodziny i systemie pieczy zastępczej w przypadku umieszczenia dziecka w rodzinie zastępczej albo rodzinnym domu dziecka gmina właściwa ze względu na miejsce zamieszkania dziecka przed umieszczeniem go po raz pierwszy w pieczy zastępczej ponosi odpowiednio wydatki: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·10 % wydatków na opiekę i wychowanie dziecka, w pierwszym roku pobytu dziecka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pieczy zastępczej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·30% wydatków na opiekę i wychowanie dziecka w drugim roku pobytu dziecka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pieczy zastępczej,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·50% wydatków na opiekę i wychowanie dziecka w trzecim i kolejnych latach pobytu dziecka w pieczy zastępczej.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 wyżej wymienionych wydatków zalicza się: świadczenie na pokrycie kosztów utrzymania dziecka w rodzinie zastępczej lub rodzinnym domu dziecka, placówce opiekuńczo-terapeutycznej lub interwencyjnym ośrodku preadopcyjnym, dodatek do świadczenia na pokrycie kosztów utrzymania dziecka, świadczenie na pokrycie niezbędnych wydatków związanych z potrzebami przyjmowanego dziecka, świadczenie przyznane w związku z wystąpieniem zdarzenia losowego lub innego zdarzenia mającego wpływ na jakość sprawowanej opieki.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Tabela 6. Liczba dzieci przebywających w pieczy zastępczej w latach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68"/>
        <w:gridCol w:w="2468"/>
        <w:gridCol w:w="2468"/>
        <w:gridCol w:w="2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38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dzieci przebywających w pieczy zastępczej</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238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5</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Źródło: Sprawozdania GOPS w Ostrowi Mazowieckiej za lata 2016-2018.</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Tabela 7.  Koszty gminy poniesione za pobyt dzieci w pieczy zastępczej w latach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68"/>
        <w:gridCol w:w="2468"/>
        <w:gridCol w:w="2468"/>
        <w:gridCol w:w="2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38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Oplata gminy za pobyt dzieci w pieczy zastępczej</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238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11</w:t>
            </w:r>
            <w:r>
              <w:rPr>
                <w:rFonts w:ascii="Times New Roman" w:eastAsia="Times New Roman" w:hAnsi="Times New Roman" w:cs="Times New Roman"/>
                <w:b/>
                <w:i w:val="0"/>
                <w:caps w:val="0"/>
                <w:strike w:val="0"/>
                <w:color w:val="000000"/>
                <w:sz w:val="28"/>
                <w:u w:val="none" w:color="000000"/>
                <w:vertAlign w:val="baseline"/>
              </w:rPr>
              <w:t> </w:t>
            </w:r>
            <w:r>
              <w:rPr>
                <w:rFonts w:ascii="Times New Roman" w:eastAsia="Times New Roman" w:hAnsi="Times New Roman" w:cs="Times New Roman"/>
                <w:b/>
                <w:i w:val="0"/>
                <w:caps w:val="0"/>
                <w:strike w:val="0"/>
                <w:color w:val="000000"/>
                <w:sz w:val="28"/>
                <w:u w:val="none" w:color="000000"/>
                <w:vertAlign w:val="baseline"/>
              </w:rPr>
              <w:t>503,53</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8 920</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10</w:t>
            </w:r>
            <w:r>
              <w:rPr>
                <w:rFonts w:ascii="Times New Roman" w:eastAsia="Times New Roman" w:hAnsi="Times New Roman" w:cs="Times New Roman"/>
                <w:b/>
                <w:i w:val="0"/>
                <w:caps w:val="0"/>
                <w:strike w:val="0"/>
                <w:color w:val="000000"/>
                <w:sz w:val="28"/>
                <w:u w:val="none" w:color="000000"/>
                <w:vertAlign w:val="baseline"/>
              </w:rPr>
              <w:t> </w:t>
            </w:r>
            <w:r>
              <w:rPr>
                <w:rFonts w:ascii="Times New Roman" w:eastAsia="Times New Roman" w:hAnsi="Times New Roman" w:cs="Times New Roman"/>
                <w:b/>
                <w:i w:val="0"/>
                <w:caps w:val="0"/>
                <w:strike w:val="0"/>
                <w:color w:val="000000"/>
                <w:sz w:val="28"/>
                <w:u w:val="none" w:color="000000"/>
                <w:vertAlign w:val="baseline"/>
              </w:rPr>
              <w:t>089,22</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Źródło: Sprawozdania GOPS w Ostrowi Mazowieckiej za lata 2016-2018.</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Dane z powyższej tabeli wskazują, że koszty ponoszone za pobyt dzieci w pieczy zastępczej w myśl ustawowych zapisów zwiększają się wraz z czasem pobytu dziecka w pieczy zastępczej. Począwszy od 3 roku pobytu dziecka w pieczy zastępczej, koszt odpłatności gminy wzrasta do 50% i jest proporcjonalny do środków powiatu.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3.2. Uzależnienia – alkoholizm, narkomania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Rodziny, w których występuje problem alkoholowy zwykle charakteryzuje niższy status socjoekonomiczny, ograniczone możliwości związane z wykształceniem czy podjęciem pracy. Ta grupa rodzin szczególnie narażona jest na występowanie przemocy, aczkolwiek to zjawisko dotyczy nie tylko rodzin zagrożonych wykluczeniem społecznym ale i tych dobrze sytuowanych, w których na pozór nie występują problemy. Z tabeli 2 wynika, iż Ośrodek Pomocy Społecznej w Ostrowi Mazowieckiej udzielał w latach 2016-2018 pomocy maksymalnie 23 rodzinom z problemem uzależnienia alkoholowego. Powyższa statystyka nie uwzględnia rodzin z problemem uzależnienia, które nie korzystają z pomocy społecznej. Przyjąć więc należy, że rodzin z problemami uzależnienia alkoholowego jest zdecydowanie więcej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Aktem prawnym na terenie Gminy Ostrów Mazowiecka na podstawie, którego prowadzona jest realizacja wskazanych działań zgodnie z kierunkami zawartymi w w/w ustawach, jest Gminny Program Profilaktyki i Rozwiązywania Problemów Alkoholowych oraz Gminny Program Przeciwdziałania Narkomanii przez podmioty w nich wskazane. Realizatorem w/w programów jest w szczególności Gmina Komisja Rozwiązywania Problemów Alkoholowych w Ostrowi Mazowieckiej.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3.3. Przemoc w rodzinie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Przemoc w rodzinie w rozumieniu ustawy z dnia 29 lipca 2005 roku o przeciwdziałaniu przemocy w rodzinie, zgodnie z art. 2 pkt 2 w/w ustawy oznacza „ jednorazowe albo powtarzające się umyślne działanie lub zaniechanie naruszające prawa lub dobra osobiste (osób wymienionych w pkt 1), w szczególności narażające te osoby na niebezpieczeństwo utraty życia, zdrowia, naruszające ich godność, nietykalność cielesną, wolność, w tym seksualną, powodującą szkody na ich zdrowiu fizycznym lub psychicznym, a także wywołujące cierpienia i krzywdy moralne u osób dotkniętych przemocą”.</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Tabela 8. Liczba rodzin objętych procedurą Niebieskiej Karty w latach 2016-2018.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68"/>
        <w:gridCol w:w="2468"/>
        <w:gridCol w:w="2468"/>
        <w:gridCol w:w="2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38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rodzin objętych procedurą Niebieskiej Karty</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238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23</w:t>
            </w:r>
          </w:p>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32</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33</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Źródło: Sprawozdania GOPS w Ostrowi Mazowieckiej za lata 2016-2018.</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Analizując dane statystyczne zawarte w tabeli 8, należy wywnioskować, iż z roku na rok zwiększa się liczba rodzin objętych procedurą Niebieskiej Karty.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Problem przemocy dotyka rodziny zamieszkujące na terenie Gminy Ostrów Mazowiecka niezależnie od wykształcenia, statusu ekonomicznego czy też wykonywanego zawodu. Jest to zjawisko, które dotyczy nie tylko rodzin zagrożonych wykluczeniem społecznym, ale i tych z wyższym statusem społeczno – ekonomicznym, w których pozornie nie występują problemy. Dlatego tak trudne jest podejmowanie działań mających na celu zdiagnozowanie problemu, jak również tych, które mają na celu zatrzymanie przemocy. Dodatkowym utrudnieniem w realizacji zadań jest brak współpracy rodzin w zakresie przezwyciężania kryzysu, a także problem uzależnienia od alkoholu. Rodziny dotknięte przemocą otrzymują pomoc i wsparcie w ramach prac grup roboczych Gminnego Zespołu Interdyscyplinarnego ds. Przeciwdziałania Przemocy w Rodzinie. To na spotkaniach grupy roboczej przedstawiciele policji, ośrodka pomocy społecznej, ochrony zdrowia, oświaty, i komisji rozwiązywania problemów alkoholowych, wspólnie z osobą, która jest dotknięta przemocą w rodzinie opracowują indywidualny plan pomocy. Działania podejmowane są także wobec osób stosujących przemoc w rodzinie.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3.4. Podsumowanie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Czynniki dysfunkcyjne, które negatywnie wpływają na funkcjonowanie rodziny nakładają na szeroko rozumianą kadrę pomocy społecznej, stosowania pracy socjalnej ukierunkowanej na zmiany negatywnych zachowań i poszukiwaniu rozwiązań trudnej sytuacji życiowej. W sytuacjach kryzysowych, gdy rodzina nie jest w stanie sobie poradzić z problemami zachodzi konieczność udzielenia jej pomocy, m.in. poprzez stworzenie sprawnie funkcjonującego systemu poradnictwa specjalistycznego.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xml:space="preserve">Mówiąc o rodzinie musimy spojrzeć na nią horyzontalnie, nie ograniczając się tylko do tzw. rodzin dysfunkcyjnych. W obecnej sytuacji demograficznej naszego społeczeństwa podejmuje się wiele działań promujących rodzicielstwo. Jednym z takich działań jest </w:t>
      </w:r>
      <w:r>
        <w:rPr>
          <w:rFonts w:ascii="Times New Roman" w:eastAsia="Times New Roman" w:hAnsi="Times New Roman" w:cs="Times New Roman"/>
          <w:b/>
          <w:i w:val="0"/>
          <w:caps w:val="0"/>
          <w:strike w:val="0"/>
          <w:color w:val="000000"/>
          <w:sz w:val="22"/>
          <w:u w:val="none" w:color="000000"/>
          <w:vertAlign w:val="baseline"/>
        </w:rPr>
        <w:t xml:space="preserve">rządowy programu dla rodzin wielodzietnych, w ramach którego funkcjonuje Ogólnopolska Karta Dużej Rodziny. </w:t>
      </w:r>
      <w:r>
        <w:rPr>
          <w:rFonts w:ascii="Times New Roman" w:eastAsia="Times New Roman" w:hAnsi="Times New Roman" w:cs="Times New Roman"/>
          <w:b w:val="0"/>
          <w:i w:val="0"/>
          <w:caps w:val="0"/>
          <w:strike w:val="0"/>
          <w:color w:val="000000"/>
          <w:sz w:val="22"/>
          <w:u w:val="none" w:color="000000"/>
          <w:vertAlign w:val="baseline"/>
        </w:rPr>
        <w:t xml:space="preserve">Karta ta przysługuje rodzinom z przynajmniej trójką dzieci, niezależnie od dochodu. Wydawana jest bezpłatnie, każdemu członkowi rodziny. Rodzice mogą korzystać z karty dożywotnio, dzieci – do 18-go roku życia lub do ukończenia nauki, maksymalnie do osiągnięcia 25 lat. Dzieci legitymujące się orzeczeniem o umiarkowanym albo znacznym stopniu niepełnosprawności na czas jego trwania. Karta Dużej rodziny oferuje system zniżek oraz dodatkowych uprawnień przez instytucje, które podjęły współpracę w tym zakresie. Dane tych instytucji zostały umieszczone na stronie internetowej rodzina.gov.pl. </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Od 1 stycznia 2017 roku, na terenie Gminy Ostrów Mazowiecka działa Program „</w:t>
      </w:r>
      <w:r>
        <w:rPr>
          <w:rFonts w:ascii="Times New Roman" w:eastAsia="Times New Roman" w:hAnsi="Times New Roman" w:cs="Times New Roman"/>
          <w:b/>
          <w:i w:val="0"/>
          <w:caps w:val="0"/>
          <w:strike w:val="0"/>
          <w:color w:val="000000"/>
          <w:sz w:val="22"/>
          <w:u w:val="none" w:color="000000"/>
          <w:vertAlign w:val="baseline"/>
        </w:rPr>
        <w:t>Gmina Ostrów Mazowiecka Przyjazna Rodzinie”.</w:t>
      </w:r>
      <w:r>
        <w:rPr>
          <w:rFonts w:ascii="Times New Roman" w:eastAsia="Times New Roman" w:hAnsi="Times New Roman" w:cs="Times New Roman"/>
          <w:b w:val="0"/>
          <w:i w:val="0"/>
          <w:caps w:val="0"/>
          <w:strike w:val="0"/>
          <w:color w:val="000000"/>
          <w:sz w:val="22"/>
          <w:u w:val="none" w:color="000000"/>
          <w:vertAlign w:val="baseline"/>
        </w:rPr>
        <w:t xml:space="preserve"> Program ma ten na celu wspieranie realizacji funkcji rodziny wielodzietnej, poprawę warunków materialnych tych rodzin oraz zwiększenie dostępności do instytucji kultury i obiektów sportowych. Osobami uprawnionymi do korzystania z Programu są członkowie rodzin wielodzietnych zamieszkujących na terenie Gminy Ostrów Mazowiecka, którym przysługuje prawo do posiadania Karty Dużej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związku z realizacją Programu „Gmina Ostrów Mazowiecka Przyjazna Rodzinie”, członkowie rodzin wielodzietnych zamieszkujących na terenie gminy posiadają uprawnienia do zniżek w zakupie biletów (50%) na boisko - lodowisko Omega oraz basen w Ostrowi Mazowieckiej. Ponadto posiadacze lokalnej karty posiadają zniżki w pizzerii Biesiadowo oraz przy zakupie niektórych materiałów budowlanych w składzie budowlanym „Sławbud”, a także przy pracach remontowych bądź wykończeniowych budynków mieszkalnych, wykonywanych przez firmę budowlaną Pana Huberta Jasińskiego z siedzibą w Starej Grabownicy.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ma charakter otwarty i mogą do niego przystąpić zainteresowani partnerzy, którzy zaoferują zniżki i preferencje na zawarte w swej ofercie dobra i usługi. Informacja o partnerach, którzy przystąpili do Programu oraz szczegółowy katalog zniżek dla rodzin wielodzietnych znajduje się na stronie internetowej Gminy Ostrów Mazowiecka oraz na tablicy ogłoszeń Urzędu Gminy Ostrów Mazowiecka.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Tabela 9. Liczba wydanych Kart Dużej Rodziny oraz Lokalnych Kart „Gmina Ostrów Mazowiecka Przyjazna Rodzinie” przez GOPS –Ostrów Mazowiecka w latach 2016-2018.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68"/>
        <w:gridCol w:w="2468"/>
        <w:gridCol w:w="2468"/>
        <w:gridCol w:w="2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Rodzaj  Karty</w:t>
            </w:r>
          </w:p>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2014-2016</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2017</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Rok 2018</w:t>
            </w:r>
          </w:p>
        </w:tc>
      </w:tr>
      <w:tr>
        <w:tblPrEx>
          <w:tblW w:w="5000" w:type="pct"/>
          <w:tblLayout w:type="fixed"/>
          <w:tblCellMar>
            <w:left w:w="108" w:type="dxa"/>
            <w:right w:w="108" w:type="dxa"/>
          </w:tblCellMar>
        </w:tblPrEx>
        <w:trPr>
          <w:trHeight w:hRule="auto" w:val="0"/>
        </w:trPr>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Liczba wydanych </w:t>
            </w: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Kart Dużej Rodziny</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908</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171</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120</w:t>
            </w:r>
          </w:p>
        </w:tc>
      </w:tr>
      <w:tr>
        <w:tblPrEx>
          <w:tblW w:w="5000" w:type="pct"/>
          <w:tblLayout w:type="fixed"/>
          <w:tblCellMar>
            <w:left w:w="108" w:type="dxa"/>
            <w:right w:w="108" w:type="dxa"/>
          </w:tblCellMar>
        </w:tblPrEx>
        <w:trPr>
          <w:trHeight w:hRule="auto" w:val="0"/>
        </w:trPr>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Liczba wydanych Kart „ Gmina Ostrów Maz. Przyjazna Rodzinie”</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w:t>
            </w:r>
          </w:p>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215</w:t>
            </w:r>
          </w:p>
        </w:tc>
        <w:tc>
          <w:tcPr>
            <w:tcW w:w="23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8"/>
                <w:u w:val="none" w:color="000000"/>
                <w:vertAlign w:val="baseline"/>
              </w:rPr>
              <w:t>198</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 xml:space="preserve"> Źródło: Sprawozdania GOPS w Ostrowi Mazowieckiej za lata 2016-2018.</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i w:val="0"/>
          <w:caps w:val="0"/>
          <w:strike w:val="0"/>
          <w:color w:val="000000"/>
          <w:sz w:val="22"/>
          <w:u w:val="none" w:color="000000"/>
          <w:vertAlign w:val="baseline"/>
        </w:rPr>
        <w:t>ZASOBY INSTYTUCJONALNE GMINY OSTRÓW MAZOWIECKA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Wspierania Rodziny w Gminie Ostrów Mazowiecka na lata 2019-2021 będzie służył realizacji gminnej polityki rodzinnej. Działania na rzecz dziecka i rodziny realizują poniższe instytucje:</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i w:val="0"/>
          <w:caps w:val="0"/>
          <w:strike w:val="0"/>
          <w:color w:val="000000"/>
          <w:sz w:val="22"/>
          <w:u w:val="none" w:color="000000"/>
          <w:vertAlign w:val="baseline"/>
        </w:rPr>
        <w:t>Urząd Gminy Ostrów Mazowiecka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·przydział mieszkań komunalnych i lokali socjalnych,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wypłacanie stypendiów socjalnych,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·organizowanie wypoczynku dla dzieci i młodzieży,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·dowóz dzieci niepełnosprawnych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·wspieranie lokalnych programów oraz inicjatyw na rzecz rodziny w zakresie kreowania i upowszechniania pozytywnych wzorców funkcjonowania rodziny.</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i w:val="0"/>
          <w:caps w:val="0"/>
          <w:strike w:val="0"/>
          <w:color w:val="000000"/>
          <w:sz w:val="22"/>
          <w:u w:val="none" w:color="000000"/>
          <w:vertAlign w:val="baseline"/>
        </w:rPr>
        <w:t>Gminny Ośrodek Pomocy Społecznej w Ostrowi Mazowieckiej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·wsparcie i opieka asystenta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·praca socjalna,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·aktywizacja społeczno-zawodowa,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wypłata świadczeń z pomocy społecznej w formie finansowej i rzeczowej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wypłata dodatków mieszkaniowych i dodatków energetycznych,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wypłata świadczeń z funduszu alimentacyjnego,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wypłata świadczenia wychowawczego 500+</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wypłata świadczenia rodzicielskiego,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wypłata świadczenia „Dobry Start” 300+</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·przyznawanie i wypłata świadczeń rodzinnych,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·dożywianie dzieci w szkołach,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·specjalistyczne poradnictwo,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·specjalistyczne usługi opiekuńcze dla osób z zaburzeniami psychicznymi,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·Karta Dużej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·Realizacja Gminnego Programu „Gmina Ostrów Mazowiecka Przyjazna Rodzinie”</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i w:val="0"/>
          <w:caps w:val="0"/>
          <w:strike w:val="0"/>
          <w:color w:val="000000"/>
          <w:sz w:val="22"/>
          <w:u w:val="none" w:color="000000"/>
          <w:vertAlign w:val="baseline"/>
        </w:rPr>
        <w:t xml:space="preserve">Gminny Zespół ds. Przeciwdziałania Przemocy w Rodzinie </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·wsparcie i pomoc rodzinom w przezwyciężaniu problemu przemocy,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·integrowanie i koordynowanie działań wszystkich instytucji oraz specjalistów w zakresie przeciwdziałania przemocy.</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i w:val="0"/>
          <w:caps w:val="0"/>
          <w:strike w:val="0"/>
          <w:color w:val="000000"/>
          <w:sz w:val="22"/>
          <w:u w:val="none" w:color="000000"/>
          <w:vertAlign w:val="baseline"/>
        </w:rPr>
        <w:t xml:space="preserve">Punkt Konsultacyjny dla Osób Uzależnionych od Alkoholu i Członków ich Rodzin </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·przeciwdziałanie problemom dotyczącym nadużywania alkoholu,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·poradnictwo, wsparcie i terapia psychologiczna.</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5. </w:t>
      </w:r>
      <w:r>
        <w:rPr>
          <w:rFonts w:ascii="Times New Roman" w:eastAsia="Times New Roman" w:hAnsi="Times New Roman" w:cs="Times New Roman"/>
          <w:b/>
          <w:i w:val="0"/>
          <w:caps w:val="0"/>
          <w:strike w:val="0"/>
          <w:color w:val="000000"/>
          <w:sz w:val="22"/>
          <w:u w:val="none" w:color="000000"/>
          <w:vertAlign w:val="baseline"/>
        </w:rPr>
        <w:t>Gminna Komisja Rozwiązywania Problemów Alkoholowych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·przeciwdziałanie problemom dotyczącym nadużywania alkoholu</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6. </w:t>
      </w:r>
      <w:r>
        <w:rPr>
          <w:rFonts w:ascii="Times New Roman" w:eastAsia="Times New Roman" w:hAnsi="Times New Roman" w:cs="Times New Roman"/>
          <w:b/>
          <w:i w:val="0"/>
          <w:caps w:val="0"/>
          <w:strike w:val="0"/>
          <w:color w:val="000000"/>
          <w:sz w:val="22"/>
          <w:u w:val="none" w:color="000000"/>
          <w:vertAlign w:val="baseline"/>
        </w:rPr>
        <w:t>Placówki oświatowo – wychowawcze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·działalność edukacyjno – wychowawcza,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·wsparcie psychologiczno-pedagogiczne dla dzieci i rodziców,</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·organizacja wypoczynku.</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7. </w:t>
      </w:r>
      <w:r>
        <w:rPr>
          <w:rFonts w:ascii="Times New Roman" w:eastAsia="Times New Roman" w:hAnsi="Times New Roman" w:cs="Times New Roman"/>
          <w:b/>
          <w:i w:val="0"/>
          <w:caps w:val="0"/>
          <w:strike w:val="0"/>
          <w:color w:val="000000"/>
          <w:sz w:val="22"/>
          <w:u w:val="none" w:color="000000"/>
          <w:vertAlign w:val="baseline"/>
        </w:rPr>
        <w:t>Placówki służby zdrowia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·działalność w zakresie profilaktyki i opieki zdrowotnej</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8. </w:t>
      </w:r>
      <w:r>
        <w:rPr>
          <w:rFonts w:ascii="Times New Roman" w:eastAsia="Times New Roman" w:hAnsi="Times New Roman" w:cs="Times New Roman"/>
          <w:b/>
          <w:i w:val="0"/>
          <w:caps w:val="0"/>
          <w:strike w:val="0"/>
          <w:color w:val="000000"/>
          <w:sz w:val="22"/>
          <w:u w:val="none" w:color="000000"/>
          <w:vertAlign w:val="baseline"/>
        </w:rPr>
        <w:t>Gminna Biblioteka Publiczna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·upowszechnianie czytelnictwa,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·działalność kulturalna,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·organizacja czasu wolnego.</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9. </w:t>
      </w:r>
      <w:r>
        <w:rPr>
          <w:rFonts w:ascii="Times New Roman" w:eastAsia="Times New Roman" w:hAnsi="Times New Roman" w:cs="Times New Roman"/>
          <w:b/>
          <w:i w:val="0"/>
          <w:caps w:val="0"/>
          <w:strike w:val="0"/>
          <w:color w:val="000000"/>
          <w:sz w:val="22"/>
          <w:u w:val="none" w:color="000000"/>
          <w:vertAlign w:val="baseline"/>
        </w:rPr>
        <w:t>Parafie z terenu gminy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·działalność charytatywna,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·organizowanie wypoczynku dla dzieci i młodzieży.</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10. </w:t>
      </w:r>
      <w:r>
        <w:rPr>
          <w:rFonts w:ascii="Times New Roman" w:eastAsia="Times New Roman" w:hAnsi="Times New Roman" w:cs="Times New Roman"/>
          <w:b/>
          <w:i w:val="0"/>
          <w:caps w:val="0"/>
          <w:strike w:val="0"/>
          <w:color w:val="000000"/>
          <w:sz w:val="22"/>
          <w:u w:val="none" w:color="000000"/>
          <w:vertAlign w:val="baseline"/>
        </w:rPr>
        <w:t>Organizacje pozarządowe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·działalność charytatywna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·organizowanie pomocy żywnościowej,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·wsparcie.</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11. </w:t>
      </w:r>
      <w:r>
        <w:rPr>
          <w:rFonts w:ascii="Times New Roman" w:eastAsia="Times New Roman" w:hAnsi="Times New Roman" w:cs="Times New Roman"/>
          <w:b/>
          <w:i w:val="0"/>
          <w:caps w:val="0"/>
          <w:strike w:val="0"/>
          <w:color w:val="000000"/>
          <w:sz w:val="22"/>
          <w:u w:val="none" w:color="000000"/>
          <w:vertAlign w:val="baseline"/>
        </w:rPr>
        <w:t>Sołectwa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·integracja środowiska lokalnego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Wszystkie wymienione wyżej instytucje i organizacje współpracują ze sobą, a gro swoich działań kierują w stronę udzielania rożnych form pomocy dziecku i rodzinie.</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IV. </w:t>
      </w:r>
      <w:r>
        <w:rPr>
          <w:rFonts w:ascii="Times New Roman" w:eastAsia="Times New Roman" w:hAnsi="Times New Roman" w:cs="Times New Roman"/>
          <w:b/>
          <w:i w:val="0"/>
          <w:caps w:val="0"/>
          <w:strike w:val="0"/>
          <w:color w:val="000000"/>
          <w:sz w:val="22"/>
          <w:u w:val="none" w:color="000000"/>
          <w:vertAlign w:val="baseline"/>
        </w:rPr>
        <w:t>ZAŁOŻENIA PROGRAMOWE</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i w:val="0"/>
          <w:caps w:val="0"/>
          <w:strike w:val="0"/>
          <w:color w:val="000000"/>
          <w:sz w:val="22"/>
          <w:u w:val="none" w:color="000000"/>
          <w:vertAlign w:val="baseline"/>
        </w:rPr>
        <w:t>ADRESACI PROGRAMU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Wspierania Rodziny w Gminie Ostrów Mazowiecka na lata 2019-2021 skierowany jest przede wszystkim do rodzin, przeżywających trudności w wypełnianiu funkcji opiekuńczo – wychowawczych, jak również do przedstawicieli instytucji oraz służb pracujących na rzecz dziecka i rodziny.</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i w:val="0"/>
          <w:caps w:val="0"/>
          <w:strike w:val="0"/>
          <w:color w:val="000000"/>
          <w:sz w:val="22"/>
          <w:u w:val="none" w:color="000000"/>
          <w:vertAlign w:val="baseline"/>
        </w:rPr>
        <w:t>CELE PROGRAMU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Cel główny: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caps w:val="0"/>
          <w:strike w:val="0"/>
          <w:color w:val="000000"/>
          <w:sz w:val="22"/>
          <w:u w:val="none" w:color="000000"/>
          <w:vertAlign w:val="baseline"/>
        </w:rPr>
        <w:t>Wspieranie rodzin przeżywających trudności w wypełnianiu funkcji opiekuńczo – wychowawczych oraz działania profilaktyczne na rzecz wzmacniania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Cele szczegółowe:</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val="0"/>
          <w:i w:val="0"/>
          <w:caps w:val="0"/>
          <w:strike w:val="0"/>
          <w:color w:val="000000"/>
          <w:sz w:val="22"/>
          <w:u w:val="none" w:color="000000"/>
          <w:vertAlign w:val="baseline"/>
        </w:rPr>
        <w:t>Udzielanie wsparcia i pomocy rodzinom przeżywającym trudności w wypełnianiu funkcji opiekuńczo – wychowawczych, rodzinom bezradnym w prowadzeniu gospodarstwa domowego i rodzinom, których dzieci zostały umieszczone w pieczy zastępczej.</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val="0"/>
          <w:i w:val="0"/>
          <w:caps w:val="0"/>
          <w:strike w:val="0"/>
          <w:color w:val="000000"/>
          <w:sz w:val="22"/>
          <w:u w:val="none" w:color="000000"/>
          <w:vertAlign w:val="baseline"/>
        </w:rPr>
        <w:t>Działania profilaktyczne na rzecz wzmacniania rodziny oraz promowanie różnych form spędzania wolnego czasu na rzecz dzieci, młodzieży oraz rodzin.</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val="0"/>
          <w:i w:val="0"/>
          <w:caps w:val="0"/>
          <w:strike w:val="0"/>
          <w:color w:val="000000"/>
          <w:sz w:val="22"/>
          <w:u w:val="none" w:color="000000"/>
          <w:vertAlign w:val="baseline"/>
        </w:rPr>
        <w:t>Podejmowanie i koordynacja działań na rzecz powrotu dziecka do rodziny biologicznej</w:t>
      </w:r>
      <w:r>
        <w:rPr>
          <w:rFonts w:ascii="Times New Roman" w:eastAsia="Times New Roman" w:hAnsi="Times New Roman" w:cs="Times New Roman"/>
          <w:b w:val="0"/>
          <w:i/>
          <w:caps w:val="0"/>
          <w:strike w:val="0"/>
          <w:color w:val="000000"/>
          <w:sz w:val="22"/>
          <w:u w:val="none" w:color="000000"/>
          <w:vertAlign w:val="baseline"/>
        </w:rPr>
        <w:t>.</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i w:val="0"/>
          <w:caps w:val="0"/>
          <w:strike w:val="0"/>
          <w:color w:val="000000"/>
          <w:sz w:val="22"/>
          <w:u w:val="none" w:color="000000"/>
          <w:vertAlign w:val="baseline"/>
        </w:rPr>
        <w:t>ZADANIA I ZASADY DZIALANIA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44"/>
        <w:gridCol w:w="3369"/>
        <w:gridCol w:w="2663"/>
        <w:gridCol w:w="1986"/>
        <w:gridCol w:w="13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887"/>
        </w:trPr>
        <w:tc>
          <w:tcPr>
            <w:tcW w:w="9510" w:type="dxa"/>
            <w:gridSpan w:val="5"/>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Udzielanie wsparcia i pomocy rodzinom przeżywającym trudności w wypełnianiu funkcji opiekuńczo – wychowawczych, rodzinom bezradnym w prowadzeniu gospodarstwa domowego i rodzinom, których dzieci zostały umieszczone w pieczy zastępczej.</w:t>
            </w:r>
          </w:p>
        </w:tc>
      </w:tr>
      <w:tr>
        <w:tblPrEx>
          <w:tblW w:w="5000" w:type="pct"/>
          <w:tblLayout w:type="fixed"/>
          <w:tblCellMar>
            <w:left w:w="108" w:type="dxa"/>
            <w:right w:w="108" w:type="dxa"/>
          </w:tblCellMar>
        </w:tblPrEx>
        <w:trPr>
          <w:trHeight w:val="736"/>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Lp.</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Kierunek działania</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Podmiot realizujący</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Wskaźnik</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/miernik</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Czas realizacji</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1.</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Praca socjalna z rodzinami w których wystąpiły symptomy bezradności w sprawach opiekuńczo-wychowawczych, rodzinami bezradnymi w prowadzeniu gospodarstwa domowego oraz z rodzinami, których dzieci zostały umieszczone w pieczy zastępczej.</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rodzin objętych pracą socjalną</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Udzielanie pomocy finansowej i rzeczowej rodzinom przeżywającym trudności opiekuńczo-wychowawcze, znajdującym się w trudnej sytuacji finansowej w tym udzielanie pomocy w formie zasiłków celowych, okresowych, dożywiania dzieci w szkołach i przedszkolach.</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rodzin objętych pomocą finansową</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2061"/>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Udzielanie wsparcia kobietom w ciąży powikłanej, kobietom w sytuacji niepowodzeń położniczych oraz wsparcia rodzin dzieci, u których zdiagnozowano „ciężkie i nieodwracalne upośledzenie albo nieuleczalną chorobę zagrażającą ich życiu, która powstała w prenatalnym okresie rozwoju dziecka lub w czasie porodu”.</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rodzin objętych wsparciem asystenta rodziny</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4.</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Przydzielenie asystenta rodziny rodzinom bezradnym w sprawach opiekuńczo-wychowawczych, bezradnym w prowadzeniu gospodarstwa domowego oraz rodzinom z których dzieci zostały umieszczone w pieczy zastępczej.</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rodzin objętych wsparciem asystenta rodziny</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5.</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Objęcie pomocą dzieci wymagających wsparcia w formie usług opiekuńczych oraz specjalistycznych usług  opiekuńczych.</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dzieci objętych usługami opiekuńczymi i specjalistycznymi usługami opiekuńczymi</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2061"/>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6.</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Organizowanie wypoczynku dla dzieci i młodzieży z rodzin z problemami opiekuńczo-wychowawczymi</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Urząd Gminy w Ostrowi Mazowieckiej – Gminna Komisja ds. Rozwiązywania Problemów Alkoholowych</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-ilość uczestników, liczba zorganizowanych form wypoczynku.</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7.</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Prowadzenie działań związanych z rozwiązywaniem problemów alkoholowych</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Urząd Gminy w Ostrowi Mazowieckiej – Gminna Komisja ds. Rozwiązywania Problemów Alkoholowych</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liczba wniosków o leczenie skierowanych do GKRPA dotyczących rodzin z dziećmi</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8</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Umożliwianie rodzinom z dziećmi skorzystania ze specjalistycznego wparcia, psychologicznego, terapeutycznego i pedagogicznego</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Poradnia Psychologiczno- Pedagogiczna</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rodzin z dziećmi z terenu Gminy Ostrów Mazowiecka, którym udzielono wsparcia</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2061"/>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9.</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Wykonywanie zadań o charakterze wychowawczo-resocjalizacyjnym, diagnostycznym, profilaktycznym i kontrolującym związanych z wykonywaniem orzeczeń sądu</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Kuratorzy sądowi</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rodzin z dziećmi z terenu Gminy Ostrów Mazowiecka objętych nadzorem kuratora.</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10.</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Zapewnienie dzieciom pieczy zastępczej w rodzinach zastępczych, rodzinnych domach dziecka oraz placówkach opiekuńczo-wychowawczych.</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Powiatowe Centrum Pomocy Rodzinie</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ilość dzieci z terenu Gminy Ostrów Mazowiecka umieszczonych w pieczy zastępczej.</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2061"/>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11.</w:t>
            </w:r>
          </w:p>
        </w:tc>
        <w:tc>
          <w:tcPr>
            <w:tcW w:w="34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Wspieranie osób i rodzin dotkniętych problemem przemocy.</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Zespół Interdyscyplinarny ds. Przeciwdziałania Przemocy w Rodzinie</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 Niebieskich Kart w rodzinach z dziećmi.</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938"/>
        </w:trPr>
        <w:tc>
          <w:tcPr>
            <w:tcW w:w="9945" w:type="dxa"/>
            <w:gridSpan w:val="5"/>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Działania profilaktyczne na rzecz wzmacniania rodziny oraz promowanie różnych form spędzania wolnego czasu na rzecz dzieci, młodzieży oraz rodzin.</w:t>
            </w:r>
          </w:p>
        </w:tc>
      </w:tr>
      <w:tr>
        <w:tblPrEx>
          <w:tblW w:w="5000" w:type="pct"/>
          <w:tblLayout w:type="fixed"/>
          <w:tblCellMar>
            <w:left w:w="108" w:type="dxa"/>
            <w:right w:w="108" w:type="dxa"/>
          </w:tblCellMar>
        </w:tblPrEx>
        <w:trPr>
          <w:trHeight w:val="736"/>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Lp.</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Kierunek działania</w:t>
            </w:r>
          </w:p>
        </w:tc>
        <w:tc>
          <w:tcPr>
            <w:tcW w:w="27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Podmiot realizujący</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Wskaźnik</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/miernik</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Czas realizacji</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1.</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Wspieranie różnych form spędzania czasu wolnego dla dzieci i młodzieży</w:t>
            </w:r>
          </w:p>
        </w:tc>
        <w:tc>
          <w:tcPr>
            <w:tcW w:w="27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Placówki oświatowo- wychowawcze, Gminna Komisja Rozwiązywania Problemów Alkoholowych</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liczba i rodzaj wspieranych form spędzania czasu wolnego dzieci i młodzieży</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Realizacja szkolnych programów profilaktycznych, edukacyjnych i wychowawczych</w:t>
            </w:r>
          </w:p>
        </w:tc>
        <w:tc>
          <w:tcPr>
            <w:tcW w:w="27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Placówki oświatowo-wychowawcze</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 realizowanych programów</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2061"/>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Przeciwdziałanie przestępczości i uzależnieniom wśród dzieci i młodzieży</w:t>
            </w:r>
          </w:p>
        </w:tc>
        <w:tc>
          <w:tcPr>
            <w:tcW w:w="27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Komenda Powiatowa Policji</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liczba rozmów profilaktycznych w szkołach z terenu Gminy Ostrów Mazowiecka</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4.</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Zagospodarowanie czasu wolnego oraz promowanie aktywności dzieci i młodzieży poprzez propagowanie działalności sportowej, rekreacyjnej oraz kulturalnej</w:t>
            </w:r>
          </w:p>
        </w:tc>
        <w:tc>
          <w:tcPr>
            <w:tcW w:w="27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Placówki oświatowo-wychowawcze</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liczba i rodzaj form zorganizowanych spędzania czasu wolnego dla dzieci i młodzieży</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3"/>
        <w:gridCol w:w="3485"/>
        <w:gridCol w:w="2271"/>
        <w:gridCol w:w="2129"/>
        <w:gridCol w:w="14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53"/>
        </w:trPr>
        <w:tc>
          <w:tcPr>
            <w:tcW w:w="9390" w:type="dxa"/>
            <w:gridSpan w:val="5"/>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 Podejmowanie i koordynacja działań na rzecz powrotu dziecka do rodziny biologicznej</w:t>
            </w:r>
            <w:r>
              <w:rPr>
                <w:rFonts w:ascii="Times New Roman" w:eastAsia="Times New Roman" w:hAnsi="Times New Roman" w:cs="Times New Roman"/>
                <w:b w:val="0"/>
                <w:i/>
                <w:caps w:val="0"/>
                <w:strike w:val="0"/>
                <w:color w:val="000000"/>
                <w:sz w:val="22"/>
                <w:u w:val="none" w:color="000000"/>
                <w:vertAlign w:val="baseline"/>
              </w:rPr>
              <w:t>.</w:t>
            </w:r>
          </w:p>
        </w:tc>
      </w:tr>
      <w:tr>
        <w:tblPrEx>
          <w:tblW w:w="5000" w:type="pct"/>
          <w:tblLayout w:type="fixed"/>
          <w:tblCellMar>
            <w:left w:w="108" w:type="dxa"/>
            <w:right w:w="108" w:type="dxa"/>
          </w:tblCellMar>
        </w:tblPrEx>
        <w:trPr>
          <w:trHeight w:val="736"/>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Lp.</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Kierunek działania</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Podmiot realizujący</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Wskaźnik</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/miernik</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Czas realizacji</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1.</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Współpraca z koordynatorem rodzinnej pieczy zastępczej.</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 Powiatowe Centrum Pomocy Rodzinie</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 wspólnie sporządzonych planów pracy z rodziną</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1365"/>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Udział w spotkaniach Zespołu ds. okresowej oceny sytuacji dziecka przebywającego w pieczy zastępczej.</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 Powiatowe Centrum Pomocy Rodzinie</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 spotkań zespołów</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r>
        <w:tblPrEx>
          <w:tblW w:w="5000" w:type="pct"/>
          <w:tblLayout w:type="fixed"/>
          <w:tblCellMar>
            <w:left w:w="108" w:type="dxa"/>
            <w:right w:w="108" w:type="dxa"/>
          </w:tblCellMar>
        </w:tblPrEx>
        <w:trPr>
          <w:trHeight w:val="2061"/>
        </w:trPr>
        <w:tc>
          <w:tcPr>
            <w:tcW w:w="55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3.</w:t>
            </w:r>
          </w:p>
        </w:tc>
        <w:tc>
          <w:tcPr>
            <w:tcW w:w="33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Interdyscyplinarne działania zapobiegające umieszczeniu dzieci w pieczy zastępczej, w tym pomoc :</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socjalna</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poradnictwo</w:t>
            </w:r>
          </w:p>
        </w:tc>
        <w:tc>
          <w:tcPr>
            <w:tcW w:w="21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Ośrodek Pomocy Społecznej,</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instytucje i organizacje działające na rzecz rodziny</w:t>
            </w:r>
          </w:p>
        </w:tc>
        <w:tc>
          <w:tcPr>
            <w:tcW w:w="2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dzieci, które powróciły do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rodziny biologicznej</w:t>
            </w:r>
          </w:p>
        </w:tc>
        <w:tc>
          <w:tcPr>
            <w:tcW w:w="133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2019-2021</w:t>
            </w:r>
          </w:p>
        </w:tc>
      </w:tr>
    </w:tbl>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i w:val="0"/>
          <w:caps w:val="0"/>
          <w:strike w:val="0"/>
          <w:color w:val="000000"/>
          <w:sz w:val="22"/>
          <w:u w:val="none" w:color="000000"/>
          <w:vertAlign w:val="baseline"/>
        </w:rPr>
        <w:t>ANALIZA SWOT W OBSZARZE WSPARCIA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Analiza SWOT to jedna z najpopularniejszych technik analitycznych, służąca do porządkowania informacji. Skupia się ona głównie na odpowiedzi na pytania: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·Czy obecny stan zasobów gminy stanowi silną czy słabą stronę, tzn. czy jest czynnikiem ułatwiającym, czy utrudniającym rozwój?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·Jakie szanse i zagrożenia dla gminy płyną z jej kontaktów z bliższym lub dalszym otoczeniem?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Analiza tych czynników pozwala na ocenę, jaki typ działań jest najbardziej użyteczny  w osiągnięciu założonych celów. Jakościowa analiza obecnej sytuacji rodziny, dziecka i systemu opieki oraz prawdopodobnej przyszłej sytuacji pozwala na ukierunkowanie działań w ten sposób, by sprzyjały one osiągnięciu założonego celu.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936"/>
        <w:gridCol w:w="49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MOCNE STRONY</w:t>
            </w:r>
          </w:p>
        </w:tc>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SŁABE STRONY</w:t>
            </w:r>
          </w:p>
        </w:tc>
      </w:tr>
      <w:tr>
        <w:tblPrEx>
          <w:tblW w:w="5000" w:type="pct"/>
          <w:tblLayout w:type="fixed"/>
          <w:tblCellMar>
            <w:left w:w="108" w:type="dxa"/>
            <w:right w:w="108" w:type="dxa"/>
          </w:tblCellMar>
        </w:tblPrEx>
        <w:trPr>
          <w:trHeight w:hRule="auto" w:val="0"/>
        </w:trPr>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·obowiązujące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akty</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prawne, programy oraz strategie,</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·poparcie działań i współpraca z samorządem gminnym,</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·dobrze działające instytucje w obszarze pomocy społecznej,</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·współpraca instytucji działających na rzecz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rodziny</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np.</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Zespół Interdyscyplinarny i grupy robocze ds. przeciwdziałania przemocy w rodzinie,</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·działalność</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Gminnej</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Komisji Rozwiazywania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Problemów Alkoholowych,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·wiedza i kwalifikacje pracowników instytucji pracujących na rzecz rodziny,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·ustawiczne kształcenie kadry pomocy społecznej w zakresie umiejętności działania na rzecz rodziny,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·doświadczenie i wiedza we wsparciu rodziny pracowników GOPS, odpowiedzialnych za realizację wsparcia,</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·znajomość zasobów środowiska lokalnego przez pracowników GOPS,</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·otwartość na współpracę,</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·realizacja programów profilaktycznych,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·pozalekcyjna działalność szkół na terenie Gminy Ostrów Maz. w okresie trwania roku szkolnego,</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·dostępność usług opiekuńczych świadczonych osobom i rodzinom na terenie całej gminy,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·realizacja rządowego programu „Posiłek w szkole i w domu” finansującego dożywianie dzieci w szkołach,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·budowa nowoczesnych boisk i sal gimnastycznych,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·zabezpieczenie w budżecie środków na realizację zadań z zakresu wspierania rodziny i pieczy zastępczej,</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·wspieranie rodzin przez asystenta rodziny.</w:t>
            </w:r>
          </w:p>
        </w:tc>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·mała świadomość i wiedza społeczna na temat wspierania rodziny i pieczy zastępczej,</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·niewystarczające zaangażowanie w zakresie organizacji grup wsparcia w środowiskach lokalnych,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·niska świadomość w wypełnianiu ról opiekuńczo - wychowawczych,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·niechęć do udziału w zajęciach edukacyjnych, grupach wsparcia i innych inicjatywach integracyjnych podnoszących</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kompetencje społeczne,</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·niski poziom aktywności klientów pomocy społecznej w zakresie wykorzystania własnych zasobów i możliwości w przezwyciężaniu sytuacji kryzysowych,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rodzin wspierających,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atrakcyjnej, bezpłatnej oferty wsparcia i organizacji czasu wolnego dla dzieci i młodzieży,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placówki wsparcia dziennego dla dzieci z rodzin zagrożonych marginalizacją,</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dostępu do bezpłatnego poradnictwa specjalistycznego,</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·małe zaangażowanie organizacji pozarządowych do działań wspierających procesy wychowawcze w rodzinie,</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zaplecza technicznego do realizacji form wsparcia (brak pomieszczeń, wyposażenia)</w:t>
            </w:r>
          </w:p>
        </w:tc>
      </w:tr>
      <w:tr>
        <w:tblPrEx>
          <w:tblW w:w="5000" w:type="pct"/>
          <w:tblLayout w:type="fixed"/>
          <w:tblCellMar>
            <w:left w:w="108" w:type="dxa"/>
            <w:right w:w="108" w:type="dxa"/>
          </w:tblCellMar>
        </w:tblPrEx>
        <w:trPr>
          <w:trHeight w:hRule="auto" w:val="0"/>
        </w:trPr>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SZANSE</w:t>
            </w:r>
          </w:p>
        </w:tc>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ZAGROŻENIA</w:t>
            </w:r>
          </w:p>
        </w:tc>
      </w:tr>
      <w:tr>
        <w:tblPrEx>
          <w:tblW w:w="5000" w:type="pct"/>
          <w:tblLayout w:type="fixed"/>
          <w:tblCellMar>
            <w:left w:w="108" w:type="dxa"/>
            <w:right w:w="108" w:type="dxa"/>
          </w:tblCellMar>
        </w:tblPrEx>
        <w:trPr>
          <w:trHeight w:hRule="auto" w:val="0"/>
        </w:trPr>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·kształtowanie ogólnokrajowej polityki prorodzinnej,</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·wykorzystywanie potencjału i zasobów organizacji pozarządowych,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·możliwość pozyskiwania środków zewnętrznych,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·współpraca rodzin dysfunkcyjnych z asystentem rodziny,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·udział rodzin w działaniach integrujących w środowiskach lokalnych,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·możliwość współpracy z organizacjami pozarządowymi</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wzrost zainteresowania i zaangażowania społecznego na rzecz dziecka i rodziny,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·wzrost świadomości i umiejętności korzystania przez rodziny z różnych form wsparcia,</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·zbudowanie zintegrowanego systemu wsparcia</w:t>
            </w:r>
          </w:p>
        </w:tc>
        <w:tc>
          <w:tcPr>
            <w:tcW w:w="46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·występowanie zjawiska osłabienia autorytetu rodziny i więzi międzypokoleniowych,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·występowanie zjawisk patologicznych, takich jak agresja, przemoc w rodzinie, wandalizm, uzależnienia od alkoholu i innych środków uzależniających,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·występowanie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syndromu „dziedziczenia biedy”,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·uzależnienie świadczeniobiorców pomocy społecznej od otrzymywanej pomocy finansowej i duża liczba osób długotrwale z niej korzystających,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·wzrost kosztów utrzymania rodziny,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·zagrażające i aspołeczne formy spędzania wolnego czasu przez dzieci i młodzież,</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·osłabianie się funkcji opiekuńczej rodziny,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·występowanie zjawiska przerzucania odpowiedzialności za wychowanie dzieci na inne podmioty i instytucje,</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zainteresowania rodziców problemami dziecka i formą spędzania przez nie wolnego czasu,</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umiejętności szukania pomocy w sytuacjach kryzysowych i ryzykownych,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·skomplikowane i niespójne przepisy prawa, biurokratyzacja,</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·cedowanie coraz większej liczby zadań na samorządy gminne bez zabezpieczenia odpowiedniego finansowania kosztów ich realizacji,</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·brak możliwości zaspokojenia uzasadnionych potrzeb w zakresie mieszkań socjalnych oraz budownictwa komunalnego,</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·potrzeba zaspokojenia potrzeb lokalowych</w:t>
            </w:r>
          </w:p>
        </w:tc>
      </w:tr>
    </w:tbl>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Powyższa analiza SWOT została skonstruowana w oparciu o stan wiedzy i doświadczenie pracowników Gminnego Ośrodka Pomocy Społecznej w Ostrowi Mazowieckiej oraz osób zajmujących się pomocą rodzinie. Ciągły monitoring spraw związanych z pomocą społeczną, znajomość występowania problemów i tematyki związanej z szeroko rozumianą polityką prorodzinną i społeczną, pozwoliło na wyodrębnienie przedstawionych w analizie słabych i mocnych stron, jak również szans i zagrożeń.</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Cieszy fakt, że dominują mocne strony jakie posiada Gmina Ostrów Mazowiecka i istnieje realna perspektywa by eliminować słabe strony i zagrożenia. Założyć jednak należy, że zawsze w pracy z tzw. „żywą tkanką” jaką jest społeczeństwo, będą istniały różnego rodzaju problemy i patologie. Tylko sprawnie działające instytucje na szczeblu gminnym mogą im przeciwdziałać i dążyć do ich marginalizacji. Korzystając z szans, doskonaląc metody działania, kształtując odpowiednią politykę społeczną gminy, można wiele zmienić. Z analizy SWOT wynika, że posiadane zasoby powinny stanowić solidną podstawę do skutecznych działań w przyszłości i wyznaczać kierunki działań na kolejne lata.</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5. </w:t>
      </w:r>
      <w:r>
        <w:rPr>
          <w:rFonts w:ascii="Times New Roman" w:eastAsia="Times New Roman" w:hAnsi="Times New Roman" w:cs="Times New Roman"/>
          <w:b/>
          <w:i w:val="0"/>
          <w:caps w:val="0"/>
          <w:strike w:val="0"/>
          <w:color w:val="000000"/>
          <w:sz w:val="22"/>
          <w:u w:val="none" w:color="000000"/>
          <w:vertAlign w:val="baseline"/>
        </w:rPr>
        <w:t>REALIZATORZY PROGRAMU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Założenia Programu Wspierania Rodziny w Gminie Ostrów Mazowiecka na lata 2019-2021 powinny realizować podmioty, które w ramach swoich kompetencji posiadają obowiązek wspierania rodziny przeżywającej trudności, w szczególności w wypełnianiu funkcji opiekuńczo – wychowawczych oraz podmioty specjalizujące się bądź mające kontakt z dzieckiem i rodziną.</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Głównym realizatorem Programu jest Gminny Ośrodek Pomocy Społecznej w Ostrowi Mazowieckiej,  przy współpracy: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words" w:color="000000"/>
          <w:vertAlign w:val="baseline"/>
        </w:rPr>
        <w:t xml:space="preserve">podmioty o zasięgu gminnym </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·Urząd Gminy w Ostrowi Mazowieckiej,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·Gminna Komisją Rozwiązywania Problemów Alkoholowych,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Zespół Interdyscyplinarny ds. Przeciwdziałania Przemocy w Rodzinie,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·Placówki oświatowo-wychowawcze ( przedszkole samorządowe, szkoły)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·Placówki Opieki Zdrowotnej,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·Gminna Biblioteka Publiczna,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·Sołectwa.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words" w:color="000000"/>
          <w:vertAlign w:val="baseline"/>
        </w:rPr>
        <w:t xml:space="preserve"> podmioty o zasięgu powiatowym i inne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·Powiatowe Centrum Pomocy Rodzinie,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·Komenda Powiatowa Policji,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·Poradnia Psychologiczno-Pedagogiczna,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·Powiatowy Urząd Pracy,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·Szkoły ponadpodstawowe,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·Sad Rejonowy,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·Zespół Kuratorskiej Służby Sądowej,</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·Organizacje pozarządowe,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·Kościoły, parafie.</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6. </w:t>
      </w:r>
      <w:r>
        <w:rPr>
          <w:rFonts w:ascii="Times New Roman" w:eastAsia="Times New Roman" w:hAnsi="Times New Roman" w:cs="Times New Roman"/>
          <w:b/>
          <w:i w:val="0"/>
          <w:caps w:val="0"/>
          <w:strike w:val="0"/>
          <w:color w:val="000000"/>
          <w:sz w:val="22"/>
          <w:u w:val="none" w:color="000000"/>
          <w:vertAlign w:val="baseline"/>
        </w:rPr>
        <w:t>ZAKLADANE EFEKTY REALIZACJI PROGRAMU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Dzięki realizacji założonego celu głównego oraz poszczególnych celi szczegółowych przez poszczególne podmioty i instytucje zakłada się, że zostaną stworzone odpowiednie warunki    i możliwości dla wszechstronnej i skutecznej pomocy rodzinie. Ponadto zakłada się rozwój profesjonalnych form pomocy rodzinie, a w konsekwencji poprawę funkcjonowania rodzin zagrożonych wykluczeniem społecznym i wymagających wsparcia. Ważnym założeniem jest zmniejszenie ilości dzieci umieszczanych w pieczy zastępczej i reintegracja rodzin naturalnych poprzez powrót dziecka do naturalnego środowiska rodzinnego.</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wyniku wdrożenia Programu Wspierania Rodziny w Gminie Ostrów Mazowiecka na lata 2019-2021 zakładane są następujące efekty realizacji Programu:</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1. </w:t>
      </w:r>
      <w:r>
        <w:rPr>
          <w:rFonts w:ascii="Times New Roman" w:eastAsia="Times New Roman" w:hAnsi="Times New Roman" w:cs="Times New Roman"/>
          <w:b w:val="0"/>
          <w:i w:val="0"/>
          <w:caps w:val="0"/>
          <w:strike w:val="0"/>
          <w:color w:val="000000"/>
          <w:sz w:val="22"/>
          <w:u w:val="none" w:color="000000"/>
          <w:vertAlign w:val="baseline"/>
        </w:rPr>
        <w:t>Podniesienie kompetencji opiekuńczo-wychowawczych rodzin oraz wzrost świadomości rodziców w pełnieniu funkcji rodzicielskich.</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2. </w:t>
      </w:r>
      <w:r>
        <w:rPr>
          <w:rFonts w:ascii="Times New Roman" w:eastAsia="Times New Roman" w:hAnsi="Times New Roman" w:cs="Times New Roman"/>
          <w:b w:val="0"/>
          <w:i w:val="0"/>
          <w:caps w:val="0"/>
          <w:strike w:val="0"/>
          <w:color w:val="000000"/>
          <w:sz w:val="22"/>
          <w:u w:val="none" w:color="000000"/>
          <w:vertAlign w:val="baseline"/>
        </w:rPr>
        <w:t>Poprawa funkcjonowania rodzin przeżywających trudności oraz wypracowanie przez nie umiejętności przezwyciężania trudnych sytuacji.</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3. </w:t>
      </w:r>
      <w:r>
        <w:rPr>
          <w:rFonts w:ascii="Times New Roman" w:eastAsia="Times New Roman" w:hAnsi="Times New Roman" w:cs="Times New Roman"/>
          <w:b w:val="0"/>
          <w:i w:val="0"/>
          <w:caps w:val="0"/>
          <w:strike w:val="0"/>
          <w:color w:val="000000"/>
          <w:sz w:val="22"/>
          <w:u w:val="none" w:color="000000"/>
          <w:vertAlign w:val="baseline"/>
        </w:rPr>
        <w:t>Zmiana postaw i zachowań członków rodzin dysfunkcyjnych.</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4. </w:t>
      </w:r>
      <w:r>
        <w:rPr>
          <w:rFonts w:ascii="Times New Roman" w:eastAsia="Times New Roman" w:hAnsi="Times New Roman" w:cs="Times New Roman"/>
          <w:b w:val="0"/>
          <w:i w:val="0"/>
          <w:caps w:val="0"/>
          <w:strike w:val="0"/>
          <w:color w:val="000000"/>
          <w:sz w:val="22"/>
          <w:u w:val="none" w:color="000000"/>
          <w:vertAlign w:val="baseline"/>
        </w:rPr>
        <w:t>Wypracowanie stałej, dobrej współpracy między podmiotami i instytucjami zajmującymi się pracą z rodziną.</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5. </w:t>
      </w:r>
      <w:r>
        <w:rPr>
          <w:rFonts w:ascii="Times New Roman" w:eastAsia="Times New Roman" w:hAnsi="Times New Roman" w:cs="Times New Roman"/>
          <w:b w:val="0"/>
          <w:i w:val="0"/>
          <w:caps w:val="0"/>
          <w:strike w:val="0"/>
          <w:color w:val="000000"/>
          <w:sz w:val="22"/>
          <w:u w:val="none" w:color="000000"/>
          <w:vertAlign w:val="baseline"/>
        </w:rPr>
        <w:t>Wzrost świadomości dzieci i młodzieży względem negatywnych zjawisk społecznych.</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6. </w:t>
      </w:r>
      <w:r>
        <w:rPr>
          <w:rFonts w:ascii="Times New Roman" w:eastAsia="Times New Roman" w:hAnsi="Times New Roman" w:cs="Times New Roman"/>
          <w:b w:val="0"/>
          <w:i w:val="0"/>
          <w:caps w:val="0"/>
          <w:strike w:val="0"/>
          <w:color w:val="000000"/>
          <w:sz w:val="22"/>
          <w:u w:val="none" w:color="000000"/>
          <w:vertAlign w:val="baseline"/>
        </w:rPr>
        <w:t>Podniesienie bezpieczeństwa socjalno-bytowego rodzin.</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7. </w:t>
      </w:r>
      <w:r>
        <w:rPr>
          <w:rFonts w:ascii="Times New Roman" w:eastAsia="Times New Roman" w:hAnsi="Times New Roman" w:cs="Times New Roman"/>
          <w:b w:val="0"/>
          <w:i w:val="0"/>
          <w:caps w:val="0"/>
          <w:strike w:val="0"/>
          <w:color w:val="000000"/>
          <w:sz w:val="22"/>
          <w:u w:val="none" w:color="000000"/>
          <w:vertAlign w:val="baseline"/>
        </w:rPr>
        <w:t>Podniesienie kompetencji zawodowych osób pracujących z rodziną oraz zwiększenie skuteczności podejmowanych przez nie działań.</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7. </w:t>
      </w:r>
      <w:r>
        <w:rPr>
          <w:rFonts w:ascii="Times New Roman" w:eastAsia="Times New Roman" w:hAnsi="Times New Roman" w:cs="Times New Roman"/>
          <w:b/>
          <w:i w:val="0"/>
          <w:caps w:val="0"/>
          <w:strike w:val="0"/>
          <w:color w:val="000000"/>
          <w:sz w:val="22"/>
          <w:u w:val="none" w:color="000000"/>
          <w:vertAlign w:val="baseline"/>
        </w:rPr>
        <w:t>FINANSOWANIE PROGRAMU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Źródłem finansowania zadań określonych w Programie Wspierania Rodziny w Gminie Ostrów Mazowiecka  na lata 2019 - 2021 są środki finansowe poszczególnych podmiotów realizujących zadania na rzecz dziecka i rodziny (budżet gminy i powiatu), a także środki uzyskane z dotacji z budżetu państwa, dotacji unijnych oraz środki organizacji pozarządowych</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8. </w:t>
      </w:r>
      <w:r>
        <w:rPr>
          <w:rFonts w:ascii="Times New Roman" w:eastAsia="Times New Roman" w:hAnsi="Times New Roman" w:cs="Times New Roman"/>
          <w:b/>
          <w:i w:val="0"/>
          <w:caps w:val="0"/>
          <w:strike w:val="0"/>
          <w:color w:val="000000"/>
          <w:sz w:val="22"/>
          <w:u w:val="none" w:color="000000"/>
          <w:vertAlign w:val="baseline"/>
        </w:rPr>
        <w:t>MONITORING I EWALUCJA PROGRAMU</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Wspierania Rodziny w Gminie Ostrów Mazowiecka na lata 2019 - 2021 jest dokumentem otwartym i długofalowym. Będzie on realizowany przy współpracy lokalnego samorządu, instytucji i innych podmiotów zajmujących się pracą na rzecz rodziny.</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stanowi dokument określający cele i zadania, tak więc wymaga oceny i weryfikacji efektywności realizacji poszczególnych zadań. Monitoring Programu będzie polegał na corocznym gromadzeniu i analizie informacji o stanie jego realizacji.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Zebrane dane pozwolą na kontrolę postępu lub w razie potrzeby podjęcie działań korygujących. Obszarem monitorowania Programu będą wyznaczone zadania, zgodnie z wyznaczonymi celami szczegółowymi.</w:t>
      </w:r>
    </w:p>
    <w:p w:rsidR="00A77B3E">
      <w:pPr>
        <w:keepNext w:val="0"/>
        <w:keepLines/>
        <w:spacing w:before="120" w:after="120" w:line="240" w:lineRule="auto"/>
        <w:ind w:left="68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V. </w:t>
      </w:r>
      <w:r>
        <w:rPr>
          <w:rFonts w:ascii="Times New Roman" w:eastAsia="Times New Roman" w:hAnsi="Times New Roman" w:cs="Times New Roman"/>
          <w:b/>
          <w:i w:val="0"/>
          <w:caps w:val="0"/>
          <w:strike w:val="0"/>
          <w:color w:val="000000"/>
          <w:sz w:val="22"/>
          <w:u w:val="none" w:color="000000"/>
          <w:vertAlign w:val="baseline"/>
        </w:rPr>
        <w:t>PODSUMOWANIE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Program Wspierania Rodziny jest zgodny z kierunkami i działaniami określonymi w Strategii Rozwiązywania Problemów Społecznych Gminy Ostrów Mazowiecka na lata 2016-2024. Zakłada tworzenie optymalnych warunków dla prawidłowego funkcjonowania rodzin na terenie gminy Ostrów Mazowiecka oraz poprawy stylu i jakości ich życia. Wsparcie rodzin będzie miało charakter profilaktyczny, ochronny a rodzinie będą stwarzane możliwości samodzielnego zmierzenia się ze swoimi problemami, co zwiększy szanse na prawidłowe funkcjonowanie w środowisku i poczucie odpowiedzialności przy wykorzystywaniu własnych potencjałów jakie posiada. Powodzenie w realizacji Programu będzie zależeć od współpracy z innymi podmiotami zajmującymi się sprawami rodziny i podejmowania interdyscyplinarnych działań, a także profesjonalnej pracy w ramach kompetencji poszczególnych instytucji.</w:t>
      </w:r>
    </w:p>
    <w:sectPr>
      <w:footerReference w:type="default" r:id="rId5"/>
      <w:endnotePr>
        <w:numFmt w:val="decimal"/>
      </w:endnotePr>
      <w:type w:val="nextPage"/>
      <w:pgSz w:w="11906" w:h="16838"/>
      <w:pgMar w:top="1417"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0F7D4B0C-9CED-457D-8BB7-B1E84DBF457A. Projekt</w:t>
          </w:r>
        </w:p>
      </w:tc>
      <w:tc>
        <w:tcPr>
          <w:tcW w:w="3289"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0F7D4B0C-9CED-457D-8BB7-B1E84DBF457A. Projekt</w:t>
          </w:r>
        </w:p>
      </w:tc>
      <w:tc>
        <w:tcPr>
          <w:tcW w:w="3289"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w Ostrowi Mazowieckiej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przyjęcia Programu Wspierania Rodziny w^Gminie Ostrów Mazowiecka na lata 2019-2021</dc:subject>
  <dc:creator>user</dc:creator>
  <cp:lastModifiedBy>user</cp:lastModifiedBy>
  <cp:revision>1</cp:revision>
  <dcterms:created xsi:type="dcterms:W3CDTF">2019-03-29T08:28:32Z</dcterms:created>
  <dcterms:modified xsi:type="dcterms:W3CDTF">2019-03-29T08:28:32Z</dcterms:modified>
  <cp:category>Akt prawny</cp:category>
</cp:coreProperties>
</file>