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3.0.0 -->
  <w:body>
    <w:p w:rsidR="00A77B3E">
      <w:pPr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Uchwała</w:t>
      </w:r>
      <w:r>
        <w:rPr>
          <w:rFonts w:ascii="Times New Roman" w:eastAsia="Times New Roman" w:hAnsi="Times New Roman" w:cs="Times New Roman"/>
          <w:b/>
          <w:caps w:val="0"/>
          <w:sz w:val="24"/>
        </w:rPr>
        <w:t xml:space="preserve"> Nr XXXIX/352/18</w:t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/>
          <w:sz w:val="24"/>
        </w:rPr>
        <w:t>Rady Gminy Ostrów Mazowiecka</w:t>
      </w:r>
    </w:p>
    <w:p w:rsidR="00A77B3E">
      <w:pPr>
        <w:spacing w:before="280" w:after="280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 w:val="0"/>
          <w:caps w:val="0"/>
          <w:sz w:val="24"/>
        </w:rPr>
        <w:t>z dnia 12 października 2018 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 sprawie zmiany uchwały budżetowej na 2018 rok</w:t>
      </w:r>
    </w:p>
    <w:p w:rsidR="00A77B3E">
      <w:pPr>
        <w:keepNext w:val="0"/>
        <w:keepLines/>
        <w:spacing w:before="120" w:after="240" w:line="240" w:lineRule="auto"/>
        <w:ind w:left="0" w:right="0" w:firstLine="454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Na podstawie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pkt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ustawy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dnia 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marca 1990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samorządzie gminnym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994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1000,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1349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1432) oraz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211,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212,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214,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215,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217,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221, 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235,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236,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237,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239,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242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247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ustawy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dnia 27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sierpnia 2009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finansach publicznych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2077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oraz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1000,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62,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1366,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1693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1699)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uchwala się, co nastepuje: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§ 1. </w:t>
      </w:r>
      <w:r>
        <w:rPr>
          <w:rFonts w:ascii="Times New Roman" w:eastAsia="Times New Roman" w:hAnsi="Times New Roman" w:cs="Times New Roman"/>
          <w:b/>
          <w:sz w:val="22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Zmniejsza się dochody budżetu gminy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kwotę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232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775,57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zł.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wysokości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61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394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144,94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 xml:space="preserve">zł,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tego:</w:t>
      </w:r>
    </w:p>
    <w:p w:rsidR="00A77B3E">
      <w:pPr>
        <w:keepNext/>
        <w:keepLines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dochody bieżące po zmianie wynoszą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- 54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151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201,07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zł.</w:t>
      </w:r>
    </w:p>
    <w:p w:rsidR="00A77B3E">
      <w:pPr>
        <w:keepNext/>
        <w:keepLines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dochody majątkowe –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7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242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943,87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zł,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załącznikiem nr 1.</w:t>
      </w:r>
    </w:p>
    <w:p w:rsidR="00A77B3E">
      <w:pPr>
        <w:keepNext/>
        <w:keepLines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Zmniejsza się wydatki budżetu gminy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kwotę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44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395,85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zł.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wysokości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70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221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762,00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 xml:space="preserve">zł,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tego:</w:t>
      </w:r>
    </w:p>
    <w:p w:rsidR="00A77B3E">
      <w:pPr>
        <w:keepNext/>
        <w:keepLines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wydatki bieżące po zmianie wynoszą -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49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812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644,83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zł.</w:t>
      </w:r>
    </w:p>
    <w:p w:rsidR="00A77B3E">
      <w:pPr>
        <w:keepNext/>
        <w:keepLines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wydatki majątkowe –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20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409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117,17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zł,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załącznikiem nr 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2 a.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§ 2. </w:t>
      </w:r>
      <w:r>
        <w:rPr>
          <w:rFonts w:ascii="Times New Roman" w:eastAsia="Times New Roman" w:hAnsi="Times New Roman" w:cs="Times New Roman"/>
          <w:b/>
          <w:sz w:val="22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Deficyt budżetu gminy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wysokości 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8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827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617,06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 xml:space="preserve">zł.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sfinansowany zostanie przychodami pochodzącymi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zaciągniętych  kredytów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pożyczek oraz wolnych środków.</w:t>
      </w:r>
    </w:p>
    <w:p w:rsidR="00A77B3E">
      <w:pPr>
        <w:keepNext/>
        <w:keepLines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Ustala się przychody  budżetu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kwocie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10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033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236,06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 xml:space="preserve">zł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,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tego: 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tytułu zaciągniętych  pożyczek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kredytów 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kwocie 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- 6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664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250,08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zł.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tym na wyprzedzające finansowanie zadań realizowanych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udziałem środków pochodzących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budżetu Unii Europejskiej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1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014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350,00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zł.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oraz  wolnych środków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3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368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985,98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zł.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- 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załącznikiem nr 3.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Ustala się plan dotacji udzielonych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budżetu gminy podmiotom należącym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 należącym do sektora finansów publicznych, 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załącznikiem nr 4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§ 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Zmienia się limit zobowiązań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tytułu zaciągniętych kredytów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pożyczek na sfinansowanie planowanego deficytu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kwocie określonej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§ 2. 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1;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§ 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Wykonanie uchwały powierza się Wójtowi Gminy Ostrów Mazowiecka.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§ 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Uchwała wchodzi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życie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dniem podjęcia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podlega publikacji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Dzienniku Urzędowym Województwa Mazowieckiego.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3"/>
        <w:gridCol w:w="4933"/>
      </w:tblGrid>
      <w:tr>
        <w:tblPrEx>
          <w:tblW w:w="5000" w:type="pct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</w:pPr>
          </w:p>
        </w:tc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spacing w:before="0" w:after="0"/>
              <w:ind w:left="0" w:right="0"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t>Przewodniczący Rady Gminy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br/>
            </w:r>
            <w:r>
              <w:rPr>
                <w:b/>
                <w:i w:val="0"/>
              </w:rPr>
              <w:t>mgr Sylwester Rozumek</w:t>
            </w:r>
          </w:p>
        </w:tc>
      </w:tr>
    </w:tbl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pgSz w:w="11906" w:h="16838"/>
      <w:pgMar w:top="567" w:right="1020" w:bottom="567" w:left="10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Ostrów Mazowiecka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XXXIX/352/18 z dnia 12 października 2018 r.</dc:title>
  <dc:subject>w sprawie zmiany uchwały budżetowej na 2018^rok</dc:subject>
  <dc:creator>user</dc:creator>
  <cp:lastModifiedBy>user</cp:lastModifiedBy>
  <cp:revision>1</cp:revision>
  <dcterms:created xsi:type="dcterms:W3CDTF">2018-10-30T09:27:59Z</dcterms:created>
  <dcterms:modified xsi:type="dcterms:W3CDTF">2018-10-30T09:27:59Z</dcterms:modified>
  <cp:category>Akt prawny</cp:category>
</cp:coreProperties>
</file>