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D5" w:rsidRPr="00C93FD5" w:rsidRDefault="00C93FD5" w:rsidP="00C93FD5">
      <w:pPr>
        <w:spacing w:after="120" w:line="240" w:lineRule="auto"/>
        <w:jc w:val="right"/>
        <w:rPr>
          <w:rFonts w:ascii="Arial" w:eastAsia="Times New Roman" w:hAnsi="Arial" w:cs="Times New Roman"/>
          <w:noProof/>
          <w:sz w:val="18"/>
          <w:szCs w:val="18"/>
          <w:lang w:eastAsia="pl-PL"/>
        </w:rPr>
      </w:pPr>
      <w:r w:rsidRPr="00C93FD5">
        <w:rPr>
          <w:rFonts w:ascii="Arial" w:eastAsia="Times New Roman" w:hAnsi="Arial" w:cs="Times New Roman"/>
          <w:noProof/>
          <w:sz w:val="18"/>
          <w:szCs w:val="18"/>
          <w:lang w:eastAsia="pl-PL"/>
        </w:rPr>
        <w:t xml:space="preserve">Załącznik nr </w:t>
      </w:r>
      <w:r w:rsidR="00FA5693">
        <w:rPr>
          <w:rFonts w:ascii="Arial" w:eastAsia="Times New Roman" w:hAnsi="Arial" w:cs="Times New Roman"/>
          <w:noProof/>
          <w:sz w:val="18"/>
          <w:szCs w:val="18"/>
          <w:lang w:eastAsia="pl-PL"/>
        </w:rPr>
        <w:t>2</w:t>
      </w:r>
      <w:bookmarkStart w:id="0" w:name="_GoBack"/>
      <w:bookmarkEnd w:id="0"/>
      <w:r w:rsidRPr="00C93FD5">
        <w:rPr>
          <w:rFonts w:ascii="Arial" w:eastAsia="Times New Roman" w:hAnsi="Arial" w:cs="Times New Roman"/>
          <w:noProof/>
          <w:sz w:val="18"/>
          <w:szCs w:val="18"/>
          <w:lang w:eastAsia="pl-PL"/>
        </w:rPr>
        <w:t xml:space="preserve"> –</w:t>
      </w:r>
      <w:r w:rsidR="001E0158">
        <w:rPr>
          <w:rFonts w:ascii="Arial" w:eastAsia="Times New Roman" w:hAnsi="Arial" w:cs="Times New Roman"/>
          <w:noProof/>
          <w:sz w:val="18"/>
          <w:szCs w:val="18"/>
          <w:lang w:eastAsia="pl-PL"/>
        </w:rPr>
        <w:t xml:space="preserve"> </w:t>
      </w:r>
      <w:r w:rsidR="002864E0">
        <w:rPr>
          <w:rFonts w:ascii="Arial" w:eastAsia="Times New Roman" w:hAnsi="Arial" w:cs="Times New Roman"/>
          <w:noProof/>
          <w:sz w:val="18"/>
          <w:szCs w:val="18"/>
          <w:lang w:eastAsia="pl-PL"/>
        </w:rPr>
        <w:t>f</w:t>
      </w:r>
      <w:r w:rsidRPr="00C93FD5">
        <w:rPr>
          <w:rFonts w:ascii="Arial" w:eastAsia="Times New Roman" w:hAnsi="Arial" w:cs="Times New Roman"/>
          <w:noProof/>
          <w:sz w:val="18"/>
          <w:szCs w:val="18"/>
          <w:lang w:eastAsia="pl-PL"/>
        </w:rPr>
        <w:t>ormularz oferty</w:t>
      </w:r>
    </w:p>
    <w:p w:rsidR="00C93FD5" w:rsidRPr="00C93FD5" w:rsidRDefault="00C93FD5" w:rsidP="00C93FD5">
      <w:pPr>
        <w:spacing w:before="120"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pl-PL"/>
        </w:rPr>
      </w:pPr>
      <w:r w:rsidRPr="00C93FD5">
        <w:rPr>
          <w:rFonts w:ascii="Arial" w:eastAsia="Times New Roman" w:hAnsi="Arial" w:cs="Arial"/>
          <w:b/>
          <w:spacing w:val="40"/>
          <w:sz w:val="24"/>
          <w:szCs w:val="24"/>
          <w:lang w:eastAsia="pl-PL"/>
        </w:rPr>
        <w:t>OFERTA</w:t>
      </w:r>
    </w:p>
    <w:tbl>
      <w:tblPr>
        <w:tblpPr w:leftFromText="141" w:rightFromText="141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673"/>
        <w:gridCol w:w="1674"/>
        <w:gridCol w:w="1673"/>
        <w:gridCol w:w="1674"/>
      </w:tblGrid>
      <w:tr w:rsidR="00C93FD5" w:rsidRPr="00C93FD5" w:rsidTr="00C93FD5">
        <w:trPr>
          <w:trHeight w:val="397"/>
        </w:trPr>
        <w:tc>
          <w:tcPr>
            <w:tcW w:w="2518" w:type="dxa"/>
            <w:shd w:val="clear" w:color="auto" w:fill="auto"/>
            <w:vAlign w:val="bottom"/>
          </w:tcPr>
          <w:p w:rsidR="00C93FD5" w:rsidRPr="00C93FD5" w:rsidRDefault="00C93FD5" w:rsidP="00C93FD5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before="120" w:after="0" w:line="0" w:lineRule="atLeast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93FD5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Imię i nazwisko/nazwa firmy</w:t>
            </w:r>
          </w:p>
        </w:tc>
        <w:tc>
          <w:tcPr>
            <w:tcW w:w="6694" w:type="dxa"/>
            <w:gridSpan w:val="4"/>
            <w:shd w:val="clear" w:color="auto" w:fill="auto"/>
            <w:vAlign w:val="bottom"/>
          </w:tcPr>
          <w:p w:rsidR="00C93FD5" w:rsidRPr="00C93FD5" w:rsidRDefault="00C93FD5" w:rsidP="00C93FD5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before="120" w:after="0" w:line="0" w:lineRule="atLeast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</w:tr>
      <w:tr w:rsidR="00C93FD5" w:rsidRPr="00C93FD5" w:rsidTr="00C93FD5">
        <w:trPr>
          <w:trHeight w:val="397"/>
        </w:trPr>
        <w:tc>
          <w:tcPr>
            <w:tcW w:w="2518" w:type="dxa"/>
            <w:shd w:val="clear" w:color="auto" w:fill="auto"/>
            <w:vAlign w:val="bottom"/>
          </w:tcPr>
          <w:p w:rsidR="00C93FD5" w:rsidRPr="00C93FD5" w:rsidRDefault="00C93FD5" w:rsidP="00C93FD5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before="120" w:after="0" w:line="0" w:lineRule="atLeast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93FD5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Adres pocztowy</w:t>
            </w:r>
          </w:p>
        </w:tc>
        <w:tc>
          <w:tcPr>
            <w:tcW w:w="6694" w:type="dxa"/>
            <w:gridSpan w:val="4"/>
            <w:shd w:val="clear" w:color="auto" w:fill="auto"/>
            <w:vAlign w:val="bottom"/>
          </w:tcPr>
          <w:p w:rsidR="00C93FD5" w:rsidRPr="00C93FD5" w:rsidRDefault="00C93FD5" w:rsidP="00C93FD5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before="120" w:after="0" w:line="0" w:lineRule="atLeast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</w:tr>
      <w:tr w:rsidR="00C93FD5" w:rsidRPr="00C93FD5" w:rsidTr="00C93FD5">
        <w:trPr>
          <w:trHeight w:val="397"/>
        </w:trPr>
        <w:tc>
          <w:tcPr>
            <w:tcW w:w="2518" w:type="dxa"/>
            <w:shd w:val="clear" w:color="auto" w:fill="auto"/>
            <w:vAlign w:val="bottom"/>
          </w:tcPr>
          <w:p w:rsidR="00C93FD5" w:rsidRPr="00C93FD5" w:rsidRDefault="00C93FD5" w:rsidP="00C93FD5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before="120" w:after="0" w:line="0" w:lineRule="atLeast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93FD5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NIP, Regon</w:t>
            </w:r>
          </w:p>
        </w:tc>
        <w:tc>
          <w:tcPr>
            <w:tcW w:w="6694" w:type="dxa"/>
            <w:gridSpan w:val="4"/>
            <w:shd w:val="clear" w:color="auto" w:fill="auto"/>
            <w:vAlign w:val="bottom"/>
          </w:tcPr>
          <w:p w:rsidR="00C93FD5" w:rsidRPr="00C93FD5" w:rsidRDefault="00C93FD5" w:rsidP="00C93FD5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before="120" w:after="0" w:line="0" w:lineRule="atLeast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</w:tr>
      <w:tr w:rsidR="00C93FD5" w:rsidRPr="00C93FD5" w:rsidTr="00C93FD5">
        <w:trPr>
          <w:trHeight w:val="397"/>
        </w:trPr>
        <w:tc>
          <w:tcPr>
            <w:tcW w:w="2518" w:type="dxa"/>
            <w:shd w:val="clear" w:color="auto" w:fill="auto"/>
            <w:vAlign w:val="bottom"/>
          </w:tcPr>
          <w:p w:rsidR="00C93FD5" w:rsidRPr="00C93FD5" w:rsidRDefault="00C93FD5" w:rsidP="00C93FD5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before="120" w:after="0" w:line="0" w:lineRule="atLeast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93FD5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Telefon kontaktowy, fax</w:t>
            </w:r>
          </w:p>
        </w:tc>
        <w:tc>
          <w:tcPr>
            <w:tcW w:w="6694" w:type="dxa"/>
            <w:gridSpan w:val="4"/>
            <w:shd w:val="clear" w:color="auto" w:fill="auto"/>
            <w:vAlign w:val="bottom"/>
          </w:tcPr>
          <w:p w:rsidR="00C93FD5" w:rsidRPr="00C93FD5" w:rsidRDefault="00C93FD5" w:rsidP="00C93FD5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before="120" w:after="0" w:line="0" w:lineRule="atLeast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</w:tr>
      <w:tr w:rsidR="00C93FD5" w:rsidRPr="00C93FD5" w:rsidTr="00C93FD5">
        <w:trPr>
          <w:trHeight w:val="397"/>
        </w:trPr>
        <w:tc>
          <w:tcPr>
            <w:tcW w:w="2518" w:type="dxa"/>
            <w:shd w:val="clear" w:color="auto" w:fill="auto"/>
            <w:vAlign w:val="bottom"/>
          </w:tcPr>
          <w:p w:rsidR="00C93FD5" w:rsidRPr="00C93FD5" w:rsidRDefault="00C93FD5" w:rsidP="00C93FD5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before="120" w:after="0" w:line="0" w:lineRule="atLeast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93FD5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Adres e-mail</w:t>
            </w:r>
          </w:p>
        </w:tc>
        <w:tc>
          <w:tcPr>
            <w:tcW w:w="6694" w:type="dxa"/>
            <w:gridSpan w:val="4"/>
            <w:shd w:val="clear" w:color="auto" w:fill="auto"/>
            <w:vAlign w:val="bottom"/>
          </w:tcPr>
          <w:p w:rsidR="00C93FD5" w:rsidRPr="00C93FD5" w:rsidRDefault="00C93FD5" w:rsidP="00C93FD5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before="120" w:after="0" w:line="0" w:lineRule="atLeast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</w:tr>
      <w:tr w:rsidR="00C93FD5" w:rsidRPr="00C93FD5" w:rsidTr="00C93FD5">
        <w:trPr>
          <w:trHeight w:val="397"/>
        </w:trPr>
        <w:tc>
          <w:tcPr>
            <w:tcW w:w="2518" w:type="dxa"/>
            <w:shd w:val="clear" w:color="auto" w:fill="auto"/>
            <w:vAlign w:val="bottom"/>
          </w:tcPr>
          <w:p w:rsidR="00C93FD5" w:rsidRPr="00C93FD5" w:rsidRDefault="00C93FD5" w:rsidP="00C93FD5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before="120" w:after="0" w:line="0" w:lineRule="atLeast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93FD5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Rodzaj przedsiębiorcy</w:t>
            </w:r>
            <w:r w:rsidRPr="00C93FD5">
              <w:rPr>
                <w:rFonts w:ascii="Arial" w:eastAsia="Times New Roman" w:hAnsi="Arial" w:cs="Arial"/>
                <w:sz w:val="18"/>
                <w:szCs w:val="24"/>
                <w:vertAlign w:val="superscript"/>
                <w:lang w:eastAsia="pl-PL"/>
              </w:rPr>
              <w:footnoteReference w:id="1"/>
            </w:r>
          </w:p>
          <w:p w:rsidR="00C93FD5" w:rsidRPr="00C93FD5" w:rsidRDefault="00C93FD5" w:rsidP="00C93FD5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before="120" w:after="0" w:line="0" w:lineRule="atLeast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93FD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(zaznaczyć właściwe)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93FD5" w:rsidRPr="00C93FD5" w:rsidRDefault="00C93FD5" w:rsidP="00C93FD5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before="120" w:after="0" w:line="0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93FD5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80"/>
            </w:r>
            <w:r w:rsidRPr="00C93FD5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mikro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93FD5" w:rsidRPr="00C93FD5" w:rsidRDefault="00C93FD5" w:rsidP="00C93FD5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before="120" w:after="0" w:line="0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93FD5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80"/>
            </w:r>
            <w:r w:rsidRPr="00C93FD5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mały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93FD5" w:rsidRPr="00C93FD5" w:rsidRDefault="00C93FD5" w:rsidP="00C93FD5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before="120" w:after="0" w:line="0" w:lineRule="atLeast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C93FD5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80"/>
            </w:r>
            <w:r w:rsidRPr="00C93FD5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średni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C93FD5" w:rsidRPr="00C93FD5" w:rsidRDefault="00C93FD5" w:rsidP="00C93FD5">
            <w:pPr>
              <w:tabs>
                <w:tab w:val="left" w:pos="0"/>
                <w:tab w:val="left" w:pos="567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</w:tabs>
              <w:spacing w:before="120"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3FD5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sym w:font="Symbol" w:char="F080"/>
            </w:r>
            <w:r w:rsidRPr="00C93FD5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duży</w:t>
            </w:r>
          </w:p>
        </w:tc>
      </w:tr>
    </w:tbl>
    <w:p w:rsidR="00C93FD5" w:rsidRPr="00C93FD5" w:rsidRDefault="00C93FD5" w:rsidP="00C93FD5">
      <w:pPr>
        <w:spacing w:before="120" w:after="0" w:line="0" w:lineRule="atLeast"/>
        <w:ind w:left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</w:p>
    <w:p w:rsidR="00C93FD5" w:rsidRPr="00C93FD5" w:rsidRDefault="00C93FD5" w:rsidP="00C93FD5">
      <w:pPr>
        <w:numPr>
          <w:ilvl w:val="0"/>
          <w:numId w:val="1"/>
        </w:numPr>
        <w:spacing w:before="120" w:after="0" w:line="0" w:lineRule="atLeast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C93FD5">
        <w:rPr>
          <w:rFonts w:ascii="Arial" w:eastAsia="Times New Roman" w:hAnsi="Arial" w:cs="Arial"/>
          <w:sz w:val="18"/>
          <w:szCs w:val="24"/>
          <w:lang w:eastAsia="pl-PL"/>
        </w:rPr>
        <w:t>Nawiązując do ogłoszonego przetargu nieograniczonego na „</w:t>
      </w:r>
      <w:r w:rsidR="00042D44" w:rsidRPr="00042D44">
        <w:rPr>
          <w:rFonts w:ascii="Arial" w:eastAsia="Times New Roman" w:hAnsi="Arial" w:cs="Arial"/>
          <w:sz w:val="18"/>
          <w:szCs w:val="24"/>
          <w:lang w:eastAsia="pl-PL"/>
        </w:rPr>
        <w:t>Zakup i dostaw</w:t>
      </w:r>
      <w:r w:rsidR="00042D44">
        <w:rPr>
          <w:rFonts w:ascii="Arial" w:eastAsia="Times New Roman" w:hAnsi="Arial" w:cs="Arial"/>
          <w:sz w:val="18"/>
          <w:szCs w:val="24"/>
          <w:lang w:eastAsia="pl-PL"/>
        </w:rPr>
        <w:t>ę</w:t>
      </w:r>
      <w:r w:rsidR="00042D44" w:rsidRPr="00042D44">
        <w:rPr>
          <w:rFonts w:ascii="Arial" w:eastAsia="Times New Roman" w:hAnsi="Arial" w:cs="Arial"/>
          <w:sz w:val="18"/>
          <w:szCs w:val="24"/>
          <w:lang w:eastAsia="pl-PL"/>
        </w:rPr>
        <w:t xml:space="preserve"> pomocy naukowych i dydaktycznych do szkół na terenie Gminy Ostrów Mazowiecka</w:t>
      </w:r>
      <w:r w:rsidRPr="00C93FD5">
        <w:rPr>
          <w:rFonts w:ascii="Arial" w:eastAsia="Times New Roman" w:hAnsi="Arial" w:cs="Arial"/>
          <w:sz w:val="18"/>
          <w:szCs w:val="24"/>
          <w:lang w:eastAsia="pl-PL"/>
        </w:rPr>
        <w:t xml:space="preserve">” </w:t>
      </w:r>
      <w:r w:rsidRPr="00C93FD5">
        <w:rPr>
          <w:rFonts w:ascii="Arial" w:eastAsia="Times New Roman" w:hAnsi="Arial" w:cs="Arial"/>
          <w:b/>
          <w:sz w:val="18"/>
          <w:szCs w:val="24"/>
          <w:lang w:eastAsia="pl-PL"/>
        </w:rPr>
        <w:t>oferujemy realizację zamówienia za cenę:</w:t>
      </w:r>
    </w:p>
    <w:p w:rsidR="00C93FD5" w:rsidRDefault="003739C4" w:rsidP="00C2032A">
      <w:pPr>
        <w:spacing w:before="120" w:after="120" w:line="360" w:lineRule="auto"/>
        <w:ind w:left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(suma wartości brutto kompletów z każdej tabeli w części A, B, C </w:t>
      </w:r>
      <w:r w:rsidR="00C93FD5" w:rsidRPr="00C93FD5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…………………………………… zł brutto (słownie: …………………………) </w:t>
      </w:r>
      <w:r w:rsidR="00C93FD5">
        <w:rPr>
          <w:rFonts w:ascii="Arial" w:eastAsia="Times New Roman" w:hAnsi="Arial" w:cs="Arial"/>
          <w:b/>
          <w:sz w:val="18"/>
          <w:szCs w:val="24"/>
          <w:lang w:eastAsia="pl-PL"/>
        </w:rPr>
        <w:t>na którą składają się następujące pozycje:</w:t>
      </w:r>
    </w:p>
    <w:p w:rsidR="00042D44" w:rsidRPr="002A3B1B" w:rsidRDefault="00AA1FED" w:rsidP="002A3B1B">
      <w:pPr>
        <w:spacing w:after="0"/>
        <w:jc w:val="both"/>
        <w:rPr>
          <w:rFonts w:ascii="Arial" w:hAnsi="Arial" w:cs="Arial"/>
          <w:sz w:val="18"/>
          <w:szCs w:val="18"/>
        </w:rPr>
      </w:pPr>
      <w:r w:rsidRPr="002A3B1B">
        <w:rPr>
          <w:rFonts w:ascii="Arial" w:hAnsi="Arial" w:cs="Arial"/>
          <w:sz w:val="18"/>
          <w:szCs w:val="18"/>
        </w:rPr>
        <w:t xml:space="preserve">A. </w:t>
      </w:r>
      <w:r w:rsidR="00042D44" w:rsidRPr="002A3B1B">
        <w:rPr>
          <w:rFonts w:ascii="Arial" w:hAnsi="Arial" w:cs="Arial"/>
          <w:sz w:val="18"/>
          <w:szCs w:val="18"/>
        </w:rPr>
        <w:t xml:space="preserve">Pomoce naukowe i dydaktyczne dla </w:t>
      </w:r>
      <w:r w:rsidR="00565422" w:rsidRPr="002A3B1B">
        <w:rPr>
          <w:rFonts w:ascii="Arial" w:hAnsi="Arial" w:cs="Arial"/>
          <w:sz w:val="18"/>
          <w:szCs w:val="18"/>
        </w:rPr>
        <w:t xml:space="preserve">Publicznej Szkoły Podstawowej im. płk dypl. Ludwika Bociańskiego w Komorowie, Publicznej Szkoły Podstawowej im. Powstańców 1863 roku w Nagoszewie, Publicznego Gimnazjum Nr 1 im. ks. płk. Antoniego Warakomskiego w Jasienicy, </w:t>
      </w:r>
      <w:r w:rsidR="00D64DE6" w:rsidRPr="002A3B1B">
        <w:rPr>
          <w:rFonts w:ascii="Arial" w:hAnsi="Arial" w:cs="Arial"/>
          <w:sz w:val="18"/>
          <w:szCs w:val="18"/>
        </w:rPr>
        <w:t>Publicznej Szkoły Podstawowej im. mjr Henryka Sucharskiego w Jelonkach</w:t>
      </w:r>
    </w:p>
    <w:p w:rsidR="00AA1FED" w:rsidRPr="002A3B1B" w:rsidRDefault="00AA1FED" w:rsidP="002A3B1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21528" w:rsidRPr="002A3B1B" w:rsidRDefault="00792C1C" w:rsidP="002A3B1B">
      <w:pPr>
        <w:spacing w:after="0"/>
        <w:jc w:val="both"/>
        <w:rPr>
          <w:rFonts w:ascii="Arial" w:hAnsi="Arial" w:cs="Arial"/>
          <w:sz w:val="18"/>
          <w:szCs w:val="18"/>
        </w:rPr>
      </w:pPr>
      <w:r w:rsidRPr="002A3B1B">
        <w:rPr>
          <w:rFonts w:ascii="Arial" w:hAnsi="Arial" w:cs="Arial"/>
          <w:sz w:val="18"/>
          <w:szCs w:val="18"/>
        </w:rPr>
        <w:t>Tabela nr 1.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17"/>
        <w:gridCol w:w="4728"/>
        <w:gridCol w:w="727"/>
        <w:gridCol w:w="1656"/>
        <w:gridCol w:w="1652"/>
      </w:tblGrid>
      <w:tr w:rsidR="00621528" w:rsidRPr="00792C1C" w:rsidTr="006373FC">
        <w:trPr>
          <w:tblHeader/>
        </w:trPr>
        <w:tc>
          <w:tcPr>
            <w:tcW w:w="5145" w:type="dxa"/>
            <w:gridSpan w:val="2"/>
          </w:tcPr>
          <w:p w:rsidR="00621528" w:rsidRPr="00792C1C" w:rsidRDefault="00621528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Nazwa produktu</w:t>
            </w:r>
          </w:p>
        </w:tc>
        <w:tc>
          <w:tcPr>
            <w:tcW w:w="727" w:type="dxa"/>
          </w:tcPr>
          <w:p w:rsidR="00621528" w:rsidRDefault="00621528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3739C4" w:rsidRPr="00792C1C" w:rsidRDefault="003739C4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[szt.]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Cena jednostkowa</w:t>
            </w:r>
            <w:r w:rsidR="00042D44"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</w:tc>
        <w:tc>
          <w:tcPr>
            <w:tcW w:w="1652" w:type="dxa"/>
          </w:tcPr>
          <w:p w:rsidR="00621528" w:rsidRPr="00792C1C" w:rsidRDefault="00621528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Wartość</w:t>
            </w:r>
            <w:r w:rsidR="00042D44"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  <w:p w:rsidR="00621528" w:rsidRPr="00792C1C" w:rsidRDefault="00621528" w:rsidP="00373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(2x3)</w:t>
            </w:r>
          </w:p>
        </w:tc>
      </w:tr>
      <w:tr w:rsidR="00621528" w:rsidRPr="00792C1C" w:rsidTr="006373FC">
        <w:trPr>
          <w:tblHeader/>
        </w:trPr>
        <w:tc>
          <w:tcPr>
            <w:tcW w:w="5145" w:type="dxa"/>
            <w:gridSpan w:val="2"/>
            <w:vAlign w:val="center"/>
          </w:tcPr>
          <w:p w:rsidR="00621528" w:rsidRPr="00792C1C" w:rsidRDefault="00621528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7" w:type="dxa"/>
            <w:vAlign w:val="center"/>
          </w:tcPr>
          <w:p w:rsidR="00621528" w:rsidRPr="00792C1C" w:rsidRDefault="00621528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vAlign w:val="center"/>
          </w:tcPr>
          <w:p w:rsidR="00621528" w:rsidRPr="00792C1C" w:rsidRDefault="00621528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2" w:type="dxa"/>
            <w:vAlign w:val="center"/>
          </w:tcPr>
          <w:p w:rsidR="00621528" w:rsidRPr="00792C1C" w:rsidRDefault="00621528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21528" w:rsidRPr="00792C1C" w:rsidTr="006373FC">
        <w:tc>
          <w:tcPr>
            <w:tcW w:w="5145" w:type="dxa"/>
            <w:gridSpan w:val="2"/>
          </w:tcPr>
          <w:p w:rsidR="008B1835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WYPOSAŻENIE PRACOWNI CHEMICZNEJ</w:t>
            </w:r>
          </w:p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(</w:t>
            </w:r>
            <w:r w:rsidR="008B1835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792C1C">
              <w:rPr>
                <w:rFonts w:ascii="Arial" w:hAnsi="Arial" w:cs="Arial"/>
                <w:sz w:val="18"/>
                <w:szCs w:val="18"/>
              </w:rPr>
              <w:t>KOMPLET</w:t>
            </w:r>
            <w:r w:rsidR="008B1835">
              <w:rPr>
                <w:rFonts w:ascii="Arial" w:hAnsi="Arial" w:cs="Arial"/>
                <w:sz w:val="18"/>
                <w:szCs w:val="18"/>
              </w:rPr>
              <w:t xml:space="preserve"> = suma poz. 1-39</w:t>
            </w:r>
            <w:r w:rsidRPr="00792C1C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727" w:type="dxa"/>
          </w:tcPr>
          <w:p w:rsidR="00621528" w:rsidRPr="00792C1C" w:rsidRDefault="00621528" w:rsidP="006373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C1C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proofErr w:type="spellStart"/>
            <w:r w:rsidR="008B1835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6373FC">
              <w:rPr>
                <w:rFonts w:ascii="Arial" w:hAnsi="Arial" w:cs="Arial"/>
                <w:b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1656" w:type="dxa"/>
          </w:tcPr>
          <w:p w:rsidR="00621528" w:rsidRDefault="003739C4" w:rsidP="008B18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komplet =</w:t>
            </w:r>
          </w:p>
          <w:p w:rsidR="003739C4" w:rsidRPr="00792C1C" w:rsidRDefault="003739C4" w:rsidP="008B18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</w:t>
            </w: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 xml:space="preserve">Fartuch laboratoryjny 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Apteczka z wyposażeniem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Gaśnica proszkowa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Koc gaśniczy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Okulary ochronne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Tace laboratoryjne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Butelki do roztworów z doszlifowanym korkiem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Palnik gazowy typu turystycznego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Pipety dla nauczyciela- jednomiarowa 10 ml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Rękawiczki lateksowe, opakowanie 100 szt.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Stojak do probówek- na 90 probówek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Probówki zestaw 10 szt.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Zlewka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Pipety Pasteura zestaw 500 szt.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Szkiełka laboratoryjne podstawkowe zestaw 50 szt.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Szkiełka laboratoryjne nakrywkowe zestaw 100 szt.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Szkiełko laboratoryjne zegarkowe zestaw 3 szt.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 xml:space="preserve">Szalki </w:t>
            </w:r>
            <w:proofErr w:type="spellStart"/>
            <w:r w:rsidRPr="00792C1C">
              <w:rPr>
                <w:rFonts w:ascii="Arial" w:hAnsi="Arial" w:cs="Arial"/>
                <w:sz w:val="18"/>
                <w:szCs w:val="18"/>
              </w:rPr>
              <w:t>Petriego</w:t>
            </w:r>
            <w:proofErr w:type="spellEnd"/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Lejek laboratoryjny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Krystalizator do 500 ml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Rozdzielacz szklany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Parownica szklana do 160 ml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Parownica porcelanowa do 150 ml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Tryskawka 1000 ml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Elektrody grafitowe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Łapy do probówek drewniane zestaw 12 szt.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Łyżka laboratoryjna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Łyżka do spalań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Korek do probówek z otworem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Wąż gumowy 1mb, śr. 8 mm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Kolba stożkowa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Bibuła laboratoryjna opakowanie 100 szt.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Sączki laboratoryjne miękkie 7 cm opakowanie 100 szt.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Wskaźniki: fenoloftaleina 100 ml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Wskaźniki: wskaźnik uniwersalny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Białka, albumina, opakowanie 1 kg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  <w:tcBorders>
              <w:top w:val="single" w:sz="18" w:space="0" w:color="auto"/>
            </w:tcBorders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728" w:type="dxa"/>
            <w:tcBorders>
              <w:top w:val="single" w:sz="18" w:space="0" w:color="auto"/>
            </w:tcBorders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Waga laboratoryjna</w:t>
            </w:r>
          </w:p>
        </w:tc>
        <w:tc>
          <w:tcPr>
            <w:tcW w:w="727" w:type="dxa"/>
            <w:tcBorders>
              <w:top w:val="single" w:sz="18" w:space="0" w:color="auto"/>
            </w:tcBorders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single" w:sz="18" w:space="0" w:color="auto"/>
            </w:tcBorders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18" w:space="0" w:color="auto"/>
            </w:tcBorders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 xml:space="preserve">Zestaw: metale, niemetale, tlenki, wodorotlenki, kwasy, sole, alkohole, cukry 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8B1835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728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Model do budowania cząsteczek do 454 elementów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42D44" w:rsidRPr="002A3B1B" w:rsidRDefault="00042D44" w:rsidP="00042D44">
      <w:pPr>
        <w:spacing w:after="0"/>
        <w:rPr>
          <w:rFonts w:ascii="Arial" w:hAnsi="Arial" w:cs="Arial"/>
          <w:sz w:val="18"/>
          <w:szCs w:val="18"/>
        </w:rPr>
      </w:pPr>
    </w:p>
    <w:p w:rsidR="00042D44" w:rsidRPr="002A3B1B" w:rsidRDefault="00042D44" w:rsidP="00042D44">
      <w:pPr>
        <w:spacing w:after="0"/>
        <w:rPr>
          <w:rFonts w:ascii="Arial" w:hAnsi="Arial" w:cs="Arial"/>
          <w:sz w:val="18"/>
          <w:szCs w:val="18"/>
        </w:rPr>
      </w:pPr>
      <w:r w:rsidRPr="002A3B1B">
        <w:rPr>
          <w:rFonts w:ascii="Arial" w:hAnsi="Arial" w:cs="Arial"/>
          <w:sz w:val="18"/>
          <w:szCs w:val="18"/>
        </w:rPr>
        <w:t xml:space="preserve">Tabela nr </w:t>
      </w:r>
      <w:r w:rsidR="00D13601" w:rsidRPr="002A3B1B">
        <w:rPr>
          <w:rFonts w:ascii="Arial" w:hAnsi="Arial" w:cs="Arial"/>
          <w:sz w:val="18"/>
          <w:szCs w:val="18"/>
        </w:rPr>
        <w:t>2</w:t>
      </w:r>
      <w:r w:rsidRPr="002A3B1B">
        <w:rPr>
          <w:rFonts w:ascii="Arial" w:hAnsi="Arial" w:cs="Arial"/>
          <w:sz w:val="18"/>
          <w:szCs w:val="18"/>
        </w:rPr>
        <w:t>.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417"/>
        <w:gridCol w:w="4783"/>
        <w:gridCol w:w="720"/>
        <w:gridCol w:w="1701"/>
        <w:gridCol w:w="1559"/>
      </w:tblGrid>
      <w:tr w:rsidR="00D13601" w:rsidRPr="00792C1C" w:rsidTr="00B66D38">
        <w:trPr>
          <w:tblHeader/>
        </w:trPr>
        <w:tc>
          <w:tcPr>
            <w:tcW w:w="5200" w:type="dxa"/>
            <w:gridSpan w:val="2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Nazwa produktu</w:t>
            </w:r>
          </w:p>
        </w:tc>
        <w:tc>
          <w:tcPr>
            <w:tcW w:w="720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D13601" w:rsidRPr="00792C1C" w:rsidRDefault="006373FC" w:rsidP="00637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D13601" w:rsidRPr="00792C1C">
              <w:rPr>
                <w:rFonts w:ascii="Arial" w:hAnsi="Arial" w:cs="Arial"/>
                <w:sz w:val="18"/>
                <w:szCs w:val="18"/>
              </w:rPr>
              <w:t>szt.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701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Cena jednostkowa</w:t>
            </w:r>
            <w:r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</w:tc>
        <w:tc>
          <w:tcPr>
            <w:tcW w:w="1559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Wartość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(2x3)</w:t>
            </w:r>
          </w:p>
        </w:tc>
      </w:tr>
      <w:tr w:rsidR="00D13601" w:rsidRPr="00792C1C" w:rsidTr="00B66D38">
        <w:trPr>
          <w:tblHeader/>
        </w:trPr>
        <w:tc>
          <w:tcPr>
            <w:tcW w:w="5200" w:type="dxa"/>
            <w:gridSpan w:val="2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21528" w:rsidRPr="00792C1C" w:rsidTr="00B66D38">
        <w:tc>
          <w:tcPr>
            <w:tcW w:w="5200" w:type="dxa"/>
            <w:gridSpan w:val="2"/>
          </w:tcPr>
          <w:p w:rsidR="00F30D83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WYPOSAŻENIE PRACOWNI BIOLOGICZNEJ</w:t>
            </w:r>
          </w:p>
          <w:p w:rsidR="00621528" w:rsidRPr="00792C1C" w:rsidRDefault="00F30D83" w:rsidP="001E11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792C1C">
              <w:rPr>
                <w:rFonts w:ascii="Arial" w:hAnsi="Arial" w:cs="Arial"/>
                <w:sz w:val="18"/>
                <w:szCs w:val="18"/>
              </w:rPr>
              <w:t>KOMPLET</w:t>
            </w:r>
            <w:r>
              <w:rPr>
                <w:rFonts w:ascii="Arial" w:hAnsi="Arial" w:cs="Arial"/>
                <w:sz w:val="18"/>
                <w:szCs w:val="18"/>
              </w:rPr>
              <w:t xml:space="preserve"> = suma poz. 1-</w:t>
            </w:r>
            <w:r w:rsidR="001E1198">
              <w:rPr>
                <w:rFonts w:ascii="Arial" w:hAnsi="Arial" w:cs="Arial"/>
                <w:sz w:val="18"/>
                <w:szCs w:val="18"/>
              </w:rPr>
              <w:t>45</w:t>
            </w:r>
            <w:r w:rsidRPr="00792C1C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720" w:type="dxa"/>
          </w:tcPr>
          <w:p w:rsidR="00621528" w:rsidRPr="00792C1C" w:rsidRDefault="00621528" w:rsidP="006373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C1C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1C31D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C31D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6373FC">
              <w:rPr>
                <w:rFonts w:ascii="Arial" w:hAnsi="Arial" w:cs="Arial"/>
                <w:b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1701" w:type="dxa"/>
          </w:tcPr>
          <w:p w:rsidR="001C31DF" w:rsidRDefault="001C31DF" w:rsidP="001C31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komplet =</w:t>
            </w:r>
          </w:p>
          <w:p w:rsidR="00621528" w:rsidRPr="00792C1C" w:rsidRDefault="001C31DF" w:rsidP="001C31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</w:t>
            </w: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Czajnik elektryczny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Fartuch laboratoryjny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Apteczka z wyposażeniem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Tacki, deski do krojenia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Okulary ochronne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Rękawiczki lateksowe/ winylowe, opakowanie 100 szt.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Łyżeczki jednorazowe, opakowanie 100 szt.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Kubki jednorazowe, opakowanie 100 szt.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 xml:space="preserve">Skalpel, nożyczki 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Lornetka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Lupa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Stopery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Ciśnieniomierz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Naczynia preferowane do przechowywania obiektów żywych w terenie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Taśmy miernicze, 20 m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Szkiełka przykrywkowe, zestaw 100 szt.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Szkiełka podstawkowe, zestaw 50 szt.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Zlewki różnej wielkości, komplet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Kolby stożkowe 100 ml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Rurki szklane gięte, komplet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Cylindry miarowe, komplet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 xml:space="preserve">Szalki </w:t>
            </w:r>
            <w:proofErr w:type="spellStart"/>
            <w:r w:rsidRPr="00792C1C">
              <w:rPr>
                <w:rFonts w:ascii="Arial" w:hAnsi="Arial" w:cs="Arial"/>
                <w:sz w:val="18"/>
                <w:szCs w:val="18"/>
              </w:rPr>
              <w:t>Petriego</w:t>
            </w:r>
            <w:proofErr w:type="spellEnd"/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Probówki ze statywem, zestaw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Pipety Pasteura, zestaw 500 szt.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 xml:space="preserve">Termometr laboratoryjny 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Igły preparacyjne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 xml:space="preserve">Pęseta 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Folie spożywcze „oddychające”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Folie spożywcze „nieoddychające”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Ocet spirytusowy, opakowanie 500 ml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 xml:space="preserve">Skrobia ziemniaczana, opakowanie 500g 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Glukoza, opakowanie 75 g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Sacharoza czysta, opakowanie 1 kg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Sól kuchenna, opakowanie 1000g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Woda destylowana, opakowanie 5 l.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Jodyna/ roztwór jodu w jodku potasu, opakowanie 500 ml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Szczotka laboratoryjna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Płyn do mycia naczyń, opakowanie 1 l.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Ręczniki papierowe, opakowanie 2 rolki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Przewodnik roślin i zwierząt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Proste klucze do oznaczania roślin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Model skóry człowieka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Preparaty mikroskopowe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78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Mikroskop terenowy</w:t>
            </w:r>
          </w:p>
        </w:tc>
        <w:tc>
          <w:tcPr>
            <w:tcW w:w="720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B66D38">
        <w:tc>
          <w:tcPr>
            <w:tcW w:w="417" w:type="dxa"/>
            <w:tcBorders>
              <w:top w:val="single" w:sz="18" w:space="0" w:color="auto"/>
              <w:bottom w:val="single" w:sz="4" w:space="0" w:color="auto"/>
            </w:tcBorders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783" w:type="dxa"/>
            <w:tcBorders>
              <w:top w:val="single" w:sz="18" w:space="0" w:color="auto"/>
              <w:bottom w:val="single" w:sz="4" w:space="0" w:color="auto"/>
            </w:tcBorders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Mikroskop z podłączeniem do komputera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42D44" w:rsidRPr="002A3B1B" w:rsidRDefault="00042D44" w:rsidP="00042D44">
      <w:pPr>
        <w:spacing w:after="0"/>
        <w:rPr>
          <w:rFonts w:ascii="Arial" w:hAnsi="Arial" w:cs="Arial"/>
          <w:sz w:val="18"/>
          <w:szCs w:val="18"/>
        </w:rPr>
      </w:pPr>
    </w:p>
    <w:p w:rsidR="00792C1C" w:rsidRPr="002A3B1B" w:rsidRDefault="00042D44" w:rsidP="00042D44">
      <w:pPr>
        <w:spacing w:after="0"/>
        <w:rPr>
          <w:rFonts w:ascii="Arial" w:hAnsi="Arial" w:cs="Arial"/>
          <w:sz w:val="18"/>
          <w:szCs w:val="18"/>
        </w:rPr>
      </w:pPr>
      <w:r w:rsidRPr="002A3B1B">
        <w:rPr>
          <w:rFonts w:ascii="Arial" w:hAnsi="Arial" w:cs="Arial"/>
          <w:sz w:val="18"/>
          <w:szCs w:val="18"/>
        </w:rPr>
        <w:t xml:space="preserve">Tabela nr </w:t>
      </w:r>
      <w:r w:rsidR="00E97306" w:rsidRPr="002A3B1B">
        <w:rPr>
          <w:rFonts w:ascii="Arial" w:hAnsi="Arial" w:cs="Arial"/>
          <w:sz w:val="18"/>
          <w:szCs w:val="18"/>
        </w:rPr>
        <w:t>3</w:t>
      </w:r>
      <w:r w:rsidRPr="002A3B1B">
        <w:rPr>
          <w:rFonts w:ascii="Arial" w:hAnsi="Arial" w:cs="Arial"/>
          <w:sz w:val="18"/>
          <w:szCs w:val="18"/>
        </w:rPr>
        <w:t>.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51"/>
        <w:gridCol w:w="4719"/>
        <w:gridCol w:w="708"/>
        <w:gridCol w:w="1701"/>
        <w:gridCol w:w="1701"/>
      </w:tblGrid>
      <w:tr w:rsidR="00D13601" w:rsidRPr="00792C1C" w:rsidTr="006373FC">
        <w:tc>
          <w:tcPr>
            <w:tcW w:w="5070" w:type="dxa"/>
            <w:gridSpan w:val="2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Nazwa produktu</w:t>
            </w:r>
          </w:p>
        </w:tc>
        <w:tc>
          <w:tcPr>
            <w:tcW w:w="708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(szt.)</w:t>
            </w:r>
          </w:p>
        </w:tc>
        <w:tc>
          <w:tcPr>
            <w:tcW w:w="1701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Cena jednostkowa</w:t>
            </w:r>
            <w:r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</w:tc>
        <w:tc>
          <w:tcPr>
            <w:tcW w:w="1701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Wartość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(2x3)</w:t>
            </w:r>
          </w:p>
        </w:tc>
      </w:tr>
      <w:tr w:rsidR="00D13601" w:rsidRPr="00792C1C" w:rsidTr="006373FC">
        <w:tc>
          <w:tcPr>
            <w:tcW w:w="5070" w:type="dxa"/>
            <w:gridSpan w:val="2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21528" w:rsidRPr="00792C1C" w:rsidTr="006373FC">
        <w:tc>
          <w:tcPr>
            <w:tcW w:w="5070" w:type="dxa"/>
            <w:gridSpan w:val="2"/>
          </w:tcPr>
          <w:p w:rsidR="00F30D83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WYPOSAŻENIE PRACOWNI GEOGRAFICZNEJ</w:t>
            </w:r>
          </w:p>
          <w:p w:rsidR="00621528" w:rsidRPr="00792C1C" w:rsidRDefault="00F30D83" w:rsidP="001E11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792C1C">
              <w:rPr>
                <w:rFonts w:ascii="Arial" w:hAnsi="Arial" w:cs="Arial"/>
                <w:sz w:val="18"/>
                <w:szCs w:val="18"/>
              </w:rPr>
              <w:t>KOMPLET</w:t>
            </w:r>
            <w:r>
              <w:rPr>
                <w:rFonts w:ascii="Arial" w:hAnsi="Arial" w:cs="Arial"/>
                <w:sz w:val="18"/>
                <w:szCs w:val="18"/>
              </w:rPr>
              <w:t xml:space="preserve"> = suma poz. 1-</w:t>
            </w:r>
            <w:r w:rsidR="001E1198">
              <w:rPr>
                <w:rFonts w:ascii="Arial" w:hAnsi="Arial" w:cs="Arial"/>
                <w:sz w:val="18"/>
                <w:szCs w:val="18"/>
              </w:rPr>
              <w:t>4</w:t>
            </w:r>
            <w:r w:rsidRPr="00792C1C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708" w:type="dxa"/>
          </w:tcPr>
          <w:p w:rsidR="00621528" w:rsidRPr="00792C1C" w:rsidRDefault="00621528" w:rsidP="006373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C1C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304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30467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6373FC">
              <w:rPr>
                <w:rFonts w:ascii="Arial" w:hAnsi="Arial" w:cs="Arial"/>
                <w:b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1701" w:type="dxa"/>
          </w:tcPr>
          <w:p w:rsidR="001C31DF" w:rsidRDefault="001C31DF" w:rsidP="001C31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komplet =</w:t>
            </w:r>
          </w:p>
          <w:p w:rsidR="00621528" w:rsidRPr="00792C1C" w:rsidRDefault="001C31DF" w:rsidP="001C31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351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19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Kompas</w:t>
            </w:r>
          </w:p>
        </w:tc>
        <w:tc>
          <w:tcPr>
            <w:tcW w:w="708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351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19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Globus uczniowski</w:t>
            </w:r>
          </w:p>
        </w:tc>
        <w:tc>
          <w:tcPr>
            <w:tcW w:w="708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351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19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Okazy skał i minerałów oraz przykłady skamieniałości</w:t>
            </w:r>
          </w:p>
        </w:tc>
        <w:tc>
          <w:tcPr>
            <w:tcW w:w="708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351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19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Tablica „Profile glebowe”</w:t>
            </w:r>
          </w:p>
        </w:tc>
        <w:tc>
          <w:tcPr>
            <w:tcW w:w="708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97306" w:rsidRPr="002A3B1B" w:rsidRDefault="00E97306" w:rsidP="00E97306">
      <w:pPr>
        <w:spacing w:after="0"/>
        <w:rPr>
          <w:rFonts w:ascii="Arial" w:hAnsi="Arial" w:cs="Arial"/>
          <w:sz w:val="18"/>
          <w:szCs w:val="18"/>
        </w:rPr>
      </w:pPr>
    </w:p>
    <w:p w:rsidR="00E97306" w:rsidRPr="002A3B1B" w:rsidRDefault="00E97306" w:rsidP="00E97306">
      <w:pPr>
        <w:spacing w:after="0"/>
        <w:rPr>
          <w:rFonts w:ascii="Arial" w:hAnsi="Arial" w:cs="Arial"/>
          <w:sz w:val="18"/>
          <w:szCs w:val="18"/>
        </w:rPr>
      </w:pPr>
      <w:r w:rsidRPr="002A3B1B">
        <w:rPr>
          <w:rFonts w:ascii="Arial" w:hAnsi="Arial" w:cs="Arial"/>
          <w:sz w:val="18"/>
          <w:szCs w:val="18"/>
        </w:rPr>
        <w:t>Tabela nr 4.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17"/>
        <w:gridCol w:w="4653"/>
        <w:gridCol w:w="733"/>
        <w:gridCol w:w="1676"/>
        <w:gridCol w:w="1701"/>
      </w:tblGrid>
      <w:tr w:rsidR="00D13601" w:rsidRPr="00792C1C" w:rsidTr="006373FC">
        <w:tc>
          <w:tcPr>
            <w:tcW w:w="5070" w:type="dxa"/>
            <w:gridSpan w:val="2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Nazwa produktu</w:t>
            </w:r>
          </w:p>
        </w:tc>
        <w:tc>
          <w:tcPr>
            <w:tcW w:w="733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D13601" w:rsidRPr="00792C1C" w:rsidRDefault="006373FC" w:rsidP="00637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D13601" w:rsidRPr="00792C1C">
              <w:rPr>
                <w:rFonts w:ascii="Arial" w:hAnsi="Arial" w:cs="Arial"/>
                <w:sz w:val="18"/>
                <w:szCs w:val="18"/>
              </w:rPr>
              <w:t>szt.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676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Cena jednostkowa</w:t>
            </w:r>
            <w:r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</w:tc>
        <w:tc>
          <w:tcPr>
            <w:tcW w:w="1701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Wartość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(2x3)</w:t>
            </w:r>
          </w:p>
        </w:tc>
      </w:tr>
      <w:tr w:rsidR="00D13601" w:rsidRPr="00792C1C" w:rsidTr="006373FC">
        <w:tc>
          <w:tcPr>
            <w:tcW w:w="5070" w:type="dxa"/>
            <w:gridSpan w:val="2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3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6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21528" w:rsidRPr="00792C1C" w:rsidTr="006373FC">
        <w:tc>
          <w:tcPr>
            <w:tcW w:w="5070" w:type="dxa"/>
            <w:gridSpan w:val="2"/>
          </w:tcPr>
          <w:p w:rsidR="00F30D83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WYPOSAŻENIE PRACOWNI FIZYCZNEJ</w:t>
            </w:r>
          </w:p>
          <w:p w:rsidR="00621528" w:rsidRPr="00792C1C" w:rsidRDefault="00F30D83" w:rsidP="001E11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792C1C">
              <w:rPr>
                <w:rFonts w:ascii="Arial" w:hAnsi="Arial" w:cs="Arial"/>
                <w:sz w:val="18"/>
                <w:szCs w:val="18"/>
              </w:rPr>
              <w:t>KOMPLET</w:t>
            </w:r>
            <w:r>
              <w:rPr>
                <w:rFonts w:ascii="Arial" w:hAnsi="Arial" w:cs="Arial"/>
                <w:sz w:val="18"/>
                <w:szCs w:val="18"/>
              </w:rPr>
              <w:t xml:space="preserve"> = suma poz. 1-</w:t>
            </w:r>
            <w:r w:rsidR="001E1198">
              <w:rPr>
                <w:rFonts w:ascii="Arial" w:hAnsi="Arial" w:cs="Arial"/>
                <w:sz w:val="18"/>
                <w:szCs w:val="18"/>
              </w:rPr>
              <w:t>12</w:t>
            </w:r>
            <w:r w:rsidRPr="00792C1C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733" w:type="dxa"/>
          </w:tcPr>
          <w:p w:rsidR="00621528" w:rsidRPr="00792C1C" w:rsidRDefault="00621528" w:rsidP="006373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C1C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1C31D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C31D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6373FC">
              <w:rPr>
                <w:rFonts w:ascii="Arial" w:hAnsi="Arial" w:cs="Arial"/>
                <w:b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1676" w:type="dxa"/>
          </w:tcPr>
          <w:p w:rsidR="001C31DF" w:rsidRDefault="001C31DF" w:rsidP="001C31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komplet =</w:t>
            </w:r>
          </w:p>
          <w:p w:rsidR="00621528" w:rsidRPr="00792C1C" w:rsidRDefault="001C31DF" w:rsidP="001C31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</w:t>
            </w: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5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Waga elektroniczna do 600 g</w:t>
            </w:r>
          </w:p>
        </w:tc>
        <w:tc>
          <w:tcPr>
            <w:tcW w:w="733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5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Czajnik elektryczny</w:t>
            </w:r>
          </w:p>
        </w:tc>
        <w:tc>
          <w:tcPr>
            <w:tcW w:w="733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5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Wskaźnik laserowy (czerwony laser- zasięg 100 – 200 m)</w:t>
            </w:r>
          </w:p>
        </w:tc>
        <w:tc>
          <w:tcPr>
            <w:tcW w:w="733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5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Poziomica laserowa</w:t>
            </w:r>
          </w:p>
        </w:tc>
        <w:tc>
          <w:tcPr>
            <w:tcW w:w="733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5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Suwmiarka analogowa</w:t>
            </w:r>
          </w:p>
        </w:tc>
        <w:tc>
          <w:tcPr>
            <w:tcW w:w="733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5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Palnik gazowy typu turystycznego</w:t>
            </w:r>
          </w:p>
        </w:tc>
        <w:tc>
          <w:tcPr>
            <w:tcW w:w="733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5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Palnik spirytusowy</w:t>
            </w:r>
          </w:p>
        </w:tc>
        <w:tc>
          <w:tcPr>
            <w:tcW w:w="733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5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Igła magnetyczna</w:t>
            </w:r>
          </w:p>
        </w:tc>
        <w:tc>
          <w:tcPr>
            <w:tcW w:w="733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5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 xml:space="preserve">Rurka do demonstracji zjawiska konwekcji </w:t>
            </w:r>
          </w:p>
        </w:tc>
        <w:tc>
          <w:tcPr>
            <w:tcW w:w="733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5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Zestaw Magnesów, zestaw 28 elementów</w:t>
            </w:r>
          </w:p>
        </w:tc>
        <w:tc>
          <w:tcPr>
            <w:tcW w:w="733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53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Statyw z wyposażeniem</w:t>
            </w:r>
          </w:p>
        </w:tc>
        <w:tc>
          <w:tcPr>
            <w:tcW w:w="733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6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  <w:tcBorders>
              <w:top w:val="single" w:sz="18" w:space="0" w:color="auto"/>
            </w:tcBorders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53" w:type="dxa"/>
            <w:tcBorders>
              <w:top w:val="single" w:sz="18" w:space="0" w:color="auto"/>
            </w:tcBorders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Maszyna elektrostatyczna</w:t>
            </w:r>
          </w:p>
        </w:tc>
        <w:tc>
          <w:tcPr>
            <w:tcW w:w="733" w:type="dxa"/>
            <w:tcBorders>
              <w:top w:val="single" w:sz="18" w:space="0" w:color="auto"/>
            </w:tcBorders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top w:val="single" w:sz="18" w:space="0" w:color="auto"/>
            </w:tcBorders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6D38" w:rsidRDefault="00B66D38" w:rsidP="00E97306">
      <w:pPr>
        <w:spacing w:after="0"/>
        <w:rPr>
          <w:rFonts w:ascii="Arial" w:hAnsi="Arial" w:cs="Arial"/>
          <w:sz w:val="18"/>
          <w:szCs w:val="18"/>
        </w:rPr>
      </w:pPr>
    </w:p>
    <w:p w:rsidR="00573C70" w:rsidRDefault="00573C70" w:rsidP="00E97306">
      <w:pPr>
        <w:spacing w:after="0"/>
        <w:rPr>
          <w:rFonts w:ascii="Arial" w:hAnsi="Arial" w:cs="Arial"/>
          <w:sz w:val="18"/>
          <w:szCs w:val="18"/>
        </w:rPr>
      </w:pPr>
    </w:p>
    <w:p w:rsidR="00573C70" w:rsidRDefault="00573C70" w:rsidP="00E97306">
      <w:pPr>
        <w:spacing w:after="0"/>
        <w:rPr>
          <w:rFonts w:ascii="Arial" w:hAnsi="Arial" w:cs="Arial"/>
          <w:sz w:val="18"/>
          <w:szCs w:val="18"/>
        </w:rPr>
      </w:pPr>
    </w:p>
    <w:p w:rsidR="00573C70" w:rsidRPr="002A3B1B" w:rsidRDefault="00573C70" w:rsidP="00E97306">
      <w:pPr>
        <w:spacing w:after="0"/>
        <w:rPr>
          <w:rFonts w:ascii="Arial" w:hAnsi="Arial" w:cs="Arial"/>
          <w:sz w:val="18"/>
          <w:szCs w:val="18"/>
        </w:rPr>
      </w:pPr>
    </w:p>
    <w:p w:rsidR="00792C1C" w:rsidRPr="002A3B1B" w:rsidRDefault="00E97306" w:rsidP="00E97306">
      <w:pPr>
        <w:spacing w:after="0"/>
        <w:rPr>
          <w:rFonts w:ascii="Arial" w:hAnsi="Arial" w:cs="Arial"/>
          <w:sz w:val="18"/>
          <w:szCs w:val="18"/>
        </w:rPr>
      </w:pPr>
      <w:r w:rsidRPr="002A3B1B">
        <w:rPr>
          <w:rFonts w:ascii="Arial" w:hAnsi="Arial" w:cs="Arial"/>
          <w:sz w:val="18"/>
          <w:szCs w:val="18"/>
        </w:rPr>
        <w:lastRenderedPageBreak/>
        <w:t>Tabela nr 5.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17"/>
        <w:gridCol w:w="4772"/>
        <w:gridCol w:w="727"/>
        <w:gridCol w:w="1849"/>
        <w:gridCol w:w="1415"/>
      </w:tblGrid>
      <w:tr w:rsidR="00D13601" w:rsidRPr="00792C1C" w:rsidTr="006373FC">
        <w:tc>
          <w:tcPr>
            <w:tcW w:w="5189" w:type="dxa"/>
            <w:gridSpan w:val="2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Nazwa produktu</w:t>
            </w:r>
          </w:p>
        </w:tc>
        <w:tc>
          <w:tcPr>
            <w:tcW w:w="727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D13601" w:rsidRPr="00792C1C" w:rsidRDefault="006373FC" w:rsidP="00637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D13601" w:rsidRPr="00792C1C">
              <w:rPr>
                <w:rFonts w:ascii="Arial" w:hAnsi="Arial" w:cs="Arial"/>
                <w:sz w:val="18"/>
                <w:szCs w:val="18"/>
              </w:rPr>
              <w:t>szt.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849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Cena jednostkowa</w:t>
            </w:r>
            <w:r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</w:tc>
        <w:tc>
          <w:tcPr>
            <w:tcW w:w="1415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Wartość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(2x3)</w:t>
            </w:r>
          </w:p>
        </w:tc>
      </w:tr>
      <w:tr w:rsidR="00D13601" w:rsidRPr="00792C1C" w:rsidTr="006373FC">
        <w:tc>
          <w:tcPr>
            <w:tcW w:w="5189" w:type="dxa"/>
            <w:gridSpan w:val="2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7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9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5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21528" w:rsidRPr="00792C1C" w:rsidTr="006373FC">
        <w:tc>
          <w:tcPr>
            <w:tcW w:w="5189" w:type="dxa"/>
            <w:gridSpan w:val="2"/>
          </w:tcPr>
          <w:p w:rsidR="00F30D83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WYPOSAŻENIE PRACOWNI MATEMATYCZNEJ</w:t>
            </w:r>
          </w:p>
          <w:p w:rsidR="00621528" w:rsidRPr="00792C1C" w:rsidRDefault="00F30D83" w:rsidP="003516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792C1C">
              <w:rPr>
                <w:rFonts w:ascii="Arial" w:hAnsi="Arial" w:cs="Arial"/>
                <w:sz w:val="18"/>
                <w:szCs w:val="18"/>
              </w:rPr>
              <w:t>KOMPLET</w:t>
            </w:r>
            <w:r>
              <w:rPr>
                <w:rFonts w:ascii="Arial" w:hAnsi="Arial" w:cs="Arial"/>
                <w:sz w:val="18"/>
                <w:szCs w:val="18"/>
              </w:rPr>
              <w:t xml:space="preserve"> = suma poz. 1-</w:t>
            </w:r>
            <w:r w:rsidR="001E1198">
              <w:rPr>
                <w:rFonts w:ascii="Arial" w:hAnsi="Arial" w:cs="Arial"/>
                <w:sz w:val="18"/>
                <w:szCs w:val="18"/>
              </w:rPr>
              <w:t>1</w:t>
            </w:r>
            <w:r w:rsidR="0035165C">
              <w:rPr>
                <w:rFonts w:ascii="Arial" w:hAnsi="Arial" w:cs="Arial"/>
                <w:sz w:val="18"/>
                <w:szCs w:val="18"/>
              </w:rPr>
              <w:t>2</w:t>
            </w:r>
            <w:r w:rsidRPr="00792C1C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727" w:type="dxa"/>
          </w:tcPr>
          <w:p w:rsidR="00621528" w:rsidRPr="00792C1C" w:rsidRDefault="00621528" w:rsidP="006373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C1C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1C31D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C31D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6373FC">
              <w:rPr>
                <w:rFonts w:ascii="Arial" w:hAnsi="Arial" w:cs="Arial"/>
                <w:b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1849" w:type="dxa"/>
          </w:tcPr>
          <w:p w:rsidR="001C31DF" w:rsidRDefault="001C31DF" w:rsidP="001C31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komplet =</w:t>
            </w:r>
          </w:p>
          <w:p w:rsidR="00621528" w:rsidRPr="00792C1C" w:rsidRDefault="001C31DF" w:rsidP="001C31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</w:t>
            </w:r>
          </w:p>
        </w:tc>
        <w:tc>
          <w:tcPr>
            <w:tcW w:w="1415" w:type="dxa"/>
          </w:tcPr>
          <w:p w:rsidR="00621528" w:rsidRPr="00792C1C" w:rsidRDefault="00621528" w:rsidP="008B18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72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 xml:space="preserve">Zestaw plansz dydaktycznych 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72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Pakiet matematyka (gimnazjum kl. 1-3; program multimedialny)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35165C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72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Pakiet do nauki rachunku prawdopodobieństwa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35165C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72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 xml:space="preserve">Kalkulatory proste dla uczniów, zestaw 31 szt. 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35165C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72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Szkieletowe modele ostrosłupów i graniastosłupów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35165C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72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Zestaw do porównywania objętości, zestaw 6 brył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35165C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72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Modele brył obrotowych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35165C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72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Zbiory zadań, zestaw 4-5 szt.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  <w:tcBorders>
              <w:top w:val="single" w:sz="18" w:space="0" w:color="auto"/>
            </w:tcBorders>
          </w:tcPr>
          <w:p w:rsidR="00621528" w:rsidRPr="00792C1C" w:rsidRDefault="0035165C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72" w:type="dxa"/>
            <w:tcBorders>
              <w:top w:val="single" w:sz="18" w:space="0" w:color="auto"/>
            </w:tcBorders>
          </w:tcPr>
          <w:p w:rsidR="00621528" w:rsidRPr="00792C1C" w:rsidRDefault="0033551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Laptop</w:t>
            </w:r>
          </w:p>
        </w:tc>
        <w:tc>
          <w:tcPr>
            <w:tcW w:w="727" w:type="dxa"/>
            <w:tcBorders>
              <w:top w:val="single" w:sz="18" w:space="0" w:color="auto"/>
            </w:tcBorders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9" w:type="dxa"/>
            <w:tcBorders>
              <w:top w:val="single" w:sz="18" w:space="0" w:color="auto"/>
            </w:tcBorders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8" w:space="0" w:color="auto"/>
            </w:tcBorders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35165C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72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Rzutnik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35165C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72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Duża tablica interaktywna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417" w:type="dxa"/>
          </w:tcPr>
          <w:p w:rsidR="00621528" w:rsidRPr="00792C1C" w:rsidRDefault="0035165C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72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Zestaw modeli brył rozkładanych z siatkami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9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97306" w:rsidRPr="002A3B1B" w:rsidRDefault="00E97306" w:rsidP="00E97306">
      <w:pPr>
        <w:spacing w:after="0"/>
        <w:rPr>
          <w:rFonts w:ascii="Arial" w:hAnsi="Arial" w:cs="Arial"/>
          <w:sz w:val="18"/>
          <w:szCs w:val="18"/>
        </w:rPr>
      </w:pPr>
    </w:p>
    <w:p w:rsidR="00792C1C" w:rsidRPr="002A3B1B" w:rsidRDefault="00E97306" w:rsidP="00E97306">
      <w:pPr>
        <w:spacing w:after="0"/>
        <w:rPr>
          <w:rFonts w:ascii="Arial" w:hAnsi="Arial" w:cs="Arial"/>
          <w:sz w:val="18"/>
          <w:szCs w:val="18"/>
        </w:rPr>
      </w:pPr>
      <w:r w:rsidRPr="002A3B1B">
        <w:rPr>
          <w:rFonts w:ascii="Arial" w:hAnsi="Arial" w:cs="Arial"/>
          <w:sz w:val="18"/>
          <w:szCs w:val="18"/>
        </w:rPr>
        <w:t>Tabela nr 6.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51"/>
        <w:gridCol w:w="4822"/>
        <w:gridCol w:w="727"/>
        <w:gridCol w:w="1843"/>
        <w:gridCol w:w="1437"/>
      </w:tblGrid>
      <w:tr w:rsidR="00D13601" w:rsidRPr="00792C1C" w:rsidTr="006373FC">
        <w:tc>
          <w:tcPr>
            <w:tcW w:w="5173" w:type="dxa"/>
            <w:gridSpan w:val="2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Nazwa produktu</w:t>
            </w:r>
          </w:p>
        </w:tc>
        <w:tc>
          <w:tcPr>
            <w:tcW w:w="727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D13601" w:rsidRPr="00792C1C" w:rsidRDefault="006373FC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[szt.]</w:t>
            </w:r>
          </w:p>
        </w:tc>
        <w:tc>
          <w:tcPr>
            <w:tcW w:w="1843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Cena jednostkowa</w:t>
            </w:r>
            <w:r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</w:tc>
        <w:tc>
          <w:tcPr>
            <w:tcW w:w="1437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Wartość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(2x3)</w:t>
            </w:r>
          </w:p>
        </w:tc>
      </w:tr>
      <w:tr w:rsidR="00D13601" w:rsidRPr="00792C1C" w:rsidTr="006373FC">
        <w:tc>
          <w:tcPr>
            <w:tcW w:w="5173" w:type="dxa"/>
            <w:gridSpan w:val="2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7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37" w:type="dxa"/>
          </w:tcPr>
          <w:p w:rsidR="00D13601" w:rsidRPr="00792C1C" w:rsidRDefault="00D13601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21528" w:rsidRPr="00792C1C" w:rsidTr="006373FC">
        <w:trPr>
          <w:trHeight w:val="369"/>
        </w:trPr>
        <w:tc>
          <w:tcPr>
            <w:tcW w:w="5173" w:type="dxa"/>
            <w:gridSpan w:val="2"/>
          </w:tcPr>
          <w:p w:rsidR="00621528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WYPOSAŻENIE SZKÓŁ W POMOCE DYDAKTYCZNE INDYWIDUALNIE DOPASOWANE DO PRACY Z UCZNIEM</w:t>
            </w:r>
          </w:p>
          <w:p w:rsidR="00F30D83" w:rsidRPr="00792C1C" w:rsidRDefault="00F30D83" w:rsidP="001E11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792C1C">
              <w:rPr>
                <w:rFonts w:ascii="Arial" w:hAnsi="Arial" w:cs="Arial"/>
                <w:sz w:val="18"/>
                <w:szCs w:val="18"/>
              </w:rPr>
              <w:t>KOMPLET</w:t>
            </w:r>
            <w:r>
              <w:rPr>
                <w:rFonts w:ascii="Arial" w:hAnsi="Arial" w:cs="Arial"/>
                <w:sz w:val="18"/>
                <w:szCs w:val="18"/>
              </w:rPr>
              <w:t xml:space="preserve"> = suma poz. 1-</w:t>
            </w:r>
            <w:r w:rsidR="001E1198">
              <w:rPr>
                <w:rFonts w:ascii="Arial" w:hAnsi="Arial" w:cs="Arial"/>
                <w:sz w:val="18"/>
                <w:szCs w:val="18"/>
              </w:rPr>
              <w:t>6</w:t>
            </w:r>
            <w:r w:rsidRPr="00792C1C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727" w:type="dxa"/>
          </w:tcPr>
          <w:p w:rsidR="00621528" w:rsidRPr="00792C1C" w:rsidRDefault="00F30D83" w:rsidP="006373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6373FC">
              <w:rPr>
                <w:rFonts w:ascii="Arial" w:hAnsi="Arial" w:cs="Arial"/>
                <w:b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1843" w:type="dxa"/>
          </w:tcPr>
          <w:p w:rsidR="001C31DF" w:rsidRDefault="001C31DF" w:rsidP="001C31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komplet =</w:t>
            </w:r>
          </w:p>
          <w:p w:rsidR="00621528" w:rsidRPr="00792C1C" w:rsidRDefault="001C31DF" w:rsidP="001C31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</w:t>
            </w:r>
          </w:p>
        </w:tc>
        <w:tc>
          <w:tcPr>
            <w:tcW w:w="1437" w:type="dxa"/>
          </w:tcPr>
          <w:p w:rsidR="00621528" w:rsidRPr="00792C1C" w:rsidRDefault="00621528" w:rsidP="008B18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351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22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Gra planszowa „Odkrycia”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351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22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„Tangram kolisty” gra manualna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351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22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 xml:space="preserve">„Chopin </w:t>
            </w:r>
            <w:proofErr w:type="spellStart"/>
            <w:r w:rsidRPr="00792C1C">
              <w:rPr>
                <w:rFonts w:ascii="Arial" w:hAnsi="Arial" w:cs="Arial"/>
                <w:sz w:val="18"/>
                <w:szCs w:val="18"/>
              </w:rPr>
              <w:t>Memo</w:t>
            </w:r>
            <w:proofErr w:type="spellEnd"/>
            <w:r w:rsidRPr="00792C1C">
              <w:rPr>
                <w:rFonts w:ascii="Arial" w:hAnsi="Arial" w:cs="Arial"/>
                <w:sz w:val="18"/>
                <w:szCs w:val="18"/>
              </w:rPr>
              <w:t>” Gra strategiczna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351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22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„5 sekund” Gra strategiczna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rPr>
          <w:trHeight w:val="70"/>
        </w:trPr>
        <w:tc>
          <w:tcPr>
            <w:tcW w:w="351" w:type="dxa"/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822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 xml:space="preserve">Zestaw testów uzdolnień 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528" w:rsidRPr="00792C1C" w:rsidTr="006373FC">
        <w:tc>
          <w:tcPr>
            <w:tcW w:w="351" w:type="dxa"/>
            <w:tcBorders>
              <w:bottom w:val="single" w:sz="4" w:space="0" w:color="auto"/>
            </w:tcBorders>
          </w:tcPr>
          <w:p w:rsidR="00621528" w:rsidRPr="00792C1C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822" w:type="dxa"/>
          </w:tcPr>
          <w:p w:rsidR="00621528" w:rsidRPr="00792C1C" w:rsidRDefault="0062152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Skale oceny rodziny</w:t>
            </w:r>
          </w:p>
        </w:tc>
        <w:tc>
          <w:tcPr>
            <w:tcW w:w="72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:rsidR="00621528" w:rsidRPr="00792C1C" w:rsidRDefault="00621528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65422" w:rsidRPr="002A3B1B" w:rsidRDefault="00565422">
      <w:pPr>
        <w:rPr>
          <w:rFonts w:ascii="Arial" w:hAnsi="Arial" w:cs="Arial"/>
        </w:rPr>
      </w:pPr>
    </w:p>
    <w:p w:rsidR="00D04AC0" w:rsidRPr="002A3B1B" w:rsidRDefault="00AA1FED" w:rsidP="00AA1FED">
      <w:pPr>
        <w:spacing w:before="120" w:after="0" w:line="0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3B1B">
        <w:rPr>
          <w:rFonts w:ascii="Arial" w:eastAsia="Times New Roman" w:hAnsi="Arial" w:cs="Arial"/>
          <w:sz w:val="18"/>
          <w:szCs w:val="18"/>
          <w:lang w:eastAsia="pl-PL"/>
        </w:rPr>
        <w:t xml:space="preserve">B. Pomoce naukowe i dydaktyczne dla </w:t>
      </w:r>
      <w:r w:rsidR="00D04AC0" w:rsidRPr="002A3B1B">
        <w:rPr>
          <w:rFonts w:ascii="Arial" w:eastAsia="Times New Roman" w:hAnsi="Arial" w:cs="Arial"/>
          <w:sz w:val="18"/>
          <w:szCs w:val="18"/>
          <w:lang w:eastAsia="pl-PL"/>
        </w:rPr>
        <w:t>Publicznej Szkoły Podstawowej im. Marii Dąbrowskiej w Dudach, Publicznej Szkoły Podstawowej im. Kardynała Stefana Wyszyńskiego w Dybkach, Publicznej Szkoły Podstawowej im. Janusza Korczaka w Jasienicy, Publicznej Szkoły Podstawowej im. Zesłańców Syberyjskich w Kalinowie, Publicznej Szkoły Podstawowej im. rtm. Witolda Pileckiego w Kozikach, Publicznej Szkoły Podstawowej im. Papieża Jana Pawła II w Nagoszewce, Publicznej Szkoły Podstawowej im. Wojciecha Bogumiła Jastrzębowskiego w Nowej Osuchowej, Publicznej Szkoły Podstawowej im. Marii Konopnickiej w Starym Lubiejewie, Publicznej Szkoły Podstawowej im. Kornela Makuszyńskiego w Ugniewie, Publicznej Szkoły Podstawowej im. mjr Henryka Sucharskiego w Jelonkach, Publicznej Szkoły Podstawowej im. płk. dypl. Ludwika Bociańskiego w Komorowie.</w:t>
      </w:r>
    </w:p>
    <w:p w:rsidR="00011FA9" w:rsidRPr="002A3B1B" w:rsidRDefault="00011FA9" w:rsidP="00011FA9">
      <w:pPr>
        <w:spacing w:after="0"/>
        <w:rPr>
          <w:rFonts w:ascii="Arial" w:hAnsi="Arial" w:cs="Arial"/>
          <w:sz w:val="18"/>
          <w:szCs w:val="18"/>
        </w:rPr>
      </w:pPr>
    </w:p>
    <w:p w:rsidR="00AA1FED" w:rsidRPr="002A3B1B" w:rsidRDefault="00011FA9" w:rsidP="00011FA9">
      <w:pPr>
        <w:spacing w:after="0"/>
        <w:rPr>
          <w:rFonts w:ascii="Arial" w:hAnsi="Arial" w:cs="Arial"/>
          <w:sz w:val="18"/>
          <w:szCs w:val="18"/>
        </w:rPr>
      </w:pPr>
      <w:r w:rsidRPr="002A3B1B">
        <w:rPr>
          <w:rFonts w:ascii="Arial" w:hAnsi="Arial" w:cs="Arial"/>
          <w:sz w:val="18"/>
          <w:szCs w:val="18"/>
        </w:rPr>
        <w:t>Tabela nr 1.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7"/>
        <w:gridCol w:w="4794"/>
        <w:gridCol w:w="827"/>
        <w:gridCol w:w="1725"/>
        <w:gridCol w:w="1417"/>
      </w:tblGrid>
      <w:tr w:rsidR="00E61E33" w:rsidRPr="00E61E33" w:rsidTr="006373FC">
        <w:trPr>
          <w:tblHeader/>
        </w:trPr>
        <w:tc>
          <w:tcPr>
            <w:tcW w:w="5211" w:type="dxa"/>
            <w:gridSpan w:val="2"/>
          </w:tcPr>
          <w:p w:rsidR="00E61E33" w:rsidRPr="00E61E33" w:rsidRDefault="00E61E33" w:rsidP="00E61E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Nazwa produktu</w:t>
            </w:r>
          </w:p>
        </w:tc>
        <w:tc>
          <w:tcPr>
            <w:tcW w:w="827" w:type="dxa"/>
          </w:tcPr>
          <w:p w:rsidR="00E61E33" w:rsidRPr="00E61E33" w:rsidRDefault="00E61E33" w:rsidP="00E61E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E61E33" w:rsidRPr="00E61E33" w:rsidRDefault="006373FC" w:rsidP="00E61E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[szt.]</w:t>
            </w:r>
          </w:p>
        </w:tc>
        <w:tc>
          <w:tcPr>
            <w:tcW w:w="1725" w:type="dxa"/>
          </w:tcPr>
          <w:p w:rsidR="00E61E33" w:rsidRPr="00E61E33" w:rsidRDefault="00E61E33" w:rsidP="00E61E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1417" w:type="dxa"/>
          </w:tcPr>
          <w:p w:rsidR="00E61E33" w:rsidRDefault="00E61E33" w:rsidP="00E61E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:rsidR="00E61E33" w:rsidRPr="00E61E33" w:rsidRDefault="00E61E33" w:rsidP="00E61E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(2x3)</w:t>
            </w:r>
          </w:p>
        </w:tc>
      </w:tr>
      <w:tr w:rsidR="00E61E33" w:rsidRPr="00E61E33" w:rsidTr="006373FC">
        <w:trPr>
          <w:tblHeader/>
        </w:trPr>
        <w:tc>
          <w:tcPr>
            <w:tcW w:w="5211" w:type="dxa"/>
            <w:gridSpan w:val="2"/>
            <w:vAlign w:val="center"/>
          </w:tcPr>
          <w:p w:rsidR="00E61E33" w:rsidRPr="00E61E33" w:rsidRDefault="00E61E33" w:rsidP="00E61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E3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7" w:type="dxa"/>
            <w:vAlign w:val="center"/>
          </w:tcPr>
          <w:p w:rsidR="00E61E33" w:rsidRPr="00E61E33" w:rsidRDefault="00E61E33" w:rsidP="00E61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E3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5" w:type="dxa"/>
            <w:vAlign w:val="center"/>
          </w:tcPr>
          <w:p w:rsidR="00E61E33" w:rsidRPr="00E61E33" w:rsidRDefault="00E61E33" w:rsidP="00E61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E3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E61E33" w:rsidRPr="00E61E33" w:rsidRDefault="00E61E33" w:rsidP="00E61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E33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61E33" w:rsidRPr="00E61E33" w:rsidTr="006373FC">
        <w:tc>
          <w:tcPr>
            <w:tcW w:w="5211" w:type="dxa"/>
            <w:gridSpan w:val="2"/>
          </w:tcPr>
          <w:p w:rsidR="00F30D8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WYPOSAŻENIE PRACOWNI PRZYRODNICZEJ</w:t>
            </w:r>
          </w:p>
          <w:p w:rsidR="00E61E33" w:rsidRPr="00E61E33" w:rsidRDefault="00F30D83" w:rsidP="001E11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792C1C">
              <w:rPr>
                <w:rFonts w:ascii="Arial" w:hAnsi="Arial" w:cs="Arial"/>
                <w:sz w:val="18"/>
                <w:szCs w:val="18"/>
              </w:rPr>
              <w:t>KOMPLET</w:t>
            </w:r>
            <w:r>
              <w:rPr>
                <w:rFonts w:ascii="Arial" w:hAnsi="Arial" w:cs="Arial"/>
                <w:sz w:val="18"/>
                <w:szCs w:val="18"/>
              </w:rPr>
              <w:t xml:space="preserve"> = suma poz. 1-3</w:t>
            </w:r>
            <w:r w:rsidR="001E1198">
              <w:rPr>
                <w:rFonts w:ascii="Arial" w:hAnsi="Arial" w:cs="Arial"/>
                <w:sz w:val="18"/>
                <w:szCs w:val="18"/>
              </w:rPr>
              <w:t>8</w:t>
            </w:r>
            <w:r w:rsidRPr="00792C1C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827" w:type="dxa"/>
          </w:tcPr>
          <w:p w:rsidR="00E61E33" w:rsidRPr="00E61E33" w:rsidRDefault="00E61E33" w:rsidP="006373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1E33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1C31D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6373FC">
              <w:rPr>
                <w:rFonts w:ascii="Arial" w:hAnsi="Arial" w:cs="Arial"/>
                <w:b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725" w:type="dxa"/>
          </w:tcPr>
          <w:p w:rsidR="001C31DF" w:rsidRDefault="001C31DF" w:rsidP="001C31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komplet =</w:t>
            </w:r>
          </w:p>
          <w:p w:rsidR="00E61E33" w:rsidRPr="00E61E33" w:rsidRDefault="001C31DF" w:rsidP="001C31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</w:t>
            </w: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Lupa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Zestaw preparatów mikroskopowych – bezkręgowce, zestaw 5 szt.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Zestaw preparatów mikroskopowych – skrzydła owadów, zestaw 5 szt.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Zestaw preparatów mikroskopowych – rośliny jadalne, zestaw 5 szt.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Zestaw preparatów mikroskopowych – tkanki ssaków, zestaw 5 szt.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 xml:space="preserve">Zestaw preparatów mikroskopowych – grzyby, zestaw 5 </w:t>
            </w:r>
            <w:r w:rsidRPr="00E61E33">
              <w:rPr>
                <w:rFonts w:ascii="Arial" w:hAnsi="Arial" w:cs="Arial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Zestaw preparatów mikroskopowych – co żyje w kropli wody, zestaw 10 szt.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Zestaw preparatów mikroskopowych – tkanki człowieka cz. 1 i 2, zestaw 10 szt.</w:t>
            </w:r>
          </w:p>
        </w:tc>
        <w:tc>
          <w:tcPr>
            <w:tcW w:w="827" w:type="dxa"/>
          </w:tcPr>
          <w:p w:rsidR="00E61E33" w:rsidRPr="0035165C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3516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Zestaw preparatów mikroskopowych – tkanki człowieka zmienione chorobowo, zestaw 10 szt.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Zestaw preparatów mikroskopowych – preparaty zoologiczne, zestaw 30 szt.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Zestaw preparatów mikroskopowych – przyroda, zestaw 10 szt.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 xml:space="preserve">Zestaw preparatów biologicznych, zestaw 50 szt. 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Termometr laboratoryjny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Waga szalkowa z tworzywa + odważniki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Kompas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Barometr (przenośna stacja pogodowa)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Zestaw magnesów sztabkowych, zestaw 28 elementów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Pudełko z opiłkami ferromagnetycznymi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 xml:space="preserve">Zestaw kostek o równych objętościach i różnych masach 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 xml:space="preserve">Wskaźniki </w:t>
            </w:r>
            <w:proofErr w:type="spellStart"/>
            <w:r w:rsidRPr="00E61E33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E61E33">
              <w:rPr>
                <w:rFonts w:ascii="Arial" w:hAnsi="Arial" w:cs="Arial"/>
                <w:sz w:val="18"/>
                <w:szCs w:val="18"/>
              </w:rPr>
              <w:t>, opakowanie 100 pasków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Globus fizyczny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Polska – mapa ścienna, fizyczna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Świat- mapa fizyczna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Europa – mapa fizyczna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Plansza roślin trujących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Plansza grzyby trujące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Zestaw plansz- warstwy lasów w różnych strefach klimatycznych, zestaw 10 szt.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Plansza wskaźników biologicznych środowiska, skala porostowa z opisem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Plansza obrazująca zmysły człowieka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Plansza budowa kwiatu, rodzaje kwiatostanów, rodzaje liści i korzeni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Plansza rodzajów dziobów, pazurów i klucze tropów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Plansza profili glebowych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 xml:space="preserve">Plansza etapów rozwoju człowieka 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Plansza rodzajów chmur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 xml:space="preserve">Plansza obiegu wody w przyrodzie 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  <w:tcBorders>
              <w:top w:val="single" w:sz="18" w:space="0" w:color="auto"/>
            </w:tcBorders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794" w:type="dxa"/>
            <w:tcBorders>
              <w:top w:val="single" w:sz="18" w:space="0" w:color="auto"/>
            </w:tcBorders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Rzutnik multimedialny</w:t>
            </w:r>
          </w:p>
        </w:tc>
        <w:tc>
          <w:tcPr>
            <w:tcW w:w="827" w:type="dxa"/>
            <w:tcBorders>
              <w:top w:val="single" w:sz="18" w:space="0" w:color="auto"/>
            </w:tcBorders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single" w:sz="18" w:space="0" w:color="auto"/>
            </w:tcBorders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Ekran do rzutnika multimedialnego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6373FC">
        <w:tc>
          <w:tcPr>
            <w:tcW w:w="417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79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Laptop dla nauczyciela (możliwość podłączenia do rzutnika i mikroskopu)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2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1FA9" w:rsidRPr="002A3B1B" w:rsidRDefault="00011FA9" w:rsidP="00011FA9">
      <w:pPr>
        <w:spacing w:after="0"/>
        <w:rPr>
          <w:rFonts w:ascii="Arial" w:hAnsi="Arial" w:cs="Arial"/>
          <w:sz w:val="18"/>
          <w:szCs w:val="18"/>
        </w:rPr>
      </w:pPr>
    </w:p>
    <w:p w:rsidR="00011FA9" w:rsidRPr="002A3B1B" w:rsidRDefault="00011FA9" w:rsidP="00011FA9">
      <w:pPr>
        <w:spacing w:after="0"/>
        <w:rPr>
          <w:rFonts w:ascii="Arial" w:hAnsi="Arial" w:cs="Arial"/>
          <w:sz w:val="18"/>
          <w:szCs w:val="18"/>
        </w:rPr>
      </w:pPr>
      <w:r w:rsidRPr="002A3B1B">
        <w:rPr>
          <w:rFonts w:ascii="Arial" w:hAnsi="Arial" w:cs="Arial"/>
          <w:sz w:val="18"/>
          <w:szCs w:val="18"/>
        </w:rPr>
        <w:t>Tabela nr 2.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18"/>
        <w:gridCol w:w="4914"/>
        <w:gridCol w:w="827"/>
        <w:gridCol w:w="1746"/>
        <w:gridCol w:w="1275"/>
      </w:tblGrid>
      <w:tr w:rsidR="00011FA9" w:rsidRPr="00E61E33" w:rsidTr="00B66D38">
        <w:trPr>
          <w:tblHeader/>
        </w:trPr>
        <w:tc>
          <w:tcPr>
            <w:tcW w:w="5332" w:type="dxa"/>
            <w:gridSpan w:val="2"/>
          </w:tcPr>
          <w:p w:rsidR="00011FA9" w:rsidRPr="00E61E33" w:rsidRDefault="00011FA9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Nazwa produktu</w:t>
            </w:r>
          </w:p>
        </w:tc>
        <w:tc>
          <w:tcPr>
            <w:tcW w:w="827" w:type="dxa"/>
          </w:tcPr>
          <w:p w:rsidR="00011FA9" w:rsidRPr="00E61E33" w:rsidRDefault="00011FA9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011FA9" w:rsidRPr="00E61E33" w:rsidRDefault="006373FC" w:rsidP="006373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011FA9" w:rsidRPr="00E61E33">
              <w:rPr>
                <w:rFonts w:ascii="Arial" w:hAnsi="Arial" w:cs="Arial"/>
                <w:sz w:val="18"/>
                <w:szCs w:val="18"/>
              </w:rPr>
              <w:t>szt.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746" w:type="dxa"/>
          </w:tcPr>
          <w:p w:rsidR="00011FA9" w:rsidRPr="00E61E33" w:rsidRDefault="00011FA9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1275" w:type="dxa"/>
          </w:tcPr>
          <w:p w:rsidR="00011FA9" w:rsidRDefault="00011FA9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:rsidR="00011FA9" w:rsidRPr="00E61E33" w:rsidRDefault="00011FA9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(2x3)</w:t>
            </w:r>
          </w:p>
        </w:tc>
      </w:tr>
      <w:tr w:rsidR="00011FA9" w:rsidRPr="00E61E33" w:rsidTr="00B66D38">
        <w:trPr>
          <w:tblHeader/>
        </w:trPr>
        <w:tc>
          <w:tcPr>
            <w:tcW w:w="5332" w:type="dxa"/>
            <w:gridSpan w:val="2"/>
          </w:tcPr>
          <w:p w:rsidR="00011FA9" w:rsidRPr="00E61E33" w:rsidRDefault="00011FA9" w:rsidP="008B1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E3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7" w:type="dxa"/>
          </w:tcPr>
          <w:p w:rsidR="00011FA9" w:rsidRPr="00E61E33" w:rsidRDefault="00011FA9" w:rsidP="008B1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E3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46" w:type="dxa"/>
          </w:tcPr>
          <w:p w:rsidR="00011FA9" w:rsidRPr="00E61E33" w:rsidRDefault="00011FA9" w:rsidP="008B1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E3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011FA9" w:rsidRPr="00E61E33" w:rsidRDefault="00011FA9" w:rsidP="008B1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E33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61E33" w:rsidRPr="00E61E33" w:rsidTr="00B66D38">
        <w:tc>
          <w:tcPr>
            <w:tcW w:w="5332" w:type="dxa"/>
            <w:gridSpan w:val="2"/>
          </w:tcPr>
          <w:p w:rsidR="00F30D8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WYPOSAŻENIE PRACOWNI MATEMATYCZNEJ</w:t>
            </w:r>
          </w:p>
          <w:p w:rsidR="00E61E33" w:rsidRPr="00E61E33" w:rsidRDefault="00F30D83" w:rsidP="001E11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792C1C">
              <w:rPr>
                <w:rFonts w:ascii="Arial" w:hAnsi="Arial" w:cs="Arial"/>
                <w:sz w:val="18"/>
                <w:szCs w:val="18"/>
              </w:rPr>
              <w:t>KOMPLET</w:t>
            </w:r>
            <w:r>
              <w:rPr>
                <w:rFonts w:ascii="Arial" w:hAnsi="Arial" w:cs="Arial"/>
                <w:sz w:val="18"/>
                <w:szCs w:val="18"/>
              </w:rPr>
              <w:t xml:space="preserve"> = suma poz. 1-</w:t>
            </w:r>
            <w:r w:rsidR="001E1198">
              <w:rPr>
                <w:rFonts w:ascii="Arial" w:hAnsi="Arial" w:cs="Arial"/>
                <w:sz w:val="18"/>
                <w:szCs w:val="18"/>
              </w:rPr>
              <w:t>17</w:t>
            </w:r>
            <w:r w:rsidRPr="00792C1C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827" w:type="dxa"/>
          </w:tcPr>
          <w:p w:rsidR="00E61E33" w:rsidRPr="00E61E33" w:rsidRDefault="00E61E33" w:rsidP="006373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1E33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1C31D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C31D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6373FC">
              <w:rPr>
                <w:rFonts w:ascii="Arial" w:hAnsi="Arial" w:cs="Arial"/>
                <w:b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1746" w:type="dxa"/>
          </w:tcPr>
          <w:p w:rsidR="001C31DF" w:rsidRDefault="001C31DF" w:rsidP="001C31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komplet =</w:t>
            </w:r>
          </w:p>
          <w:p w:rsidR="00E61E33" w:rsidRPr="00E61E33" w:rsidRDefault="001C31DF" w:rsidP="001C31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</w:t>
            </w:r>
          </w:p>
        </w:tc>
        <w:tc>
          <w:tcPr>
            <w:tcW w:w="1275" w:type="dxa"/>
          </w:tcPr>
          <w:p w:rsidR="00E61E33" w:rsidRPr="00E61E33" w:rsidRDefault="00E61E33" w:rsidP="008B18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E33" w:rsidRPr="00E61E33" w:rsidTr="00B66D38">
        <w:tc>
          <w:tcPr>
            <w:tcW w:w="418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1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 xml:space="preserve">Plansze interaktywne: matematyka- szkoła podstawowa </w:t>
            </w:r>
            <w:proofErr w:type="spellStart"/>
            <w:r w:rsidRPr="00E61E33">
              <w:rPr>
                <w:rFonts w:ascii="Arial" w:hAnsi="Arial" w:cs="Arial"/>
                <w:sz w:val="18"/>
                <w:szCs w:val="18"/>
              </w:rPr>
              <w:t>kl</w:t>
            </w:r>
            <w:proofErr w:type="spellEnd"/>
            <w:r w:rsidRPr="00E61E33">
              <w:rPr>
                <w:rFonts w:ascii="Arial" w:hAnsi="Arial" w:cs="Arial"/>
                <w:sz w:val="18"/>
                <w:szCs w:val="18"/>
              </w:rPr>
              <w:t xml:space="preserve"> 4-6 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B66D38">
        <w:tc>
          <w:tcPr>
            <w:tcW w:w="418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1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Kalkulatory proste dla uczniów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46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B66D38">
        <w:tc>
          <w:tcPr>
            <w:tcW w:w="418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1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 xml:space="preserve">Zestaw do pomiaru odległości 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46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B66D38">
        <w:tc>
          <w:tcPr>
            <w:tcW w:w="418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1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Magnetyczne jabłka – ułamki, zestaw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B66D38">
        <w:tc>
          <w:tcPr>
            <w:tcW w:w="418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1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 xml:space="preserve">Magnetyczne </w:t>
            </w:r>
            <w:proofErr w:type="spellStart"/>
            <w:r w:rsidRPr="00E61E33">
              <w:rPr>
                <w:rFonts w:ascii="Arial" w:hAnsi="Arial" w:cs="Arial"/>
                <w:sz w:val="18"/>
                <w:szCs w:val="18"/>
              </w:rPr>
              <w:t>pizze</w:t>
            </w:r>
            <w:proofErr w:type="spellEnd"/>
            <w:r w:rsidRPr="00E61E33">
              <w:rPr>
                <w:rFonts w:ascii="Arial" w:hAnsi="Arial" w:cs="Arial"/>
                <w:sz w:val="18"/>
                <w:szCs w:val="18"/>
              </w:rPr>
              <w:t xml:space="preserve"> – ułamki, zestaw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B66D38">
        <w:tc>
          <w:tcPr>
            <w:tcW w:w="418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1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Ułamki magnetyczne duże- zestaw 52 elementowy + 20 uczniowskich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B66D38">
        <w:tc>
          <w:tcPr>
            <w:tcW w:w="418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1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 xml:space="preserve">Kolorowa tabliczka mnożenia 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46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B66D38">
        <w:tc>
          <w:tcPr>
            <w:tcW w:w="418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491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Kolorowa tabliczka dzielenia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46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B66D38">
        <w:tc>
          <w:tcPr>
            <w:tcW w:w="418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91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Matematyczne gry i zabawy- gra planszowa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46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B66D38">
        <w:tc>
          <w:tcPr>
            <w:tcW w:w="418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1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Badamy podzielność liczb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46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B66D38">
        <w:tc>
          <w:tcPr>
            <w:tcW w:w="418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1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Zestaw dydaktyczny do kształtowania pojęć związanych z czasem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B66D38">
        <w:tc>
          <w:tcPr>
            <w:tcW w:w="418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1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Magnetyczna oś liczbowa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B66D38">
        <w:tc>
          <w:tcPr>
            <w:tcW w:w="418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1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Szkieletowe modele ostrosłupów i graniastosłupów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B66D38">
        <w:tc>
          <w:tcPr>
            <w:tcW w:w="418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1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 xml:space="preserve">Zbiory zadań, zestaw 4 szt. 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B66D38">
        <w:tc>
          <w:tcPr>
            <w:tcW w:w="418" w:type="dxa"/>
            <w:tcBorders>
              <w:top w:val="single" w:sz="18" w:space="0" w:color="auto"/>
            </w:tcBorders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14" w:type="dxa"/>
            <w:tcBorders>
              <w:top w:val="single" w:sz="18" w:space="0" w:color="auto"/>
            </w:tcBorders>
          </w:tcPr>
          <w:p w:rsidR="00E61E33" w:rsidRPr="00E61E33" w:rsidRDefault="00A4092E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Laptop</w:t>
            </w:r>
          </w:p>
        </w:tc>
        <w:tc>
          <w:tcPr>
            <w:tcW w:w="827" w:type="dxa"/>
            <w:tcBorders>
              <w:top w:val="single" w:sz="18" w:space="0" w:color="auto"/>
            </w:tcBorders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6" w:type="dxa"/>
            <w:tcBorders>
              <w:top w:val="single" w:sz="18" w:space="0" w:color="auto"/>
            </w:tcBorders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B66D38">
        <w:tc>
          <w:tcPr>
            <w:tcW w:w="418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91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Rzutnik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B66D38">
        <w:tc>
          <w:tcPr>
            <w:tcW w:w="418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914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Zestaw modeli brył rozkładanych z siatkami</w:t>
            </w:r>
          </w:p>
        </w:tc>
        <w:tc>
          <w:tcPr>
            <w:tcW w:w="827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6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1FA9" w:rsidRPr="002A3B1B" w:rsidRDefault="00011FA9" w:rsidP="00011FA9">
      <w:pPr>
        <w:spacing w:after="0"/>
        <w:rPr>
          <w:rFonts w:ascii="Arial" w:hAnsi="Arial" w:cs="Arial"/>
          <w:sz w:val="18"/>
          <w:szCs w:val="18"/>
        </w:rPr>
      </w:pPr>
    </w:p>
    <w:p w:rsidR="00011FA9" w:rsidRPr="002A3B1B" w:rsidRDefault="00011FA9" w:rsidP="00011FA9">
      <w:pPr>
        <w:spacing w:after="0"/>
        <w:rPr>
          <w:rFonts w:ascii="Arial" w:hAnsi="Arial" w:cs="Arial"/>
          <w:sz w:val="18"/>
          <w:szCs w:val="18"/>
        </w:rPr>
      </w:pPr>
      <w:r w:rsidRPr="002A3B1B">
        <w:rPr>
          <w:rFonts w:ascii="Arial" w:hAnsi="Arial" w:cs="Arial"/>
          <w:sz w:val="18"/>
          <w:szCs w:val="18"/>
        </w:rPr>
        <w:t>Tabela nr 3.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6"/>
        <w:gridCol w:w="4987"/>
        <w:gridCol w:w="851"/>
        <w:gridCol w:w="1701"/>
        <w:gridCol w:w="1251"/>
      </w:tblGrid>
      <w:tr w:rsidR="003739C4" w:rsidRPr="00E61E33" w:rsidTr="00B66D38">
        <w:tc>
          <w:tcPr>
            <w:tcW w:w="5353" w:type="dxa"/>
            <w:gridSpan w:val="2"/>
          </w:tcPr>
          <w:p w:rsidR="003739C4" w:rsidRPr="00E61E33" w:rsidRDefault="003739C4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Nazwa produktu</w:t>
            </w:r>
          </w:p>
        </w:tc>
        <w:tc>
          <w:tcPr>
            <w:tcW w:w="851" w:type="dxa"/>
          </w:tcPr>
          <w:p w:rsidR="003739C4" w:rsidRPr="00E61E33" w:rsidRDefault="003739C4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3739C4" w:rsidRPr="00E61E33" w:rsidRDefault="006373FC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[szt.]</w:t>
            </w:r>
          </w:p>
        </w:tc>
        <w:tc>
          <w:tcPr>
            <w:tcW w:w="1701" w:type="dxa"/>
          </w:tcPr>
          <w:p w:rsidR="003739C4" w:rsidRPr="00E61E33" w:rsidRDefault="003739C4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1251" w:type="dxa"/>
          </w:tcPr>
          <w:p w:rsidR="003739C4" w:rsidRDefault="003739C4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:rsidR="003739C4" w:rsidRPr="00E61E33" w:rsidRDefault="003739C4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(2x3)</w:t>
            </w:r>
          </w:p>
        </w:tc>
      </w:tr>
      <w:tr w:rsidR="003739C4" w:rsidRPr="00E61E33" w:rsidTr="00B66D38">
        <w:tc>
          <w:tcPr>
            <w:tcW w:w="5353" w:type="dxa"/>
            <w:gridSpan w:val="2"/>
          </w:tcPr>
          <w:p w:rsidR="003739C4" w:rsidRPr="00E61E33" w:rsidRDefault="003739C4" w:rsidP="00966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E3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739C4" w:rsidRPr="00E61E33" w:rsidRDefault="003739C4" w:rsidP="00966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E3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3739C4" w:rsidRPr="00E61E33" w:rsidRDefault="003739C4" w:rsidP="00966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E3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1" w:type="dxa"/>
          </w:tcPr>
          <w:p w:rsidR="003739C4" w:rsidRPr="00E61E33" w:rsidRDefault="003739C4" w:rsidP="009667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E33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61E33" w:rsidRPr="00E61E33" w:rsidTr="00B66D38">
        <w:tc>
          <w:tcPr>
            <w:tcW w:w="5353" w:type="dxa"/>
            <w:gridSpan w:val="2"/>
          </w:tcPr>
          <w:p w:rsid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WYPOSAŻENIE SZKÓŁ W POMOCE DYDAKTYCZNE INDYWIDUALNIE DOPASOWANE DO PRACY Z UCZNIEM</w:t>
            </w:r>
          </w:p>
          <w:p w:rsidR="00F30D83" w:rsidRPr="00E61E33" w:rsidRDefault="00F30D83" w:rsidP="001E11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792C1C">
              <w:rPr>
                <w:rFonts w:ascii="Arial" w:hAnsi="Arial" w:cs="Arial"/>
                <w:sz w:val="18"/>
                <w:szCs w:val="18"/>
              </w:rPr>
              <w:t>KOMPLET</w:t>
            </w:r>
            <w:r>
              <w:rPr>
                <w:rFonts w:ascii="Arial" w:hAnsi="Arial" w:cs="Arial"/>
                <w:sz w:val="18"/>
                <w:szCs w:val="18"/>
              </w:rPr>
              <w:t xml:space="preserve"> = suma poz. 1-</w:t>
            </w:r>
            <w:r w:rsidR="001E1198">
              <w:rPr>
                <w:rFonts w:ascii="Arial" w:hAnsi="Arial" w:cs="Arial"/>
                <w:sz w:val="18"/>
                <w:szCs w:val="18"/>
              </w:rPr>
              <w:t>6</w:t>
            </w:r>
            <w:r w:rsidRPr="00792C1C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851" w:type="dxa"/>
          </w:tcPr>
          <w:p w:rsidR="00E61E33" w:rsidRPr="00E61E33" w:rsidRDefault="001E1198" w:rsidP="006373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1832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832A2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6373FC">
              <w:rPr>
                <w:rFonts w:ascii="Arial" w:hAnsi="Arial" w:cs="Arial"/>
                <w:b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1701" w:type="dxa"/>
          </w:tcPr>
          <w:p w:rsidR="001C31DF" w:rsidRDefault="001C31DF" w:rsidP="001C31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komplet =</w:t>
            </w:r>
          </w:p>
          <w:p w:rsidR="00E61E33" w:rsidRPr="00E61E33" w:rsidRDefault="001C31DF" w:rsidP="001C31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</w:t>
            </w:r>
          </w:p>
        </w:tc>
        <w:tc>
          <w:tcPr>
            <w:tcW w:w="1251" w:type="dxa"/>
          </w:tcPr>
          <w:p w:rsidR="00E61E33" w:rsidRPr="00E61E33" w:rsidRDefault="00E61E33" w:rsidP="008B18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E33" w:rsidRPr="00E61E33" w:rsidTr="00B66D38">
        <w:tc>
          <w:tcPr>
            <w:tcW w:w="366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87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Gra planszowa „Odkrycia”</w:t>
            </w:r>
          </w:p>
        </w:tc>
        <w:tc>
          <w:tcPr>
            <w:tcW w:w="851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B66D38">
        <w:tc>
          <w:tcPr>
            <w:tcW w:w="366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87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„Tangram kolisty” gra manualna</w:t>
            </w:r>
          </w:p>
        </w:tc>
        <w:tc>
          <w:tcPr>
            <w:tcW w:w="851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B66D38">
        <w:tc>
          <w:tcPr>
            <w:tcW w:w="366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87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 xml:space="preserve">„Chopin </w:t>
            </w:r>
            <w:proofErr w:type="spellStart"/>
            <w:r w:rsidRPr="00E61E33">
              <w:rPr>
                <w:rFonts w:ascii="Arial" w:hAnsi="Arial" w:cs="Arial"/>
                <w:sz w:val="18"/>
                <w:szCs w:val="18"/>
              </w:rPr>
              <w:t>Memo</w:t>
            </w:r>
            <w:proofErr w:type="spellEnd"/>
            <w:r w:rsidRPr="00E61E33">
              <w:rPr>
                <w:rFonts w:ascii="Arial" w:hAnsi="Arial" w:cs="Arial"/>
                <w:sz w:val="18"/>
                <w:szCs w:val="18"/>
              </w:rPr>
              <w:t>” Gra strategiczna</w:t>
            </w:r>
          </w:p>
        </w:tc>
        <w:tc>
          <w:tcPr>
            <w:tcW w:w="851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B66D38">
        <w:tc>
          <w:tcPr>
            <w:tcW w:w="366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87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„5 sekund” Gra strategiczna</w:t>
            </w:r>
          </w:p>
        </w:tc>
        <w:tc>
          <w:tcPr>
            <w:tcW w:w="851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B66D38">
        <w:trPr>
          <w:trHeight w:val="70"/>
        </w:trPr>
        <w:tc>
          <w:tcPr>
            <w:tcW w:w="366" w:type="dxa"/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87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 xml:space="preserve">Zestaw testów uzdolnień </w:t>
            </w:r>
          </w:p>
        </w:tc>
        <w:tc>
          <w:tcPr>
            <w:tcW w:w="851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E33" w:rsidRPr="00E61E33" w:rsidTr="00B66D38">
        <w:tc>
          <w:tcPr>
            <w:tcW w:w="366" w:type="dxa"/>
            <w:tcBorders>
              <w:bottom w:val="single" w:sz="4" w:space="0" w:color="auto"/>
            </w:tcBorders>
          </w:tcPr>
          <w:p w:rsidR="00E61E33" w:rsidRPr="00E61E33" w:rsidRDefault="001E1198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87" w:type="dxa"/>
          </w:tcPr>
          <w:p w:rsidR="00E61E33" w:rsidRPr="00E61E33" w:rsidRDefault="00E61E3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Skale oceny rodziny</w:t>
            </w:r>
          </w:p>
        </w:tc>
        <w:tc>
          <w:tcPr>
            <w:tcW w:w="851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</w:tcPr>
          <w:p w:rsidR="00E61E33" w:rsidRPr="00E61E33" w:rsidRDefault="00E61E3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39C4" w:rsidRDefault="003739C4" w:rsidP="003739C4">
      <w:pPr>
        <w:spacing w:after="0"/>
        <w:rPr>
          <w:rFonts w:ascii="Arial" w:hAnsi="Arial" w:cs="Arial"/>
          <w:sz w:val="18"/>
          <w:szCs w:val="18"/>
        </w:rPr>
      </w:pPr>
    </w:p>
    <w:p w:rsidR="00042D44" w:rsidRPr="003739C4" w:rsidRDefault="003739C4" w:rsidP="003739C4">
      <w:pPr>
        <w:spacing w:after="0"/>
        <w:rPr>
          <w:rFonts w:ascii="Arial" w:hAnsi="Arial" w:cs="Arial"/>
          <w:sz w:val="18"/>
          <w:szCs w:val="18"/>
        </w:rPr>
      </w:pPr>
      <w:r w:rsidRPr="003739C4">
        <w:rPr>
          <w:rFonts w:ascii="Arial" w:hAnsi="Arial" w:cs="Arial"/>
          <w:sz w:val="18"/>
          <w:szCs w:val="18"/>
        </w:rPr>
        <w:t>C. Gry do wszystkich szkół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4"/>
        <w:gridCol w:w="717"/>
        <w:gridCol w:w="1772"/>
        <w:gridCol w:w="1417"/>
      </w:tblGrid>
      <w:tr w:rsidR="00011FA9" w:rsidRPr="00E61E33" w:rsidTr="00B66D38">
        <w:tc>
          <w:tcPr>
            <w:tcW w:w="5274" w:type="dxa"/>
          </w:tcPr>
          <w:p w:rsidR="00011FA9" w:rsidRPr="00E61E33" w:rsidRDefault="00011FA9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E33">
              <w:rPr>
                <w:rFonts w:ascii="Arial" w:hAnsi="Arial" w:cs="Arial"/>
                <w:sz w:val="18"/>
                <w:szCs w:val="18"/>
              </w:rPr>
              <w:t>Nazwa produktu</w:t>
            </w:r>
          </w:p>
        </w:tc>
        <w:tc>
          <w:tcPr>
            <w:tcW w:w="717" w:type="dxa"/>
          </w:tcPr>
          <w:p w:rsidR="00011FA9" w:rsidRPr="00E61E33" w:rsidRDefault="003739C4" w:rsidP="00373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772" w:type="dxa"/>
          </w:tcPr>
          <w:p w:rsidR="00011FA9" w:rsidRPr="00E61E33" w:rsidRDefault="00011FA9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1417" w:type="dxa"/>
          </w:tcPr>
          <w:p w:rsidR="00011FA9" w:rsidRDefault="00011FA9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:rsidR="00011FA9" w:rsidRPr="00E61E33" w:rsidRDefault="00011FA9" w:rsidP="008B18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(2x3)</w:t>
            </w:r>
          </w:p>
        </w:tc>
      </w:tr>
      <w:tr w:rsidR="00011FA9" w:rsidRPr="00E61E33" w:rsidTr="00B66D38">
        <w:tc>
          <w:tcPr>
            <w:tcW w:w="5274" w:type="dxa"/>
          </w:tcPr>
          <w:p w:rsidR="00011FA9" w:rsidRPr="00E61E33" w:rsidRDefault="00011FA9" w:rsidP="008B1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E3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7" w:type="dxa"/>
          </w:tcPr>
          <w:p w:rsidR="00011FA9" w:rsidRPr="00E61E33" w:rsidRDefault="00011FA9" w:rsidP="008B1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E3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72" w:type="dxa"/>
          </w:tcPr>
          <w:p w:rsidR="00011FA9" w:rsidRPr="00E61E33" w:rsidRDefault="00011FA9" w:rsidP="008B1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E3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011FA9" w:rsidRPr="00E61E33" w:rsidRDefault="00011FA9" w:rsidP="008B1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E33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76253" w:rsidRPr="00792C1C" w:rsidTr="00B66D38">
        <w:tc>
          <w:tcPr>
            <w:tcW w:w="5274" w:type="dxa"/>
          </w:tcPr>
          <w:p w:rsidR="00D76253" w:rsidRDefault="00D76253" w:rsidP="008B18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C1C">
              <w:rPr>
                <w:rFonts w:ascii="Arial" w:hAnsi="Arial" w:cs="Arial"/>
                <w:sz w:val="18"/>
                <w:szCs w:val="18"/>
              </w:rPr>
              <w:t>GRY  PLANSZOWE ROZWIJAJĄCE PRZEDSIĘBIORCZOŚĆ</w:t>
            </w:r>
          </w:p>
          <w:p w:rsidR="00D76253" w:rsidRPr="00792C1C" w:rsidRDefault="00D76253" w:rsidP="00F30D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(do </w:t>
            </w:r>
            <w:r w:rsidR="00D13601">
              <w:rPr>
                <w:rFonts w:ascii="Arial" w:hAnsi="Arial" w:cs="Arial"/>
                <w:sz w:val="18"/>
                <w:szCs w:val="18"/>
              </w:rPr>
              <w:t>szkół wymienionych w </w:t>
            </w:r>
            <w:r w:rsidR="00F30D83">
              <w:rPr>
                <w:rFonts w:ascii="Arial" w:hAnsi="Arial" w:cs="Arial"/>
                <w:sz w:val="18"/>
                <w:szCs w:val="18"/>
              </w:rPr>
              <w:t>części</w:t>
            </w:r>
            <w:r w:rsidR="00D13601">
              <w:rPr>
                <w:rFonts w:ascii="Arial" w:hAnsi="Arial" w:cs="Arial"/>
                <w:sz w:val="18"/>
                <w:szCs w:val="18"/>
              </w:rPr>
              <w:t xml:space="preserve"> A i B</w:t>
            </w:r>
            <w:r>
              <w:rPr>
                <w:rFonts w:ascii="Arial" w:hAnsi="Arial" w:cs="Arial"/>
                <w:sz w:val="18"/>
                <w:szCs w:val="18"/>
              </w:rPr>
              <w:t xml:space="preserve">) - </w:t>
            </w:r>
            <w:r w:rsidR="003739C4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717" w:type="dxa"/>
          </w:tcPr>
          <w:p w:rsidR="00D76253" w:rsidRPr="00792C1C" w:rsidRDefault="00D76253" w:rsidP="008B18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72" w:type="dxa"/>
          </w:tcPr>
          <w:p w:rsidR="00D76253" w:rsidRPr="00792C1C" w:rsidRDefault="00D7625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76253" w:rsidRPr="00792C1C" w:rsidRDefault="00D76253" w:rsidP="008B18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3FD5" w:rsidRPr="00C93FD5" w:rsidRDefault="00C93FD5" w:rsidP="00C93FD5">
      <w:pPr>
        <w:numPr>
          <w:ilvl w:val="0"/>
          <w:numId w:val="1"/>
        </w:numPr>
        <w:spacing w:before="120" w:after="0" w:line="0" w:lineRule="atLeast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C93FD5">
        <w:rPr>
          <w:rFonts w:ascii="Arial" w:eastAsia="Times New Roman" w:hAnsi="Arial" w:cs="Arial"/>
          <w:sz w:val="18"/>
          <w:szCs w:val="24"/>
          <w:lang w:eastAsia="pl-PL"/>
        </w:rPr>
        <w:t xml:space="preserve">Oferowana cena jest wynagrodzeniem ryczałtowym. </w:t>
      </w:r>
    </w:p>
    <w:p w:rsidR="00C93FD5" w:rsidRPr="00C93FD5" w:rsidRDefault="00C93FD5" w:rsidP="00C93FD5">
      <w:pPr>
        <w:numPr>
          <w:ilvl w:val="0"/>
          <w:numId w:val="1"/>
        </w:numPr>
        <w:spacing w:before="120" w:after="0" w:line="0" w:lineRule="atLeast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C93FD5">
        <w:rPr>
          <w:rFonts w:ascii="Arial" w:eastAsia="Times New Roman" w:hAnsi="Arial" w:cs="Arial"/>
          <w:sz w:val="18"/>
          <w:szCs w:val="24"/>
          <w:lang w:eastAsia="pl-PL"/>
        </w:rPr>
        <w:t>Zamówienie zobowiązujemy się wykonać</w:t>
      </w:r>
      <w:r w:rsidR="00792C1C">
        <w:rPr>
          <w:rFonts w:ascii="Arial" w:eastAsia="Times New Roman" w:hAnsi="Arial" w:cs="Arial"/>
          <w:sz w:val="18"/>
          <w:szCs w:val="24"/>
          <w:lang w:eastAsia="pl-PL"/>
        </w:rPr>
        <w:t xml:space="preserve"> w ciągu </w:t>
      </w:r>
      <w:r w:rsidR="004F53B9">
        <w:rPr>
          <w:rFonts w:ascii="Arial" w:eastAsia="Times New Roman" w:hAnsi="Arial" w:cs="Arial"/>
          <w:sz w:val="18"/>
          <w:szCs w:val="24"/>
          <w:lang w:eastAsia="pl-PL"/>
        </w:rPr>
        <w:t>30</w:t>
      </w:r>
      <w:r w:rsidR="00792C1C">
        <w:rPr>
          <w:rFonts w:ascii="Arial" w:eastAsia="Times New Roman" w:hAnsi="Arial" w:cs="Arial"/>
          <w:sz w:val="18"/>
          <w:szCs w:val="24"/>
          <w:lang w:eastAsia="pl-PL"/>
        </w:rPr>
        <w:t xml:space="preserve"> dni od dnia podpisania umowy. </w:t>
      </w:r>
      <w:r w:rsidRPr="00C93FD5">
        <w:rPr>
          <w:rFonts w:ascii="Arial" w:eastAsia="Times New Roman" w:hAnsi="Arial" w:cs="Arial"/>
          <w:sz w:val="18"/>
          <w:szCs w:val="24"/>
          <w:lang w:eastAsia="pl-PL"/>
        </w:rPr>
        <w:t>Jednocześnie oświadczamy, że:</w:t>
      </w:r>
    </w:p>
    <w:p w:rsidR="00C93FD5" w:rsidRPr="00C93FD5" w:rsidRDefault="00C93FD5" w:rsidP="00C93FD5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Times New Roman"/>
          <w:sz w:val="18"/>
          <w:szCs w:val="24"/>
          <w:lang w:eastAsia="pl-PL"/>
        </w:rPr>
      </w:pPr>
      <w:r w:rsidRPr="00C93FD5">
        <w:rPr>
          <w:rFonts w:ascii="Arial" w:eastAsia="Times New Roman" w:hAnsi="Arial" w:cs="Arial"/>
          <w:color w:val="000000"/>
          <w:sz w:val="18"/>
          <w:szCs w:val="24"/>
          <w:lang w:eastAsia="pl-PL"/>
        </w:rPr>
        <w:t>uważamy się za związanych niniejszą ofertą przez okres 30 dni od upływu terminu składania ofert;</w:t>
      </w:r>
    </w:p>
    <w:p w:rsidR="00C93FD5" w:rsidRPr="00C93FD5" w:rsidRDefault="00C93FD5" w:rsidP="00C93FD5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Times New Roman"/>
          <w:sz w:val="18"/>
          <w:szCs w:val="24"/>
          <w:lang w:eastAsia="pl-PL"/>
        </w:rPr>
      </w:pPr>
      <w:r w:rsidRPr="00C93FD5">
        <w:rPr>
          <w:rFonts w:ascii="Arial" w:eastAsia="Times New Roman" w:hAnsi="Arial" w:cs="Arial"/>
          <w:sz w:val="18"/>
          <w:szCs w:val="24"/>
          <w:lang w:eastAsia="pl-PL"/>
        </w:rPr>
        <w:t>zapoznaliśmy się ze specyfikacją istotnych warunków zamówienia i uznajemy się za związanych określonymi w niej zasadami postępowania;</w:t>
      </w:r>
    </w:p>
    <w:p w:rsidR="00C93FD5" w:rsidRPr="00C93FD5" w:rsidRDefault="00C93FD5" w:rsidP="00C93FD5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Times New Roman"/>
          <w:sz w:val="18"/>
          <w:szCs w:val="24"/>
          <w:lang w:eastAsia="pl-PL"/>
        </w:rPr>
      </w:pPr>
      <w:r w:rsidRPr="00C93FD5">
        <w:rPr>
          <w:rFonts w:ascii="Arial" w:eastAsia="Times New Roman" w:hAnsi="Arial" w:cs="Arial"/>
          <w:sz w:val="18"/>
          <w:szCs w:val="24"/>
          <w:lang w:eastAsia="pl-PL"/>
        </w:rPr>
        <w:t xml:space="preserve">zapoznaliśmy się z zakresem prac do wykonania, dokonaliśmy przeglądu terenu robót budowlanych oraz pozyskaliśmy wszelkie informacje konieczne do zrealizowania przedmiotu zamówienia i uznajemy, </w:t>
      </w:r>
      <w:r w:rsidRPr="00C93FD5">
        <w:rPr>
          <w:rFonts w:ascii="Arial" w:eastAsia="Times New Roman" w:hAnsi="Arial" w:cs="Arial"/>
          <w:sz w:val="18"/>
          <w:szCs w:val="24"/>
          <w:lang w:eastAsia="pl-PL"/>
        </w:rPr>
        <w:br/>
        <w:t>że nieznajomość powyższego stanu nie może być przyczyną dodatkowych roszczeń finansowych;</w:t>
      </w:r>
    </w:p>
    <w:p w:rsidR="00C93FD5" w:rsidRPr="00573C70" w:rsidRDefault="00C93FD5" w:rsidP="00C93FD5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Times New Roman"/>
          <w:b/>
          <w:sz w:val="18"/>
          <w:szCs w:val="24"/>
          <w:lang w:eastAsia="pl-PL"/>
        </w:rPr>
      </w:pPr>
      <w:r w:rsidRPr="00573C70">
        <w:rPr>
          <w:rFonts w:ascii="Arial" w:eastAsia="Times New Roman" w:hAnsi="Arial" w:cs="Arial"/>
          <w:b/>
          <w:sz w:val="18"/>
          <w:szCs w:val="24"/>
          <w:lang w:eastAsia="pl-PL"/>
        </w:rPr>
        <w:t>udzielamy rękojmi za wady na okres</w:t>
      </w:r>
      <w:r w:rsidR="004437CA" w:rsidRPr="00573C70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 </w:t>
      </w:r>
      <w:r w:rsidR="00573C70">
        <w:rPr>
          <w:rFonts w:ascii="Arial" w:eastAsia="Times New Roman" w:hAnsi="Arial" w:cs="Arial"/>
          <w:b/>
          <w:sz w:val="18"/>
          <w:szCs w:val="24"/>
          <w:lang w:eastAsia="pl-PL"/>
        </w:rPr>
        <w:t>……</w:t>
      </w:r>
      <w:r w:rsidRPr="00573C70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 </w:t>
      </w:r>
      <w:r w:rsidR="00097FE3" w:rsidRPr="00573C70">
        <w:rPr>
          <w:rFonts w:ascii="Arial" w:eastAsia="Times New Roman" w:hAnsi="Arial" w:cs="Arial"/>
          <w:b/>
          <w:sz w:val="18"/>
          <w:szCs w:val="24"/>
          <w:lang w:eastAsia="pl-PL"/>
        </w:rPr>
        <w:t>lat</w:t>
      </w:r>
      <w:r w:rsidRPr="00573C70">
        <w:rPr>
          <w:rFonts w:ascii="Arial" w:eastAsia="Times New Roman" w:hAnsi="Arial" w:cs="Arial"/>
          <w:b/>
          <w:sz w:val="18"/>
          <w:szCs w:val="24"/>
          <w:lang w:eastAsia="pl-PL"/>
        </w:rPr>
        <w:t>; termin rękojmi biegnie od daty odbioru końcowego;</w:t>
      </w:r>
    </w:p>
    <w:p w:rsidR="00C93FD5" w:rsidRPr="00C93FD5" w:rsidRDefault="00C93FD5" w:rsidP="00C93FD5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Times New Roman"/>
          <w:sz w:val="18"/>
          <w:szCs w:val="24"/>
          <w:lang w:eastAsia="pl-PL"/>
        </w:rPr>
      </w:pPr>
      <w:r w:rsidRPr="00C93FD5">
        <w:rPr>
          <w:rFonts w:ascii="Arial" w:eastAsia="Times New Roman" w:hAnsi="Arial" w:cs="Times New Roman"/>
          <w:sz w:val="18"/>
          <w:szCs w:val="24"/>
          <w:lang w:eastAsia="pl-PL"/>
        </w:rPr>
        <w:t>w razie wyboru naszej oferty wniesiemy zabezpieczenie należytego wykonania umowy w wysokości 10% ceny brutto podanej w naszej ofercie zgodnie z wytycznymi zawartymi w SIWZ;</w:t>
      </w:r>
    </w:p>
    <w:p w:rsidR="00C93FD5" w:rsidRPr="00C93FD5" w:rsidRDefault="00C93FD5" w:rsidP="00C93FD5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Times New Roman"/>
          <w:sz w:val="18"/>
          <w:szCs w:val="24"/>
          <w:lang w:eastAsia="pl-PL"/>
        </w:rPr>
      </w:pPr>
      <w:r w:rsidRPr="00C93FD5">
        <w:rPr>
          <w:rFonts w:ascii="Arial" w:eastAsia="Times New Roman" w:hAnsi="Arial" w:cs="Times New Roman"/>
          <w:sz w:val="18"/>
          <w:szCs w:val="24"/>
          <w:lang w:eastAsia="pl-PL"/>
        </w:rPr>
        <w:t>w razie wyboru naszej oferty zobowiązujemy się do podpisania umowy na warunkach zawartych w projekcie umowy oraz w miejscu i terminie określonym przez Zamawiającego;</w:t>
      </w:r>
    </w:p>
    <w:p w:rsidR="00C93FD5" w:rsidRPr="00C93FD5" w:rsidRDefault="00C93FD5" w:rsidP="00C93FD5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Times New Roman"/>
          <w:sz w:val="18"/>
          <w:szCs w:val="24"/>
          <w:lang w:eastAsia="pl-PL"/>
        </w:rPr>
      </w:pPr>
      <w:r w:rsidRPr="00C93FD5">
        <w:rPr>
          <w:rFonts w:ascii="Arial" w:eastAsia="Times New Roman" w:hAnsi="Arial" w:cs="Times New Roman"/>
          <w:sz w:val="18"/>
          <w:szCs w:val="24"/>
          <w:lang w:eastAsia="pl-PL"/>
        </w:rPr>
        <w:t>akceptujemy warunki płatności określone we wzorze umowy.</w:t>
      </w:r>
    </w:p>
    <w:p w:rsidR="00C93FD5" w:rsidRPr="00C93FD5" w:rsidRDefault="00C93FD5" w:rsidP="00C93FD5">
      <w:pPr>
        <w:numPr>
          <w:ilvl w:val="0"/>
          <w:numId w:val="1"/>
        </w:numPr>
        <w:spacing w:before="120" w:after="0" w:line="0" w:lineRule="atLeast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C93FD5">
        <w:rPr>
          <w:rFonts w:ascii="Arial" w:eastAsia="Times New Roman" w:hAnsi="Arial" w:cs="Arial"/>
          <w:color w:val="000000"/>
          <w:sz w:val="18"/>
          <w:szCs w:val="24"/>
          <w:lang w:eastAsia="pl-PL"/>
        </w:rPr>
        <w:t>Informujemy, że zamierzamy / nie zamierzamy</w:t>
      </w:r>
      <w:r w:rsidRPr="00C93FD5">
        <w:rPr>
          <w:rFonts w:ascii="Arial" w:eastAsia="Times New Roman" w:hAnsi="Arial" w:cs="Arial"/>
          <w:color w:val="000000"/>
          <w:sz w:val="18"/>
          <w:szCs w:val="24"/>
          <w:vertAlign w:val="superscript"/>
          <w:lang w:eastAsia="pl-PL"/>
        </w:rPr>
        <w:footnoteReference w:id="2"/>
      </w:r>
      <w:r w:rsidRPr="00C93FD5">
        <w:rPr>
          <w:rFonts w:ascii="Arial" w:eastAsia="Times New Roman" w:hAnsi="Arial" w:cs="Arial"/>
          <w:color w:val="000000"/>
          <w:sz w:val="18"/>
          <w:szCs w:val="24"/>
          <w:lang w:eastAsia="pl-PL"/>
        </w:rPr>
        <w:t xml:space="preserve"> powierzyć wykonanie części zamówienia podwykonawcy.</w:t>
      </w:r>
    </w:p>
    <w:p w:rsidR="00C93FD5" w:rsidRPr="00C93FD5" w:rsidRDefault="00C93FD5" w:rsidP="00C93FD5">
      <w:pPr>
        <w:shd w:val="clear" w:color="auto" w:fill="FFFFFF"/>
        <w:spacing w:before="94" w:after="0" w:line="480" w:lineRule="auto"/>
        <w:ind w:left="284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C93FD5">
        <w:rPr>
          <w:rFonts w:ascii="Arial" w:eastAsia="Times New Roman" w:hAnsi="Arial" w:cs="Arial"/>
          <w:color w:val="000000"/>
          <w:spacing w:val="-2"/>
          <w:sz w:val="18"/>
          <w:szCs w:val="24"/>
          <w:lang w:eastAsia="pl-PL"/>
        </w:rPr>
        <w:lastRenderedPageBreak/>
        <w:t>Zakres prac powierzonych podwykonawcy (jeśli jest to wiadome należy podać również dane proponowanych podwykonawców):…………………………………………………………………………………………………………… …………………………………………………………………………………………………………………………………</w:t>
      </w:r>
    </w:p>
    <w:p w:rsidR="00C93FD5" w:rsidRPr="00C93FD5" w:rsidRDefault="00C93FD5" w:rsidP="00C93FD5">
      <w:pPr>
        <w:numPr>
          <w:ilvl w:val="0"/>
          <w:numId w:val="1"/>
        </w:numPr>
        <w:spacing w:before="120" w:after="0" w:line="0" w:lineRule="atLeast"/>
        <w:jc w:val="both"/>
        <w:rPr>
          <w:rFonts w:ascii="Arial" w:eastAsia="Times New Roman" w:hAnsi="Arial" w:cs="Arial"/>
          <w:color w:val="000000"/>
          <w:sz w:val="18"/>
          <w:szCs w:val="24"/>
          <w:lang w:eastAsia="pl-PL"/>
        </w:rPr>
      </w:pPr>
      <w:r w:rsidRPr="00C93FD5">
        <w:rPr>
          <w:rFonts w:ascii="Arial" w:eastAsia="Times New Roman" w:hAnsi="Arial" w:cs="Arial"/>
          <w:color w:val="000000"/>
          <w:sz w:val="18"/>
          <w:szCs w:val="24"/>
          <w:lang w:eastAsia="pl-PL"/>
        </w:rPr>
        <w:t>Ofertę niniejszą składamy na …………</w:t>
      </w:r>
      <w:r w:rsidRPr="00C93FD5">
        <w:rPr>
          <w:rFonts w:ascii="Arial" w:eastAsia="Times New Roman" w:hAnsi="Arial" w:cs="Arial"/>
          <w:color w:val="000000"/>
          <w:sz w:val="18"/>
          <w:szCs w:val="24"/>
          <w:lang w:eastAsia="pl-PL"/>
        </w:rPr>
        <w:tab/>
        <w:t>kolejno ponumerowanych stronach.</w:t>
      </w:r>
    </w:p>
    <w:p w:rsidR="00C93FD5" w:rsidRPr="00C93FD5" w:rsidRDefault="00C93FD5" w:rsidP="00C93FD5">
      <w:pPr>
        <w:numPr>
          <w:ilvl w:val="0"/>
          <w:numId w:val="1"/>
        </w:numPr>
        <w:spacing w:before="120" w:after="0" w:line="0" w:lineRule="atLeast"/>
        <w:jc w:val="both"/>
        <w:rPr>
          <w:rFonts w:ascii="Arial" w:eastAsia="Times New Roman" w:hAnsi="Arial" w:cs="Arial"/>
          <w:color w:val="000000"/>
          <w:sz w:val="18"/>
          <w:szCs w:val="24"/>
          <w:lang w:eastAsia="pl-PL"/>
        </w:rPr>
      </w:pPr>
      <w:r w:rsidRPr="00C93FD5">
        <w:rPr>
          <w:rFonts w:ascii="Arial" w:eastAsia="Times New Roman" w:hAnsi="Arial" w:cs="Arial"/>
          <w:color w:val="000000"/>
          <w:sz w:val="18"/>
          <w:szCs w:val="24"/>
          <w:lang w:eastAsia="pl-PL"/>
        </w:rPr>
        <w:t>Załącznikami do niniejszego formularza, stanowiącymi integralną część oferty, są dokumenty wymagane w pkt VII.1 SIWZ.</w:t>
      </w:r>
    </w:p>
    <w:p w:rsidR="00C93FD5" w:rsidRPr="00C93FD5" w:rsidRDefault="00C93FD5" w:rsidP="00C93FD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C93FD5" w:rsidRPr="00C93FD5" w:rsidRDefault="00C93FD5" w:rsidP="00C93FD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C93FD5" w:rsidRPr="00C93FD5" w:rsidRDefault="00C93FD5" w:rsidP="00C93FD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93FD5">
        <w:rPr>
          <w:rFonts w:ascii="Arial" w:eastAsia="Times New Roman" w:hAnsi="Arial" w:cs="Arial"/>
          <w:sz w:val="18"/>
          <w:szCs w:val="18"/>
          <w:lang w:eastAsia="pl-PL"/>
        </w:rPr>
        <w:t>..................................dn. ......................</w:t>
      </w:r>
    </w:p>
    <w:p w:rsidR="00C93FD5" w:rsidRPr="00C93FD5" w:rsidRDefault="00C93FD5" w:rsidP="00C93FD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93FD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C93FD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C93FD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C93FD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C93FD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C93FD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C93FD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C93FD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C93FD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C93FD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C93FD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C93FD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C93FD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C93FD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C93FD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C93FD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C93FD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C93FD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C93FD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.........................................................…........</w:t>
      </w:r>
      <w:r w:rsidRPr="00C93FD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E21114" w:rsidRDefault="002A3B1B" w:rsidP="002A3B1B">
      <w:pPr>
        <w:spacing w:after="0" w:line="240" w:lineRule="auto"/>
      </w:pPr>
      <w:r>
        <w:rPr>
          <w:rFonts w:ascii="Arial" w:eastAsia="Times New Roman" w:hAnsi="Arial" w:cs="Arial"/>
          <w:sz w:val="12"/>
          <w:szCs w:val="24"/>
          <w:lang w:eastAsia="pl-PL"/>
        </w:rPr>
        <w:tab/>
      </w:r>
      <w:r>
        <w:rPr>
          <w:rFonts w:ascii="Arial" w:eastAsia="Times New Roman" w:hAnsi="Arial" w:cs="Arial"/>
          <w:sz w:val="12"/>
          <w:szCs w:val="24"/>
          <w:lang w:eastAsia="pl-PL"/>
        </w:rPr>
        <w:tab/>
      </w:r>
      <w:r>
        <w:rPr>
          <w:rFonts w:ascii="Arial" w:eastAsia="Times New Roman" w:hAnsi="Arial" w:cs="Arial"/>
          <w:sz w:val="12"/>
          <w:szCs w:val="24"/>
          <w:lang w:eastAsia="pl-PL"/>
        </w:rPr>
        <w:tab/>
      </w:r>
      <w:r>
        <w:rPr>
          <w:rFonts w:ascii="Arial" w:eastAsia="Times New Roman" w:hAnsi="Arial" w:cs="Arial"/>
          <w:sz w:val="12"/>
          <w:szCs w:val="24"/>
          <w:lang w:eastAsia="pl-PL"/>
        </w:rPr>
        <w:tab/>
      </w:r>
      <w:r>
        <w:rPr>
          <w:rFonts w:ascii="Arial" w:eastAsia="Times New Roman" w:hAnsi="Arial" w:cs="Arial"/>
          <w:sz w:val="12"/>
          <w:szCs w:val="24"/>
          <w:lang w:eastAsia="pl-PL"/>
        </w:rPr>
        <w:tab/>
      </w:r>
      <w:r>
        <w:rPr>
          <w:rFonts w:ascii="Arial" w:eastAsia="Times New Roman" w:hAnsi="Arial" w:cs="Arial"/>
          <w:sz w:val="12"/>
          <w:szCs w:val="24"/>
          <w:lang w:eastAsia="pl-PL"/>
        </w:rPr>
        <w:tab/>
      </w:r>
      <w:r>
        <w:rPr>
          <w:rFonts w:ascii="Arial" w:eastAsia="Times New Roman" w:hAnsi="Arial" w:cs="Arial"/>
          <w:sz w:val="12"/>
          <w:szCs w:val="24"/>
          <w:lang w:eastAsia="pl-PL"/>
        </w:rPr>
        <w:tab/>
      </w:r>
      <w:r>
        <w:rPr>
          <w:rFonts w:ascii="Arial" w:eastAsia="Times New Roman" w:hAnsi="Arial" w:cs="Arial"/>
          <w:sz w:val="12"/>
          <w:szCs w:val="24"/>
          <w:lang w:eastAsia="pl-PL"/>
        </w:rPr>
        <w:tab/>
      </w:r>
      <w:r>
        <w:rPr>
          <w:rFonts w:ascii="Arial" w:eastAsia="Times New Roman" w:hAnsi="Arial" w:cs="Arial"/>
          <w:sz w:val="12"/>
          <w:szCs w:val="24"/>
          <w:lang w:eastAsia="pl-PL"/>
        </w:rPr>
        <w:tab/>
      </w:r>
      <w:r>
        <w:rPr>
          <w:rFonts w:ascii="Arial" w:eastAsia="Times New Roman" w:hAnsi="Arial" w:cs="Arial"/>
          <w:sz w:val="12"/>
          <w:szCs w:val="24"/>
          <w:lang w:eastAsia="pl-PL"/>
        </w:rPr>
        <w:tab/>
      </w:r>
      <w:r>
        <w:rPr>
          <w:rFonts w:ascii="Arial" w:eastAsia="Times New Roman" w:hAnsi="Arial" w:cs="Arial"/>
          <w:sz w:val="12"/>
          <w:szCs w:val="24"/>
          <w:lang w:eastAsia="pl-PL"/>
        </w:rPr>
        <w:tab/>
      </w:r>
      <w:r>
        <w:rPr>
          <w:rFonts w:ascii="Arial" w:eastAsia="Times New Roman" w:hAnsi="Arial" w:cs="Arial"/>
          <w:sz w:val="12"/>
          <w:szCs w:val="24"/>
          <w:lang w:eastAsia="pl-PL"/>
        </w:rPr>
        <w:tab/>
      </w:r>
      <w:r>
        <w:rPr>
          <w:rFonts w:ascii="Arial" w:eastAsia="Times New Roman" w:hAnsi="Arial" w:cs="Arial"/>
          <w:sz w:val="12"/>
          <w:szCs w:val="24"/>
          <w:lang w:eastAsia="pl-PL"/>
        </w:rPr>
        <w:tab/>
      </w:r>
      <w:r>
        <w:rPr>
          <w:rFonts w:ascii="Arial" w:eastAsia="Times New Roman" w:hAnsi="Arial" w:cs="Arial"/>
          <w:sz w:val="12"/>
          <w:szCs w:val="24"/>
          <w:lang w:eastAsia="pl-PL"/>
        </w:rPr>
        <w:tab/>
      </w:r>
      <w:r>
        <w:rPr>
          <w:rFonts w:ascii="Arial" w:eastAsia="Times New Roman" w:hAnsi="Arial" w:cs="Arial"/>
          <w:sz w:val="12"/>
          <w:szCs w:val="24"/>
          <w:lang w:eastAsia="pl-PL"/>
        </w:rPr>
        <w:tab/>
      </w:r>
      <w:r>
        <w:rPr>
          <w:rFonts w:ascii="Arial" w:eastAsia="Times New Roman" w:hAnsi="Arial" w:cs="Arial"/>
          <w:sz w:val="12"/>
          <w:szCs w:val="24"/>
          <w:lang w:eastAsia="pl-PL"/>
        </w:rPr>
        <w:tab/>
      </w:r>
      <w:r>
        <w:rPr>
          <w:rFonts w:ascii="Arial" w:eastAsia="Times New Roman" w:hAnsi="Arial" w:cs="Arial"/>
          <w:sz w:val="12"/>
          <w:szCs w:val="24"/>
          <w:lang w:eastAsia="pl-PL"/>
        </w:rPr>
        <w:tab/>
      </w:r>
      <w:r>
        <w:rPr>
          <w:rFonts w:ascii="Arial" w:eastAsia="Times New Roman" w:hAnsi="Arial" w:cs="Arial"/>
          <w:sz w:val="12"/>
          <w:szCs w:val="24"/>
          <w:lang w:eastAsia="pl-PL"/>
        </w:rPr>
        <w:tab/>
      </w:r>
      <w:r>
        <w:rPr>
          <w:rFonts w:ascii="Arial" w:eastAsia="Times New Roman" w:hAnsi="Arial" w:cs="Arial"/>
          <w:sz w:val="12"/>
          <w:szCs w:val="24"/>
          <w:lang w:eastAsia="pl-PL"/>
        </w:rPr>
        <w:tab/>
      </w:r>
      <w:r w:rsidR="00C93FD5" w:rsidRPr="00C93FD5">
        <w:rPr>
          <w:rFonts w:ascii="Arial" w:eastAsia="Times New Roman" w:hAnsi="Arial" w:cs="Arial"/>
          <w:sz w:val="12"/>
          <w:szCs w:val="24"/>
          <w:lang w:eastAsia="pl-PL"/>
        </w:rPr>
        <w:t>(podpis upoważnionego przedstawiciela)</w:t>
      </w:r>
    </w:p>
    <w:sectPr w:rsidR="00E21114" w:rsidSect="000A00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6C6" w:rsidRDefault="009A66C6" w:rsidP="00E21114">
      <w:pPr>
        <w:spacing w:after="0" w:line="240" w:lineRule="auto"/>
      </w:pPr>
      <w:r>
        <w:separator/>
      </w:r>
    </w:p>
  </w:endnote>
  <w:endnote w:type="continuationSeparator" w:id="0">
    <w:p w:rsidR="009A66C6" w:rsidRDefault="009A66C6" w:rsidP="00E2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35" w:rsidRDefault="008B1835" w:rsidP="002A3B1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485775</wp:posOffset>
          </wp:positionH>
          <wp:positionV relativeFrom="margin">
            <wp:posOffset>8808720</wp:posOffset>
          </wp:positionV>
          <wp:extent cx="4781550" cy="228600"/>
          <wp:effectExtent l="0" t="0" r="0" b="0"/>
          <wp:wrapSquare wrapText="bothSides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6C6" w:rsidRDefault="009A66C6" w:rsidP="00E21114">
      <w:pPr>
        <w:spacing w:after="0" w:line="240" w:lineRule="auto"/>
      </w:pPr>
      <w:r>
        <w:separator/>
      </w:r>
    </w:p>
  </w:footnote>
  <w:footnote w:type="continuationSeparator" w:id="0">
    <w:p w:rsidR="009A66C6" w:rsidRDefault="009A66C6" w:rsidP="00E21114">
      <w:pPr>
        <w:spacing w:after="0" w:line="240" w:lineRule="auto"/>
      </w:pPr>
      <w:r>
        <w:continuationSeparator/>
      </w:r>
    </w:p>
  </w:footnote>
  <w:footnote w:id="1">
    <w:p w:rsidR="008B1835" w:rsidRPr="00924974" w:rsidRDefault="008B1835" w:rsidP="00C93FD5">
      <w:pPr>
        <w:pStyle w:val="Tekstprzypisudolnego"/>
        <w:rPr>
          <w:sz w:val="14"/>
          <w:szCs w:val="14"/>
        </w:rPr>
      </w:pPr>
      <w:r w:rsidRPr="00924974">
        <w:rPr>
          <w:rStyle w:val="Odwoanieprzypisudolnego"/>
          <w:sz w:val="14"/>
          <w:szCs w:val="14"/>
        </w:rPr>
        <w:footnoteRef/>
      </w:r>
      <w:r w:rsidRPr="00924974">
        <w:rPr>
          <w:sz w:val="14"/>
          <w:szCs w:val="14"/>
        </w:rPr>
        <w:t xml:space="preserve"> </w:t>
      </w:r>
      <w:r w:rsidRPr="00924974">
        <w:rPr>
          <w:bCs/>
          <w:sz w:val="14"/>
          <w:szCs w:val="14"/>
        </w:rPr>
        <w:t>Art.  104-106 ustawy o swobodzie działalności gospodarczej (Dz.U. z 2016 r. poz. 1829):</w:t>
      </w:r>
    </w:p>
    <w:p w:rsidR="008B1835" w:rsidRPr="00924974" w:rsidRDefault="008B1835" w:rsidP="00C93FD5">
      <w:pPr>
        <w:pStyle w:val="Tekstprzypisudolnego"/>
        <w:rPr>
          <w:sz w:val="14"/>
          <w:szCs w:val="14"/>
        </w:rPr>
      </w:pPr>
      <w:r w:rsidRPr="00924974">
        <w:rPr>
          <w:sz w:val="14"/>
          <w:szCs w:val="14"/>
        </w:rPr>
        <w:t xml:space="preserve">Za </w:t>
      </w:r>
      <w:r w:rsidRPr="00924974">
        <w:rPr>
          <w:b/>
          <w:sz w:val="14"/>
          <w:szCs w:val="14"/>
        </w:rPr>
        <w:t>mikroprzedsiębiorcę</w:t>
      </w:r>
      <w:r w:rsidRPr="00924974">
        <w:rPr>
          <w:sz w:val="14"/>
          <w:szCs w:val="14"/>
        </w:rPr>
        <w:t xml:space="preserve"> uważa się przedsiębiorcę, który w co najmniej jednym z dwóch ostatnich lat obrotowych:</w:t>
      </w:r>
    </w:p>
    <w:p w:rsidR="008B1835" w:rsidRPr="00924974" w:rsidRDefault="008B1835" w:rsidP="00C93FD5">
      <w:pPr>
        <w:pStyle w:val="Tekstprzypisudolnego"/>
        <w:rPr>
          <w:sz w:val="14"/>
          <w:szCs w:val="14"/>
        </w:rPr>
      </w:pPr>
      <w:r w:rsidRPr="00924974">
        <w:rPr>
          <w:sz w:val="14"/>
          <w:szCs w:val="14"/>
        </w:rPr>
        <w:t>1) zatrudniał średniorocznie mniej niż 10 pracowników oraz</w:t>
      </w:r>
    </w:p>
    <w:p w:rsidR="008B1835" w:rsidRPr="00924974" w:rsidRDefault="008B1835" w:rsidP="00C93FD5">
      <w:pPr>
        <w:pStyle w:val="Tekstprzypisudolnego"/>
        <w:rPr>
          <w:sz w:val="14"/>
          <w:szCs w:val="14"/>
        </w:rPr>
      </w:pPr>
      <w:r w:rsidRPr="00924974">
        <w:rPr>
          <w:sz w:val="14"/>
          <w:szCs w:val="14"/>
        </w:rPr>
        <w:t>2) osiągnął roczny obrót netto ze sprzedaży towarów, wyrobów i usług oraz operacji finansowych nieprzekraczający równowartości w złotych 2 milionów euro, lub sumy aktywów jego bilansu sporządzonego na koniec jednego z tych lat nie przekroczyły równowartości w złotych 2 milionów euro.</w:t>
      </w:r>
    </w:p>
    <w:p w:rsidR="008B1835" w:rsidRPr="00924974" w:rsidRDefault="008B1835" w:rsidP="00C93FD5">
      <w:pPr>
        <w:pStyle w:val="Tekstprzypisudolnego"/>
        <w:rPr>
          <w:sz w:val="14"/>
          <w:szCs w:val="14"/>
        </w:rPr>
      </w:pPr>
      <w:r w:rsidRPr="00924974">
        <w:rPr>
          <w:sz w:val="14"/>
          <w:szCs w:val="14"/>
        </w:rPr>
        <w:t xml:space="preserve">Za </w:t>
      </w:r>
      <w:r w:rsidRPr="00924974">
        <w:rPr>
          <w:b/>
          <w:sz w:val="14"/>
          <w:szCs w:val="14"/>
        </w:rPr>
        <w:t>małego przedsiębiorcę</w:t>
      </w:r>
      <w:r w:rsidRPr="00924974">
        <w:rPr>
          <w:sz w:val="14"/>
          <w:szCs w:val="14"/>
        </w:rPr>
        <w:t xml:space="preserve"> uważa się przedsiębiorcę, który w co najmniej jednym z dwóch ostatnich lat obrotowych:</w:t>
      </w:r>
    </w:p>
    <w:p w:rsidR="008B1835" w:rsidRPr="00924974" w:rsidRDefault="008B1835" w:rsidP="00C93FD5">
      <w:pPr>
        <w:pStyle w:val="Tekstprzypisudolnego"/>
        <w:rPr>
          <w:sz w:val="14"/>
          <w:szCs w:val="14"/>
        </w:rPr>
      </w:pPr>
      <w:r w:rsidRPr="00924974">
        <w:rPr>
          <w:sz w:val="14"/>
          <w:szCs w:val="14"/>
        </w:rPr>
        <w:t>1) zatrudniał średniorocznie mniej niż 50 pracowników oraz</w:t>
      </w:r>
    </w:p>
    <w:p w:rsidR="008B1835" w:rsidRPr="00924974" w:rsidRDefault="008B1835" w:rsidP="00C93FD5">
      <w:pPr>
        <w:pStyle w:val="Tekstprzypisudolnego"/>
        <w:rPr>
          <w:sz w:val="14"/>
          <w:szCs w:val="14"/>
        </w:rPr>
      </w:pPr>
      <w:r w:rsidRPr="00924974">
        <w:rPr>
          <w:sz w:val="14"/>
          <w:szCs w:val="14"/>
        </w:rPr>
        <w:t>2) osiągnął roczny obrót netto ze sprzedaży towarów, wyrobów i usług oraz operacji finansowych nieprzekraczający równowartości w złotych 10 milionów euro, lub sumy aktywów jego bilansu sporządzonego na koniec jednego z tych lat nie przekroczyły równowartości w złotych 10 milionów euro.</w:t>
      </w:r>
    </w:p>
    <w:p w:rsidR="008B1835" w:rsidRPr="00924974" w:rsidRDefault="008B1835" w:rsidP="00C93FD5">
      <w:pPr>
        <w:pStyle w:val="Tekstprzypisudolnego"/>
        <w:rPr>
          <w:sz w:val="14"/>
          <w:szCs w:val="14"/>
        </w:rPr>
      </w:pPr>
      <w:r w:rsidRPr="00924974">
        <w:rPr>
          <w:sz w:val="14"/>
          <w:szCs w:val="14"/>
        </w:rPr>
        <w:t xml:space="preserve">Za </w:t>
      </w:r>
      <w:r w:rsidRPr="00924974">
        <w:rPr>
          <w:b/>
          <w:sz w:val="14"/>
          <w:szCs w:val="14"/>
        </w:rPr>
        <w:t>średniego przedsiębiorcę</w:t>
      </w:r>
      <w:r w:rsidRPr="00924974">
        <w:rPr>
          <w:sz w:val="14"/>
          <w:szCs w:val="14"/>
        </w:rPr>
        <w:t xml:space="preserve"> uważa się przedsiębiorcę, który w co najmniej jednym z dwóch ostatnich lat obrotowych:</w:t>
      </w:r>
    </w:p>
    <w:p w:rsidR="008B1835" w:rsidRPr="00924974" w:rsidRDefault="008B1835" w:rsidP="00C93FD5">
      <w:pPr>
        <w:pStyle w:val="Tekstprzypisudolnego"/>
        <w:rPr>
          <w:sz w:val="14"/>
          <w:szCs w:val="14"/>
        </w:rPr>
      </w:pPr>
      <w:r w:rsidRPr="00924974">
        <w:rPr>
          <w:sz w:val="14"/>
          <w:szCs w:val="14"/>
        </w:rPr>
        <w:t>1) zatrudniał średniorocznie mniej niż 250 pracowników oraz</w:t>
      </w:r>
    </w:p>
    <w:p w:rsidR="008B1835" w:rsidRPr="00924974" w:rsidRDefault="008B1835" w:rsidP="00C93FD5">
      <w:pPr>
        <w:pStyle w:val="Tekstprzypisudolnego"/>
        <w:rPr>
          <w:sz w:val="14"/>
          <w:szCs w:val="14"/>
        </w:rPr>
      </w:pPr>
      <w:r w:rsidRPr="00924974">
        <w:rPr>
          <w:sz w:val="14"/>
          <w:szCs w:val="14"/>
        </w:rPr>
        <w:t>2) osiągnął roczny obrót netto ze sprzedaży towarów, wyrobów i usług oraz operacji finansowych nieprzekraczający równowartości w złotych 50 milionów euro, lub sumy aktywów jego bilansu sporządzonego na koniec jednego z tych lat nie przekroczyły równowartości w złotych 43 milionów euro.</w:t>
      </w:r>
    </w:p>
  </w:footnote>
  <w:footnote w:id="2">
    <w:p w:rsidR="008B1835" w:rsidRPr="00A65CA3" w:rsidRDefault="008B1835" w:rsidP="00C93FD5">
      <w:pPr>
        <w:pStyle w:val="Tekstprzypisudolnego"/>
        <w:rPr>
          <w:sz w:val="16"/>
          <w:szCs w:val="16"/>
        </w:rPr>
      </w:pPr>
      <w:r w:rsidRPr="00A65CA3">
        <w:rPr>
          <w:rStyle w:val="Odwoanieprzypisudolnego"/>
          <w:sz w:val="16"/>
          <w:szCs w:val="16"/>
        </w:rPr>
        <w:footnoteRef/>
      </w:r>
      <w:r w:rsidRPr="00A65CA3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35" w:rsidRDefault="008B1835" w:rsidP="00E21114">
    <w:pPr>
      <w:pStyle w:val="Nagwek"/>
    </w:pPr>
    <w:r>
      <w:rPr>
        <w:rFonts w:ascii="Calibri" w:hAnsi="Calibri"/>
        <w:b/>
        <w:noProof/>
        <w:lang w:eastAsia="pl-PL"/>
      </w:rPr>
      <w:drawing>
        <wp:inline distT="0" distB="0" distL="0" distR="0">
          <wp:extent cx="5838825" cy="819150"/>
          <wp:effectExtent l="19050" t="0" r="9525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5F6"/>
    <w:multiLevelType w:val="hybridMultilevel"/>
    <w:tmpl w:val="D6F4CBCE"/>
    <w:lvl w:ilvl="0" w:tplc="343E9DB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A7F3A"/>
    <w:multiLevelType w:val="hybridMultilevel"/>
    <w:tmpl w:val="66786AC8"/>
    <w:lvl w:ilvl="0" w:tplc="46081E08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9B1"/>
    <w:rsid w:val="00011FA9"/>
    <w:rsid w:val="00042D44"/>
    <w:rsid w:val="000513BA"/>
    <w:rsid w:val="000873F7"/>
    <w:rsid w:val="00097FE3"/>
    <w:rsid w:val="000A0039"/>
    <w:rsid w:val="001832A2"/>
    <w:rsid w:val="001B10CA"/>
    <w:rsid w:val="001C31DF"/>
    <w:rsid w:val="001E0158"/>
    <w:rsid w:val="001E0961"/>
    <w:rsid w:val="001E1198"/>
    <w:rsid w:val="001E276C"/>
    <w:rsid w:val="002034D8"/>
    <w:rsid w:val="002345D0"/>
    <w:rsid w:val="002451D8"/>
    <w:rsid w:val="002513B5"/>
    <w:rsid w:val="002864E0"/>
    <w:rsid w:val="00290BC5"/>
    <w:rsid w:val="002979FB"/>
    <w:rsid w:val="002A3B1B"/>
    <w:rsid w:val="002C6DD0"/>
    <w:rsid w:val="002F32B4"/>
    <w:rsid w:val="002F5855"/>
    <w:rsid w:val="00335518"/>
    <w:rsid w:val="0035165C"/>
    <w:rsid w:val="003533D2"/>
    <w:rsid w:val="00372CCE"/>
    <w:rsid w:val="003739C4"/>
    <w:rsid w:val="003B69B1"/>
    <w:rsid w:val="003C073C"/>
    <w:rsid w:val="004437CA"/>
    <w:rsid w:val="00472AB0"/>
    <w:rsid w:val="004B0B50"/>
    <w:rsid w:val="004F53B9"/>
    <w:rsid w:val="0054722E"/>
    <w:rsid w:val="00560D1F"/>
    <w:rsid w:val="00565422"/>
    <w:rsid w:val="00573C70"/>
    <w:rsid w:val="00585127"/>
    <w:rsid w:val="005A7223"/>
    <w:rsid w:val="005D0A97"/>
    <w:rsid w:val="00621528"/>
    <w:rsid w:val="006373FC"/>
    <w:rsid w:val="006948D5"/>
    <w:rsid w:val="006B3AD6"/>
    <w:rsid w:val="006E53B2"/>
    <w:rsid w:val="007148DC"/>
    <w:rsid w:val="007254F6"/>
    <w:rsid w:val="00781B1B"/>
    <w:rsid w:val="00792C1C"/>
    <w:rsid w:val="007E3321"/>
    <w:rsid w:val="00863653"/>
    <w:rsid w:val="008740C8"/>
    <w:rsid w:val="008B1835"/>
    <w:rsid w:val="009113F4"/>
    <w:rsid w:val="0092605A"/>
    <w:rsid w:val="00932203"/>
    <w:rsid w:val="00963C9B"/>
    <w:rsid w:val="009A66C6"/>
    <w:rsid w:val="009B2C0A"/>
    <w:rsid w:val="009F5C2B"/>
    <w:rsid w:val="00A14E15"/>
    <w:rsid w:val="00A4092E"/>
    <w:rsid w:val="00AA1FED"/>
    <w:rsid w:val="00AC5AAA"/>
    <w:rsid w:val="00B019CF"/>
    <w:rsid w:val="00B64CE6"/>
    <w:rsid w:val="00B66D38"/>
    <w:rsid w:val="00C2032A"/>
    <w:rsid w:val="00C26638"/>
    <w:rsid w:val="00C93FD5"/>
    <w:rsid w:val="00CC2DED"/>
    <w:rsid w:val="00CC72BE"/>
    <w:rsid w:val="00CE5D3E"/>
    <w:rsid w:val="00D04AC0"/>
    <w:rsid w:val="00D1176C"/>
    <w:rsid w:val="00D13601"/>
    <w:rsid w:val="00D3054A"/>
    <w:rsid w:val="00D45926"/>
    <w:rsid w:val="00D64DE6"/>
    <w:rsid w:val="00D76253"/>
    <w:rsid w:val="00DE6995"/>
    <w:rsid w:val="00E21114"/>
    <w:rsid w:val="00E2541C"/>
    <w:rsid w:val="00E30467"/>
    <w:rsid w:val="00E43036"/>
    <w:rsid w:val="00E61E33"/>
    <w:rsid w:val="00E97306"/>
    <w:rsid w:val="00EA621A"/>
    <w:rsid w:val="00F30D83"/>
    <w:rsid w:val="00F36B85"/>
    <w:rsid w:val="00F55BF3"/>
    <w:rsid w:val="00F662EB"/>
    <w:rsid w:val="00FA1559"/>
    <w:rsid w:val="00FA5693"/>
    <w:rsid w:val="00FC7603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6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21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1114"/>
  </w:style>
  <w:style w:type="paragraph" w:styleId="Stopka">
    <w:name w:val="footer"/>
    <w:basedOn w:val="Normalny"/>
    <w:link w:val="StopkaZnak"/>
    <w:uiPriority w:val="99"/>
    <w:unhideWhenUsed/>
    <w:rsid w:val="00E21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114"/>
  </w:style>
  <w:style w:type="paragraph" w:styleId="Tekstdymka">
    <w:name w:val="Balloon Text"/>
    <w:basedOn w:val="Normalny"/>
    <w:link w:val="TekstdymkaZnak"/>
    <w:uiPriority w:val="99"/>
    <w:semiHidden/>
    <w:unhideWhenUsed/>
    <w:rsid w:val="00E2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11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F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FD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93F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7</Pages>
  <Words>1847</Words>
  <Characters>11087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Leonik</cp:lastModifiedBy>
  <cp:revision>48</cp:revision>
  <cp:lastPrinted>2017-09-21T08:27:00Z</cp:lastPrinted>
  <dcterms:created xsi:type="dcterms:W3CDTF">2017-09-20T09:36:00Z</dcterms:created>
  <dcterms:modified xsi:type="dcterms:W3CDTF">2017-12-01T15:42:00Z</dcterms:modified>
</cp:coreProperties>
</file>