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5F7BF3">
        <w:rPr>
          <w:rFonts w:ascii="Arial" w:hAnsi="Arial" w:cs="Arial"/>
          <w:sz w:val="21"/>
          <w:szCs w:val="21"/>
        </w:rPr>
        <w:t>Zakup energii elektrycznej</w:t>
      </w:r>
      <w:r w:rsidR="00685938">
        <w:rPr>
          <w:rFonts w:ascii="Arial" w:hAnsi="Arial" w:cs="Arial"/>
          <w:sz w:val="21"/>
          <w:szCs w:val="21"/>
        </w:rPr>
        <w:t>”</w:t>
      </w:r>
      <w:r w:rsidR="005F7BF3">
        <w:rPr>
          <w:rFonts w:ascii="Arial" w:hAnsi="Arial" w:cs="Arial"/>
          <w:sz w:val="21"/>
          <w:szCs w:val="21"/>
        </w:rPr>
        <w:t xml:space="preserve"> /znak sprawy: IG.271.14.2016/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D5" w:rsidRDefault="002974D5" w:rsidP="0038231F">
      <w:pPr>
        <w:spacing w:after="0" w:line="240" w:lineRule="auto"/>
      </w:pPr>
      <w:r>
        <w:separator/>
      </w:r>
    </w:p>
  </w:endnote>
  <w:endnote w:type="continuationSeparator" w:id="0">
    <w:p w:rsidR="002974D5" w:rsidRDefault="002974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F2D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62B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D5" w:rsidRDefault="002974D5" w:rsidP="0038231F">
      <w:pPr>
        <w:spacing w:after="0" w:line="240" w:lineRule="auto"/>
      </w:pPr>
      <w:r>
        <w:separator/>
      </w:r>
    </w:p>
  </w:footnote>
  <w:footnote w:type="continuationSeparator" w:id="0">
    <w:p w:rsidR="002974D5" w:rsidRDefault="002974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74D5"/>
    <w:rsid w:val="002C42F8"/>
    <w:rsid w:val="002C4948"/>
    <w:rsid w:val="002E641A"/>
    <w:rsid w:val="002F2DA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7BF3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15A5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2BE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2C3B"/>
    <w:rsid w:val="00E14552"/>
    <w:rsid w:val="00E15D59"/>
    <w:rsid w:val="00E21B42"/>
    <w:rsid w:val="00E30517"/>
    <w:rsid w:val="00E34AEC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69D9-9A33-41E2-8E52-74C6890B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</cp:lastModifiedBy>
  <cp:revision>5</cp:revision>
  <cp:lastPrinted>2016-07-26T08:32:00Z</cp:lastPrinted>
  <dcterms:created xsi:type="dcterms:W3CDTF">2016-08-09T15:03:00Z</dcterms:created>
  <dcterms:modified xsi:type="dcterms:W3CDTF">2016-12-07T20:53:00Z</dcterms:modified>
</cp:coreProperties>
</file>