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 xml:space="preserve">Objaśnienia do Uchwały nr XXXIII/335/14 Rady Gminy  Ostrów Mazowiecka  z dnia 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 xml:space="preserve">29 sierpnia 2014 roku w sprawie zmiany Wieloletniej Prognozy Finansowej  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 xml:space="preserve">Gminy Ostrów Mazowiecka na lata 2014 – 2023 – zał. Nr 3  </w:t>
      </w:r>
    </w:p>
    <w:p w:rsid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sz w:val="24"/>
          <w:szCs w:val="24"/>
        </w:rPr>
      </w:pP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 xml:space="preserve">Uchwałą nr  XXXIII/335/14 Rady Gminy Ostrów Mazowiecka z dnia 29 sierpnia 2014 roku wprowadzono następujące zmiany w Wieloletniej  Prognozie  Finansowej na lata 2014 – 2023: </w:t>
      </w:r>
    </w:p>
    <w:p w:rsidR="00773DC0" w:rsidRPr="00773DC0" w:rsidRDefault="00773DC0" w:rsidP="00773DC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3DC0" w:rsidRPr="00773DC0" w:rsidRDefault="00773DC0" w:rsidP="00773DC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773DC0" w:rsidRPr="00773DC0" w:rsidRDefault="00773DC0" w:rsidP="00773DC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Wydatki na przedsięwzięcia bieżące:</w:t>
      </w:r>
    </w:p>
    <w:p w:rsidR="00773DC0" w:rsidRPr="00773DC0" w:rsidRDefault="00773DC0" w:rsidP="00773DC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Zwiększenia:</w:t>
      </w:r>
    </w:p>
    <w:p w:rsidR="00773DC0" w:rsidRPr="00773DC0" w:rsidRDefault="00773DC0" w:rsidP="00773DC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sz w:val="24"/>
          <w:szCs w:val="24"/>
        </w:rPr>
        <w:t xml:space="preserve">1) Wyrównanie szans edukacyjnych uczniów poprzez dodatkowe zajęcia rozwijające kompetencje kluczowe - Moja przyszłość - 2014 r. - 114 800,00 zł; 2015 r. - 130 300,00 </w:t>
      </w:r>
      <w:proofErr w:type="spellStart"/>
      <w:r w:rsidRPr="00773DC0">
        <w:rPr>
          <w:rFonts w:ascii="Times New Roman" w:hAnsi="Times New Roman" w:cs="Times New Roman"/>
          <w:sz w:val="24"/>
          <w:szCs w:val="24"/>
        </w:rPr>
        <w:t>zl</w:t>
      </w:r>
      <w:proofErr w:type="spellEnd"/>
      <w:r w:rsidRPr="00773DC0">
        <w:rPr>
          <w:rFonts w:ascii="Times New Roman" w:hAnsi="Times New Roman" w:cs="Times New Roman"/>
          <w:sz w:val="24"/>
          <w:szCs w:val="24"/>
        </w:rPr>
        <w:t>.</w:t>
      </w:r>
    </w:p>
    <w:p w:rsidR="00773DC0" w:rsidRPr="00773DC0" w:rsidRDefault="00773DC0" w:rsidP="00773DC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Wydatki na przedsięwzięcia majątkowe: 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Zmniejszenia:</w:t>
      </w:r>
    </w:p>
    <w:p w:rsidR="00773DC0" w:rsidRPr="00773DC0" w:rsidRDefault="00773DC0" w:rsidP="00773D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>Budowa i przebudowa budynku socjalnego w Zalesiu  – 2014 r. – 3 100,00 zł;</w:t>
      </w:r>
    </w:p>
    <w:p w:rsidR="00773DC0" w:rsidRPr="00773DC0" w:rsidRDefault="00773DC0" w:rsidP="00773D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>Rozbudowa drogi Antoniewo - Komorowo - 2015 r. - 500 000,00 zł;</w:t>
      </w:r>
    </w:p>
    <w:p w:rsidR="00773DC0" w:rsidRPr="00773DC0" w:rsidRDefault="00773DC0" w:rsidP="00773DC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Zwiększenia: </w:t>
      </w:r>
    </w:p>
    <w:p w:rsidR="00773DC0" w:rsidRPr="00773DC0" w:rsidRDefault="00773DC0" w:rsidP="00773D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 xml:space="preserve">Remont remizy OSP w </w:t>
      </w:r>
      <w:proofErr w:type="spellStart"/>
      <w:r w:rsidRPr="00773DC0">
        <w:rPr>
          <w:rFonts w:ascii="Times New Roman" w:hAnsi="Times New Roman" w:cs="Times New Roman"/>
          <w:sz w:val="24"/>
          <w:szCs w:val="24"/>
        </w:rPr>
        <w:t>Przyjmach</w:t>
      </w:r>
      <w:proofErr w:type="spellEnd"/>
      <w:r w:rsidRPr="00773DC0">
        <w:rPr>
          <w:rFonts w:ascii="Times New Roman" w:hAnsi="Times New Roman" w:cs="Times New Roman"/>
          <w:sz w:val="24"/>
          <w:szCs w:val="24"/>
        </w:rPr>
        <w:t xml:space="preserve"> k. Poręby – 2014 r. –  60 000,00 zł;</w:t>
      </w:r>
    </w:p>
    <w:p w:rsidR="00773DC0" w:rsidRPr="00773DC0" w:rsidRDefault="00773DC0" w:rsidP="00773D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 xml:space="preserve">Rozbudowa drogi Antoniewo - Komorowo  - 2014 r. - 500 000,00 zł, 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sz w:val="24"/>
          <w:szCs w:val="24"/>
        </w:rPr>
      </w:pPr>
      <w:r w:rsidRPr="00773DC0">
        <w:rPr>
          <w:rFonts w:ascii="Times New Roman" w:hAnsi="Times New Roman" w:cs="Times New Roman"/>
          <w:sz w:val="24"/>
          <w:szCs w:val="24"/>
        </w:rPr>
        <w:t xml:space="preserve"> </w:t>
      </w:r>
      <w:r w:rsidRPr="00773D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Zwiększenia:</w:t>
      </w:r>
    </w:p>
    <w:p w:rsidR="00773DC0" w:rsidRPr="00773DC0" w:rsidRDefault="00773DC0" w:rsidP="00773DC0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>Dochody  -         394 036,00 zł,</w:t>
      </w:r>
    </w:p>
    <w:p w:rsidR="00773DC0" w:rsidRPr="00773DC0" w:rsidRDefault="00773DC0" w:rsidP="00773DC0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>Wydatki  –        805 998,34 zł,</w:t>
      </w:r>
    </w:p>
    <w:p w:rsidR="00773DC0" w:rsidRPr="00773DC0" w:rsidRDefault="00773DC0" w:rsidP="00773DC0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Zmniejszenia:</w:t>
      </w:r>
    </w:p>
    <w:p w:rsidR="00773DC0" w:rsidRPr="00773DC0" w:rsidRDefault="00773DC0" w:rsidP="00773DC0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sz w:val="24"/>
          <w:szCs w:val="24"/>
        </w:rPr>
        <w:t>Przychody –      411 962,34zł.</w:t>
      </w: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773DC0" w:rsidRPr="00773DC0" w:rsidRDefault="00773DC0" w:rsidP="00773DC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73DC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73DC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Tadeusz Jabłonka</w:t>
      </w:r>
    </w:p>
    <w:p w:rsidR="00773DC0" w:rsidRPr="00773DC0" w:rsidRDefault="00773DC0" w:rsidP="00773D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773DC0" w:rsidRPr="00773DC0" w:rsidRDefault="00773DC0" w:rsidP="00773D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0" w:name="_GoBack"/>
      <w:bookmarkEnd w:id="0"/>
    </w:p>
    <w:sectPr w:rsidR="00773DC0" w:rsidRPr="00773DC0" w:rsidSect="00A33EE7">
      <w:pgSz w:w="11894" w:h="16834"/>
      <w:pgMar w:top="1440" w:right="1440" w:bottom="1440" w:left="144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762A9"/>
    <w:rsid w:val="003162F1"/>
    <w:rsid w:val="003962CE"/>
    <w:rsid w:val="004601B6"/>
    <w:rsid w:val="006C2D6C"/>
    <w:rsid w:val="00773DC0"/>
    <w:rsid w:val="008053BE"/>
    <w:rsid w:val="008F1F0C"/>
    <w:rsid w:val="00A75EB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11</cp:revision>
  <cp:lastPrinted>2014-09-03T07:03:00Z</cp:lastPrinted>
  <dcterms:created xsi:type="dcterms:W3CDTF">2013-12-23T11:49:00Z</dcterms:created>
  <dcterms:modified xsi:type="dcterms:W3CDTF">2014-09-03T07:03:00Z</dcterms:modified>
</cp:coreProperties>
</file>