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3BE" w:rsidRPr="008053BE" w:rsidRDefault="008053BE" w:rsidP="00A75E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</w:rPr>
        <w:t>Objaśn</w:t>
      </w:r>
      <w:r w:rsidR="00D47FAB">
        <w:rPr>
          <w:rFonts w:ascii="Times New Roman" w:hAnsi="Times New Roman" w:cs="Times New Roman"/>
          <w:b/>
          <w:bCs/>
          <w:sz w:val="24"/>
          <w:szCs w:val="24"/>
        </w:rPr>
        <w:t>ienia do Uchwały nr XXX</w:t>
      </w:r>
      <w:r w:rsidR="009F5882">
        <w:rPr>
          <w:rFonts w:ascii="Times New Roman" w:hAnsi="Times New Roman" w:cs="Times New Roman"/>
          <w:b/>
          <w:bCs/>
          <w:sz w:val="24"/>
          <w:szCs w:val="24"/>
        </w:rPr>
        <w:t>I/…..</w:t>
      </w:r>
      <w:r w:rsidR="00D47FAB">
        <w:rPr>
          <w:rFonts w:ascii="Times New Roman" w:hAnsi="Times New Roman" w:cs="Times New Roman"/>
          <w:b/>
          <w:bCs/>
          <w:sz w:val="24"/>
          <w:szCs w:val="24"/>
        </w:rPr>
        <w:t>/14</w:t>
      </w:r>
      <w:r w:rsidRPr="008053BE">
        <w:rPr>
          <w:rFonts w:ascii="Times New Roman" w:hAnsi="Times New Roman" w:cs="Times New Roman"/>
          <w:b/>
          <w:bCs/>
          <w:sz w:val="24"/>
          <w:szCs w:val="24"/>
        </w:rPr>
        <w:t xml:space="preserve"> Rady Gminy  Ostrów Mazowiecka </w:t>
      </w:r>
      <w:r w:rsidR="00A75EB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Pr="008053BE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A75EBC">
        <w:rPr>
          <w:rFonts w:ascii="Times New Roman" w:hAnsi="Times New Roman" w:cs="Times New Roman"/>
          <w:b/>
          <w:bCs/>
          <w:sz w:val="24"/>
          <w:szCs w:val="24"/>
        </w:rPr>
        <w:t>28 maja</w:t>
      </w:r>
      <w:r w:rsidR="00D47FAB">
        <w:rPr>
          <w:rFonts w:ascii="Times New Roman" w:hAnsi="Times New Roman" w:cs="Times New Roman"/>
          <w:b/>
          <w:bCs/>
          <w:sz w:val="24"/>
          <w:szCs w:val="24"/>
        </w:rPr>
        <w:t xml:space="preserve"> 2014</w:t>
      </w:r>
      <w:r w:rsidRPr="008053BE">
        <w:rPr>
          <w:rFonts w:ascii="Times New Roman" w:hAnsi="Times New Roman" w:cs="Times New Roman"/>
          <w:b/>
          <w:bCs/>
          <w:sz w:val="24"/>
          <w:szCs w:val="24"/>
        </w:rPr>
        <w:t xml:space="preserve"> roku w sprawie zmiany Wieloletniej Prognozy Finansowej</w:t>
      </w:r>
    </w:p>
    <w:p w:rsidR="008053BE" w:rsidRPr="008053BE" w:rsidRDefault="008053BE" w:rsidP="00A75E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</w:rPr>
        <w:t>Gmin</w:t>
      </w:r>
      <w:r w:rsidR="00D47FAB">
        <w:rPr>
          <w:rFonts w:ascii="Times New Roman" w:hAnsi="Times New Roman" w:cs="Times New Roman"/>
          <w:b/>
          <w:bCs/>
          <w:sz w:val="24"/>
          <w:szCs w:val="24"/>
        </w:rPr>
        <w:t>y Ostrów Mazowiecka na lata 2014</w:t>
      </w:r>
      <w:r w:rsidRPr="008053BE">
        <w:rPr>
          <w:rFonts w:ascii="Times New Roman" w:hAnsi="Times New Roman" w:cs="Times New Roman"/>
          <w:b/>
          <w:bCs/>
          <w:sz w:val="24"/>
          <w:szCs w:val="24"/>
        </w:rPr>
        <w:t xml:space="preserve"> – 2023</w:t>
      </w:r>
      <w:r w:rsidRPr="008053BE">
        <w:rPr>
          <w:rFonts w:ascii="Times New Roman" w:hAnsi="Times New Roman" w:cs="Times New Roman"/>
          <w:b/>
          <w:bCs/>
        </w:rPr>
        <w:t xml:space="preserve"> – zał. Nr 3</w:t>
      </w:r>
    </w:p>
    <w:p w:rsidR="008053BE" w:rsidRPr="008053BE" w:rsidRDefault="00D47FAB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Uchwałą nr  XXX</w:t>
      </w:r>
      <w:r w:rsidR="009F5882">
        <w:rPr>
          <w:rFonts w:ascii="Times New Roman" w:hAnsi="Times New Roman" w:cs="Times New Roman"/>
        </w:rPr>
        <w:t>I/…..</w:t>
      </w:r>
      <w:r>
        <w:rPr>
          <w:rFonts w:ascii="Times New Roman" w:hAnsi="Times New Roman" w:cs="Times New Roman"/>
        </w:rPr>
        <w:t>/14</w:t>
      </w:r>
      <w:r w:rsidR="008053BE" w:rsidRPr="008053BE">
        <w:rPr>
          <w:rFonts w:ascii="Times New Roman" w:hAnsi="Times New Roman" w:cs="Times New Roman"/>
        </w:rPr>
        <w:t xml:space="preserve"> Rady G</w:t>
      </w:r>
      <w:r>
        <w:rPr>
          <w:rFonts w:ascii="Times New Roman" w:hAnsi="Times New Roman" w:cs="Times New Roman"/>
        </w:rPr>
        <w:t xml:space="preserve">miny Ostrów </w:t>
      </w:r>
      <w:r w:rsidR="009F5882">
        <w:rPr>
          <w:rFonts w:ascii="Times New Roman" w:hAnsi="Times New Roman" w:cs="Times New Roman"/>
        </w:rPr>
        <w:t>Mazowiecka z dnia ….</w:t>
      </w:r>
      <w:r w:rsidR="00A75EBC">
        <w:rPr>
          <w:rFonts w:ascii="Times New Roman" w:hAnsi="Times New Roman" w:cs="Times New Roman"/>
        </w:rPr>
        <w:t xml:space="preserve"> maja</w:t>
      </w:r>
      <w:r>
        <w:rPr>
          <w:rFonts w:ascii="Times New Roman" w:hAnsi="Times New Roman" w:cs="Times New Roman"/>
        </w:rPr>
        <w:t xml:space="preserve"> 2014</w:t>
      </w:r>
      <w:r w:rsidR="008053BE" w:rsidRPr="008053BE">
        <w:rPr>
          <w:rFonts w:ascii="Times New Roman" w:hAnsi="Times New Roman" w:cs="Times New Roman"/>
        </w:rPr>
        <w:t xml:space="preserve"> roku wprowadzono następujące zmiany w Wieloletniej  Pr</w:t>
      </w:r>
      <w:r>
        <w:rPr>
          <w:rFonts w:ascii="Times New Roman" w:hAnsi="Times New Roman" w:cs="Times New Roman"/>
        </w:rPr>
        <w:t>ognozie  Finansowej na lata 2014</w:t>
      </w:r>
      <w:r w:rsidR="008053BE" w:rsidRPr="008053BE">
        <w:rPr>
          <w:rFonts w:ascii="Times New Roman" w:hAnsi="Times New Roman" w:cs="Times New Roman"/>
        </w:rPr>
        <w:t xml:space="preserve"> – 2023: </w:t>
      </w:r>
    </w:p>
    <w:p w:rsidR="008053BE" w:rsidRPr="008053BE" w:rsidRDefault="008053BE" w:rsidP="008053BE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053BE" w:rsidRPr="008053BE" w:rsidRDefault="008053BE" w:rsidP="008053BE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  <w:u w:val="single"/>
        </w:rPr>
        <w:t>Wykaz przedsięwzięć wieloletnich :</w:t>
      </w:r>
    </w:p>
    <w:p w:rsidR="003962CE" w:rsidRPr="003962CE" w:rsidRDefault="008F1F0C" w:rsidP="003962CE">
      <w:pPr>
        <w:suppressAutoHyphens/>
        <w:spacing w:after="0" w:line="360" w:lineRule="auto"/>
        <w:ind w:right="420"/>
        <w:jc w:val="both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i/>
          <w:u w:val="single"/>
          <w:lang w:eastAsia="ar-SA"/>
        </w:rPr>
        <w:t>Zwięk</w:t>
      </w:r>
      <w:r w:rsidR="003962CE" w:rsidRPr="003962CE">
        <w:rPr>
          <w:rFonts w:ascii="Times New Roman" w:eastAsia="Times New Roman" w:hAnsi="Times New Roman" w:cs="Times New Roman"/>
          <w:b/>
          <w:i/>
          <w:u w:val="single"/>
          <w:lang w:eastAsia="ar-SA"/>
        </w:rPr>
        <w:t>szenia:</w:t>
      </w:r>
    </w:p>
    <w:p w:rsidR="008053BE" w:rsidRPr="008053BE" w:rsidRDefault="008053BE" w:rsidP="008053B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8053BE">
        <w:rPr>
          <w:rFonts w:ascii="Times New Roman" w:hAnsi="Times New Roman" w:cs="Times New Roman"/>
          <w:b/>
          <w:bCs/>
          <w:i/>
          <w:iCs/>
          <w:u w:val="single"/>
        </w:rPr>
        <w:t xml:space="preserve">Wydatki na przedsięwzięcia majątkowe: </w:t>
      </w:r>
    </w:p>
    <w:p w:rsidR="008053BE" w:rsidRPr="008053BE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8053BE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8053BE" w:rsidRDefault="00A75EBC" w:rsidP="008053BE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>Budowa biologicznej oczyszczalni ścieków dla Zespołu Szkół Publicznych w Jelonkach</w:t>
      </w:r>
      <w:r w:rsidR="008F1F0C">
        <w:rPr>
          <w:rFonts w:ascii="Times New Roman" w:eastAsia="Times New Roman" w:hAnsi="Times New Roman" w:cs="Times New Roman"/>
          <w:lang w:eastAsia="ar-SA"/>
        </w:rPr>
        <w:t xml:space="preserve">  – 2014</w:t>
      </w:r>
      <w:r w:rsidR="003962CE">
        <w:rPr>
          <w:rFonts w:ascii="Times New Roman" w:eastAsia="Times New Roman" w:hAnsi="Times New Roman" w:cs="Times New Roman"/>
          <w:lang w:eastAsia="ar-SA"/>
        </w:rPr>
        <w:t xml:space="preserve"> r. </w:t>
      </w:r>
      <w:r>
        <w:rPr>
          <w:rFonts w:ascii="Times New Roman" w:hAnsi="Times New Roman" w:cs="Times New Roman"/>
        </w:rPr>
        <w:t>– 10 000,00</w:t>
      </w:r>
      <w:r w:rsidR="008053BE" w:rsidRPr="008053BE">
        <w:rPr>
          <w:rFonts w:ascii="Times New Roman" w:hAnsi="Times New Roman" w:cs="Times New Roman"/>
        </w:rPr>
        <w:t xml:space="preserve"> zł;</w:t>
      </w:r>
    </w:p>
    <w:p w:rsidR="003962CE" w:rsidRPr="008053BE" w:rsidRDefault="008F1F0C" w:rsidP="003962C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>
        <w:rPr>
          <w:rFonts w:ascii="Times New Roman" w:hAnsi="Times New Roman" w:cs="Times New Roman"/>
          <w:b/>
          <w:bCs/>
          <w:i/>
          <w:iCs/>
          <w:u w:val="single"/>
        </w:rPr>
        <w:t xml:space="preserve">Zwiększenia: </w:t>
      </w:r>
    </w:p>
    <w:p w:rsidR="008F1F0C" w:rsidRDefault="008F1F0C" w:rsidP="008F1F0C">
      <w:pPr>
        <w:pStyle w:val="Akapitzlist"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Budowa przydomowych oczyszczalni ścieków na terenie Gminy Ostrów Mazowiecka </w:t>
      </w:r>
      <w:r w:rsidR="000A3A2F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A75EBC">
        <w:rPr>
          <w:rFonts w:ascii="Times New Roman" w:hAnsi="Times New Roman" w:cs="Times New Roman"/>
        </w:rPr>
        <w:t>2014 r. – 10 000</w:t>
      </w:r>
      <w:r w:rsidR="000A3A2F">
        <w:rPr>
          <w:rFonts w:ascii="Times New Roman" w:hAnsi="Times New Roman" w:cs="Times New Roman"/>
        </w:rPr>
        <w:t>,00 zł;</w:t>
      </w:r>
    </w:p>
    <w:p w:rsidR="008053BE" w:rsidRDefault="00A75EBC" w:rsidP="008053BE">
      <w:pPr>
        <w:pStyle w:val="Akapitzlist"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Przebudowa drogi Komorowo ul. Kościelna – 2014 r. – 4</w:t>
      </w:r>
      <w:r w:rsidR="000A3A2F">
        <w:rPr>
          <w:rFonts w:ascii="Times New Roman" w:hAnsi="Times New Roman" w:cs="Times New Roman"/>
        </w:rPr>
        <w:t>0 000,00 zł;</w:t>
      </w:r>
    </w:p>
    <w:p w:rsidR="00A75EBC" w:rsidRPr="001762A9" w:rsidRDefault="00A75EBC" w:rsidP="008053BE">
      <w:pPr>
        <w:pStyle w:val="Akapitzlist"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Rozbudowa drogi Ugniewo ul. Szkolna – 2014 r. 80 000,00, 2015 r. – 300 000,00 zł.</w:t>
      </w:r>
    </w:p>
    <w:p w:rsidR="00A75EBC" w:rsidRDefault="00A75EBC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</w:p>
    <w:p w:rsidR="008053BE" w:rsidRPr="001762A9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8053BE">
        <w:rPr>
          <w:rFonts w:ascii="Times New Roman" w:hAnsi="Times New Roman" w:cs="Times New Roman"/>
        </w:rPr>
        <w:t xml:space="preserve"> </w:t>
      </w:r>
      <w:r w:rsidRPr="008053B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Wieloletnia prognoza finansowa:  </w:t>
      </w:r>
    </w:p>
    <w:p w:rsidR="008053BE" w:rsidRPr="008053BE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8053BE">
        <w:rPr>
          <w:rFonts w:ascii="Times New Roman" w:hAnsi="Times New Roman" w:cs="Times New Roman"/>
          <w:b/>
          <w:bCs/>
          <w:i/>
          <w:iCs/>
          <w:u w:val="single"/>
        </w:rPr>
        <w:t>Zwiększenia:</w:t>
      </w:r>
    </w:p>
    <w:p w:rsidR="008053BE" w:rsidRDefault="001762A9" w:rsidP="008053BE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</w:t>
      </w:r>
      <w:r w:rsidR="008053BE" w:rsidRPr="008053BE">
        <w:rPr>
          <w:rFonts w:ascii="Times New Roman" w:hAnsi="Times New Roman" w:cs="Times New Roman"/>
          <w:b/>
          <w:bCs/>
        </w:rPr>
        <w:t xml:space="preserve">ochody  -         </w:t>
      </w:r>
      <w:r w:rsidR="00A75EBC">
        <w:rPr>
          <w:rFonts w:ascii="Times New Roman" w:hAnsi="Times New Roman" w:cs="Times New Roman"/>
          <w:b/>
          <w:bCs/>
        </w:rPr>
        <w:t>442 708,54</w:t>
      </w:r>
      <w:r>
        <w:rPr>
          <w:rFonts w:ascii="Times New Roman" w:hAnsi="Times New Roman" w:cs="Times New Roman"/>
          <w:b/>
          <w:bCs/>
        </w:rPr>
        <w:t xml:space="preserve"> zł,</w:t>
      </w:r>
    </w:p>
    <w:p w:rsidR="001762A9" w:rsidRDefault="00A75EBC" w:rsidP="008053BE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Wydatki  –        705 316,04</w:t>
      </w:r>
      <w:r w:rsidR="001762A9">
        <w:rPr>
          <w:rFonts w:ascii="Times New Roman" w:hAnsi="Times New Roman" w:cs="Times New Roman"/>
          <w:b/>
          <w:bCs/>
        </w:rPr>
        <w:t xml:space="preserve"> zł,</w:t>
      </w:r>
    </w:p>
    <w:p w:rsidR="001762A9" w:rsidRPr="008053BE" w:rsidRDefault="00A75EBC" w:rsidP="008053BE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Przychody –      287 607,50</w:t>
      </w:r>
      <w:r w:rsidR="001762A9">
        <w:rPr>
          <w:rFonts w:ascii="Times New Roman" w:hAnsi="Times New Roman" w:cs="Times New Roman"/>
          <w:b/>
          <w:bCs/>
        </w:rPr>
        <w:t xml:space="preserve"> zł.</w:t>
      </w:r>
    </w:p>
    <w:p w:rsidR="008053BE" w:rsidRDefault="00A75EBC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Rozchody –           25 000,0</w:t>
      </w:r>
      <w:r w:rsidR="001762A9">
        <w:rPr>
          <w:rFonts w:ascii="Times New Roman" w:hAnsi="Times New Roman" w:cs="Times New Roman"/>
          <w:b/>
          <w:bCs/>
        </w:rPr>
        <w:t>0 zł.</w:t>
      </w:r>
    </w:p>
    <w:p w:rsidR="008053BE" w:rsidRDefault="008053BE" w:rsidP="001762A9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A75EBC" w:rsidRPr="008053BE" w:rsidRDefault="00A75EBC" w:rsidP="001762A9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bookmarkEnd w:id="0"/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8053BE">
        <w:rPr>
          <w:rFonts w:ascii="Times New Roman" w:hAnsi="Times New Roman" w:cs="Times New Roman"/>
          <w:b/>
          <w:bCs/>
          <w:color w:val="000000"/>
        </w:rPr>
        <w:t>PRZEWODNICZĄCY</w:t>
      </w:r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8053BE">
        <w:rPr>
          <w:rFonts w:ascii="Times New Roman" w:hAnsi="Times New Roman" w:cs="Times New Roman"/>
          <w:b/>
          <w:bCs/>
          <w:color w:val="000000"/>
        </w:rPr>
        <w:t>RADY GMINY</w:t>
      </w:r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8053BE">
        <w:rPr>
          <w:rFonts w:ascii="Times New Roman" w:hAnsi="Times New Roman" w:cs="Times New Roman"/>
          <w:b/>
          <w:bCs/>
          <w:color w:val="000000"/>
        </w:rPr>
        <w:br/>
      </w:r>
      <w:r w:rsidRPr="008053BE">
        <w:rPr>
          <w:rFonts w:ascii="Times New Roman" w:hAnsi="Times New Roman" w:cs="Times New Roman"/>
          <w:b/>
          <w:bCs/>
          <w:i/>
          <w:iCs/>
          <w:color w:val="000000"/>
        </w:rPr>
        <w:t>Tadeusz Jabłonka</w:t>
      </w:r>
    </w:p>
    <w:p w:rsidR="008053BE" w:rsidRPr="008053BE" w:rsidRDefault="008053BE" w:rsidP="008053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6C2D6C" w:rsidRDefault="006C2D6C"/>
    <w:sectPr w:rsidR="006C2D6C" w:rsidSect="0014042A">
      <w:pgSz w:w="11909" w:h="15840"/>
      <w:pgMar w:top="1440" w:right="1440" w:bottom="1417" w:left="144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suff w:val="nothing"/>
      <w:lvlText w:val="%5"/>
      <w:lvlJc w:val="left"/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">
    <w:nsid w:val="00000005"/>
    <w:multiLevelType w:val="singleLevel"/>
    <w:tmpl w:val="00000005"/>
    <w:lvl w:ilvl="0">
      <w:start w:val="1"/>
      <w:numFmt w:val="bullet"/>
      <w:lvlText w:val=""/>
      <w:lvlJc w:val="left"/>
      <w:rPr>
        <w:rFonts w:ascii="Symbol" w:hAnsi="Symbol" w:cs="Symbol" w:hint="default"/>
        <w:b/>
        <w:bCs/>
        <w:i w:val="0"/>
        <w:iCs w:val="0"/>
        <w:strike w:val="0"/>
        <w:color w:val="auto"/>
        <w:sz w:val="18"/>
        <w:szCs w:val="18"/>
        <w:u w:val="none"/>
      </w:rPr>
    </w:lvl>
  </w:abstractNum>
  <w:abstractNum w:abstractNumId="3">
    <w:nsid w:val="0E1E39FA"/>
    <w:multiLevelType w:val="hybridMultilevel"/>
    <w:tmpl w:val="761462EE"/>
    <w:lvl w:ilvl="0" w:tplc="09960C84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CB29A9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5">
    <w:nsid w:val="24E81F55"/>
    <w:multiLevelType w:val="hybridMultilevel"/>
    <w:tmpl w:val="FCECB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76F02"/>
    <w:multiLevelType w:val="hybridMultilevel"/>
    <w:tmpl w:val="93521C9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162F1"/>
    <w:rsid w:val="000A3A2F"/>
    <w:rsid w:val="001762A9"/>
    <w:rsid w:val="002E6A26"/>
    <w:rsid w:val="003162F1"/>
    <w:rsid w:val="003962CE"/>
    <w:rsid w:val="004601B6"/>
    <w:rsid w:val="006C2D6C"/>
    <w:rsid w:val="008053BE"/>
    <w:rsid w:val="008F1F0C"/>
    <w:rsid w:val="009F5882"/>
    <w:rsid w:val="00A75EBC"/>
    <w:rsid w:val="00D47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ZAWISTOWSKA</dc:creator>
  <cp:keywords/>
  <dc:description/>
  <cp:lastModifiedBy>ppp</cp:lastModifiedBy>
  <cp:revision>10</cp:revision>
  <dcterms:created xsi:type="dcterms:W3CDTF">2013-12-23T11:49:00Z</dcterms:created>
  <dcterms:modified xsi:type="dcterms:W3CDTF">2014-05-27T12:37:00Z</dcterms:modified>
</cp:coreProperties>
</file>