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45E" w:rsidRPr="00727987" w:rsidRDefault="00727987" w:rsidP="0027645E">
      <w:pPr>
        <w:spacing w:after="0" w:line="240" w:lineRule="auto"/>
        <w:jc w:val="righ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Załącznik nr 7 do uchwały N</w:t>
      </w:r>
      <w:r w:rsidR="0027645E" w:rsidRPr="00727987">
        <w:rPr>
          <w:rFonts w:eastAsia="Times New Roman"/>
          <w:lang w:eastAsia="pl-PL"/>
        </w:rPr>
        <w:t>r</w:t>
      </w:r>
      <w:r w:rsidR="009145E6">
        <w:rPr>
          <w:rFonts w:eastAsia="Times New Roman"/>
          <w:lang w:eastAsia="pl-PL"/>
        </w:rPr>
        <w:t xml:space="preserve"> XI/…</w:t>
      </w:r>
      <w:r>
        <w:rPr>
          <w:rFonts w:eastAsia="Times New Roman"/>
          <w:lang w:eastAsia="pl-PL"/>
        </w:rPr>
        <w:t>/11</w:t>
      </w:r>
      <w:r w:rsidR="0027645E" w:rsidRPr="00727987">
        <w:rPr>
          <w:rFonts w:eastAsia="Times New Roman"/>
          <w:lang w:eastAsia="pl-PL"/>
        </w:rPr>
        <w:t xml:space="preserve"> </w:t>
      </w:r>
    </w:p>
    <w:p w:rsidR="00727987" w:rsidRDefault="0027645E" w:rsidP="0027645E">
      <w:pPr>
        <w:spacing w:after="0" w:line="240" w:lineRule="auto"/>
        <w:jc w:val="right"/>
        <w:rPr>
          <w:rFonts w:eastAsia="Times New Roman"/>
          <w:lang w:eastAsia="pl-PL"/>
        </w:rPr>
      </w:pPr>
      <w:r w:rsidRPr="00727987">
        <w:rPr>
          <w:rFonts w:eastAsia="Times New Roman"/>
          <w:lang w:eastAsia="pl-PL"/>
        </w:rPr>
        <w:t xml:space="preserve">Rady Gminy Ostrów Mazowiecka </w:t>
      </w:r>
    </w:p>
    <w:p w:rsidR="0027645E" w:rsidRDefault="009145E6" w:rsidP="0027645E">
      <w:pPr>
        <w:spacing w:after="0" w:line="240" w:lineRule="auto"/>
        <w:jc w:val="righ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z dnia …</w:t>
      </w:r>
      <w:r w:rsidR="00727987">
        <w:rPr>
          <w:rFonts w:eastAsia="Times New Roman"/>
          <w:lang w:eastAsia="pl-PL"/>
        </w:rPr>
        <w:t xml:space="preserve"> grudnia 2011 r.</w:t>
      </w:r>
    </w:p>
    <w:p w:rsidR="00B77E48" w:rsidRPr="00B77E48" w:rsidRDefault="00B77E48" w:rsidP="0027645E">
      <w:pPr>
        <w:spacing w:after="0" w:line="240" w:lineRule="auto"/>
        <w:jc w:val="right"/>
        <w:rPr>
          <w:rFonts w:eastAsia="Times New Roman"/>
          <w:sz w:val="16"/>
          <w:szCs w:val="16"/>
          <w:lang w:eastAsia="pl-PL"/>
        </w:rPr>
      </w:pPr>
    </w:p>
    <w:p w:rsidR="0027645E" w:rsidRPr="00727987" w:rsidRDefault="0027645E" w:rsidP="00727987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pl-PL"/>
        </w:rPr>
      </w:pPr>
      <w:r w:rsidRPr="00727987">
        <w:rPr>
          <w:rFonts w:eastAsia="Times New Roman"/>
          <w:b/>
          <w:bCs/>
          <w:sz w:val="28"/>
          <w:szCs w:val="28"/>
          <w:lang w:eastAsia="pl-PL"/>
        </w:rPr>
        <w:t>Plan dotacji udzielonych z budżetu podmiotom należącym i nienależącym do sektora finansów pu</w:t>
      </w:r>
      <w:r w:rsidR="00727987" w:rsidRPr="00727987">
        <w:rPr>
          <w:rFonts w:eastAsia="Times New Roman"/>
          <w:b/>
          <w:bCs/>
          <w:sz w:val="28"/>
          <w:szCs w:val="28"/>
          <w:lang w:eastAsia="pl-PL"/>
        </w:rPr>
        <w:t>b</w:t>
      </w:r>
      <w:r w:rsidRPr="00727987">
        <w:rPr>
          <w:rFonts w:eastAsia="Times New Roman"/>
          <w:b/>
          <w:bCs/>
          <w:sz w:val="28"/>
          <w:szCs w:val="28"/>
          <w:lang w:eastAsia="pl-PL"/>
        </w:rPr>
        <w:t>licznych.</w:t>
      </w:r>
    </w:p>
    <w:p w:rsidR="00727987" w:rsidRPr="00B77E48" w:rsidRDefault="00727987" w:rsidP="0027645E">
      <w:pPr>
        <w:spacing w:after="0" w:line="240" w:lineRule="auto"/>
        <w:jc w:val="center"/>
        <w:rPr>
          <w:rFonts w:eastAsia="Times New Roman"/>
          <w:sz w:val="18"/>
          <w:szCs w:val="18"/>
          <w:lang w:eastAsia="pl-PL"/>
        </w:rPr>
      </w:pPr>
    </w:p>
    <w:tbl>
      <w:tblPr>
        <w:tblW w:w="14550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63"/>
        <w:gridCol w:w="3592"/>
        <w:gridCol w:w="4463"/>
        <w:gridCol w:w="1803"/>
        <w:gridCol w:w="1834"/>
        <w:gridCol w:w="1895"/>
      </w:tblGrid>
      <w:tr w:rsidR="0027645E" w:rsidRPr="0027645E" w:rsidTr="00B77E48">
        <w:trPr>
          <w:trHeight w:val="227"/>
          <w:tblCellSpacing w:w="0" w:type="dxa"/>
          <w:jc w:val="center"/>
        </w:trPr>
        <w:tc>
          <w:tcPr>
            <w:tcW w:w="96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Dział</w:t>
            </w:r>
          </w:p>
        </w:tc>
        <w:tc>
          <w:tcPr>
            <w:tcW w:w="359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Rozdział</w:t>
            </w:r>
          </w:p>
        </w:tc>
        <w:tc>
          <w:tcPr>
            <w:tcW w:w="446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Treść</w:t>
            </w:r>
          </w:p>
        </w:tc>
        <w:tc>
          <w:tcPr>
            <w:tcW w:w="553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 xml:space="preserve">Kwota dotacji </w:t>
            </w:r>
          </w:p>
        </w:tc>
      </w:tr>
      <w:tr w:rsidR="0027645E" w:rsidRPr="0027645E" w:rsidTr="00B77E48">
        <w:trPr>
          <w:trHeight w:val="227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645E" w:rsidRPr="0027645E" w:rsidRDefault="0027645E" w:rsidP="0072798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645E" w:rsidRPr="0027645E" w:rsidRDefault="0027645E" w:rsidP="0072798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645E" w:rsidRPr="0027645E" w:rsidRDefault="0027645E" w:rsidP="0072798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8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podmiotowej</w:t>
            </w:r>
          </w:p>
        </w:tc>
        <w:tc>
          <w:tcPr>
            <w:tcW w:w="1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 xml:space="preserve">przedmiotowej </w:t>
            </w:r>
          </w:p>
        </w:tc>
        <w:tc>
          <w:tcPr>
            <w:tcW w:w="1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celowej</w:t>
            </w:r>
          </w:p>
        </w:tc>
      </w:tr>
      <w:tr w:rsidR="0027645E" w:rsidRPr="0027645E" w:rsidTr="00B77E48">
        <w:trPr>
          <w:trHeight w:val="170"/>
          <w:tblCellSpacing w:w="0" w:type="dxa"/>
          <w:jc w:val="center"/>
        </w:trPr>
        <w:tc>
          <w:tcPr>
            <w:tcW w:w="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6</w:t>
            </w:r>
          </w:p>
        </w:tc>
      </w:tr>
      <w:tr w:rsidR="0027645E" w:rsidRPr="0027645E" w:rsidTr="001738BB">
        <w:trPr>
          <w:tblCellSpacing w:w="0" w:type="dxa"/>
          <w:jc w:val="center"/>
        </w:trPr>
        <w:tc>
          <w:tcPr>
            <w:tcW w:w="901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Jednostki sektora finansów publicznych</w:t>
            </w:r>
          </w:p>
        </w:tc>
        <w:tc>
          <w:tcPr>
            <w:tcW w:w="18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27645E" w:rsidRPr="0027645E" w:rsidTr="001738BB">
        <w:trPr>
          <w:tblCellSpacing w:w="0" w:type="dxa"/>
          <w:jc w:val="center"/>
        </w:trPr>
        <w:tc>
          <w:tcPr>
            <w:tcW w:w="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35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150</w:t>
            </w:r>
            <w:r w:rsidR="00F47F6C">
              <w:rPr>
                <w:rFonts w:eastAsia="Times New Roman"/>
                <w:sz w:val="24"/>
                <w:szCs w:val="24"/>
                <w:lang w:eastAsia="pl-PL"/>
              </w:rPr>
              <w:t>11</w:t>
            </w:r>
            <w:r w:rsidRPr="0027645E">
              <w:rPr>
                <w:rFonts w:eastAsia="Times New Roman"/>
                <w:sz w:val="24"/>
                <w:szCs w:val="24"/>
                <w:lang w:eastAsia="pl-PL"/>
              </w:rPr>
              <w:t xml:space="preserve"> – Rozwój przedsiębiorczości</w:t>
            </w:r>
          </w:p>
        </w:tc>
        <w:tc>
          <w:tcPr>
            <w:tcW w:w="4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Samorząd Województwa Mazowieckiego</w:t>
            </w:r>
          </w:p>
        </w:tc>
        <w:tc>
          <w:tcPr>
            <w:tcW w:w="18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11385</w:t>
            </w:r>
          </w:p>
        </w:tc>
      </w:tr>
      <w:tr w:rsidR="0027645E" w:rsidRPr="0027645E" w:rsidTr="001738BB">
        <w:trPr>
          <w:tblCellSpacing w:w="0" w:type="dxa"/>
          <w:jc w:val="center"/>
        </w:trPr>
        <w:tc>
          <w:tcPr>
            <w:tcW w:w="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750</w:t>
            </w:r>
          </w:p>
        </w:tc>
        <w:tc>
          <w:tcPr>
            <w:tcW w:w="35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75095 – Pozostała działalność</w:t>
            </w:r>
          </w:p>
        </w:tc>
        <w:tc>
          <w:tcPr>
            <w:tcW w:w="4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Samorząd Województwa Mazowieckiego</w:t>
            </w:r>
          </w:p>
        </w:tc>
        <w:tc>
          <w:tcPr>
            <w:tcW w:w="18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8 190</w:t>
            </w:r>
          </w:p>
        </w:tc>
      </w:tr>
      <w:tr w:rsidR="0027645E" w:rsidRPr="0027645E" w:rsidTr="001738BB">
        <w:trPr>
          <w:tblCellSpacing w:w="0" w:type="dxa"/>
          <w:jc w:val="center"/>
        </w:trPr>
        <w:tc>
          <w:tcPr>
            <w:tcW w:w="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801</w:t>
            </w:r>
          </w:p>
        </w:tc>
        <w:tc>
          <w:tcPr>
            <w:tcW w:w="35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80101 – Szkoły podstawowe</w:t>
            </w:r>
          </w:p>
        </w:tc>
        <w:tc>
          <w:tcPr>
            <w:tcW w:w="4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 xml:space="preserve">Stowarzyszenie "Razem w Przyszłość z siedzibą we wsi </w:t>
            </w:r>
            <w:proofErr w:type="spellStart"/>
            <w:r w:rsidRPr="0027645E">
              <w:rPr>
                <w:rFonts w:eastAsia="Times New Roman"/>
                <w:sz w:val="24"/>
                <w:szCs w:val="24"/>
                <w:lang w:eastAsia="pl-PL"/>
              </w:rPr>
              <w:t>Pałapus</w:t>
            </w:r>
            <w:proofErr w:type="spellEnd"/>
          </w:p>
        </w:tc>
        <w:tc>
          <w:tcPr>
            <w:tcW w:w="18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62 606</w:t>
            </w:r>
          </w:p>
        </w:tc>
        <w:tc>
          <w:tcPr>
            <w:tcW w:w="1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-</w:t>
            </w:r>
          </w:p>
        </w:tc>
      </w:tr>
      <w:tr w:rsidR="0027645E" w:rsidRPr="0027645E" w:rsidTr="001738BB">
        <w:trPr>
          <w:tblCellSpacing w:w="0" w:type="dxa"/>
          <w:jc w:val="center"/>
        </w:trPr>
        <w:tc>
          <w:tcPr>
            <w:tcW w:w="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921</w:t>
            </w:r>
          </w:p>
        </w:tc>
        <w:tc>
          <w:tcPr>
            <w:tcW w:w="35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92116 – Biblioteki</w:t>
            </w:r>
          </w:p>
        </w:tc>
        <w:tc>
          <w:tcPr>
            <w:tcW w:w="4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 xml:space="preserve">Gminna Biblioteka Publiczna w Ostrowi Mazowieckiej z </w:t>
            </w:r>
            <w:proofErr w:type="spellStart"/>
            <w:r w:rsidRPr="0027645E">
              <w:rPr>
                <w:rFonts w:eastAsia="Times New Roman"/>
                <w:sz w:val="24"/>
                <w:szCs w:val="24"/>
                <w:lang w:eastAsia="pl-PL"/>
              </w:rPr>
              <w:t>sziedzibą</w:t>
            </w:r>
            <w:proofErr w:type="spellEnd"/>
            <w:r w:rsidRPr="0027645E">
              <w:rPr>
                <w:rFonts w:eastAsia="Times New Roman"/>
                <w:sz w:val="24"/>
                <w:szCs w:val="24"/>
                <w:lang w:eastAsia="pl-PL"/>
              </w:rPr>
              <w:t xml:space="preserve"> w Nagoszewie</w:t>
            </w:r>
          </w:p>
        </w:tc>
        <w:tc>
          <w:tcPr>
            <w:tcW w:w="18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394 500</w:t>
            </w:r>
          </w:p>
        </w:tc>
        <w:tc>
          <w:tcPr>
            <w:tcW w:w="1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-</w:t>
            </w:r>
          </w:p>
        </w:tc>
      </w:tr>
      <w:tr w:rsidR="0027645E" w:rsidRPr="0027645E" w:rsidTr="001738BB">
        <w:trPr>
          <w:tblCellSpacing w:w="0" w:type="dxa"/>
          <w:jc w:val="center"/>
        </w:trPr>
        <w:tc>
          <w:tcPr>
            <w:tcW w:w="45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4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476 681 zł</w:t>
            </w:r>
          </w:p>
        </w:tc>
        <w:tc>
          <w:tcPr>
            <w:tcW w:w="18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457 106</w:t>
            </w:r>
          </w:p>
        </w:tc>
        <w:tc>
          <w:tcPr>
            <w:tcW w:w="1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19575</w:t>
            </w:r>
          </w:p>
        </w:tc>
      </w:tr>
      <w:tr w:rsidR="0027645E" w:rsidRPr="0027645E" w:rsidTr="001738BB">
        <w:trPr>
          <w:tblCellSpacing w:w="0" w:type="dxa"/>
          <w:jc w:val="center"/>
        </w:trPr>
        <w:tc>
          <w:tcPr>
            <w:tcW w:w="901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Jednostki spoza sektora finansów publicznych</w:t>
            </w:r>
          </w:p>
        </w:tc>
        <w:tc>
          <w:tcPr>
            <w:tcW w:w="18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27645E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27645E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27645E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27645E" w:rsidRPr="0027645E" w:rsidTr="001738BB">
        <w:trPr>
          <w:tblCellSpacing w:w="0" w:type="dxa"/>
          <w:jc w:val="center"/>
        </w:trPr>
        <w:tc>
          <w:tcPr>
            <w:tcW w:w="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010</w:t>
            </w:r>
          </w:p>
        </w:tc>
        <w:tc>
          <w:tcPr>
            <w:tcW w:w="35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01008 – Melioracje wodne</w:t>
            </w:r>
          </w:p>
        </w:tc>
        <w:tc>
          <w:tcPr>
            <w:tcW w:w="4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 xml:space="preserve">Dotacja na dofinansowanie zadań zleconych do realizacji pozostałym jednostkom </w:t>
            </w:r>
          </w:p>
        </w:tc>
        <w:tc>
          <w:tcPr>
            <w:tcW w:w="18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20 000</w:t>
            </w:r>
          </w:p>
        </w:tc>
      </w:tr>
      <w:tr w:rsidR="0027645E" w:rsidRPr="0027645E" w:rsidTr="001738BB">
        <w:trPr>
          <w:tblCellSpacing w:w="0" w:type="dxa"/>
          <w:jc w:val="center"/>
        </w:trPr>
        <w:tc>
          <w:tcPr>
            <w:tcW w:w="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851</w:t>
            </w:r>
          </w:p>
        </w:tc>
        <w:tc>
          <w:tcPr>
            <w:tcW w:w="35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85154 – Przeciwdziałanie alkoholizmowi</w:t>
            </w:r>
          </w:p>
        </w:tc>
        <w:tc>
          <w:tcPr>
            <w:tcW w:w="4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Dotacja celowa udzielona w trybie art. 221 ustawy na dofinansowanie zadań zleconych do realizacji organizacjom pożytku publicznego</w:t>
            </w:r>
          </w:p>
        </w:tc>
        <w:tc>
          <w:tcPr>
            <w:tcW w:w="18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20 000</w:t>
            </w:r>
          </w:p>
        </w:tc>
      </w:tr>
      <w:tr w:rsidR="0027645E" w:rsidRPr="0027645E" w:rsidTr="001738BB">
        <w:trPr>
          <w:tblCellSpacing w:w="0" w:type="dxa"/>
          <w:jc w:val="center"/>
        </w:trPr>
        <w:tc>
          <w:tcPr>
            <w:tcW w:w="45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4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40 000 zł.</w:t>
            </w:r>
          </w:p>
        </w:tc>
        <w:tc>
          <w:tcPr>
            <w:tcW w:w="18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40 000</w:t>
            </w:r>
          </w:p>
        </w:tc>
      </w:tr>
      <w:tr w:rsidR="0027645E" w:rsidRPr="0027645E" w:rsidTr="00B77E48">
        <w:trPr>
          <w:trHeight w:val="367"/>
          <w:tblCellSpacing w:w="0" w:type="dxa"/>
          <w:jc w:val="center"/>
        </w:trPr>
        <w:tc>
          <w:tcPr>
            <w:tcW w:w="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35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OGÓŁEM</w:t>
            </w:r>
          </w:p>
        </w:tc>
        <w:tc>
          <w:tcPr>
            <w:tcW w:w="4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516 681,00 zł</w:t>
            </w:r>
          </w:p>
        </w:tc>
        <w:tc>
          <w:tcPr>
            <w:tcW w:w="18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457 106</w:t>
            </w:r>
          </w:p>
        </w:tc>
        <w:tc>
          <w:tcPr>
            <w:tcW w:w="1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27645E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59575</w:t>
            </w:r>
          </w:p>
        </w:tc>
      </w:tr>
    </w:tbl>
    <w:p w:rsidR="001738BB" w:rsidRPr="00B77E48" w:rsidRDefault="001738BB" w:rsidP="001738BB">
      <w:pPr>
        <w:widowControl w:val="0"/>
        <w:autoSpaceDE w:val="0"/>
        <w:spacing w:after="0" w:line="252" w:lineRule="auto"/>
        <w:ind w:left="4248"/>
        <w:jc w:val="center"/>
        <w:rPr>
          <w:b/>
          <w:sz w:val="16"/>
          <w:szCs w:val="16"/>
        </w:rPr>
      </w:pPr>
    </w:p>
    <w:p w:rsidR="001738BB" w:rsidRPr="00BF18F8" w:rsidRDefault="001738BB" w:rsidP="00B77E48">
      <w:pPr>
        <w:widowControl w:val="0"/>
        <w:autoSpaceDE w:val="0"/>
        <w:spacing w:after="0" w:line="252" w:lineRule="auto"/>
        <w:ind w:left="9912"/>
        <w:jc w:val="center"/>
        <w:rPr>
          <w:b/>
        </w:rPr>
      </w:pPr>
      <w:r w:rsidRPr="00BF18F8">
        <w:rPr>
          <w:b/>
        </w:rPr>
        <w:t>PRZEWODNICZĄCY</w:t>
      </w:r>
    </w:p>
    <w:p w:rsidR="001738BB" w:rsidRPr="00BF18F8" w:rsidRDefault="001738BB" w:rsidP="00B77E48">
      <w:pPr>
        <w:widowControl w:val="0"/>
        <w:autoSpaceDE w:val="0"/>
        <w:spacing w:after="0" w:line="252" w:lineRule="auto"/>
        <w:ind w:left="9912"/>
        <w:jc w:val="center"/>
        <w:rPr>
          <w:b/>
        </w:rPr>
      </w:pPr>
      <w:r w:rsidRPr="00BF18F8">
        <w:rPr>
          <w:b/>
        </w:rPr>
        <w:t>R A D Y  G M I N Y</w:t>
      </w:r>
    </w:p>
    <w:p w:rsidR="001738BB" w:rsidRPr="001738BB" w:rsidRDefault="001738BB" w:rsidP="00B77E48">
      <w:pPr>
        <w:widowControl w:val="0"/>
        <w:autoSpaceDE w:val="0"/>
        <w:spacing w:after="0" w:line="252" w:lineRule="auto"/>
        <w:ind w:left="9912" w:right="-828"/>
        <w:jc w:val="center"/>
        <w:rPr>
          <w:b/>
          <w:i/>
          <w:sz w:val="28"/>
          <w:szCs w:val="28"/>
        </w:rPr>
      </w:pPr>
    </w:p>
    <w:p w:rsidR="00446441" w:rsidRPr="00B77E48" w:rsidRDefault="001738BB" w:rsidP="00B77E48">
      <w:pPr>
        <w:widowControl w:val="0"/>
        <w:autoSpaceDE w:val="0"/>
        <w:spacing w:after="0" w:line="252" w:lineRule="auto"/>
        <w:ind w:left="9912"/>
        <w:jc w:val="center"/>
        <w:rPr>
          <w:b/>
          <w:i/>
          <w:sz w:val="26"/>
          <w:szCs w:val="26"/>
        </w:rPr>
      </w:pPr>
      <w:r w:rsidRPr="00BF18F8">
        <w:rPr>
          <w:b/>
          <w:i/>
          <w:sz w:val="26"/>
          <w:szCs w:val="26"/>
        </w:rPr>
        <w:t>Tadeusz Jabłonka</w:t>
      </w:r>
    </w:p>
    <w:sectPr w:rsidR="00446441" w:rsidRPr="00B77E48" w:rsidSect="00B77E48">
      <w:pgSz w:w="16838" w:h="11906" w:orient="landscape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7645E"/>
    <w:rsid w:val="001738BB"/>
    <w:rsid w:val="00231EA9"/>
    <w:rsid w:val="0027645E"/>
    <w:rsid w:val="003F14C6"/>
    <w:rsid w:val="003F2A14"/>
    <w:rsid w:val="00446441"/>
    <w:rsid w:val="00727987"/>
    <w:rsid w:val="009145E6"/>
    <w:rsid w:val="00B77E48"/>
    <w:rsid w:val="00C713AA"/>
    <w:rsid w:val="00F47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64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7645E"/>
    <w:pPr>
      <w:spacing w:before="100" w:beforeAutospacing="1" w:after="119" w:line="240" w:lineRule="auto"/>
    </w:pPr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0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Karrde</dc:creator>
  <cp:lastModifiedBy>ppp</cp:lastModifiedBy>
  <cp:revision>5</cp:revision>
  <dcterms:created xsi:type="dcterms:W3CDTF">2012-01-01T12:36:00Z</dcterms:created>
  <dcterms:modified xsi:type="dcterms:W3CDTF">2012-01-04T07:02:00Z</dcterms:modified>
</cp:coreProperties>
</file>