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18" w:rsidRPr="00562D24" w:rsidRDefault="00562D24" w:rsidP="00586F18">
      <w:pPr>
        <w:spacing w:after="0" w:line="240" w:lineRule="auto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</w:t>
      </w:r>
      <w:r w:rsidR="00C61073">
        <w:rPr>
          <w:rFonts w:eastAsia="Times New Roman"/>
          <w:lang w:eastAsia="pl-PL"/>
        </w:rPr>
        <w:t>ącznik nr 6 do uchwały Nr XI/…</w:t>
      </w:r>
      <w:r>
        <w:rPr>
          <w:rFonts w:eastAsia="Times New Roman"/>
          <w:lang w:eastAsia="pl-PL"/>
        </w:rPr>
        <w:t>/11</w:t>
      </w:r>
      <w:r w:rsidR="00586F18" w:rsidRPr="00562D24">
        <w:rPr>
          <w:rFonts w:eastAsia="Times New Roman"/>
          <w:lang w:eastAsia="pl-PL"/>
        </w:rPr>
        <w:t xml:space="preserve"> </w:t>
      </w:r>
    </w:p>
    <w:p w:rsidR="00562D24" w:rsidRDefault="00586F18" w:rsidP="00586F18">
      <w:pPr>
        <w:spacing w:after="0" w:line="240" w:lineRule="auto"/>
        <w:jc w:val="right"/>
        <w:rPr>
          <w:rFonts w:eastAsia="Times New Roman"/>
          <w:lang w:eastAsia="pl-PL"/>
        </w:rPr>
      </w:pPr>
      <w:r w:rsidRPr="00562D24">
        <w:rPr>
          <w:rFonts w:eastAsia="Times New Roman"/>
          <w:lang w:eastAsia="pl-PL"/>
        </w:rPr>
        <w:t xml:space="preserve">Rady Gminy Ostrów Mazowiecka </w:t>
      </w:r>
    </w:p>
    <w:p w:rsidR="00586F18" w:rsidRPr="00562D24" w:rsidRDefault="00C61073" w:rsidP="00586F18">
      <w:pPr>
        <w:spacing w:after="0" w:line="240" w:lineRule="auto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 dnia …</w:t>
      </w:r>
      <w:r w:rsidR="00562D24">
        <w:rPr>
          <w:rFonts w:eastAsia="Times New Roman"/>
          <w:lang w:eastAsia="pl-PL"/>
        </w:rPr>
        <w:t xml:space="preserve"> grudnia 2011 r.</w:t>
      </w:r>
    </w:p>
    <w:p w:rsidR="00586F18" w:rsidRPr="00586F18" w:rsidRDefault="00586F18" w:rsidP="00562D24">
      <w:pPr>
        <w:spacing w:before="100" w:beforeAutospacing="1" w:after="0" w:line="240" w:lineRule="auto"/>
        <w:rPr>
          <w:rFonts w:eastAsia="Times New Roman"/>
          <w:sz w:val="24"/>
          <w:szCs w:val="24"/>
          <w:lang w:eastAsia="pl-PL"/>
        </w:rPr>
      </w:pPr>
    </w:p>
    <w:p w:rsidR="00586F18" w:rsidRPr="00562D24" w:rsidRDefault="00586F18" w:rsidP="00562D24">
      <w:pPr>
        <w:spacing w:before="100" w:beforeAutospacing="1" w:after="0" w:line="240" w:lineRule="auto"/>
        <w:jc w:val="center"/>
        <w:rPr>
          <w:rFonts w:eastAsia="Times New Roman"/>
          <w:sz w:val="28"/>
          <w:szCs w:val="28"/>
          <w:lang w:eastAsia="pl-PL"/>
        </w:rPr>
      </w:pPr>
      <w:r w:rsidRPr="00562D24">
        <w:rPr>
          <w:rFonts w:eastAsia="Times New Roman"/>
          <w:b/>
          <w:bCs/>
          <w:sz w:val="28"/>
          <w:szCs w:val="28"/>
          <w:lang w:eastAsia="pl-PL"/>
        </w:rPr>
        <w:t>Plan dochodów budżetu państwa związanych z realizacją zadań zleconych.</w:t>
      </w:r>
    </w:p>
    <w:p w:rsidR="00586F18" w:rsidRPr="00586F18" w:rsidRDefault="00586F18" w:rsidP="00586F18">
      <w:pPr>
        <w:spacing w:before="100" w:beforeAutospacing="1" w:after="0" w:line="240" w:lineRule="auto"/>
        <w:jc w:val="center"/>
        <w:rPr>
          <w:rFonts w:eastAsia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84"/>
        <w:gridCol w:w="1272"/>
        <w:gridCol w:w="1272"/>
        <w:gridCol w:w="4502"/>
        <w:gridCol w:w="1958"/>
      </w:tblGrid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Dział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Kwota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Administracja publiczna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147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75011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Urzędy wojewódzkie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147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2350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Dotacje z budżetu państwa związane z realizacją zadań zleconych jednostkom samorządu terytorialnego.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147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Pomoc społeczna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53 000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85212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53 000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2350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Dotacje z budżetu państwa związane z realizacją zadań zleconych jednostkom samorządu terytorialnego.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53 000</w:t>
            </w:r>
          </w:p>
        </w:tc>
      </w:tr>
      <w:tr w:rsidR="00586F18" w:rsidRPr="00586F18" w:rsidTr="00562D24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86F18" w:rsidRPr="00586F18" w:rsidRDefault="00586F18" w:rsidP="00562D24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86F18" w:rsidRPr="00586F18" w:rsidRDefault="00586F18" w:rsidP="00562D24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86F18" w:rsidRPr="00586F18" w:rsidRDefault="00586F18" w:rsidP="00562D24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86F18" w:rsidRPr="00586F18" w:rsidRDefault="00586F18" w:rsidP="00562D24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53 147</w:t>
            </w:r>
          </w:p>
        </w:tc>
      </w:tr>
    </w:tbl>
    <w:p w:rsidR="00586F18" w:rsidRPr="00586F18" w:rsidRDefault="00586F18" w:rsidP="00586F18">
      <w:pPr>
        <w:spacing w:before="100" w:beforeAutospacing="1" w:after="0" w:line="360" w:lineRule="auto"/>
        <w:ind w:left="5664" w:firstLine="709"/>
        <w:rPr>
          <w:rFonts w:eastAsia="Times New Roman"/>
          <w:sz w:val="24"/>
          <w:szCs w:val="24"/>
          <w:lang w:eastAsia="pl-PL"/>
        </w:rPr>
      </w:pPr>
    </w:p>
    <w:p w:rsidR="00562D24" w:rsidRPr="00BF18F8" w:rsidRDefault="00562D24" w:rsidP="00562D24">
      <w:pPr>
        <w:widowControl w:val="0"/>
        <w:autoSpaceDE w:val="0"/>
        <w:spacing w:after="0" w:line="252" w:lineRule="auto"/>
        <w:ind w:left="5664"/>
        <w:jc w:val="center"/>
        <w:rPr>
          <w:b/>
        </w:rPr>
      </w:pPr>
      <w:r w:rsidRPr="00BF18F8">
        <w:rPr>
          <w:b/>
        </w:rPr>
        <w:t>PRZEWODNICZĄCY</w:t>
      </w:r>
    </w:p>
    <w:p w:rsidR="00562D24" w:rsidRPr="00BF18F8" w:rsidRDefault="00562D24" w:rsidP="00562D24">
      <w:pPr>
        <w:widowControl w:val="0"/>
        <w:autoSpaceDE w:val="0"/>
        <w:spacing w:after="0" w:line="252" w:lineRule="auto"/>
        <w:ind w:left="5664"/>
        <w:jc w:val="center"/>
        <w:rPr>
          <w:b/>
        </w:rPr>
      </w:pPr>
      <w:r w:rsidRPr="00BF18F8">
        <w:rPr>
          <w:b/>
        </w:rPr>
        <w:t>R A D Y  G M I N Y</w:t>
      </w:r>
    </w:p>
    <w:p w:rsidR="00562D24" w:rsidRPr="00BF18F8" w:rsidRDefault="00562D24" w:rsidP="00562D24">
      <w:pPr>
        <w:widowControl w:val="0"/>
        <w:autoSpaceDE w:val="0"/>
        <w:spacing w:after="0" w:line="252" w:lineRule="auto"/>
        <w:ind w:left="5664" w:right="-828"/>
        <w:jc w:val="center"/>
        <w:rPr>
          <w:b/>
          <w:i/>
          <w:sz w:val="32"/>
          <w:szCs w:val="32"/>
        </w:rPr>
      </w:pPr>
    </w:p>
    <w:p w:rsidR="00562D24" w:rsidRPr="00BF18F8" w:rsidRDefault="00562D24" w:rsidP="00562D24">
      <w:pPr>
        <w:widowControl w:val="0"/>
        <w:autoSpaceDE w:val="0"/>
        <w:spacing w:after="0" w:line="252" w:lineRule="auto"/>
        <w:ind w:left="5664"/>
        <w:jc w:val="center"/>
        <w:rPr>
          <w:b/>
          <w:i/>
          <w:sz w:val="26"/>
          <w:szCs w:val="26"/>
        </w:rPr>
      </w:pPr>
      <w:r w:rsidRPr="00BF18F8">
        <w:rPr>
          <w:b/>
          <w:i/>
          <w:sz w:val="26"/>
          <w:szCs w:val="26"/>
        </w:rPr>
        <w:t>Tadeusz Jabłonka</w:t>
      </w:r>
    </w:p>
    <w:p w:rsidR="00562D24" w:rsidRPr="00725762" w:rsidRDefault="00562D24" w:rsidP="00562D24">
      <w:pPr>
        <w:ind w:right="6"/>
      </w:pPr>
    </w:p>
    <w:p w:rsidR="00586F18" w:rsidRPr="00586F18" w:rsidRDefault="00586F18" w:rsidP="00586F18">
      <w:pPr>
        <w:spacing w:before="100" w:beforeAutospacing="1" w:after="0" w:line="360" w:lineRule="auto"/>
        <w:ind w:left="5664" w:firstLine="709"/>
        <w:rPr>
          <w:rFonts w:eastAsia="Times New Roman"/>
          <w:sz w:val="24"/>
          <w:szCs w:val="24"/>
          <w:lang w:eastAsia="pl-PL"/>
        </w:rPr>
      </w:pPr>
    </w:p>
    <w:p w:rsidR="00446441" w:rsidRDefault="00446441"/>
    <w:sectPr w:rsidR="00446441" w:rsidSect="00562D24">
      <w:pgSz w:w="11906" w:h="16838" w:code="9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6F18"/>
    <w:rsid w:val="00150084"/>
    <w:rsid w:val="00231EA9"/>
    <w:rsid w:val="00446441"/>
    <w:rsid w:val="00562D24"/>
    <w:rsid w:val="00586F18"/>
    <w:rsid w:val="00C61073"/>
    <w:rsid w:val="00FC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86F18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646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ppp</cp:lastModifiedBy>
  <cp:revision>4</cp:revision>
  <dcterms:created xsi:type="dcterms:W3CDTF">2012-01-01T12:22:00Z</dcterms:created>
  <dcterms:modified xsi:type="dcterms:W3CDTF">2012-01-02T13:51:00Z</dcterms:modified>
</cp:coreProperties>
</file>