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05E0" w:rsidRPr="00275B28" w:rsidRDefault="00CE05E0" w:rsidP="00CE05E0">
      <w:pPr>
        <w:spacing w:after="0"/>
        <w:ind w:left="4956" w:firstLine="708"/>
        <w:rPr>
          <w:rFonts w:ascii="Times New Roman" w:hAnsi="Times New Roman"/>
          <w:bCs/>
          <w:i/>
          <w:iCs/>
          <w:sz w:val="20"/>
          <w:szCs w:val="20"/>
        </w:rPr>
      </w:pPr>
      <w:r>
        <w:rPr>
          <w:rFonts w:ascii="Times New Roman" w:hAnsi="Times New Roman"/>
          <w:bCs/>
          <w:i/>
          <w:iCs/>
          <w:sz w:val="20"/>
          <w:szCs w:val="20"/>
        </w:rPr>
        <w:t xml:space="preserve"> </w:t>
      </w:r>
      <w:r w:rsidRPr="00275B28">
        <w:rPr>
          <w:rFonts w:ascii="Times New Roman" w:hAnsi="Times New Roman"/>
          <w:bCs/>
          <w:i/>
          <w:iCs/>
          <w:sz w:val="20"/>
          <w:szCs w:val="20"/>
        </w:rPr>
        <w:t xml:space="preserve">Załącznik </w:t>
      </w:r>
      <w:r>
        <w:rPr>
          <w:rFonts w:ascii="Times New Roman" w:hAnsi="Times New Roman"/>
          <w:bCs/>
          <w:i/>
          <w:iCs/>
          <w:sz w:val="20"/>
          <w:szCs w:val="20"/>
        </w:rPr>
        <w:t xml:space="preserve">nr 27 </w:t>
      </w:r>
      <w:r w:rsidRPr="00275B28">
        <w:rPr>
          <w:rFonts w:ascii="Times New Roman" w:hAnsi="Times New Roman"/>
          <w:bCs/>
          <w:i/>
          <w:iCs/>
          <w:sz w:val="20"/>
          <w:szCs w:val="20"/>
        </w:rPr>
        <w:t>do uchwały Nr</w:t>
      </w:r>
      <w:r>
        <w:rPr>
          <w:rFonts w:ascii="Times New Roman" w:hAnsi="Times New Roman"/>
          <w:bCs/>
          <w:i/>
          <w:iCs/>
          <w:sz w:val="20"/>
          <w:szCs w:val="20"/>
        </w:rPr>
        <w:t xml:space="preserve"> VII/</w:t>
      </w:r>
      <w:r w:rsidR="00747ABF">
        <w:rPr>
          <w:rFonts w:ascii="Times New Roman" w:hAnsi="Times New Roman"/>
          <w:bCs/>
          <w:i/>
          <w:iCs/>
          <w:sz w:val="20"/>
          <w:szCs w:val="20"/>
        </w:rPr>
        <w:t>72</w:t>
      </w:r>
      <w:r>
        <w:rPr>
          <w:rFonts w:ascii="Times New Roman" w:hAnsi="Times New Roman"/>
          <w:bCs/>
          <w:i/>
          <w:iCs/>
          <w:sz w:val="20"/>
          <w:szCs w:val="20"/>
        </w:rPr>
        <w:t>/11</w:t>
      </w:r>
    </w:p>
    <w:p w:rsidR="00CE05E0" w:rsidRPr="00275B28" w:rsidRDefault="00CE05E0" w:rsidP="00CE05E0">
      <w:pPr>
        <w:spacing w:after="0"/>
        <w:rPr>
          <w:rFonts w:ascii="Times New Roman" w:hAnsi="Times New Roman"/>
          <w:bCs/>
          <w:i/>
          <w:iCs/>
          <w:sz w:val="20"/>
          <w:szCs w:val="20"/>
        </w:rPr>
      </w:pPr>
      <w:r w:rsidRPr="00275B28">
        <w:rPr>
          <w:rFonts w:ascii="Times New Roman" w:hAnsi="Times New Roman"/>
          <w:bCs/>
          <w:i/>
          <w:iCs/>
          <w:sz w:val="20"/>
          <w:szCs w:val="20"/>
        </w:rPr>
        <w:t xml:space="preserve">                                                                                              </w:t>
      </w:r>
      <w:r>
        <w:rPr>
          <w:rFonts w:ascii="Times New Roman" w:hAnsi="Times New Roman"/>
          <w:bCs/>
          <w:i/>
          <w:iCs/>
          <w:sz w:val="20"/>
          <w:szCs w:val="20"/>
        </w:rPr>
        <w:tab/>
      </w:r>
      <w:r>
        <w:rPr>
          <w:rFonts w:ascii="Times New Roman" w:hAnsi="Times New Roman"/>
          <w:bCs/>
          <w:i/>
          <w:iCs/>
          <w:sz w:val="20"/>
          <w:szCs w:val="20"/>
        </w:rPr>
        <w:tab/>
        <w:t xml:space="preserve"> Rady</w:t>
      </w:r>
      <w:r w:rsidRPr="00275B28">
        <w:rPr>
          <w:rFonts w:ascii="Times New Roman" w:hAnsi="Times New Roman"/>
          <w:bCs/>
          <w:i/>
          <w:iCs/>
          <w:sz w:val="20"/>
          <w:szCs w:val="20"/>
        </w:rPr>
        <w:t xml:space="preserve"> Gminy Ostrów Mazowiecka </w:t>
      </w:r>
    </w:p>
    <w:p w:rsidR="00CE05E0" w:rsidRDefault="00CE05E0" w:rsidP="00CE05E0">
      <w:pPr>
        <w:spacing w:after="0"/>
        <w:rPr>
          <w:rFonts w:ascii="Times New Roman" w:hAnsi="Times New Roman"/>
          <w:bCs/>
          <w:i/>
          <w:iCs/>
          <w:sz w:val="20"/>
          <w:szCs w:val="20"/>
        </w:rPr>
      </w:pPr>
      <w:r w:rsidRPr="00275B28">
        <w:rPr>
          <w:rFonts w:ascii="Times New Roman" w:hAnsi="Times New Roman"/>
          <w:bCs/>
          <w:i/>
          <w:iCs/>
          <w:sz w:val="20"/>
          <w:szCs w:val="20"/>
        </w:rPr>
        <w:t xml:space="preserve">                                                                                               </w:t>
      </w:r>
      <w:r>
        <w:rPr>
          <w:rFonts w:ascii="Times New Roman" w:hAnsi="Times New Roman"/>
          <w:bCs/>
          <w:i/>
          <w:iCs/>
          <w:sz w:val="20"/>
          <w:szCs w:val="20"/>
        </w:rPr>
        <w:tab/>
      </w:r>
      <w:r>
        <w:rPr>
          <w:rFonts w:ascii="Times New Roman" w:hAnsi="Times New Roman"/>
          <w:bCs/>
          <w:i/>
          <w:iCs/>
          <w:sz w:val="20"/>
          <w:szCs w:val="20"/>
        </w:rPr>
        <w:tab/>
        <w:t xml:space="preserve"> </w:t>
      </w:r>
      <w:r w:rsidRPr="00275B28">
        <w:rPr>
          <w:rFonts w:ascii="Times New Roman" w:hAnsi="Times New Roman"/>
          <w:bCs/>
          <w:i/>
          <w:iCs/>
          <w:sz w:val="20"/>
          <w:szCs w:val="20"/>
        </w:rPr>
        <w:t>z dnia</w:t>
      </w:r>
      <w:r>
        <w:rPr>
          <w:rFonts w:ascii="Times New Roman" w:hAnsi="Times New Roman"/>
          <w:bCs/>
          <w:i/>
          <w:iCs/>
          <w:sz w:val="20"/>
          <w:szCs w:val="20"/>
        </w:rPr>
        <w:t xml:space="preserve"> </w:t>
      </w:r>
      <w:r w:rsidR="00747ABF">
        <w:rPr>
          <w:rFonts w:ascii="Times New Roman" w:hAnsi="Times New Roman"/>
          <w:bCs/>
          <w:i/>
          <w:iCs/>
          <w:sz w:val="20"/>
          <w:szCs w:val="20"/>
        </w:rPr>
        <w:t>21</w:t>
      </w:r>
      <w:r>
        <w:rPr>
          <w:rFonts w:ascii="Times New Roman" w:hAnsi="Times New Roman"/>
          <w:bCs/>
          <w:i/>
          <w:iCs/>
          <w:sz w:val="20"/>
          <w:szCs w:val="20"/>
        </w:rPr>
        <w:t xml:space="preserve"> czerwca 2011</w:t>
      </w:r>
      <w:r w:rsidRPr="00275B28">
        <w:rPr>
          <w:rFonts w:ascii="Times New Roman" w:hAnsi="Times New Roman"/>
          <w:bCs/>
          <w:i/>
          <w:iCs/>
          <w:sz w:val="20"/>
          <w:szCs w:val="20"/>
        </w:rPr>
        <w:t xml:space="preserve"> roku</w:t>
      </w:r>
    </w:p>
    <w:p w:rsidR="00F4143B" w:rsidRPr="00F4143B" w:rsidRDefault="00F4143B" w:rsidP="00F4143B">
      <w:pPr>
        <w:spacing w:after="0" w:line="240" w:lineRule="auto"/>
        <w:jc w:val="right"/>
        <w:rPr>
          <w:rFonts w:ascii="Times New Roman" w:hAnsi="Times New Roman"/>
          <w:bCs/>
          <w:sz w:val="20"/>
          <w:szCs w:val="20"/>
        </w:rPr>
      </w:pPr>
    </w:p>
    <w:tbl>
      <w:tblPr>
        <w:tblW w:w="5000" w:type="pct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9220"/>
      </w:tblGrid>
      <w:tr w:rsidR="00B44890" w:rsidRPr="003E6717" w:rsidTr="00DA6983">
        <w:trPr>
          <w:tblCellSpacing w:w="0" w:type="dxa"/>
        </w:trPr>
        <w:tc>
          <w:tcPr>
            <w:tcW w:w="0" w:type="auto"/>
            <w:vAlign w:val="center"/>
            <w:hideMark/>
          </w:tcPr>
          <w:p w:rsidR="00B44890" w:rsidRPr="001F4F07" w:rsidRDefault="00B44890" w:rsidP="00DA6983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Gmina Ostrów Mazowiecka</w:t>
            </w:r>
            <w:r w:rsidRPr="00B30F14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br/>
            </w:r>
          </w:p>
        </w:tc>
      </w:tr>
    </w:tbl>
    <w:p w:rsidR="00B44890" w:rsidRPr="003E6717" w:rsidRDefault="00B44890" w:rsidP="00B44890">
      <w:pPr>
        <w:spacing w:after="0" w:line="240" w:lineRule="auto"/>
        <w:rPr>
          <w:rFonts w:ascii="Times New Roman" w:eastAsia="Times New Roman" w:hAnsi="Times New Roman"/>
          <w:vanish/>
          <w:sz w:val="24"/>
          <w:szCs w:val="24"/>
          <w:lang w:eastAsia="pl-PL"/>
        </w:rPr>
      </w:pPr>
    </w:p>
    <w:tbl>
      <w:tblPr>
        <w:tblW w:w="4960" w:type="pct"/>
        <w:tblCellSpacing w:w="37" w:type="dxa"/>
        <w:tblCellMar>
          <w:left w:w="0" w:type="dxa"/>
          <w:right w:w="0" w:type="dxa"/>
        </w:tblCellMar>
        <w:tblLook w:val="04A0"/>
      </w:tblPr>
      <w:tblGrid>
        <w:gridCol w:w="9144"/>
      </w:tblGrid>
      <w:tr w:rsidR="00B44890" w:rsidRPr="003E6717" w:rsidTr="00DA6983">
        <w:trPr>
          <w:tblCellSpacing w:w="37" w:type="dxa"/>
        </w:trPr>
        <w:tc>
          <w:tcPr>
            <w:tcW w:w="4919" w:type="pct"/>
            <w:vAlign w:val="center"/>
            <w:hideMark/>
          </w:tcPr>
          <w:p w:rsidR="00B44890" w:rsidRPr="00B30F14" w:rsidRDefault="00B44890" w:rsidP="00DA6983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pl-PL"/>
              </w:rPr>
              <w:t xml:space="preserve">STATUT SOŁECTWA </w:t>
            </w:r>
            <w:r w:rsidR="002F7238">
              <w:rPr>
                <w:rFonts w:ascii="Times New Roman" w:eastAsia="Times New Roman" w:hAnsi="Times New Roman"/>
                <w:b/>
                <w:sz w:val="32"/>
                <w:szCs w:val="32"/>
                <w:lang w:eastAsia="pl-PL"/>
              </w:rPr>
              <w:t>PODBORZE</w:t>
            </w:r>
          </w:p>
          <w:p w:rsidR="00B44890" w:rsidRDefault="00B44890" w:rsidP="004321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B44890" w:rsidRDefault="00B44890" w:rsidP="004321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Pr="00B30F14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I. Postanowienia ogólne</w:t>
            </w:r>
          </w:p>
          <w:p w:rsidR="00B44890" w:rsidRDefault="00B44890" w:rsidP="00B4489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1.</w:t>
            </w:r>
          </w:p>
          <w:p w:rsidR="00563261" w:rsidRPr="00563261" w:rsidRDefault="00563261" w:rsidP="00B4489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B44890" w:rsidRDefault="00B44890" w:rsidP="00563261">
            <w:pPr>
              <w:pStyle w:val="Akapitzlist"/>
              <w:numPr>
                <w:ilvl w:val="0"/>
                <w:numId w:val="16"/>
              </w:numPr>
              <w:spacing w:after="0" w:line="360" w:lineRule="auto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Ogół mieszkańców miejscowości </w:t>
            </w:r>
            <w:r w:rsidR="002F723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Podborze</w:t>
            </w:r>
            <w:r w:rsidR="00392508"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tworzy samorząd mieszkańców sołectwa </w:t>
            </w:r>
            <w:r w:rsidR="002F723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Podborze</w:t>
            </w: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B44890" w:rsidRPr="00563261" w:rsidRDefault="00B44890" w:rsidP="00DA6983">
            <w:pPr>
              <w:pStyle w:val="Akapitzlist"/>
              <w:numPr>
                <w:ilvl w:val="0"/>
                <w:numId w:val="16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Nazwa sołectwa brzmi: Sołectwo </w:t>
            </w:r>
            <w:r w:rsidR="002F723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Podborze</w:t>
            </w: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B44890" w:rsidRDefault="00B44890" w:rsidP="00B4489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2.</w:t>
            </w:r>
          </w:p>
          <w:p w:rsidR="00563261" w:rsidRPr="00563261" w:rsidRDefault="00563261" w:rsidP="00B4489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203454" w:rsidRDefault="00B44890" w:rsidP="00203454">
            <w:pPr>
              <w:pStyle w:val="Akapitzlist"/>
              <w:numPr>
                <w:ilvl w:val="0"/>
                <w:numId w:val="14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Sołectwo </w:t>
            </w:r>
            <w:r w:rsidR="002F723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Podborze</w:t>
            </w:r>
            <w:r w:rsidR="002F7238"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jest jednostką pomocniczą Gminy Ostrów Mazowiecka.</w:t>
            </w:r>
          </w:p>
          <w:p w:rsidR="00563261" w:rsidRDefault="00B44890" w:rsidP="00563261">
            <w:pPr>
              <w:pStyle w:val="Akapitzlist"/>
              <w:numPr>
                <w:ilvl w:val="0"/>
                <w:numId w:val="14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Sołectwo działa na podstawie przepisów prawa, a w szczególności:</w:t>
            </w:r>
          </w:p>
          <w:p w:rsidR="00B44890" w:rsidRDefault="00B44890" w:rsidP="00563261">
            <w:pPr>
              <w:pStyle w:val="Akapitzlist"/>
              <w:numPr>
                <w:ilvl w:val="0"/>
                <w:numId w:val="15"/>
              </w:num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ustawy z dnia 08 marca 1990 r. o samorządzie gminnym (Dz.U.2001 r. Nr 142, poz.1591   z </w:t>
            </w:r>
            <w:proofErr w:type="spellStart"/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późn</w:t>
            </w:r>
            <w:proofErr w:type="spellEnd"/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 zm.),</w:t>
            </w:r>
          </w:p>
          <w:p w:rsidR="00B44890" w:rsidRDefault="00B44890" w:rsidP="00563261">
            <w:pPr>
              <w:pStyle w:val="Akapitzlist"/>
              <w:numPr>
                <w:ilvl w:val="0"/>
                <w:numId w:val="15"/>
              </w:num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Statutu Gminy Ostrów Mazowiecka,</w:t>
            </w:r>
          </w:p>
          <w:p w:rsidR="00B44890" w:rsidRPr="00563261" w:rsidRDefault="00B44890" w:rsidP="00563261">
            <w:pPr>
              <w:pStyle w:val="Akapitzlist"/>
              <w:numPr>
                <w:ilvl w:val="0"/>
                <w:numId w:val="15"/>
              </w:num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niniejszego statutu.</w:t>
            </w:r>
          </w:p>
          <w:p w:rsidR="00B44890" w:rsidRDefault="00B44890" w:rsidP="00B4489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3.</w:t>
            </w:r>
          </w:p>
          <w:p w:rsidR="00B44890" w:rsidRPr="00563261" w:rsidRDefault="00B44890" w:rsidP="00B4489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7F53F9" w:rsidRDefault="00B44890" w:rsidP="00C679A7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ołectwo </w:t>
            </w:r>
            <w:r w:rsidR="002F723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Podborze</w:t>
            </w:r>
            <w:r w:rsidR="002F7238"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obejmuje swoim obszarem d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ziałania miejscowość</w:t>
            </w:r>
            <w:r w:rsidR="001656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2F723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Podborze</w:t>
            </w:r>
            <w:r w:rsidR="00193D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165654" w:rsidRPr="001A5242" w:rsidRDefault="00165654" w:rsidP="00193D01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B44890" w:rsidRPr="00563261" w:rsidRDefault="00B44890" w:rsidP="007F53F9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4.</w:t>
            </w:r>
          </w:p>
          <w:p w:rsidR="00B44890" w:rsidRDefault="00B44890" w:rsidP="00DA6983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Sołectwo tworzy Rada Gminy w drodze uchwały z inicjatywy własnej, po przeprowadzeniu konsultacji z mieszkańcami lub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 inicjatywy mieszkańców.</w:t>
            </w:r>
          </w:p>
          <w:p w:rsidR="00036F20" w:rsidRPr="009939D0" w:rsidRDefault="00036F20" w:rsidP="00036F20">
            <w:pPr>
              <w:spacing w:after="0"/>
              <w:jc w:val="center"/>
              <w:rPr>
                <w:rFonts w:ascii="Times New Roman" w:eastAsia="Times New Roman" w:hAnsi="Times New Roman"/>
                <w:lang w:eastAsia="pl-PL"/>
              </w:rPr>
            </w:pPr>
          </w:p>
          <w:p w:rsidR="00036F20" w:rsidRDefault="00036F20" w:rsidP="00036F2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B44890" w:rsidRDefault="00B44890" w:rsidP="00036F20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</w:pPr>
            <w:r w:rsidRPr="00B30F14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II. Zakres działania, cele i zadania sołectwa</w:t>
            </w:r>
          </w:p>
          <w:p w:rsidR="00036F20" w:rsidRDefault="00036F20" w:rsidP="00036F2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B44890" w:rsidRPr="00563261" w:rsidRDefault="00B44890" w:rsidP="00036F2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5.</w:t>
            </w:r>
          </w:p>
          <w:p w:rsidR="00563261" w:rsidRPr="00563261" w:rsidRDefault="00563261" w:rsidP="00036F2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B44890" w:rsidRDefault="009B5C76" w:rsidP="00203454">
            <w:pPr>
              <w:pStyle w:val="Akapitzlist"/>
              <w:numPr>
                <w:ilvl w:val="0"/>
                <w:numId w:val="13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Sołectwo wykonuje</w:t>
            </w:r>
            <w:r w:rsidR="00B44890"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zadania publiczne na obszarze swego działania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należące do Gminy</w:t>
            </w:r>
            <w:r w:rsidR="00B44890"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 nie zastrzeż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one ustawami do kompetencji innych organów</w:t>
            </w:r>
            <w:r w:rsidR="00B44890"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gminy.</w:t>
            </w:r>
          </w:p>
          <w:p w:rsidR="00B44890" w:rsidRDefault="00B44890" w:rsidP="00DA6983">
            <w:pPr>
              <w:pStyle w:val="Akapitzlist"/>
              <w:numPr>
                <w:ilvl w:val="0"/>
                <w:numId w:val="13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Celem sołectwa jest podejmowanie działań na rzecz wspierania i upowszechniania idei samorządowej wśród mieszkańców sołectwa.</w:t>
            </w:r>
          </w:p>
          <w:p w:rsidR="00B44890" w:rsidRPr="00203454" w:rsidRDefault="00B44890" w:rsidP="00DA6983">
            <w:pPr>
              <w:pStyle w:val="Akapitzlist"/>
              <w:numPr>
                <w:ilvl w:val="0"/>
                <w:numId w:val="13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Do zadań sołectwa</w:t>
            </w:r>
            <w:r w:rsidR="009B5C7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należą wszystkie sprawy dotyczące</w:t>
            </w: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jego mieszkańców, </w:t>
            </w:r>
            <w:r w:rsidR="004A16E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w szczególności: </w:t>
            </w:r>
          </w:p>
          <w:p w:rsidR="00C044C7" w:rsidRDefault="00B44890" w:rsidP="009939D0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>udział mieszkańców w rozpatrywaniu spraw istotnych dla prawidłowego działania sołectwa, w tym</w:t>
            </w:r>
            <w:r w:rsidR="009B5C7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:</w:t>
            </w:r>
          </w:p>
          <w:p w:rsidR="00EA0813" w:rsidRPr="00EA0813" w:rsidRDefault="00EA0813" w:rsidP="00EA0813">
            <w:pPr>
              <w:pStyle w:val="Akapitzlist"/>
              <w:spacing w:after="0"/>
              <w:ind w:left="786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9B5C76" w:rsidRDefault="00B44890" w:rsidP="009B5C76">
            <w:pPr>
              <w:pStyle w:val="Akapitzlist"/>
              <w:numPr>
                <w:ilvl w:val="0"/>
                <w:numId w:val="22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opiniowanie spraw należących do zakresu działania sołectwa, </w:t>
            </w:r>
          </w:p>
          <w:p w:rsidR="009B5C76" w:rsidRDefault="00B44890" w:rsidP="009B5C76">
            <w:pPr>
              <w:pStyle w:val="Akapitzlist"/>
              <w:numPr>
                <w:ilvl w:val="0"/>
                <w:numId w:val="22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uczestnictwo w organizowaniu i przeprowadzaniu konsultacji społecznych, </w:t>
            </w:r>
            <w:r w:rsidR="0043219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dotyczących </w:t>
            </w: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projektów uchwał rady </w:t>
            </w:r>
            <w:r w:rsidR="0043219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gminy </w:t>
            </w: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 sprawach o podstawowym znaczen</w:t>
            </w:r>
            <w:r w:rsidR="009B5C7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iu dla mieszkańców sołectwa,</w:t>
            </w:r>
          </w:p>
          <w:p w:rsidR="00B44890" w:rsidRPr="00B44890" w:rsidRDefault="00B44890" w:rsidP="009B5C76">
            <w:pPr>
              <w:pStyle w:val="Akapitzlist"/>
              <w:numPr>
                <w:ilvl w:val="0"/>
                <w:numId w:val="22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współpraca w zakresie organizacji spotkań z mieszkańcami;</w:t>
            </w:r>
          </w:p>
          <w:p w:rsidR="00B44890" w:rsidRDefault="00B44890" w:rsidP="00B44890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gospodarowanie w sposób właściwy mieniem gminnym, o ile zostało ono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przekazane</w:t>
            </w: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B44890" w:rsidRDefault="00B44890" w:rsidP="00B44890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organizowanie samopomocy mieszkańców i wspólnych prac na rzecz miejsca zamieszkania w zakresie pomocy społecznej, utrzymania porządku, upowszechniania sportu, kultury i edukacji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B44890" w:rsidRDefault="00B44890" w:rsidP="00B44890">
            <w:pPr>
              <w:pStyle w:val="Akapitzlist"/>
              <w:spacing w:after="0"/>
              <w:ind w:left="786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036F20" w:rsidRDefault="00036F20" w:rsidP="00B44890">
            <w:pPr>
              <w:pStyle w:val="Akapitzlist"/>
              <w:spacing w:after="0"/>
              <w:ind w:left="786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036F20" w:rsidRDefault="00B44890" w:rsidP="00036F20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III. Organy sołectwa</w:t>
            </w:r>
          </w:p>
          <w:p w:rsidR="00036F20" w:rsidRPr="00036F20" w:rsidRDefault="00036F20" w:rsidP="00036F2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B44890" w:rsidRPr="00036F20" w:rsidRDefault="00B44890" w:rsidP="00036F2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6.</w:t>
            </w:r>
          </w:p>
          <w:p w:rsidR="00B44890" w:rsidRPr="00472EBF" w:rsidRDefault="00B44890" w:rsidP="00B44890">
            <w:pPr>
              <w:pStyle w:val="Akapitzlist"/>
              <w:spacing w:after="0"/>
              <w:ind w:left="786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B44890" w:rsidRPr="00B44890" w:rsidRDefault="00B44890" w:rsidP="00B44890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Organami sołectwa są:</w:t>
            </w:r>
          </w:p>
          <w:p w:rsidR="00B44890" w:rsidRPr="00B44890" w:rsidRDefault="00B44890" w:rsidP="00B44890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zebranie wiejskie,</w:t>
            </w:r>
          </w:p>
          <w:p w:rsidR="00EA0813" w:rsidRDefault="00EA0813" w:rsidP="00EA0813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sołtys.</w:t>
            </w:r>
          </w:p>
          <w:p w:rsidR="00036F20" w:rsidRDefault="00EA0813" w:rsidP="00EA0813">
            <w:pPr>
              <w:pStyle w:val="Akapitzlist"/>
              <w:spacing w:after="0"/>
              <w:ind w:left="786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036F20" w:rsidRDefault="00036F20" w:rsidP="00036F2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7.</w:t>
            </w:r>
          </w:p>
          <w:p w:rsidR="00036F20" w:rsidRPr="00472EBF" w:rsidRDefault="00036F20" w:rsidP="00036F20">
            <w:pPr>
              <w:spacing w:after="0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036F20" w:rsidRPr="00036F20" w:rsidRDefault="00B44890" w:rsidP="00036F20">
            <w:pPr>
              <w:pStyle w:val="Akapitzlist"/>
              <w:numPr>
                <w:ilvl w:val="0"/>
                <w:numId w:val="3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Zebranie wiejskie jest organem uchwałodawczym w sołectwie.</w:t>
            </w:r>
          </w:p>
          <w:p w:rsidR="00036F20" w:rsidRDefault="00B44890" w:rsidP="00036F20">
            <w:pPr>
              <w:pStyle w:val="Akapitzlist"/>
              <w:numPr>
                <w:ilvl w:val="0"/>
                <w:numId w:val="3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Prawo do udziału w zebraniu wiejskim mają wszyscy mieszkańcy sołectwa na stałe </w:t>
            </w:r>
            <w:r w:rsidR="009939D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P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 nim zamieszkujący i posiadający czynne prawo wyborcze</w:t>
            </w:r>
            <w:r w:rsid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762B31" w:rsidRDefault="00B44890" w:rsidP="00036F20">
            <w:pPr>
              <w:pStyle w:val="Akapitzlist"/>
              <w:numPr>
                <w:ilvl w:val="0"/>
                <w:numId w:val="3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Zebranie wiejskie podejmuje uchwały we wszystkich sprawach należących do sołectwa. </w:t>
            </w:r>
          </w:p>
          <w:p w:rsidR="00B44890" w:rsidRDefault="00B44890" w:rsidP="00036F20">
            <w:pPr>
              <w:pStyle w:val="Akapitzlist"/>
              <w:numPr>
                <w:ilvl w:val="0"/>
                <w:numId w:val="3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Do wyłącznej właściwości zebrania wiejskiego należy:</w:t>
            </w:r>
          </w:p>
          <w:p w:rsidR="00DF39B1" w:rsidRDefault="00B44890" w:rsidP="00DF39B1">
            <w:pPr>
              <w:pStyle w:val="Akapitzlist"/>
              <w:numPr>
                <w:ilvl w:val="0"/>
                <w:numId w:val="4"/>
              </w:numPr>
              <w:spacing w:after="0"/>
              <w:ind w:left="993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wybór sołtysa i rady sołeckiej</w:t>
            </w:r>
            <w:r w:rsidR="00762B3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oraz ich odwołanie,</w:t>
            </w:r>
          </w:p>
          <w:p w:rsidR="00DF39B1" w:rsidRDefault="00B44890" w:rsidP="00DF39B1">
            <w:pPr>
              <w:pStyle w:val="Akapitzlist"/>
              <w:numPr>
                <w:ilvl w:val="0"/>
                <w:numId w:val="4"/>
              </w:numPr>
              <w:spacing w:after="0"/>
              <w:ind w:left="993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wyrażanie stanowiska oraz opinii w sprawac</w:t>
            </w:r>
            <w:r w:rsid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h określonych przepisami prawa,</w:t>
            </w:r>
          </w:p>
          <w:p w:rsidR="00B44890" w:rsidRDefault="00B44890" w:rsidP="00DF39B1">
            <w:pPr>
              <w:pStyle w:val="Akapitzlist"/>
              <w:numPr>
                <w:ilvl w:val="0"/>
                <w:numId w:val="4"/>
              </w:numPr>
              <w:spacing w:after="0"/>
              <w:ind w:left="993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określenie zasad korzystania z mienia gminnego, o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ile mienie zostało przekazane 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sołectwu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F39B1" w:rsidRDefault="00DF39B1" w:rsidP="00DF39B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8.</w:t>
            </w:r>
          </w:p>
          <w:p w:rsidR="00DF39B1" w:rsidRPr="00472EBF" w:rsidRDefault="00DF39B1" w:rsidP="00DF39B1">
            <w:pPr>
              <w:spacing w:after="0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B44890" w:rsidRDefault="00B44890" w:rsidP="00DF39B1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1. Organem wykonawczym sołectwa jest sołtys.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2. Do zakresu praw i obowiązków sołtysa należy:</w:t>
            </w:r>
          </w:p>
          <w:p w:rsidR="00DF39B1" w:rsidRDefault="00DF39B1" w:rsidP="00DF39B1">
            <w:pPr>
              <w:spacing w:after="0"/>
              <w:ind w:left="709" w:hanging="283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reprezentowanie sołectwa na zewnątrz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DF39B1" w:rsidRDefault="00DF39B1" w:rsidP="000148A8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2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kierowanie realizacją uchwał zebrania wiejskiego o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raz uchwał i zarządzeń organów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gminy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0148A8" w:rsidRDefault="00DF39B1" w:rsidP="000148A8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3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współdziała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nie z wójtem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w zakresie w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ykonywania zadań określonych w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powszechnie obowiązujących przepisach p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rawa i przepisach szczególnych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dotyczących między innymi podatków i opłat lokalnych, usu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wania skutków klęsk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żywiołowych oraz przestrzeganie ładu i porządku publicznego na terenie sołectwa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0148A8" w:rsidRDefault="000148A8" w:rsidP="000148A8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 xml:space="preserve">4)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uczestniczenie w naradach sołtysów zwoływanych przez wójta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0148A8" w:rsidRDefault="000148A8" w:rsidP="000148A8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5)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występowanie do wójta z wnioskami dotyczący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mi spraw społeczności sołeckiej;</w:t>
            </w:r>
          </w:p>
          <w:p w:rsidR="000148A8" w:rsidRDefault="000148A8" w:rsidP="000148A8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6)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prowadzenie dokumentacji w przedmiocie działalności sołectwa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0148A8" w:rsidRDefault="000148A8" w:rsidP="000148A8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7)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uczestniczenie w sesjach rady gminy bez prawa g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łosowania, z prawem zabierania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głosu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0148A8" w:rsidRDefault="00B44890" w:rsidP="000148A8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3. Rada gminy może ustanowić zasady na jakich sołtysowi będzie przysługiwała dieta oraz zwrot kosztów podróży służbowej.</w:t>
            </w:r>
          </w:p>
          <w:p w:rsidR="00F4143B" w:rsidRDefault="00F4143B" w:rsidP="00F4143B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4. Sołtys </w:t>
            </w:r>
            <w:r w:rsidRPr="00994B1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legitymuje się zaświadczeniem wydanym przez Przewodniczącego Rady Gminy.</w:t>
            </w:r>
          </w:p>
          <w:p w:rsidR="00F4143B" w:rsidRDefault="00F4143B" w:rsidP="00F4143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5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 Sołtys korzysta z ochrony prawnej przysługujące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j funkcjonariuszom publicznym.</w:t>
            </w:r>
          </w:p>
          <w:p w:rsidR="000148A8" w:rsidRDefault="00B44890" w:rsidP="000148A8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9.</w:t>
            </w:r>
          </w:p>
          <w:p w:rsidR="000148A8" w:rsidRPr="00472EBF" w:rsidRDefault="000148A8" w:rsidP="00263BE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0148A8" w:rsidRDefault="00B44890" w:rsidP="00762B31">
            <w:pPr>
              <w:pStyle w:val="Akapitzlist"/>
              <w:numPr>
                <w:ilvl w:val="0"/>
                <w:numId w:val="5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Działalnoś</w:t>
            </w:r>
            <w:r w:rsidR="000148A8"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ć sołtysa wspomaga rada sołecka, składaj</w:t>
            </w:r>
            <w:r w:rsidR="00762B3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ąca się z 3 osób, w tym zastępca</w:t>
            </w:r>
            <w:r w:rsidR="000148A8"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sołtysa</w:t>
            </w:r>
            <w:r w:rsidR="00762B3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wskazany przez sołtysa</w:t>
            </w:r>
            <w:r w:rsidR="000148A8"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0148A8" w:rsidRDefault="00B44890" w:rsidP="000148A8">
            <w:pPr>
              <w:pStyle w:val="Akapitzlist"/>
              <w:numPr>
                <w:ilvl w:val="0"/>
                <w:numId w:val="5"/>
              </w:num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Rada sołecka ma charakter opiniodawczy i d</w:t>
            </w:r>
            <w:r w:rsid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oradczy</w:t>
            </w:r>
            <w:r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B44890" w:rsidRDefault="00B44890" w:rsidP="000148A8">
            <w:pPr>
              <w:pStyle w:val="Akapitzlist"/>
              <w:numPr>
                <w:ilvl w:val="0"/>
                <w:numId w:val="5"/>
              </w:num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Do obowiązków i kompetencji rady sołeckiej należy:</w:t>
            </w:r>
          </w:p>
          <w:p w:rsidR="005F376A" w:rsidRDefault="005F376A" w:rsidP="005F376A">
            <w:pPr>
              <w:spacing w:after="0"/>
              <w:ind w:left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współdziałanie z sołtysem w prowadzeniu i załatwianiu spraw sołectwa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2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inicjowanie działań społecznie użytecznych dla sołectwa i jego mieszkańców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5F376A" w:rsidRDefault="00B44890" w:rsidP="005F376A">
            <w:p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4. Przewodniczącym rady sołeckiej jest sołtys</w:t>
            </w:r>
            <w:r w:rsidR="00762B3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5F376A" w:rsidRDefault="00B44890" w:rsidP="005F376A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5. Kadencja sołtysa i rady sołeckiej trwa 4 lata od dnia wyboru</w:t>
            </w:r>
            <w:r w:rsidR="0043219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i upływa z dniem wyboru sołtysa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na nową kadencję</w:t>
            </w:r>
            <w:r w:rsidR="005F376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5F376A" w:rsidRPr="00A84619" w:rsidRDefault="005F376A" w:rsidP="005F376A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10.</w:t>
            </w:r>
          </w:p>
          <w:p w:rsidR="005F376A" w:rsidRPr="00472EBF" w:rsidRDefault="005F376A" w:rsidP="00263BED">
            <w:pPr>
              <w:spacing w:after="0" w:line="240" w:lineRule="auto"/>
              <w:rPr>
                <w:rFonts w:ascii="Times New Roman" w:eastAsia="Times New Roman" w:hAnsi="Times New Roman"/>
                <w:i/>
                <w:sz w:val="16"/>
                <w:szCs w:val="16"/>
                <w:lang w:eastAsia="pl-PL"/>
              </w:rPr>
            </w:pPr>
          </w:p>
          <w:p w:rsidR="007E4858" w:rsidRPr="00A84619" w:rsidRDefault="007E4858" w:rsidP="00EF35C9">
            <w:pPr>
              <w:pStyle w:val="Akapitzlist"/>
              <w:numPr>
                <w:ilvl w:val="0"/>
                <w:numId w:val="6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 przypadku przemijającej przeszkody w wykonywaniu zadań i kompetencji sołtysa spowodowanej jedną z następujących okoliczności:</w:t>
            </w:r>
          </w:p>
          <w:p w:rsidR="007E4858" w:rsidRPr="00A84619" w:rsidRDefault="007E4858" w:rsidP="00203454">
            <w:pPr>
              <w:pStyle w:val="Akapitzlist"/>
              <w:numPr>
                <w:ilvl w:val="1"/>
                <w:numId w:val="11"/>
              </w:numPr>
              <w:spacing w:after="0"/>
              <w:ind w:left="709" w:hanging="283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tymczasowym aresztowaniem,</w:t>
            </w:r>
          </w:p>
          <w:p w:rsidR="007E4858" w:rsidRPr="00A84619" w:rsidRDefault="007E4858" w:rsidP="00203454">
            <w:pPr>
              <w:pStyle w:val="Akapitzlist"/>
              <w:numPr>
                <w:ilvl w:val="1"/>
                <w:numId w:val="11"/>
              </w:numPr>
              <w:spacing w:after="0"/>
              <w:ind w:left="709" w:hanging="283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odbywaniem kary pozbawienia wolności wymierzonej za przestępstwo nieumyślne,</w:t>
            </w:r>
          </w:p>
          <w:p w:rsidR="007E4858" w:rsidRPr="00A84619" w:rsidRDefault="007E4858" w:rsidP="00203454">
            <w:pPr>
              <w:pStyle w:val="Akapitzlist"/>
              <w:numPr>
                <w:ilvl w:val="1"/>
                <w:numId w:val="11"/>
              </w:numPr>
              <w:spacing w:after="0"/>
              <w:ind w:left="709" w:hanging="283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odbywaniem kary aresztu,</w:t>
            </w:r>
          </w:p>
          <w:p w:rsidR="007E4858" w:rsidRPr="00A84619" w:rsidRDefault="007E4858" w:rsidP="00203454">
            <w:pPr>
              <w:pStyle w:val="Akapitzlist"/>
              <w:numPr>
                <w:ilvl w:val="1"/>
                <w:numId w:val="11"/>
              </w:numPr>
              <w:spacing w:after="0"/>
              <w:ind w:left="709" w:hanging="283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niezdolnością do pracy z powodu choroby trwającej powyżej 30 dni</w:t>
            </w:r>
          </w:p>
          <w:p w:rsidR="007E4858" w:rsidRPr="00A84619" w:rsidRDefault="00203454" w:rsidP="00203454">
            <w:p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    </w:t>
            </w:r>
            <w:r w:rsidR="007E4858"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- jego zadania i kompetencje przejmuje zastępca sołtysa.</w:t>
            </w:r>
          </w:p>
          <w:p w:rsidR="00EF35C9" w:rsidRPr="00A84619" w:rsidRDefault="00203454" w:rsidP="00A84619">
            <w:pPr>
              <w:pStyle w:val="Akapitzlist"/>
              <w:numPr>
                <w:ilvl w:val="0"/>
                <w:numId w:val="6"/>
              </w:num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EF35C9"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Zastępca wykonuje zadania i kompetencje sołtysa:</w:t>
            </w:r>
          </w:p>
          <w:p w:rsidR="00EF35C9" w:rsidRPr="00A84619" w:rsidRDefault="00EF35C9" w:rsidP="00203454">
            <w:pPr>
              <w:pStyle w:val="Akapitzlist"/>
              <w:numPr>
                <w:ilvl w:val="0"/>
                <w:numId w:val="12"/>
              </w:num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od dnia zatrzymania do dnia zwolnienia - w przypadku okoliczności, o której mowa w ust. </w:t>
            </w:r>
            <w:r w:rsidR="00CE05E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pkt</w:t>
            </w:r>
            <w:proofErr w:type="spellEnd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1,</w:t>
            </w:r>
          </w:p>
          <w:p w:rsidR="00EF35C9" w:rsidRPr="00A84619" w:rsidRDefault="00EF35C9" w:rsidP="00203454">
            <w:pPr>
              <w:pStyle w:val="Akapitzlist"/>
              <w:numPr>
                <w:ilvl w:val="0"/>
                <w:numId w:val="12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od dnia wskazanego w wezwaniu do stawienia się w zakładzie karnym do dnia</w:t>
            </w:r>
            <w:r w:rsidR="00203454"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zwolnienia - w przypadku okoliczności, o których mowa w ust. </w:t>
            </w:r>
            <w:r w:rsidR="00CE05E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pkt</w:t>
            </w:r>
            <w:proofErr w:type="spellEnd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2 i 3,</w:t>
            </w:r>
          </w:p>
          <w:p w:rsidR="00EF35C9" w:rsidRPr="00A84619" w:rsidRDefault="00EF35C9" w:rsidP="00203454">
            <w:pPr>
              <w:pStyle w:val="Akapitzlist"/>
              <w:numPr>
                <w:ilvl w:val="0"/>
                <w:numId w:val="12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w okresie wskazanym w zaświadczeniu lekarskim - w przypadku okoliczności, </w:t>
            </w:r>
            <w:r w:rsidR="009939D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o której mowa w ust. </w:t>
            </w:r>
            <w:r w:rsidR="00CE05E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pkt</w:t>
            </w:r>
            <w:proofErr w:type="spellEnd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4</w:t>
            </w:r>
          </w:p>
          <w:p w:rsidR="00EF35C9" w:rsidRDefault="00203454" w:rsidP="00203454">
            <w:p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    </w:t>
            </w:r>
            <w:r w:rsidR="00EF35C9"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- jednak nie dłużej niż do dnia zakończenia kadencji sołtysa.</w:t>
            </w:r>
          </w:p>
          <w:p w:rsidR="00A84619" w:rsidRPr="00A84619" w:rsidRDefault="00A84619" w:rsidP="00A84619">
            <w:pPr>
              <w:pStyle w:val="Akapitzlist"/>
              <w:numPr>
                <w:ilvl w:val="0"/>
                <w:numId w:val="6"/>
              </w:num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Zastępcy sołtysa za okres, w którym wykonywał obowiązki sołtysa przysługuje dieta </w:t>
            </w:r>
            <w:r w:rsidR="009939D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 wysokości takiej jak sołtysowi, określonej odrębną uchwałą Rady Gminy.</w:t>
            </w:r>
          </w:p>
          <w:p w:rsidR="007E4858" w:rsidRDefault="007E4858" w:rsidP="007E4858">
            <w:pPr>
              <w:pStyle w:val="Akapitzlist"/>
              <w:spacing w:after="0"/>
              <w:ind w:left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263BED" w:rsidRPr="0027762E" w:rsidRDefault="00263BED" w:rsidP="00263BED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11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. </w:t>
            </w:r>
          </w:p>
          <w:p w:rsidR="00263BED" w:rsidRPr="00742D8B" w:rsidRDefault="00263BED" w:rsidP="00263BED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7762E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1. Mandat sołtysa lub członka rady sołeckiej wygasa w przypadku:</w:t>
            </w:r>
          </w:p>
          <w:p w:rsidR="00263BED" w:rsidRDefault="0027762E" w:rsidP="00263BED">
            <w:pPr>
              <w:spacing w:after="0"/>
              <w:ind w:left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 śmierci,</w:t>
            </w:r>
          </w:p>
          <w:p w:rsidR="00263BED" w:rsidRDefault="0027762E" w:rsidP="00263BED">
            <w:pPr>
              <w:spacing w:after="0"/>
              <w:ind w:left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>2</w:t>
            </w:r>
            <w:r w:rsidR="00263BED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) 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263BED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zrzeczenia się pełnienia funkcji soł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tysa lub członka rady sołeckiej,</w:t>
            </w:r>
          </w:p>
          <w:p w:rsidR="00263BED" w:rsidRDefault="0027762E" w:rsidP="00263BED">
            <w:pPr>
              <w:spacing w:after="0"/>
              <w:ind w:left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3</w:t>
            </w:r>
            <w:r w:rsidR="00263BED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) 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263BED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dwołania przed upływem kadencji,</w:t>
            </w:r>
          </w:p>
          <w:p w:rsidR="00263BED" w:rsidRDefault="0027762E" w:rsidP="00263BED">
            <w:pPr>
              <w:pStyle w:val="Akapitzlist"/>
              <w:spacing w:after="0"/>
              <w:ind w:left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4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) </w:t>
            </w:r>
            <w:r w:rsidR="00263BED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utraty prawa wybieralno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ści (biernego prawa wyborczego).</w:t>
            </w:r>
          </w:p>
          <w:p w:rsidR="00D21059" w:rsidRDefault="00263BED" w:rsidP="00D21059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2. W przypadku wygaśnięcia mandatu sołtysa, jego zadania</w:t>
            </w:r>
            <w:r w:rsidR="0027762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 kompetencje przejmuje zastępca sołtysa, do czasu wyboru nowego sołtysa.</w:t>
            </w:r>
          </w:p>
          <w:p w:rsidR="00D21059" w:rsidRDefault="00263BED" w:rsidP="00D21059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3. Z wnioskiem o odwołanie sołtysa </w:t>
            </w:r>
            <w:r w:rsid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lub członka rady sołeckiej </w:t>
            </w: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może wystąpić do zebrania wiejskiego wójt lub grupa co</w:t>
            </w:r>
            <w:r w:rsid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najmniej 10 mieszkańców sołectwa, którym przysługuje prawo wybierania do rady gminy. </w:t>
            </w:r>
          </w:p>
          <w:p w:rsidR="00D21059" w:rsidRDefault="00263BED" w:rsidP="00D21059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4. Uchwała w sprawie odwołania jest podejmowana w głosowaniu tajnym</w:t>
            </w:r>
            <w:r w:rsid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, zgodnie </w:t>
            </w:r>
            <w:r w:rsidR="009939D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 zasadami określonymi w</w:t>
            </w: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§ 14 niniejszego statutu  </w:t>
            </w: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– po wysłuchaniu osoby, której dotyczy</w:t>
            </w:r>
            <w:r w:rsidR="00FD57F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FD57FA" w:rsidRDefault="00263BED" w:rsidP="00D21059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5. Wybory uzupełniające sołtysa</w:t>
            </w:r>
            <w:r w:rsidR="0027762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FD57F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 rady sołeckiej</w:t>
            </w: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przeprowadza się na zasadach określonych w niniejszym statucie.</w:t>
            </w:r>
          </w:p>
          <w:p w:rsidR="00FD57FA" w:rsidRDefault="00FD57FA" w:rsidP="00D21059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6. Wyborów nowego sołtysa nie przeprowadza się, jeżeli data wyborów przedterminowych miałaby przypaść w okresie 6 miesięcy przed zakończeniem kadencji.</w:t>
            </w:r>
          </w:p>
          <w:p w:rsidR="00FD57FA" w:rsidRPr="005A0459" w:rsidRDefault="00FD57FA" w:rsidP="00FD57FA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FD57FA" w:rsidRPr="005A0459" w:rsidRDefault="00FD57FA" w:rsidP="00FD57FA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7E4858" w:rsidRPr="00FD57FA" w:rsidRDefault="00B44890" w:rsidP="00FD57FA">
            <w:pPr>
              <w:spacing w:after="0"/>
              <w:ind w:left="284" w:hanging="28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7B47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IV. Podejmowanie uchwał oraz zasady i tryb zwoływania</w:t>
            </w:r>
          </w:p>
          <w:p w:rsidR="00225AB0" w:rsidRPr="00472EBF" w:rsidRDefault="00B44890" w:rsidP="00225AB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037B47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zebrań</w:t>
            </w:r>
            <w:r w:rsidR="007E4858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 xml:space="preserve"> </w:t>
            </w:r>
            <w:r w:rsidRPr="00037B47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wiejskich</w:t>
            </w:r>
          </w:p>
          <w:p w:rsidR="00225AB0" w:rsidRDefault="00225AB0" w:rsidP="00225AB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72EB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  <w:r w:rsid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472EBF" w:rsidRPr="00472EBF" w:rsidRDefault="00472EBF" w:rsidP="00225AB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E34CB8" w:rsidRDefault="00B44890" w:rsidP="004A4101">
            <w:pPr>
              <w:pStyle w:val="Akapitzlist"/>
              <w:numPr>
                <w:ilvl w:val="0"/>
                <w:numId w:val="9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Zebranie wiejskie zwoływane jest z inicjatywy sołtysa, wójta, rady gminy lub </w:t>
            </w:r>
            <w:r w:rsidR="009939D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na</w:t>
            </w:r>
            <w:r w:rsidR="0027762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pisemny wniosek co najmniej 10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mieszkańców uprawnionych do udziału w głosowaniu, nie później niż w terminie 14 dni od dnia zgłoszenia wniosku.</w:t>
            </w:r>
          </w:p>
          <w:p w:rsidR="00E34CB8" w:rsidRDefault="00B44890" w:rsidP="004A4101">
            <w:pPr>
              <w:pStyle w:val="Akapitzlist"/>
              <w:numPr>
                <w:ilvl w:val="0"/>
                <w:numId w:val="9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Zebranie wiejskie odbywa się w miarę istniejących potrzeb, jednak nie rzadziej niż raz </w:t>
            </w:r>
            <w:r w:rsidR="009939D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 roku.</w:t>
            </w:r>
          </w:p>
          <w:p w:rsidR="00E34CB8" w:rsidRDefault="00B44890" w:rsidP="004A4101">
            <w:pPr>
              <w:pStyle w:val="Akapitzlist"/>
              <w:numPr>
                <w:ilvl w:val="0"/>
                <w:numId w:val="9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 zebraniu wiejskim mieszkańcy sołectwa winn</w:t>
            </w:r>
            <w:r w:rsidR="00551962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 być powiadomieni co najmniej 3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dni przed jego terminem. Zawiadomienie powinno zawierać określenie daty, godziny </w:t>
            </w:r>
            <w:r w:rsidR="009939D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 miejsca zebrania oraz określeni</w:t>
            </w:r>
            <w:r w:rsidR="00E34CB8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e proponowanego porządku obrad.</w:t>
            </w:r>
          </w:p>
          <w:p w:rsidR="00E34CB8" w:rsidRDefault="00B44890" w:rsidP="004A4101">
            <w:pPr>
              <w:pStyle w:val="Akapitzlist"/>
              <w:numPr>
                <w:ilvl w:val="0"/>
                <w:numId w:val="9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Zawiadomienie o zebraniu podaje się do wiadomości mieszkańców w sposób zwyczajowo przyjęty.</w:t>
            </w:r>
          </w:p>
          <w:p w:rsidR="00E34CB8" w:rsidRPr="004A4101" w:rsidRDefault="00B44890" w:rsidP="004A4101">
            <w:pPr>
              <w:pStyle w:val="Akapitzlist"/>
              <w:numPr>
                <w:ilvl w:val="0"/>
                <w:numId w:val="9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Uchwały zebrania zapadają zwykłą większością gł</w:t>
            </w:r>
            <w:r w:rsidR="00E34CB8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osów w obecności co najmniej </w:t>
            </w:r>
            <w:r w:rsidR="009939D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="00BF3FA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20</w:t>
            </w:r>
            <w:r w:rsidR="001C21C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mieszkańców sołectwa uprawnionych do głosowania.</w:t>
            </w:r>
          </w:p>
          <w:p w:rsidR="00E34CB8" w:rsidRDefault="00D21059" w:rsidP="00E34CB8">
            <w:pPr>
              <w:spacing w:after="0"/>
              <w:ind w:left="284" w:hanging="28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13</w:t>
            </w:r>
            <w:r w:rsidR="00E34CB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472EBF" w:rsidRPr="00472EBF" w:rsidRDefault="00472EBF" w:rsidP="00E34CB8">
            <w:pPr>
              <w:spacing w:after="0"/>
              <w:ind w:left="284" w:hanging="284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551962" w:rsidRDefault="00B44890" w:rsidP="004A4101">
            <w:pPr>
              <w:pStyle w:val="Akapitzlist"/>
              <w:numPr>
                <w:ilvl w:val="0"/>
                <w:numId w:val="10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 zebraniu wiejskim mogą brać udział radni rady gminy, wójt lub upoważnione przez niego osoby do referowania spraw i udzielania wyjaśnień. Ponadto w zebraniu mogą brać udział przedstawiciele instytucji, urzędów i organizacji, których dotyczą sprawy stanowiące przedmiot obrad.</w:t>
            </w:r>
          </w:p>
          <w:p w:rsidR="00B44890" w:rsidRPr="004A4101" w:rsidRDefault="00B44890" w:rsidP="00E34CB8">
            <w:pPr>
              <w:pStyle w:val="Akapitzlist"/>
              <w:numPr>
                <w:ilvl w:val="0"/>
                <w:numId w:val="10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 każdego zebrania wiejskiego sporządza się protokół, który powinien zawierać:</w:t>
            </w:r>
          </w:p>
          <w:p w:rsidR="00551962" w:rsidRPr="00551962" w:rsidRDefault="00B44890" w:rsidP="00551962">
            <w:pPr>
              <w:pStyle w:val="Akapitzlist"/>
              <w:numPr>
                <w:ilvl w:val="0"/>
                <w:numId w:val="7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datę, miejsce i godzinę zebrania, l</w:t>
            </w:r>
            <w:r w:rsidR="00FD57F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istę obecnych biorących</w:t>
            </w: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udział</w:t>
            </w:r>
            <w:r w:rsidR="00FD57F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w zebraniu</w:t>
            </w: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 stwierdzenie prawomocności oraz imię i nazwisko przewodniczącego, a także protokolanta;</w:t>
            </w:r>
          </w:p>
          <w:p w:rsidR="00551962" w:rsidRDefault="00B44890" w:rsidP="00551962">
            <w:pPr>
              <w:pStyle w:val="Akapitzlist"/>
              <w:numPr>
                <w:ilvl w:val="0"/>
                <w:numId w:val="7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>nazwiska osób zaproszonych na zebranie i oznaczenie ich funkcji;</w:t>
            </w:r>
          </w:p>
          <w:p w:rsidR="00551962" w:rsidRDefault="00B44890" w:rsidP="00551962">
            <w:pPr>
              <w:pStyle w:val="Akapitzlist"/>
              <w:numPr>
                <w:ilvl w:val="0"/>
                <w:numId w:val="7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przebieg obrad, zwięzłe streszczenie przemówień i dyskusji oraz sformułowanie zgłaszanych wniosków i podjętych uchwał;</w:t>
            </w:r>
          </w:p>
          <w:p w:rsidR="00551962" w:rsidRDefault="00B44890" w:rsidP="00551962">
            <w:pPr>
              <w:pStyle w:val="Akapitzlist"/>
              <w:numPr>
                <w:ilvl w:val="0"/>
                <w:numId w:val="7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uchwały podjęte w trakcie zebrania;</w:t>
            </w:r>
          </w:p>
          <w:p w:rsidR="00551962" w:rsidRDefault="00B44890" w:rsidP="00551962">
            <w:pPr>
              <w:pStyle w:val="Akapitzlist"/>
              <w:numPr>
                <w:ilvl w:val="0"/>
                <w:numId w:val="7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podpis przewodniczącego zebrania i protokolanta.</w:t>
            </w:r>
          </w:p>
          <w:p w:rsidR="004A4101" w:rsidRPr="009939D0" w:rsidRDefault="004A4101" w:rsidP="004A4101">
            <w:pPr>
              <w:spacing w:after="0"/>
              <w:jc w:val="both"/>
              <w:rPr>
                <w:rFonts w:ascii="Times New Roman" w:eastAsia="Times New Roman" w:hAnsi="Times New Roman"/>
                <w:lang w:eastAsia="pl-PL"/>
              </w:rPr>
            </w:pPr>
          </w:p>
          <w:p w:rsidR="004A4101" w:rsidRPr="009939D0" w:rsidRDefault="004A4101" w:rsidP="004A4101">
            <w:pPr>
              <w:spacing w:after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4A4101" w:rsidRDefault="00B44890" w:rsidP="004A4101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V. Wybór sołtysa i rady sołeckiej</w:t>
            </w:r>
          </w:p>
          <w:p w:rsidR="00472EBF" w:rsidRPr="00472EBF" w:rsidRDefault="00472EBF" w:rsidP="004A410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551962" w:rsidRDefault="00D21059" w:rsidP="004A410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14</w:t>
            </w:r>
            <w:r w:rsid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472EBF" w:rsidRPr="00472EBF" w:rsidRDefault="00472EBF" w:rsidP="00472EBF">
            <w:pPr>
              <w:spacing w:after="0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8F7000" w:rsidRPr="00FD57FA" w:rsidRDefault="00472EBF" w:rsidP="00FD57FA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Wybory sołtysa</w:t>
            </w:r>
            <w:r w:rsidR="0003041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i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03041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rady so</w:t>
            </w:r>
            <w:r w:rsidR="00FD57F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łeckiej </w:t>
            </w:r>
            <w:r w:rsidR="0003041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zarządza Rada Gminy Ostrów Mazowiecka.</w:t>
            </w:r>
          </w:p>
          <w:p w:rsidR="004A4101" w:rsidRDefault="0003041E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Wójt zwołuje </w:t>
            </w:r>
            <w:r w:rsidR="00B44890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zebranie wiejskie, na którym ma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ją być dokonane wybo</w:t>
            </w:r>
            <w:r w:rsidR="00B44890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r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y, o których mowa w ust. 1.</w:t>
            </w:r>
            <w:r w:rsidR="00B44890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4A4101" w:rsidRDefault="00B44890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Zawiadomienie wójta o zwołaniu wyborczego zebrania wiejskiego podaje się </w:t>
            </w:r>
            <w:r w:rsidR="009939D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do wiadomości mieszkańców sołectwa w sposób zwyczajowo przyjęty.</w:t>
            </w:r>
          </w:p>
          <w:p w:rsidR="00921599" w:rsidRPr="005A0459" w:rsidRDefault="004A4101" w:rsidP="005A0459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B44890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Dla dokonania ważnego wyboru sołtysa i rady sołeckiej, na zebraniu wiejskim wymaga</w:t>
            </w:r>
            <w:r w:rsidR="0003041E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na jest obecność co najmniej </w:t>
            </w:r>
            <w:r w:rsidR="00BF3FA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20</w:t>
            </w:r>
            <w:r w:rsidR="001C21C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B44890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uprawnionych do głosowania mieszkańców sołectwa.</w:t>
            </w:r>
            <w:r w:rsidR="005E58CD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366D14" w:rsidRPr="005E58CD" w:rsidRDefault="00977F32" w:rsidP="00977F32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E58C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 pierwszej kolejności przeprowadza się wybory sołtysa</w:t>
            </w:r>
            <w:r w:rsid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  <w:r w:rsidRPr="005E58C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a następnie wybory rady sołeckiej</w:t>
            </w:r>
            <w:r w:rsidR="008F7000" w:rsidRPr="005E58C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4A4101" w:rsidRDefault="004A4101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B44890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Uprawnieni uczestnicy zebrania wyborczego, po podpisaniu listy obecności, otrzymują karty do głosowania (dla wyboru sołtysa i wyboru rady sołeckiej) opatrzone </w:t>
            </w:r>
            <w:r w:rsidR="005E58C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pieczęcią </w:t>
            </w:r>
            <w:r w:rsidR="00F83CA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Gminy Ostrów Mazowiecka</w:t>
            </w:r>
            <w:r w:rsidR="00B44890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4A4101" w:rsidRDefault="00B44890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Wybory przeprowadza komisja skrutacyjna w składzie</w:t>
            </w:r>
            <w:r w:rsidR="00F83CA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3 osób, wybrana spośród uprawnionych uczestników zebrania. Członkiem komisji skrutacyjnej nie może być osoba kandydująca na sołt</w:t>
            </w:r>
            <w:r w:rsidR="0092159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ysa lub członka rady sołeckiej.</w:t>
            </w:r>
          </w:p>
          <w:p w:rsidR="004A4101" w:rsidRDefault="00B44890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Kandydaci na sołtysa mogą zgłaszać się sami lub być zgłaszani przez uczestników uprawnionych do głosowania (kandydat musi wyrazić zgodę na kandydowanie) spośród mieszkańców </w:t>
            </w:r>
            <w:r w:rsid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sołectwa posiadających 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bierne prawo wyborcze.</w:t>
            </w:r>
          </w:p>
          <w:p w:rsidR="004A4101" w:rsidRDefault="00B44890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Głosowanie jest tajne. Komisja skrutacyjna wpisuje na karcie do głosowania </w:t>
            </w:r>
            <w:r w:rsidR="00F83CA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w porządku alfabetycznym </w:t>
            </w: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nazwiska i imiona zgłoszonych kandydatów</w:t>
            </w:r>
            <w:r w:rsidR="008A7178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na sołtysa</w:t>
            </w:r>
            <w:r w:rsid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oraz ogłasza zasady i tryb głosowania</w:t>
            </w:r>
          </w:p>
          <w:p w:rsidR="00DA6983" w:rsidRPr="005A0459" w:rsidRDefault="000D4326" w:rsidP="005A0459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Można głosować tylko na jednego kandydata.</w:t>
            </w:r>
          </w:p>
          <w:p w:rsidR="004A4101" w:rsidRDefault="00B44890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Za wybranego uważa się kandydata, który otrzymał największą liczbę głosów. </w:t>
            </w:r>
            <w:r w:rsidR="009939D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 przypadku, gdy dwóch lub więcej kandydatów otrzyma taką samą największą liczbę głosów, komisja przeprowadza pomiędzy nimi ponowne głosowanie w omawianym trybie.</w:t>
            </w:r>
          </w:p>
          <w:p w:rsidR="00DA6983" w:rsidRPr="009939D0" w:rsidRDefault="00DA6983" w:rsidP="00DA6983">
            <w:pPr>
              <w:spacing w:after="0"/>
              <w:rPr>
                <w:rFonts w:ascii="Times New Roman" w:eastAsia="Times New Roman" w:hAnsi="Times New Roman"/>
                <w:lang w:eastAsia="pl-PL"/>
              </w:rPr>
            </w:pPr>
          </w:p>
          <w:p w:rsidR="00DA6983" w:rsidRPr="00DA6983" w:rsidRDefault="00921599" w:rsidP="00DA6983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15</w:t>
            </w:r>
            <w:r w:rsidR="00B44890"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A6983" w:rsidRPr="00DA6983" w:rsidRDefault="00DA6983" w:rsidP="00DA6983">
            <w:pPr>
              <w:pStyle w:val="Akapitzlist"/>
              <w:spacing w:after="0"/>
              <w:ind w:left="108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DA6983" w:rsidRPr="005A0459" w:rsidRDefault="00B44890" w:rsidP="00DA6983">
            <w:pPr>
              <w:pStyle w:val="Akapitzlist"/>
              <w:numPr>
                <w:ilvl w:val="0"/>
                <w:numId w:val="17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Komisja skrutacyjna przeprowadza wybory rady sołeckiej i przyjmuje w tym celu zgłoszenia kandydatów. Kandydaci mogą się zgłaszać sami lub być zgłaszani przez uprawnionych uczestników zebrania (kandydat musi wyrazić zgodę na kandydowanie na członka rady sołeckiej) spośród mieszkańców </w:t>
            </w:r>
            <w:r w:rsid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sołectwa posiadających 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bierne prawo wyborcze.</w:t>
            </w:r>
          </w:p>
          <w:p w:rsidR="000224F0" w:rsidRDefault="000224F0" w:rsidP="00DA6983">
            <w:pPr>
              <w:pStyle w:val="Akapitzlist"/>
              <w:numPr>
                <w:ilvl w:val="0"/>
                <w:numId w:val="17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>Głosowanie jest tajne. Komisja skrutacyjna wpisuje na karcie do głosowania w porządku alfabetycznym nazwiska i imiona zgłoszonyc</w:t>
            </w:r>
            <w:r w:rsid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h kandydatów do rady sołeckiej.</w:t>
            </w:r>
          </w:p>
          <w:p w:rsidR="000224F0" w:rsidRPr="005A0459" w:rsidRDefault="000224F0" w:rsidP="005A0459">
            <w:pPr>
              <w:pStyle w:val="Akapitzlist"/>
              <w:numPr>
                <w:ilvl w:val="0"/>
                <w:numId w:val="17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Można głosować na trzech, dwóch lub jednego kandydata. </w:t>
            </w:r>
          </w:p>
          <w:p w:rsidR="00DA6983" w:rsidRPr="006B0BA9" w:rsidRDefault="00B44890" w:rsidP="00DA6983">
            <w:pPr>
              <w:pStyle w:val="Akapitzlist"/>
              <w:numPr>
                <w:ilvl w:val="0"/>
                <w:numId w:val="17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Członkami rady sołeckiej zostają </w:t>
            </w:r>
            <w:r w:rsidR="00E430C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trzej </w:t>
            </w: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kandydaci, którzy uzyskali największą liczbę głosów ważnych. W przypa</w:t>
            </w:r>
            <w:r w:rsidR="00E430C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dku, gdy</w:t>
            </w: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dwóch lub więcej kandydatów</w:t>
            </w:r>
            <w:r w:rsidR="00E430C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uzyskało równą liczbę głosów i zajęło ex </w:t>
            </w:r>
            <w:proofErr w:type="spellStart"/>
            <w:r w:rsidR="00E430C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a</w:t>
            </w:r>
            <w:r w:rsidR="00742D8B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eq</w:t>
            </w:r>
            <w:r w:rsidR="00E430C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uo</w:t>
            </w:r>
            <w:proofErr w:type="spellEnd"/>
            <w:r w:rsidR="00742D8B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trzecie i czwarte miejsce</w:t>
            </w: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 komisja przeprowadza ponowne głosowanie dla tych kandydatów w omawianym trybie.</w:t>
            </w:r>
          </w:p>
          <w:p w:rsidR="00DA6983" w:rsidRDefault="00B44890" w:rsidP="006B0BA9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6B0BA9"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  <w:br/>
            </w:r>
            <w:r w:rsidR="0092159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16</w:t>
            </w:r>
            <w:r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A6983" w:rsidRPr="00DA6983" w:rsidRDefault="00DA6983" w:rsidP="00DA6983">
            <w:pPr>
              <w:spacing w:after="0"/>
              <w:ind w:left="36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921599" w:rsidRDefault="00921599" w:rsidP="00921599">
            <w:pPr>
              <w:pStyle w:val="Akapitzlist"/>
              <w:numPr>
                <w:ilvl w:val="2"/>
                <w:numId w:val="11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92159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Komisja skrutacyjna sporządza protokół z przeprowadzonych wyborów.</w:t>
            </w:r>
          </w:p>
          <w:p w:rsidR="00B44890" w:rsidRPr="00921599" w:rsidRDefault="00B44890" w:rsidP="00DA6983">
            <w:pPr>
              <w:pStyle w:val="Akapitzlist"/>
              <w:numPr>
                <w:ilvl w:val="2"/>
                <w:numId w:val="11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92159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Protokół komisji skrutacyjnej powinien zawierać:</w:t>
            </w:r>
          </w:p>
          <w:p w:rsidR="00B44890" w:rsidRPr="00742D8B" w:rsidRDefault="00742D8B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skład osobowy</w:t>
            </w:r>
            <w:r w:rsidR="000776A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komisji skrutacyjnej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</w:p>
          <w:p w:rsidR="00B44890" w:rsidRPr="00742D8B" w:rsidRDefault="00B44890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datę przeprowadzonych wyborów</w:t>
            </w:r>
            <w:r w:rsidR="00742D8B"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B44890" w:rsidRPr="00742D8B" w:rsidRDefault="00B44890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liczbę osób uczestniczących w wyborczym zebraniu wiejskim</w:t>
            </w:r>
            <w:r w:rsidR="00742D8B"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B44890" w:rsidRPr="00742D8B" w:rsidRDefault="00742D8B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nazwiska i imiona zgłoszonych kandydatów,</w:t>
            </w:r>
          </w:p>
          <w:p w:rsidR="00B44890" w:rsidRPr="00742D8B" w:rsidRDefault="00B44890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liczbę oddanych głosów ważnych i nieważnych</w:t>
            </w:r>
            <w:r w:rsidR="00742D8B"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B44890" w:rsidRPr="00742D8B" w:rsidRDefault="00B44890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liczbę głosów ważnych oddanych na poszczególnych kandydatów</w:t>
            </w:r>
            <w:r w:rsidR="00742D8B"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742D8B" w:rsidRDefault="00742D8B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stwierdzenie wyniku głosowania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</w:p>
          <w:p w:rsidR="00742D8B" w:rsidRDefault="000776A0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podpisy wszystkich członków komisji skrutacyjnej.</w:t>
            </w:r>
          </w:p>
          <w:p w:rsidR="00B44890" w:rsidRPr="00567D48" w:rsidRDefault="00B44890" w:rsidP="00DD2D7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DD2D72" w:rsidRPr="006B0BA9" w:rsidRDefault="00B44890" w:rsidP="006B0B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7D4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  <w:r w:rsidRPr="00567D48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VI. Mienie sołectwa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567D4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</w:p>
          <w:p w:rsidR="00DD2D72" w:rsidRDefault="00DD2D72" w:rsidP="00DD2D7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17</w:t>
            </w:r>
            <w:r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5A0459" w:rsidRPr="005A0459" w:rsidRDefault="005A0459" w:rsidP="00DD2D72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B44890" w:rsidRDefault="00B44890" w:rsidP="00DD2D7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Sołectwo zarządza powierzonym mieniem komunalnym w zakresie zwykłego zarządu:</w:t>
            </w:r>
          </w:p>
          <w:p w:rsidR="00B44890" w:rsidRDefault="005A0459" w:rsidP="006B0BA9">
            <w:pPr>
              <w:spacing w:after="0"/>
              <w:ind w:firstLine="567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</w:t>
            </w:r>
            <w:r w:rsidR="006B0BA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załatwia bieżące sprawy związane z eksploatacją mienia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</w:p>
          <w:p w:rsidR="00DD2D72" w:rsidRDefault="006B0BA9" w:rsidP="006B0BA9">
            <w:pPr>
              <w:spacing w:after="0"/>
              <w:ind w:firstLine="567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2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utrzymuje m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ienie w stanie niepogorszonym.</w:t>
            </w:r>
            <w:r w:rsidR="00B44890" w:rsidRPr="00567D4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</w:p>
          <w:p w:rsidR="00DD2D72" w:rsidRDefault="00B44890" w:rsidP="00DD2D72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</w:pPr>
            <w:r w:rsidRPr="00567D48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br/>
            </w:r>
            <w:r w:rsidR="00DD2D72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VII. Gospodarka finansowa sołectwa</w:t>
            </w:r>
          </w:p>
          <w:p w:rsidR="00DD2D72" w:rsidRPr="006B0BA9" w:rsidRDefault="00DD2D72" w:rsidP="006B0B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  <w:p w:rsidR="00DD2D72" w:rsidRDefault="00DD2D72" w:rsidP="00DD2D7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18</w:t>
            </w:r>
            <w:r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D2D72" w:rsidRPr="006B0BA9" w:rsidRDefault="00DD2D72" w:rsidP="00DD2D72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  <w:p w:rsidR="00DD2D72" w:rsidRDefault="00DD2D72" w:rsidP="0025554E">
            <w:pPr>
              <w:pStyle w:val="Akapitzlist"/>
              <w:numPr>
                <w:ilvl w:val="0"/>
                <w:numId w:val="20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Gospodarka finansowa jednostek pomocniczych prowadzona jest w ramach budżetu Gminy.</w:t>
            </w:r>
          </w:p>
          <w:p w:rsidR="00DD2D72" w:rsidRPr="00DD2D72" w:rsidRDefault="00DD2D72" w:rsidP="0025554E">
            <w:pPr>
              <w:pStyle w:val="Akapitzlist"/>
              <w:numPr>
                <w:ilvl w:val="0"/>
                <w:numId w:val="20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Zasady prowadzenia gospodarki finansowej jednostek pomocniczych określają odrębne przepisy.</w:t>
            </w:r>
          </w:p>
          <w:p w:rsidR="00DD2D72" w:rsidRPr="006B0BA9" w:rsidRDefault="00DD2D72" w:rsidP="00DA6983">
            <w:pPr>
              <w:spacing w:after="0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</w:p>
          <w:p w:rsidR="00DD2D72" w:rsidRPr="006B0BA9" w:rsidRDefault="00DD2D72" w:rsidP="00DA6983">
            <w:pPr>
              <w:spacing w:after="0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</w:p>
          <w:p w:rsidR="00DD2D72" w:rsidRPr="006B0BA9" w:rsidRDefault="00B44890" w:rsidP="006B0B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7D48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VII</w:t>
            </w:r>
            <w:r w:rsidR="00DD2D72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I</w:t>
            </w:r>
            <w:r w:rsidRPr="00567D48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. Nadzór nad sołectwem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567D4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</w:p>
          <w:p w:rsidR="00DD2D72" w:rsidRDefault="00DD2D72" w:rsidP="00DD2D7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19</w:t>
            </w:r>
            <w:r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D2D72" w:rsidRPr="006B0BA9" w:rsidRDefault="00DD2D72" w:rsidP="00DD2D72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DD2D72" w:rsidRDefault="00B44890" w:rsidP="0025554E">
            <w:pPr>
              <w:pStyle w:val="Akapitzlist"/>
              <w:numPr>
                <w:ilvl w:val="0"/>
                <w:numId w:val="21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Nadzór nad działalnośc</w:t>
            </w:r>
            <w:r w:rsidR="00DD2D72"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ią sołectwa sprawuje rada gminy</w:t>
            </w: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D2D72" w:rsidRDefault="00B44890" w:rsidP="0025554E">
            <w:pPr>
              <w:pStyle w:val="Akapitzlist"/>
              <w:numPr>
                <w:ilvl w:val="0"/>
                <w:numId w:val="21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Kontrolę nad bieżącą działalnością sołectwa na podstawie kryterium zgodności z prawem, celowości, rzetelności i gospodarności sprawuje wójt.</w:t>
            </w:r>
          </w:p>
          <w:p w:rsidR="0025554E" w:rsidRDefault="00B44890" w:rsidP="0025554E">
            <w:pPr>
              <w:pStyle w:val="Akapitzlist"/>
              <w:numPr>
                <w:ilvl w:val="0"/>
                <w:numId w:val="21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>Organy nadzoru i kontroli mają prawo żądania niezbędnych informacji i wyjaśnień dotyczących funkcjonowania sołectwa.</w:t>
            </w:r>
          </w:p>
          <w:p w:rsidR="00DD2D72" w:rsidRPr="0025554E" w:rsidRDefault="00B44890" w:rsidP="0025554E">
            <w:pPr>
              <w:pStyle w:val="Akapitzlist"/>
              <w:spacing w:after="0"/>
              <w:ind w:left="28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5554E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br/>
            </w:r>
            <w:r w:rsidRPr="0025554E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VIII. Postanowienia końcowe</w:t>
            </w:r>
            <w:r w:rsidRPr="0025554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</w:p>
          <w:p w:rsidR="00DD2D72" w:rsidRDefault="00DD2D72" w:rsidP="00DD2D7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20</w:t>
            </w:r>
            <w:r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25554E" w:rsidRDefault="00B44890" w:rsidP="00DD2D7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D2D7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1. W sprawach nieuregulowanych w niniejszym statucie zastosowanie mają prz</w:t>
            </w:r>
            <w:r w:rsidR="0025554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episy Statutu Gminy Ostrów Mazowiecka </w:t>
            </w: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oraz obowiązujące ustawy.</w:t>
            </w: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2. Zmian statutu</w:t>
            </w:r>
            <w:r w:rsidR="0025554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dokonuje Rada Gminy Ostrów Mazowiecka</w:t>
            </w: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w drodze odrębnej uchwały</w:t>
            </w:r>
            <w:r w:rsidR="0025554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, </w:t>
            </w:r>
            <w:r w:rsidR="009939D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="0025554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po przeprowadzeniu konsultacji z mieszkańcami.</w:t>
            </w:r>
            <w:r w:rsidRPr="00DD2D7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</w:p>
          <w:p w:rsidR="0025554E" w:rsidRDefault="0025554E" w:rsidP="00DD2D7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25554E" w:rsidRPr="0025554E" w:rsidRDefault="00B44890" w:rsidP="0025554E">
            <w:pPr>
              <w:spacing w:after="0"/>
              <w:jc w:val="center"/>
              <w:rPr>
                <w:rFonts w:ascii="Times New Roman" w:eastAsia="Times New Roman" w:hAnsi="Times New Roman"/>
                <w:sz w:val="36"/>
                <w:szCs w:val="36"/>
                <w:lang w:eastAsia="pl-PL"/>
              </w:rPr>
            </w:pPr>
            <w:r w:rsidRPr="00DD2D7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  <w:r w:rsidR="0025554E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 xml:space="preserve">                                                                </w:t>
            </w:r>
            <w:r w:rsidR="0025554E" w:rsidRPr="0025554E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PRZEWODNICZĄCY</w:t>
            </w:r>
            <w:r w:rsidR="0025554E" w:rsidRPr="0025554E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br/>
            </w:r>
            <w:r w:rsidR="0025554E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 xml:space="preserve">                                                               </w:t>
            </w:r>
            <w:r w:rsidR="0025554E" w:rsidRPr="0025554E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RADY  GMINY</w:t>
            </w:r>
          </w:p>
          <w:p w:rsidR="00B44890" w:rsidRPr="0025554E" w:rsidRDefault="00B44890" w:rsidP="0025554E">
            <w:pPr>
              <w:spacing w:after="0"/>
              <w:jc w:val="center"/>
              <w:rPr>
                <w:rFonts w:ascii="Times New Roman" w:eastAsia="Times New Roman" w:hAnsi="Times New Roman"/>
                <w:b/>
                <w:i/>
                <w:sz w:val="26"/>
                <w:szCs w:val="26"/>
                <w:lang w:eastAsia="pl-PL"/>
              </w:rPr>
            </w:pPr>
            <w:r w:rsidRPr="0025554E">
              <w:rPr>
                <w:rFonts w:ascii="Times New Roman" w:eastAsia="Times New Roman" w:hAnsi="Times New Roman"/>
                <w:sz w:val="36"/>
                <w:szCs w:val="36"/>
                <w:lang w:eastAsia="pl-PL"/>
              </w:rPr>
              <w:br/>
            </w:r>
            <w:r w:rsidR="0025554E">
              <w:rPr>
                <w:rFonts w:ascii="Times New Roman" w:eastAsia="Times New Roman" w:hAnsi="Times New Roman"/>
                <w:b/>
                <w:i/>
                <w:sz w:val="26"/>
                <w:szCs w:val="26"/>
                <w:lang w:eastAsia="pl-PL"/>
              </w:rPr>
              <w:t xml:space="preserve">                                                               </w:t>
            </w:r>
            <w:r w:rsidR="0025554E" w:rsidRPr="0025554E">
              <w:rPr>
                <w:rFonts w:ascii="Times New Roman" w:eastAsia="Times New Roman" w:hAnsi="Times New Roman"/>
                <w:b/>
                <w:i/>
                <w:sz w:val="26"/>
                <w:szCs w:val="26"/>
                <w:lang w:eastAsia="pl-PL"/>
              </w:rPr>
              <w:t>Tadeusz  Jabłonka</w:t>
            </w:r>
          </w:p>
        </w:tc>
      </w:tr>
      <w:tr w:rsidR="0025554E" w:rsidRPr="003E6717" w:rsidTr="00DA6983">
        <w:trPr>
          <w:tblCellSpacing w:w="37" w:type="dxa"/>
        </w:trPr>
        <w:tc>
          <w:tcPr>
            <w:tcW w:w="4919" w:type="pct"/>
            <w:vAlign w:val="center"/>
          </w:tcPr>
          <w:p w:rsidR="0025554E" w:rsidRDefault="0025554E" w:rsidP="00DA6983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pl-PL"/>
              </w:rPr>
            </w:pPr>
          </w:p>
        </w:tc>
      </w:tr>
      <w:tr w:rsidR="0025554E" w:rsidRPr="003E6717" w:rsidTr="00DA6983">
        <w:trPr>
          <w:tblCellSpacing w:w="37" w:type="dxa"/>
        </w:trPr>
        <w:tc>
          <w:tcPr>
            <w:tcW w:w="4919" w:type="pct"/>
            <w:vAlign w:val="center"/>
          </w:tcPr>
          <w:p w:rsidR="0025554E" w:rsidRDefault="0025554E" w:rsidP="00DA6983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pl-PL"/>
              </w:rPr>
            </w:pPr>
          </w:p>
        </w:tc>
      </w:tr>
    </w:tbl>
    <w:p w:rsidR="00053E22" w:rsidRDefault="00053E22"/>
    <w:sectPr w:rsidR="00053E22" w:rsidSect="009B5C76">
      <w:footerReference w:type="default" r:id="rId8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31329" w:rsidRDefault="00B31329" w:rsidP="00551962">
      <w:pPr>
        <w:spacing w:after="0" w:line="240" w:lineRule="auto"/>
      </w:pPr>
      <w:r>
        <w:separator/>
      </w:r>
    </w:p>
  </w:endnote>
  <w:endnote w:type="continuationSeparator" w:id="0">
    <w:p w:rsidR="00B31329" w:rsidRDefault="00B31329" w:rsidP="005519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374313"/>
      <w:docPartObj>
        <w:docPartGallery w:val="Page Numbers (Bottom of Page)"/>
        <w:docPartUnique/>
      </w:docPartObj>
    </w:sdtPr>
    <w:sdtContent>
      <w:p w:rsidR="005E58CD" w:rsidRDefault="00F355F8">
        <w:pPr>
          <w:pStyle w:val="Stopka"/>
          <w:jc w:val="center"/>
        </w:pPr>
        <w:fldSimple w:instr=" PAGE   \* MERGEFORMAT ">
          <w:r w:rsidR="00EA0813">
            <w:rPr>
              <w:noProof/>
            </w:rPr>
            <w:t>3</w:t>
          </w:r>
        </w:fldSimple>
      </w:p>
    </w:sdtContent>
  </w:sdt>
  <w:p w:rsidR="005E58CD" w:rsidRDefault="005E58CD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31329" w:rsidRDefault="00B31329" w:rsidP="00551962">
      <w:pPr>
        <w:spacing w:after="0" w:line="240" w:lineRule="auto"/>
      </w:pPr>
      <w:r>
        <w:separator/>
      </w:r>
    </w:p>
  </w:footnote>
  <w:footnote w:type="continuationSeparator" w:id="0">
    <w:p w:rsidR="00B31329" w:rsidRDefault="00B31329" w:rsidP="0055196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400324"/>
    <w:multiLevelType w:val="hybridMultilevel"/>
    <w:tmpl w:val="E69208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4005CA"/>
    <w:multiLevelType w:val="hybridMultilevel"/>
    <w:tmpl w:val="DDD49A82"/>
    <w:lvl w:ilvl="0" w:tplc="45C61D5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1C6D3351"/>
    <w:multiLevelType w:val="hybridMultilevel"/>
    <w:tmpl w:val="F440C53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D38ADA50">
      <w:start w:val="1"/>
      <w:numFmt w:val="lowerLetter"/>
      <w:lvlText w:val="%2)"/>
      <w:lvlJc w:val="left"/>
      <w:pPr>
        <w:ind w:left="1800" w:hanging="360"/>
      </w:pPr>
      <w:rPr>
        <w:rFonts w:hint="default"/>
        <w:sz w:val="24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0341183"/>
    <w:multiLevelType w:val="hybridMultilevel"/>
    <w:tmpl w:val="70AACA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637AF8"/>
    <w:multiLevelType w:val="hybridMultilevel"/>
    <w:tmpl w:val="A8BCBA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CA1BB2"/>
    <w:multiLevelType w:val="hybridMultilevel"/>
    <w:tmpl w:val="407A1AE6"/>
    <w:lvl w:ilvl="0" w:tplc="04150017">
      <w:start w:val="1"/>
      <w:numFmt w:val="lowerLetter"/>
      <w:lvlText w:val="%1)"/>
      <w:lvlJc w:val="left"/>
      <w:pPr>
        <w:ind w:left="1576" w:hanging="360"/>
      </w:pPr>
    </w:lvl>
    <w:lvl w:ilvl="1" w:tplc="04150019" w:tentative="1">
      <w:start w:val="1"/>
      <w:numFmt w:val="lowerLetter"/>
      <w:lvlText w:val="%2."/>
      <w:lvlJc w:val="left"/>
      <w:pPr>
        <w:ind w:left="2296" w:hanging="360"/>
      </w:pPr>
    </w:lvl>
    <w:lvl w:ilvl="2" w:tplc="0415001B" w:tentative="1">
      <w:start w:val="1"/>
      <w:numFmt w:val="lowerRoman"/>
      <w:lvlText w:val="%3."/>
      <w:lvlJc w:val="right"/>
      <w:pPr>
        <w:ind w:left="3016" w:hanging="180"/>
      </w:pPr>
    </w:lvl>
    <w:lvl w:ilvl="3" w:tplc="0415000F" w:tentative="1">
      <w:start w:val="1"/>
      <w:numFmt w:val="decimal"/>
      <w:lvlText w:val="%4."/>
      <w:lvlJc w:val="left"/>
      <w:pPr>
        <w:ind w:left="3736" w:hanging="360"/>
      </w:pPr>
    </w:lvl>
    <w:lvl w:ilvl="4" w:tplc="04150019" w:tentative="1">
      <w:start w:val="1"/>
      <w:numFmt w:val="lowerLetter"/>
      <w:lvlText w:val="%5."/>
      <w:lvlJc w:val="left"/>
      <w:pPr>
        <w:ind w:left="4456" w:hanging="360"/>
      </w:pPr>
    </w:lvl>
    <w:lvl w:ilvl="5" w:tplc="0415001B" w:tentative="1">
      <w:start w:val="1"/>
      <w:numFmt w:val="lowerRoman"/>
      <w:lvlText w:val="%6."/>
      <w:lvlJc w:val="right"/>
      <w:pPr>
        <w:ind w:left="5176" w:hanging="180"/>
      </w:pPr>
    </w:lvl>
    <w:lvl w:ilvl="6" w:tplc="0415000F" w:tentative="1">
      <w:start w:val="1"/>
      <w:numFmt w:val="decimal"/>
      <w:lvlText w:val="%7."/>
      <w:lvlJc w:val="left"/>
      <w:pPr>
        <w:ind w:left="5896" w:hanging="360"/>
      </w:pPr>
    </w:lvl>
    <w:lvl w:ilvl="7" w:tplc="04150019" w:tentative="1">
      <w:start w:val="1"/>
      <w:numFmt w:val="lowerLetter"/>
      <w:lvlText w:val="%8."/>
      <w:lvlJc w:val="left"/>
      <w:pPr>
        <w:ind w:left="6616" w:hanging="360"/>
      </w:pPr>
    </w:lvl>
    <w:lvl w:ilvl="8" w:tplc="0415001B" w:tentative="1">
      <w:start w:val="1"/>
      <w:numFmt w:val="lowerRoman"/>
      <w:lvlText w:val="%9."/>
      <w:lvlJc w:val="right"/>
      <w:pPr>
        <w:ind w:left="7336" w:hanging="180"/>
      </w:pPr>
    </w:lvl>
  </w:abstractNum>
  <w:abstractNum w:abstractNumId="6">
    <w:nsid w:val="276C1C38"/>
    <w:multiLevelType w:val="hybridMultilevel"/>
    <w:tmpl w:val="AC18801C"/>
    <w:lvl w:ilvl="0" w:tplc="04150011">
      <w:start w:val="1"/>
      <w:numFmt w:val="decimal"/>
      <w:lvlText w:val="%1)"/>
      <w:lvlJc w:val="left"/>
      <w:pPr>
        <w:ind w:left="1114" w:hanging="360"/>
      </w:pPr>
    </w:lvl>
    <w:lvl w:ilvl="1" w:tplc="04150011">
      <w:start w:val="1"/>
      <w:numFmt w:val="decimal"/>
      <w:lvlText w:val="%2)"/>
      <w:lvlJc w:val="left"/>
      <w:pPr>
        <w:ind w:left="1834" w:hanging="360"/>
      </w:pPr>
    </w:lvl>
    <w:lvl w:ilvl="2" w:tplc="0415000F">
      <w:start w:val="1"/>
      <w:numFmt w:val="decimal"/>
      <w:lvlText w:val="%3."/>
      <w:lvlJc w:val="left"/>
      <w:pPr>
        <w:ind w:left="2734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274" w:hanging="360"/>
      </w:pPr>
    </w:lvl>
    <w:lvl w:ilvl="4" w:tplc="04150019" w:tentative="1">
      <w:start w:val="1"/>
      <w:numFmt w:val="lowerLetter"/>
      <w:lvlText w:val="%5."/>
      <w:lvlJc w:val="left"/>
      <w:pPr>
        <w:ind w:left="3994" w:hanging="360"/>
      </w:pPr>
    </w:lvl>
    <w:lvl w:ilvl="5" w:tplc="0415001B" w:tentative="1">
      <w:start w:val="1"/>
      <w:numFmt w:val="lowerRoman"/>
      <w:lvlText w:val="%6."/>
      <w:lvlJc w:val="right"/>
      <w:pPr>
        <w:ind w:left="4714" w:hanging="180"/>
      </w:pPr>
    </w:lvl>
    <w:lvl w:ilvl="6" w:tplc="0415000F" w:tentative="1">
      <w:start w:val="1"/>
      <w:numFmt w:val="decimal"/>
      <w:lvlText w:val="%7."/>
      <w:lvlJc w:val="left"/>
      <w:pPr>
        <w:ind w:left="5434" w:hanging="360"/>
      </w:pPr>
    </w:lvl>
    <w:lvl w:ilvl="7" w:tplc="04150019" w:tentative="1">
      <w:start w:val="1"/>
      <w:numFmt w:val="lowerLetter"/>
      <w:lvlText w:val="%8."/>
      <w:lvlJc w:val="left"/>
      <w:pPr>
        <w:ind w:left="6154" w:hanging="360"/>
      </w:pPr>
    </w:lvl>
    <w:lvl w:ilvl="8" w:tplc="0415001B" w:tentative="1">
      <w:start w:val="1"/>
      <w:numFmt w:val="lowerRoman"/>
      <w:lvlText w:val="%9."/>
      <w:lvlJc w:val="right"/>
      <w:pPr>
        <w:ind w:left="6874" w:hanging="180"/>
      </w:pPr>
    </w:lvl>
  </w:abstractNum>
  <w:abstractNum w:abstractNumId="7">
    <w:nsid w:val="27A06AD5"/>
    <w:multiLevelType w:val="hybridMultilevel"/>
    <w:tmpl w:val="B3901D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4364206"/>
    <w:multiLevelType w:val="hybridMultilevel"/>
    <w:tmpl w:val="62A85AEA"/>
    <w:lvl w:ilvl="0" w:tplc="2A4AD88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3A050F0D"/>
    <w:multiLevelType w:val="hybridMultilevel"/>
    <w:tmpl w:val="51EAF6D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>
    <w:nsid w:val="4BBB7DD7"/>
    <w:multiLevelType w:val="hybridMultilevel"/>
    <w:tmpl w:val="E370BE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DCB17F9"/>
    <w:multiLevelType w:val="hybridMultilevel"/>
    <w:tmpl w:val="B368547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1003A13"/>
    <w:multiLevelType w:val="hybridMultilevel"/>
    <w:tmpl w:val="3586E84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AD43FDE"/>
    <w:multiLevelType w:val="hybridMultilevel"/>
    <w:tmpl w:val="AC0824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B87197B"/>
    <w:multiLevelType w:val="hybridMultilevel"/>
    <w:tmpl w:val="8D7C50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9F06135"/>
    <w:multiLevelType w:val="hybridMultilevel"/>
    <w:tmpl w:val="665AE5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73466D8">
      <w:start w:val="1"/>
      <w:numFmt w:val="decimal"/>
      <w:lvlText w:val="%2)"/>
      <w:lvlJc w:val="left"/>
      <w:pPr>
        <w:ind w:left="145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7D6EA7"/>
    <w:multiLevelType w:val="hybridMultilevel"/>
    <w:tmpl w:val="B316F3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FA302AF"/>
    <w:multiLevelType w:val="hybridMultilevel"/>
    <w:tmpl w:val="61CC2F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98B2D32"/>
    <w:multiLevelType w:val="hybridMultilevel"/>
    <w:tmpl w:val="28FE1B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9AF7A58"/>
    <w:multiLevelType w:val="hybridMultilevel"/>
    <w:tmpl w:val="67B4C9CE"/>
    <w:lvl w:ilvl="0" w:tplc="19180AF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>
    <w:nsid w:val="7C6B5B8B"/>
    <w:multiLevelType w:val="hybridMultilevel"/>
    <w:tmpl w:val="48BCD4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F6D5256"/>
    <w:multiLevelType w:val="hybridMultilevel"/>
    <w:tmpl w:val="B882CB66"/>
    <w:lvl w:ilvl="0" w:tplc="94646DC2">
      <w:start w:val="1"/>
      <w:numFmt w:val="decimal"/>
      <w:lvlText w:val="%1)"/>
      <w:lvlJc w:val="left"/>
      <w:pPr>
        <w:ind w:left="735" w:hanging="375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9"/>
  </w:num>
  <w:num w:numId="3">
    <w:abstractNumId w:val="0"/>
  </w:num>
  <w:num w:numId="4">
    <w:abstractNumId w:val="1"/>
  </w:num>
  <w:num w:numId="5">
    <w:abstractNumId w:val="7"/>
  </w:num>
  <w:num w:numId="6">
    <w:abstractNumId w:val="15"/>
  </w:num>
  <w:num w:numId="7">
    <w:abstractNumId w:val="21"/>
  </w:num>
  <w:num w:numId="8">
    <w:abstractNumId w:val="2"/>
  </w:num>
  <w:num w:numId="9">
    <w:abstractNumId w:val="17"/>
  </w:num>
  <w:num w:numId="10">
    <w:abstractNumId w:val="13"/>
  </w:num>
  <w:num w:numId="11">
    <w:abstractNumId w:val="6"/>
  </w:num>
  <w:num w:numId="12">
    <w:abstractNumId w:val="20"/>
  </w:num>
  <w:num w:numId="13">
    <w:abstractNumId w:val="14"/>
  </w:num>
  <w:num w:numId="14">
    <w:abstractNumId w:val="4"/>
  </w:num>
  <w:num w:numId="15">
    <w:abstractNumId w:val="9"/>
  </w:num>
  <w:num w:numId="16">
    <w:abstractNumId w:val="16"/>
  </w:num>
  <w:num w:numId="17">
    <w:abstractNumId w:val="10"/>
  </w:num>
  <w:num w:numId="18">
    <w:abstractNumId w:val="12"/>
  </w:num>
  <w:num w:numId="19">
    <w:abstractNumId w:val="11"/>
  </w:num>
  <w:num w:numId="20">
    <w:abstractNumId w:val="3"/>
  </w:num>
  <w:num w:numId="21">
    <w:abstractNumId w:val="18"/>
  </w:num>
  <w:num w:numId="22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44890"/>
    <w:rsid w:val="000148A8"/>
    <w:rsid w:val="000224F0"/>
    <w:rsid w:val="0003041E"/>
    <w:rsid w:val="00036F20"/>
    <w:rsid w:val="00053E22"/>
    <w:rsid w:val="000776A0"/>
    <w:rsid w:val="00077A54"/>
    <w:rsid w:val="0009710F"/>
    <w:rsid w:val="000B7232"/>
    <w:rsid w:val="000C16B2"/>
    <w:rsid w:val="000D4326"/>
    <w:rsid w:val="00131621"/>
    <w:rsid w:val="00165654"/>
    <w:rsid w:val="00193D01"/>
    <w:rsid w:val="001A5242"/>
    <w:rsid w:val="001C114F"/>
    <w:rsid w:val="001C21C5"/>
    <w:rsid w:val="001F784C"/>
    <w:rsid w:val="00203454"/>
    <w:rsid w:val="00210E76"/>
    <w:rsid w:val="00220B24"/>
    <w:rsid w:val="00222D15"/>
    <w:rsid w:val="00225AB0"/>
    <w:rsid w:val="0025554E"/>
    <w:rsid w:val="00263BED"/>
    <w:rsid w:val="0027762E"/>
    <w:rsid w:val="0028669D"/>
    <w:rsid w:val="002D0B8B"/>
    <w:rsid w:val="002D2E93"/>
    <w:rsid w:val="002F7238"/>
    <w:rsid w:val="00366D14"/>
    <w:rsid w:val="00392508"/>
    <w:rsid w:val="00426C72"/>
    <w:rsid w:val="00432195"/>
    <w:rsid w:val="00472EBF"/>
    <w:rsid w:val="004A16E3"/>
    <w:rsid w:val="004A4101"/>
    <w:rsid w:val="004C40DA"/>
    <w:rsid w:val="005170EC"/>
    <w:rsid w:val="00551962"/>
    <w:rsid w:val="00563261"/>
    <w:rsid w:val="0058237D"/>
    <w:rsid w:val="005A0459"/>
    <w:rsid w:val="005A2527"/>
    <w:rsid w:val="005C1F82"/>
    <w:rsid w:val="005E3485"/>
    <w:rsid w:val="005E58CD"/>
    <w:rsid w:val="005F376A"/>
    <w:rsid w:val="00671E06"/>
    <w:rsid w:val="00674D6A"/>
    <w:rsid w:val="006B0BA9"/>
    <w:rsid w:val="006D0372"/>
    <w:rsid w:val="006E4A2A"/>
    <w:rsid w:val="00742D8B"/>
    <w:rsid w:val="00747ABF"/>
    <w:rsid w:val="00754A87"/>
    <w:rsid w:val="00762B31"/>
    <w:rsid w:val="007A0D15"/>
    <w:rsid w:val="007E4858"/>
    <w:rsid w:val="007F2861"/>
    <w:rsid w:val="007F53F9"/>
    <w:rsid w:val="00853C06"/>
    <w:rsid w:val="00854EE6"/>
    <w:rsid w:val="00873B06"/>
    <w:rsid w:val="008A7178"/>
    <w:rsid w:val="008C47E2"/>
    <w:rsid w:val="008F7000"/>
    <w:rsid w:val="00921599"/>
    <w:rsid w:val="00972503"/>
    <w:rsid w:val="00977F32"/>
    <w:rsid w:val="009939D0"/>
    <w:rsid w:val="009B3A31"/>
    <w:rsid w:val="009B5C76"/>
    <w:rsid w:val="009C7F3A"/>
    <w:rsid w:val="009D1620"/>
    <w:rsid w:val="009F16D4"/>
    <w:rsid w:val="00A27D9A"/>
    <w:rsid w:val="00A84619"/>
    <w:rsid w:val="00AF3AE7"/>
    <w:rsid w:val="00B275E2"/>
    <w:rsid w:val="00B31329"/>
    <w:rsid w:val="00B44890"/>
    <w:rsid w:val="00BD08A5"/>
    <w:rsid w:val="00BD57B3"/>
    <w:rsid w:val="00BF3FA4"/>
    <w:rsid w:val="00C00B3C"/>
    <w:rsid w:val="00C044C7"/>
    <w:rsid w:val="00C14CCA"/>
    <w:rsid w:val="00C265A5"/>
    <w:rsid w:val="00C679A7"/>
    <w:rsid w:val="00C76359"/>
    <w:rsid w:val="00CE05E0"/>
    <w:rsid w:val="00D21059"/>
    <w:rsid w:val="00D77D52"/>
    <w:rsid w:val="00DA6983"/>
    <w:rsid w:val="00DD2D72"/>
    <w:rsid w:val="00DF39B1"/>
    <w:rsid w:val="00E041B4"/>
    <w:rsid w:val="00E25453"/>
    <w:rsid w:val="00E31028"/>
    <w:rsid w:val="00E34CB8"/>
    <w:rsid w:val="00E430C4"/>
    <w:rsid w:val="00E95F6A"/>
    <w:rsid w:val="00E96375"/>
    <w:rsid w:val="00EA0813"/>
    <w:rsid w:val="00ED3322"/>
    <w:rsid w:val="00EF35C9"/>
    <w:rsid w:val="00F0549B"/>
    <w:rsid w:val="00F355F8"/>
    <w:rsid w:val="00F4143B"/>
    <w:rsid w:val="00F83CA4"/>
    <w:rsid w:val="00FA0B89"/>
    <w:rsid w:val="00FB6208"/>
    <w:rsid w:val="00FD57FA"/>
    <w:rsid w:val="00FE5B39"/>
    <w:rsid w:val="00FE60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D2D72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FE6012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B4489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5519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551962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519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51962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555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5554E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46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438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919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33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13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190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543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068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425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374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741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20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10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B0DD37-AEF8-4BF7-AE05-ED16D4A775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1776</Words>
  <Characters>10661</Characters>
  <Application>Microsoft Office Word</Application>
  <DocSecurity>0</DocSecurity>
  <Lines>88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Karrde</dc:creator>
  <cp:keywords/>
  <dc:description/>
  <cp:lastModifiedBy>ppp</cp:lastModifiedBy>
  <cp:revision>7</cp:revision>
  <cp:lastPrinted>2010-12-29T00:01:00Z</cp:lastPrinted>
  <dcterms:created xsi:type="dcterms:W3CDTF">2011-03-11T11:17:00Z</dcterms:created>
  <dcterms:modified xsi:type="dcterms:W3CDTF">2011-07-19T15:11:00Z</dcterms:modified>
</cp:coreProperties>
</file>