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3E5" w:rsidRPr="002C6181" w:rsidRDefault="006A03E5" w:rsidP="006A03E5">
      <w:pPr>
        <w:pageBreakBefore/>
        <w:spacing w:after="0" w:line="240" w:lineRule="auto"/>
        <w:ind w:left="524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Tabela nr 2</w:t>
      </w:r>
      <w:r w:rsidRPr="002C6181">
        <w:rPr>
          <w:rFonts w:ascii="Times New Roman" w:eastAsia="Times New Roman" w:hAnsi="Times New Roman" w:cs="Times New Roman"/>
          <w:bCs/>
          <w:lang w:eastAsia="pl-PL"/>
        </w:rPr>
        <w:t>a</w:t>
      </w:r>
      <w:r w:rsidRPr="00B8458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C6181">
        <w:rPr>
          <w:rFonts w:ascii="Times New Roman" w:eastAsia="Times New Roman" w:hAnsi="Times New Roman" w:cs="Times New Roman"/>
          <w:bCs/>
          <w:lang w:eastAsia="pl-PL"/>
        </w:rPr>
        <w:t>do Uchwały N</w:t>
      </w:r>
      <w:r w:rsidR="00D7522F">
        <w:rPr>
          <w:rFonts w:ascii="Times New Roman" w:eastAsia="Times New Roman" w:hAnsi="Times New Roman" w:cs="Times New Roman"/>
          <w:bCs/>
          <w:lang w:eastAsia="pl-PL"/>
        </w:rPr>
        <w:t>r III/…</w:t>
      </w:r>
      <w:r w:rsidR="001B0A0E">
        <w:rPr>
          <w:rFonts w:ascii="Times New Roman" w:eastAsia="Times New Roman" w:hAnsi="Times New Roman" w:cs="Times New Roman"/>
          <w:bCs/>
          <w:lang w:eastAsia="pl-PL"/>
        </w:rPr>
        <w:t>/</w:t>
      </w:r>
      <w:r w:rsidRPr="00B84585">
        <w:rPr>
          <w:rFonts w:ascii="Times New Roman" w:eastAsia="Times New Roman" w:hAnsi="Times New Roman" w:cs="Times New Roman"/>
          <w:bCs/>
          <w:lang w:eastAsia="pl-PL"/>
        </w:rPr>
        <w:t>10</w:t>
      </w:r>
    </w:p>
    <w:p w:rsidR="006A03E5" w:rsidRPr="002C6181" w:rsidRDefault="006A03E5" w:rsidP="006A03E5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2C6181">
        <w:rPr>
          <w:rFonts w:ascii="Times New Roman" w:eastAsia="Times New Roman" w:hAnsi="Times New Roman" w:cs="Times New Roman"/>
          <w:bCs/>
          <w:lang w:eastAsia="pl-PL"/>
        </w:rPr>
        <w:t>Rady Gminy</w:t>
      </w:r>
      <w:r w:rsidRPr="00B84585">
        <w:rPr>
          <w:rFonts w:ascii="Times New Roman" w:eastAsia="Times New Roman" w:hAnsi="Times New Roman" w:cs="Times New Roman"/>
          <w:bCs/>
          <w:lang w:eastAsia="pl-PL"/>
        </w:rPr>
        <w:t xml:space="preserve"> Ostrów Mazowiecka </w:t>
      </w:r>
    </w:p>
    <w:p w:rsidR="006A03E5" w:rsidRPr="00B84585" w:rsidRDefault="00D7522F" w:rsidP="006A03E5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 dnia …</w:t>
      </w:r>
      <w:r w:rsidR="006A03E5" w:rsidRPr="00B84585">
        <w:rPr>
          <w:rFonts w:ascii="Times New Roman" w:eastAsia="Times New Roman" w:hAnsi="Times New Roman" w:cs="Times New Roman"/>
          <w:bCs/>
          <w:lang w:eastAsia="pl-PL"/>
        </w:rPr>
        <w:t xml:space="preserve"> grudnia </w:t>
      </w:r>
      <w:r w:rsidR="006A03E5" w:rsidRPr="002C6181">
        <w:rPr>
          <w:rFonts w:ascii="Times New Roman" w:eastAsia="Times New Roman" w:hAnsi="Times New Roman" w:cs="Times New Roman"/>
          <w:bCs/>
          <w:lang w:eastAsia="pl-PL"/>
        </w:rPr>
        <w:t>2010 roku</w:t>
      </w:r>
    </w:p>
    <w:p w:rsidR="006A03E5" w:rsidRPr="00766202" w:rsidRDefault="006A03E5" w:rsidP="00766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A03E5" w:rsidRPr="002C6181" w:rsidRDefault="006A03E5" w:rsidP="006A03E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Planowane wydatki</w:t>
      </w:r>
      <w:r w:rsidRPr="002C618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 budżetu na 2010 rok</w:t>
      </w:r>
    </w:p>
    <w:p w:rsidR="00053C02" w:rsidRPr="00053C02" w:rsidRDefault="00053C02" w:rsidP="00053C02">
      <w:pPr>
        <w:spacing w:after="0" w:line="240" w:lineRule="auto"/>
        <w:ind w:left="10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337" w:type="dxa"/>
        <w:jc w:val="center"/>
        <w:tblCellSpacing w:w="7" w:type="dxa"/>
        <w:tblInd w:w="62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962"/>
        <w:gridCol w:w="1517"/>
        <w:gridCol w:w="1451"/>
        <w:gridCol w:w="1407"/>
      </w:tblGrid>
      <w:tr w:rsidR="00AB787F" w:rsidRPr="00053C02" w:rsidTr="00766202">
        <w:trPr>
          <w:trHeight w:val="510"/>
          <w:tblCellSpacing w:w="7" w:type="dxa"/>
          <w:jc w:val="center"/>
        </w:trPr>
        <w:tc>
          <w:tcPr>
            <w:tcW w:w="494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76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Wydatki</w:t>
            </w:r>
          </w:p>
        </w:tc>
        <w:tc>
          <w:tcPr>
            <w:tcW w:w="435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Planowane wydatki na 2010 r</w:t>
            </w:r>
          </w:p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/ w zł/</w:t>
            </w:r>
          </w:p>
        </w:tc>
      </w:tr>
      <w:tr w:rsidR="00AB787F" w:rsidRPr="00053C02" w:rsidTr="009A407E">
        <w:trPr>
          <w:trHeight w:val="338"/>
          <w:tblCellSpacing w:w="7" w:type="dxa"/>
          <w:jc w:val="center"/>
        </w:trPr>
        <w:tc>
          <w:tcPr>
            <w:tcW w:w="494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 tego :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B787F" w:rsidRPr="00053C02" w:rsidTr="00766202">
        <w:trPr>
          <w:trHeight w:val="340"/>
          <w:tblCellSpacing w:w="7" w:type="dxa"/>
          <w:jc w:val="center"/>
        </w:trPr>
        <w:tc>
          <w:tcPr>
            <w:tcW w:w="494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bieżące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majątkowe</w:t>
            </w:r>
          </w:p>
        </w:tc>
      </w:tr>
      <w:tr w:rsidR="00AB787F" w:rsidRPr="00053C02" w:rsidTr="00766202">
        <w:trPr>
          <w:trHeight w:val="227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AB787F" w:rsidRPr="00053C02" w:rsidTr="00AB787F">
        <w:trPr>
          <w:trHeight w:val="510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vAlign w:val="center"/>
            <w:hideMark/>
          </w:tcPr>
          <w:p w:rsidR="00053C02" w:rsidRPr="00053C02" w:rsidRDefault="00053C02" w:rsidP="009A4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Wydatki ogółem , w tym: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vAlign w:val="center"/>
            <w:hideMark/>
          </w:tcPr>
          <w:p w:rsidR="00053C02" w:rsidRPr="00053C02" w:rsidRDefault="00053C02" w:rsidP="009A407E">
            <w:pPr>
              <w:spacing w:after="0" w:line="1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38 261 847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vAlign w:val="center"/>
            <w:hideMark/>
          </w:tcPr>
          <w:p w:rsidR="00053C02" w:rsidRPr="00053C02" w:rsidRDefault="00053C02" w:rsidP="009A407E">
            <w:pPr>
              <w:spacing w:after="0" w:line="1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28 245 304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vAlign w:val="center"/>
            <w:hideMark/>
          </w:tcPr>
          <w:p w:rsidR="00053C02" w:rsidRPr="00053C02" w:rsidRDefault="00053C02" w:rsidP="009A407E">
            <w:pPr>
              <w:spacing w:after="0" w:line="1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10 016 543</w:t>
            </w:r>
          </w:p>
        </w:tc>
      </w:tr>
      <w:tr w:rsidR="00AB787F" w:rsidRPr="00053C02" w:rsidTr="00AB787F">
        <w:trPr>
          <w:trHeight w:val="510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AB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1) Wydatki jednostek budżetowych , w tym :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AB787F" w:rsidRDefault="00053C02" w:rsidP="00AB787F">
            <w:pPr>
              <w:pStyle w:val="Akapitzlist"/>
              <w:numPr>
                <w:ilvl w:val="0"/>
                <w:numId w:val="7"/>
              </w:numPr>
              <w:spacing w:after="0" w:line="7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78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542 661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9A407E" w:rsidRDefault="00AB787F" w:rsidP="00AB787F">
            <w:pPr>
              <w:pStyle w:val="Akapitzlist"/>
              <w:spacing w:after="0" w:line="75" w:lineRule="atLeast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20 542 </w:t>
            </w:r>
            <w:r w:rsidR="00053C02" w:rsidRPr="009A40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661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AB787F">
            <w:pPr>
              <w:spacing w:after="0" w:line="7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AB787F">
        <w:trPr>
          <w:trHeight w:val="567"/>
          <w:tblCellSpacing w:w="7" w:type="dxa"/>
          <w:jc w:val="center"/>
        </w:trPr>
        <w:tc>
          <w:tcPr>
            <w:tcW w:w="494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407E" w:rsidRPr="009A407E" w:rsidRDefault="009A407E" w:rsidP="009A4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8"/>
                <w:szCs w:val="8"/>
                <w:lang w:eastAsia="pl-PL"/>
              </w:rPr>
            </w:pPr>
          </w:p>
          <w:p w:rsidR="00053C02" w:rsidRPr="009A407E" w:rsidRDefault="009A407E" w:rsidP="009A4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9A4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a)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053C02" w:rsidRPr="009A4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Wynagrodzenia i składki od nich naliczone</w:t>
            </w:r>
          </w:p>
          <w:p w:rsidR="009A407E" w:rsidRPr="00AB787F" w:rsidRDefault="009A407E" w:rsidP="00356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053C02" w:rsidRPr="00053C02" w:rsidRDefault="00053C02" w:rsidP="009A4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b) Pozostałe wydatki na realizację zadań statutowych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14 056 003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14 056 003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AB787F">
        <w:trPr>
          <w:trHeight w:val="567"/>
          <w:tblCellSpacing w:w="7" w:type="dxa"/>
          <w:jc w:val="center"/>
        </w:trPr>
        <w:tc>
          <w:tcPr>
            <w:tcW w:w="494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053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6 486 658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6 486 658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9A407E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AB787F">
        <w:trPr>
          <w:trHeight w:val="510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2) Dotacje ogółe</w:t>
            </w:r>
            <w:r w:rsidR="00356C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4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463 570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4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463 570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4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AB787F">
        <w:trPr>
          <w:trHeight w:val="624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3) Wydatki na programy finansowane ze środków UE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before="100" w:beforeAutospacing="1" w:after="119" w:line="90" w:lineRule="atLeast"/>
              <w:ind w:left="-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50 454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before="100" w:beforeAutospacing="1" w:after="119" w:line="90" w:lineRule="atLeast"/>
              <w:ind w:left="-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50 454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before="100" w:beforeAutospacing="1" w:after="119" w:line="90" w:lineRule="atLeast"/>
              <w:ind w:left="-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766202">
        <w:trPr>
          <w:trHeight w:val="510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4) Świadczenia na rzecz osób fizycznych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6 569 457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6 569 457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766202">
        <w:trPr>
          <w:trHeight w:val="510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5) Wydatki na obsługę długu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10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400 000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10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400 000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10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766202">
        <w:trPr>
          <w:trHeight w:val="624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6) Wypłaty z tytułu udzielonych przez Gminę poręczeń i gwarancji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82 564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82 564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766202">
        <w:trPr>
          <w:trHeight w:val="624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7) Wydatki na inwestycje i zakupy inwestycyjne, w tym :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10 016 543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10 016 543</w:t>
            </w:r>
          </w:p>
        </w:tc>
      </w:tr>
      <w:tr w:rsidR="00AB787F" w:rsidRPr="00053C02" w:rsidTr="00766202">
        <w:trPr>
          <w:trHeight w:val="624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a) Wydatki na programy finansowane ze środków UE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2 862 826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3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2 862 826</w:t>
            </w:r>
          </w:p>
        </w:tc>
      </w:tr>
      <w:tr w:rsidR="00AB787F" w:rsidRPr="00053C02" w:rsidTr="00AB787F">
        <w:trPr>
          <w:trHeight w:val="450"/>
          <w:tblCellSpacing w:w="7" w:type="dxa"/>
          <w:jc w:val="center"/>
        </w:trPr>
        <w:tc>
          <w:tcPr>
            <w:tcW w:w="49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AB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8) Wydatki realizację zadań ujętych w gminnym programie profilaktyki i rozwiązywania problemów alkoholowych oraz przeciwdziałania narkomanii, w tym :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AB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136 598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AB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136 598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AB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766202">
        <w:trPr>
          <w:trHeight w:val="454"/>
          <w:tblCellSpacing w:w="7" w:type="dxa"/>
          <w:jc w:val="center"/>
        </w:trPr>
        <w:tc>
          <w:tcPr>
            <w:tcW w:w="494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3C02" w:rsidRDefault="00053C02" w:rsidP="00766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a) Wynagrodzenia i składki od nich naliczone</w:t>
            </w:r>
          </w:p>
          <w:p w:rsidR="00766202" w:rsidRPr="00053C02" w:rsidRDefault="00766202" w:rsidP="0076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53C02" w:rsidRPr="00053C02" w:rsidRDefault="00053C02" w:rsidP="0076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b) Pozostałe wydatki na realizację zadań statutowych</w:t>
            </w: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76620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73 520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76620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73 520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76620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0</w:t>
            </w:r>
          </w:p>
        </w:tc>
      </w:tr>
      <w:tr w:rsidR="00AB787F" w:rsidRPr="00053C02" w:rsidTr="00766202">
        <w:trPr>
          <w:trHeight w:val="454"/>
          <w:tblCellSpacing w:w="7" w:type="dxa"/>
          <w:jc w:val="center"/>
        </w:trPr>
        <w:tc>
          <w:tcPr>
            <w:tcW w:w="494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053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76620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63 078</w:t>
            </w:r>
          </w:p>
        </w:tc>
        <w:tc>
          <w:tcPr>
            <w:tcW w:w="1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76620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63 078</w:t>
            </w:r>
          </w:p>
        </w:tc>
        <w:tc>
          <w:tcPr>
            <w:tcW w:w="13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53C02" w:rsidRPr="00053C02" w:rsidRDefault="00053C02" w:rsidP="0076620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C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0</w:t>
            </w:r>
          </w:p>
        </w:tc>
      </w:tr>
    </w:tbl>
    <w:p w:rsidR="00766202" w:rsidRDefault="00766202" w:rsidP="007662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3C02" w:rsidRPr="00053C02" w:rsidRDefault="00053C02" w:rsidP="00766202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3C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PRZEWODNICZĄCY</w:t>
      </w:r>
    </w:p>
    <w:p w:rsidR="00053C02" w:rsidRPr="00053C02" w:rsidRDefault="00053C02" w:rsidP="00766202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3C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 A D Y G M I N Y</w:t>
      </w:r>
    </w:p>
    <w:p w:rsidR="00053C02" w:rsidRPr="00053C02" w:rsidRDefault="00053C02" w:rsidP="00766202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B6762C" w:rsidRPr="00766202" w:rsidRDefault="00053C02" w:rsidP="00766202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053C0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pl-PL"/>
        </w:rPr>
        <w:t>Tadeusz Jabłonka</w:t>
      </w:r>
    </w:p>
    <w:sectPr w:rsidR="00B6762C" w:rsidRPr="00766202" w:rsidSect="00766202">
      <w:pgSz w:w="11906" w:h="16838"/>
      <w:pgMar w:top="96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A0252"/>
    <w:multiLevelType w:val="hybridMultilevel"/>
    <w:tmpl w:val="07CC89FC"/>
    <w:lvl w:ilvl="0" w:tplc="0B8664C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33F64"/>
    <w:multiLevelType w:val="hybridMultilevel"/>
    <w:tmpl w:val="249A7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D63D0"/>
    <w:multiLevelType w:val="hybridMultilevel"/>
    <w:tmpl w:val="4468CA64"/>
    <w:lvl w:ilvl="0" w:tplc="FFCA6F38">
      <w:start w:val="2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1237B40"/>
    <w:multiLevelType w:val="hybridMultilevel"/>
    <w:tmpl w:val="17AC9528"/>
    <w:lvl w:ilvl="0" w:tplc="AB569CE8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2C51D3"/>
    <w:multiLevelType w:val="hybridMultilevel"/>
    <w:tmpl w:val="A808B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B63A1"/>
    <w:multiLevelType w:val="hybridMultilevel"/>
    <w:tmpl w:val="25D264E0"/>
    <w:lvl w:ilvl="0" w:tplc="7C36930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AA579D"/>
    <w:multiLevelType w:val="hybridMultilevel"/>
    <w:tmpl w:val="72C46220"/>
    <w:lvl w:ilvl="0" w:tplc="A07409CE">
      <w:start w:val="20"/>
      <w:numFmt w:val="decimal"/>
      <w:lvlText w:val="%1"/>
      <w:lvlJc w:val="left"/>
      <w:pPr>
        <w:ind w:left="3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ind w:left="6081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53C02"/>
    <w:rsid w:val="00053C02"/>
    <w:rsid w:val="000E537C"/>
    <w:rsid w:val="001B0A0E"/>
    <w:rsid w:val="00356CC3"/>
    <w:rsid w:val="006A03E5"/>
    <w:rsid w:val="007661F5"/>
    <w:rsid w:val="00766202"/>
    <w:rsid w:val="009A407E"/>
    <w:rsid w:val="00AB787F"/>
    <w:rsid w:val="00B6762C"/>
    <w:rsid w:val="00D7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76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53C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A40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0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A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E67B6-2734-4F1C-B935-F928ED8F6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2011-01-04T07:58:00Z</cp:lastPrinted>
  <dcterms:created xsi:type="dcterms:W3CDTF">2011-01-02T18:16:00Z</dcterms:created>
  <dcterms:modified xsi:type="dcterms:W3CDTF">2011-01-27T07:09:00Z</dcterms:modified>
</cp:coreProperties>
</file>