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85C8" w14:textId="77777777" w:rsidR="00F67B6E" w:rsidRPr="00F67B6E" w:rsidRDefault="00F67B6E" w:rsidP="00F6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Miejskiej Komisji Wyborczej w Mirsku</w:t>
      </w:r>
      <w:r w:rsidRPr="00F67B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 dnia 24 października 2014 r.</w:t>
      </w:r>
    </w:p>
    <w:p w14:paraId="2E051137" w14:textId="77777777" w:rsidR="00F67B6E" w:rsidRPr="00F67B6E" w:rsidRDefault="00F67B6E" w:rsidP="00F6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72305E" w14:textId="77777777" w:rsidR="00F67B6E" w:rsidRPr="00F67B6E" w:rsidRDefault="00F67B6E" w:rsidP="00F6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 zarejestrowanych kandydatach </w:t>
      </w:r>
    </w:p>
    <w:p w14:paraId="1EB64145" w14:textId="77777777" w:rsidR="00F67B6E" w:rsidRPr="00F67B6E" w:rsidRDefault="00F67B6E" w:rsidP="00F6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2B39B" w14:textId="77777777" w:rsidR="00F67B6E" w:rsidRPr="00F67B6E" w:rsidRDefault="00F67B6E" w:rsidP="00F6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Burmistrza Miasta i Gminy Mirsk</w:t>
      </w:r>
      <w:r w:rsidRPr="00F67B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wyborach do rad gmin, rad powiatów i sejmików województw oraz wyborach  wójtów, burmistrzów i prezydentów miast zarządzonych na dzień 16  listopada 2014 r.</w:t>
      </w:r>
    </w:p>
    <w:p w14:paraId="09E11C5A" w14:textId="77777777" w:rsidR="00F67B6E" w:rsidRPr="00F67B6E" w:rsidRDefault="00F67B6E" w:rsidP="00F67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C095069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481 ustawy z dnia 5 stycznia 2011 r. - Kodeks wyborczy (Dz. U. Nr 21, poz. 112, z </w:t>
      </w:r>
      <w:proofErr w:type="spellStart"/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F67B6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) Miejska Komisja Wyborcza w Mirsku podaje do wiadomości informację o zarejestrowanych kandydatach na Burmistrza Miasta i Gminy Mirsk:</w:t>
      </w:r>
    </w:p>
    <w:p w14:paraId="2C5E89F6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41DF7696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197"/>
      </w:tblGrid>
      <w:tr w:rsidR="00F67B6E" w:rsidRPr="00F67B6E" w14:paraId="7AC2F05D" w14:textId="77777777" w:rsidTr="00F67B6E">
        <w:trPr>
          <w:tblCellSpacing w:w="0" w:type="dxa"/>
        </w:trPr>
        <w:tc>
          <w:tcPr>
            <w:tcW w:w="990" w:type="dxa"/>
            <w:hideMark/>
          </w:tcPr>
          <w:p w14:paraId="34D538A0" w14:textId="77777777" w:rsidR="00F67B6E" w:rsidRPr="00F67B6E" w:rsidRDefault="00F67B6E" w:rsidP="00F67B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7B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72EA2DAF" w14:textId="77777777" w:rsidR="00F67B6E" w:rsidRPr="00F67B6E" w:rsidRDefault="00F67B6E" w:rsidP="00F6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7B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JASIŃSKI Andrzej</w:t>
            </w:r>
            <w:r w:rsidRPr="00F67B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49, wykształcenie średnie, zam. Mirsk, nie należy do partii politycznej zgłoszony przez KWW NIS</w:t>
            </w:r>
          </w:p>
          <w:p w14:paraId="1CE7916E" w14:textId="77777777" w:rsidR="00F67B6E" w:rsidRPr="00F67B6E" w:rsidRDefault="00F67B6E" w:rsidP="00F6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67B6E" w:rsidRPr="00F67B6E" w14:paraId="55CE5FB9" w14:textId="77777777" w:rsidTr="00F67B6E">
        <w:trPr>
          <w:tblCellSpacing w:w="0" w:type="dxa"/>
        </w:trPr>
        <w:tc>
          <w:tcPr>
            <w:tcW w:w="990" w:type="dxa"/>
            <w:hideMark/>
          </w:tcPr>
          <w:p w14:paraId="238C23F6" w14:textId="77777777" w:rsidR="00F67B6E" w:rsidRPr="00F67B6E" w:rsidRDefault="00F67B6E" w:rsidP="00F67B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7B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524C57BA" w14:textId="77777777" w:rsidR="00F67B6E" w:rsidRPr="00F67B6E" w:rsidRDefault="00F67B6E" w:rsidP="00F67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7B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NOWICKI Bogusław Piotr</w:t>
            </w:r>
            <w:r w:rsidRPr="00F67B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54, wykształcenie wyższe, zam. Mirsk, nie należy do partii politycznej zgłoszony przez KWW IZERSKA WSPÓLNOTA SAMORZĄDOWA NASZE IZERY</w:t>
            </w:r>
          </w:p>
        </w:tc>
      </w:tr>
    </w:tbl>
    <w:p w14:paraId="693B1E49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C05CDCF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53845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 Przewodniczący</w:t>
      </w:r>
    </w:p>
    <w:p w14:paraId="343C8024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 Miejskiej Komisji Wyborczej w Mirsku</w:t>
      </w:r>
    </w:p>
    <w:p w14:paraId="100CAD16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158EDD2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 /-/ Stanisław </w:t>
      </w:r>
      <w:proofErr w:type="spellStart"/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Kocyła</w:t>
      </w:r>
      <w:proofErr w:type="spellEnd"/>
    </w:p>
    <w:p w14:paraId="5BA88068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52FDEE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CE47FBC" w14:textId="77777777" w:rsidR="00F67B6E" w:rsidRPr="00F67B6E" w:rsidRDefault="00F67B6E" w:rsidP="00F6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B6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 xml:space="preserve"> Zmiany wymienionej ustawy zostały ogłoszone w Dz. U. z 2011 r. Nr 26, poz. 134, Nr 94, poz. 550, Nr 102, poz. 588, Nr 134, poz. 777, Nr 147, poz.881, Nr 149, poz. 889, Nr 171, poz. 1016 i Nr 217, poz. 1281, z 2012 </w:t>
      </w:r>
      <w:proofErr w:type="spellStart"/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r.poz</w:t>
      </w:r>
      <w:proofErr w:type="spellEnd"/>
      <w:r w:rsidRPr="00F67B6E">
        <w:rPr>
          <w:rFonts w:ascii="Times New Roman" w:eastAsia="Times New Roman" w:hAnsi="Times New Roman"/>
          <w:sz w:val="24"/>
          <w:szCs w:val="24"/>
          <w:lang w:eastAsia="pl-PL"/>
        </w:rPr>
        <w:t>. 849, 951 i 1529 oraz z 2014 r. poz. 179 i 180.</w:t>
      </w:r>
    </w:p>
    <w:p w14:paraId="76DE173B" w14:textId="508CE508" w:rsidR="00207311" w:rsidRPr="00F67B6E" w:rsidRDefault="00F67B6E" w:rsidP="00F67B6E">
      <w:r>
        <w:t xml:space="preserve"> </w:t>
      </w:r>
    </w:p>
    <w:sectPr w:rsidR="00207311" w:rsidRPr="00F67B6E" w:rsidSect="0032286F">
      <w:pgSz w:w="11906" w:h="16838"/>
      <w:pgMar w:top="85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B5"/>
    <w:rsid w:val="000A1F0B"/>
    <w:rsid w:val="001571DA"/>
    <w:rsid w:val="001A35C9"/>
    <w:rsid w:val="001F57C1"/>
    <w:rsid w:val="00206847"/>
    <w:rsid w:val="00207311"/>
    <w:rsid w:val="002D20B5"/>
    <w:rsid w:val="0032286F"/>
    <w:rsid w:val="00366CB3"/>
    <w:rsid w:val="00467F54"/>
    <w:rsid w:val="00657E9E"/>
    <w:rsid w:val="00673B37"/>
    <w:rsid w:val="00674737"/>
    <w:rsid w:val="007A0FEF"/>
    <w:rsid w:val="007C7596"/>
    <w:rsid w:val="0080642B"/>
    <w:rsid w:val="00960E66"/>
    <w:rsid w:val="00D362E8"/>
    <w:rsid w:val="00D90158"/>
    <w:rsid w:val="00DA378C"/>
    <w:rsid w:val="00F67B6E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83"/>
  <w15:chartTrackingRefBased/>
  <w15:docId w15:val="{09B3C0B7-4C1D-4129-8DA4-662AFC42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5AC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A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2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A1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GZR</cp:lastModifiedBy>
  <cp:revision>2</cp:revision>
  <cp:lastPrinted>2020-04-15T11:30:00Z</cp:lastPrinted>
  <dcterms:created xsi:type="dcterms:W3CDTF">2020-04-16T10:24:00Z</dcterms:created>
  <dcterms:modified xsi:type="dcterms:W3CDTF">2020-04-16T10:24:00Z</dcterms:modified>
</cp:coreProperties>
</file>