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53" w:rsidRPr="00226453" w:rsidRDefault="00226453" w:rsidP="00226453">
      <w:r>
        <w:t>Odpowiedź do zapytania zgłoszonego</w:t>
      </w:r>
      <w:r w:rsidRPr="00226453">
        <w:t xml:space="preserve"> w czasie procedury przetargowej na „Dostawę i instalację infrastruktury sieciowo-usługowej oraz sprzętu i oprogramowania (w tym licencji) spełniającego funkcję systemu monitorowania kompetencji uczniów dla dwóch szkół w Gminie Mirsk</w:t>
      </w:r>
      <w:r>
        <w:t xml:space="preserve">. </w:t>
      </w:r>
      <w:r w:rsidRPr="00226453">
        <w:t>Ogłoszenie nr</w:t>
      </w:r>
      <w:r w:rsidRPr="00226453">
        <w:br/>
        <w:t>620550-N-2018 z dnia 2018-09-21 </w:t>
      </w:r>
      <w:proofErr w:type="spellStart"/>
      <w:r w:rsidRPr="00226453">
        <w:t>r</w:t>
      </w:r>
      <w:proofErr w:type="spellEnd"/>
    </w:p>
    <w:p w:rsidR="00226453" w:rsidRDefault="00226453"/>
    <w:p w:rsidR="00226453" w:rsidRDefault="00226453">
      <w:r>
        <w:t>Pytanie:</w:t>
      </w:r>
    </w:p>
    <w:p w:rsidR="00226453" w:rsidRDefault="00226453">
      <w:r>
        <w:t xml:space="preserve">W nawiązaniu do pkt. 15 załącznika nr 6 </w:t>
      </w:r>
      <w:r w:rsidR="00910D9B">
        <w:t>do SIWZ –</w:t>
      </w:r>
      <w:r>
        <w:t xml:space="preserve"> </w:t>
      </w:r>
      <w:r w:rsidR="00910D9B">
        <w:t>specyfikacja przedmiotu zamówienia</w:t>
      </w:r>
      <w:r>
        <w:t xml:space="preserve"> określającego dostępność treści edukacyjnych w technice </w:t>
      </w:r>
      <w:proofErr w:type="spellStart"/>
      <w:r>
        <w:t>responsywnej</w:t>
      </w:r>
      <w:proofErr w:type="spellEnd"/>
      <w:r>
        <w:t xml:space="preserve"> (RWD)</w:t>
      </w:r>
      <w:r w:rsidR="00910D9B">
        <w:t xml:space="preserve"> przedstawiamy zapytanie, czy Platforma Edukacyjna może być dostępna w technice umożliwiającej powiększenie programowej wielkości czcionki w ramach systemu dystrybucji treści (niezależnie od programowego trybu powiększenia czcionki przez przeglądarkę) przy zapewnieniu dostępu do treści dla nauczyciela i ucznia z dowolnego urządzenia z dostępem do Internetu?</w:t>
      </w:r>
    </w:p>
    <w:p w:rsidR="00910D9B" w:rsidRDefault="00910D9B">
      <w:r>
        <w:t>Odpowiedź:</w:t>
      </w:r>
    </w:p>
    <w:p w:rsidR="00910D9B" w:rsidRDefault="00910D9B">
      <w:r>
        <w:t>Zamawiający dopuszcza zastosowanie innych technik w Platformie Edukacyjnej, ale z gwarancją możliwości powiększania wielkości czcionki tekstowej.</w:t>
      </w:r>
    </w:p>
    <w:p w:rsidR="00910D9B" w:rsidRDefault="00910D9B"/>
    <w:sectPr w:rsidR="00910D9B" w:rsidSect="001D2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26453"/>
    <w:rsid w:val="00155385"/>
    <w:rsid w:val="001B5691"/>
    <w:rsid w:val="001D24E6"/>
    <w:rsid w:val="00226453"/>
    <w:rsid w:val="002F0CCA"/>
    <w:rsid w:val="00545870"/>
    <w:rsid w:val="005747A6"/>
    <w:rsid w:val="00583464"/>
    <w:rsid w:val="005F55CD"/>
    <w:rsid w:val="00605CC8"/>
    <w:rsid w:val="00804B30"/>
    <w:rsid w:val="0086009C"/>
    <w:rsid w:val="00910D9B"/>
    <w:rsid w:val="009127AD"/>
    <w:rsid w:val="00A41C72"/>
    <w:rsid w:val="00C5461B"/>
    <w:rsid w:val="00C86299"/>
    <w:rsid w:val="00DD47D5"/>
    <w:rsid w:val="00E5394A"/>
    <w:rsid w:val="00FD1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4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K.P.</dc:creator>
  <cp:keywords/>
  <dc:description/>
  <cp:lastModifiedBy>K.P.</cp:lastModifiedBy>
  <cp:revision>2</cp:revision>
  <dcterms:created xsi:type="dcterms:W3CDTF">2018-09-28T07:20:00Z</dcterms:created>
  <dcterms:modified xsi:type="dcterms:W3CDTF">2018-09-28T07:38:00Z</dcterms:modified>
</cp:coreProperties>
</file>