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46461" w:rsidRPr="00FF157F" w:rsidRDefault="00E46461" w:rsidP="00FF157F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FF157F">
        <w:rPr>
          <w:rFonts w:ascii="Times New Roman" w:hAnsi="Times New Roman" w:cs="Times New Roman"/>
          <w:b/>
          <w:bCs/>
          <w:sz w:val="24"/>
          <w:szCs w:val="24"/>
        </w:rPr>
        <w:t>Zał</w:t>
      </w:r>
      <w:r>
        <w:rPr>
          <w:rFonts w:ascii="Times New Roman" w:hAnsi="Times New Roman" w:cs="Times New Roman"/>
          <w:b/>
          <w:bCs/>
          <w:sz w:val="24"/>
          <w:szCs w:val="24"/>
        </w:rPr>
        <w:t>ą</w:t>
      </w:r>
      <w:r w:rsidRPr="00FF157F">
        <w:rPr>
          <w:rFonts w:ascii="Times New Roman" w:hAnsi="Times New Roman" w:cs="Times New Roman"/>
          <w:b/>
          <w:bCs/>
          <w:sz w:val="24"/>
          <w:szCs w:val="24"/>
        </w:rPr>
        <w:t>cznik Nr 1</w:t>
      </w:r>
    </w:p>
    <w:p w:rsidR="00E46461" w:rsidRPr="00FF157F" w:rsidRDefault="00E46461" w:rsidP="00FF157F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57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do Uchwały Nr </w:t>
      </w:r>
      <w:r>
        <w:rPr>
          <w:rFonts w:ascii="Times New Roman" w:hAnsi="Times New Roman" w:cs="Times New Roman"/>
          <w:b/>
          <w:bCs/>
          <w:sz w:val="24"/>
          <w:szCs w:val="24"/>
        </w:rPr>
        <w:t>XLIV/356</w:t>
      </w:r>
      <w:r w:rsidRPr="00FF157F">
        <w:rPr>
          <w:rFonts w:ascii="Times New Roman" w:hAnsi="Times New Roman" w:cs="Times New Roman"/>
          <w:b/>
          <w:bCs/>
          <w:sz w:val="24"/>
          <w:szCs w:val="24"/>
        </w:rPr>
        <w:t>/14</w:t>
      </w:r>
    </w:p>
    <w:p w:rsidR="00E46461" w:rsidRPr="00FF157F" w:rsidRDefault="00E46461" w:rsidP="00FF157F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57F">
        <w:rPr>
          <w:rFonts w:ascii="Times New Roman" w:hAnsi="Times New Roman" w:cs="Times New Roman"/>
          <w:b/>
          <w:bCs/>
          <w:sz w:val="24"/>
          <w:szCs w:val="24"/>
        </w:rPr>
        <w:tab/>
        <w:t>Rady Miejskiej Gminy Mirsk</w:t>
      </w:r>
    </w:p>
    <w:p w:rsidR="00E46461" w:rsidRDefault="00E46461" w:rsidP="00FF157F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57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z dnia </w:t>
      </w:r>
      <w:r>
        <w:rPr>
          <w:rFonts w:ascii="Times New Roman" w:hAnsi="Times New Roman" w:cs="Times New Roman"/>
          <w:b/>
          <w:bCs/>
          <w:sz w:val="24"/>
          <w:szCs w:val="24"/>
        </w:rPr>
        <w:t>28 lutego 2014 r.</w:t>
      </w:r>
    </w:p>
    <w:p w:rsidR="00E46461" w:rsidRPr="00FF157F" w:rsidRDefault="00E46461" w:rsidP="00FF157F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6461" w:rsidRDefault="00E46461" w:rsidP="00FF157F">
      <w:pPr>
        <w:spacing w:after="0"/>
        <w:jc w:val="center"/>
        <w:rPr>
          <w:rFonts w:ascii="Arial" w:hAnsi="Arial" w:cs="Arial"/>
          <w:b/>
          <w:bCs/>
          <w:sz w:val="96"/>
          <w:szCs w:val="96"/>
        </w:rPr>
      </w:pPr>
      <w:r>
        <w:rPr>
          <w:rFonts w:ascii="Arial" w:hAnsi="Arial" w:cs="Arial"/>
          <w:b/>
          <w:bCs/>
          <w:sz w:val="96"/>
          <w:szCs w:val="96"/>
        </w:rPr>
        <w:t>Sołecka Strategia Rozwoju Wsi</w:t>
      </w:r>
    </w:p>
    <w:p w:rsidR="00E46461" w:rsidRPr="00C11FD4" w:rsidRDefault="00E46461" w:rsidP="00FF157F">
      <w:pPr>
        <w:spacing w:after="0"/>
        <w:jc w:val="center"/>
        <w:rPr>
          <w:rFonts w:ascii="Batang" w:eastAsia="Batang" w:hAnsi="Batang"/>
          <w:b/>
          <w:bCs/>
          <w:sz w:val="40"/>
          <w:szCs w:val="40"/>
        </w:rPr>
      </w:pPr>
      <w:r>
        <w:rPr>
          <w:rFonts w:ascii="Batang" w:eastAsia="Batang" w:hAnsi="Batang" w:cs="Batang"/>
          <w:b/>
          <w:bCs/>
          <w:sz w:val="96"/>
          <w:szCs w:val="96"/>
        </w:rPr>
        <w:t>Gaj</w:t>
      </w:r>
      <w:r>
        <w:rPr>
          <w:rFonts w:ascii="Batang" w:eastAsia="Batang" w:hAnsi="Batang" w:cs="Batang" w:hint="eastAsia"/>
          <w:b/>
          <w:bCs/>
          <w:sz w:val="96"/>
          <w:szCs w:val="96"/>
        </w:rPr>
        <w:t>ó</w:t>
      </w:r>
      <w:r>
        <w:rPr>
          <w:rFonts w:ascii="Batang" w:eastAsia="Batang" w:hAnsi="Batang" w:cs="Batang"/>
          <w:b/>
          <w:bCs/>
          <w:sz w:val="96"/>
          <w:szCs w:val="96"/>
        </w:rPr>
        <w:t>wka</w:t>
      </w:r>
    </w:p>
    <w:p w:rsidR="00E46461" w:rsidRPr="00FF157F" w:rsidRDefault="00E46461" w:rsidP="00FF157F">
      <w:pPr>
        <w:jc w:val="center"/>
        <w:rPr>
          <w:rFonts w:ascii="Arial" w:hAnsi="Arial" w:cs="Arial"/>
          <w:b/>
          <w:bCs/>
          <w:sz w:val="96"/>
          <w:szCs w:val="96"/>
        </w:rPr>
      </w:pPr>
      <w:r w:rsidRPr="00E53573">
        <w:rPr>
          <w:rFonts w:ascii="Arial" w:hAnsi="Arial" w:cs="Arial"/>
          <w:b/>
          <w:bCs/>
          <w:noProof/>
          <w:sz w:val="96"/>
          <w:szCs w:val="96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7" type="#_x0000_t75" style="width:380.25pt;height:254.25pt;visibility:visible">
            <v:imagedata r:id="rId7" o:title=""/>
          </v:shape>
        </w:pict>
      </w:r>
    </w:p>
    <w:p w:rsidR="00E46461" w:rsidRDefault="00E46461" w:rsidP="00C11FD4">
      <w:pPr>
        <w:suppressAutoHyphens w:val="0"/>
        <w:jc w:val="center"/>
        <w:rPr>
          <w:rFonts w:ascii="Arial" w:hAnsi="Arial" w:cs="Arial"/>
          <w:b/>
          <w:bCs/>
          <w:sz w:val="32"/>
          <w:szCs w:val="32"/>
          <w:lang w:eastAsia="en-US"/>
        </w:rPr>
      </w:pPr>
      <w:r w:rsidRPr="00337731">
        <w:rPr>
          <w:rFonts w:ascii="Arial" w:hAnsi="Arial" w:cs="Arial"/>
          <w:b/>
          <w:bCs/>
          <w:sz w:val="32"/>
          <w:szCs w:val="32"/>
          <w:lang w:eastAsia="en-US"/>
        </w:rPr>
        <w:t>Gmina Mirsk</w:t>
      </w:r>
    </w:p>
    <w:p w:rsidR="00E46461" w:rsidRPr="00FF157F" w:rsidRDefault="00E46461" w:rsidP="00FF157F">
      <w:pPr>
        <w:suppressAutoHyphens w:val="0"/>
        <w:jc w:val="center"/>
        <w:rPr>
          <w:rFonts w:ascii="Arial" w:hAnsi="Arial" w:cs="Arial"/>
          <w:b/>
          <w:bCs/>
          <w:sz w:val="32"/>
          <w:szCs w:val="32"/>
          <w:lang w:eastAsia="en-US"/>
        </w:rPr>
      </w:pPr>
      <w:r w:rsidRPr="00E53573">
        <w:rPr>
          <w:rFonts w:ascii="Arial" w:hAnsi="Arial" w:cs="Arial"/>
          <w:b/>
          <w:bCs/>
          <w:noProof/>
          <w:sz w:val="44"/>
          <w:szCs w:val="44"/>
          <w:lang w:eastAsia="pl-PL"/>
        </w:rPr>
        <w:pict>
          <v:shape id="Obraz 1" o:spid="_x0000_i1028" type="#_x0000_t75" style="width:52.5pt;height:63.75pt;visibility:visible">
            <v:imagedata r:id="rId8" o:title=""/>
          </v:shape>
        </w:pict>
      </w:r>
    </w:p>
    <w:p w:rsidR="00E46461" w:rsidRDefault="00E46461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E46461" w:rsidRDefault="00E46461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Spis treści</w:t>
      </w:r>
    </w:p>
    <w:p w:rsidR="00E46461" w:rsidRDefault="00E46461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E46461" w:rsidRDefault="00E46461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E46461" w:rsidRDefault="00E46461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Analiza zasobów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3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E46461" w:rsidRDefault="00E46461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Analiza SWOT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9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E46461" w:rsidRDefault="00E46461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Analiza potencjału rozwojowego wsi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11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E46461" w:rsidRDefault="00E46461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Wizja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12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E46461" w:rsidRDefault="00E46461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Program krótkoterminowy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13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E46461" w:rsidRPr="00B313EA" w:rsidRDefault="00E46461" w:rsidP="00B313EA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Program długoterminowy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14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E46461" w:rsidRDefault="00E46461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Fotografie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17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302"/>
        <w:tblW w:w="1092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022"/>
        <w:gridCol w:w="3600"/>
        <w:gridCol w:w="720"/>
        <w:gridCol w:w="720"/>
        <w:gridCol w:w="866"/>
      </w:tblGrid>
      <w:tr w:rsidR="00E46461" w:rsidRPr="00C11FD4">
        <w:trPr>
          <w:cantSplit/>
          <w:trHeight w:val="280"/>
        </w:trPr>
        <w:tc>
          <w:tcPr>
            <w:tcW w:w="109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Pr="00C11FD4" w:rsidRDefault="00E46461" w:rsidP="00D94167">
            <w:pPr>
              <w:pStyle w:val="Heading3"/>
              <w:snapToGrid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7.65pt;margin-top:-42.95pt;width:121.9pt;height:19.5pt;z-index:251665920" filled="f" fillcolor="black" stroked="f" strokecolor="#f2f2f2" strokeweight="3pt">
                  <v:shadow on="t" type="perspective" color="#7f7f7f" opacity=".5" offset="1pt" offset2="-1pt"/>
                  <v:textbox>
                    <w:txbxContent>
                      <w:p w:rsidR="00E46461" w:rsidRPr="00944F33" w:rsidRDefault="00E46461" w:rsidP="00D94167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44F33">
                          <w:rPr>
                            <w:rFonts w:ascii="Arial" w:hAnsi="Arial" w:cs="Arial"/>
                            <w:b/>
                            <w:bCs/>
                          </w:rPr>
                          <w:t>1. Analiza zasobów</w:t>
                        </w:r>
                      </w:p>
                      <w:p w:rsidR="00E46461" w:rsidRDefault="00E46461"/>
                    </w:txbxContent>
                  </v:textbox>
                </v:shape>
              </w:pic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AN</w:t>
            </w:r>
            <w:r w:rsidRPr="00C11FD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ALIZA ZASOBÓW CZ I</w:t>
            </w:r>
          </w:p>
        </w:tc>
      </w:tr>
      <w:tr w:rsidR="00E46461" w:rsidRPr="00C11FD4">
        <w:trPr>
          <w:cantSplit/>
          <w:trHeight w:val="280"/>
        </w:trPr>
        <w:tc>
          <w:tcPr>
            <w:tcW w:w="5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pStyle w:val="Heading1"/>
              <w:snapToGrid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:rsidR="00E46461" w:rsidRPr="00C11FD4" w:rsidRDefault="00E46461" w:rsidP="00D94167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11FD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Rodzaj zasobu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Pr="00C11FD4" w:rsidRDefault="00E46461" w:rsidP="00D9416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Opis (nazwanie) zasobu jakim wieś dysponuje</w:t>
            </w:r>
          </w:p>
        </w:tc>
        <w:tc>
          <w:tcPr>
            <w:tcW w:w="2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Pr="00C11FD4" w:rsidRDefault="00E46461" w:rsidP="00D94167">
            <w:pPr>
              <w:pStyle w:val="Heading3"/>
              <w:snapToGrid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11FD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Znaczenie zasobu</w:t>
            </w:r>
          </w:p>
          <w:p w:rsidR="00E46461" w:rsidRPr="00C11FD4" w:rsidRDefault="00E46461" w:rsidP="00D9416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(odpowiednio wstaw X)</w:t>
            </w:r>
          </w:p>
        </w:tc>
      </w:tr>
      <w:tr w:rsidR="00E46461" w:rsidRPr="00C11FD4">
        <w:trPr>
          <w:cantSplit/>
          <w:trHeight w:val="280"/>
        </w:trPr>
        <w:tc>
          <w:tcPr>
            <w:tcW w:w="5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pStyle w:val="Heading1"/>
              <w:snapToGrid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Małe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Duże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Wyróż-</w:t>
            </w:r>
          </w:p>
          <w:p w:rsidR="00E46461" w:rsidRPr="00C11FD4" w:rsidRDefault="00E46461" w:rsidP="00D9416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niające</w:t>
            </w:r>
          </w:p>
        </w:tc>
      </w:tr>
      <w:tr w:rsidR="00E46461" w:rsidRPr="00C11FD4">
        <w:trPr>
          <w:cantSplit/>
          <w:trHeight w:val="26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pStyle w:val="Heading1"/>
              <w:snapToGrid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11FD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46461" w:rsidRPr="00C11FD4">
        <w:trPr>
          <w:cantSplit/>
          <w:trHeight w:val="31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pStyle w:val="Heading1"/>
              <w:snapToGrid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11FD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Przyrodniczy</w:t>
            </w:r>
          </w:p>
        </w:tc>
        <w:tc>
          <w:tcPr>
            <w:tcW w:w="59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37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-walory krajobrazu, rzeźby terenu.....................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Wioska położona w Sudetach Zachodnich, teren Pogórza Izerskiego, położona w dolinie Raczyny (dopływ Mrożynki, zasilającej Długi Potok) oraz na pobliskich wzniesieniach, na wysokości 375 - 410 m n.p.m. Teren pagórkowaty, widok na masyw górski karkonosko-izerski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Pr="00C11FD4" w:rsidRDefault="00E46461" w:rsidP="00D941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Pr="00C11FD4" w:rsidRDefault="00E46461" w:rsidP="00D9416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RPr="00C11FD4">
        <w:trPr>
          <w:cantSplit/>
          <w:trHeight w:val="31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-stan środowiska................................................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Wioska położona między lasami, środowisko bardzo czyste,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RPr="00C11FD4">
        <w:trPr>
          <w:cantSplit/>
          <w:trHeight w:val="28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-walory klimatu..................................................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 xml:space="preserve">Klimat umiarkowany, częste zmiany pogody, ukształtowanie terenu wpływa na występowanie głównie wiatrów południowo-zachodnich oraz północno -zachodnich,śnieżne zimy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Pr="00C11FD4" w:rsidRDefault="00E46461" w:rsidP="00D9416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RPr="00C11FD4">
        <w:trPr>
          <w:cantSplit/>
          <w:trHeight w:val="43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-walory szaty roślinnej........................................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Wioska położona pomiędzy lasami mieszanymi, liściastymi oraz iglastymi. Drzewostan to ponad 17 różnych gatunków drzew. Drzewostan przeważający na naszym, obszarze to: dąb, świerk, brzoza, buk. Lasy w sezonie letnim obfitują w poziomki oraz jagody, zaś w sezonie jesiennym w duże ilości grzybów.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RPr="00C11FD4">
        <w:trPr>
          <w:cantSplit/>
          <w:trHeight w:val="36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-cenne przyrodniczo obszary lub obiekty..........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 xml:space="preserve">W obrębie stawów ostoje derkaczy, czarnego bociana, stary drzewostan w obrębie wsi, bliskość obszaru chronionego Natura 2000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RPr="00C11FD4">
        <w:trPr>
          <w:cantSplit/>
          <w:trHeight w:val="33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-świat zwierzęcy (ostoje, siedliska)...................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Ze względu na swoje położenie, w okalających wioskę lasach można spotkać wiele ssaków, ptaków oraz gadów. Z saków głównie: sarny, dziki – w sezonie zimowym jelenie.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RPr="00C11FD4">
        <w:trPr>
          <w:cantSplit/>
          <w:trHeight w:val="30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-wody powierzchniowe (cieki, rzeki, stawy).......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Przez miejscowość przepływa rzeka Raczyna, mająca swoje źródło w lasach otaczających miejscowość, niewielki staw hodowlany w centrum wsi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27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-wody podziemne...............................................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 obszarze miejscowości występują wody podziemne, niesklasyfikowane stanowiące źródło zaopatrzenia gospodarstw wiejskich w wodę do spożycia. Jakość wód jest bardzo dobra, dopuszczona do spożycia bezpośrednio z przydomowej studni.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42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-gleby.................................................................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 miejscowości występują gleby w klasie IVa oraz IVb, czyli gleby orne średnie. Gleby te są bardzo podatne na wahania poziomu wód gruntowych.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34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-kopaliny............................................................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 obrębie miejscowości znajdują się torfowiska, lecz jest to obszar chroniony i nie są one wydobywane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49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-walory geotechniczne.......................................</w:t>
            </w:r>
          </w:p>
          <w:p w:rsidR="00E46461" w:rsidRPr="00C11FD4" w:rsidRDefault="00E46461" w:rsidP="00D9416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 przyległych lasach licznie zachowane twory polodowcowe (skały)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25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pStyle w:val="Heading1"/>
              <w:snapToGrid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11FD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Kulturowy</w:t>
            </w:r>
          </w:p>
        </w:tc>
        <w:tc>
          <w:tcPr>
            <w:tcW w:w="59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46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-walory architektury ............................................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 xml:space="preserve">W obszarze Gajówki znajduje się most kolejowy z filarami. Jest tu ok. 20 zabytkowych domów, głównie murowanych i murowano-szachulcowych, architektura  typowo sudecka. W miejscowości w 2010 został wzniesiony budynek w systemie naturalnym. Ściany budynku są wykonane ze słomy i gliny a całość otrzymuje drewniana rama.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34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-walory przestrzeni wiejskiej publicznej...............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 xml:space="preserve">Miejscowość posiada boisko, oraz świetlicę wiejską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31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-walory przestrzeni wiejskiej prywatnej 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Obecnie większość posesji jest remontowana, stan zewnętrzny posesji jest zadawalający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28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-zabytki i pamiątki historyczne 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25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-osobliwości kulturowe.......................................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22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-miejsca, osoby i przedmioty kultu...................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 centrum miejscowości znajduje się krzyż przydrożny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37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-święta, odpusty, pielgrzymki............................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 miejscowości organizowane są regularnie następujące imprezy:</w:t>
            </w:r>
          </w:p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- dzień dziecka</w:t>
            </w:r>
          </w:p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- przywitanie lata</w:t>
            </w:r>
          </w:p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- andrzejki</w:t>
            </w:r>
          </w:p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- mikołajki</w:t>
            </w:r>
          </w:p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- sylwester</w:t>
            </w:r>
          </w:p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- itp.</w:t>
            </w:r>
          </w:p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 maju i czerwcu pod krzyżem przydrożnym odprawiane są majówki i czerwcówki</w:t>
            </w:r>
          </w:p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RPr="00C11FD4">
        <w:trPr>
          <w:cantSplit/>
          <w:trHeight w:val="34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-tradycje, obrzędy, gwara.................................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Miejscowość co roku przygotowuje wieniec dożynkowy i uczestniczy w dożynkach gminnych, podtrzymywanie tradycji odprawiania nabożeństw pod krzyżem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31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-legendy, podania i fakty historyczne..............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28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-przekazy literackie...........................................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43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-ważne postacie i przekazy  historyczne.............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 xml:space="preserve">Pierwsze wzmianki o powstaniu miejscowości pochodzą z 1621 roku, sama nazwa związana jest z kulturą niemiecką, nazwa wywodzi się od słowa „Hajn”-Gaj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36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 xml:space="preserve">-specyficzne nazwy............................................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33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-specyficzne potrawy..........................................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Mieszkańcy ze względu na liczne sady obfitujące w owoce wytwarzają domowymi sposobami soki i dżemy, zaś starsze pokolenie słynie z wytwarzania własnej produkcji nalewek owocowych.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C11FD4"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30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- dawne zawody... ............................................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D94167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C11FD4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RPr="00C11FD4">
        <w:trPr>
          <w:cantSplit/>
          <w:trHeight w:val="1170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pStyle w:val="Heading1"/>
              <w:snapToGrid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11FD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zespoły artystyczne, twórcy..............................</w:t>
            </w:r>
          </w:p>
          <w:p w:rsidR="00E46461" w:rsidRPr="00C11FD4" w:rsidRDefault="00E46461" w:rsidP="00D9416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  <w:p w:rsidR="00E46461" w:rsidRPr="00C11FD4" w:rsidRDefault="00E46461" w:rsidP="00D9416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1FD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D94167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Pr="00C11FD4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46461" w:rsidRDefault="00E46461" w:rsidP="00431FCF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0856" w:type="dxa"/>
        <w:tblInd w:w="-98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130"/>
        <w:gridCol w:w="3420"/>
        <w:gridCol w:w="720"/>
        <w:gridCol w:w="720"/>
        <w:gridCol w:w="866"/>
      </w:tblGrid>
      <w:tr w:rsidR="00E46461" w:rsidTr="00ED2060">
        <w:trPr>
          <w:cantSplit/>
          <w:trHeight w:val="280"/>
        </w:trPr>
        <w:tc>
          <w:tcPr>
            <w:tcW w:w="108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5B031D">
            <w:pPr>
              <w:pStyle w:val="Heading3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ANALIZA ZASOBÓW CZ II</w:t>
            </w:r>
          </w:p>
        </w:tc>
      </w:tr>
      <w:tr w:rsidR="00E46461" w:rsidTr="00ED2060">
        <w:trPr>
          <w:cantSplit/>
          <w:trHeight w:val="280"/>
        </w:trPr>
        <w:tc>
          <w:tcPr>
            <w:tcW w:w="5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pStyle w:val="Heading1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Default="00E46461" w:rsidP="005B031D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Rodzaj zasobu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46461" w:rsidRDefault="00E46461" w:rsidP="005B03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Opis (nazwanie)  zasobu jakim wieś dysponuje</w:t>
            </w:r>
          </w:p>
        </w:tc>
        <w:tc>
          <w:tcPr>
            <w:tcW w:w="2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5B031D">
            <w:pPr>
              <w:pStyle w:val="Heading3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Znaczenie zasobu</w:t>
            </w:r>
          </w:p>
          <w:p w:rsidR="00E46461" w:rsidRDefault="00E46461" w:rsidP="005B031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(odpowiednio wstaw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E46461" w:rsidTr="00ED2060">
        <w:trPr>
          <w:cantSplit/>
          <w:trHeight w:val="280"/>
        </w:trPr>
        <w:tc>
          <w:tcPr>
            <w:tcW w:w="5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pStyle w:val="Heading1"/>
              <w:snapToGrid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Małe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Duże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Wyróż-</w:t>
            </w:r>
          </w:p>
          <w:p w:rsidR="00E46461" w:rsidRDefault="00E46461" w:rsidP="005B031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niające</w:t>
            </w:r>
          </w:p>
        </w:tc>
      </w:tr>
      <w:tr w:rsidR="00E46461" w:rsidTr="00ED2060">
        <w:trPr>
          <w:cantSplit/>
          <w:trHeight w:val="260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pStyle w:val="Heading1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46461" w:rsidTr="00ED2060">
        <w:trPr>
          <w:cantSplit/>
          <w:trHeight w:val="240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pStyle w:val="Heading1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Obiekty i tereny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31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-działki pod zabudowę mieszkaniową..................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 miejscowości występują prywatne działki budowlane, oraz 6 działek gminnych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28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-działki pod domy letniskowe...............................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25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-działki pod zakłady usługowe i przemysł............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40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-pustostany mieszkaniowe....................................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 xml:space="preserve">W miejscowości występują 2 pustostany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-pustostany poprzemysłowe.................................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Ruiny po dawnej ubojni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1026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-tradycyjne nie użytkowane obiekty gospodarskie (stodoły, spichlerze, kuźnie, młyny, itp.)..............</w:t>
            </w:r>
          </w:p>
          <w:p w:rsidR="00E46461" w:rsidRDefault="00E46461" w:rsidP="005B03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180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pStyle w:val="Heading2"/>
              <w:snapToGrid w:val="0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>
              <w:rPr>
                <w:i w:val="0"/>
                <w:iCs w:val="0"/>
                <w:sz w:val="20"/>
                <w:szCs w:val="20"/>
              </w:rPr>
              <w:t>Infrastruktura społeczna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-place publicznych spotkań, festynów..................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Boisko wiejskie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Tr="00ED2060">
        <w:trPr>
          <w:cantSplit/>
          <w:trHeight w:val="31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-sale spotkań, świetlice, kluby.............................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Świetlica wiejska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Tr="00ED2060">
        <w:trPr>
          <w:cantSplit/>
          <w:trHeight w:val="28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-miejsca  uprawiania sportu................................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Boisko wiejskie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25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-miejsca rekreacji................................................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Lasy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-ścieżki rowerowe, szlaki turyst. 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Przez miejscowość przebiega zielony szlak rowerowy,</w:t>
            </w:r>
          </w:p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 xml:space="preserve">W obcowaniu z naturą, pomagają liczne ścieżki piesze, oraz drogi polne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-szkoły...................................................................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-przedszkola.........................................................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-biblioteki..............................................................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-placówki opieki społecznej.................................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97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-placówki służby zdrowia....................................</w:t>
            </w:r>
          </w:p>
          <w:p w:rsidR="00E46461" w:rsidRDefault="00E46461" w:rsidP="005B03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pStyle w:val="Heading1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Infrastruktura techniczna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720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-wodociąg, kanalizacja.........................................</w:t>
            </w:r>
          </w:p>
          <w:p w:rsidR="00E46461" w:rsidRDefault="00E46461" w:rsidP="005B03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 xml:space="preserve">Miejscowość nie posiada wodociągów ani kanalizacji publicznej. Mieszkańcy mają dostęp do wód głębinowych poprzez studnie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70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-drogi (nawierzchnia, oznakowanie oświetlenie)...............</w:t>
            </w:r>
          </w:p>
          <w:p w:rsidR="00E46461" w:rsidRDefault="00E46461" w:rsidP="005B03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Infrastruktura drogowa w miejscowości jest poniżej przeciętnej. Miejscowość wyposażona w oświetlenie uliczne. Oznakowanie miejscowości  pionowe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70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chodniki, parkingi, przystanki..............................</w:t>
            </w:r>
          </w:p>
          <w:p w:rsidR="00E46461" w:rsidRDefault="00E46461" w:rsidP="005B03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Przystanek autobusowy dla komunikacji szkolonej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sieć telefoniczna .i dostępność internetu.............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 xml:space="preserve">W miejscowości położona jest podziemna kablowa sieć telefoniczna umożliwiająca dostęp do Internetu.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 w:rsidTr="00ED2060">
        <w:trPr>
          <w:cantSplit/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telefonia komórkowa............................................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Telefonia komórkowa posiada średni zasięg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 w:rsidTr="00ED2060">
        <w:trPr>
          <w:cantSplit/>
          <w:trHeight w:val="975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5B031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inne......................................................................</w:t>
            </w:r>
          </w:p>
          <w:p w:rsidR="00E46461" w:rsidRDefault="00E46461" w:rsidP="005B03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5B031D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5B031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46461" w:rsidRDefault="00E46461" w:rsidP="00431FCF">
      <w:pPr>
        <w:spacing w:after="0" w:line="240" w:lineRule="auto"/>
      </w:pPr>
    </w:p>
    <w:tbl>
      <w:tblPr>
        <w:tblpPr w:leftFromText="141" w:rightFromText="141" w:horzAnchor="margin" w:tblpXSpec="center" w:tblpY="450"/>
        <w:tblW w:w="1083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101"/>
        <w:gridCol w:w="3544"/>
        <w:gridCol w:w="709"/>
        <w:gridCol w:w="616"/>
        <w:gridCol w:w="867"/>
      </w:tblGrid>
      <w:tr w:rsidR="00E46461">
        <w:trPr>
          <w:cantSplit/>
          <w:trHeight w:val="280"/>
        </w:trPr>
        <w:tc>
          <w:tcPr>
            <w:tcW w:w="10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D94167">
            <w:pPr>
              <w:pStyle w:val="Heading3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ANALIZA ZASOBÓW CZ III</w:t>
            </w:r>
          </w:p>
        </w:tc>
      </w:tr>
      <w:tr w:rsidR="00E46461">
        <w:trPr>
          <w:cantSplit/>
          <w:trHeight w:val="280"/>
        </w:trPr>
        <w:tc>
          <w:tcPr>
            <w:tcW w:w="5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pStyle w:val="Heading1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Default="00E46461" w:rsidP="00D94167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Rodzaj zasobu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46461" w:rsidRDefault="00E46461" w:rsidP="00D941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Opis (nazwanie)  zasobu jakim wieś dysponuje</w:t>
            </w:r>
          </w:p>
        </w:tc>
        <w:tc>
          <w:tcPr>
            <w:tcW w:w="2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D94167">
            <w:pPr>
              <w:pStyle w:val="Heading3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Znaczenie zasobu</w:t>
            </w:r>
          </w:p>
          <w:p w:rsidR="00E46461" w:rsidRDefault="00E46461" w:rsidP="00D9416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odpowiednio wstaw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E46461">
        <w:trPr>
          <w:cantSplit/>
          <w:trHeight w:val="280"/>
        </w:trPr>
        <w:tc>
          <w:tcPr>
            <w:tcW w:w="5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pStyle w:val="Heading1"/>
              <w:snapToGrid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Małe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Duże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D94167">
            <w:pPr>
              <w:pStyle w:val="Heading5"/>
              <w:snapToGrid w:val="0"/>
              <w:spacing w:before="0" w:after="0" w:line="240" w:lineRule="auto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6E4FD2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Wyróż</w:t>
            </w:r>
            <w:r>
              <w:rPr>
                <w:rFonts w:ascii="Arial" w:hAnsi="Arial" w:cs="Arial"/>
                <w:i w:val="0"/>
                <w:iCs w:val="0"/>
                <w:sz w:val="20"/>
                <w:szCs w:val="20"/>
              </w:rPr>
              <w:t>-</w:t>
            </w:r>
          </w:p>
          <w:p w:rsidR="00E46461" w:rsidRDefault="00E46461" w:rsidP="006E4FD2">
            <w:pPr>
              <w:spacing w:after="0" w:line="240" w:lineRule="auto"/>
              <w:ind w:left="-5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niające</w:t>
            </w:r>
          </w:p>
        </w:tc>
      </w:tr>
      <w:tr w:rsidR="00E46461">
        <w:trPr>
          <w:cantSplit/>
          <w:trHeight w:val="26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pStyle w:val="Heading1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46461">
        <w:trPr>
          <w:cantSplit/>
          <w:trHeight w:val="22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pStyle w:val="Heading1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Gospodarka, rolnictwo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D94167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28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Miejsca pracy (gdzie,  ile? )..................................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D94167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61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-znane firmy produkcyjne i zakłady usługowe.........</w:t>
            </w:r>
          </w:p>
          <w:p w:rsidR="00E46461" w:rsidRDefault="00E46461" w:rsidP="00D9416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i ich produkty..........................................................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D94167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39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-gastronomia...........................................................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D94167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34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-miejsca noclegowe................................................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Miejscowość po</w:t>
            </w:r>
            <w:r>
              <w:rPr>
                <w:rFonts w:ascii="Arial" w:hAnsi="Arial" w:cs="Arial"/>
              </w:rPr>
              <w:t>siada bazę noclegową na 20 osób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>
        <w:trPr>
          <w:cantSplit/>
          <w:trHeight w:val="31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-gospodarstwa rolne 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W miejscowości jest 31 gospodarstw rolnych głównie małych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28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-uprawy hodowle,....................................................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Miejscowi rolnicy uprawiają zboża oraz ziemniaki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25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-możliwe do wykorzystania odpady produkcyjne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76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-zasoby odnawialnych energii..................................</w:t>
            </w:r>
          </w:p>
          <w:p w:rsidR="00E46461" w:rsidRDefault="00E46461" w:rsidP="00D94167">
            <w:pPr>
              <w:pStyle w:val="Heading1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................................................................................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30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pStyle w:val="Heading2"/>
              <w:snapToGrid w:val="0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>
              <w:rPr>
                <w:i w:val="0"/>
                <w:iCs w:val="0"/>
                <w:sz w:val="20"/>
                <w:szCs w:val="20"/>
              </w:rPr>
              <w:t>Środki finansowe i pozyskiwanie funduszy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22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-środki udostępniane przez gminę..........................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Miejscowość korzysta ze środków funduszu sołeckiego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>
        <w:trPr>
          <w:cantSplit/>
          <w:trHeight w:val="364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środki wypracowywane.........................................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snapToGrid w:val="0"/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Co roczny udział w dożynkach gminnych to dodatkowy ”zastrzyk”  gotówki na cele społeczne w miejscowości.</w:t>
            </w:r>
          </w:p>
          <w:p w:rsidR="00E46461" w:rsidRPr="005728A2" w:rsidRDefault="00E46461" w:rsidP="00322933">
            <w:pPr>
              <w:pStyle w:val="Footer"/>
              <w:tabs>
                <w:tab w:val="clear" w:pos="4703"/>
                <w:tab w:val="clear" w:pos="9406"/>
              </w:tabs>
              <w:jc w:val="both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Pozyskiwanie przez p. Sołtys środków od darczyńców prywatnych oraz firm.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>
        <w:trPr>
          <w:cantSplit/>
          <w:trHeight w:val="30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pStyle w:val="Heading2"/>
              <w:snapToGrid w:val="0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>
              <w:rPr>
                <w:i w:val="0"/>
                <w:iCs w:val="0"/>
                <w:sz w:val="20"/>
                <w:szCs w:val="20"/>
              </w:rPr>
              <w:t>Mieszkańcy (kapitał społeczny i ludzki)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30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-Autorytety i znane postacie we wsi.........................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F84B13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4B13">
              <w:rPr>
                <w:rFonts w:ascii="Arial" w:hAnsi="Arial" w:cs="Arial"/>
                <w:sz w:val="20"/>
                <w:szCs w:val="20"/>
              </w:rPr>
              <w:t>Petra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4B13">
              <w:rPr>
                <w:rFonts w:ascii="Arial" w:hAnsi="Arial" w:cs="Arial"/>
                <w:sz w:val="20"/>
                <w:szCs w:val="20"/>
              </w:rPr>
              <w:t>Kolb,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4B13">
              <w:rPr>
                <w:rFonts w:ascii="Arial" w:hAnsi="Arial" w:cs="Arial"/>
                <w:sz w:val="20"/>
                <w:szCs w:val="20"/>
              </w:rPr>
              <w:t>agrokwaterodawca promujący wieś poza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4B13">
              <w:rPr>
                <w:rFonts w:ascii="Arial" w:hAnsi="Arial" w:cs="Arial"/>
                <w:sz w:val="20"/>
                <w:szCs w:val="20"/>
              </w:rPr>
              <w:t xml:space="preserve">granicami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F84B13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46461">
        <w:trPr>
          <w:cantSplit/>
          <w:trHeight w:val="27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-Krajanie znani w regionie, w kraju i zagranicą........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60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-Osoby o specyficznej lub ważnej dla wiedzy i umiejętnościach, m.in. studenci..............................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Petra Kolb udziela korepetycji z języka niemieckiego, społecznie prowadzi dodatkowe zajęcia w szkole  podstawowej w Rębiszowie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37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-Przedsiębiorcy, sponsorzy.....................................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Sponsorem utrzymania świetlicy wiejskiej jest Pan Andrzej Wnęk.</w:t>
            </w:r>
          </w:p>
          <w:p w:rsidR="00E46461" w:rsidRDefault="00E46461" w:rsidP="0032293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miejscowości prowadzone jest „Spa dla duszy” przez Panią Anetę Horsch oferujące alternatywne warsztaty oraz corocznie w okresie letnim organizuje Festiwal (dla duszy) w swoim gospodarstwie za opłatą.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Default="00E46461" w:rsidP="00D941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Default="00E46461" w:rsidP="00D9416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70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-Osoby z dostępem do Internetu i umiejętnościach informatycznych......................................................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 do Internetu posiada ponad 90% mieszkańców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  <w:tr w:rsidR="00E46461">
        <w:trPr>
          <w:cantSplit/>
          <w:trHeight w:val="30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-Pracownicy nauki....................................................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27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-Związki i stowarzyszenia........................................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24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D94167">
            <w:pPr>
              <w:pStyle w:val="Footer"/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-Kontakty zewnętrzne (np. z mediami)....................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Wieści Mirska, Nowiny Jeleniogórskie, strony www.powiat lwówecki.pl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75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5728A2" w:rsidRDefault="00E46461" w:rsidP="00D94167">
            <w:pPr>
              <w:pStyle w:val="Footer"/>
              <w:tabs>
                <w:tab w:val="clear" w:pos="4703"/>
                <w:tab w:val="clear" w:pos="9406"/>
              </w:tabs>
              <w:snapToGrid w:val="0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-Współpraca zagraniczna i krajowa..............................</w:t>
            </w:r>
          </w:p>
          <w:p w:rsidR="00E46461" w:rsidRPr="005728A2" w:rsidRDefault="00E46461" w:rsidP="00D94167">
            <w:pPr>
              <w:pStyle w:val="Footer"/>
              <w:rPr>
                <w:rFonts w:ascii="Arial" w:hAnsi="Arial" w:cs="Arial"/>
              </w:rPr>
            </w:pPr>
            <w:r w:rsidRPr="005728A2">
              <w:rPr>
                <w:rFonts w:ascii="Arial" w:hAnsi="Arial" w:cs="Arial"/>
              </w:rPr>
              <w:t>.................................................................................................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Miejscowość współpracuje z ościennymi sołectwami Grudza i Rębiszów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30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pStyle w:val="Heading2"/>
              <w:snapToGrid w:val="0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>
              <w:rPr>
                <w:i w:val="0"/>
                <w:iCs w:val="0"/>
                <w:sz w:val="20"/>
                <w:szCs w:val="20"/>
              </w:rPr>
              <w:t>Informacje dostępne o wsi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34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pStyle w:val="Heading2"/>
              <w:snapToGrid w:val="0"/>
              <w:spacing w:before="0" w:after="0" w:line="240" w:lineRule="auto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  <w:szCs w:val="20"/>
              </w:rPr>
              <w:t>-Publikatory, lokalna prasa......................................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Tablice ogłoszeniowe, Wieści Mirska, Nowiny Jeleniogórskie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31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-Książki, przewodniki...............................................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Gmina Mirsk – informator turystyczny. Informator Izerski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450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D94167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-Strony www............................................................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2933">
              <w:rPr>
                <w:rFonts w:ascii="Arial" w:hAnsi="Arial" w:cs="Arial"/>
                <w:sz w:val="20"/>
                <w:szCs w:val="20"/>
              </w:rPr>
              <w:t>www.mirsk.pl</w:t>
            </w:r>
            <w:r>
              <w:rPr>
                <w:rFonts w:ascii="Arial" w:hAnsi="Arial" w:cs="Arial"/>
                <w:sz w:val="20"/>
                <w:szCs w:val="20"/>
              </w:rPr>
              <w:t>,www.powiat</w:t>
            </w:r>
            <w:r w:rsidRPr="0032293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lwówecki.pl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D9416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X</w:t>
            </w:r>
          </w:p>
        </w:tc>
      </w:tr>
    </w:tbl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 w:rsidP="00431FCF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  <w:b/>
          <w:bCs/>
        </w:rPr>
      </w:pPr>
    </w:p>
    <w:p w:rsidR="00E46461" w:rsidRDefault="00E46461">
      <w:pPr>
        <w:rPr>
          <w:rFonts w:ascii="Arial" w:hAnsi="Arial" w:cs="Arial"/>
          <w:b/>
          <w:bCs/>
        </w:rPr>
      </w:pPr>
    </w:p>
    <w:p w:rsidR="00E46461" w:rsidRDefault="00E46461">
      <w:pPr>
        <w:rPr>
          <w:rFonts w:ascii="Arial" w:hAnsi="Arial" w:cs="Arial"/>
          <w:b/>
          <w:bCs/>
        </w:rPr>
      </w:pPr>
    </w:p>
    <w:p w:rsidR="00E46461" w:rsidRDefault="00E46461">
      <w:pPr>
        <w:rPr>
          <w:rFonts w:ascii="Arial" w:hAnsi="Arial" w:cs="Arial"/>
          <w:b/>
          <w:bCs/>
        </w:rPr>
      </w:pPr>
    </w:p>
    <w:p w:rsidR="00E46461" w:rsidRDefault="00E46461">
      <w:pPr>
        <w:rPr>
          <w:rFonts w:ascii="Arial" w:hAnsi="Arial" w:cs="Arial"/>
          <w:b/>
          <w:bCs/>
        </w:rPr>
      </w:pPr>
    </w:p>
    <w:p w:rsidR="00E46461" w:rsidRDefault="00E4646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 Analiza SWOT </w:t>
      </w:r>
    </w:p>
    <w:p w:rsidR="00E46461" w:rsidRDefault="00E46461">
      <w:pPr>
        <w:rPr>
          <w:rFonts w:ascii="Arial" w:hAnsi="Arial" w:cs="Arial"/>
          <w:b/>
          <w:bCs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4606"/>
        <w:gridCol w:w="4636"/>
      </w:tblGrid>
      <w:tr w:rsidR="00E46461">
        <w:trPr>
          <w:trHeight w:val="47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22933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SILNE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322933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SŁABE</w:t>
            </w:r>
          </w:p>
        </w:tc>
      </w:tr>
      <w:tr w:rsidR="00E46461">
        <w:trPr>
          <w:trHeight w:val="30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before="120"/>
              <w:ind w:left="3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(ATUTY WEWNETRZNE)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>
            <w:pPr>
              <w:snapToGrid w:val="0"/>
              <w:spacing w:before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(SŁABOSCI WEWNĘTRZNE)</w:t>
            </w:r>
          </w:p>
        </w:tc>
      </w:tr>
      <w:tr w:rsidR="00E46461">
        <w:trPr>
          <w:trHeight w:val="330"/>
        </w:trPr>
        <w:tc>
          <w:tcPr>
            <w:tcW w:w="9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>
            <w:pPr>
              <w:snapToGrid w:val="0"/>
              <w:spacing w:before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(CZYNNIKI  WEWNĘTRZNE)    </w:t>
            </w:r>
          </w:p>
        </w:tc>
      </w:tr>
      <w:tr w:rsidR="00E46461">
        <w:trPr>
          <w:trHeight w:val="8265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ind w:left="720"/>
              <w:rPr>
                <w:rFonts w:ascii="Arial" w:hAnsi="Arial" w:cs="Arial"/>
                <w:b/>
                <w:bCs/>
              </w:rPr>
            </w:pP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Cisza spokój – oaza ciszy, czysty klimat  J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Atrakcyjne położenie, T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Aktywna rada sołecka, J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Bliskość rezerwatu ptactwa wędrownego, T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Wspaniałe warunki do uprawiania sportu, J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Bogactwo runa leśnego w okalających lasach, B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Regularne, cykliczne organizowanie  imprez, J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Dużo sadów owocowych, T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Tradycyjna zabudowa, T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Oryginalny dom ze słomy, T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Brak terenów inwestycyjnych, J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Przebiegająca w pobliżu linia kolejowa, S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Bliskość obszaru przyrody pod szczególną ochroną. J</w:t>
            </w:r>
          </w:p>
          <w:p w:rsidR="00E46461" w:rsidRDefault="00E4646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Brak dróg przelotowych we wsi J</w:t>
            </w:r>
          </w:p>
          <w:p w:rsidR="00E46461" w:rsidRDefault="00E46461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Mała integracja społeczności zamieszkującej miejscowość, J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Słabe zaangażowanie mieszkańców w cele społeczne miejscowości, J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Słaba promocja miejscowości, B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Brak współpracy z osobą organizującą w miejscowości festiwal alternatywny, J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Brak infrastruktury wodociągowej i kanalizacyjnej, S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Negatywne nastawienie mieszkańców  dla wspólnych inicjatyw, J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Brak organizacji pozarządowych w miejscowości, J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Brak komunikacji publicznej. J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Niski stan infrastruktury drogowej łączącej miejscowość z ościennymi sołectwami, S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Brak zbiornika przeciwpożarowego, J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Ograniczona komunikacja  w sezonie zimowym – śnieżne zimy, J</w:t>
            </w:r>
          </w:p>
          <w:p w:rsidR="00E46461" w:rsidRDefault="00E4646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Nie zadawalający stan boiska wiejskiego, S</w:t>
            </w:r>
          </w:p>
          <w:p w:rsidR="00E46461" w:rsidRDefault="00E4646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46461" w:rsidRDefault="00E46461"/>
    <w:p w:rsidR="00E46461" w:rsidRDefault="00E46461"/>
    <w:p w:rsidR="00E46461" w:rsidRDefault="00E46461"/>
    <w:p w:rsidR="00E46461" w:rsidRDefault="00E46461"/>
    <w:p w:rsidR="00E46461" w:rsidRDefault="00E46461"/>
    <w:tbl>
      <w:tblPr>
        <w:tblW w:w="0" w:type="auto"/>
        <w:tblInd w:w="-106" w:type="dxa"/>
        <w:tblLayout w:type="fixed"/>
        <w:tblLook w:val="0000"/>
      </w:tblPr>
      <w:tblGrid>
        <w:gridCol w:w="4606"/>
        <w:gridCol w:w="4674"/>
      </w:tblGrid>
      <w:tr w:rsidR="00E46461">
        <w:trPr>
          <w:trHeight w:val="44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22933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SZANSE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322933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ZAGROŻENIA</w:t>
            </w:r>
          </w:p>
        </w:tc>
      </w:tr>
      <w:tr w:rsidR="00E46461">
        <w:trPr>
          <w:trHeight w:val="30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before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(OKAZJE ZEWNETRZNE PŁYNACE Z OTOCZENIA)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>
            <w:pPr>
              <w:snapToGrid w:val="0"/>
              <w:spacing w:before="120"/>
              <w:ind w:left="7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(ZAGROŻENIA PŁYNĄCE Z OTOCZENIA)</w:t>
            </w:r>
          </w:p>
        </w:tc>
      </w:tr>
      <w:tr w:rsidR="00E46461">
        <w:trPr>
          <w:trHeight w:val="345"/>
        </w:trPr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>
            <w:pPr>
              <w:snapToGrid w:val="0"/>
              <w:spacing w:before="120"/>
              <w:ind w:left="7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(CZYNNIKI ZEWNĘTRZNE)</w:t>
            </w:r>
          </w:p>
        </w:tc>
      </w:tr>
      <w:tr w:rsidR="00E46461">
        <w:trPr>
          <w:trHeight w:val="481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2293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Rozwój funduszy  dla wsi, B</w:t>
            </w:r>
          </w:p>
          <w:p w:rsidR="00E46461" w:rsidRDefault="00E46461" w:rsidP="00322933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Udział w programie Odnowa Wsi Dolnośląskiej, J</w:t>
            </w:r>
          </w:p>
          <w:p w:rsidR="00E46461" w:rsidRDefault="00E46461" w:rsidP="00322933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Rozwój turystyki w górach izerskich, B</w:t>
            </w:r>
          </w:p>
          <w:p w:rsidR="00E46461" w:rsidRDefault="00E46461" w:rsidP="00322933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Polityka gminna wspomagająca rozwój wsi, B</w:t>
            </w:r>
          </w:p>
          <w:p w:rsidR="00E46461" w:rsidRDefault="00E46461" w:rsidP="00322933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Rozwój alternatywnych sposobów spędzania czasu, J</w:t>
            </w:r>
          </w:p>
          <w:p w:rsidR="00E46461" w:rsidRDefault="00E46461" w:rsidP="00322933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Wzrost zainteresowania nie typowymi formami wypoczynku, J</w:t>
            </w:r>
          </w:p>
          <w:p w:rsidR="00E46461" w:rsidRDefault="00E46461" w:rsidP="00322933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Współpraca z ościennymi miejscowościami, J</w:t>
            </w:r>
          </w:p>
          <w:p w:rsidR="00E46461" w:rsidRDefault="00E46461" w:rsidP="00322933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Wzrost nastawienia proekologicznego ludzi J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322933">
            <w:pPr>
              <w:pStyle w:val="BodyText"/>
              <w:numPr>
                <w:ilvl w:val="0"/>
                <w:numId w:val="2"/>
              </w:numPr>
              <w:snapToGrid w:val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Likwidacja funduszu sołeckiego, B</w:t>
            </w:r>
          </w:p>
          <w:p w:rsidR="00E46461" w:rsidRDefault="00E46461" w:rsidP="00322933">
            <w:pPr>
              <w:pStyle w:val="BodyText"/>
              <w:numPr>
                <w:ilvl w:val="0"/>
                <w:numId w:val="2"/>
              </w:num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Migracja młodego pokolenia do dużych miast za pracą, B</w:t>
            </w:r>
          </w:p>
          <w:p w:rsidR="00E46461" w:rsidRDefault="00E46461" w:rsidP="00322933">
            <w:pPr>
              <w:pStyle w:val="BodyText"/>
              <w:numPr>
                <w:ilvl w:val="0"/>
                <w:numId w:val="2"/>
              </w:num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Brak inwestycji ze strony urzędu miasta w miejscowość, spowodowany przywilejowaniem większych miejscowości, B</w:t>
            </w:r>
          </w:p>
          <w:p w:rsidR="00E46461" w:rsidRDefault="00E46461" w:rsidP="00322933">
            <w:pPr>
              <w:pStyle w:val="BodyText"/>
              <w:numPr>
                <w:ilvl w:val="0"/>
                <w:numId w:val="2"/>
              </w:num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Ograniczone, lub brak środków w budżecie gminy – kryzys, B</w:t>
            </w:r>
          </w:p>
          <w:p w:rsidR="00E46461" w:rsidRDefault="00E46461" w:rsidP="00322933">
            <w:pPr>
              <w:pStyle w:val="BodyText"/>
              <w:numPr>
                <w:ilvl w:val="0"/>
                <w:numId w:val="2"/>
              </w:num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Zmiana charakteru wsi, wprowadzeniem własnej kultury przez przyjezdnych mieszkańców, T</w:t>
            </w:r>
          </w:p>
          <w:p w:rsidR="00E46461" w:rsidRDefault="00E46461" w:rsidP="00322933">
            <w:pPr>
              <w:pStyle w:val="BodyText"/>
              <w:numPr>
                <w:ilvl w:val="0"/>
                <w:numId w:val="2"/>
              </w:num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Likwidacja linii kolejowej, J</w:t>
            </w:r>
          </w:p>
          <w:p w:rsidR="00E46461" w:rsidRDefault="00E46461" w:rsidP="00322933">
            <w:pPr>
              <w:pStyle w:val="BodyText"/>
              <w:ind w:left="720"/>
            </w:pPr>
          </w:p>
        </w:tc>
      </w:tr>
    </w:tbl>
    <w:p w:rsidR="00E46461" w:rsidRDefault="00E46461"/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Analiza potencjału rozwojowego wsi </w:t>
      </w: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27" type="#_x0000_t202" style="position:absolute;margin-left:232.95pt;margin-top:8pt;width:136.95pt;height:56.7pt;z-index:251658752;mso-wrap-distance-left:9.05pt;mso-wrap-distance-right:9.05pt" strokeweight="0">
            <v:fill color2="black"/>
            <v:textbox inset="9.45pt,5.85pt,9.45pt,5.85pt">
              <w:txbxContent>
                <w:p w:rsidR="00E46461" w:rsidRDefault="00E4646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Obszar słaby , otoczenie zewnętrzne będzie sprzyjające</w:t>
                  </w:r>
                </w:p>
              </w:txbxContent>
            </v:textbox>
          </v:shape>
        </w:pic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group id="_x0000_s1028" style="position:absolute;margin-left:378.7pt;margin-top:1.3pt;width:116.1pt;height:56.45pt;z-index:251662848;mso-wrap-distance-left:0;mso-wrap-distance-right:0" coordorigin="7574,26" coordsize="2321,1128">
            <o:lock v:ext="edit" text="t"/>
            <v:shape id="_x0000_s1029" type="#_x0000_t202" style="position:absolute;left:7599;top:26;width:896;height:459" filled="f" stroked="f" strokecolor="gray">
              <v:stroke color2="#7f7f7f" joinstyle="round"/>
              <v:textbox style="mso-next-textbox:#_x0000_s1029;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0099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9900"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shape>
            <v:line id="_x0000_s1030" style="position:absolute" from="7717,489" to="9731,489" strokecolor="#201" strokeweight="1.41mm">
              <v:stroke color2="#dfe" joinstyle="miter"/>
            </v:line>
            <v:shape id="_x0000_s1031" type="#_x0000_t202" style="position:absolute;left:7574;top:539;width:896;height:459" filled="f" stroked="f" strokecolor="gray">
              <v:stroke color2="#7f7f7f" joinstyle="round"/>
              <v:textbox style="mso-next-textbox:#_x0000_s1031;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220011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220011"/>
                        <w:sz w:val="32"/>
                        <w:szCs w:val="32"/>
                      </w:rPr>
                      <w:t>8</w:t>
                    </w:r>
                  </w:p>
                </w:txbxContent>
              </v:textbox>
            </v:shape>
            <v:line id="_x0000_s1032" style="position:absolute;flip:x" from="8525,39" to="8534,960" strokecolor="#201" strokeweight="1.41mm">
              <v:stroke color2="#dfe" joinstyle="miter"/>
            </v:line>
            <v:shape id="_x0000_s1033" type="#_x0000_t202" style="position:absolute;left:8678;top:114;width:896;height:552" filled="f" stroked="f" strokecolor="gray">
              <v:stroke color2="#7f7f7f" joinstyle="round"/>
              <v:textbox style="mso-next-textbox:#_x0000_s1033;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3399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3399FF"/>
                        <w:sz w:val="28"/>
                        <w:szCs w:val="28"/>
                      </w:rPr>
                      <w:t>5</w:t>
                    </w:r>
                  </w:p>
                  <w:p w:rsidR="00E46461" w:rsidRDefault="00E46461">
                    <w:pPr>
                      <w:autoSpaceDE w:val="0"/>
                      <w:jc w:val="center"/>
                    </w:pPr>
                  </w:p>
                </w:txbxContent>
              </v:textbox>
            </v:shape>
            <v:shape id="_x0000_s1034" type="#_x0000_t202" style="position:absolute;left:8447;top:602;width:1448;height:552" filled="f" stroked="f" strokecolor="gray">
              <v:stroke color2="#7f7f7f" joinstyle="round"/>
              <v:textbox style="mso-next-textbox:#_x0000_s1034;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1</w:t>
                    </w:r>
                  </w:p>
                  <w:p w:rsidR="00E46461" w:rsidRDefault="00E46461">
                    <w:pPr>
                      <w:autoSpaceDE w:val="0"/>
                      <w:jc w:val="center"/>
                    </w:pPr>
                  </w:p>
                </w:txbxContent>
              </v:textbox>
            </v:shape>
          </v:group>
        </w:pict>
      </w: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35" type="#_x0000_t202" style="position:absolute;margin-left:395.3pt;margin-top:8.25pt;width:100.25pt;height:46.3pt;z-index:251651584;mso-wrap-distance-left:9.05pt;mso-wrap-distance-right:9.05pt" strokecolor="gray" strokeweight="0">
            <v:fill opacity="0" color2="black"/>
            <v:stroke color2="#7f7f7f"/>
            <v:textbox inset="6.85pt,4.55pt,6.85pt,4.55pt">
              <w:txbxContent>
                <w:p w:rsidR="00E46461" w:rsidRDefault="00E46461">
                  <w:pPr>
                    <w:autoSpaceDE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 xml:space="preserve">(- ) + </w:t>
                  </w:r>
                </w:p>
                <w:p w:rsidR="00E46461" w:rsidRDefault="00E46461">
                  <w:pPr>
                    <w:autoSpaceDE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 xml:space="preserve">= 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oval id="_x0000_s1036" style="position:absolute;margin-left:81pt;margin-top:17.95pt;width:117pt;height:108pt;z-index:251653632" strokeweight=".26mm">
            <v:fill color2="black"/>
            <v:stroke joinstyle="miter"/>
            <v:textbox style="mso-rotate-with-shape:t">
              <w:txbxContent>
                <w:p w:rsidR="00E46461" w:rsidRDefault="00E4646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Standard życia (warunki materialne)</w:t>
                  </w:r>
                </w:p>
                <w:p w:rsidR="00E46461" w:rsidRPr="00EF5DA5" w:rsidRDefault="00E46461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CC058A"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</w:rPr>
                    <w:t>12</w:t>
                  </w:r>
                  <w:r w:rsidRPr="00CC058A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r w:rsidRPr="00CC058A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9, 5, 12,</w:t>
                  </w:r>
                </w:p>
              </w:txbxContent>
            </v:textbox>
          </v:oval>
        </w:pict>
      </w:r>
      <w:r>
        <w:rPr>
          <w:noProof/>
          <w:lang w:eastAsia="pl-PL"/>
        </w:rPr>
        <w:pict>
          <v:oval id="_x0000_s1037" style="position:absolute;margin-left:261pt;margin-top:17.2pt;width:117pt;height:108pt;z-index:251654656" strokeweight=".26mm">
            <v:fill color2="black"/>
            <v:stroke joinstyle="miter"/>
            <v:textbox style="mso-rotate-with-shape:t">
              <w:txbxContent>
                <w:p w:rsidR="00E46461" w:rsidRDefault="00E4646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Jakość życia (warunki niematerialne)</w:t>
                  </w:r>
                </w:p>
                <w:p w:rsidR="00E46461" w:rsidRPr="00CC058A" w:rsidRDefault="00E46461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CC058A"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</w:rPr>
                    <w:t>1,5,11,3,7, 13,14,</w:t>
                  </w:r>
                  <w:r>
                    <w:rPr>
                      <w:rFonts w:ascii="Arial" w:hAnsi="Arial" w:cs="Arial"/>
                      <w:b/>
                      <w:bCs/>
                      <w:color w:val="00B0F0"/>
                      <w:sz w:val="20"/>
                      <w:szCs w:val="20"/>
                    </w:rPr>
                    <w:t>,8</w:t>
                  </w:r>
                  <w:r w:rsidRPr="00CC058A">
                    <w:rPr>
                      <w:rFonts w:ascii="Arial" w:hAnsi="Arial" w:cs="Arial"/>
                      <w:b/>
                      <w:bCs/>
                      <w:color w:val="00B0F0"/>
                      <w:sz w:val="20"/>
                      <w:szCs w:val="20"/>
                    </w:rPr>
                    <w:t>,7,5,2,6</w:t>
                  </w:r>
                  <w:r w:rsidRPr="00CC058A"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  <w:t>,6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,11,6,8,2,</w:t>
                  </w:r>
                  <w:r w:rsidRPr="00CC058A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4,1,7,10</w:t>
                  </w:r>
                </w:p>
              </w:txbxContent>
            </v:textbox>
          </v:oval>
        </w:pict>
      </w:r>
      <w:r>
        <w:rPr>
          <w:rFonts w:ascii="Arial" w:hAnsi="Arial" w:cs="Arial"/>
        </w:rPr>
        <w:t xml:space="preserve">                                                 </w:t>
      </w: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group id="_x0000_s1038" style="position:absolute;margin-left:-35.3pt;margin-top:20.15pt;width:116.1pt;height:56.45pt;z-index:251649536;mso-wrap-distance-left:0;mso-wrap-distance-right:0" coordorigin="-706,403" coordsize="2321,1128">
            <o:lock v:ext="edit" text="t"/>
            <v:shape id="_x0000_s1039" type="#_x0000_t202" style="position:absolute;left:-678;top:403;width:896;height:459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0099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9900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line id="_x0000_s1040" style="position:absolute" from="-560,866" to="1454,866" strokecolor="#201" strokeweight="1.41mm">
              <v:stroke color2="#dfe" joinstyle="miter"/>
            </v:line>
            <v:shape id="_x0000_s1041" type="#_x0000_t202" style="position:absolute;left:-706;top:916;width:896;height:459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220011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220011"/>
                        <w:sz w:val="32"/>
                        <w:szCs w:val="32"/>
                      </w:rPr>
                      <w:t>3</w:t>
                    </w:r>
                  </w:p>
                </w:txbxContent>
              </v:textbox>
            </v:shape>
            <v:line id="_x0000_s1042" style="position:absolute;flip:x" from="245,416" to="254,1337" strokecolor="#201" strokeweight="1.41mm">
              <v:stroke color2="#dfe" joinstyle="miter"/>
            </v:line>
            <v:shape id="_x0000_s1043" type="#_x0000_t202" style="position:absolute;left:398;top:491;width:896;height:552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3399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3399FF"/>
                        <w:sz w:val="28"/>
                        <w:szCs w:val="28"/>
                      </w:rPr>
                      <w:t>0</w:t>
                    </w:r>
                  </w:p>
                  <w:p w:rsidR="00E46461" w:rsidRDefault="00E46461">
                    <w:pPr>
                      <w:autoSpaceDE w:val="0"/>
                      <w:jc w:val="center"/>
                    </w:pPr>
                  </w:p>
                </w:txbxContent>
              </v:textbox>
            </v:shape>
            <v:shape id="_x0000_s1044" type="#_x0000_t202" style="position:absolute;left:167;top:979;width:1448;height:552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0</w:t>
                    </w:r>
                  </w:p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  <w:t>33</w:t>
                    </w:r>
                  </w:p>
                </w:txbxContent>
              </v:textbox>
            </v:shape>
          </v:group>
        </w:pic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oval id="_x0000_s1045" style="position:absolute;margin-left:171pt;margin-top:15.55pt;width:117pt;height:117pt;z-index:251655680" strokeweight=".26mm">
            <v:fill color2="black"/>
            <v:stroke joinstyle="miter"/>
            <v:textbox style="mso-rotate-with-shape:t">
              <w:txbxContent>
                <w:p w:rsidR="00E46461" w:rsidRDefault="00E4646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Tożsamość wsi i wartości życia wiejskiego</w:t>
                  </w:r>
                </w:p>
                <w:p w:rsidR="00E46461" w:rsidRDefault="00E46461">
                  <w:pPr>
                    <w:spacing w:after="0" w:line="240" w:lineRule="auto"/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zCs w:val="24"/>
                    </w:rPr>
                    <w:t>2,4,9,8,10,</w:t>
                  </w: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>5</w:t>
                  </w:r>
                </w:p>
                <w:p w:rsidR="00E46461" w:rsidRDefault="00E46461">
                  <w:pPr>
                    <w:spacing w:after="0" w:line="240" w:lineRule="auto"/>
                    <w:jc w:val="center"/>
                  </w:pPr>
                </w:p>
              </w:txbxContent>
            </v:textbox>
          </v:oval>
        </w:pic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shape id="_x0000_s1046" type="#_x0000_t202" style="position:absolute;margin-left:18.85pt;margin-top:23.2pt;width:78.05pt;height:41.5pt;z-index:251650560;mso-wrap-distance-left:9.05pt;mso-wrap-distance-right:9.05pt" strokecolor="gray" strokeweight="0">
            <v:fill opacity="0" color2="black"/>
            <v:stroke color2="#7f7f7f"/>
            <v:textbox style="mso-next-textbox:#_x0000_s1046" inset="6.85pt,4.55pt,6.85pt,4.55pt">
              <w:txbxContent>
                <w:p w:rsidR="00E46461" w:rsidRDefault="00E46461">
                  <w:pPr>
                    <w:autoSpaceDE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 xml:space="preserve">( - ) = </w:t>
                  </w:r>
                </w:p>
              </w:txbxContent>
            </v:textbox>
          </v:shape>
        </w:pic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group id="_x0000_s1047" style="position:absolute;margin-left:333.7pt;margin-top:3.5pt;width:116.1pt;height:56.45pt;z-index:251663872;mso-wrap-distance-left:0;mso-wrap-distance-right:0" coordorigin="6674,70" coordsize="2321,1128">
            <o:lock v:ext="edit" text="t"/>
            <v:shape id="_x0000_s1048" type="#_x0000_t202" style="position:absolute;left:6699;top:70;width:896;height:459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0099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9900"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line id="_x0000_s1049" style="position:absolute" from="6817,533" to="8831,533" strokecolor="#201" strokeweight="1.41mm">
              <v:stroke color2="#dfe" joinstyle="miter"/>
            </v:line>
            <v:shape id="_x0000_s1050" type="#_x0000_t202" style="position:absolute;left:6674;top:583;width:896;height:459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220011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220011"/>
                        <w:sz w:val="32"/>
                        <w:szCs w:val="32"/>
                      </w:rPr>
                      <w:t>0</w:t>
                    </w:r>
                  </w:p>
                </w:txbxContent>
              </v:textbox>
            </v:shape>
            <v:line id="_x0000_s1051" style="position:absolute;flip:x" from="7625,83" to="7634,1004" strokecolor="#201" strokeweight="1.41mm">
              <v:stroke color2="#dfe" joinstyle="miter"/>
            </v:line>
            <v:shape id="_x0000_s1052" type="#_x0000_t202" style="position:absolute;left:7778;top:158;width:896;height:552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3399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3399FF"/>
                        <w:sz w:val="28"/>
                        <w:szCs w:val="28"/>
                      </w:rPr>
                      <w:t>0</w:t>
                    </w:r>
                  </w:p>
                  <w:p w:rsidR="00E46461" w:rsidRDefault="00E46461">
                    <w:pPr>
                      <w:autoSpaceDE w:val="0"/>
                      <w:jc w:val="center"/>
                    </w:pPr>
                  </w:p>
                </w:txbxContent>
              </v:textbox>
            </v:shape>
            <v:shape id="_x0000_s1053" type="#_x0000_t202" style="position:absolute;left:7547;top:646;width:1448;height:552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  <w:t>1</w:t>
                    </w:r>
                  </w:p>
                  <w:p w:rsidR="00E46461" w:rsidRDefault="00E46461">
                    <w:pPr>
                      <w:autoSpaceDE w:val="0"/>
                      <w:jc w:val="center"/>
                    </w:pPr>
                  </w:p>
                </w:txbxContent>
              </v:textbox>
            </v:shape>
          </v:group>
        </w:pic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shape id="_x0000_s1054" type="#_x0000_t202" style="position:absolute;margin-left:-19.05pt;margin-top:21.85pt;width:167.8pt;height:37.1pt;z-index:251660800;mso-wrap-distance-left:9.05pt;mso-wrap-distance-right:9.05pt" strokeweight="0">
            <v:fill color2="black"/>
            <v:textbox inset="9.45pt,5.85pt,9.45pt,5.85pt">
              <w:txbxContent>
                <w:p w:rsidR="00E46461" w:rsidRDefault="00E46461">
                  <w:pPr>
                    <w:spacing w:after="0" w:line="240" w:lineRule="auto"/>
                  </w:pPr>
                  <w:r>
                    <w:t xml:space="preserve"> </w:t>
                  </w:r>
                  <w:r w:rsidRPr="00351631">
                    <w:rPr>
                      <w:rFonts w:ascii="Arial" w:hAnsi="Arial" w:cs="Arial"/>
                    </w:rPr>
                    <w:t>Obszar słaby, toczenie zewnętrzne  będzie neutralne</w:t>
                  </w:r>
                </w:p>
              </w:txbxContent>
            </v:textbox>
          </v:shape>
        </w:pic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shape id="_x0000_s1055" type="#_x0000_t202" style="position:absolute;margin-left:332.3pt;margin-top:15.65pt;width:79.6pt;height:39.6pt;z-index:251652608;mso-wrap-distance-left:9.05pt;mso-wrap-distance-right:9.05pt" strokecolor="gray" strokeweight="0">
            <v:fill opacity="0" color2="black"/>
            <v:stroke color2="#7f7f7f"/>
            <v:textbox inset="6.85pt,4.55pt,6.85pt,4.55pt">
              <w:txbxContent>
                <w:p w:rsidR="00E46461" w:rsidRDefault="00E46461">
                  <w:pPr>
                    <w:autoSpaceDE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>( + ) -</w:t>
                  </w:r>
                </w:p>
              </w:txbxContent>
            </v:textbox>
          </v:shape>
        </w:pic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oval id="_x0000_s1056" style="position:absolute;margin-left:171pt;margin-top:18.8pt;width:117pt;height:108pt;z-index:251656704" strokeweight=".26mm">
            <v:fill color2="black"/>
            <v:stroke joinstyle="miter"/>
            <v:textbox style="mso-rotate-with-shape:t">
              <w:txbxContent>
                <w:p w:rsidR="00E46461" w:rsidRDefault="00E4646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Byt (warunki ekonomiczne)</w:t>
                  </w:r>
                </w:p>
                <w:p w:rsidR="00E46461" w:rsidRDefault="00E4646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zCs w:val="24"/>
                    </w:rPr>
                    <w:t>6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, 3, </w:t>
                  </w:r>
                  <w:r>
                    <w:rPr>
                      <w:b/>
                      <w:bCs/>
                      <w:color w:val="00B0F0"/>
                      <w:sz w:val="24"/>
                      <w:szCs w:val="24"/>
                    </w:rPr>
                    <w:t>3, 4,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00B0F0"/>
                      <w:sz w:val="24"/>
                      <w:szCs w:val="24"/>
                    </w:rPr>
                    <w:t>1,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>3,2, 4, 1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, </w:t>
                  </w:r>
                </w:p>
                <w:p w:rsidR="00E46461" w:rsidRDefault="00E46461"/>
                <w:p w:rsidR="00E46461" w:rsidRDefault="00E46461">
                  <w:pPr>
                    <w:spacing w:after="0" w:line="240" w:lineRule="auto"/>
                  </w:pPr>
                </w:p>
                <w:p w:rsidR="00E46461" w:rsidRDefault="00E46461">
                  <w:pPr>
                    <w:spacing w:after="0" w:line="240" w:lineRule="auto"/>
                  </w:pPr>
                </w:p>
              </w:txbxContent>
            </v:textbox>
          </v:oval>
        </w:pic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shape id="_x0000_s1057" type="#_x0000_t202" style="position:absolute;margin-left:313.95pt;margin-top:11.2pt;width:136.95pt;height:55.5pt;z-index:251659776;mso-wrap-distance-left:9.05pt;mso-wrap-distance-right:9.05pt" strokeweight="0">
            <v:fill color2="black"/>
            <v:textbox inset="9.45pt,5.85pt,9.45pt,5.85pt">
              <w:txbxContent>
                <w:p w:rsidR="00E46461" w:rsidRDefault="00E4646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Obszar silny,     otoczenie zewnętrzne będzie niesprzyjające</w:t>
                  </w:r>
                </w:p>
              </w:txbxContent>
            </v:textbox>
          </v:shape>
        </w:pict>
      </w: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</w: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group id="_x0000_s1058" style="position:absolute;margin-left:40.85pt;margin-top:7.45pt;width:116.1pt;height:56.45pt;z-index:251664896;mso-wrap-distance-left:0;mso-wrap-distance-right:0" coordorigin="817,149" coordsize="2321,1128">
            <o:lock v:ext="edit" text="t"/>
            <v:shape id="_x0000_s1059" type="#_x0000_t202" style="position:absolute;left:842;top:149;width:896;height:459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0099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9900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line id="_x0000_s1060" style="position:absolute" from="960,612" to="2974,612" strokecolor="#201" strokeweight="1.41mm">
              <v:stroke color2="#dfe" joinstyle="miter"/>
            </v:line>
            <v:shape id="_x0000_s1061" type="#_x0000_t202" style="position:absolute;left:817;top:662;width:896;height:459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220011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220011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line id="_x0000_s1062" style="position:absolute;flip:x" from="1768,162" to="1777,1083" strokecolor="#201" strokeweight="1.41mm">
              <v:stroke color2="#dfe" joinstyle="miter"/>
            </v:line>
            <v:shape id="_x0000_s1063" type="#_x0000_t202" style="position:absolute;left:1921;top:237;width:896;height:552" filled="f" stroked="f" strokecolor="gray">
              <v:stroke color2="#7f7f7f" joinstyle="round"/>
              <v:textbox style="mso-rotate-with-shape:t" inset="1.62mm,.81mm,1.62mm,.81mm">
                <w:txbxContent>
                  <w:p w:rsidR="00E46461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3399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3399FF"/>
                        <w:sz w:val="28"/>
                        <w:szCs w:val="28"/>
                      </w:rPr>
                      <w:t>3</w:t>
                    </w:r>
                  </w:p>
                  <w:p w:rsidR="00E46461" w:rsidRDefault="00E46461">
                    <w:pPr>
                      <w:autoSpaceDE w:val="0"/>
                      <w:jc w:val="center"/>
                    </w:pPr>
                  </w:p>
                </w:txbxContent>
              </v:textbox>
            </v:shape>
            <v:shape id="_x0000_s1064" type="#_x0000_t202" style="position:absolute;left:1690;top:725;width:1448;height:552" filled="f" stroked="f" strokecolor="gray">
              <v:stroke color2="#7f7f7f" joinstyle="round"/>
              <v:textbox style="mso-rotate-with-shape:t" inset="1.62mm,.81mm,1.62mm,.81mm">
                <w:txbxContent>
                  <w:p w:rsidR="00E46461" w:rsidRPr="008A431C" w:rsidRDefault="00E46461">
                    <w:pPr>
                      <w:autoSpaceDE w:val="0"/>
                      <w:jc w:val="center"/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</w:pPr>
                    <w:r w:rsidRPr="008A431C"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  <w:t>4</w:t>
                    </w:r>
                  </w:p>
                  <w:p w:rsidR="00E46461" w:rsidRDefault="00E46461">
                    <w:pPr>
                      <w:autoSpaceDE w:val="0"/>
                      <w:jc w:val="center"/>
                    </w:pPr>
                  </w:p>
                </w:txbxContent>
              </v:textbox>
            </v:shape>
          </v:group>
        </w:pict>
      </w: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shape id="_x0000_s1065" type="#_x0000_t202" style="position:absolute;margin-left:206.3pt;margin-top:12.35pt;width:100.25pt;height:39.6pt;z-index:251657728;mso-wrap-distance-left:9.05pt;mso-wrap-distance-right:9.05pt" strokecolor="gray" strokeweight="0">
            <v:fill opacity="0" color2="black"/>
            <v:stroke color2="#7f7f7f"/>
            <v:textbox inset="6.85pt,4.55pt,6.85pt,4.55pt">
              <w:txbxContent>
                <w:p w:rsidR="00E46461" w:rsidRDefault="00E46461">
                  <w:pPr>
                    <w:autoSpaceDE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>( = ) -</w:t>
                  </w:r>
                </w:p>
                <w:p w:rsidR="00E46461" w:rsidRDefault="00E46461">
                  <w:pPr>
                    <w:autoSpaceDE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>=</w:t>
                  </w:r>
                </w:p>
                <w:p w:rsidR="00E46461" w:rsidRDefault="00E46461">
                  <w:pPr>
                    <w:autoSpaceDE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 xml:space="preserve">= </w:t>
                  </w:r>
                </w:p>
              </w:txbxContent>
            </v:textbox>
          </v:shape>
        </w:pict>
      </w: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rPr>
          <w:rFonts w:ascii="Arial" w:hAnsi="Arial" w:cs="Arial"/>
          <w:lang w:eastAsia="pl-PL"/>
        </w:rPr>
      </w:pPr>
      <w:r>
        <w:rPr>
          <w:noProof/>
          <w:lang w:eastAsia="pl-PL"/>
        </w:rPr>
        <w:pict>
          <v:shape id="_x0000_s1066" type="#_x0000_t202" style="position:absolute;margin-left:142.95pt;margin-top:16.95pt;width:235.95pt;height:37.95pt;z-index:251661824;mso-wrap-distance-left:9.05pt;mso-wrap-distance-right:9.05pt" strokeweight="0">
            <v:fill color2="black"/>
            <v:textbox style="mso-next-textbox:#_x0000_s1066" inset="9.45pt,5.85pt,9.45pt,5.85pt">
              <w:txbxContent>
                <w:p w:rsidR="00E46461" w:rsidRPr="008A431C" w:rsidRDefault="00E46461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Obszar przeciętny, otoczenie zewnętrzne będzie niesprzyjające                            </w:t>
                  </w:r>
                </w:p>
                <w:p w:rsidR="00E46461" w:rsidRDefault="00E46461"/>
              </w:txbxContent>
            </v:textbox>
          </v:shape>
        </w:pict>
      </w:r>
    </w:p>
    <w:p w:rsidR="00E46461" w:rsidRDefault="00E46461">
      <w:pPr>
        <w:rPr>
          <w:rFonts w:ascii="Arial" w:hAnsi="Arial" w:cs="Arial"/>
        </w:rPr>
      </w:pPr>
    </w:p>
    <w:p w:rsidR="00E46461" w:rsidRDefault="00E46461">
      <w:pPr>
        <w:tabs>
          <w:tab w:val="left" w:pos="1200"/>
        </w:tabs>
        <w:rPr>
          <w:rFonts w:ascii="Arial" w:hAnsi="Arial" w:cs="Arial"/>
          <w:b/>
          <w:bCs/>
        </w:rPr>
      </w:pPr>
    </w:p>
    <w:p w:rsidR="00E46461" w:rsidRDefault="00E46461">
      <w:pPr>
        <w:tabs>
          <w:tab w:val="left" w:pos="1200"/>
        </w:tabs>
        <w:rPr>
          <w:rFonts w:ascii="Arial" w:hAnsi="Arial" w:cs="Arial"/>
          <w:b/>
          <w:bCs/>
        </w:rPr>
      </w:pPr>
    </w:p>
    <w:p w:rsidR="00E46461" w:rsidRDefault="00E46461">
      <w:pPr>
        <w:tabs>
          <w:tab w:val="left" w:pos="1200"/>
        </w:tabs>
        <w:rPr>
          <w:rFonts w:ascii="Arial" w:hAnsi="Arial" w:cs="Arial"/>
          <w:b/>
          <w:bCs/>
        </w:rPr>
      </w:pPr>
    </w:p>
    <w:p w:rsidR="00E46461" w:rsidRDefault="00E46461">
      <w:pPr>
        <w:tabs>
          <w:tab w:val="left" w:pos="1200"/>
        </w:tabs>
        <w:rPr>
          <w:rFonts w:ascii="Arial" w:hAnsi="Arial" w:cs="Arial"/>
          <w:b/>
          <w:bCs/>
        </w:rPr>
      </w:pPr>
    </w:p>
    <w:p w:rsidR="00E46461" w:rsidRDefault="00E46461">
      <w:pPr>
        <w:tabs>
          <w:tab w:val="left" w:pos="1200"/>
        </w:tabs>
        <w:rPr>
          <w:rFonts w:ascii="Arial" w:hAnsi="Arial" w:cs="Arial"/>
          <w:b/>
          <w:bCs/>
        </w:rPr>
      </w:pPr>
    </w:p>
    <w:p w:rsidR="00E46461" w:rsidRDefault="00E46461">
      <w:pPr>
        <w:tabs>
          <w:tab w:val="left" w:pos="1200"/>
        </w:tabs>
        <w:rPr>
          <w:rFonts w:ascii="Arial" w:hAnsi="Arial" w:cs="Arial"/>
          <w:b/>
          <w:bCs/>
        </w:rPr>
      </w:pPr>
    </w:p>
    <w:p w:rsidR="00E46461" w:rsidRDefault="00E46461">
      <w:pPr>
        <w:tabs>
          <w:tab w:val="left" w:pos="120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4. Wizja miejscowości </w:t>
      </w:r>
    </w:p>
    <w:p w:rsidR="00E46461" w:rsidRDefault="00E46461" w:rsidP="003516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Wizja hasłowa:</w:t>
      </w:r>
    </w:p>
    <w:p w:rsidR="00E46461" w:rsidRDefault="00E46461">
      <w:pPr>
        <w:rPr>
          <w:lang w:eastAsia="pl-PL"/>
        </w:rPr>
      </w:pPr>
    </w:p>
    <w:p w:rsidR="00E46461" w:rsidRPr="00322933" w:rsidRDefault="00E46461" w:rsidP="00351631">
      <w:pPr>
        <w:jc w:val="center"/>
        <w:rPr>
          <w:b/>
          <w:bCs/>
          <w:sz w:val="32"/>
          <w:szCs w:val="32"/>
          <w:u w:val="single"/>
          <w:lang w:eastAsia="pl-PL"/>
        </w:rPr>
      </w:pPr>
      <w:r w:rsidRPr="00322933">
        <w:rPr>
          <w:b/>
          <w:bCs/>
          <w:sz w:val="32"/>
          <w:szCs w:val="32"/>
          <w:u w:val="single"/>
          <w:lang w:eastAsia="pl-PL"/>
        </w:rPr>
        <w:t>Gajówka – miejscowość z klimatem i niezmiennym krajobrazem.</w:t>
      </w:r>
    </w:p>
    <w:p w:rsidR="00E46461" w:rsidRDefault="00E46461">
      <w:pPr>
        <w:rPr>
          <w:lang w:eastAsia="pl-PL"/>
        </w:rPr>
      </w:pPr>
    </w:p>
    <w:p w:rsidR="00E46461" w:rsidRPr="00351631" w:rsidRDefault="00E46461" w:rsidP="00351631">
      <w:pPr>
        <w:jc w:val="both"/>
        <w:rPr>
          <w:sz w:val="24"/>
          <w:szCs w:val="24"/>
          <w:lang w:eastAsia="pl-PL"/>
        </w:rPr>
      </w:pPr>
      <w:r w:rsidRPr="00351631">
        <w:rPr>
          <w:sz w:val="24"/>
          <w:szCs w:val="24"/>
          <w:lang w:eastAsia="pl-PL"/>
        </w:rPr>
        <w:t>Wizja opisowa:</w:t>
      </w:r>
    </w:p>
    <w:p w:rsidR="00E46461" w:rsidRPr="00351631" w:rsidRDefault="00E46461" w:rsidP="00351631">
      <w:pPr>
        <w:jc w:val="both"/>
        <w:rPr>
          <w:sz w:val="24"/>
          <w:szCs w:val="24"/>
          <w:lang w:eastAsia="pl-PL"/>
        </w:rPr>
      </w:pPr>
      <w:r w:rsidRPr="00351631">
        <w:rPr>
          <w:b/>
          <w:bCs/>
          <w:sz w:val="24"/>
          <w:szCs w:val="24"/>
          <w:lang w:eastAsia="pl-PL"/>
        </w:rPr>
        <w:t>Gajówka</w:t>
      </w:r>
      <w:r w:rsidRPr="00351631">
        <w:rPr>
          <w:sz w:val="24"/>
          <w:szCs w:val="24"/>
          <w:lang w:eastAsia="pl-PL"/>
        </w:rPr>
        <w:t>, malutka miejscowość w województwie dolnośląskim  położona pomiędzy lasami, u</w:t>
      </w:r>
      <w:r>
        <w:rPr>
          <w:sz w:val="24"/>
          <w:szCs w:val="24"/>
          <w:lang w:eastAsia="pl-PL"/>
        </w:rPr>
        <w:t> </w:t>
      </w:r>
      <w:r w:rsidRPr="00351631">
        <w:rPr>
          <w:sz w:val="24"/>
          <w:szCs w:val="24"/>
          <w:lang w:eastAsia="pl-PL"/>
        </w:rPr>
        <w:t xml:space="preserve">podnóża malowniczych </w:t>
      </w:r>
      <w:r>
        <w:rPr>
          <w:sz w:val="24"/>
          <w:szCs w:val="24"/>
          <w:lang w:eastAsia="pl-PL"/>
        </w:rPr>
        <w:t>G</w:t>
      </w:r>
      <w:r w:rsidRPr="00351631">
        <w:rPr>
          <w:sz w:val="24"/>
          <w:szCs w:val="24"/>
          <w:lang w:eastAsia="pl-PL"/>
        </w:rPr>
        <w:t xml:space="preserve">ór </w:t>
      </w:r>
      <w:r>
        <w:rPr>
          <w:sz w:val="24"/>
          <w:szCs w:val="24"/>
          <w:lang w:eastAsia="pl-PL"/>
        </w:rPr>
        <w:t>I</w:t>
      </w:r>
      <w:r w:rsidRPr="00351631">
        <w:rPr>
          <w:sz w:val="24"/>
          <w:szCs w:val="24"/>
          <w:lang w:eastAsia="pl-PL"/>
        </w:rPr>
        <w:t>zerskich</w:t>
      </w:r>
      <w:r>
        <w:rPr>
          <w:sz w:val="24"/>
          <w:szCs w:val="24"/>
          <w:lang w:eastAsia="pl-PL"/>
        </w:rPr>
        <w:t>,</w:t>
      </w:r>
      <w:r w:rsidRPr="00351631">
        <w:rPr>
          <w:sz w:val="24"/>
          <w:szCs w:val="24"/>
          <w:lang w:eastAsia="pl-PL"/>
        </w:rPr>
        <w:t xml:space="preserve"> oferująca mieszkańcom</w:t>
      </w:r>
      <w:r>
        <w:rPr>
          <w:sz w:val="24"/>
          <w:szCs w:val="24"/>
          <w:lang w:eastAsia="pl-PL"/>
        </w:rPr>
        <w:t>,</w:t>
      </w:r>
      <w:r w:rsidRPr="00351631">
        <w:rPr>
          <w:sz w:val="24"/>
          <w:szCs w:val="24"/>
          <w:lang w:eastAsia="pl-PL"/>
        </w:rPr>
        <w:t xml:space="preserve"> jak</w:t>
      </w:r>
      <w:r>
        <w:rPr>
          <w:sz w:val="24"/>
          <w:szCs w:val="24"/>
          <w:lang w:eastAsia="pl-PL"/>
        </w:rPr>
        <w:t xml:space="preserve"> i turystom odwiedzającą ją nie</w:t>
      </w:r>
      <w:r w:rsidRPr="00351631">
        <w:rPr>
          <w:sz w:val="24"/>
          <w:szCs w:val="24"/>
          <w:lang w:eastAsia="pl-PL"/>
        </w:rPr>
        <w:t>zapomniane wrażenia dla duszy i ciała. Najmniejsza miejscowość w powiecie lwóweckim, w której cisza i harmonia z naturą współtworzą wraz z szeroką b</w:t>
      </w:r>
      <w:r>
        <w:rPr>
          <w:sz w:val="24"/>
          <w:szCs w:val="24"/>
          <w:lang w:eastAsia="pl-PL"/>
        </w:rPr>
        <w:t>azą turystyczno- edukacyjną nie</w:t>
      </w:r>
      <w:r w:rsidRPr="00351631">
        <w:rPr>
          <w:sz w:val="24"/>
          <w:szCs w:val="24"/>
          <w:lang w:eastAsia="pl-PL"/>
        </w:rPr>
        <w:t>zapomn</w:t>
      </w:r>
      <w:r>
        <w:rPr>
          <w:sz w:val="24"/>
          <w:szCs w:val="24"/>
          <w:lang w:eastAsia="pl-PL"/>
        </w:rPr>
        <w:t>i</w:t>
      </w:r>
      <w:r w:rsidRPr="00351631">
        <w:rPr>
          <w:sz w:val="24"/>
          <w:szCs w:val="24"/>
          <w:lang w:eastAsia="pl-PL"/>
        </w:rPr>
        <w:t>ane miejsce na ziemi.  Miejsce to oto</w:t>
      </w:r>
      <w:r>
        <w:rPr>
          <w:sz w:val="24"/>
          <w:szCs w:val="24"/>
          <w:lang w:eastAsia="pl-PL"/>
        </w:rPr>
        <w:t>czone jest ścieżkami rowerowymi</w:t>
      </w:r>
      <w:r w:rsidRPr="00351631">
        <w:rPr>
          <w:sz w:val="24"/>
          <w:szCs w:val="24"/>
          <w:lang w:eastAsia="pl-PL"/>
        </w:rPr>
        <w:t>, szlakami konnymi, na których wielu turystów spędza aktywnie wolny czas ciesząc się przyjaznym klimatem, spokojem</w:t>
      </w:r>
      <w:r>
        <w:rPr>
          <w:sz w:val="24"/>
          <w:szCs w:val="24"/>
          <w:lang w:eastAsia="pl-PL"/>
        </w:rPr>
        <w:t>,</w:t>
      </w:r>
      <w:r w:rsidRPr="00351631">
        <w:rPr>
          <w:sz w:val="24"/>
          <w:szCs w:val="24"/>
          <w:lang w:eastAsia="pl-PL"/>
        </w:rPr>
        <w:t xml:space="preserve"> w otoczeniu piękna natury. Dla rodzin z dziećmi w pobliskich lasach zostały przygotowane szlaki rodzinne, gdzie rodzice uczą swoje dzieci</w:t>
      </w:r>
      <w:r>
        <w:rPr>
          <w:sz w:val="24"/>
          <w:szCs w:val="24"/>
          <w:lang w:eastAsia="pl-PL"/>
        </w:rPr>
        <w:t>,</w:t>
      </w:r>
      <w:r w:rsidRPr="00351631">
        <w:rPr>
          <w:sz w:val="24"/>
          <w:szCs w:val="24"/>
          <w:lang w:eastAsia="pl-PL"/>
        </w:rPr>
        <w:t xml:space="preserve"> jakie zwierzęta mieszkają w lesie oraz jakie drzewa dają im cień w czasie wspólnych spacerów. Jednocześnie zaprasza do parku rozrywki, gdzie każdy może wykazać się w</w:t>
      </w:r>
      <w:r>
        <w:rPr>
          <w:sz w:val="24"/>
          <w:szCs w:val="24"/>
          <w:lang w:eastAsia="pl-PL"/>
        </w:rPr>
        <w:t> </w:t>
      </w:r>
      <w:r w:rsidRPr="00351631">
        <w:rPr>
          <w:sz w:val="24"/>
          <w:szCs w:val="24"/>
          <w:lang w:eastAsia="pl-PL"/>
        </w:rPr>
        <w:t>różnych dziedzinach sportu.</w:t>
      </w:r>
    </w:p>
    <w:p w:rsidR="00E46461" w:rsidRPr="00351631" w:rsidRDefault="00E46461" w:rsidP="00351631">
      <w:pPr>
        <w:jc w:val="both"/>
        <w:rPr>
          <w:sz w:val="24"/>
          <w:szCs w:val="24"/>
          <w:lang w:eastAsia="pl-PL"/>
        </w:rPr>
      </w:pPr>
      <w:r w:rsidRPr="00351631">
        <w:rPr>
          <w:sz w:val="24"/>
          <w:szCs w:val="24"/>
          <w:lang w:eastAsia="pl-PL"/>
        </w:rPr>
        <w:t>Zaś wieczorami mieszkańcy zapraszają wszystkich przyjezdnych do urokliwego miejsca „Gajowej Chaty”</w:t>
      </w:r>
      <w:r>
        <w:rPr>
          <w:sz w:val="24"/>
          <w:szCs w:val="24"/>
          <w:lang w:eastAsia="pl-PL"/>
        </w:rPr>
        <w:t>,</w:t>
      </w:r>
      <w:r w:rsidRPr="00351631">
        <w:rPr>
          <w:sz w:val="24"/>
          <w:szCs w:val="24"/>
          <w:lang w:eastAsia="pl-PL"/>
        </w:rPr>
        <w:t xml:space="preserve"> gdzie wspólnie z nami biesiadując można uraczyć podniebienie pieczonym ziemniakiem oraz smażoną kiełbask</w:t>
      </w:r>
      <w:r>
        <w:rPr>
          <w:sz w:val="24"/>
          <w:szCs w:val="24"/>
          <w:lang w:eastAsia="pl-PL"/>
        </w:rPr>
        <w:t>ą</w:t>
      </w:r>
      <w:r w:rsidRPr="00351631">
        <w:rPr>
          <w:sz w:val="24"/>
          <w:szCs w:val="24"/>
          <w:lang w:eastAsia="pl-PL"/>
        </w:rPr>
        <w:t xml:space="preserve"> prosto z ogniska. </w:t>
      </w:r>
    </w:p>
    <w:p w:rsidR="00E46461" w:rsidRDefault="00E46461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E46461" w:rsidRDefault="00E46461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E46461" w:rsidRDefault="00E46461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E46461" w:rsidRDefault="00E46461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E46461" w:rsidRDefault="00E46461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E46461" w:rsidRDefault="00E46461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E46461" w:rsidRDefault="00E46461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E46461" w:rsidRDefault="00E46461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E46461" w:rsidRDefault="00E46461">
      <w:pPr>
        <w:rPr>
          <w:rFonts w:ascii="Arial" w:hAnsi="Arial" w:cs="Arial"/>
          <w:lang w:eastAsia="pl-PL"/>
        </w:rPr>
      </w:pPr>
    </w:p>
    <w:p w:rsidR="00E46461" w:rsidRDefault="00E46461">
      <w:pPr>
        <w:rPr>
          <w:rFonts w:ascii="Arial" w:hAnsi="Arial" w:cs="Arial"/>
          <w:lang w:eastAsia="pl-PL"/>
        </w:rPr>
      </w:pPr>
    </w:p>
    <w:p w:rsidR="00E46461" w:rsidRDefault="00E46461">
      <w:pPr>
        <w:rPr>
          <w:rFonts w:ascii="Arial" w:hAnsi="Arial" w:cs="Arial"/>
          <w:lang w:eastAsia="pl-PL"/>
        </w:rPr>
      </w:pPr>
    </w:p>
    <w:p w:rsidR="00E46461" w:rsidRDefault="00E46461">
      <w:pPr>
        <w:pStyle w:val="Heading1"/>
        <w:rPr>
          <w:rFonts w:ascii="Arial" w:hAnsi="Arial" w:cs="Arial"/>
        </w:rPr>
      </w:pPr>
    </w:p>
    <w:p w:rsidR="00E46461" w:rsidRDefault="00E46461">
      <w:pPr>
        <w:sectPr w:rsidR="00E46461" w:rsidSect="00D94167">
          <w:headerReference w:type="default" r:id="rId9"/>
          <w:footerReference w:type="default" r:id="rId10"/>
          <w:footerReference w:type="first" r:id="rId11"/>
          <w:pgSz w:w="11906" w:h="16838"/>
          <w:pgMar w:top="1535" w:right="1418" w:bottom="1649" w:left="1418" w:header="850" w:footer="708" w:gutter="0"/>
          <w:cols w:space="708"/>
          <w:titlePg/>
          <w:docGrid w:linePitch="360"/>
        </w:sectPr>
      </w:pPr>
    </w:p>
    <w:p w:rsidR="00E46461" w:rsidRDefault="00E46461" w:rsidP="00487E59">
      <w:pPr>
        <w:pStyle w:val="Heading1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31FCF">
        <w:rPr>
          <w:rFonts w:ascii="Arial" w:hAnsi="Arial" w:cs="Arial"/>
          <w:sz w:val="22"/>
          <w:szCs w:val="22"/>
        </w:rPr>
        <w:t xml:space="preserve">Program krótkoterminowy odnowy wsi Gajówka  na okres </w:t>
      </w:r>
      <w:r>
        <w:rPr>
          <w:rFonts w:ascii="Arial" w:hAnsi="Arial" w:cs="Arial"/>
          <w:sz w:val="22"/>
          <w:szCs w:val="22"/>
        </w:rPr>
        <w:t xml:space="preserve">XII </w:t>
      </w:r>
      <w:r w:rsidRPr="00431FCF">
        <w:rPr>
          <w:rFonts w:ascii="Arial" w:hAnsi="Arial" w:cs="Arial"/>
          <w:sz w:val="22"/>
          <w:szCs w:val="22"/>
        </w:rPr>
        <w:t>2013-</w:t>
      </w:r>
      <w:r>
        <w:rPr>
          <w:rFonts w:ascii="Arial" w:hAnsi="Arial" w:cs="Arial"/>
          <w:sz w:val="22"/>
          <w:szCs w:val="22"/>
        </w:rPr>
        <w:t xml:space="preserve"> XII </w:t>
      </w:r>
      <w:r w:rsidRPr="00431FCF">
        <w:rPr>
          <w:rFonts w:ascii="Arial" w:hAnsi="Arial" w:cs="Arial"/>
          <w:sz w:val="22"/>
          <w:szCs w:val="22"/>
        </w:rPr>
        <w:t>2014</w:t>
      </w:r>
      <w:r>
        <w:rPr>
          <w:rFonts w:ascii="Arial" w:hAnsi="Arial" w:cs="Arial"/>
          <w:sz w:val="22"/>
          <w:szCs w:val="22"/>
        </w:rPr>
        <w:t xml:space="preserve"> r.</w:t>
      </w:r>
    </w:p>
    <w:p w:rsidR="00E46461" w:rsidRPr="00487E59" w:rsidRDefault="00E46461" w:rsidP="00487E59">
      <w:pPr>
        <w:ind w:left="720"/>
      </w:pPr>
    </w:p>
    <w:tbl>
      <w:tblPr>
        <w:tblW w:w="10524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"/>
        <w:gridCol w:w="1451"/>
        <w:gridCol w:w="1841"/>
        <w:gridCol w:w="2267"/>
        <w:gridCol w:w="993"/>
        <w:gridCol w:w="992"/>
        <w:gridCol w:w="1558"/>
        <w:gridCol w:w="1417"/>
      </w:tblGrid>
      <w:tr w:rsidR="00E46461">
        <w:trPr>
          <w:cantSplit/>
          <w:trHeight w:hRule="exact" w:val="976"/>
        </w:trPr>
        <w:tc>
          <w:tcPr>
            <w:tcW w:w="14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46461" w:rsidRDefault="00E4646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Kluczowy problem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pStyle w:val="Heading2"/>
              <w:tabs>
                <w:tab w:val="left" w:pos="0"/>
              </w:tabs>
              <w:snapToGrid w:val="0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</w:p>
          <w:p w:rsidR="00E46461" w:rsidRDefault="00E46461">
            <w:pPr>
              <w:pStyle w:val="Heading2"/>
              <w:tabs>
                <w:tab w:val="left" w:pos="0"/>
              </w:tabs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>
              <w:rPr>
                <w:i w:val="0"/>
                <w:iCs w:val="0"/>
                <w:sz w:val="20"/>
                <w:szCs w:val="20"/>
              </w:rPr>
              <w:t>Odpowiedź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46461" w:rsidRDefault="00E46461">
            <w:pPr>
              <w:pStyle w:val="Heading2"/>
              <w:tabs>
                <w:tab w:val="left" w:pos="0"/>
              </w:tabs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>
              <w:rPr>
                <w:i w:val="0"/>
                <w:iCs w:val="0"/>
                <w:sz w:val="20"/>
                <w:szCs w:val="20"/>
              </w:rPr>
              <w:t>Propozycja projektu</w:t>
            </w:r>
          </w:p>
          <w:p w:rsidR="00E46461" w:rsidRDefault="00E4646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(nazwa)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Czy nas stać na realizację?</w:t>
            </w:r>
          </w:p>
          <w:p w:rsidR="00E46461" w:rsidRDefault="00E4646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(tak/nie)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Punktacja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Hierarchia</w:t>
            </w:r>
          </w:p>
        </w:tc>
      </w:tr>
      <w:tr w:rsidR="00E46461">
        <w:trPr>
          <w:cantSplit/>
        </w:trPr>
        <w:tc>
          <w:tcPr>
            <w:tcW w:w="1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Organizacyjnie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Finansowo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cantSplit/>
          <w:trHeight w:val="1380"/>
        </w:trPr>
        <w:tc>
          <w:tcPr>
            <w:tcW w:w="145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46461" w:rsidRPr="00DE155A" w:rsidRDefault="00E4646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Co nas najbardziej zintegruje?</w:t>
            </w: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Wspólna praca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 xml:space="preserve">Organizacja dnia ekologicznego – posprzątajmy naszą wieś </w:t>
            </w:r>
            <w:r>
              <w:rPr>
                <w:rFonts w:ascii="Arial" w:hAnsi="Arial" w:cs="Arial"/>
                <w:sz w:val="20"/>
                <w:szCs w:val="20"/>
              </w:rPr>
              <w:t>(III kwartał 2014</w:t>
            </w:r>
            <w:r w:rsidRPr="00DE155A">
              <w:rPr>
                <w:rFonts w:ascii="Arial" w:hAnsi="Arial" w:cs="Arial"/>
                <w:sz w:val="20"/>
                <w:szCs w:val="20"/>
              </w:rPr>
              <w:t>r)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229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46461" w:rsidRPr="00DE155A" w:rsidRDefault="00E46461">
            <w:pPr>
              <w:pBdr>
                <w:bottom w:val="single" w:sz="6" w:space="1" w:color="000000"/>
              </w:pBd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461" w:rsidRPr="00DE155A" w:rsidRDefault="00E464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5,5,4,5,3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Pr="00DE155A" w:rsidRDefault="00E46461" w:rsidP="00351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46461">
        <w:trPr>
          <w:cantSplit/>
          <w:trHeight w:val="1380"/>
        </w:trPr>
        <w:tc>
          <w:tcPr>
            <w:tcW w:w="145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46461" w:rsidRPr="00DE155A" w:rsidRDefault="00E4646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Na czy nam najbardziej zależy?</w:t>
            </w: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Na większym współdziałaniu mieszkańców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Organizacja dnia pomocy sąsiedzkiej (</w:t>
            </w:r>
            <w:r>
              <w:rPr>
                <w:rFonts w:ascii="Arial" w:hAnsi="Arial" w:cs="Arial"/>
                <w:sz w:val="20"/>
                <w:szCs w:val="20"/>
              </w:rPr>
              <w:t>III kwartał 2014</w:t>
            </w:r>
            <w:r w:rsidRPr="00DE155A">
              <w:rPr>
                <w:rFonts w:ascii="Arial" w:hAnsi="Arial" w:cs="Arial"/>
                <w:sz w:val="20"/>
                <w:szCs w:val="20"/>
              </w:rPr>
              <w:t>r)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229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229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46461" w:rsidRDefault="00E46461">
            <w:pPr>
              <w:pBdr>
                <w:bottom w:val="single" w:sz="6" w:space="1" w:color="000000"/>
              </w:pBd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461" w:rsidRPr="00351631" w:rsidRDefault="00E46461" w:rsidP="00351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4,4,3,1,2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Pr="00DE155A" w:rsidRDefault="00E46461" w:rsidP="00351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46461">
        <w:trPr>
          <w:cantSplit/>
          <w:trHeight w:val="1380"/>
        </w:trPr>
        <w:tc>
          <w:tcPr>
            <w:tcW w:w="145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46461" w:rsidRPr="00DE155A" w:rsidRDefault="00E4646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Co nam najbardziej przeszkadza?</w:t>
            </w: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 xml:space="preserve">Negatywne postawy </w:t>
            </w:r>
            <w:r>
              <w:rPr>
                <w:rFonts w:ascii="Arial" w:hAnsi="Arial" w:cs="Arial"/>
                <w:sz w:val="20"/>
                <w:szCs w:val="20"/>
              </w:rPr>
              <w:t>miesz</w:t>
            </w:r>
            <w:r w:rsidRPr="00DE155A">
              <w:rPr>
                <w:rFonts w:ascii="Arial" w:hAnsi="Arial" w:cs="Arial"/>
                <w:sz w:val="20"/>
                <w:szCs w:val="20"/>
              </w:rPr>
              <w:t>kańców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Organizacja imprezy  integracyjnej przy tworzeniu „ścieżki zmysłów”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155A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 xml:space="preserve">III kwartał </w:t>
            </w:r>
            <w:r w:rsidRPr="00DE155A">
              <w:rPr>
                <w:rFonts w:ascii="Arial" w:hAnsi="Arial" w:cs="Arial"/>
                <w:sz w:val="20"/>
                <w:szCs w:val="20"/>
              </w:rPr>
              <w:t>2014r)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229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229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46461" w:rsidRPr="00DE155A" w:rsidRDefault="00E46461">
            <w:pPr>
              <w:pBdr>
                <w:bottom w:val="single" w:sz="6" w:space="1" w:color="000000"/>
              </w:pBd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461" w:rsidRPr="00DE155A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2,3,5,3,5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Pr="00DE155A" w:rsidRDefault="00E46461" w:rsidP="00351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46461">
        <w:trPr>
          <w:cantSplit/>
          <w:trHeight w:val="1380"/>
        </w:trPr>
        <w:tc>
          <w:tcPr>
            <w:tcW w:w="145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46461" w:rsidRPr="00DE155A" w:rsidRDefault="00E4646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Co najbardziej zmieni nasze życie?</w:t>
            </w: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Utworzenie miejsca rekreacji i integracji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Wstępne przygotowanie terenu pod realizację projektu modernizacja boiska (</w:t>
            </w:r>
            <w:r>
              <w:rPr>
                <w:rFonts w:ascii="Arial" w:hAnsi="Arial" w:cs="Arial"/>
                <w:sz w:val="20"/>
                <w:szCs w:val="20"/>
              </w:rPr>
              <w:t xml:space="preserve">II kwartał </w:t>
            </w:r>
            <w:r w:rsidRPr="00DE155A">
              <w:rPr>
                <w:rFonts w:ascii="Arial" w:hAnsi="Arial" w:cs="Arial"/>
                <w:sz w:val="20"/>
                <w:szCs w:val="20"/>
              </w:rPr>
              <w:t>2014r)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229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229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46461" w:rsidRPr="00DE155A" w:rsidRDefault="00E46461">
            <w:pPr>
              <w:pBdr>
                <w:bottom w:val="single" w:sz="6" w:space="1" w:color="000000"/>
              </w:pBd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461" w:rsidRPr="00DE155A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3,1,1,4,1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Pr="00DE155A" w:rsidRDefault="00E46461" w:rsidP="00351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46461">
        <w:trPr>
          <w:gridBefore w:val="1"/>
          <w:cantSplit/>
          <w:trHeight w:val="1380"/>
        </w:trPr>
        <w:tc>
          <w:tcPr>
            <w:tcW w:w="1452" w:type="dxa"/>
            <w:tcBorders>
              <w:left w:val="single" w:sz="4" w:space="0" w:color="000000"/>
              <w:bottom w:val="single" w:sz="4" w:space="0" w:color="000000"/>
            </w:tcBorders>
          </w:tcPr>
          <w:p w:rsidR="00E46461" w:rsidRPr="00DE155A" w:rsidRDefault="00E4646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Co nam przyjdzie najłatwiej?</w:t>
            </w:r>
          </w:p>
          <w:p w:rsidR="00E46461" w:rsidRPr="00DE155A" w:rsidRDefault="00E4646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Udokumentowanie stanu istniejącego miejscowości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 xml:space="preserve">Konkurs fotograficzny o miejscowości </w:t>
            </w:r>
            <w:r>
              <w:rPr>
                <w:rFonts w:ascii="Arial" w:hAnsi="Arial" w:cs="Arial"/>
                <w:sz w:val="20"/>
                <w:szCs w:val="20"/>
              </w:rPr>
              <w:t>(II kwartał 2014</w:t>
            </w:r>
            <w:r w:rsidRPr="00DE155A">
              <w:rPr>
                <w:rFonts w:ascii="Arial" w:hAnsi="Arial" w:cs="Arial"/>
                <w:sz w:val="20"/>
                <w:szCs w:val="20"/>
              </w:rPr>
              <w:t>r)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229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Pr="00DE155A" w:rsidRDefault="00E46461" w:rsidP="0032293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63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DE155A">
              <w:rPr>
                <w:rFonts w:ascii="Arial" w:hAnsi="Arial" w:cs="Arial"/>
                <w:b/>
                <w:bCs/>
                <w:sz w:val="20"/>
                <w:szCs w:val="20"/>
              </w:rPr>
              <w:t>AK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46461" w:rsidRPr="00DE155A" w:rsidRDefault="00E46461">
            <w:pPr>
              <w:pBdr>
                <w:bottom w:val="single" w:sz="6" w:space="1" w:color="000000"/>
              </w:pBd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461" w:rsidRPr="00DE155A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5A">
              <w:rPr>
                <w:rFonts w:ascii="Arial" w:hAnsi="Arial" w:cs="Arial"/>
                <w:sz w:val="20"/>
                <w:szCs w:val="20"/>
              </w:rPr>
              <w:t>1,2,2,2,4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DE155A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Pr="00DE155A" w:rsidRDefault="00E46461" w:rsidP="00351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E46461" w:rsidRDefault="00E46461">
      <w:pPr>
        <w:sectPr w:rsidR="00E46461" w:rsidSect="00487E59">
          <w:headerReference w:type="default" r:id="rId12"/>
          <w:footerReference w:type="default" r:id="rId13"/>
          <w:pgSz w:w="11906" w:h="16838"/>
          <w:pgMar w:top="1259" w:right="1843" w:bottom="1418" w:left="1474" w:header="1418" w:footer="1418" w:gutter="0"/>
          <w:pgNumType w:start="13"/>
          <w:cols w:space="708"/>
          <w:docGrid w:linePitch="360"/>
        </w:sectPr>
      </w:pPr>
    </w:p>
    <w:p w:rsidR="00E46461" w:rsidRDefault="00E46461">
      <w:pPr>
        <w:pStyle w:val="Heading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2"/>
          <w:szCs w:val="22"/>
        </w:rPr>
        <w:t>6. Plan i program odnowy wsi</w:t>
      </w:r>
      <w:r>
        <w:rPr>
          <w:rFonts w:ascii="Arial" w:hAnsi="Arial" w:cs="Arial"/>
          <w:sz w:val="28"/>
          <w:szCs w:val="28"/>
        </w:rPr>
        <w:t xml:space="preserve"> </w:t>
      </w:r>
    </w:p>
    <w:tbl>
      <w:tblPr>
        <w:tblW w:w="15191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3011"/>
        <w:gridCol w:w="2160"/>
        <w:gridCol w:w="2250"/>
        <w:gridCol w:w="2250"/>
        <w:gridCol w:w="5520"/>
      </w:tblGrid>
      <w:tr w:rsidR="00E46461">
        <w:trPr>
          <w:trHeight w:val="263"/>
          <w:jc w:val="center"/>
        </w:trPr>
        <w:tc>
          <w:tcPr>
            <w:tcW w:w="9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51631">
            <w:pPr>
              <w:pStyle w:val="Heading3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 Plan rozwoju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351631">
            <w:pPr>
              <w:pStyle w:val="Heading3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II. Program odnowy wsi</w:t>
            </w:r>
          </w:p>
          <w:p w:rsidR="00E46461" w:rsidRDefault="00E46461" w:rsidP="00711B59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lata 2014 - 2029</w:t>
            </w:r>
          </w:p>
        </w:tc>
      </w:tr>
      <w:tr w:rsidR="00E46461">
        <w:trPr>
          <w:trHeight w:val="510"/>
          <w:jc w:val="center"/>
        </w:trPr>
        <w:tc>
          <w:tcPr>
            <w:tcW w:w="3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Default="00E46461" w:rsidP="00351631">
            <w:pPr>
              <w:pStyle w:val="BodyText"/>
              <w:numPr>
                <w:ilvl w:val="0"/>
                <w:numId w:val="10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Cele</w:t>
            </w:r>
          </w:p>
          <w:p w:rsidR="00E46461" w:rsidRDefault="00E46461" w:rsidP="00351631">
            <w:pPr>
              <w:pStyle w:val="BodyText"/>
              <w:ind w:left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 trzeba osiągnąć by urzeczywistnić wizję wsi?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Co  pomoże osiągnąć cele?</w:t>
            </w:r>
          </w:p>
          <w:p w:rsidR="00E46461" w:rsidRDefault="00E46461" w:rsidP="0035163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 Co może przeszkodzić?</w:t>
            </w:r>
          </w:p>
        </w:tc>
        <w:tc>
          <w:tcPr>
            <w:tcW w:w="5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46461" w:rsidRDefault="00E46461" w:rsidP="00351631">
            <w:pPr>
              <w:pStyle w:val="Heading5"/>
              <w:spacing w:before="0"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</w:rPr>
              <w:t>Projekty</w:t>
            </w:r>
          </w:p>
          <w:p w:rsidR="00E46461" w:rsidRDefault="00E46461" w:rsidP="00351631">
            <w:pPr>
              <w:pStyle w:val="Tekstpodstawowy21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  wykonamy?</w:t>
            </w:r>
          </w:p>
          <w:p w:rsidR="00E46461" w:rsidRDefault="00E46461" w:rsidP="0035163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trHeight w:val="510"/>
          <w:jc w:val="center"/>
        </w:trPr>
        <w:tc>
          <w:tcPr>
            <w:tcW w:w="3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5163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Zasoby</w:t>
            </w:r>
          </w:p>
          <w:p w:rsidR="00E46461" w:rsidRDefault="00E46461" w:rsidP="0035163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Czego użyjemy?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51631">
            <w:pPr>
              <w:pStyle w:val="Heading5"/>
              <w:snapToGrid w:val="0"/>
              <w:spacing w:before="0"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</w:rPr>
              <w:t>ATUTY</w:t>
            </w:r>
          </w:p>
          <w:p w:rsidR="00E46461" w:rsidRDefault="00E46461" w:rsidP="0035163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Silne strony</w:t>
            </w:r>
          </w:p>
          <w:p w:rsidR="00E46461" w:rsidRDefault="00E46461" w:rsidP="0035163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 Szanse</w:t>
            </w:r>
          </w:p>
          <w:p w:rsidR="00E46461" w:rsidRDefault="00E46461" w:rsidP="0035163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 wykorzystamy?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6461" w:rsidRDefault="00E46461" w:rsidP="00351631">
            <w:pPr>
              <w:pStyle w:val="Heading5"/>
              <w:snapToGrid w:val="0"/>
              <w:spacing w:before="0"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</w:rPr>
              <w:t>BARIERY</w:t>
            </w:r>
          </w:p>
          <w:p w:rsidR="00E46461" w:rsidRDefault="00E46461" w:rsidP="00351631">
            <w:pPr>
              <w:pStyle w:val="Heading5"/>
              <w:spacing w:before="0"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</w:rPr>
              <w:t>Słabe strony</w:t>
            </w:r>
          </w:p>
          <w:p w:rsidR="00E46461" w:rsidRDefault="00E46461" w:rsidP="0035163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 wyeliminujemy?</w:t>
            </w:r>
          </w:p>
          <w:p w:rsidR="00E46461" w:rsidRDefault="00E46461" w:rsidP="00351631">
            <w:pPr>
              <w:pStyle w:val="Tekstpodstawowy21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Zagrożenia</w:t>
            </w:r>
          </w:p>
          <w:p w:rsidR="00E46461" w:rsidRDefault="00E46461" w:rsidP="00351631">
            <w:pPr>
              <w:pStyle w:val="Tekstpodstawowy21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Czego  unikniemy?</w:t>
            </w:r>
          </w:p>
        </w:tc>
        <w:tc>
          <w:tcPr>
            <w:tcW w:w="5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461">
        <w:trPr>
          <w:trHeight w:val="287"/>
          <w:jc w:val="center"/>
        </w:trPr>
        <w:tc>
          <w:tcPr>
            <w:tcW w:w="15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A. TOŻSAMOŚĆ WSI  I  WARTOŚCI  ŻYCIA  WIEJSKIEGO</w:t>
            </w:r>
          </w:p>
        </w:tc>
      </w:tr>
      <w:tr w:rsidR="00E46461">
        <w:trPr>
          <w:trHeight w:val="603"/>
          <w:jc w:val="center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numPr>
                <w:ilvl w:val="0"/>
                <w:numId w:val="5"/>
              </w:numPr>
              <w:snapToGrid w:val="0"/>
              <w:spacing w:before="120" w:after="0"/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Budowanie tożsamości wsi,</w:t>
            </w:r>
          </w:p>
          <w:p w:rsidR="00E46461" w:rsidRDefault="00E46461" w:rsidP="00351631">
            <w:pPr>
              <w:numPr>
                <w:ilvl w:val="0"/>
                <w:numId w:val="5"/>
              </w:numPr>
              <w:spacing w:before="120" w:after="0"/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Zachowanie tradycji wiejskich</w:t>
            </w:r>
          </w:p>
          <w:p w:rsidR="00E46461" w:rsidRDefault="00E46461" w:rsidP="00351631">
            <w:pPr>
              <w:numPr>
                <w:ilvl w:val="0"/>
                <w:numId w:val="5"/>
              </w:numPr>
              <w:spacing w:before="120" w:after="0"/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Zachowanie pamięci o lokalnym budownictwie. </w:t>
            </w:r>
          </w:p>
          <w:p w:rsidR="00E46461" w:rsidRDefault="00E46461" w:rsidP="00351631">
            <w:pPr>
              <w:numPr>
                <w:ilvl w:val="0"/>
                <w:numId w:val="5"/>
              </w:numPr>
              <w:spacing w:before="120" w:after="0"/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Inwentaryzacja zasobu kulturowego wsi</w:t>
            </w:r>
          </w:p>
          <w:p w:rsidR="00E46461" w:rsidRDefault="00E46461" w:rsidP="00351631">
            <w:pPr>
              <w:numPr>
                <w:ilvl w:val="0"/>
                <w:numId w:val="5"/>
              </w:numPr>
              <w:spacing w:before="120" w:after="0"/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Zachowanie pamięci o lokalnej historii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1.1, 1.2, 1.3  Świetlica wiejska, nagrody od sponsorów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2.1, 2.2  Świetlica wiejska, projektor,  kłosy zbóż, samochód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  Świetlica wiejska, projektor multimedialny, aparat fotograficzny, kamera video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 komputer, świetlica wiejska, materiały piśmienne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 komputer, świetlica wiejska, dogodny teren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1.1, 1.2, 1.3  Zaangażowanie mieszkańców, wsparcie gminy, promocja w sąsiednich miejscowościach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2.1, 2.2  Zaangażowanie mieszkańców,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 Zaangażowanie mieszkańców, wsparcie gminy, wsparcie konserwatora zabytków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4.1, 5.1  zaangażowanie mieszkańców, wsparcie mieszkańców innych miejscowości, wsparcie gminy, wsparcie biblioteki publicznej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1.2,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Negatywne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nastawienie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zainteresowania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konkursami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mała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atrakcyjność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konkurs</w:t>
            </w:r>
            <w:r w:rsidRPr="00351631">
              <w:rPr>
                <w:rFonts w:ascii="Arial" w:hAnsi="Arial" w:cs="Arial"/>
                <w:sz w:val="16"/>
                <w:szCs w:val="16"/>
              </w:rPr>
              <w:t>ów.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chętnych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osób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wzięcia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udziału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warsztatach,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zaangażowania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osób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posiadających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wiedzę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temacie,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klęska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żywiołowa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zbóż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Małe,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lub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zainteresowania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współpracy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konserwatorem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zabytków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5.1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opracowań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historycznych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związanych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miejscowością,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współpracy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najstarszych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umiejętności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graficznych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Organizacja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konkursu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opracowanie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tematu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wiodącego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propozycja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imprezy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cyklicznej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logo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wsi-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określających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tożsamość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Konkurs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potrawę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charakterystyczną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dla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Gajówki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Konkurs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produkt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lokalny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warsztatów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plecenia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wieńca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dożynkowego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Udział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Dożynkach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Gminnych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konkursu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fotograficznego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najstarszej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zabudowy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wystawą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prac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świetlicy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wiejskiej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Centrum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Informacji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Turystycznej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Zebranie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najstarszych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materiałów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wykonanie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rzetelnego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opracowania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tematu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Wykonanie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tablic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informacjami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historii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</w:tc>
      </w:tr>
      <w:tr w:rsidR="00E46461">
        <w:trPr>
          <w:trHeight w:val="261"/>
          <w:jc w:val="center"/>
        </w:trPr>
        <w:tc>
          <w:tcPr>
            <w:tcW w:w="15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Pr="00351631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351631">
              <w:rPr>
                <w:rFonts w:ascii="Arial" w:hAnsi="Arial" w:cs="Arial"/>
                <w:b/>
                <w:bCs/>
              </w:rPr>
              <w:t>B. STANDARD  ŻYCIA</w:t>
            </w:r>
          </w:p>
        </w:tc>
      </w:tr>
      <w:tr w:rsidR="00E46461">
        <w:trPr>
          <w:trHeight w:val="1117"/>
          <w:jc w:val="center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Wzbogacenie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infrastruktury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rekreacyjnej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i turystycznej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Poprawa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infrastruktury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sanitarnej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Poprawa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stanu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infrastruktury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drogowej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1.1-1.6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Pomoc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finansowa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strony: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Gminy,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Powiatu,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Urzędu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Marszałkowskiego,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dotacje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Unijne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itp.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obecny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teren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boiska,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świetlica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wiejska,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tereny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zalesione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2.1.Pomoc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strony: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Urząd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miasta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Mirsk,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Starostwo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powiatowe,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Unii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Europejskiej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3.1-3.3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Pomoc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strony: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Urząd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miasta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Mirsk,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Starostwo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powiatowe,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Unii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Europejskiej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1.1-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1.6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tereny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zielone,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boisko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wiejskie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-1.6 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realizację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zlecenia,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pierwszeństwo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większych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miejscowości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przypadku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realizacji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małych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średnich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projektów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Kryzys,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sprzeciw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brak środków na realizacje zadania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- 3.3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realizację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projektu,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likwidacja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kolei,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likwidacja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komunikacji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PKS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Utworzenie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centrum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rekreacji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placem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zabaw,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miejscem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grillowania,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ogniska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małą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infrastrukturą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parkową</w:t>
            </w:r>
          </w:p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Modernizacja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boiska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sportowego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wyposażeniem</w:t>
            </w:r>
          </w:p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Utworzenie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skwerków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turystycznych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małą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infrastrukturą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pakową</w:t>
            </w:r>
          </w:p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1.4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Utworzenie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oznakowanie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punktów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widokowych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punktów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atrakcyjnych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turystycznie</w:t>
            </w:r>
          </w:p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Utworzenie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„</w:t>
            </w:r>
            <w:r>
              <w:rPr>
                <w:rFonts w:ascii="Arial" w:hAnsi="Arial" w:cs="Arial"/>
                <w:sz w:val="16"/>
                <w:szCs w:val="16"/>
              </w:rPr>
              <w:t>Gajowej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ścieżki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” </w:t>
            </w:r>
            <w:r>
              <w:rPr>
                <w:rFonts w:ascii="Arial" w:hAnsi="Arial" w:cs="Arial"/>
                <w:sz w:val="16"/>
                <w:szCs w:val="16"/>
              </w:rPr>
              <w:t xml:space="preserve"> wiodącej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lasami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Gajówki</w:t>
            </w:r>
          </w:p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1.6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Utworzenie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szlaku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konnego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wokół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Gajówki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Zwodociągowanie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skanalizowanie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Modernizacja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dróg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dojazdowych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Wykonanie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chodników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niezbędnych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miejscach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Wykonanie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zatoczek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wzdłuż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drogi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jako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elementu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niezbędnego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sezonie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zimowym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mijania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się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samochodów,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autobusów</w:t>
            </w:r>
          </w:p>
        </w:tc>
      </w:tr>
      <w:tr w:rsidR="00E46461">
        <w:trPr>
          <w:trHeight w:val="221"/>
          <w:jc w:val="center"/>
        </w:trPr>
        <w:tc>
          <w:tcPr>
            <w:tcW w:w="15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C. JAKOŚĆ ŻYCIA</w:t>
            </w:r>
          </w:p>
        </w:tc>
      </w:tr>
      <w:tr w:rsidR="00E46461">
        <w:trPr>
          <w:trHeight w:val="1268"/>
          <w:jc w:val="center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Podniesienie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poziomu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integracji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społecznej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Podniesienie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poziomu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wiedzy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temat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samoorganizacji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społecznej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Wzrost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poziomu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samoorganizacji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Wzrost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poziomu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poczucia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bezpieczeństwa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Poprawa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dostępności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informacyjnej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wsi,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Świetlica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wiejska,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boisko,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funduszu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sołeckiego,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Świetlica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wiejska,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organizacje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pożytku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publicznego,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prezentacje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multimedialną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Funduszu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sołeckiego,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świetlicy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wiejskiej,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boiska,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terenów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których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będziemy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wspólnie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razem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budować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relację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Policja,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świetlica,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boisko,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Pogotowie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ratunkowe,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GOPR,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Straż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pożarna,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Straż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Miejska</w:t>
            </w:r>
          </w:p>
          <w:p w:rsidR="00E46461" w:rsidRPr="005728A2" w:rsidRDefault="00E46461" w:rsidP="00351631">
            <w:pPr>
              <w:pStyle w:val="Header"/>
              <w:tabs>
                <w:tab w:val="clear" w:pos="4536"/>
                <w:tab w:val="clear" w:pos="9072"/>
              </w:tabs>
              <w:spacing w:before="120" w:line="276" w:lineRule="auto"/>
              <w:rPr>
                <w:rFonts w:ascii="Arial" w:hAnsi="Arial" w:cs="Arial"/>
                <w:sz w:val="16"/>
                <w:szCs w:val="16"/>
              </w:rPr>
            </w:pPr>
            <w:r w:rsidRPr="005728A2">
              <w:rPr>
                <w:rFonts w:ascii="Arial" w:hAnsi="Arial" w:cs="Arial"/>
                <w:sz w:val="16"/>
                <w:szCs w:val="16"/>
              </w:rPr>
              <w:t xml:space="preserve">5 .1, 5.2 Media- Wieści 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 w:rsidRPr="005728A2">
              <w:rPr>
                <w:rFonts w:ascii="Arial" w:hAnsi="Arial" w:cs="Arial"/>
                <w:sz w:val="16"/>
                <w:szCs w:val="16"/>
              </w:rPr>
              <w:t>irska, portal Jelonka.com,  informator pogórza izerskiego, promocję miejscowości poprzez wydanie materiałów promocyjno-informacyjnych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35163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pomoc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urzędu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Gminy,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nadleśnictwa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instytucji,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sponsorów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pomoc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urzędu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instytucji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pożytku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publicznego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pomoc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osób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wykwalifikowanych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5.2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programu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odnowa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zdjęcia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konkursu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„</w:t>
            </w:r>
            <w:r>
              <w:rPr>
                <w:rFonts w:ascii="Arial" w:hAnsi="Arial" w:cs="Arial"/>
                <w:sz w:val="16"/>
                <w:szCs w:val="16"/>
              </w:rPr>
              <w:t>Najstarsza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zabudowa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  <w:r w:rsidRPr="00351631"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zaangażowania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chęci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spotkaniu,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pomocy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instytucji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chęci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spotkaniu,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pomocy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instytucji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chęci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spotkaniu,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pomocy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instytucji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5.2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wydanie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biuletynów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informacyjnych,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zainteresowania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mediach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promocją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miejscowości,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zaangażowania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pomocy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urzędu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miasta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Mirsk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imprez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integracyjnych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cyklicznych: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Dziecka,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Andrzejków,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Pożegnania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lata,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zabawy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sylwestrowej,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rajdu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rowerowego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rajdu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pieszego.</w:t>
            </w:r>
          </w:p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imprezy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„</w:t>
            </w:r>
            <w:r>
              <w:rPr>
                <w:rFonts w:ascii="Arial" w:hAnsi="Arial" w:cs="Arial"/>
                <w:sz w:val="16"/>
                <w:szCs w:val="16"/>
              </w:rPr>
              <w:t>Dzień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lasu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” </w:t>
            </w:r>
            <w:r>
              <w:rPr>
                <w:rFonts w:ascii="Arial" w:hAnsi="Arial" w:cs="Arial"/>
                <w:sz w:val="16"/>
                <w:szCs w:val="16"/>
              </w:rPr>
              <w:t>wraz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edukacją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przyrodniczą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zbieraniem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runa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leśnego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2.1Uczestnictwo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warsztatach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zakładania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stowarzyszeń,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warsztatach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prowadzenia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projektów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unijnych.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społecznego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miejscowości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pierwszej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pomocy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351631">
              <w:rPr>
                <w:rFonts w:ascii="Arial" w:hAnsi="Arial" w:cs="Arial"/>
                <w:sz w:val="16"/>
                <w:szCs w:val="16"/>
              </w:rPr>
              <w:t>5.1 Rozsyłanie aktualności ze wsi do mediów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351631">
              <w:rPr>
                <w:rFonts w:ascii="Arial" w:hAnsi="Arial" w:cs="Arial"/>
                <w:sz w:val="16"/>
                <w:szCs w:val="16"/>
              </w:rPr>
              <w:t>5.2 Rozpowszechnienie inf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351631">
              <w:rPr>
                <w:rFonts w:ascii="Arial" w:hAnsi="Arial" w:cs="Arial"/>
                <w:sz w:val="16"/>
                <w:szCs w:val="16"/>
              </w:rPr>
              <w:t>rmacji o ofercie wsi poprzez wysyłanie komunikatu medialnego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46461">
        <w:trPr>
          <w:trHeight w:val="266"/>
          <w:jc w:val="center"/>
        </w:trPr>
        <w:tc>
          <w:tcPr>
            <w:tcW w:w="15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461" w:rsidRDefault="00E46461" w:rsidP="00351631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D. BYT</w:t>
            </w:r>
          </w:p>
        </w:tc>
      </w:tr>
      <w:tr w:rsidR="00E46461">
        <w:trPr>
          <w:trHeight w:val="1037"/>
          <w:jc w:val="center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Promocja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miejscowości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Wzbogacenie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oferty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turystycznej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Poprawa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informacji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ofercie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Utworzenie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możliwości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pozyskiwania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dodatkowych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dochodów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przez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Pr="0035163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1.1,-1.3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Pomoc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urzędu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miasta,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media,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urzędu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marszałkowskiego,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</w:t>
            </w:r>
            <w:r w:rsidRPr="00351631">
              <w:rPr>
                <w:rFonts w:ascii="Arial" w:hAnsi="Arial" w:cs="Arial"/>
                <w:sz w:val="16"/>
                <w:szCs w:val="16"/>
              </w:rPr>
              <w:t>-2.4</w:t>
            </w:r>
            <w:r>
              <w:rPr>
                <w:rFonts w:ascii="Arial" w:hAnsi="Arial" w:cs="Arial"/>
                <w:sz w:val="16"/>
                <w:szCs w:val="16"/>
              </w:rPr>
              <w:t>Świetlica,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drewno,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materiały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wypełnienia,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teren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lub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leśny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3.1-3.3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media,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ulotki,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tablice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informacyjne,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zdjęcia,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mapy,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warunki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zabudowy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miejscowości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1.1,-1.3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dobre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położenie,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przestrzeń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leśna,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terenów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inwestycyjnych,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regularna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imprez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cyklicznych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-2.4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dobre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położenie,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przestrzeń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leśna,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terenu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inwestycyjnego,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regularne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imprez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cyklicznych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-3.3 </w:t>
            </w:r>
            <w:r>
              <w:rPr>
                <w:rFonts w:ascii="Arial" w:hAnsi="Arial" w:cs="Arial"/>
                <w:sz w:val="16"/>
                <w:szCs w:val="16"/>
              </w:rPr>
              <w:t>Zaangażowanie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mieszkańców,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dobre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położenie,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przestrzeń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leśna,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terenów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inwestycyjnych,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regularna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organizacja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imprez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cyklicznych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1.1-1.3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zainteresowania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mediów,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wsparcia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urzędu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Gminy,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finansowych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-2.4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zgody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właściciela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terenu,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promocji,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siły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natury,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zakazy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związane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obszarami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chronionymi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- 3.3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zainteresowania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strony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mediów,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wsparcia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urzędu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Gminy,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brak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środków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finansowych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461" w:rsidRDefault="00E46461" w:rsidP="00351631">
            <w:pPr>
              <w:snapToGrid w:val="0"/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Opracowanie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kampanii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promocyjnej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wsi.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Wydanie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materiałów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promocyjnych-folderu,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ulotki,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kalendarza,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planu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miejscowości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oraz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artykułów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promocyjnych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(długopisy,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breloki,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itp.)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Wyposażenie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tablice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informacyjne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– „</w:t>
            </w:r>
            <w:r>
              <w:rPr>
                <w:rFonts w:ascii="Arial" w:hAnsi="Arial" w:cs="Arial"/>
                <w:sz w:val="16"/>
                <w:szCs w:val="16"/>
              </w:rPr>
              <w:t>Witacze</w:t>
            </w:r>
            <w:r w:rsidRPr="00351631">
              <w:rPr>
                <w:rFonts w:ascii="Arial" w:hAnsi="Arial" w:cs="Arial"/>
                <w:sz w:val="16"/>
                <w:szCs w:val="16"/>
              </w:rPr>
              <w:t>”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Budowa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ścieżki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zmysłów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2.2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Utworzenie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leśnej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ścieżki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edukacyjnej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Opracowanie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terenowej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2.4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Oznakowanie atrakcji 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opracowanie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oferty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turystycznej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zawierającej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najważniejsze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dla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turystów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informacje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m.in.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noclegach,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gastronomii,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atrakcjach,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>najważniejszych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telefonach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itd.</w:t>
            </w:r>
          </w:p>
          <w:p w:rsidR="00E46461" w:rsidRPr="0035163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351631">
              <w:rPr>
                <w:rFonts w:ascii="Arial" w:hAnsi="Arial" w:cs="Arial"/>
                <w:sz w:val="16"/>
                <w:szCs w:val="16"/>
              </w:rPr>
              <w:t>3.2 Wyposażenie wsi w tabliczki kierunkowe do ważnych i atrakcyjnych miejsc wsi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3.3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Ustawienie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tablicy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planem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miejscowości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przy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drogach</w:t>
            </w:r>
            <w:r w:rsidRPr="003516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dojazdowych</w:t>
            </w:r>
          </w:p>
          <w:p w:rsidR="00E46461" w:rsidRDefault="00E46461" w:rsidP="00351631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46461" w:rsidRDefault="00E46461">
      <w:pPr>
        <w:rPr>
          <w:rFonts w:ascii="Arial" w:hAnsi="Arial" w:cs="Arial"/>
        </w:rPr>
        <w:sectPr w:rsidR="00E46461">
          <w:headerReference w:type="default" r:id="rId14"/>
          <w:footerReference w:type="default" r:id="rId15"/>
          <w:pgSz w:w="16838" w:h="11906" w:orient="landscape"/>
          <w:pgMar w:top="1418" w:right="1418" w:bottom="1418" w:left="1259" w:header="708" w:footer="709" w:gutter="0"/>
          <w:cols w:space="708"/>
          <w:docGrid w:linePitch="360"/>
        </w:sectPr>
      </w:pPr>
      <w:r>
        <w:rPr>
          <w:rFonts w:ascii="Arial" w:hAnsi="Arial" w:cs="Arial"/>
        </w:rPr>
        <w:t xml:space="preserve">                                                                       </w:t>
      </w:r>
    </w:p>
    <w:p w:rsidR="00E46461" w:rsidRPr="00DE155A" w:rsidRDefault="00E46461" w:rsidP="00DE155A">
      <w:pPr>
        <w:ind w:left="720"/>
        <w:rPr>
          <w:rFonts w:ascii="Arial" w:hAnsi="Arial" w:cs="Arial"/>
          <w:b/>
          <w:bCs/>
        </w:rPr>
      </w:pPr>
    </w:p>
    <w:p w:rsidR="00E46461" w:rsidRDefault="00E4646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Fotografie </w:t>
      </w:r>
    </w:p>
    <w:p w:rsidR="00E46461" w:rsidRDefault="00E46461" w:rsidP="00431FCF">
      <w:pPr>
        <w:ind w:left="720"/>
        <w:rPr>
          <w:rFonts w:ascii="Arial" w:hAnsi="Arial" w:cs="Arial"/>
          <w:b/>
          <w:bCs/>
        </w:rPr>
      </w:pPr>
    </w:p>
    <w:p w:rsidR="00E46461" w:rsidRDefault="00E46461" w:rsidP="00431FCF">
      <w:pPr>
        <w:ind w:left="720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 w:rsidRPr="00E53573">
        <w:rPr>
          <w:rFonts w:ascii="Arial" w:hAnsi="Arial" w:cs="Arial"/>
          <w:b/>
          <w:bCs/>
          <w:noProof/>
          <w:lang w:eastAsia="pl-PL"/>
        </w:rPr>
        <w:pict>
          <v:shape id="Obraz 26" o:spid="_x0000_i1035" type="#_x0000_t75" style="width:311.25pt;height:207.75pt;visibility:visible">
            <v:imagedata r:id="rId16" o:title=""/>
          </v:shape>
        </w:pic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Świetlica wiejska</w: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 w:rsidRPr="00E53573">
        <w:rPr>
          <w:rFonts w:ascii="Arial" w:hAnsi="Arial" w:cs="Arial"/>
          <w:b/>
          <w:bCs/>
          <w:noProof/>
          <w:lang w:eastAsia="pl-PL"/>
        </w:rPr>
        <w:pict>
          <v:shape id="Obraz 30" o:spid="_x0000_i1036" type="#_x0000_t75" style="width:315pt;height:213pt;visibility:visible">
            <v:imagedata r:id="rId17" o:title=""/>
          </v:shape>
        </w:pict>
      </w:r>
    </w:p>
    <w:p w:rsidR="00E46461" w:rsidRDefault="00E46461" w:rsidP="00DE155A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Krzyż przydrożny</w: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 w:rsidRPr="00E53573">
        <w:rPr>
          <w:rFonts w:ascii="Arial" w:hAnsi="Arial" w:cs="Arial"/>
          <w:b/>
          <w:bCs/>
          <w:noProof/>
          <w:lang w:eastAsia="pl-PL"/>
        </w:rPr>
        <w:pict>
          <v:shape id="Obraz 33" o:spid="_x0000_i1037" type="#_x0000_t75" style="width:318.75pt;height:215.25pt;visibility:visible">
            <v:imagedata r:id="rId18" o:title=""/>
          </v:shape>
        </w:pic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Tradycyjna zabudowa</w: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 w:rsidRPr="00E53573">
        <w:rPr>
          <w:rFonts w:ascii="Arial" w:hAnsi="Arial" w:cs="Arial"/>
          <w:b/>
          <w:bCs/>
          <w:noProof/>
          <w:lang w:eastAsia="pl-PL"/>
        </w:rPr>
        <w:pict>
          <v:shape id="Obraz 36" o:spid="_x0000_i1038" type="#_x0000_t75" style="width:324.75pt;height:216.75pt;visibility:visible">
            <v:imagedata r:id="rId19" o:title=""/>
          </v:shape>
        </w:pic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Dom ze słomy</w: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 w:rsidRPr="00E53573">
        <w:rPr>
          <w:rFonts w:ascii="Arial" w:hAnsi="Arial" w:cs="Arial"/>
          <w:b/>
          <w:bCs/>
          <w:noProof/>
          <w:lang w:eastAsia="pl-PL"/>
        </w:rPr>
        <w:pict>
          <v:shape id="Obraz 40" o:spid="_x0000_i1039" type="#_x0000_t75" style="width:342pt;height:231pt;visibility:visible">
            <v:imagedata r:id="rId20" o:title=""/>
          </v:shape>
        </w:pic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Widok z Gajówki</w: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 w:rsidRPr="00E53573">
        <w:rPr>
          <w:rFonts w:ascii="Arial" w:hAnsi="Arial" w:cs="Arial"/>
          <w:b/>
          <w:bCs/>
          <w:noProof/>
          <w:lang w:eastAsia="pl-PL"/>
        </w:rPr>
        <w:pict>
          <v:shape id="Obraz 45" o:spid="_x0000_i1040" type="#_x0000_t75" style="width:349.5pt;height:234.75pt;visibility:visible">
            <v:imagedata r:id="rId21" o:title=""/>
          </v:shape>
        </w:pict>
      </w:r>
    </w:p>
    <w:p w:rsidR="00E46461" w:rsidRDefault="00E46461" w:rsidP="0011145D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Gajówka</w:t>
      </w:r>
    </w:p>
    <w:p w:rsidR="00E46461" w:rsidRDefault="00E46461">
      <w:pPr>
        <w:rPr>
          <w:rFonts w:ascii="Arial" w:hAnsi="Arial" w:cs="Arial"/>
          <w:b/>
          <w:bCs/>
        </w:rPr>
      </w:pPr>
    </w:p>
    <w:p w:rsidR="00E46461" w:rsidRDefault="00E46461" w:rsidP="00DE155A"/>
    <w:sectPr w:rsidR="00E46461" w:rsidSect="00F63321">
      <w:headerReference w:type="default" r:id="rId22"/>
      <w:footerReference w:type="default" r:id="rId23"/>
      <w:pgSz w:w="11906" w:h="16838"/>
      <w:pgMar w:top="1259" w:right="1418" w:bottom="1418" w:left="1418" w:header="70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461" w:rsidRDefault="00E46461">
      <w:pPr>
        <w:spacing w:after="0" w:line="240" w:lineRule="auto"/>
      </w:pPr>
      <w:r>
        <w:separator/>
      </w:r>
    </w:p>
  </w:endnote>
  <w:endnote w:type="continuationSeparator" w:id="0">
    <w:p w:rsidR="00E46461" w:rsidRDefault="00E4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Batang">
    <w:altName w:val="???A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61" w:rsidRDefault="00E46461">
    <w:pPr>
      <w:pStyle w:val="Footer"/>
      <w:jc w:val="right"/>
    </w:pPr>
    <w:fldSimple w:instr="PAGE   \* MERGEFORMAT">
      <w:r>
        <w:rPr>
          <w:noProof/>
        </w:rPr>
        <w:t>12</w:t>
      </w:r>
    </w:fldSimple>
  </w:p>
  <w:p w:rsidR="00E46461" w:rsidRDefault="00E4646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61" w:rsidRDefault="00E46461">
    <w:pPr>
      <w:pStyle w:val="Footer"/>
      <w:jc w:val="right"/>
    </w:pPr>
  </w:p>
  <w:p w:rsidR="00E46461" w:rsidRDefault="00E4646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61" w:rsidRDefault="00E46461">
    <w:pPr>
      <w:pStyle w:val="Footer"/>
      <w:jc w:val="right"/>
    </w:pPr>
    <w:fldSimple w:instr="PAGE   \* MERGEFORMAT">
      <w:r>
        <w:rPr>
          <w:noProof/>
        </w:rPr>
        <w:t>13</w:t>
      </w:r>
    </w:fldSimple>
  </w:p>
  <w:p w:rsidR="00E46461" w:rsidRDefault="00E46461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61" w:rsidRDefault="00E46461">
    <w:pPr>
      <w:pStyle w:val="Footer"/>
      <w:jc w:val="right"/>
    </w:pPr>
    <w:fldSimple w:instr="PAGE   \* MERGEFORMAT">
      <w:r>
        <w:rPr>
          <w:noProof/>
        </w:rPr>
        <w:t>16</w:t>
      </w:r>
    </w:fldSimple>
  </w:p>
  <w:p w:rsidR="00E46461" w:rsidRDefault="00E46461">
    <w:pPr>
      <w:pStyle w:val="Footer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61" w:rsidRDefault="00E46461">
    <w:pPr>
      <w:pStyle w:val="Footer"/>
      <w:jc w:val="right"/>
    </w:pPr>
    <w:fldSimple w:instr="PAGE   \* MERGEFORMAT">
      <w:r>
        <w:rPr>
          <w:noProof/>
        </w:rPr>
        <w:t>19</w:t>
      </w:r>
    </w:fldSimple>
  </w:p>
  <w:p w:rsidR="00E46461" w:rsidRDefault="00E4646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461" w:rsidRDefault="00E46461">
      <w:pPr>
        <w:spacing w:after="0" w:line="240" w:lineRule="auto"/>
      </w:pPr>
      <w:r>
        <w:separator/>
      </w:r>
    </w:p>
  </w:footnote>
  <w:footnote w:type="continuationSeparator" w:id="0">
    <w:p w:rsidR="00E46461" w:rsidRDefault="00E46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61" w:rsidRDefault="00E46461" w:rsidP="00431FCF">
    <w:pPr>
      <w:tabs>
        <w:tab w:val="center" w:pos="4536"/>
        <w:tab w:val="right" w:pos="9072"/>
      </w:tabs>
      <w:suppressAutoHyphens w:val="0"/>
      <w:spacing w:after="0" w:line="240" w:lineRule="auto"/>
      <w:rPr>
        <w:rFonts w:ascii="Garamond" w:hAnsi="Garamond" w:cs="Garamond"/>
        <w:sz w:val="24"/>
        <w:szCs w:val="24"/>
        <w:lang w:eastAsia="pl-PL"/>
      </w:rPr>
    </w:pPr>
    <w:r w:rsidRPr="00431FCF">
      <w:rPr>
        <w:rFonts w:ascii="Garamond" w:hAnsi="Garamond" w:cs="Garamond"/>
        <w:sz w:val="24"/>
        <w:szCs w:val="24"/>
        <w:lang w:eastAsia="pl-PL"/>
      </w:rPr>
      <w:t xml:space="preserve">Urząd Marszałkowski Województwa Dolnośląskiego                                                  </w:t>
    </w:r>
    <w:r w:rsidRPr="00E53573">
      <w:rPr>
        <w:rFonts w:ascii="Garamond" w:hAnsi="Garamond" w:cs="Garamond"/>
        <w:noProof/>
        <w:sz w:val="24"/>
        <w:szCs w:val="24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6" type="#_x0000_t75" style="width:33.75pt;height:39.75pt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61" w:rsidRDefault="00E46461" w:rsidP="00DE155A">
    <w:pPr>
      <w:tabs>
        <w:tab w:val="center" w:pos="4536"/>
        <w:tab w:val="right" w:pos="9072"/>
      </w:tabs>
      <w:suppressAutoHyphens w:val="0"/>
      <w:spacing w:after="0" w:line="240" w:lineRule="auto"/>
      <w:rPr>
        <w:rFonts w:ascii="Garamond" w:hAnsi="Garamond" w:cs="Garamond"/>
        <w:sz w:val="24"/>
        <w:szCs w:val="24"/>
        <w:lang w:eastAsia="pl-PL"/>
      </w:rPr>
    </w:pPr>
    <w:r w:rsidRPr="00431FCF">
      <w:rPr>
        <w:rFonts w:ascii="Garamond" w:hAnsi="Garamond" w:cs="Garamond"/>
        <w:sz w:val="24"/>
        <w:szCs w:val="24"/>
        <w:lang w:eastAsia="pl-PL"/>
      </w:rPr>
      <w:t xml:space="preserve">Urząd Marszałkowski Województwa Dolnośląskiego                                                  </w:t>
    </w:r>
    <w:r w:rsidRPr="00E53573">
      <w:rPr>
        <w:rFonts w:ascii="Garamond" w:hAnsi="Garamond" w:cs="Garamond"/>
        <w:noProof/>
        <w:sz w:val="24"/>
        <w:szCs w:val="24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4" o:spid="_x0000_i1030" type="#_x0000_t75" style="width:33.75pt;height:39.75pt;visibility:visible">
          <v:imagedata r:id="rId1" o:title=""/>
        </v:shape>
      </w:pict>
    </w:r>
  </w:p>
  <w:p w:rsidR="00E46461" w:rsidRDefault="00E46461">
    <w:pPr>
      <w:pStyle w:val="Nagwek1"/>
      <w:rPr>
        <w:rFonts w:cs="Times New Roman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61" w:rsidRDefault="00E46461" w:rsidP="00DE155A">
    <w:pPr>
      <w:tabs>
        <w:tab w:val="center" w:pos="4536"/>
        <w:tab w:val="right" w:pos="9072"/>
      </w:tabs>
      <w:suppressAutoHyphens w:val="0"/>
      <w:spacing w:after="0" w:line="240" w:lineRule="auto"/>
      <w:rPr>
        <w:rFonts w:ascii="Garamond" w:hAnsi="Garamond" w:cs="Garamond"/>
        <w:sz w:val="24"/>
        <w:szCs w:val="24"/>
        <w:lang w:eastAsia="pl-PL"/>
      </w:rPr>
    </w:pPr>
    <w:r w:rsidRPr="00431FCF">
      <w:rPr>
        <w:rFonts w:ascii="Garamond" w:hAnsi="Garamond" w:cs="Garamond"/>
        <w:sz w:val="24"/>
        <w:szCs w:val="24"/>
        <w:lang w:eastAsia="pl-PL"/>
      </w:rPr>
      <w:t xml:space="preserve">Urząd Marszałkowski Województwa Dolnośląskiego                                                  </w:t>
    </w:r>
    <w:r w:rsidRPr="00E53573">
      <w:rPr>
        <w:rFonts w:ascii="Garamond" w:hAnsi="Garamond" w:cs="Garamond"/>
        <w:noProof/>
        <w:sz w:val="24"/>
        <w:szCs w:val="24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2" o:spid="_x0000_i1032" type="#_x0000_t75" style="width:33.75pt;height:39.75pt;visibility:visible">
          <v:imagedata r:id="rId1" o:title=""/>
        </v:shape>
      </w:pict>
    </w:r>
  </w:p>
  <w:p w:rsidR="00E46461" w:rsidRDefault="00E46461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61" w:rsidRDefault="00E46461" w:rsidP="00DE155A">
    <w:pPr>
      <w:tabs>
        <w:tab w:val="center" w:pos="4536"/>
        <w:tab w:val="right" w:pos="9072"/>
      </w:tabs>
      <w:suppressAutoHyphens w:val="0"/>
      <w:spacing w:after="0" w:line="240" w:lineRule="auto"/>
      <w:rPr>
        <w:rFonts w:ascii="Garamond" w:hAnsi="Garamond" w:cs="Garamond"/>
        <w:sz w:val="24"/>
        <w:szCs w:val="24"/>
        <w:lang w:eastAsia="pl-PL"/>
      </w:rPr>
    </w:pPr>
    <w:r w:rsidRPr="00431FCF">
      <w:rPr>
        <w:rFonts w:ascii="Garamond" w:hAnsi="Garamond" w:cs="Garamond"/>
        <w:sz w:val="24"/>
        <w:szCs w:val="24"/>
        <w:lang w:eastAsia="pl-PL"/>
      </w:rPr>
      <w:t xml:space="preserve">Urząd Marszałkowski Województwa Dolnośląskiego                                                  </w:t>
    </w:r>
    <w:r w:rsidRPr="00E53573">
      <w:rPr>
        <w:rFonts w:ascii="Garamond" w:hAnsi="Garamond" w:cs="Garamond"/>
        <w:noProof/>
        <w:sz w:val="24"/>
        <w:szCs w:val="24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3" o:spid="_x0000_i1034" type="#_x0000_t75" style="width:33.75pt;height:39.75pt;visibility:visible">
          <v:imagedata r:id="rId1" o:title=""/>
        </v:shape>
      </w:pict>
    </w:r>
  </w:p>
  <w:p w:rsidR="00E46461" w:rsidRDefault="00E4646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  <w:color w:val="00FF0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  <w:color w:val="0000FF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>
    <w:nsid w:val="0000000C"/>
    <w:multiLevelType w:val="singleLevel"/>
    <w:tmpl w:val="096CEFFA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  <w:color w:val="auto"/>
      </w:rPr>
    </w:lvl>
  </w:abstractNum>
  <w:abstractNum w:abstractNumId="12">
    <w:nsid w:val="72E80949"/>
    <w:multiLevelType w:val="hybridMultilevel"/>
    <w:tmpl w:val="57665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9"/>
  <w:hyphenationZone w:val="425"/>
  <w:doNotHyphenateCaps/>
  <w:drawingGridHorizontalSpacing w:val="110"/>
  <w:drawingGridVerticalSpacing w:val="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FCF"/>
    <w:rsid w:val="000239CE"/>
    <w:rsid w:val="00064BFF"/>
    <w:rsid w:val="000D29BD"/>
    <w:rsid w:val="00104F13"/>
    <w:rsid w:val="0011145D"/>
    <w:rsid w:val="001E4FBE"/>
    <w:rsid w:val="0027184A"/>
    <w:rsid w:val="00290202"/>
    <w:rsid w:val="00322933"/>
    <w:rsid w:val="00337731"/>
    <w:rsid w:val="00342488"/>
    <w:rsid w:val="00351631"/>
    <w:rsid w:val="003C4456"/>
    <w:rsid w:val="00431FCF"/>
    <w:rsid w:val="00450429"/>
    <w:rsid w:val="00456132"/>
    <w:rsid w:val="00487E59"/>
    <w:rsid w:val="00552A79"/>
    <w:rsid w:val="005728A2"/>
    <w:rsid w:val="00572A38"/>
    <w:rsid w:val="00590177"/>
    <w:rsid w:val="005B031D"/>
    <w:rsid w:val="006E4FD2"/>
    <w:rsid w:val="006E51E8"/>
    <w:rsid w:val="00711B59"/>
    <w:rsid w:val="0078338A"/>
    <w:rsid w:val="007958A6"/>
    <w:rsid w:val="007A5CB5"/>
    <w:rsid w:val="00871BBB"/>
    <w:rsid w:val="008A3512"/>
    <w:rsid w:val="008A431C"/>
    <w:rsid w:val="008D1E4F"/>
    <w:rsid w:val="00901853"/>
    <w:rsid w:val="00944F33"/>
    <w:rsid w:val="009D18DF"/>
    <w:rsid w:val="009D73E5"/>
    <w:rsid w:val="00A838AE"/>
    <w:rsid w:val="00AA65A8"/>
    <w:rsid w:val="00AC3B59"/>
    <w:rsid w:val="00AE45FE"/>
    <w:rsid w:val="00B117E9"/>
    <w:rsid w:val="00B2141C"/>
    <w:rsid w:val="00B313EA"/>
    <w:rsid w:val="00B6405C"/>
    <w:rsid w:val="00B83D6D"/>
    <w:rsid w:val="00B87E3E"/>
    <w:rsid w:val="00BA08CE"/>
    <w:rsid w:val="00BC27C8"/>
    <w:rsid w:val="00C11FD4"/>
    <w:rsid w:val="00C15C46"/>
    <w:rsid w:val="00CC058A"/>
    <w:rsid w:val="00CC1522"/>
    <w:rsid w:val="00CD61DC"/>
    <w:rsid w:val="00D20302"/>
    <w:rsid w:val="00D42DDE"/>
    <w:rsid w:val="00D94167"/>
    <w:rsid w:val="00DD0E9C"/>
    <w:rsid w:val="00DD2369"/>
    <w:rsid w:val="00DE155A"/>
    <w:rsid w:val="00E46461"/>
    <w:rsid w:val="00E53573"/>
    <w:rsid w:val="00EB7658"/>
    <w:rsid w:val="00ED2060"/>
    <w:rsid w:val="00EE3024"/>
    <w:rsid w:val="00EF29BD"/>
    <w:rsid w:val="00EF5DA5"/>
    <w:rsid w:val="00F63321"/>
    <w:rsid w:val="00F84B13"/>
    <w:rsid w:val="00FF1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321"/>
    <w:pPr>
      <w:suppressAutoHyphens/>
      <w:spacing w:after="200" w:line="276" w:lineRule="auto"/>
    </w:pPr>
    <w:rPr>
      <w:rFonts w:ascii="Calibri" w:hAnsi="Calibri" w:cs="Calibri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63321"/>
    <w:pPr>
      <w:keepNext/>
      <w:numPr>
        <w:numId w:val="1"/>
      </w:numPr>
      <w:spacing w:after="0" w:line="240" w:lineRule="auto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63321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63321"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6332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53573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53573"/>
    <w:rPr>
      <w:rFonts w:ascii="Cambria" w:hAnsi="Cambria" w:cs="Cambria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53573"/>
    <w:rPr>
      <w:rFonts w:ascii="Cambria" w:hAnsi="Cambria" w:cs="Cambria"/>
      <w:b/>
      <w:bCs/>
      <w:sz w:val="26"/>
      <w:szCs w:val="26"/>
      <w:lang w:eastAsia="zh-CN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53573"/>
    <w:rPr>
      <w:rFonts w:ascii="Calibri" w:hAnsi="Calibri" w:cs="Calibri"/>
      <w:b/>
      <w:bCs/>
      <w:i/>
      <w:iCs/>
      <w:sz w:val="26"/>
      <w:szCs w:val="26"/>
      <w:lang w:eastAsia="zh-CN"/>
    </w:rPr>
  </w:style>
  <w:style w:type="character" w:customStyle="1" w:styleId="WW8Num7z0">
    <w:name w:val="WW8Num7z0"/>
    <w:uiPriority w:val="99"/>
    <w:rsid w:val="00F63321"/>
    <w:rPr>
      <w:b/>
      <w:bCs/>
      <w:color w:val="00FF00"/>
    </w:rPr>
  </w:style>
  <w:style w:type="character" w:customStyle="1" w:styleId="WW8Num8z0">
    <w:name w:val="WW8Num8z0"/>
    <w:uiPriority w:val="99"/>
    <w:rsid w:val="00F63321"/>
    <w:rPr>
      <w:b/>
      <w:bCs/>
      <w:color w:val="0000FF"/>
    </w:rPr>
  </w:style>
  <w:style w:type="character" w:customStyle="1" w:styleId="WW8Num12z0">
    <w:name w:val="WW8Num12z0"/>
    <w:uiPriority w:val="99"/>
    <w:rsid w:val="00F63321"/>
    <w:rPr>
      <w:b/>
      <w:bCs/>
      <w:color w:val="00FF00"/>
    </w:rPr>
  </w:style>
  <w:style w:type="character" w:customStyle="1" w:styleId="Domylnaczcionkaakapitu2">
    <w:name w:val="Domyślna czcionka akapitu2"/>
    <w:uiPriority w:val="99"/>
    <w:rsid w:val="00F63321"/>
  </w:style>
  <w:style w:type="character" w:customStyle="1" w:styleId="Absatz-Standardschriftart">
    <w:name w:val="Absatz-Standardschriftart"/>
    <w:uiPriority w:val="99"/>
    <w:rsid w:val="00F63321"/>
  </w:style>
  <w:style w:type="character" w:customStyle="1" w:styleId="WW8Num5z0">
    <w:name w:val="WW8Num5z0"/>
    <w:uiPriority w:val="99"/>
    <w:rsid w:val="00F63321"/>
    <w:rPr>
      <w:rFonts w:ascii="Symbol" w:hAnsi="Symbol" w:cs="Symbol"/>
      <w:color w:val="auto"/>
    </w:rPr>
  </w:style>
  <w:style w:type="character" w:customStyle="1" w:styleId="WW8Num5z1">
    <w:name w:val="WW8Num5z1"/>
    <w:uiPriority w:val="99"/>
    <w:rsid w:val="00F63321"/>
    <w:rPr>
      <w:rFonts w:ascii="Courier New" w:hAnsi="Courier New" w:cs="Courier New"/>
    </w:rPr>
  </w:style>
  <w:style w:type="character" w:customStyle="1" w:styleId="WW8Num5z2">
    <w:name w:val="WW8Num5z2"/>
    <w:uiPriority w:val="99"/>
    <w:rsid w:val="00F63321"/>
    <w:rPr>
      <w:rFonts w:ascii="Wingdings" w:hAnsi="Wingdings" w:cs="Wingdings"/>
    </w:rPr>
  </w:style>
  <w:style w:type="character" w:customStyle="1" w:styleId="WW8Num5z3">
    <w:name w:val="WW8Num5z3"/>
    <w:uiPriority w:val="99"/>
    <w:rsid w:val="00F63321"/>
    <w:rPr>
      <w:rFonts w:ascii="Symbol" w:hAnsi="Symbol" w:cs="Symbol"/>
    </w:rPr>
  </w:style>
  <w:style w:type="character" w:customStyle="1" w:styleId="WW8Num13z0">
    <w:name w:val="WW8Num13z0"/>
    <w:uiPriority w:val="99"/>
    <w:rsid w:val="00F63321"/>
    <w:rPr>
      <w:b/>
      <w:bCs/>
      <w:color w:val="0000FF"/>
    </w:rPr>
  </w:style>
  <w:style w:type="character" w:customStyle="1" w:styleId="WW8Num16z0">
    <w:name w:val="WW8Num16z0"/>
    <w:uiPriority w:val="99"/>
    <w:rsid w:val="00F63321"/>
    <w:rPr>
      <w:rFonts w:ascii="Symbol" w:hAnsi="Symbol" w:cs="Symbol"/>
    </w:rPr>
  </w:style>
  <w:style w:type="character" w:customStyle="1" w:styleId="WW8Num16z1">
    <w:name w:val="WW8Num16z1"/>
    <w:uiPriority w:val="99"/>
    <w:rsid w:val="00F63321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F63321"/>
    <w:rPr>
      <w:rFonts w:ascii="Wingdings" w:hAnsi="Wingdings" w:cs="Wingdings"/>
    </w:rPr>
  </w:style>
  <w:style w:type="character" w:customStyle="1" w:styleId="WW8Num21z0">
    <w:name w:val="WW8Num21z0"/>
    <w:uiPriority w:val="99"/>
    <w:rsid w:val="00F63321"/>
    <w:rPr>
      <w:b/>
      <w:bCs/>
    </w:rPr>
  </w:style>
  <w:style w:type="character" w:customStyle="1" w:styleId="Domylnaczcionkaakapitu1">
    <w:name w:val="Domyślna czcionka akapitu1"/>
    <w:uiPriority w:val="99"/>
    <w:rsid w:val="00F63321"/>
  </w:style>
  <w:style w:type="character" w:styleId="PageNumber">
    <w:name w:val="page number"/>
    <w:basedOn w:val="Domylnaczcionkaakapitu1"/>
    <w:uiPriority w:val="99"/>
    <w:rsid w:val="00F63321"/>
  </w:style>
  <w:style w:type="character" w:styleId="Hyperlink">
    <w:name w:val="Hyperlink"/>
    <w:basedOn w:val="DefaultParagraphFont"/>
    <w:uiPriority w:val="99"/>
    <w:rsid w:val="00F63321"/>
    <w:rPr>
      <w:color w:val="000080"/>
      <w:u w:val="single"/>
    </w:rPr>
  </w:style>
  <w:style w:type="character" w:customStyle="1" w:styleId="TekstdymkaZnak">
    <w:name w:val="Tekst dymka Znak"/>
    <w:uiPriority w:val="99"/>
    <w:rsid w:val="00F63321"/>
    <w:rPr>
      <w:rFonts w:ascii="Tahoma" w:hAnsi="Tahoma" w:cs="Tahoma"/>
      <w:sz w:val="16"/>
      <w:szCs w:val="16"/>
      <w:lang w:eastAsia="zh-CN"/>
    </w:rPr>
  </w:style>
  <w:style w:type="paragraph" w:customStyle="1" w:styleId="Nagwek2">
    <w:name w:val="Nagłówek2"/>
    <w:basedOn w:val="Normal"/>
    <w:next w:val="BodyText"/>
    <w:uiPriority w:val="99"/>
    <w:rsid w:val="00F63321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63321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53573"/>
    <w:rPr>
      <w:rFonts w:ascii="Calibri" w:hAnsi="Calibri" w:cs="Calibri"/>
      <w:lang w:eastAsia="zh-CN"/>
    </w:rPr>
  </w:style>
  <w:style w:type="paragraph" w:styleId="List">
    <w:name w:val="List"/>
    <w:basedOn w:val="BodyText"/>
    <w:uiPriority w:val="99"/>
    <w:rsid w:val="00F63321"/>
  </w:style>
  <w:style w:type="paragraph" w:styleId="Caption">
    <w:name w:val="caption"/>
    <w:basedOn w:val="Normal"/>
    <w:uiPriority w:val="99"/>
    <w:qFormat/>
    <w:rsid w:val="00F63321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"/>
    <w:uiPriority w:val="99"/>
    <w:rsid w:val="00F63321"/>
    <w:pPr>
      <w:suppressLineNumbers/>
    </w:pPr>
  </w:style>
  <w:style w:type="paragraph" w:customStyle="1" w:styleId="Nagwek1">
    <w:name w:val="Nagłówek1"/>
    <w:basedOn w:val="Normal"/>
    <w:next w:val="BodyText"/>
    <w:uiPriority w:val="99"/>
    <w:rsid w:val="00F63321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Legenda1">
    <w:name w:val="Legenda1"/>
    <w:basedOn w:val="Normal"/>
    <w:uiPriority w:val="99"/>
    <w:rsid w:val="00F63321"/>
    <w:pPr>
      <w:suppressLineNumbers/>
      <w:spacing w:before="120" w:after="120"/>
    </w:pPr>
    <w:rPr>
      <w:i/>
      <w:iCs/>
      <w:sz w:val="24"/>
      <w:szCs w:val="24"/>
    </w:rPr>
  </w:style>
  <w:style w:type="paragraph" w:styleId="ListParagraph">
    <w:name w:val="List Paragraph"/>
    <w:basedOn w:val="Normal"/>
    <w:uiPriority w:val="99"/>
    <w:qFormat/>
    <w:rsid w:val="00F63321"/>
    <w:pPr>
      <w:ind w:left="720"/>
    </w:pPr>
  </w:style>
  <w:style w:type="paragraph" w:styleId="Footer">
    <w:name w:val="footer"/>
    <w:basedOn w:val="Normal"/>
    <w:link w:val="FooterChar"/>
    <w:uiPriority w:val="99"/>
    <w:rsid w:val="00F63321"/>
    <w:pPr>
      <w:tabs>
        <w:tab w:val="center" w:pos="4703"/>
        <w:tab w:val="right" w:pos="9406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37731"/>
    <w:rPr>
      <w:lang w:eastAsia="zh-CN"/>
    </w:rPr>
  </w:style>
  <w:style w:type="paragraph" w:styleId="Header">
    <w:name w:val="header"/>
    <w:basedOn w:val="Normal"/>
    <w:link w:val="HeaderChar"/>
    <w:uiPriority w:val="99"/>
    <w:rsid w:val="00F6332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31FCF"/>
    <w:rPr>
      <w:sz w:val="24"/>
      <w:szCs w:val="24"/>
      <w:lang w:eastAsia="zh-CN"/>
    </w:rPr>
  </w:style>
  <w:style w:type="paragraph" w:customStyle="1" w:styleId="Tekstpodstawowy21">
    <w:name w:val="Tekst podstawowy 21"/>
    <w:basedOn w:val="Normal"/>
    <w:uiPriority w:val="99"/>
    <w:rsid w:val="00F63321"/>
    <w:pPr>
      <w:spacing w:after="120" w:line="480" w:lineRule="auto"/>
    </w:pPr>
  </w:style>
  <w:style w:type="paragraph" w:customStyle="1" w:styleId="Tekstpodstawowy31">
    <w:name w:val="Tekst podstawowy 31"/>
    <w:basedOn w:val="Normal"/>
    <w:uiPriority w:val="99"/>
    <w:rsid w:val="00F63321"/>
    <w:pPr>
      <w:spacing w:after="120"/>
    </w:pPr>
    <w:rPr>
      <w:sz w:val="16"/>
      <w:szCs w:val="16"/>
    </w:rPr>
  </w:style>
  <w:style w:type="paragraph" w:customStyle="1" w:styleId="Zawartotabeli">
    <w:name w:val="Zawartość tabeli"/>
    <w:basedOn w:val="Normal"/>
    <w:uiPriority w:val="99"/>
    <w:rsid w:val="00F63321"/>
    <w:pPr>
      <w:suppressLineNumbers/>
    </w:pPr>
  </w:style>
  <w:style w:type="paragraph" w:customStyle="1" w:styleId="Nagwektabeli">
    <w:name w:val="Nagłówek tabeli"/>
    <w:basedOn w:val="Zawartotabeli"/>
    <w:uiPriority w:val="99"/>
    <w:rsid w:val="00F63321"/>
    <w:pPr>
      <w:jc w:val="center"/>
    </w:pPr>
    <w:rPr>
      <w:b/>
      <w:bCs/>
    </w:rPr>
  </w:style>
  <w:style w:type="paragraph" w:customStyle="1" w:styleId="Zawartoramki">
    <w:name w:val="Zawartość ramki"/>
    <w:basedOn w:val="BodyText"/>
    <w:uiPriority w:val="99"/>
    <w:rsid w:val="00F63321"/>
  </w:style>
  <w:style w:type="paragraph" w:styleId="BalloonText">
    <w:name w:val="Balloon Text"/>
    <w:basedOn w:val="Normal"/>
    <w:link w:val="BalloonTextChar"/>
    <w:uiPriority w:val="99"/>
    <w:semiHidden/>
    <w:rsid w:val="00F6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3573"/>
    <w:rPr>
      <w:sz w:val="2"/>
      <w:szCs w:val="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</TotalTime>
  <Pages>19</Pages>
  <Words>3539</Words>
  <Characters>21237</Characters>
  <Application>Microsoft Office Outlook</Application>
  <DocSecurity>0</DocSecurity>
  <Lines>0</Lines>
  <Paragraphs>0</Paragraphs>
  <ScaleCrop>false</ScaleCrop>
  <Company>UMIG MIRSK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Sołecka Strategia Rozwoju Wsi</dc:title>
  <dc:subject/>
  <dc:creator>Administrator</dc:creator>
  <cp:keywords/>
  <dc:description/>
  <cp:lastModifiedBy>-</cp:lastModifiedBy>
  <cp:revision>18</cp:revision>
  <cp:lastPrinted>2014-03-03T13:42:00Z</cp:lastPrinted>
  <dcterms:created xsi:type="dcterms:W3CDTF">2013-12-05T19:40:00Z</dcterms:created>
  <dcterms:modified xsi:type="dcterms:W3CDTF">2014-03-03T13:46:00Z</dcterms:modified>
</cp:coreProperties>
</file>