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1E85" w14:textId="4E1616E7" w:rsidR="00725363" w:rsidRPr="00D50E19" w:rsidRDefault="006B00DB" w:rsidP="006B00DB">
      <w:pPr>
        <w:pStyle w:val="Tekstpodstawowy"/>
        <w:tabs>
          <w:tab w:val="right" w:pos="9070"/>
        </w:tabs>
        <w:rPr>
          <w:rFonts w:ascii="Calibri" w:hAnsi="Calibri" w:cs="Calibri"/>
          <w:bCs/>
          <w:szCs w:val="28"/>
        </w:rPr>
      </w:pPr>
      <w:r w:rsidRPr="00D50E19">
        <w:rPr>
          <w:rFonts w:ascii="Calibri" w:hAnsi="Calibri" w:cs="Calibri"/>
          <w:bCs/>
          <w:sz w:val="28"/>
          <w:szCs w:val="28"/>
        </w:rPr>
        <w:tab/>
      </w:r>
      <w:proofErr w:type="spellStart"/>
      <w:r w:rsidR="00860251" w:rsidRPr="00D50E19">
        <w:rPr>
          <w:rFonts w:ascii="Calibri" w:hAnsi="Calibri" w:cs="Calibri"/>
          <w:bCs/>
          <w:szCs w:val="28"/>
        </w:rPr>
        <w:t>IN.271.</w:t>
      </w:r>
      <w:r w:rsidR="00FB556A" w:rsidRPr="00D50E19">
        <w:rPr>
          <w:rFonts w:ascii="Calibri" w:hAnsi="Calibri" w:cs="Calibri"/>
          <w:bCs/>
          <w:szCs w:val="28"/>
        </w:rPr>
        <w:t>5</w:t>
      </w:r>
      <w:r w:rsidR="00CA18F0" w:rsidRPr="00D50E19">
        <w:rPr>
          <w:rFonts w:ascii="Calibri" w:hAnsi="Calibri" w:cs="Calibri"/>
          <w:bCs/>
          <w:szCs w:val="28"/>
        </w:rPr>
        <w:t>9</w:t>
      </w:r>
      <w:r w:rsidR="00860251" w:rsidRPr="00D50E19">
        <w:rPr>
          <w:rFonts w:ascii="Calibri" w:hAnsi="Calibri" w:cs="Calibri"/>
          <w:bCs/>
          <w:szCs w:val="28"/>
        </w:rPr>
        <w:t>.2020.</w:t>
      </w:r>
      <w:r w:rsidR="002B4F64" w:rsidRPr="00D50E19">
        <w:rPr>
          <w:rFonts w:ascii="Calibri" w:hAnsi="Calibri" w:cs="Calibri"/>
          <w:bCs/>
          <w:szCs w:val="28"/>
        </w:rPr>
        <w:t>AK</w:t>
      </w:r>
      <w:proofErr w:type="spellEnd"/>
    </w:p>
    <w:p w14:paraId="1BDEA9BD" w14:textId="77777777" w:rsidR="009E03D9" w:rsidRPr="00D50E19" w:rsidRDefault="009E03D9" w:rsidP="00B807C2">
      <w:pPr>
        <w:pStyle w:val="Tekstpodstawowy"/>
        <w:tabs>
          <w:tab w:val="right" w:pos="9070"/>
        </w:tabs>
        <w:jc w:val="right"/>
        <w:rPr>
          <w:rFonts w:ascii="Calibri" w:hAnsi="Calibri" w:cs="Calibri"/>
          <w:b/>
          <w:bCs/>
        </w:rPr>
      </w:pPr>
    </w:p>
    <w:p w14:paraId="48226DD5" w14:textId="77777777" w:rsidR="009E03D9" w:rsidRPr="00D50E19" w:rsidRDefault="009E03D9" w:rsidP="000B60C9">
      <w:pPr>
        <w:pStyle w:val="Tekstpodstawowy"/>
        <w:tabs>
          <w:tab w:val="right" w:pos="9070"/>
        </w:tabs>
        <w:spacing w:after="0"/>
        <w:jc w:val="center"/>
        <w:rPr>
          <w:rFonts w:ascii="Calibri" w:hAnsi="Calibri" w:cs="Calibri"/>
          <w:sz w:val="28"/>
          <w:szCs w:val="28"/>
        </w:rPr>
      </w:pPr>
      <w:r w:rsidRPr="00D50E19">
        <w:rPr>
          <w:rFonts w:ascii="Calibri" w:hAnsi="Calibri" w:cs="Calibri"/>
          <w:sz w:val="28"/>
          <w:szCs w:val="28"/>
        </w:rPr>
        <w:t>Specyfikacja Istotnych Warunków Zamówienia</w:t>
      </w:r>
    </w:p>
    <w:p w14:paraId="6BDC6ABB" w14:textId="77777777" w:rsidR="009E03D9" w:rsidRPr="00D50E19" w:rsidRDefault="009E03D9" w:rsidP="000B60C9">
      <w:pPr>
        <w:rPr>
          <w:rFonts w:ascii="Calibri" w:hAnsi="Calibri" w:cs="Calibri"/>
        </w:rPr>
      </w:pPr>
    </w:p>
    <w:p w14:paraId="01F7666C" w14:textId="77777777" w:rsidR="009E03D9" w:rsidRPr="00D50E19" w:rsidRDefault="009E03D9" w:rsidP="000B60C9">
      <w:pPr>
        <w:spacing w:line="360" w:lineRule="auto"/>
        <w:jc w:val="center"/>
        <w:rPr>
          <w:rFonts w:ascii="Calibri" w:hAnsi="Calibri" w:cs="Calibri"/>
          <w:sz w:val="20"/>
          <w:szCs w:val="20"/>
        </w:rPr>
      </w:pPr>
      <w:proofErr w:type="gramStart"/>
      <w:r w:rsidRPr="00D50E19">
        <w:rPr>
          <w:rFonts w:ascii="Calibri" w:hAnsi="Calibri" w:cs="Calibri"/>
          <w:sz w:val="20"/>
          <w:szCs w:val="20"/>
        </w:rPr>
        <w:t>dotycząca</w:t>
      </w:r>
      <w:proofErr w:type="gramEnd"/>
      <w:r w:rsidRPr="00D50E19">
        <w:rPr>
          <w:rFonts w:ascii="Calibri" w:hAnsi="Calibri" w:cs="Calibri"/>
          <w:sz w:val="20"/>
          <w:szCs w:val="20"/>
        </w:rPr>
        <w:t xml:space="preserve"> postępowania o udzielenie zamówienia publicznego w trybie ustawy - Prawo zamówień publicznych, tekst jednolity (tekst jednolity Dz. U. 201</w:t>
      </w:r>
      <w:r w:rsidR="00146C30" w:rsidRPr="00D50E19">
        <w:rPr>
          <w:rFonts w:ascii="Calibri" w:hAnsi="Calibri" w:cs="Calibri"/>
          <w:sz w:val="20"/>
          <w:szCs w:val="20"/>
        </w:rPr>
        <w:t>9</w:t>
      </w:r>
      <w:r w:rsidRPr="00D50E19">
        <w:rPr>
          <w:rFonts w:ascii="Calibri" w:hAnsi="Calibri" w:cs="Calibri"/>
          <w:sz w:val="20"/>
          <w:szCs w:val="20"/>
        </w:rPr>
        <w:t xml:space="preserve">,  </w:t>
      </w:r>
      <w:proofErr w:type="gramStart"/>
      <w:r w:rsidRPr="00D50E19">
        <w:rPr>
          <w:rFonts w:ascii="Calibri" w:hAnsi="Calibri" w:cs="Calibri"/>
          <w:sz w:val="20"/>
          <w:szCs w:val="20"/>
        </w:rPr>
        <w:t>poz</w:t>
      </w:r>
      <w:proofErr w:type="gramEnd"/>
      <w:r w:rsidRPr="00D50E19">
        <w:rPr>
          <w:rFonts w:ascii="Calibri" w:hAnsi="Calibri" w:cs="Calibri"/>
          <w:sz w:val="20"/>
          <w:szCs w:val="20"/>
        </w:rPr>
        <w:t>. 1</w:t>
      </w:r>
      <w:r w:rsidR="00146C30" w:rsidRPr="00D50E19">
        <w:rPr>
          <w:rFonts w:ascii="Calibri" w:hAnsi="Calibri" w:cs="Calibri"/>
          <w:sz w:val="20"/>
          <w:szCs w:val="20"/>
        </w:rPr>
        <w:t>843</w:t>
      </w:r>
      <w:r w:rsidRPr="00D50E19">
        <w:rPr>
          <w:rFonts w:ascii="Calibri" w:hAnsi="Calibri" w:cs="Calibri"/>
          <w:sz w:val="20"/>
          <w:szCs w:val="20"/>
        </w:rPr>
        <w:t xml:space="preserve"> ze zm.)</w:t>
      </w:r>
    </w:p>
    <w:p w14:paraId="0B20F2A9" w14:textId="77777777" w:rsidR="009E03D9" w:rsidRPr="00D50E19" w:rsidRDefault="009E03D9" w:rsidP="00B807C2">
      <w:pPr>
        <w:spacing w:line="360" w:lineRule="auto"/>
        <w:ind w:left="426"/>
        <w:rPr>
          <w:rFonts w:ascii="Calibri" w:hAnsi="Calibri" w:cs="Calibri"/>
          <w:sz w:val="20"/>
          <w:szCs w:val="20"/>
        </w:rPr>
      </w:pPr>
    </w:p>
    <w:p w14:paraId="0A0A046F" w14:textId="77777777" w:rsidR="009E03D9" w:rsidRPr="00D50E19" w:rsidRDefault="009E03D9" w:rsidP="000B60C9">
      <w:pPr>
        <w:spacing w:line="360" w:lineRule="auto"/>
        <w:rPr>
          <w:rFonts w:ascii="Calibri" w:hAnsi="Calibri" w:cs="Calibri"/>
          <w:sz w:val="20"/>
          <w:szCs w:val="20"/>
        </w:rPr>
      </w:pPr>
      <w:proofErr w:type="gramStart"/>
      <w:r w:rsidRPr="00D50E19">
        <w:rPr>
          <w:rFonts w:ascii="Calibri" w:hAnsi="Calibri" w:cs="Calibri"/>
          <w:sz w:val="20"/>
          <w:szCs w:val="20"/>
        </w:rPr>
        <w:t>na</w:t>
      </w:r>
      <w:proofErr w:type="gramEnd"/>
      <w:r w:rsidRPr="00D50E19">
        <w:rPr>
          <w:rFonts w:ascii="Calibri" w:hAnsi="Calibri" w:cs="Calibri"/>
          <w:sz w:val="20"/>
          <w:szCs w:val="20"/>
        </w:rPr>
        <w:t xml:space="preserve"> zadanie pn.:</w:t>
      </w:r>
    </w:p>
    <w:p w14:paraId="3D58C1EC" w14:textId="54B05464" w:rsidR="009539D3" w:rsidRPr="00D50E19" w:rsidRDefault="009539D3" w:rsidP="000B60C9">
      <w:pPr>
        <w:pStyle w:val="Tytu"/>
        <w:spacing w:before="0" w:after="0"/>
        <w:rPr>
          <w:rFonts w:asciiTheme="minorHAnsi" w:hAnsiTheme="minorHAnsi" w:cs="Tahoma"/>
          <w:sz w:val="28"/>
          <w:szCs w:val="28"/>
        </w:rPr>
      </w:pPr>
      <w:r w:rsidRPr="00D50E19">
        <w:rPr>
          <w:rFonts w:asciiTheme="minorHAnsi" w:hAnsiTheme="minorHAnsi" w:cs="Tahoma"/>
          <w:sz w:val="28"/>
          <w:szCs w:val="28"/>
        </w:rPr>
        <w:t>Ubezpieczenie mienia i odpowiedzialności Gminy i Miasta Lwówek Śląski</w:t>
      </w:r>
      <w:r w:rsidR="00CA18F0" w:rsidRPr="00D50E19">
        <w:rPr>
          <w:rFonts w:asciiTheme="minorHAnsi" w:hAnsiTheme="minorHAnsi" w:cs="Tahoma"/>
          <w:sz w:val="28"/>
          <w:szCs w:val="28"/>
        </w:rPr>
        <w:br/>
      </w:r>
      <w:r w:rsidRPr="00D50E19">
        <w:rPr>
          <w:rFonts w:asciiTheme="minorHAnsi" w:hAnsiTheme="minorHAnsi" w:cs="Tahoma"/>
          <w:sz w:val="28"/>
          <w:szCs w:val="28"/>
        </w:rPr>
        <w:t>w latach 2021 -2023</w:t>
      </w:r>
    </w:p>
    <w:p w14:paraId="111460BE" w14:textId="77777777" w:rsidR="009539D3" w:rsidRPr="00D50E19" w:rsidRDefault="009539D3" w:rsidP="000B60C9">
      <w:pPr>
        <w:pStyle w:val="Tytu"/>
        <w:spacing w:before="0" w:after="0"/>
        <w:rPr>
          <w:rFonts w:asciiTheme="minorHAnsi" w:hAnsiTheme="minorHAnsi" w:cs="Tahoma"/>
          <w:sz w:val="20"/>
          <w:szCs w:val="20"/>
        </w:rPr>
      </w:pPr>
      <w:r w:rsidRPr="00D50E19">
        <w:rPr>
          <w:rFonts w:asciiTheme="minorHAnsi" w:hAnsiTheme="minorHAnsi" w:cs="Tahoma"/>
          <w:sz w:val="20"/>
          <w:szCs w:val="20"/>
        </w:rPr>
        <w:t>ZAMÓWIENIE OBEJMUJE:</w:t>
      </w:r>
    </w:p>
    <w:p w14:paraId="55D01C15" w14:textId="77777777" w:rsidR="009539D3" w:rsidRPr="00D50E19" w:rsidRDefault="009539D3" w:rsidP="009539D3">
      <w:pPr>
        <w:pStyle w:val="Podtytu"/>
        <w:rPr>
          <w:rFonts w:asciiTheme="minorHAnsi" w:hAnsiTheme="minorHAnsi"/>
          <w:sz w:val="20"/>
          <w:szCs w:val="20"/>
        </w:rPr>
      </w:pPr>
    </w:p>
    <w:p w14:paraId="2BD24146" w14:textId="77777777" w:rsidR="009539D3" w:rsidRPr="00D50E19" w:rsidRDefault="009539D3" w:rsidP="00BB2262">
      <w:pPr>
        <w:tabs>
          <w:tab w:val="left" w:pos="5245"/>
        </w:tabs>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3C1EE6A2" w14:textId="77777777" w:rsidR="009539D3" w:rsidRPr="00D50E19" w:rsidRDefault="009539D3" w:rsidP="002157E0">
      <w:pPr>
        <w:pStyle w:val="Podtytu"/>
        <w:jc w:val="left"/>
        <w:rPr>
          <w:rFonts w:asciiTheme="minorHAnsi" w:hAnsiTheme="minorHAnsi" w:cs="Tahoma"/>
          <w:b/>
          <w:sz w:val="20"/>
          <w:szCs w:val="20"/>
        </w:rPr>
      </w:pPr>
      <w:r w:rsidRPr="00D50E19">
        <w:rPr>
          <w:rFonts w:asciiTheme="minorHAnsi" w:hAnsiTheme="minorHAnsi" w:cs="Tahoma"/>
          <w:b/>
          <w:sz w:val="20"/>
          <w:szCs w:val="20"/>
        </w:rPr>
        <w:t>Ubezpieczenie mienia i odpowiedzialności Zamawiającego w zakresie:</w:t>
      </w:r>
    </w:p>
    <w:p w14:paraId="0882A447" w14:textId="77777777" w:rsidR="009539D3" w:rsidRPr="00D50E19" w:rsidRDefault="009539D3" w:rsidP="002157E0">
      <w:pPr>
        <w:tabs>
          <w:tab w:val="left" w:pos="5245"/>
        </w:tabs>
        <w:rPr>
          <w:rFonts w:asciiTheme="minorHAnsi" w:hAnsiTheme="minorHAnsi" w:cs="Tahoma"/>
          <w:b/>
          <w:sz w:val="20"/>
          <w:szCs w:val="20"/>
        </w:rPr>
      </w:pPr>
      <w:r w:rsidRPr="00D50E19">
        <w:rPr>
          <w:rFonts w:asciiTheme="minorHAnsi" w:hAnsiTheme="minorHAnsi" w:cs="Tahoma"/>
          <w:b/>
          <w:sz w:val="20"/>
          <w:szCs w:val="20"/>
        </w:rPr>
        <w:t xml:space="preserve">Ubezpieczenia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16E4FFF4" w14:textId="77777777" w:rsidR="009539D3" w:rsidRPr="00D50E19" w:rsidRDefault="009539D3" w:rsidP="002157E0">
      <w:pPr>
        <w:tabs>
          <w:tab w:val="left" w:pos="5245"/>
        </w:tabs>
        <w:rPr>
          <w:rFonts w:asciiTheme="minorHAnsi" w:hAnsiTheme="minorHAnsi" w:cs="Tahoma"/>
          <w:sz w:val="20"/>
          <w:szCs w:val="20"/>
        </w:rPr>
      </w:pPr>
      <w:r w:rsidRPr="00D50E19">
        <w:rPr>
          <w:rFonts w:asciiTheme="minorHAnsi" w:hAnsiTheme="minorHAnsi" w:cs="Tahoma"/>
          <w:b/>
          <w:sz w:val="20"/>
          <w:szCs w:val="20"/>
        </w:rPr>
        <w:t xml:space="preserve">Ubezpieczenia sprzętu elektronicznego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6A3BE40B" w14:textId="77777777" w:rsidR="009539D3" w:rsidRPr="00D50E19" w:rsidRDefault="009539D3" w:rsidP="002157E0">
      <w:pPr>
        <w:tabs>
          <w:tab w:val="left" w:pos="5245"/>
        </w:tabs>
        <w:rPr>
          <w:rFonts w:asciiTheme="minorHAnsi" w:hAnsiTheme="minorHAnsi" w:cs="Tahoma"/>
          <w:b/>
          <w:sz w:val="20"/>
          <w:szCs w:val="20"/>
        </w:rPr>
      </w:pPr>
      <w:r w:rsidRPr="00D50E19">
        <w:rPr>
          <w:rFonts w:asciiTheme="minorHAnsi" w:hAnsiTheme="minorHAnsi" w:cs="Tahoma"/>
          <w:b/>
          <w:sz w:val="20"/>
          <w:szCs w:val="20"/>
        </w:rPr>
        <w:t>Ubezpieczenia odpowiedzialności cywilnej,</w:t>
      </w:r>
    </w:p>
    <w:p w14:paraId="16A860E0" w14:textId="77777777" w:rsidR="009539D3" w:rsidRPr="00D50E19" w:rsidRDefault="009539D3" w:rsidP="002157E0">
      <w:pPr>
        <w:tabs>
          <w:tab w:val="left" w:pos="5245"/>
        </w:tabs>
        <w:rPr>
          <w:rFonts w:asciiTheme="minorHAnsi" w:hAnsiTheme="minorHAnsi" w:cs="Tahoma"/>
          <w:b/>
          <w:sz w:val="20"/>
          <w:szCs w:val="20"/>
        </w:rPr>
      </w:pPr>
      <w:r w:rsidRPr="00D50E19">
        <w:rPr>
          <w:rFonts w:asciiTheme="minorHAnsi" w:hAnsiTheme="minorHAnsi" w:cs="Tahoma"/>
          <w:b/>
          <w:sz w:val="20"/>
          <w:szCs w:val="20"/>
        </w:rPr>
        <w:t>Ubezpieczenia następstw nieszczęśliwych wypadków.</w:t>
      </w:r>
    </w:p>
    <w:p w14:paraId="146956E0" w14:textId="77777777" w:rsidR="009539D3" w:rsidRPr="00D50E19" w:rsidRDefault="009539D3" w:rsidP="009539D3">
      <w:pPr>
        <w:jc w:val="center"/>
        <w:rPr>
          <w:rFonts w:asciiTheme="minorHAnsi" w:hAnsiTheme="minorHAnsi" w:cs="Tahoma"/>
          <w:b/>
          <w:sz w:val="20"/>
          <w:szCs w:val="20"/>
        </w:rPr>
      </w:pPr>
    </w:p>
    <w:p w14:paraId="28369210" w14:textId="77777777" w:rsidR="009539D3" w:rsidRPr="00D50E19" w:rsidRDefault="009539D3" w:rsidP="009539D3">
      <w:pPr>
        <w:jc w:val="center"/>
        <w:rPr>
          <w:rFonts w:asciiTheme="minorHAnsi" w:hAnsiTheme="minorHAnsi" w:cs="Tahoma"/>
          <w:b/>
          <w:sz w:val="20"/>
          <w:szCs w:val="20"/>
        </w:rPr>
      </w:pPr>
      <w:r w:rsidRPr="00D50E19">
        <w:rPr>
          <w:rFonts w:asciiTheme="minorHAnsi" w:hAnsiTheme="minorHAnsi" w:cs="Tahoma"/>
          <w:b/>
          <w:sz w:val="20"/>
          <w:szCs w:val="20"/>
        </w:rPr>
        <w:t>Wspólny Słownik Zamówień (</w:t>
      </w:r>
      <w:proofErr w:type="spellStart"/>
      <w:r w:rsidRPr="00D50E19">
        <w:rPr>
          <w:rFonts w:asciiTheme="minorHAnsi" w:hAnsiTheme="minorHAnsi" w:cs="Tahoma"/>
          <w:b/>
          <w:sz w:val="20"/>
          <w:szCs w:val="20"/>
        </w:rPr>
        <w:t>CPV</w:t>
      </w:r>
      <w:proofErr w:type="spellEnd"/>
      <w:r w:rsidRPr="00D50E19">
        <w:rPr>
          <w:rFonts w:asciiTheme="minorHAnsi" w:hAnsiTheme="minorHAnsi" w:cs="Tahoma"/>
          <w:b/>
          <w:sz w:val="20"/>
          <w:szCs w:val="20"/>
        </w:rPr>
        <w:t>): 66510000-8</w:t>
      </w:r>
    </w:p>
    <w:p w14:paraId="508E3C9D" w14:textId="77777777" w:rsidR="009539D3" w:rsidRPr="00D50E19" w:rsidRDefault="009539D3" w:rsidP="009539D3">
      <w:pPr>
        <w:tabs>
          <w:tab w:val="left" w:pos="5245"/>
        </w:tabs>
        <w:rPr>
          <w:rFonts w:asciiTheme="minorHAnsi" w:hAnsiTheme="minorHAnsi" w:cs="Tahoma"/>
          <w:sz w:val="20"/>
          <w:szCs w:val="20"/>
          <w:u w:val="single"/>
        </w:rPr>
      </w:pPr>
      <w:r w:rsidRPr="00D50E19">
        <w:rPr>
          <w:rFonts w:asciiTheme="minorHAnsi" w:hAnsiTheme="minorHAnsi" w:cs="Tahoma"/>
          <w:sz w:val="20"/>
          <w:szCs w:val="20"/>
          <w:u w:val="single"/>
        </w:rPr>
        <w:t>Przedmiot główny:</w:t>
      </w:r>
    </w:p>
    <w:p w14:paraId="7BB833D7" w14:textId="77777777" w:rsidR="009539D3" w:rsidRPr="00D50E19" w:rsidRDefault="009539D3" w:rsidP="009539D3">
      <w:pPr>
        <w:tabs>
          <w:tab w:val="left" w:pos="5245"/>
        </w:tabs>
        <w:rPr>
          <w:rFonts w:asciiTheme="minorHAnsi" w:hAnsiTheme="minorHAnsi" w:cs="Tahoma"/>
          <w:sz w:val="20"/>
          <w:szCs w:val="20"/>
        </w:rPr>
      </w:pP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66.51.00.00-8</w:t>
      </w:r>
    </w:p>
    <w:p w14:paraId="64A9B305" w14:textId="77777777" w:rsidR="009539D3" w:rsidRPr="00D50E19" w:rsidRDefault="009539D3" w:rsidP="009539D3">
      <w:pPr>
        <w:tabs>
          <w:tab w:val="left" w:pos="5245"/>
        </w:tabs>
        <w:rPr>
          <w:rFonts w:asciiTheme="minorHAnsi" w:hAnsiTheme="minorHAnsi" w:cs="Tahoma"/>
          <w:sz w:val="20"/>
          <w:szCs w:val="20"/>
        </w:rPr>
      </w:pPr>
      <w:r w:rsidRPr="00D50E19">
        <w:rPr>
          <w:rFonts w:asciiTheme="minorHAnsi" w:hAnsiTheme="minorHAnsi" w:cs="Tahoma"/>
          <w:sz w:val="20"/>
          <w:szCs w:val="20"/>
        </w:rPr>
        <w:t xml:space="preserve">Nazewnictwo wg </w:t>
      </w: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usługi ubezpieczeniowe</w:t>
      </w:r>
    </w:p>
    <w:p w14:paraId="5D45A0A7" w14:textId="77777777" w:rsidR="009539D3" w:rsidRPr="00D50E19" w:rsidRDefault="009539D3" w:rsidP="009539D3">
      <w:pPr>
        <w:tabs>
          <w:tab w:val="left" w:pos="5245"/>
        </w:tabs>
        <w:rPr>
          <w:rFonts w:asciiTheme="minorHAnsi" w:hAnsiTheme="minorHAnsi" w:cs="Tahoma"/>
          <w:sz w:val="20"/>
          <w:szCs w:val="20"/>
        </w:rPr>
      </w:pPr>
    </w:p>
    <w:p w14:paraId="53311EB4" w14:textId="77777777" w:rsidR="009539D3" w:rsidRPr="00D50E19" w:rsidRDefault="009539D3" w:rsidP="009539D3">
      <w:pPr>
        <w:tabs>
          <w:tab w:val="left" w:pos="5245"/>
        </w:tabs>
        <w:rPr>
          <w:rFonts w:asciiTheme="minorHAnsi" w:hAnsiTheme="minorHAnsi" w:cs="Tahoma"/>
          <w:sz w:val="20"/>
          <w:szCs w:val="20"/>
          <w:u w:val="single"/>
        </w:rPr>
      </w:pPr>
      <w:r w:rsidRPr="00D50E19">
        <w:rPr>
          <w:rFonts w:asciiTheme="minorHAnsi" w:hAnsiTheme="minorHAnsi" w:cs="Tahoma"/>
          <w:sz w:val="20"/>
          <w:szCs w:val="20"/>
          <w:u w:val="single"/>
        </w:rPr>
        <w:t>Przedmioty dodatkowe:</w:t>
      </w:r>
    </w:p>
    <w:p w14:paraId="1E73B8C8" w14:textId="77777777" w:rsidR="009539D3" w:rsidRPr="00D50E19" w:rsidRDefault="009539D3" w:rsidP="009539D3">
      <w:pPr>
        <w:tabs>
          <w:tab w:val="left" w:pos="5245"/>
        </w:tabs>
        <w:rPr>
          <w:rFonts w:asciiTheme="minorHAnsi" w:hAnsiTheme="minorHAnsi" w:cs="Tahoma"/>
          <w:sz w:val="20"/>
          <w:szCs w:val="20"/>
        </w:rPr>
      </w:pP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66.51.50.00-3</w:t>
      </w:r>
    </w:p>
    <w:p w14:paraId="58849EE1" w14:textId="77777777" w:rsidR="009539D3" w:rsidRPr="00D50E19" w:rsidRDefault="009539D3" w:rsidP="009539D3">
      <w:pPr>
        <w:tabs>
          <w:tab w:val="left" w:pos="5245"/>
        </w:tabs>
        <w:rPr>
          <w:rFonts w:asciiTheme="minorHAnsi" w:hAnsiTheme="minorHAnsi" w:cs="Tahoma"/>
          <w:sz w:val="20"/>
          <w:szCs w:val="20"/>
        </w:rPr>
      </w:pPr>
      <w:r w:rsidRPr="00D50E19">
        <w:rPr>
          <w:rFonts w:asciiTheme="minorHAnsi" w:hAnsiTheme="minorHAnsi" w:cs="Tahoma"/>
          <w:sz w:val="20"/>
          <w:szCs w:val="20"/>
        </w:rPr>
        <w:t xml:space="preserve">Nazewnictwo wg </w:t>
      </w: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usługi ubezpieczenia od uszkodzenia lub utraty</w:t>
      </w:r>
    </w:p>
    <w:p w14:paraId="72D00FDA" w14:textId="77777777" w:rsidR="009539D3" w:rsidRPr="00D50E19" w:rsidRDefault="009539D3" w:rsidP="009539D3">
      <w:pPr>
        <w:tabs>
          <w:tab w:val="left" w:pos="5245"/>
        </w:tabs>
        <w:rPr>
          <w:rFonts w:asciiTheme="minorHAnsi" w:hAnsiTheme="minorHAnsi" w:cs="Tahoma"/>
          <w:sz w:val="20"/>
          <w:szCs w:val="20"/>
        </w:rPr>
      </w:pP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66.51.60.00-0</w:t>
      </w:r>
    </w:p>
    <w:p w14:paraId="32FD1089" w14:textId="77777777" w:rsidR="009539D3" w:rsidRPr="00D50E19" w:rsidRDefault="009539D3" w:rsidP="009539D3">
      <w:pPr>
        <w:tabs>
          <w:tab w:val="left" w:pos="5245"/>
        </w:tabs>
        <w:rPr>
          <w:rFonts w:asciiTheme="minorHAnsi" w:hAnsiTheme="minorHAnsi" w:cs="Tahoma"/>
          <w:sz w:val="20"/>
          <w:szCs w:val="20"/>
        </w:rPr>
      </w:pPr>
      <w:r w:rsidRPr="00D50E19">
        <w:rPr>
          <w:rFonts w:asciiTheme="minorHAnsi" w:hAnsiTheme="minorHAnsi" w:cs="Tahoma"/>
          <w:sz w:val="20"/>
          <w:szCs w:val="20"/>
        </w:rPr>
        <w:t xml:space="preserve">Nazewnictwo wg </w:t>
      </w: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usługi ubezpieczenia od odpowiedzialności cywilnej</w:t>
      </w:r>
    </w:p>
    <w:p w14:paraId="317038CE" w14:textId="77777777" w:rsidR="009539D3" w:rsidRPr="00D50E19" w:rsidRDefault="009539D3" w:rsidP="009539D3">
      <w:pPr>
        <w:tabs>
          <w:tab w:val="left" w:pos="5245"/>
        </w:tabs>
        <w:rPr>
          <w:rFonts w:asciiTheme="minorHAnsi" w:hAnsiTheme="minorHAnsi" w:cs="Tahoma"/>
          <w:sz w:val="20"/>
          <w:szCs w:val="20"/>
        </w:rPr>
      </w:pP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66.51.21.00-3</w:t>
      </w:r>
    </w:p>
    <w:p w14:paraId="393FF2EE" w14:textId="77777777" w:rsidR="009539D3" w:rsidRPr="00D50E19" w:rsidRDefault="009539D3" w:rsidP="009539D3">
      <w:pPr>
        <w:tabs>
          <w:tab w:val="left" w:pos="5245"/>
        </w:tabs>
        <w:rPr>
          <w:rFonts w:asciiTheme="minorHAnsi" w:hAnsiTheme="minorHAnsi" w:cs="Tahoma"/>
          <w:sz w:val="20"/>
          <w:szCs w:val="20"/>
        </w:rPr>
      </w:pPr>
      <w:r w:rsidRPr="00D50E19">
        <w:rPr>
          <w:rFonts w:asciiTheme="minorHAnsi" w:hAnsiTheme="minorHAnsi" w:cs="Tahoma"/>
          <w:sz w:val="20"/>
          <w:szCs w:val="20"/>
        </w:rPr>
        <w:t xml:space="preserve">Nazewnictwo wg </w:t>
      </w:r>
      <w:proofErr w:type="spellStart"/>
      <w:r w:rsidRPr="00D50E19">
        <w:rPr>
          <w:rFonts w:asciiTheme="minorHAnsi" w:hAnsiTheme="minorHAnsi" w:cs="Tahoma"/>
          <w:sz w:val="20"/>
          <w:szCs w:val="20"/>
        </w:rPr>
        <w:t>CPV</w:t>
      </w:r>
      <w:proofErr w:type="spellEnd"/>
      <w:r w:rsidRPr="00D50E19">
        <w:rPr>
          <w:rFonts w:asciiTheme="minorHAnsi" w:hAnsiTheme="minorHAnsi" w:cs="Tahoma"/>
          <w:sz w:val="20"/>
          <w:szCs w:val="20"/>
        </w:rPr>
        <w:t>: usługi ubezpieczenia od następstw nieszczęśliwych wypadków</w:t>
      </w:r>
    </w:p>
    <w:p w14:paraId="655761DC" w14:textId="77777777" w:rsidR="009539D3" w:rsidRPr="00D50E19" w:rsidRDefault="009539D3" w:rsidP="009539D3">
      <w:pPr>
        <w:tabs>
          <w:tab w:val="left" w:pos="5245"/>
        </w:tabs>
        <w:ind w:left="900"/>
        <w:rPr>
          <w:rFonts w:asciiTheme="minorHAnsi" w:hAnsiTheme="minorHAnsi" w:cs="Tahoma"/>
          <w:b/>
          <w:sz w:val="20"/>
          <w:szCs w:val="20"/>
        </w:rPr>
      </w:pPr>
    </w:p>
    <w:p w14:paraId="1031AD9E" w14:textId="77777777" w:rsidR="009E03D9" w:rsidRPr="00D50E19" w:rsidRDefault="009E03D9" w:rsidP="00B807C2">
      <w:pPr>
        <w:tabs>
          <w:tab w:val="left" w:pos="426"/>
        </w:tabs>
        <w:spacing w:after="60"/>
        <w:rPr>
          <w:rFonts w:ascii="Calibri" w:hAnsi="Calibri" w:cs="Calibri"/>
          <w:sz w:val="22"/>
        </w:rPr>
      </w:pPr>
      <w:r w:rsidRPr="00D50E19">
        <w:rPr>
          <w:rFonts w:ascii="Calibri" w:hAnsi="Calibri" w:cs="Calibri"/>
          <w:b/>
          <w:bCs/>
          <w:sz w:val="22"/>
        </w:rPr>
        <w:t xml:space="preserve">Zamawiający: </w:t>
      </w:r>
      <w:r w:rsidRPr="00D50E19">
        <w:rPr>
          <w:rFonts w:ascii="Calibri" w:hAnsi="Calibri" w:cs="Calibri"/>
          <w:sz w:val="22"/>
        </w:rPr>
        <w:t>Gmina i Miasto Lwówek Śląski</w:t>
      </w:r>
    </w:p>
    <w:p w14:paraId="5CDE3F91" w14:textId="77777777" w:rsidR="009E03D9" w:rsidRPr="00D50E19" w:rsidRDefault="009E03D9" w:rsidP="00B807C2">
      <w:pPr>
        <w:tabs>
          <w:tab w:val="left" w:pos="426"/>
        </w:tabs>
        <w:spacing w:after="60"/>
        <w:rPr>
          <w:rFonts w:ascii="Calibri" w:hAnsi="Calibri" w:cs="Calibri"/>
          <w:sz w:val="22"/>
        </w:rPr>
      </w:pPr>
      <w:r w:rsidRPr="00D50E19">
        <w:rPr>
          <w:rFonts w:ascii="Calibri" w:hAnsi="Calibri" w:cs="Calibri"/>
          <w:sz w:val="22"/>
        </w:rPr>
        <w:tab/>
      </w:r>
      <w:r w:rsidRPr="00D50E19">
        <w:rPr>
          <w:rFonts w:ascii="Calibri" w:hAnsi="Calibri" w:cs="Calibri"/>
          <w:sz w:val="22"/>
        </w:rPr>
        <w:tab/>
      </w:r>
      <w:r w:rsidRPr="00D50E19">
        <w:rPr>
          <w:rFonts w:ascii="Calibri" w:hAnsi="Calibri" w:cs="Calibri"/>
          <w:sz w:val="22"/>
        </w:rPr>
        <w:tab/>
        <w:t xml:space="preserve">Al. Wojska Polskiego </w:t>
      </w:r>
      <w:proofErr w:type="spellStart"/>
      <w:r w:rsidRPr="00D50E19">
        <w:rPr>
          <w:rFonts w:ascii="Calibri" w:hAnsi="Calibri" w:cs="Calibri"/>
          <w:sz w:val="22"/>
        </w:rPr>
        <w:t>25A</w:t>
      </w:r>
      <w:proofErr w:type="spellEnd"/>
    </w:p>
    <w:p w14:paraId="55398E38" w14:textId="77777777" w:rsidR="009E03D9" w:rsidRPr="00D50E19" w:rsidRDefault="009E03D9" w:rsidP="00B807C2">
      <w:pPr>
        <w:tabs>
          <w:tab w:val="left" w:pos="426"/>
        </w:tabs>
        <w:spacing w:after="60"/>
        <w:rPr>
          <w:rFonts w:ascii="Calibri" w:hAnsi="Calibri" w:cs="Calibri"/>
          <w:sz w:val="22"/>
        </w:rPr>
      </w:pPr>
      <w:r w:rsidRPr="00D50E19">
        <w:rPr>
          <w:rFonts w:ascii="Calibri" w:hAnsi="Calibri" w:cs="Calibri"/>
          <w:sz w:val="22"/>
        </w:rPr>
        <w:tab/>
      </w:r>
      <w:r w:rsidRPr="00D50E19">
        <w:rPr>
          <w:rFonts w:ascii="Calibri" w:hAnsi="Calibri" w:cs="Calibri"/>
          <w:sz w:val="22"/>
        </w:rPr>
        <w:tab/>
      </w:r>
      <w:r w:rsidRPr="00D50E19">
        <w:rPr>
          <w:rFonts w:ascii="Calibri" w:hAnsi="Calibri" w:cs="Calibri"/>
          <w:sz w:val="22"/>
        </w:rPr>
        <w:tab/>
        <w:t>59-600 Lwówek Śląski</w:t>
      </w:r>
    </w:p>
    <w:p w14:paraId="1C11CD71" w14:textId="77777777" w:rsidR="009E03D9" w:rsidRPr="00D50E19" w:rsidRDefault="009E03D9" w:rsidP="00B807C2">
      <w:pPr>
        <w:tabs>
          <w:tab w:val="left" w:pos="426"/>
        </w:tabs>
        <w:spacing w:line="360" w:lineRule="auto"/>
        <w:rPr>
          <w:rFonts w:ascii="Calibri" w:hAnsi="Calibri" w:cs="Calibri"/>
        </w:rPr>
      </w:pPr>
    </w:p>
    <w:p w14:paraId="72032C62" w14:textId="77777777" w:rsidR="009E03D9" w:rsidRPr="00D50E19" w:rsidRDefault="009E03D9" w:rsidP="00B807C2">
      <w:pPr>
        <w:tabs>
          <w:tab w:val="left" w:pos="426"/>
          <w:tab w:val="left" w:pos="7938"/>
        </w:tabs>
        <w:spacing w:line="360" w:lineRule="auto"/>
        <w:rPr>
          <w:rFonts w:ascii="Calibri" w:hAnsi="Calibri" w:cs="Calibri"/>
          <w:sz w:val="20"/>
          <w:szCs w:val="20"/>
        </w:rPr>
      </w:pPr>
      <w:r w:rsidRPr="00D50E19">
        <w:rPr>
          <w:rFonts w:ascii="Calibri" w:hAnsi="Calibri" w:cs="Calibri"/>
          <w:b/>
          <w:bCs/>
          <w:sz w:val="20"/>
          <w:szCs w:val="20"/>
        </w:rPr>
        <w:t>Zawartość specyfikacji</w:t>
      </w:r>
      <w:proofErr w:type="gramStart"/>
      <w:r w:rsidRPr="00D50E19">
        <w:rPr>
          <w:rFonts w:ascii="Calibri" w:hAnsi="Calibri" w:cs="Calibri"/>
          <w:b/>
          <w:bCs/>
          <w:sz w:val="20"/>
          <w:szCs w:val="20"/>
        </w:rPr>
        <w:t>:</w:t>
      </w:r>
      <w:r w:rsidRPr="00D50E19">
        <w:rPr>
          <w:rFonts w:ascii="Calibri" w:hAnsi="Calibri" w:cs="Calibri"/>
          <w:b/>
          <w:bCs/>
          <w:sz w:val="20"/>
          <w:szCs w:val="20"/>
        </w:rPr>
        <w:tab/>
      </w:r>
      <w:r w:rsidRPr="00D50E19">
        <w:rPr>
          <w:rFonts w:ascii="Calibri" w:hAnsi="Calibri" w:cs="Calibri"/>
          <w:sz w:val="20"/>
          <w:szCs w:val="20"/>
        </w:rPr>
        <w:t>nr</w:t>
      </w:r>
      <w:proofErr w:type="gramEnd"/>
      <w:r w:rsidRPr="00D50E19">
        <w:rPr>
          <w:rFonts w:ascii="Calibri" w:hAnsi="Calibri" w:cs="Calibri"/>
          <w:sz w:val="20"/>
          <w:szCs w:val="20"/>
        </w:rPr>
        <w:t xml:space="preserve"> strony:</w:t>
      </w:r>
    </w:p>
    <w:p w14:paraId="7ECA9E9D" w14:textId="77777777" w:rsidR="009E03D9" w:rsidRPr="00D50E19" w:rsidRDefault="009E03D9" w:rsidP="00B807C2">
      <w:pPr>
        <w:pStyle w:val="Spistreci1"/>
        <w:tabs>
          <w:tab w:val="left" w:pos="1100"/>
          <w:tab w:val="right" w:leader="underscore" w:pos="9062"/>
        </w:tabs>
        <w:rPr>
          <w:rFonts w:asciiTheme="minorHAnsi" w:hAnsiTheme="minorHAnsi" w:cs="Calibri"/>
          <w:noProof/>
          <w:sz w:val="22"/>
          <w:szCs w:val="20"/>
        </w:rPr>
      </w:pPr>
      <w:r w:rsidRPr="00D50E19">
        <w:rPr>
          <w:rFonts w:asciiTheme="minorHAnsi" w:hAnsiTheme="minorHAnsi" w:cs="Calibri"/>
          <w:sz w:val="22"/>
          <w:szCs w:val="20"/>
        </w:rPr>
        <w:fldChar w:fldCharType="begin"/>
      </w:r>
      <w:r w:rsidRPr="00D50E19">
        <w:rPr>
          <w:rFonts w:asciiTheme="minorHAnsi" w:hAnsiTheme="minorHAnsi" w:cs="Calibri"/>
          <w:sz w:val="22"/>
          <w:szCs w:val="20"/>
        </w:rPr>
        <w:instrText xml:space="preserve"> TOC \o "1-1" \h \z \u </w:instrText>
      </w:r>
      <w:r w:rsidRPr="00D50E19">
        <w:rPr>
          <w:rFonts w:asciiTheme="minorHAnsi" w:hAnsiTheme="minorHAnsi" w:cs="Calibri"/>
          <w:sz w:val="22"/>
          <w:szCs w:val="20"/>
        </w:rPr>
        <w:fldChar w:fldCharType="separate"/>
      </w:r>
      <w:hyperlink w:anchor="_Toc506380968" w:history="1">
        <w:r w:rsidRPr="00D50E19">
          <w:rPr>
            <w:rStyle w:val="Hipercze"/>
            <w:rFonts w:asciiTheme="minorHAnsi" w:hAnsiTheme="minorHAnsi" w:cs="Calibri"/>
            <w:noProof/>
            <w:color w:val="auto"/>
            <w:sz w:val="22"/>
            <w:szCs w:val="20"/>
          </w:rPr>
          <w:t>Część I.Instrukcja dla Wykonawców</w:t>
        </w:r>
        <w:r w:rsidRPr="00D50E19">
          <w:rPr>
            <w:rFonts w:asciiTheme="minorHAnsi" w:hAnsiTheme="minorHAnsi"/>
            <w:noProof/>
            <w:webHidden/>
            <w:sz w:val="22"/>
            <w:szCs w:val="20"/>
          </w:rPr>
          <w:tab/>
        </w:r>
        <w:r w:rsidRPr="00D50E19">
          <w:rPr>
            <w:rFonts w:asciiTheme="minorHAnsi" w:hAnsiTheme="minorHAnsi"/>
            <w:noProof/>
            <w:webHidden/>
            <w:sz w:val="22"/>
            <w:szCs w:val="20"/>
          </w:rPr>
          <w:fldChar w:fldCharType="begin"/>
        </w:r>
        <w:r w:rsidRPr="00D50E19">
          <w:rPr>
            <w:rFonts w:asciiTheme="minorHAnsi" w:hAnsiTheme="minorHAnsi"/>
            <w:noProof/>
            <w:webHidden/>
            <w:sz w:val="22"/>
            <w:szCs w:val="20"/>
          </w:rPr>
          <w:instrText xml:space="preserve"> PAGEREF _Toc506380968 \h </w:instrText>
        </w:r>
        <w:r w:rsidRPr="00D50E19">
          <w:rPr>
            <w:rFonts w:asciiTheme="minorHAnsi" w:hAnsiTheme="minorHAnsi"/>
            <w:noProof/>
            <w:webHidden/>
            <w:sz w:val="22"/>
            <w:szCs w:val="20"/>
          </w:rPr>
        </w:r>
        <w:r w:rsidRPr="00D50E19">
          <w:rPr>
            <w:rFonts w:asciiTheme="minorHAnsi" w:hAnsiTheme="minorHAnsi"/>
            <w:noProof/>
            <w:webHidden/>
            <w:sz w:val="22"/>
            <w:szCs w:val="20"/>
          </w:rPr>
          <w:fldChar w:fldCharType="separate"/>
        </w:r>
        <w:r w:rsidR="000B60C9" w:rsidRPr="00D50E19">
          <w:rPr>
            <w:rFonts w:asciiTheme="minorHAnsi" w:hAnsiTheme="minorHAnsi"/>
            <w:noProof/>
            <w:webHidden/>
            <w:sz w:val="22"/>
            <w:szCs w:val="20"/>
          </w:rPr>
          <w:t>2</w:t>
        </w:r>
        <w:r w:rsidRPr="00D50E19">
          <w:rPr>
            <w:rFonts w:asciiTheme="minorHAnsi" w:hAnsiTheme="minorHAnsi"/>
            <w:noProof/>
            <w:webHidden/>
            <w:sz w:val="22"/>
            <w:szCs w:val="20"/>
          </w:rPr>
          <w:fldChar w:fldCharType="end"/>
        </w:r>
      </w:hyperlink>
    </w:p>
    <w:p w14:paraId="3E33E658" w14:textId="6DF16A45" w:rsidR="009E03D9" w:rsidRPr="00D50E19" w:rsidRDefault="000B60C9" w:rsidP="00B807C2">
      <w:pPr>
        <w:pStyle w:val="Spistreci1"/>
        <w:tabs>
          <w:tab w:val="right" w:leader="underscore" w:pos="9062"/>
        </w:tabs>
        <w:rPr>
          <w:rFonts w:asciiTheme="minorHAnsi" w:hAnsiTheme="minorHAnsi" w:cs="Calibri"/>
          <w:noProof/>
          <w:sz w:val="22"/>
          <w:szCs w:val="20"/>
        </w:rPr>
      </w:pPr>
      <w:hyperlink w:anchor="_Toc506380969" w:history="1">
        <w:r w:rsidR="009E03D9" w:rsidRPr="00D50E19">
          <w:rPr>
            <w:rStyle w:val="Hipercze"/>
            <w:rFonts w:asciiTheme="minorHAnsi" w:hAnsiTheme="minorHAnsi" w:cs="Calibri"/>
            <w:noProof/>
            <w:color w:val="auto"/>
            <w:sz w:val="22"/>
            <w:szCs w:val="20"/>
          </w:rPr>
          <w:t>Część II. Formularz oferty</w:t>
        </w:r>
        <w:r w:rsidR="009E03D9" w:rsidRPr="00D50E19">
          <w:rPr>
            <w:rFonts w:asciiTheme="minorHAnsi" w:hAnsiTheme="minorHAnsi"/>
            <w:noProof/>
            <w:webHidden/>
            <w:sz w:val="22"/>
            <w:szCs w:val="20"/>
          </w:rPr>
          <w:tab/>
        </w:r>
      </w:hyperlink>
      <w:r w:rsidR="00624388" w:rsidRPr="00D50E19">
        <w:rPr>
          <w:rFonts w:asciiTheme="minorHAnsi" w:hAnsiTheme="minorHAnsi"/>
          <w:noProof/>
          <w:sz w:val="22"/>
          <w:szCs w:val="20"/>
        </w:rPr>
        <w:t>2</w:t>
      </w:r>
      <w:r w:rsidR="001B19EE" w:rsidRPr="00D50E19">
        <w:rPr>
          <w:rFonts w:asciiTheme="minorHAnsi" w:hAnsiTheme="minorHAnsi"/>
          <w:noProof/>
          <w:sz w:val="22"/>
          <w:szCs w:val="20"/>
        </w:rPr>
        <w:t>6</w:t>
      </w:r>
    </w:p>
    <w:p w14:paraId="68189ACE" w14:textId="4F01932C" w:rsidR="009E03D9" w:rsidRPr="00D50E19" w:rsidRDefault="000B60C9" w:rsidP="00B807C2">
      <w:pPr>
        <w:pStyle w:val="Spistreci1"/>
        <w:tabs>
          <w:tab w:val="right" w:leader="underscore" w:pos="9062"/>
        </w:tabs>
        <w:rPr>
          <w:rFonts w:asciiTheme="minorHAnsi" w:hAnsiTheme="minorHAnsi" w:cs="Calibri"/>
          <w:noProof/>
          <w:sz w:val="22"/>
          <w:szCs w:val="20"/>
        </w:rPr>
      </w:pPr>
      <w:hyperlink w:anchor="_Toc506380970" w:history="1">
        <w:r w:rsidR="009E03D9" w:rsidRPr="00D50E19">
          <w:rPr>
            <w:rStyle w:val="Hipercze"/>
            <w:rFonts w:asciiTheme="minorHAnsi" w:hAnsiTheme="minorHAnsi" w:cs="Calibri"/>
            <w:noProof/>
            <w:color w:val="auto"/>
            <w:sz w:val="22"/>
            <w:szCs w:val="20"/>
          </w:rPr>
          <w:t>Część III. Istotne postanowienia umowy</w:t>
        </w:r>
        <w:r w:rsidR="009E03D9" w:rsidRPr="00D50E19">
          <w:rPr>
            <w:rFonts w:asciiTheme="minorHAnsi" w:hAnsiTheme="minorHAnsi"/>
            <w:noProof/>
            <w:webHidden/>
            <w:sz w:val="22"/>
            <w:szCs w:val="20"/>
          </w:rPr>
          <w:tab/>
        </w:r>
      </w:hyperlink>
      <w:r w:rsidR="001B19EE" w:rsidRPr="00D50E19">
        <w:rPr>
          <w:rFonts w:asciiTheme="minorHAnsi" w:hAnsiTheme="minorHAnsi"/>
          <w:noProof/>
          <w:sz w:val="22"/>
          <w:szCs w:val="20"/>
        </w:rPr>
        <w:t>31</w:t>
      </w:r>
    </w:p>
    <w:p w14:paraId="12F7ACB3" w14:textId="529BD9FD" w:rsidR="009E03D9" w:rsidRPr="00D50E19" w:rsidRDefault="000B60C9" w:rsidP="00B807C2">
      <w:pPr>
        <w:pStyle w:val="Spistreci1"/>
        <w:tabs>
          <w:tab w:val="right" w:leader="underscore" w:pos="9062"/>
        </w:tabs>
        <w:rPr>
          <w:rFonts w:asciiTheme="minorHAnsi" w:hAnsiTheme="minorHAnsi" w:cs="Calibri"/>
          <w:noProof/>
          <w:sz w:val="22"/>
          <w:szCs w:val="20"/>
        </w:rPr>
      </w:pPr>
      <w:hyperlink w:anchor="_Toc506380971" w:history="1">
        <w:r w:rsidR="009E03D9" w:rsidRPr="00D50E19">
          <w:rPr>
            <w:rStyle w:val="Hipercze"/>
            <w:rFonts w:asciiTheme="minorHAnsi" w:hAnsiTheme="minorHAnsi" w:cs="Calibri"/>
            <w:noProof/>
            <w:color w:val="auto"/>
            <w:sz w:val="22"/>
            <w:szCs w:val="20"/>
          </w:rPr>
          <w:t>Część IV. Przedmiot zamówienia</w:t>
        </w:r>
        <w:r w:rsidR="009E03D9" w:rsidRPr="00D50E19">
          <w:rPr>
            <w:rFonts w:asciiTheme="minorHAnsi" w:hAnsiTheme="minorHAnsi"/>
            <w:noProof/>
            <w:webHidden/>
            <w:sz w:val="22"/>
            <w:szCs w:val="20"/>
          </w:rPr>
          <w:tab/>
        </w:r>
      </w:hyperlink>
      <w:r w:rsidR="001B19EE" w:rsidRPr="00D50E19">
        <w:rPr>
          <w:rFonts w:asciiTheme="minorHAnsi" w:hAnsiTheme="minorHAnsi"/>
          <w:noProof/>
          <w:sz w:val="22"/>
          <w:szCs w:val="20"/>
        </w:rPr>
        <w:t>36</w:t>
      </w:r>
    </w:p>
    <w:p w14:paraId="42A91D07" w14:textId="37C7961D" w:rsidR="009E03D9" w:rsidRPr="00D50E19" w:rsidRDefault="009E03D9" w:rsidP="00B807C2">
      <w:pPr>
        <w:tabs>
          <w:tab w:val="left" w:pos="426"/>
          <w:tab w:val="left" w:pos="8161"/>
        </w:tabs>
        <w:spacing w:before="120" w:line="360" w:lineRule="auto"/>
        <w:ind w:left="905"/>
        <w:rPr>
          <w:rFonts w:ascii="Calibri" w:hAnsi="Calibri" w:cs="Calibri"/>
          <w:sz w:val="20"/>
          <w:szCs w:val="20"/>
        </w:rPr>
      </w:pPr>
      <w:r w:rsidRPr="00D50E19">
        <w:rPr>
          <w:rFonts w:asciiTheme="minorHAnsi" w:hAnsiTheme="minorHAnsi" w:cs="Calibri"/>
          <w:sz w:val="22"/>
          <w:szCs w:val="20"/>
        </w:rPr>
        <w:fldChar w:fldCharType="end"/>
      </w:r>
      <w:r w:rsidRPr="00D50E19">
        <w:rPr>
          <w:rFonts w:ascii="Calibri" w:hAnsi="Calibri" w:cs="Calibri"/>
          <w:sz w:val="20"/>
          <w:szCs w:val="20"/>
        </w:rPr>
        <w:t>Niniejsza specyfikacja istotnych warunków zamówienia zawiera stron</w:t>
      </w:r>
      <w:r w:rsidR="00513205" w:rsidRPr="00D50E19">
        <w:rPr>
          <w:rFonts w:ascii="Calibri" w:hAnsi="Calibri" w:cs="Calibri"/>
          <w:sz w:val="20"/>
          <w:szCs w:val="20"/>
        </w:rPr>
        <w:t xml:space="preserve"> </w:t>
      </w:r>
      <w:r w:rsidR="001B19EE" w:rsidRPr="00D50E19">
        <w:rPr>
          <w:rFonts w:ascii="Calibri" w:hAnsi="Calibri" w:cs="Calibri"/>
          <w:sz w:val="20"/>
          <w:szCs w:val="20"/>
        </w:rPr>
        <w:t>6</w:t>
      </w:r>
      <w:r w:rsidR="000B60C9" w:rsidRPr="00D50E19">
        <w:rPr>
          <w:rFonts w:ascii="Calibri" w:hAnsi="Calibri" w:cs="Calibri"/>
          <w:sz w:val="20"/>
          <w:szCs w:val="20"/>
        </w:rPr>
        <w:t>5</w:t>
      </w:r>
      <w:r w:rsidR="00513205" w:rsidRPr="00D50E19">
        <w:rPr>
          <w:rFonts w:ascii="Calibri" w:hAnsi="Calibri" w:cs="Calibri"/>
          <w:sz w:val="20"/>
          <w:szCs w:val="20"/>
        </w:rPr>
        <w:t>.</w:t>
      </w:r>
    </w:p>
    <w:p w14:paraId="53FE2E74" w14:textId="536009C4" w:rsidR="009E03D9" w:rsidRPr="00D50E19" w:rsidRDefault="009E03D9" w:rsidP="00CA18F0">
      <w:pPr>
        <w:tabs>
          <w:tab w:val="left" w:pos="426"/>
        </w:tabs>
        <w:spacing w:line="360" w:lineRule="auto"/>
        <w:jc w:val="center"/>
        <w:rPr>
          <w:rFonts w:ascii="Calibri" w:hAnsi="Calibri" w:cs="Calibri"/>
          <w:b/>
          <w:bCs/>
          <w:sz w:val="22"/>
          <w:szCs w:val="22"/>
        </w:rPr>
      </w:pPr>
      <w:r w:rsidRPr="00D50E19">
        <w:rPr>
          <w:rFonts w:ascii="Calibri" w:hAnsi="Calibri" w:cs="Calibri"/>
          <w:b/>
          <w:bCs/>
          <w:sz w:val="20"/>
          <w:szCs w:val="20"/>
        </w:rPr>
        <w:t>Zatwierdzam:</w:t>
      </w:r>
    </w:p>
    <w:p w14:paraId="4047C94A" w14:textId="77777777" w:rsidR="00ED6A22" w:rsidRPr="00D50E19" w:rsidRDefault="00ED6A22" w:rsidP="00ED6A22">
      <w:pPr>
        <w:ind w:left="5664"/>
        <w:jc w:val="center"/>
        <w:rPr>
          <w:rFonts w:ascii="Calibri" w:hAnsi="Calibri" w:cs="Calibri"/>
          <w:sz w:val="22"/>
          <w:szCs w:val="22"/>
        </w:rPr>
      </w:pPr>
      <w:r w:rsidRPr="00D50E19">
        <w:rPr>
          <w:rFonts w:ascii="Calibri" w:hAnsi="Calibri" w:cs="Calibri"/>
          <w:sz w:val="22"/>
          <w:szCs w:val="22"/>
        </w:rPr>
        <w:t>Burmistrz</w:t>
      </w:r>
    </w:p>
    <w:p w14:paraId="1D01E8D6" w14:textId="77777777" w:rsidR="00ED6A22" w:rsidRPr="00D50E19" w:rsidRDefault="00ED6A22" w:rsidP="00ED6A22">
      <w:pPr>
        <w:ind w:left="5664"/>
        <w:jc w:val="center"/>
        <w:rPr>
          <w:rFonts w:ascii="Calibri" w:hAnsi="Calibri" w:cs="Calibri"/>
          <w:sz w:val="22"/>
          <w:szCs w:val="22"/>
        </w:rPr>
      </w:pPr>
      <w:r w:rsidRPr="00D50E19">
        <w:rPr>
          <w:rFonts w:ascii="Calibri" w:hAnsi="Calibri" w:cs="Calibri"/>
          <w:sz w:val="22"/>
          <w:szCs w:val="22"/>
        </w:rPr>
        <w:t>Gminy i Miasta Lwówek Śląski</w:t>
      </w:r>
    </w:p>
    <w:p w14:paraId="6D4E221F" w14:textId="77777777" w:rsidR="00ED6A22" w:rsidRPr="00D50E19" w:rsidRDefault="00ED6A22" w:rsidP="00ED6A22">
      <w:pPr>
        <w:autoSpaceDE w:val="0"/>
        <w:autoSpaceDN w:val="0"/>
        <w:adjustRightInd w:val="0"/>
        <w:ind w:left="4956" w:firstLine="708"/>
        <w:jc w:val="center"/>
        <w:rPr>
          <w:rFonts w:ascii="Calibri" w:hAnsi="Calibri"/>
          <w:b/>
        </w:rPr>
      </w:pPr>
      <w:r w:rsidRPr="00D50E19">
        <w:rPr>
          <w:rFonts w:ascii="Calibri" w:hAnsi="Calibri" w:cs="Calibri"/>
          <w:sz w:val="22"/>
          <w:szCs w:val="22"/>
        </w:rPr>
        <w:t>/-/ Mariola Szczęsna</w:t>
      </w:r>
    </w:p>
    <w:p w14:paraId="2EEC697F" w14:textId="77777777" w:rsidR="000B60C9" w:rsidRPr="00D50E19" w:rsidRDefault="000B60C9" w:rsidP="00B807C2">
      <w:pPr>
        <w:autoSpaceDE w:val="0"/>
        <w:autoSpaceDN w:val="0"/>
        <w:adjustRightInd w:val="0"/>
        <w:jc w:val="center"/>
        <w:rPr>
          <w:rFonts w:ascii="Calibri" w:hAnsi="Calibri" w:cs="Calibri"/>
          <w:sz w:val="15"/>
          <w:szCs w:val="15"/>
        </w:rPr>
      </w:pPr>
    </w:p>
    <w:p w14:paraId="3E97F225" w14:textId="77777777" w:rsidR="000B60C9" w:rsidRPr="00D50E19" w:rsidRDefault="000B60C9" w:rsidP="00B807C2">
      <w:pPr>
        <w:autoSpaceDE w:val="0"/>
        <w:autoSpaceDN w:val="0"/>
        <w:adjustRightInd w:val="0"/>
        <w:jc w:val="center"/>
        <w:rPr>
          <w:rFonts w:ascii="Calibri" w:hAnsi="Calibri" w:cs="Calibri"/>
          <w:sz w:val="15"/>
          <w:szCs w:val="15"/>
        </w:rPr>
      </w:pPr>
    </w:p>
    <w:p w14:paraId="2F53497C" w14:textId="77777777" w:rsidR="009E03D9" w:rsidRPr="00D50E19" w:rsidRDefault="009E03D9" w:rsidP="00B807C2">
      <w:pPr>
        <w:autoSpaceDE w:val="0"/>
        <w:autoSpaceDN w:val="0"/>
        <w:adjustRightInd w:val="0"/>
        <w:jc w:val="center"/>
        <w:rPr>
          <w:rFonts w:ascii="Calibri" w:hAnsi="Calibri" w:cs="Calibri"/>
          <w:sz w:val="15"/>
          <w:szCs w:val="15"/>
        </w:rPr>
      </w:pPr>
      <w:r w:rsidRPr="00D50E19">
        <w:rPr>
          <w:rFonts w:ascii="Calibri" w:hAnsi="Calibri" w:cs="Calibri"/>
          <w:sz w:val="15"/>
          <w:szCs w:val="15"/>
        </w:rPr>
        <w:t xml:space="preserve">Zamawiający oczekuje, że Wykonawcy zapoznają się dokładnie z treścią niniejszej SIWZ. Wykonawca ponosi ryzyko niedostarczenia wszystkich wymaganych informacji i dokumentów, oraz przedłożenia oferty </w:t>
      </w:r>
      <w:proofErr w:type="gramStart"/>
      <w:r w:rsidRPr="00D50E19">
        <w:rPr>
          <w:rFonts w:ascii="Calibri" w:hAnsi="Calibri" w:cs="Calibri"/>
          <w:sz w:val="15"/>
          <w:szCs w:val="15"/>
        </w:rPr>
        <w:t>nie odpowiadającej</w:t>
      </w:r>
      <w:proofErr w:type="gramEnd"/>
      <w:r w:rsidRPr="00D50E19">
        <w:rPr>
          <w:rFonts w:ascii="Calibri" w:hAnsi="Calibri" w:cs="Calibri"/>
          <w:sz w:val="15"/>
          <w:szCs w:val="15"/>
        </w:rPr>
        <w:t xml:space="preserve"> wymaganiom określonym przez Zamawiającego.</w:t>
      </w:r>
    </w:p>
    <w:p w14:paraId="2D90C08E" w14:textId="77777777" w:rsidR="009E03D9" w:rsidRPr="00D50E19" w:rsidRDefault="009E03D9" w:rsidP="00B807C2">
      <w:pPr>
        <w:autoSpaceDE w:val="0"/>
        <w:autoSpaceDN w:val="0"/>
        <w:adjustRightInd w:val="0"/>
        <w:rPr>
          <w:rFonts w:ascii="Calibri" w:hAnsi="Calibri" w:cs="Calibri"/>
          <w:b/>
          <w:bCs/>
        </w:rPr>
        <w:sectPr w:rsidR="009E03D9" w:rsidRPr="00D50E19" w:rsidSect="00CD6415">
          <w:footerReference w:type="default" r:id="rId8"/>
          <w:pgSz w:w="11906" w:h="16838"/>
          <w:pgMar w:top="993" w:right="1417" w:bottom="1135" w:left="1417" w:header="708" w:footer="708" w:gutter="0"/>
          <w:cols w:space="708"/>
          <w:titlePg/>
          <w:docGrid w:linePitch="360"/>
        </w:sectPr>
      </w:pPr>
    </w:p>
    <w:p w14:paraId="2537CE18" w14:textId="77777777" w:rsidR="009E03D9" w:rsidRPr="00D50E19" w:rsidRDefault="009E03D9" w:rsidP="00513205">
      <w:pPr>
        <w:pStyle w:val="Nagwek1"/>
        <w:rPr>
          <w:rFonts w:asciiTheme="minorHAnsi" w:hAnsiTheme="minorHAnsi"/>
          <w:sz w:val="28"/>
        </w:rPr>
      </w:pPr>
      <w:bookmarkStart w:id="0" w:name="_Toc139083228"/>
      <w:bookmarkStart w:id="1" w:name="_Toc506380968"/>
      <w:r w:rsidRPr="00D50E19">
        <w:rPr>
          <w:rFonts w:asciiTheme="minorHAnsi" w:hAnsiTheme="minorHAnsi"/>
          <w:sz w:val="28"/>
        </w:rPr>
        <w:lastRenderedPageBreak/>
        <w:t>Instrukcja dla Wykonawców</w:t>
      </w:r>
      <w:bookmarkEnd w:id="0"/>
      <w:bookmarkEnd w:id="1"/>
    </w:p>
    <w:p w14:paraId="68EA45A2" w14:textId="77777777" w:rsidR="009E03D9" w:rsidRPr="00D50E19" w:rsidRDefault="009E03D9" w:rsidP="0085036F">
      <w:pPr>
        <w:pStyle w:val="Nagwek2"/>
        <w:keepNext w:val="0"/>
        <w:numPr>
          <w:ilvl w:val="1"/>
          <w:numId w:val="6"/>
        </w:numPr>
        <w:rPr>
          <w:rFonts w:ascii="Calibri" w:hAnsi="Calibri" w:cs="Calibri"/>
          <w:sz w:val="20"/>
          <w:szCs w:val="20"/>
        </w:rPr>
      </w:pPr>
      <w:r w:rsidRPr="00D50E19">
        <w:rPr>
          <w:rFonts w:ascii="Calibri" w:hAnsi="Calibri" w:cs="Calibri"/>
          <w:sz w:val="20"/>
          <w:szCs w:val="20"/>
        </w:rPr>
        <w:t>Nazwa oraz adres Zamawiającego</w:t>
      </w:r>
    </w:p>
    <w:p w14:paraId="7E7E4CA9" w14:textId="77777777" w:rsidR="009E03D9" w:rsidRPr="00D50E19" w:rsidRDefault="009E03D9" w:rsidP="00BB2262">
      <w:pPr>
        <w:pStyle w:val="Nagwek3"/>
        <w:numPr>
          <w:ilvl w:val="0"/>
          <w:numId w:val="0"/>
        </w:numPr>
        <w:spacing w:before="0" w:after="0" w:afterAutospacing="0"/>
        <w:ind w:left="624"/>
        <w:rPr>
          <w:rFonts w:ascii="Calibri" w:hAnsi="Calibri" w:cs="Calibri"/>
          <w:sz w:val="20"/>
          <w:szCs w:val="20"/>
        </w:rPr>
      </w:pPr>
      <w:r w:rsidRPr="00D50E19">
        <w:rPr>
          <w:rFonts w:ascii="Calibri" w:hAnsi="Calibri" w:cs="Calibri"/>
          <w:sz w:val="20"/>
          <w:szCs w:val="20"/>
        </w:rPr>
        <w:t>Gmina i Miasto Lwówek Śląski</w:t>
      </w:r>
    </w:p>
    <w:p w14:paraId="4E4FF66A" w14:textId="77777777" w:rsidR="009E03D9" w:rsidRPr="00D50E19" w:rsidRDefault="009E03D9" w:rsidP="00BB2262">
      <w:pPr>
        <w:pStyle w:val="Tekstpodstawowy"/>
        <w:spacing w:after="0"/>
        <w:ind w:left="600"/>
        <w:rPr>
          <w:rFonts w:ascii="Calibri" w:hAnsi="Calibri" w:cs="Calibri"/>
          <w:sz w:val="20"/>
          <w:szCs w:val="20"/>
        </w:rPr>
      </w:pPr>
      <w:r w:rsidRPr="00D50E19">
        <w:rPr>
          <w:rFonts w:ascii="Calibri" w:hAnsi="Calibri" w:cs="Calibri"/>
          <w:sz w:val="20"/>
          <w:szCs w:val="20"/>
        </w:rPr>
        <w:t xml:space="preserve">Al. Wojska Polskiego </w:t>
      </w:r>
      <w:proofErr w:type="spellStart"/>
      <w:r w:rsidRPr="00D50E19">
        <w:rPr>
          <w:rFonts w:ascii="Calibri" w:hAnsi="Calibri" w:cs="Calibri"/>
          <w:sz w:val="20"/>
          <w:szCs w:val="20"/>
        </w:rPr>
        <w:t>25A</w:t>
      </w:r>
      <w:proofErr w:type="spellEnd"/>
    </w:p>
    <w:p w14:paraId="6CAD26A2" w14:textId="77777777" w:rsidR="009E03D9" w:rsidRPr="00D50E19" w:rsidRDefault="009E03D9" w:rsidP="00BB2262">
      <w:pPr>
        <w:pStyle w:val="Tekstpodstawowy"/>
        <w:spacing w:after="0"/>
        <w:ind w:left="600"/>
        <w:rPr>
          <w:rFonts w:ascii="Calibri" w:hAnsi="Calibri" w:cs="Calibri"/>
          <w:sz w:val="20"/>
          <w:szCs w:val="20"/>
        </w:rPr>
      </w:pPr>
      <w:r w:rsidRPr="00D50E19">
        <w:rPr>
          <w:rFonts w:ascii="Calibri" w:hAnsi="Calibri" w:cs="Calibri"/>
          <w:sz w:val="20"/>
          <w:szCs w:val="20"/>
        </w:rPr>
        <w:t>59-600 Lwówek Śląski</w:t>
      </w:r>
    </w:p>
    <w:p w14:paraId="49B004CB" w14:textId="77777777" w:rsidR="009E03D9" w:rsidRPr="00D50E19" w:rsidRDefault="009E03D9" w:rsidP="00BB2262">
      <w:pPr>
        <w:pStyle w:val="Nagwek3"/>
        <w:numPr>
          <w:ilvl w:val="0"/>
          <w:numId w:val="0"/>
        </w:numPr>
        <w:spacing w:before="0" w:after="0" w:afterAutospacing="0"/>
        <w:ind w:left="624"/>
        <w:rPr>
          <w:rFonts w:ascii="Calibri" w:hAnsi="Calibri" w:cs="Calibri"/>
          <w:sz w:val="20"/>
          <w:szCs w:val="20"/>
        </w:rPr>
      </w:pPr>
      <w:r w:rsidRPr="00D50E19">
        <w:rPr>
          <w:rFonts w:ascii="Calibri" w:hAnsi="Calibri" w:cs="Calibri"/>
          <w:sz w:val="20"/>
          <w:szCs w:val="20"/>
        </w:rPr>
        <w:t>Telefon: (75) 64 77 888, fax. (75) 64 77 889</w:t>
      </w:r>
    </w:p>
    <w:p w14:paraId="00B4C7FA" w14:textId="77777777" w:rsidR="009E03D9" w:rsidRPr="00D50E19" w:rsidRDefault="009E03D9" w:rsidP="00BB2262">
      <w:pPr>
        <w:pStyle w:val="Nagwek3"/>
        <w:numPr>
          <w:ilvl w:val="0"/>
          <w:numId w:val="0"/>
        </w:numPr>
        <w:spacing w:before="0" w:after="0" w:afterAutospacing="0"/>
        <w:ind w:left="624"/>
        <w:rPr>
          <w:rFonts w:ascii="Calibri" w:hAnsi="Calibri" w:cs="Calibri"/>
          <w:sz w:val="20"/>
          <w:szCs w:val="20"/>
        </w:rPr>
      </w:pPr>
      <w:r w:rsidRPr="00D50E19">
        <w:rPr>
          <w:rFonts w:ascii="Calibri" w:hAnsi="Calibri" w:cs="Calibri"/>
          <w:sz w:val="20"/>
          <w:szCs w:val="20"/>
        </w:rPr>
        <w:t>E-mail: inwestycje@lwowekslaski.</w:t>
      </w:r>
      <w:proofErr w:type="gramStart"/>
      <w:r w:rsidRPr="00D50E19">
        <w:rPr>
          <w:rFonts w:ascii="Calibri" w:hAnsi="Calibri" w:cs="Calibri"/>
          <w:sz w:val="20"/>
          <w:szCs w:val="20"/>
        </w:rPr>
        <w:t>pl</w:t>
      </w:r>
      <w:proofErr w:type="gramEnd"/>
    </w:p>
    <w:p w14:paraId="32686856" w14:textId="77777777" w:rsidR="009E03D9" w:rsidRPr="00D50E19" w:rsidRDefault="009E03D9" w:rsidP="00BB2262">
      <w:pPr>
        <w:pStyle w:val="Nagwek3"/>
        <w:numPr>
          <w:ilvl w:val="0"/>
          <w:numId w:val="0"/>
        </w:numPr>
        <w:spacing w:before="0" w:after="0" w:afterAutospacing="0"/>
        <w:ind w:left="624"/>
        <w:rPr>
          <w:rFonts w:ascii="Calibri" w:hAnsi="Calibri" w:cs="Calibri"/>
          <w:sz w:val="20"/>
          <w:szCs w:val="20"/>
        </w:rPr>
      </w:pPr>
      <w:r w:rsidRPr="00D50E19">
        <w:rPr>
          <w:rFonts w:ascii="Calibri" w:hAnsi="Calibri" w:cs="Calibri"/>
          <w:sz w:val="20"/>
          <w:szCs w:val="20"/>
        </w:rPr>
        <w:t>Strona internetowa: www.</w:t>
      </w:r>
      <w:proofErr w:type="gramStart"/>
      <w:r w:rsidRPr="00D50E19">
        <w:rPr>
          <w:rFonts w:ascii="Calibri" w:hAnsi="Calibri" w:cs="Calibri"/>
          <w:sz w:val="20"/>
          <w:szCs w:val="20"/>
        </w:rPr>
        <w:t>lwowekslaski</w:t>
      </w:r>
      <w:proofErr w:type="gramEnd"/>
      <w:r w:rsidRPr="00D50E19">
        <w:rPr>
          <w:rFonts w:ascii="Calibri" w:hAnsi="Calibri" w:cs="Calibri"/>
          <w:sz w:val="20"/>
          <w:szCs w:val="20"/>
        </w:rPr>
        <w:t>.</w:t>
      </w:r>
      <w:proofErr w:type="gramStart"/>
      <w:r w:rsidRPr="00D50E19">
        <w:rPr>
          <w:rFonts w:ascii="Calibri" w:hAnsi="Calibri" w:cs="Calibri"/>
          <w:sz w:val="20"/>
          <w:szCs w:val="20"/>
        </w:rPr>
        <w:t>pl</w:t>
      </w:r>
      <w:proofErr w:type="gramEnd"/>
    </w:p>
    <w:p w14:paraId="6A776CA7" w14:textId="77777777" w:rsidR="009E03D9" w:rsidRPr="00D50E19" w:rsidRDefault="009E03D9" w:rsidP="00B807C2">
      <w:pPr>
        <w:pStyle w:val="Nagwek2"/>
        <w:keepNext w:val="0"/>
        <w:rPr>
          <w:rFonts w:ascii="Calibri" w:hAnsi="Calibri" w:cs="Calibri"/>
          <w:sz w:val="20"/>
          <w:szCs w:val="20"/>
        </w:rPr>
      </w:pPr>
      <w:r w:rsidRPr="00D50E19">
        <w:rPr>
          <w:rFonts w:ascii="Calibri" w:hAnsi="Calibri" w:cs="Calibri"/>
          <w:sz w:val="20"/>
          <w:szCs w:val="20"/>
        </w:rPr>
        <w:t>Tryb udzielenia zamówienia</w:t>
      </w:r>
    </w:p>
    <w:p w14:paraId="02903DF7" w14:textId="77777777" w:rsidR="009E03D9" w:rsidRPr="00D50E19" w:rsidRDefault="009E03D9" w:rsidP="00BB2262">
      <w:pPr>
        <w:pStyle w:val="Nagwek3"/>
        <w:ind w:hanging="340"/>
        <w:rPr>
          <w:rFonts w:ascii="Calibri" w:hAnsi="Calibri" w:cs="Calibri"/>
          <w:sz w:val="20"/>
          <w:szCs w:val="20"/>
        </w:rPr>
      </w:pPr>
      <w:bookmarkStart w:id="2" w:name="_Hlk26360179"/>
      <w:r w:rsidRPr="00D50E19">
        <w:rPr>
          <w:rFonts w:ascii="Calibri" w:hAnsi="Calibri" w:cs="Calibri"/>
          <w:sz w:val="20"/>
          <w:szCs w:val="20"/>
        </w:rPr>
        <w:t>Niniejsze zamówienie prowadzone jest w trybie przetargu nieograniczonego – Prawo zamówień publicznych (t. j. Dz. U. 201</w:t>
      </w:r>
      <w:r w:rsidR="00B91A2B" w:rsidRPr="00D50E19">
        <w:rPr>
          <w:rFonts w:ascii="Calibri" w:hAnsi="Calibri" w:cs="Calibri"/>
          <w:sz w:val="20"/>
          <w:szCs w:val="20"/>
        </w:rPr>
        <w:t>9</w:t>
      </w:r>
      <w:r w:rsidRPr="00D50E19">
        <w:rPr>
          <w:rFonts w:ascii="Calibri" w:hAnsi="Calibri" w:cs="Calibri"/>
          <w:sz w:val="20"/>
          <w:szCs w:val="20"/>
        </w:rPr>
        <w:t xml:space="preserve">,  </w:t>
      </w:r>
      <w:proofErr w:type="gramStart"/>
      <w:r w:rsidRPr="00D50E19">
        <w:rPr>
          <w:rFonts w:ascii="Calibri" w:hAnsi="Calibri" w:cs="Calibri"/>
          <w:sz w:val="20"/>
          <w:szCs w:val="20"/>
        </w:rPr>
        <w:t>poz</w:t>
      </w:r>
      <w:proofErr w:type="gramEnd"/>
      <w:r w:rsidRPr="00D50E19">
        <w:rPr>
          <w:rFonts w:ascii="Calibri" w:hAnsi="Calibri" w:cs="Calibri"/>
          <w:sz w:val="20"/>
          <w:szCs w:val="20"/>
        </w:rPr>
        <w:t>. 1</w:t>
      </w:r>
      <w:r w:rsidR="00B91A2B" w:rsidRPr="00D50E19">
        <w:rPr>
          <w:rFonts w:ascii="Calibri" w:hAnsi="Calibri" w:cs="Calibri"/>
          <w:sz w:val="20"/>
          <w:szCs w:val="20"/>
        </w:rPr>
        <w:t>843</w:t>
      </w:r>
      <w:r w:rsidRPr="00D50E19">
        <w:rPr>
          <w:rFonts w:ascii="Calibri" w:hAnsi="Calibri" w:cs="Calibri"/>
          <w:sz w:val="20"/>
          <w:szCs w:val="20"/>
        </w:rPr>
        <w:t xml:space="preserve"> ze zm.), zwane w dalszej części Instrukcji dla Wykonawców „Ustawą” oraz w oparciu o przepis art. </w:t>
      </w:r>
      <w:proofErr w:type="spellStart"/>
      <w:r w:rsidRPr="00D50E19">
        <w:rPr>
          <w:rFonts w:ascii="Calibri" w:hAnsi="Calibri" w:cs="Calibri"/>
          <w:sz w:val="20"/>
          <w:szCs w:val="20"/>
        </w:rPr>
        <w:t>24aa</w:t>
      </w:r>
      <w:proofErr w:type="spellEnd"/>
      <w:r w:rsidRPr="00D50E19">
        <w:rPr>
          <w:rFonts w:ascii="Calibri" w:hAnsi="Calibri" w:cs="Calibri"/>
          <w:sz w:val="20"/>
          <w:szCs w:val="20"/>
        </w:rPr>
        <w:t xml:space="preserve"> Ustawy.</w:t>
      </w:r>
    </w:p>
    <w:p w14:paraId="72A5EF1D" w14:textId="77777777" w:rsidR="009E03D9" w:rsidRPr="00D50E19" w:rsidRDefault="009E03D9" w:rsidP="00BB2262">
      <w:pPr>
        <w:pStyle w:val="Nagwek3"/>
        <w:ind w:hanging="340"/>
        <w:rPr>
          <w:rFonts w:ascii="Calibri" w:hAnsi="Calibri" w:cs="Calibri"/>
          <w:sz w:val="20"/>
          <w:szCs w:val="20"/>
        </w:rPr>
      </w:pPr>
      <w:r w:rsidRPr="00D50E19">
        <w:rPr>
          <w:rFonts w:ascii="Calibri" w:hAnsi="Calibri" w:cs="Calibri"/>
          <w:sz w:val="20"/>
          <w:szCs w:val="20"/>
        </w:rPr>
        <w:t>W zakresie nieuregulowanym niniejszą Specyfikacją Istotnych Warunków Zamówienia („SIWZ”) zastosowanie mają przepisy Ustawy.</w:t>
      </w:r>
    </w:p>
    <w:p w14:paraId="62D32931" w14:textId="77777777" w:rsidR="009E03D9" w:rsidRPr="00D50E19" w:rsidRDefault="009E03D9" w:rsidP="00BB2262">
      <w:pPr>
        <w:pStyle w:val="Nagwek3"/>
        <w:ind w:hanging="340"/>
        <w:rPr>
          <w:rFonts w:ascii="Calibri" w:hAnsi="Calibri" w:cs="Calibri"/>
          <w:sz w:val="20"/>
          <w:szCs w:val="20"/>
        </w:rPr>
      </w:pPr>
      <w:r w:rsidRPr="00D50E19">
        <w:rPr>
          <w:rFonts w:ascii="Calibri" w:hAnsi="Calibri" w:cs="Calibri"/>
          <w:sz w:val="20"/>
          <w:szCs w:val="20"/>
        </w:rPr>
        <w:t>Wartość zamówienia nie przekracza równowartości kwoty określonej w przepisach wykonawczych wydanych na podstawie art. 11 ust. 8 Ustawy.</w:t>
      </w:r>
    </w:p>
    <w:bookmarkEnd w:id="2"/>
    <w:p w14:paraId="59E01EBB" w14:textId="77777777" w:rsidR="009E03D9" w:rsidRPr="00D50E19" w:rsidRDefault="009E03D9" w:rsidP="00B807C2">
      <w:pPr>
        <w:pStyle w:val="Nagwek2"/>
        <w:keepNext w:val="0"/>
        <w:rPr>
          <w:rFonts w:ascii="Calibri" w:hAnsi="Calibri" w:cs="Calibri"/>
          <w:sz w:val="20"/>
          <w:szCs w:val="20"/>
        </w:rPr>
      </w:pPr>
      <w:r w:rsidRPr="00D50E19">
        <w:rPr>
          <w:rFonts w:ascii="Calibri" w:hAnsi="Calibri" w:cs="Calibri"/>
          <w:sz w:val="20"/>
          <w:szCs w:val="20"/>
        </w:rPr>
        <w:t>Opis przedmiotu zamówienia</w:t>
      </w:r>
    </w:p>
    <w:p w14:paraId="0607D549" w14:textId="77777777" w:rsidR="009E03D9" w:rsidRPr="00D50E19" w:rsidRDefault="009E03D9" w:rsidP="0085036F">
      <w:pPr>
        <w:pStyle w:val="Nagwek3"/>
        <w:numPr>
          <w:ilvl w:val="1"/>
          <w:numId w:val="12"/>
        </w:numPr>
        <w:rPr>
          <w:rFonts w:ascii="Calibri" w:hAnsi="Calibri" w:cs="Calibri"/>
          <w:sz w:val="20"/>
          <w:szCs w:val="20"/>
        </w:rPr>
      </w:pPr>
      <w:r w:rsidRPr="00D50E19">
        <w:rPr>
          <w:rFonts w:ascii="Calibri" w:hAnsi="Calibri" w:cs="Calibri"/>
          <w:sz w:val="20"/>
          <w:szCs w:val="20"/>
        </w:rPr>
        <w:t>Przedmiot zamówienia szczegółowo opisany jest w Części IV niniejszej specyfikacji istotnych warunków zamówienia.</w:t>
      </w:r>
    </w:p>
    <w:p w14:paraId="758E13D4" w14:textId="77777777" w:rsidR="009E03D9" w:rsidRPr="00D50E19" w:rsidRDefault="009E03D9" w:rsidP="0085036F">
      <w:pPr>
        <w:pStyle w:val="Nagwek3"/>
        <w:numPr>
          <w:ilvl w:val="1"/>
          <w:numId w:val="12"/>
        </w:numPr>
        <w:spacing w:before="0" w:after="0" w:afterAutospacing="0"/>
        <w:ind w:left="760" w:hanging="448"/>
        <w:rPr>
          <w:rFonts w:ascii="Calibri" w:hAnsi="Calibri" w:cs="Calibri"/>
          <w:sz w:val="20"/>
          <w:szCs w:val="20"/>
        </w:rPr>
      </w:pPr>
      <w:r w:rsidRPr="00D50E19">
        <w:rPr>
          <w:rFonts w:ascii="Calibri" w:hAnsi="Calibri" w:cs="Calibri"/>
          <w:sz w:val="20"/>
          <w:szCs w:val="20"/>
        </w:rPr>
        <w:t xml:space="preserve">Wykonawca zobowiązany jest zrealizować zamówienie na zasadach i warunkach opisanych w Części III. </w:t>
      </w:r>
      <w:proofErr w:type="gramStart"/>
      <w:r w:rsidRPr="00D50E19">
        <w:rPr>
          <w:rFonts w:ascii="Calibri" w:hAnsi="Calibri" w:cs="Calibri"/>
          <w:sz w:val="20"/>
          <w:szCs w:val="20"/>
        </w:rPr>
        <w:t>niniejszej</w:t>
      </w:r>
      <w:proofErr w:type="gramEnd"/>
      <w:r w:rsidRPr="00D50E19">
        <w:rPr>
          <w:rFonts w:ascii="Calibri" w:hAnsi="Calibri" w:cs="Calibri"/>
          <w:sz w:val="20"/>
          <w:szCs w:val="20"/>
        </w:rPr>
        <w:t xml:space="preserve"> specyfikacji istotnych warunków zamówienia.</w:t>
      </w:r>
    </w:p>
    <w:p w14:paraId="669BA2B3" w14:textId="77777777" w:rsidR="00B91A2B" w:rsidRPr="00D50E19" w:rsidRDefault="009E03D9" w:rsidP="00B91A2B">
      <w:pPr>
        <w:pStyle w:val="Nagwek2"/>
        <w:keepNext w:val="0"/>
        <w:rPr>
          <w:rFonts w:ascii="Calibri" w:hAnsi="Calibri" w:cs="Calibri"/>
          <w:sz w:val="20"/>
          <w:szCs w:val="20"/>
        </w:rPr>
      </w:pPr>
      <w:r w:rsidRPr="00D50E19">
        <w:rPr>
          <w:rFonts w:ascii="Calibri" w:hAnsi="Calibri" w:cs="Calibri"/>
          <w:sz w:val="20"/>
          <w:szCs w:val="20"/>
        </w:rPr>
        <w:t>Opis części zamówienia</w:t>
      </w:r>
    </w:p>
    <w:p w14:paraId="7BBDA270" w14:textId="62F638AC" w:rsidR="002B7A21" w:rsidRPr="00D50E19" w:rsidRDefault="009E03D9" w:rsidP="00AB7E21">
      <w:pPr>
        <w:pStyle w:val="Nagwek3"/>
        <w:spacing w:before="0" w:after="0" w:afterAutospacing="0"/>
        <w:ind w:hanging="340"/>
        <w:rPr>
          <w:rFonts w:ascii="Calibri" w:hAnsi="Calibri" w:cs="Calibri"/>
          <w:sz w:val="20"/>
          <w:szCs w:val="20"/>
        </w:rPr>
      </w:pPr>
      <w:r w:rsidRPr="00D50E19">
        <w:rPr>
          <w:rFonts w:ascii="Calibri" w:hAnsi="Calibri" w:cs="Calibri"/>
          <w:sz w:val="20"/>
          <w:szCs w:val="20"/>
        </w:rPr>
        <w:t xml:space="preserve">Zamawiający </w:t>
      </w:r>
      <w:r w:rsidR="00CA18F0" w:rsidRPr="00D50E19">
        <w:rPr>
          <w:rFonts w:ascii="Calibri" w:hAnsi="Calibri" w:cs="Calibri"/>
          <w:sz w:val="20"/>
          <w:szCs w:val="20"/>
        </w:rPr>
        <w:t xml:space="preserve">nie </w:t>
      </w:r>
      <w:r w:rsidRPr="00D50E19">
        <w:rPr>
          <w:rFonts w:ascii="Calibri" w:hAnsi="Calibri" w:cs="Calibri"/>
          <w:sz w:val="20"/>
          <w:szCs w:val="20"/>
        </w:rPr>
        <w:t>dopuszcza składani</w:t>
      </w:r>
      <w:r w:rsidR="00341433" w:rsidRPr="00D50E19">
        <w:rPr>
          <w:rFonts w:ascii="Calibri" w:hAnsi="Calibri" w:cs="Calibri"/>
          <w:sz w:val="20"/>
          <w:szCs w:val="20"/>
        </w:rPr>
        <w:t>a</w:t>
      </w:r>
      <w:r w:rsidRPr="00D50E19">
        <w:rPr>
          <w:rFonts w:ascii="Calibri" w:hAnsi="Calibri" w:cs="Calibri"/>
          <w:sz w:val="20"/>
          <w:szCs w:val="20"/>
        </w:rPr>
        <w:t xml:space="preserve"> ofert </w:t>
      </w:r>
      <w:r w:rsidR="00341433" w:rsidRPr="00D50E19">
        <w:rPr>
          <w:rFonts w:ascii="Calibri" w:hAnsi="Calibri" w:cs="Calibri"/>
          <w:sz w:val="20"/>
          <w:szCs w:val="20"/>
        </w:rPr>
        <w:t>częściowych</w:t>
      </w:r>
      <w:r w:rsidR="00CA18F0" w:rsidRPr="00D50E19">
        <w:rPr>
          <w:rFonts w:ascii="Calibri" w:hAnsi="Calibri" w:cs="Calibri"/>
          <w:sz w:val="20"/>
          <w:szCs w:val="20"/>
        </w:rPr>
        <w:t>.</w:t>
      </w:r>
    </w:p>
    <w:p w14:paraId="350D94BB" w14:textId="77777777" w:rsidR="009E03D9" w:rsidRPr="00D50E19" w:rsidRDefault="009E03D9" w:rsidP="00B807C2">
      <w:pPr>
        <w:pStyle w:val="Nagwek2"/>
        <w:keepNext w:val="0"/>
        <w:rPr>
          <w:rFonts w:ascii="Calibri" w:hAnsi="Calibri" w:cs="Calibri"/>
          <w:sz w:val="20"/>
          <w:szCs w:val="20"/>
        </w:rPr>
      </w:pPr>
      <w:r w:rsidRPr="00D50E19">
        <w:rPr>
          <w:rFonts w:ascii="Calibri" w:hAnsi="Calibri" w:cs="Calibri"/>
          <w:sz w:val="20"/>
          <w:szCs w:val="20"/>
        </w:rPr>
        <w:t>Informacja o przewidywanych zamówieniach uzupełniających</w:t>
      </w:r>
    </w:p>
    <w:p w14:paraId="650F8F17" w14:textId="77777777" w:rsidR="009E03D9" w:rsidRPr="00D50E19" w:rsidRDefault="009E03D9" w:rsidP="00AB7E21">
      <w:pPr>
        <w:pStyle w:val="Nagwek3"/>
        <w:spacing w:before="0" w:after="0" w:afterAutospacing="0"/>
        <w:ind w:hanging="340"/>
        <w:rPr>
          <w:rFonts w:ascii="Calibri" w:hAnsi="Calibri" w:cs="Calibri"/>
          <w:sz w:val="20"/>
          <w:szCs w:val="20"/>
        </w:rPr>
      </w:pPr>
      <w:r w:rsidRPr="00D50E19">
        <w:rPr>
          <w:rFonts w:ascii="Calibri" w:hAnsi="Calibri" w:cs="Calibri"/>
          <w:sz w:val="20"/>
          <w:szCs w:val="20"/>
        </w:rPr>
        <w:t xml:space="preserve">Zamawiający </w:t>
      </w:r>
      <w:r w:rsidR="00EF2FFA" w:rsidRPr="00D50E19">
        <w:rPr>
          <w:rFonts w:ascii="Calibri" w:hAnsi="Calibri" w:cs="Calibri"/>
          <w:sz w:val="20"/>
          <w:szCs w:val="20"/>
        </w:rPr>
        <w:t xml:space="preserve">nie </w:t>
      </w:r>
      <w:r w:rsidRPr="00D50E19">
        <w:rPr>
          <w:rFonts w:ascii="Calibri" w:hAnsi="Calibri" w:cs="Calibri"/>
          <w:sz w:val="20"/>
          <w:szCs w:val="20"/>
        </w:rPr>
        <w:t>przewiduje możliwości udzielenia zamówień, o których mowa w art. 67 ust. 1 pkt 6 Ustawy.</w:t>
      </w:r>
    </w:p>
    <w:p w14:paraId="20F1584C" w14:textId="77777777" w:rsidR="009E03D9" w:rsidRPr="00D50E19" w:rsidRDefault="009E03D9" w:rsidP="00B807C2">
      <w:pPr>
        <w:pStyle w:val="Nagwek2"/>
        <w:keepNext w:val="0"/>
        <w:rPr>
          <w:rFonts w:ascii="Calibri" w:hAnsi="Calibri" w:cs="Calibri"/>
          <w:sz w:val="20"/>
          <w:szCs w:val="20"/>
        </w:rPr>
      </w:pPr>
      <w:r w:rsidRPr="00D50E19">
        <w:rPr>
          <w:rFonts w:ascii="Calibri" w:hAnsi="Calibri" w:cs="Calibri"/>
          <w:sz w:val="20"/>
          <w:szCs w:val="20"/>
        </w:rPr>
        <w:t>Informacja dotycząca ofert wariantowych, umowy ramowej</w:t>
      </w:r>
    </w:p>
    <w:p w14:paraId="65D52782" w14:textId="77777777" w:rsidR="009E03D9" w:rsidRPr="00D50E19" w:rsidRDefault="009E03D9" w:rsidP="00AB7E21">
      <w:pPr>
        <w:pStyle w:val="Nagwek3"/>
        <w:ind w:hanging="340"/>
        <w:rPr>
          <w:rFonts w:ascii="Calibri" w:hAnsi="Calibri" w:cs="Calibri"/>
          <w:sz w:val="20"/>
          <w:szCs w:val="20"/>
        </w:rPr>
      </w:pPr>
      <w:r w:rsidRPr="00D50E19">
        <w:rPr>
          <w:rFonts w:ascii="Calibri" w:hAnsi="Calibri" w:cs="Calibri"/>
          <w:sz w:val="20"/>
          <w:szCs w:val="20"/>
        </w:rPr>
        <w:t>Zamawiający nie dopuszcza składania ofert wariantowych.</w:t>
      </w:r>
    </w:p>
    <w:p w14:paraId="3D59A681" w14:textId="77777777" w:rsidR="009E03D9" w:rsidRPr="00D50E19" w:rsidRDefault="009E03D9" w:rsidP="00AB7E21">
      <w:pPr>
        <w:pStyle w:val="Nagwek3"/>
        <w:ind w:hanging="340"/>
        <w:rPr>
          <w:rFonts w:ascii="Calibri" w:hAnsi="Calibri" w:cs="Calibri"/>
          <w:sz w:val="22"/>
          <w:szCs w:val="22"/>
        </w:rPr>
      </w:pPr>
      <w:r w:rsidRPr="00D50E19">
        <w:rPr>
          <w:rFonts w:ascii="Calibri" w:hAnsi="Calibri" w:cs="Calibri"/>
          <w:sz w:val="20"/>
          <w:szCs w:val="20"/>
        </w:rPr>
        <w:t>Zamawiający nie przewiduje zawarcia umowy ramowej</w:t>
      </w:r>
      <w:r w:rsidRPr="00D50E19">
        <w:rPr>
          <w:rFonts w:ascii="Calibri" w:hAnsi="Calibri" w:cs="Calibri"/>
          <w:sz w:val="22"/>
          <w:szCs w:val="22"/>
        </w:rPr>
        <w:t>.</w:t>
      </w:r>
    </w:p>
    <w:p w14:paraId="33557B81" w14:textId="77777777" w:rsidR="009E03D9" w:rsidRPr="00D50E19" w:rsidRDefault="009E03D9" w:rsidP="00B807C2">
      <w:pPr>
        <w:pStyle w:val="Nagwek2"/>
        <w:keepNext w:val="0"/>
        <w:rPr>
          <w:rFonts w:ascii="Calibri" w:hAnsi="Calibri" w:cs="Calibri"/>
          <w:sz w:val="20"/>
          <w:szCs w:val="20"/>
        </w:rPr>
      </w:pPr>
      <w:r w:rsidRPr="00D50E19">
        <w:rPr>
          <w:rFonts w:ascii="Calibri" w:hAnsi="Calibri" w:cs="Calibri"/>
          <w:sz w:val="20"/>
          <w:szCs w:val="20"/>
        </w:rPr>
        <w:t>Termin wykonania zamówienia</w:t>
      </w:r>
    </w:p>
    <w:p w14:paraId="23DC47F3" w14:textId="3DE37116" w:rsidR="00EF2FFA" w:rsidRPr="00D50E19" w:rsidRDefault="00EF2FFA" w:rsidP="00AB7E21">
      <w:pPr>
        <w:pStyle w:val="Akapitzlist"/>
        <w:numPr>
          <w:ilvl w:val="0"/>
          <w:numId w:val="25"/>
        </w:numPr>
        <w:suppressAutoHyphens w:val="0"/>
        <w:spacing w:after="0" w:line="240" w:lineRule="auto"/>
        <w:ind w:left="709" w:hanging="425"/>
        <w:jc w:val="both"/>
        <w:outlineLvl w:val="0"/>
        <w:rPr>
          <w:rFonts w:asciiTheme="minorHAnsi" w:hAnsiTheme="minorHAnsi" w:cs="Tahoma"/>
          <w:sz w:val="20"/>
          <w:szCs w:val="20"/>
        </w:rPr>
      </w:pPr>
      <w:r w:rsidRPr="00D50E19">
        <w:rPr>
          <w:rFonts w:asciiTheme="minorHAnsi" w:hAnsiTheme="minorHAnsi" w:cs="Tahoma"/>
          <w:sz w:val="20"/>
          <w:szCs w:val="20"/>
        </w:rPr>
        <w:t>Termin realizacji zamówienia: 36 miesięcy, przewidywany okres ubezpieczenia:</w:t>
      </w:r>
    </w:p>
    <w:p w14:paraId="54C0F3B1" w14:textId="77777777" w:rsidR="00EF2FFA" w:rsidRPr="00D50E19" w:rsidRDefault="00EF2FFA" w:rsidP="00AB7E21">
      <w:pPr>
        <w:ind w:left="709" w:hanging="425"/>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dnia 01.01.2021 </w:t>
      </w:r>
      <w:proofErr w:type="gramStart"/>
      <w:r w:rsidRPr="00D50E19">
        <w:rPr>
          <w:rFonts w:asciiTheme="minorHAnsi" w:hAnsiTheme="minorHAnsi" w:cs="Tahoma"/>
          <w:b/>
          <w:sz w:val="20"/>
          <w:szCs w:val="20"/>
        </w:rPr>
        <w:t>r</w:t>
      </w:r>
      <w:proofErr w:type="gramEnd"/>
      <w:r w:rsidRPr="00D50E19">
        <w:rPr>
          <w:rFonts w:asciiTheme="minorHAnsi" w:hAnsiTheme="minorHAnsi" w:cs="Tahoma"/>
          <w:b/>
          <w:sz w:val="20"/>
          <w:szCs w:val="20"/>
        </w:rPr>
        <w:t xml:space="preserve">. do dnia </w:t>
      </w:r>
      <w:proofErr w:type="spellStart"/>
      <w:r w:rsidRPr="00D50E19">
        <w:rPr>
          <w:rFonts w:asciiTheme="minorHAnsi" w:hAnsiTheme="minorHAnsi" w:cs="Tahoma"/>
          <w:b/>
          <w:sz w:val="20"/>
          <w:szCs w:val="20"/>
        </w:rPr>
        <w:t>31.12.2023</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0951B2E8" w14:textId="77777777" w:rsidR="00EF2FFA" w:rsidRPr="00D50E19" w:rsidRDefault="00EF2FFA" w:rsidP="00EF2FFA">
      <w:pPr>
        <w:ind w:left="360"/>
        <w:jc w:val="both"/>
        <w:rPr>
          <w:rFonts w:asciiTheme="minorHAnsi" w:hAnsiTheme="minorHAnsi" w:cs="Tahoma"/>
          <w:sz w:val="20"/>
          <w:szCs w:val="20"/>
        </w:rPr>
      </w:pPr>
    </w:p>
    <w:p w14:paraId="1E492D73" w14:textId="77777777" w:rsidR="00EF2FFA" w:rsidRPr="00D50E19" w:rsidRDefault="00EF2FFA" w:rsidP="00EF2FFA">
      <w:pPr>
        <w:ind w:left="360" w:hanging="76"/>
        <w:jc w:val="both"/>
        <w:rPr>
          <w:rFonts w:asciiTheme="minorHAnsi" w:hAnsiTheme="minorHAnsi" w:cs="Tahoma"/>
          <w:b/>
          <w:sz w:val="20"/>
          <w:szCs w:val="20"/>
        </w:rPr>
      </w:pPr>
      <w:r w:rsidRPr="00D50E19">
        <w:rPr>
          <w:rFonts w:asciiTheme="minorHAnsi" w:hAnsiTheme="minorHAnsi" w:cs="Tahoma"/>
          <w:b/>
          <w:sz w:val="20"/>
          <w:szCs w:val="20"/>
        </w:rPr>
        <w:t xml:space="preserve"> UWAGA: w przypadku umów wieloletnich polisy wystawiane są na okresy roczne dla wszystkich rodzajów ubezpieczeń.</w:t>
      </w:r>
    </w:p>
    <w:p w14:paraId="78614CF8" w14:textId="77777777" w:rsidR="00EF2FFA" w:rsidRPr="00D50E19" w:rsidRDefault="00EF2FFA" w:rsidP="00EF2FFA">
      <w:pPr>
        <w:ind w:left="360" w:hanging="76"/>
        <w:jc w:val="both"/>
        <w:rPr>
          <w:rFonts w:asciiTheme="minorHAnsi" w:hAnsiTheme="minorHAnsi" w:cs="Tahoma"/>
          <w:sz w:val="20"/>
          <w:szCs w:val="20"/>
        </w:rPr>
      </w:pPr>
    </w:p>
    <w:p w14:paraId="47D2CF23" w14:textId="77777777" w:rsidR="00EF2FFA" w:rsidRPr="00D50E19" w:rsidRDefault="00EF2FFA" w:rsidP="0023672F">
      <w:pPr>
        <w:pStyle w:val="Akapitzlist"/>
        <w:numPr>
          <w:ilvl w:val="0"/>
          <w:numId w:val="25"/>
        </w:numPr>
        <w:suppressAutoHyphens w:val="0"/>
        <w:spacing w:after="0" w:line="240" w:lineRule="auto"/>
        <w:ind w:left="709" w:hanging="425"/>
        <w:jc w:val="both"/>
        <w:outlineLvl w:val="0"/>
        <w:rPr>
          <w:rFonts w:asciiTheme="minorHAnsi" w:hAnsiTheme="minorHAnsi" w:cs="Tahoma"/>
          <w:sz w:val="20"/>
          <w:szCs w:val="20"/>
        </w:rPr>
      </w:pPr>
      <w:r w:rsidRPr="00D50E19">
        <w:rPr>
          <w:rFonts w:asciiTheme="minorHAnsi" w:hAnsiTheme="minorHAnsi" w:cs="Tahoma"/>
          <w:sz w:val="20"/>
          <w:szCs w:val="20"/>
        </w:rPr>
        <w:t>Dla ubezpieczeniach majątkowych będzie wystawiona jedna polisa/ lub po jednej polisie dla każdego ryzyka/ obejmująca ubezpieczeniem wszystkie jednostki organizacyjne Zamawiającego na okresy:</w:t>
      </w:r>
    </w:p>
    <w:p w14:paraId="7D615418" w14:textId="77777777" w:rsidR="00EF2FFA" w:rsidRPr="00D50E19" w:rsidRDefault="00EF2FFA" w:rsidP="00EF2FFA">
      <w:pPr>
        <w:ind w:left="426"/>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w:t>
      </w:r>
      <w:proofErr w:type="spellStart"/>
      <w:r w:rsidRPr="00D50E19">
        <w:rPr>
          <w:rFonts w:asciiTheme="minorHAnsi" w:hAnsiTheme="minorHAnsi" w:cs="Tahoma"/>
          <w:b/>
          <w:sz w:val="20"/>
          <w:szCs w:val="20"/>
        </w:rPr>
        <w:t>01.01.2021</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do </w:t>
      </w:r>
      <w:proofErr w:type="spellStart"/>
      <w:r w:rsidRPr="00D50E19">
        <w:rPr>
          <w:rFonts w:asciiTheme="minorHAnsi" w:hAnsiTheme="minorHAnsi" w:cs="Tahoma"/>
          <w:b/>
          <w:sz w:val="20"/>
          <w:szCs w:val="20"/>
        </w:rPr>
        <w:t>31.12.2021</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19E40984" w14:textId="77777777" w:rsidR="00EF2FFA" w:rsidRPr="00D50E19" w:rsidRDefault="00EF2FFA" w:rsidP="00EF2FFA">
      <w:pPr>
        <w:ind w:left="426"/>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w:t>
      </w:r>
      <w:proofErr w:type="spellStart"/>
      <w:r w:rsidRPr="00D50E19">
        <w:rPr>
          <w:rFonts w:asciiTheme="minorHAnsi" w:hAnsiTheme="minorHAnsi" w:cs="Tahoma"/>
          <w:b/>
          <w:sz w:val="20"/>
          <w:szCs w:val="20"/>
        </w:rPr>
        <w:t>01.01.2022</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do </w:t>
      </w:r>
      <w:proofErr w:type="spellStart"/>
      <w:r w:rsidRPr="00D50E19">
        <w:rPr>
          <w:rFonts w:asciiTheme="minorHAnsi" w:hAnsiTheme="minorHAnsi" w:cs="Tahoma"/>
          <w:b/>
          <w:sz w:val="20"/>
          <w:szCs w:val="20"/>
        </w:rPr>
        <w:t>31.12.2022</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5C4DDCE6" w14:textId="77777777" w:rsidR="00EF2FFA" w:rsidRPr="00D50E19" w:rsidRDefault="00EF2FFA" w:rsidP="00EF2FFA">
      <w:pPr>
        <w:ind w:left="426"/>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w:t>
      </w:r>
      <w:proofErr w:type="spellStart"/>
      <w:r w:rsidRPr="00D50E19">
        <w:rPr>
          <w:rFonts w:asciiTheme="minorHAnsi" w:hAnsiTheme="minorHAnsi" w:cs="Tahoma"/>
          <w:b/>
          <w:sz w:val="20"/>
          <w:szCs w:val="20"/>
        </w:rPr>
        <w:t>01.01.2023</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do </w:t>
      </w:r>
      <w:proofErr w:type="spellStart"/>
      <w:r w:rsidRPr="00D50E19">
        <w:rPr>
          <w:rFonts w:asciiTheme="minorHAnsi" w:hAnsiTheme="minorHAnsi" w:cs="Tahoma"/>
          <w:b/>
          <w:sz w:val="20"/>
          <w:szCs w:val="20"/>
        </w:rPr>
        <w:t>31.12.2023</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32205C7D" w14:textId="77777777" w:rsidR="00EF2FFA" w:rsidRPr="00D50E19" w:rsidRDefault="00EF2FFA" w:rsidP="00EF2FFA">
      <w:pPr>
        <w:ind w:left="360"/>
        <w:jc w:val="both"/>
        <w:rPr>
          <w:rFonts w:asciiTheme="minorHAnsi" w:hAnsiTheme="minorHAnsi" w:cs="Tahoma"/>
          <w:sz w:val="20"/>
          <w:szCs w:val="20"/>
        </w:rPr>
      </w:pPr>
    </w:p>
    <w:p w14:paraId="1E8907B2" w14:textId="00943B62" w:rsidR="00EF2FFA" w:rsidRPr="00D50E19" w:rsidRDefault="00EF2FFA" w:rsidP="0023672F">
      <w:pPr>
        <w:pStyle w:val="Akapitzlist"/>
        <w:numPr>
          <w:ilvl w:val="0"/>
          <w:numId w:val="25"/>
        </w:numPr>
        <w:suppressAutoHyphens w:val="0"/>
        <w:spacing w:after="0" w:line="240" w:lineRule="auto"/>
        <w:ind w:left="709" w:hanging="425"/>
        <w:jc w:val="both"/>
        <w:outlineLvl w:val="0"/>
        <w:rPr>
          <w:rFonts w:asciiTheme="minorHAnsi" w:hAnsiTheme="minorHAnsi" w:cs="Tahoma"/>
          <w:sz w:val="20"/>
          <w:szCs w:val="20"/>
        </w:rPr>
      </w:pPr>
      <w:r w:rsidRPr="00D50E19">
        <w:rPr>
          <w:rFonts w:asciiTheme="minorHAnsi" w:hAnsiTheme="minorHAnsi" w:cs="Tahoma"/>
          <w:sz w:val="20"/>
          <w:szCs w:val="20"/>
        </w:rPr>
        <w:t xml:space="preserve">Polisy dla ubezpieczeń wspólnych np.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gdzie są wspólne limity odpowiedzialności, ubezpieczenia odpowiedzialności cywilnej, wystawione zostaną po jednej polisie</w:t>
      </w:r>
      <w:r w:rsidR="0023672F" w:rsidRPr="00D50E19">
        <w:rPr>
          <w:rFonts w:asciiTheme="minorHAnsi" w:hAnsiTheme="minorHAnsi" w:cs="Tahoma"/>
          <w:sz w:val="20"/>
          <w:szCs w:val="20"/>
        </w:rPr>
        <w:t xml:space="preserve"> </w:t>
      </w:r>
      <w:r w:rsidRPr="00D50E19">
        <w:rPr>
          <w:rFonts w:asciiTheme="minorHAnsi" w:hAnsiTheme="minorHAnsi" w:cs="Tahoma"/>
          <w:sz w:val="20"/>
          <w:szCs w:val="20"/>
        </w:rPr>
        <w:t>z każdego rodzaju ubezpieczenia obejmując ochroną wszystkie podmioty podlegające wspólnemu ubezpieczeniu na okresy:</w:t>
      </w:r>
    </w:p>
    <w:p w14:paraId="09F8FACE" w14:textId="77777777" w:rsidR="00EF2FFA" w:rsidRPr="00D50E19" w:rsidRDefault="00EF2FFA" w:rsidP="00EF2FFA">
      <w:pPr>
        <w:ind w:left="426"/>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w:t>
      </w:r>
      <w:proofErr w:type="spellStart"/>
      <w:r w:rsidRPr="00D50E19">
        <w:rPr>
          <w:rFonts w:asciiTheme="minorHAnsi" w:hAnsiTheme="minorHAnsi" w:cs="Tahoma"/>
          <w:b/>
          <w:sz w:val="20"/>
          <w:szCs w:val="20"/>
        </w:rPr>
        <w:t>01.01.2021</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do </w:t>
      </w:r>
      <w:proofErr w:type="spellStart"/>
      <w:r w:rsidRPr="00D50E19">
        <w:rPr>
          <w:rFonts w:asciiTheme="minorHAnsi" w:hAnsiTheme="minorHAnsi" w:cs="Tahoma"/>
          <w:b/>
          <w:sz w:val="20"/>
          <w:szCs w:val="20"/>
        </w:rPr>
        <w:t>31.12.2021</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2FBA5AB9" w14:textId="77777777" w:rsidR="00EF2FFA" w:rsidRPr="00D50E19" w:rsidRDefault="00EF2FFA" w:rsidP="00EF2FFA">
      <w:pPr>
        <w:ind w:left="426"/>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w:t>
      </w:r>
      <w:proofErr w:type="spellStart"/>
      <w:r w:rsidRPr="00D50E19">
        <w:rPr>
          <w:rFonts w:asciiTheme="minorHAnsi" w:hAnsiTheme="minorHAnsi" w:cs="Tahoma"/>
          <w:b/>
          <w:sz w:val="20"/>
          <w:szCs w:val="20"/>
        </w:rPr>
        <w:t>01.01.2022</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do </w:t>
      </w:r>
      <w:proofErr w:type="spellStart"/>
      <w:r w:rsidRPr="00D50E19">
        <w:rPr>
          <w:rFonts w:asciiTheme="minorHAnsi" w:hAnsiTheme="minorHAnsi" w:cs="Tahoma"/>
          <w:b/>
          <w:sz w:val="20"/>
          <w:szCs w:val="20"/>
        </w:rPr>
        <w:t>31.12.2022</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1B37334A" w14:textId="77777777" w:rsidR="00EF2FFA" w:rsidRPr="00D50E19" w:rsidRDefault="00EF2FFA" w:rsidP="00EF2FFA">
      <w:pPr>
        <w:ind w:left="426"/>
        <w:jc w:val="both"/>
        <w:outlineLvl w:val="0"/>
        <w:rPr>
          <w:rFonts w:asciiTheme="minorHAnsi" w:hAnsiTheme="minorHAnsi" w:cs="Tahoma"/>
          <w:b/>
          <w:sz w:val="20"/>
          <w:szCs w:val="20"/>
        </w:rPr>
      </w:pPr>
      <w:proofErr w:type="gramStart"/>
      <w:r w:rsidRPr="00D50E19">
        <w:rPr>
          <w:rFonts w:asciiTheme="minorHAnsi" w:hAnsiTheme="minorHAnsi" w:cs="Tahoma"/>
          <w:b/>
          <w:sz w:val="20"/>
          <w:szCs w:val="20"/>
        </w:rPr>
        <w:t>od</w:t>
      </w:r>
      <w:proofErr w:type="gramEnd"/>
      <w:r w:rsidRPr="00D50E19">
        <w:rPr>
          <w:rFonts w:asciiTheme="minorHAnsi" w:hAnsiTheme="minorHAnsi" w:cs="Tahoma"/>
          <w:b/>
          <w:sz w:val="20"/>
          <w:szCs w:val="20"/>
        </w:rPr>
        <w:t xml:space="preserve"> </w:t>
      </w:r>
      <w:proofErr w:type="spellStart"/>
      <w:r w:rsidRPr="00D50E19">
        <w:rPr>
          <w:rFonts w:asciiTheme="minorHAnsi" w:hAnsiTheme="minorHAnsi" w:cs="Tahoma"/>
          <w:b/>
          <w:sz w:val="20"/>
          <w:szCs w:val="20"/>
        </w:rPr>
        <w:t>01.01.2023</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do </w:t>
      </w:r>
      <w:proofErr w:type="spellStart"/>
      <w:r w:rsidRPr="00D50E19">
        <w:rPr>
          <w:rFonts w:asciiTheme="minorHAnsi" w:hAnsiTheme="minorHAnsi" w:cs="Tahoma"/>
          <w:b/>
          <w:sz w:val="20"/>
          <w:szCs w:val="20"/>
        </w:rPr>
        <w:t>31.12.2023</w:t>
      </w:r>
      <w:proofErr w:type="gramStart"/>
      <w:r w:rsidRPr="00D50E19">
        <w:rPr>
          <w:rFonts w:asciiTheme="minorHAnsi" w:hAnsiTheme="minorHAnsi" w:cs="Tahoma"/>
          <w:b/>
          <w:sz w:val="20"/>
          <w:szCs w:val="20"/>
        </w:rPr>
        <w:t>r</w:t>
      </w:r>
      <w:proofErr w:type="spellEnd"/>
      <w:proofErr w:type="gramEnd"/>
      <w:r w:rsidRPr="00D50E19">
        <w:rPr>
          <w:rFonts w:asciiTheme="minorHAnsi" w:hAnsiTheme="minorHAnsi" w:cs="Tahoma"/>
          <w:b/>
          <w:sz w:val="20"/>
          <w:szCs w:val="20"/>
        </w:rPr>
        <w:t xml:space="preserve">. </w:t>
      </w:r>
    </w:p>
    <w:p w14:paraId="2FB76DAF" w14:textId="77777777" w:rsidR="00EF2FFA" w:rsidRPr="00D50E19" w:rsidRDefault="00EF2FFA" w:rsidP="00EF2FFA">
      <w:pPr>
        <w:ind w:left="284"/>
        <w:jc w:val="both"/>
        <w:outlineLvl w:val="0"/>
        <w:rPr>
          <w:rFonts w:asciiTheme="minorHAnsi" w:hAnsiTheme="minorHAnsi" w:cs="Tahoma"/>
          <w:b/>
          <w:sz w:val="20"/>
          <w:szCs w:val="20"/>
        </w:rPr>
      </w:pPr>
    </w:p>
    <w:p w14:paraId="395E618E" w14:textId="77777777" w:rsidR="00EF2FFA" w:rsidRPr="00D50E19" w:rsidRDefault="00EF2FFA" w:rsidP="00EF2FFA">
      <w:pPr>
        <w:ind w:left="426"/>
        <w:jc w:val="both"/>
        <w:rPr>
          <w:rFonts w:asciiTheme="minorHAnsi" w:hAnsiTheme="minorHAnsi" w:cs="Tahoma"/>
          <w:b/>
          <w:sz w:val="20"/>
          <w:szCs w:val="20"/>
        </w:rPr>
      </w:pPr>
      <w:r w:rsidRPr="00D50E19">
        <w:rPr>
          <w:rFonts w:asciiTheme="minorHAnsi" w:hAnsiTheme="minorHAnsi" w:cs="Tahoma"/>
          <w:b/>
          <w:bCs/>
          <w:sz w:val="20"/>
          <w:szCs w:val="20"/>
        </w:rPr>
        <w:t xml:space="preserve">UWAGA: Zamawiający zastrzega sobie prawo zmiany sposobu wystawienia polis ubezpieczeniowych po rozstrzygnięciu przetargu: </w:t>
      </w:r>
      <w:r w:rsidRPr="00D50E19">
        <w:rPr>
          <w:rFonts w:asciiTheme="minorHAnsi" w:hAnsiTheme="minorHAnsi" w:cs="Tahoma"/>
          <w:b/>
          <w:sz w:val="20"/>
          <w:szCs w:val="20"/>
        </w:rPr>
        <w:t xml:space="preserve">dla ubezpieczeń majątkowych indywidualnych mogą zostać wystawione polisy indywidualnie na każdą jednostkę organizacyjna zgodnie z wykazem w SIWZ.  </w:t>
      </w:r>
    </w:p>
    <w:p w14:paraId="74D14865" w14:textId="3411E4F3" w:rsidR="009E03D9" w:rsidRPr="00D50E19" w:rsidRDefault="009E03D9" w:rsidP="00341433">
      <w:pPr>
        <w:pStyle w:val="Nagwek2"/>
        <w:keepNext w:val="0"/>
        <w:rPr>
          <w:rFonts w:ascii="Calibri" w:hAnsi="Calibri" w:cs="Calibri"/>
          <w:sz w:val="20"/>
          <w:szCs w:val="20"/>
        </w:rPr>
      </w:pPr>
      <w:r w:rsidRPr="00D50E19">
        <w:rPr>
          <w:rFonts w:ascii="Calibri" w:hAnsi="Calibri" w:cs="Calibri"/>
          <w:sz w:val="20"/>
          <w:szCs w:val="20"/>
        </w:rPr>
        <w:t xml:space="preserve">Warunki udziału w postępowaniu </w:t>
      </w:r>
    </w:p>
    <w:p w14:paraId="563C201D" w14:textId="77777777" w:rsidR="0061578E" w:rsidRPr="00D50E19" w:rsidRDefault="0061578E" w:rsidP="00D2721A">
      <w:pPr>
        <w:pStyle w:val="Nagwek3"/>
        <w:numPr>
          <w:ilvl w:val="2"/>
          <w:numId w:val="22"/>
        </w:numPr>
        <w:spacing w:before="0" w:after="0" w:afterAutospacing="0"/>
        <w:ind w:hanging="340"/>
        <w:rPr>
          <w:rFonts w:ascii="Calibri" w:hAnsi="Calibri" w:cs="Calibri"/>
          <w:sz w:val="20"/>
          <w:szCs w:val="20"/>
        </w:rPr>
      </w:pPr>
      <w:r w:rsidRPr="00D50E19">
        <w:rPr>
          <w:rFonts w:ascii="Calibri" w:hAnsi="Calibri" w:cs="Calibri"/>
          <w:sz w:val="20"/>
          <w:szCs w:val="20"/>
        </w:rPr>
        <w:t>O udzielenie zamówienia mogą ubiegać się Wykonawcy, którzy:</w:t>
      </w:r>
    </w:p>
    <w:p w14:paraId="5BA8EA33" w14:textId="6442A5AD" w:rsidR="0061578E" w:rsidRPr="00D50E19" w:rsidRDefault="0061578E" w:rsidP="00D2721A">
      <w:pPr>
        <w:pStyle w:val="Nagwek4"/>
        <w:keepNext w:val="0"/>
        <w:numPr>
          <w:ilvl w:val="2"/>
          <w:numId w:val="102"/>
        </w:numPr>
        <w:spacing w:before="0" w:after="0" w:afterAutospacing="0"/>
        <w:ind w:hanging="153"/>
        <w:rPr>
          <w:rFonts w:ascii="Calibri" w:hAnsi="Calibri" w:cs="Calibri"/>
          <w:sz w:val="20"/>
          <w:szCs w:val="20"/>
        </w:rPr>
      </w:pPr>
      <w:r w:rsidRPr="00D50E19">
        <w:rPr>
          <w:rFonts w:ascii="Calibri" w:hAnsi="Calibri" w:cs="Calibri"/>
          <w:sz w:val="20"/>
          <w:szCs w:val="20"/>
        </w:rPr>
        <w:t>Nie podlegają wykluczeniu;</w:t>
      </w:r>
    </w:p>
    <w:p w14:paraId="7A2D956B" w14:textId="7AF21748" w:rsidR="0061578E" w:rsidRPr="00D50E19" w:rsidRDefault="00D2721A" w:rsidP="00D2721A">
      <w:pPr>
        <w:pStyle w:val="Nagwek4"/>
        <w:keepNext w:val="0"/>
        <w:numPr>
          <w:ilvl w:val="2"/>
          <w:numId w:val="102"/>
        </w:numPr>
        <w:spacing w:before="0" w:after="0" w:afterAutospacing="0"/>
        <w:ind w:hanging="153"/>
        <w:rPr>
          <w:rFonts w:ascii="Calibri" w:hAnsi="Calibri" w:cs="Calibri"/>
          <w:sz w:val="20"/>
          <w:szCs w:val="20"/>
        </w:rPr>
      </w:pPr>
      <w:r w:rsidRPr="00D50E19">
        <w:rPr>
          <w:rFonts w:ascii="Calibri" w:hAnsi="Calibri" w:cs="Calibri"/>
          <w:sz w:val="20"/>
          <w:szCs w:val="20"/>
        </w:rPr>
        <w:t>S</w:t>
      </w:r>
      <w:r w:rsidR="0061578E" w:rsidRPr="00D50E19">
        <w:rPr>
          <w:rFonts w:ascii="Calibri" w:hAnsi="Calibri" w:cs="Calibri"/>
          <w:sz w:val="20"/>
          <w:szCs w:val="20"/>
        </w:rPr>
        <w:t>pełniają warunki udziału w postępowaniu dotyczące:</w:t>
      </w:r>
    </w:p>
    <w:p w14:paraId="64D85598" w14:textId="77777777" w:rsidR="00D2721A" w:rsidRPr="00D50E19" w:rsidRDefault="00D2721A" w:rsidP="00D2721A"/>
    <w:p w14:paraId="41CA237B" w14:textId="645D281A" w:rsidR="00796E5A" w:rsidRPr="00D50E19" w:rsidRDefault="0061578E" w:rsidP="00D2721A">
      <w:pPr>
        <w:pStyle w:val="Nagwek5"/>
        <w:numPr>
          <w:ilvl w:val="3"/>
          <w:numId w:val="102"/>
        </w:numPr>
        <w:spacing w:after="0"/>
        <w:ind w:left="1843" w:hanging="709"/>
        <w:rPr>
          <w:rFonts w:ascii="Calibri" w:hAnsi="Calibri" w:cs="Calibri"/>
          <w:sz w:val="20"/>
          <w:szCs w:val="20"/>
        </w:rPr>
      </w:pPr>
      <w:r w:rsidRPr="00D50E19">
        <w:rPr>
          <w:rFonts w:ascii="Calibri" w:hAnsi="Calibri" w:cs="Calibri"/>
          <w:sz w:val="20"/>
          <w:szCs w:val="20"/>
          <w:u w:val="single"/>
        </w:rPr>
        <w:t>Kompetencji lub uprawnień</w:t>
      </w:r>
      <w:r w:rsidRPr="00D50E19">
        <w:rPr>
          <w:rFonts w:ascii="Calibri" w:hAnsi="Calibri" w:cs="Calibri"/>
          <w:sz w:val="20"/>
          <w:szCs w:val="20"/>
        </w:rPr>
        <w:t xml:space="preserve"> do prowadzenia określonej działalności zawodowej, o ile wynika to z odrębnych przepisów:</w:t>
      </w:r>
    </w:p>
    <w:p w14:paraId="02BFF809" w14:textId="77777777" w:rsidR="0007332C" w:rsidRPr="00D50E19" w:rsidRDefault="0007332C" w:rsidP="00796E5A">
      <w:pPr>
        <w:pStyle w:val="Nagwek5"/>
        <w:numPr>
          <w:ilvl w:val="0"/>
          <w:numId w:val="0"/>
        </w:numPr>
        <w:ind w:left="709"/>
        <w:rPr>
          <w:rStyle w:val="FontStyle66"/>
          <w:rFonts w:ascii="Calibri" w:hAnsi="Calibri"/>
        </w:rPr>
      </w:pPr>
      <w:r w:rsidRPr="00D50E19">
        <w:rPr>
          <w:rStyle w:val="FontStyle82"/>
          <w:rFonts w:ascii="Calibri" w:hAnsi="Calibri"/>
        </w:rPr>
        <w:t xml:space="preserve">Posiadają uprawnienia </w:t>
      </w:r>
      <w:r w:rsidR="00E92C72" w:rsidRPr="00D50E19">
        <w:rPr>
          <w:rFonts w:asciiTheme="minorHAnsi" w:hAnsiTheme="minorHAnsi" w:cs="Tahoma"/>
          <w:sz w:val="20"/>
          <w:szCs w:val="20"/>
        </w:rPr>
        <w:t>do prowadzenia określonej działalności zawodowej, o ile wynika to z odrębnych przepisów, tj. posiadają zezwolenie na wykonywanie działalności ubezpieczeniowej.</w:t>
      </w:r>
    </w:p>
    <w:p w14:paraId="199B1649" w14:textId="13456B4F" w:rsidR="0061578E" w:rsidRPr="00D50E19" w:rsidRDefault="0061578E" w:rsidP="00D2721A">
      <w:pPr>
        <w:pStyle w:val="Nagwek5"/>
        <w:numPr>
          <w:ilvl w:val="3"/>
          <w:numId w:val="102"/>
        </w:numPr>
        <w:tabs>
          <w:tab w:val="left" w:pos="708"/>
          <w:tab w:val="left" w:pos="1843"/>
        </w:tabs>
        <w:spacing w:before="120" w:after="0" w:line="276" w:lineRule="auto"/>
        <w:ind w:firstLine="414"/>
        <w:rPr>
          <w:rFonts w:ascii="Calibri" w:hAnsi="Calibri" w:cs="Calibri"/>
          <w:sz w:val="20"/>
          <w:szCs w:val="20"/>
          <w:u w:val="single"/>
        </w:rPr>
      </w:pPr>
      <w:r w:rsidRPr="00D50E19">
        <w:rPr>
          <w:rFonts w:ascii="Calibri" w:hAnsi="Calibri" w:cs="Calibri"/>
          <w:sz w:val="20"/>
          <w:szCs w:val="20"/>
          <w:u w:val="single"/>
        </w:rPr>
        <w:t>Sytuacji ekonomicznej lub finansowej:</w:t>
      </w:r>
    </w:p>
    <w:p w14:paraId="6DB2BE05" w14:textId="77777777" w:rsidR="0061578E" w:rsidRPr="00D50E19" w:rsidRDefault="0061578E" w:rsidP="00E92C72">
      <w:pPr>
        <w:ind w:left="708" w:firstLine="708"/>
        <w:rPr>
          <w:rFonts w:ascii="Calibri" w:hAnsi="Calibri" w:cs="Calibri"/>
          <w:i/>
          <w:iCs/>
          <w:sz w:val="20"/>
          <w:szCs w:val="20"/>
        </w:rPr>
      </w:pPr>
      <w:r w:rsidRPr="00D50E19">
        <w:rPr>
          <w:rFonts w:ascii="Calibri" w:hAnsi="Calibri" w:cs="Calibri"/>
          <w:i/>
          <w:iCs/>
          <w:sz w:val="20"/>
          <w:szCs w:val="20"/>
        </w:rPr>
        <w:t>Zamawiający nie stawia konkretnego warunku w tym zakresie.</w:t>
      </w:r>
    </w:p>
    <w:p w14:paraId="7D30ABF1" w14:textId="51358FC6" w:rsidR="0061578E" w:rsidRPr="00D50E19" w:rsidRDefault="0061578E" w:rsidP="00D2721A">
      <w:pPr>
        <w:pStyle w:val="Nagwek5"/>
        <w:numPr>
          <w:ilvl w:val="3"/>
          <w:numId w:val="102"/>
        </w:numPr>
        <w:tabs>
          <w:tab w:val="left" w:pos="708"/>
          <w:tab w:val="left" w:pos="1843"/>
        </w:tabs>
        <w:spacing w:before="120"/>
        <w:ind w:firstLine="414"/>
        <w:rPr>
          <w:rFonts w:ascii="Calibri" w:hAnsi="Calibri" w:cs="Calibri"/>
          <w:sz w:val="20"/>
          <w:szCs w:val="20"/>
          <w:u w:val="single"/>
        </w:rPr>
      </w:pPr>
      <w:r w:rsidRPr="00D50E19">
        <w:rPr>
          <w:rFonts w:ascii="Calibri" w:hAnsi="Calibri" w:cs="Calibri"/>
          <w:sz w:val="20"/>
          <w:szCs w:val="20"/>
          <w:u w:val="single"/>
        </w:rPr>
        <w:t>Zdolności technicznej lub zawodowej:</w:t>
      </w:r>
    </w:p>
    <w:p w14:paraId="4F412C91" w14:textId="77777777" w:rsidR="00E92C72" w:rsidRPr="00D50E19" w:rsidRDefault="00E92C72" w:rsidP="00E92C72">
      <w:pPr>
        <w:pStyle w:val="Akapitzlist"/>
        <w:ind w:left="708" w:firstLine="708"/>
        <w:rPr>
          <w:i/>
          <w:iCs/>
          <w:sz w:val="20"/>
          <w:szCs w:val="20"/>
        </w:rPr>
      </w:pPr>
      <w:r w:rsidRPr="00D50E19">
        <w:rPr>
          <w:i/>
          <w:iCs/>
          <w:sz w:val="20"/>
          <w:szCs w:val="20"/>
        </w:rPr>
        <w:t>Zamawiający nie stawia konkretnego warunku w tym zakresie.</w:t>
      </w:r>
    </w:p>
    <w:p w14:paraId="3A76BE08" w14:textId="77777777" w:rsidR="00A84E0A" w:rsidRPr="00D50E19" w:rsidRDefault="0061578E" w:rsidP="00A84E0A">
      <w:pPr>
        <w:pStyle w:val="Nagwek3"/>
        <w:numPr>
          <w:ilvl w:val="1"/>
          <w:numId w:val="102"/>
        </w:numPr>
        <w:ind w:left="709" w:hanging="425"/>
        <w:rPr>
          <w:rFonts w:ascii="Calibri" w:hAnsi="Calibri" w:cs="Calibri"/>
          <w:sz w:val="20"/>
          <w:szCs w:val="20"/>
        </w:rPr>
      </w:pPr>
      <w:r w:rsidRPr="00D50E19">
        <w:rPr>
          <w:rFonts w:ascii="Calibri" w:hAnsi="Calibri" w:cs="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w:t>
      </w:r>
      <w:r w:rsidR="00A84E0A" w:rsidRPr="00D50E19">
        <w:rPr>
          <w:rFonts w:ascii="Calibri" w:hAnsi="Calibri" w:cs="Calibri"/>
          <w:sz w:val="20"/>
          <w:szCs w:val="20"/>
        </w:rPr>
        <w:t xml:space="preserve"> wpływ na realizację zamówienia.</w:t>
      </w:r>
    </w:p>
    <w:p w14:paraId="3A720086" w14:textId="77777777" w:rsidR="00A84E0A" w:rsidRPr="00D50E19" w:rsidRDefault="0061578E" w:rsidP="00A84E0A">
      <w:pPr>
        <w:pStyle w:val="Nagwek3"/>
        <w:numPr>
          <w:ilvl w:val="1"/>
          <w:numId w:val="102"/>
        </w:numPr>
        <w:ind w:left="709" w:hanging="425"/>
        <w:rPr>
          <w:rFonts w:ascii="Calibri" w:hAnsi="Calibri" w:cs="Calibri"/>
          <w:sz w:val="20"/>
          <w:szCs w:val="20"/>
        </w:rPr>
      </w:pPr>
      <w:r w:rsidRPr="00D50E19">
        <w:rPr>
          <w:rFonts w:ascii="Calibri" w:hAnsi="Calibri" w:cs="Calibr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innych podmiotów, niezależnie od charakteru prawnego łączących Go z nimi stosunków prawnych.</w:t>
      </w:r>
    </w:p>
    <w:p w14:paraId="1EDFF177" w14:textId="428ADFD5" w:rsidR="0061578E" w:rsidRPr="00D50E19" w:rsidRDefault="0061578E" w:rsidP="00A84E0A">
      <w:pPr>
        <w:pStyle w:val="Nagwek3"/>
        <w:numPr>
          <w:ilvl w:val="1"/>
          <w:numId w:val="102"/>
        </w:numPr>
        <w:ind w:left="709" w:hanging="425"/>
        <w:rPr>
          <w:rFonts w:ascii="Calibri" w:hAnsi="Calibri" w:cs="Calibri"/>
          <w:sz w:val="20"/>
          <w:szCs w:val="20"/>
        </w:rPr>
      </w:pPr>
      <w:r w:rsidRPr="00D50E19">
        <w:rPr>
          <w:rFonts w:ascii="Calibri" w:hAnsi="Calibri" w:cs="Calibri"/>
          <w:sz w:val="20"/>
          <w:szCs w:val="20"/>
        </w:rPr>
        <w:t>Zamawiający jednocześnie informuje, iż „stosowna sytuacja”, o której mowa w pkt. 8.</w:t>
      </w:r>
      <w:r w:rsidR="0038485A" w:rsidRPr="00D50E19">
        <w:rPr>
          <w:rFonts w:ascii="Calibri" w:hAnsi="Calibri" w:cs="Calibri"/>
          <w:sz w:val="20"/>
          <w:szCs w:val="20"/>
        </w:rPr>
        <w:t>3</w:t>
      </w:r>
      <w:r w:rsidRPr="00D50E19">
        <w:rPr>
          <w:rFonts w:ascii="Calibri" w:hAnsi="Calibri" w:cs="Calibri"/>
          <w:sz w:val="20"/>
          <w:szCs w:val="20"/>
        </w:rPr>
        <w:t xml:space="preserve">. wystąpi wyłącznie w </w:t>
      </w:r>
      <w:proofErr w:type="gramStart"/>
      <w:r w:rsidRPr="00D50E19">
        <w:rPr>
          <w:rFonts w:ascii="Calibri" w:hAnsi="Calibri" w:cs="Calibri"/>
          <w:sz w:val="20"/>
          <w:szCs w:val="20"/>
        </w:rPr>
        <w:t>przypadku kiedy</w:t>
      </w:r>
      <w:proofErr w:type="gramEnd"/>
      <w:r w:rsidRPr="00D50E19">
        <w:rPr>
          <w:rFonts w:ascii="Calibri" w:hAnsi="Calibri" w:cs="Calibri"/>
          <w:sz w:val="20"/>
          <w:szCs w:val="20"/>
        </w:rPr>
        <w:t>:</w:t>
      </w:r>
    </w:p>
    <w:p w14:paraId="103F27C4" w14:textId="4753F1BB" w:rsidR="0061578E" w:rsidRPr="00D50E19" w:rsidRDefault="0061578E" w:rsidP="00A84E0A">
      <w:pPr>
        <w:pStyle w:val="Nagwek4"/>
        <w:numPr>
          <w:ilvl w:val="2"/>
          <w:numId w:val="102"/>
        </w:numPr>
        <w:ind w:left="1276" w:hanging="567"/>
        <w:rPr>
          <w:rFonts w:ascii="Calibri" w:hAnsi="Calibri" w:cs="Calibri"/>
          <w:sz w:val="20"/>
          <w:szCs w:val="20"/>
        </w:rPr>
      </w:pPr>
      <w:r w:rsidRPr="00D50E19">
        <w:rPr>
          <w:rFonts w:ascii="Calibri" w:hAnsi="Calibri" w:cs="Calibri"/>
          <w:sz w:val="20"/>
          <w:szCs w:val="20"/>
        </w:rPr>
        <w:t>Wykonawca, który polega na zdolnościach innych podmiotów udowodni Zamawiającemu, że realizując zamówienie, będzie dysponował niezbędnymi zasobami tych podmiotów</w:t>
      </w:r>
      <w:proofErr w:type="gramStart"/>
      <w:r w:rsidRPr="00D50E19">
        <w:rPr>
          <w:rFonts w:ascii="Calibri" w:hAnsi="Calibri" w:cs="Calibri"/>
          <w:sz w:val="20"/>
          <w:szCs w:val="20"/>
        </w:rPr>
        <w:t>,</w:t>
      </w:r>
      <w:r w:rsidR="0038485A" w:rsidRPr="00D50E19">
        <w:rPr>
          <w:rFonts w:ascii="Calibri" w:hAnsi="Calibri" w:cs="Calibri"/>
          <w:sz w:val="20"/>
          <w:szCs w:val="20"/>
        </w:rPr>
        <w:br/>
      </w:r>
      <w:r w:rsidRPr="00D50E19">
        <w:rPr>
          <w:rFonts w:ascii="Calibri" w:hAnsi="Calibri" w:cs="Calibri"/>
          <w:sz w:val="20"/>
          <w:szCs w:val="20"/>
        </w:rPr>
        <w:t>w</w:t>
      </w:r>
      <w:proofErr w:type="gramEnd"/>
      <w:r w:rsidRPr="00D50E19">
        <w:rPr>
          <w:rFonts w:ascii="Calibri" w:hAnsi="Calibri" w:cs="Calibri"/>
          <w:sz w:val="20"/>
          <w:szCs w:val="20"/>
        </w:rPr>
        <w:t xml:space="preserve"> szczególności przedstawiając zobowiązanie tych podmiotów do oddania mu do dyspozycji niezbędnych zasobów na potrzeby realizacji zamówienia. Zobowiązanie musi wskazywać:</w:t>
      </w:r>
    </w:p>
    <w:p w14:paraId="61E55342" w14:textId="51B3A7F5" w:rsidR="0061578E" w:rsidRPr="00D50E19" w:rsidRDefault="0061578E" w:rsidP="00A84E0A">
      <w:pPr>
        <w:pStyle w:val="Nagwek5"/>
        <w:numPr>
          <w:ilvl w:val="4"/>
          <w:numId w:val="102"/>
        </w:numPr>
        <w:ind w:left="1560" w:hanging="284"/>
        <w:rPr>
          <w:rFonts w:ascii="Calibri" w:hAnsi="Calibri" w:cs="Calibri"/>
          <w:sz w:val="20"/>
          <w:szCs w:val="20"/>
        </w:rPr>
      </w:pPr>
      <w:r w:rsidRPr="00D50E19">
        <w:rPr>
          <w:rFonts w:ascii="Calibri" w:hAnsi="Calibri" w:cs="Calibri"/>
          <w:sz w:val="20"/>
          <w:szCs w:val="20"/>
        </w:rPr>
        <w:t>Zakres dostępnych Wykonawcy zasobów innego podmiotu.</w:t>
      </w:r>
    </w:p>
    <w:p w14:paraId="35B7E8A3" w14:textId="77777777" w:rsidR="0061578E" w:rsidRPr="00D50E19" w:rsidRDefault="0061578E" w:rsidP="00A84E0A">
      <w:pPr>
        <w:pStyle w:val="Nagwek5"/>
        <w:numPr>
          <w:ilvl w:val="4"/>
          <w:numId w:val="102"/>
        </w:numPr>
        <w:ind w:left="1560" w:hanging="284"/>
        <w:rPr>
          <w:rFonts w:ascii="Calibri" w:hAnsi="Calibri" w:cs="Calibri"/>
          <w:sz w:val="20"/>
          <w:szCs w:val="20"/>
        </w:rPr>
      </w:pPr>
      <w:r w:rsidRPr="00D50E19">
        <w:rPr>
          <w:rFonts w:ascii="Calibri" w:hAnsi="Calibri" w:cs="Calibri"/>
          <w:sz w:val="20"/>
          <w:szCs w:val="20"/>
        </w:rPr>
        <w:t>Sposób wykorzystania zasobów innego podmiotu, przez Wykonawcę, przy wykonywaniu zamówienia publicznego.</w:t>
      </w:r>
    </w:p>
    <w:p w14:paraId="6B649100" w14:textId="77777777" w:rsidR="0061578E" w:rsidRPr="00D50E19" w:rsidRDefault="0061578E" w:rsidP="00A84E0A">
      <w:pPr>
        <w:pStyle w:val="Nagwek5"/>
        <w:numPr>
          <w:ilvl w:val="4"/>
          <w:numId w:val="102"/>
        </w:numPr>
        <w:ind w:left="1560" w:hanging="284"/>
        <w:rPr>
          <w:rFonts w:ascii="Calibri" w:hAnsi="Calibri" w:cs="Calibri"/>
          <w:sz w:val="20"/>
          <w:szCs w:val="20"/>
        </w:rPr>
      </w:pPr>
      <w:r w:rsidRPr="00D50E19">
        <w:rPr>
          <w:rFonts w:ascii="Calibri" w:hAnsi="Calibri" w:cs="Calibri"/>
          <w:sz w:val="20"/>
          <w:szCs w:val="20"/>
        </w:rPr>
        <w:t>Zakres i okres udziału innego podmiotu, przez Wykonawcę, przy wykonywaniu zamówienia publicznego.</w:t>
      </w:r>
    </w:p>
    <w:p w14:paraId="0C1B9A66" w14:textId="000495DB" w:rsidR="0061578E" w:rsidRPr="00D50E19" w:rsidRDefault="0061578E" w:rsidP="001554A5">
      <w:pPr>
        <w:pStyle w:val="Nagwek5"/>
        <w:numPr>
          <w:ilvl w:val="2"/>
          <w:numId w:val="102"/>
        </w:numPr>
        <w:ind w:left="1276" w:hanging="567"/>
        <w:rPr>
          <w:rFonts w:ascii="Calibri" w:hAnsi="Calibri" w:cs="Calibri"/>
          <w:sz w:val="20"/>
          <w:szCs w:val="20"/>
        </w:rPr>
      </w:pPr>
      <w:r w:rsidRPr="00D50E19">
        <w:rPr>
          <w:rFonts w:ascii="Calibri" w:hAnsi="Calibri" w:cs="Calibri"/>
          <w:sz w:val="20"/>
          <w:szCs w:val="20"/>
        </w:rPr>
        <w:t xml:space="preserve">Informację, czy podmiot, na </w:t>
      </w:r>
      <w:proofErr w:type="gramStart"/>
      <w:r w:rsidRPr="00D50E19">
        <w:rPr>
          <w:rFonts w:ascii="Calibri" w:hAnsi="Calibri" w:cs="Calibri"/>
          <w:sz w:val="20"/>
          <w:szCs w:val="20"/>
        </w:rPr>
        <w:t>zdolnościach którego</w:t>
      </w:r>
      <w:proofErr w:type="gramEnd"/>
      <w:r w:rsidRPr="00D50E19">
        <w:rPr>
          <w:rFonts w:ascii="Calibri" w:hAnsi="Calibri" w:cs="Calibri"/>
          <w:sz w:val="20"/>
          <w:szCs w:val="20"/>
        </w:rPr>
        <w:t xml:space="preserve"> wykonawca polega w odniesieniu do warunków udziału w postępowaniu dotyczących wykształcenia, kwalifikacji zawodowych lub doświadczenia, realizuje usługi, których wskazane zdolności dotyczą. </w:t>
      </w:r>
    </w:p>
    <w:p w14:paraId="19FEF607" w14:textId="4AC1D208" w:rsidR="0061578E" w:rsidRPr="00D50E19" w:rsidRDefault="0061578E" w:rsidP="001554A5">
      <w:pPr>
        <w:pStyle w:val="Nagwek4"/>
        <w:keepNext w:val="0"/>
        <w:widowControl w:val="0"/>
        <w:numPr>
          <w:ilvl w:val="2"/>
          <w:numId w:val="102"/>
        </w:numPr>
        <w:ind w:left="1276" w:hanging="567"/>
        <w:rPr>
          <w:rFonts w:ascii="Calibri" w:hAnsi="Calibri" w:cs="Calibri"/>
          <w:sz w:val="20"/>
          <w:szCs w:val="20"/>
        </w:rPr>
      </w:pPr>
      <w:r w:rsidRPr="00D50E19">
        <w:rPr>
          <w:rFonts w:ascii="Calibri" w:hAnsi="Calibri" w:cs="Calibri"/>
          <w:sz w:val="20"/>
          <w:szCs w:val="20"/>
        </w:rPr>
        <w:t xml:space="preserve">Zobowiązanie, o którym mowa w pkt. 8.4.1. należy dołączyć do oferty. Wzór pisemnego zobowiązania stanowi załącznik nr </w:t>
      </w:r>
      <w:r w:rsidR="002B4F64" w:rsidRPr="00D50E19">
        <w:rPr>
          <w:rFonts w:ascii="Calibri" w:hAnsi="Calibri" w:cs="Calibri"/>
          <w:sz w:val="20"/>
          <w:szCs w:val="20"/>
        </w:rPr>
        <w:t>3</w:t>
      </w:r>
      <w:r w:rsidRPr="00D50E19">
        <w:rPr>
          <w:rFonts w:ascii="Calibri" w:hAnsi="Calibri" w:cs="Calibri"/>
          <w:sz w:val="20"/>
          <w:szCs w:val="20"/>
        </w:rPr>
        <w:t xml:space="preserve"> do SIWZ.</w:t>
      </w:r>
    </w:p>
    <w:p w14:paraId="65311C25" w14:textId="7E5A8283" w:rsidR="0061578E" w:rsidRPr="00D50E19" w:rsidRDefault="0061578E" w:rsidP="001554A5">
      <w:pPr>
        <w:pStyle w:val="Nagwek4"/>
        <w:keepNext w:val="0"/>
        <w:widowControl w:val="0"/>
        <w:numPr>
          <w:ilvl w:val="2"/>
          <w:numId w:val="102"/>
        </w:numPr>
        <w:ind w:left="1276" w:hanging="567"/>
        <w:rPr>
          <w:rFonts w:ascii="Calibri" w:hAnsi="Calibri" w:cs="Calibri"/>
          <w:sz w:val="20"/>
          <w:szCs w:val="20"/>
        </w:rPr>
      </w:pPr>
      <w:r w:rsidRPr="00D50E19">
        <w:rPr>
          <w:rFonts w:ascii="Calibri" w:hAnsi="Calibri" w:cs="Calibri"/>
          <w:sz w:val="20"/>
          <w:szCs w:val="20"/>
        </w:rPr>
        <w:t>Zamawiający oceni, czy udostępniane Wykonawcy przez inne podmioty zdolności techniczne lub zawodowe, pozwalają na wykazanie przez Wykonawcę spełnienia warunków udziału</w:t>
      </w:r>
      <w:r w:rsidR="003E66FF" w:rsidRPr="00D50E19">
        <w:rPr>
          <w:rFonts w:ascii="Calibri" w:hAnsi="Calibri" w:cs="Calibri"/>
          <w:sz w:val="20"/>
          <w:szCs w:val="20"/>
        </w:rPr>
        <w:br/>
      </w:r>
      <w:r w:rsidRPr="00D50E19">
        <w:rPr>
          <w:rFonts w:ascii="Calibri" w:hAnsi="Calibri" w:cs="Calibri"/>
          <w:sz w:val="20"/>
          <w:szCs w:val="20"/>
        </w:rPr>
        <w:t>w postępowaniu oraz zbada, czy nie zachodzą wobec tego podmiotu podstawy wykluczenia</w:t>
      </w:r>
      <w:proofErr w:type="gramStart"/>
      <w:r w:rsidRPr="00D50E19">
        <w:rPr>
          <w:rFonts w:ascii="Calibri" w:hAnsi="Calibri" w:cs="Calibri"/>
          <w:sz w:val="20"/>
          <w:szCs w:val="20"/>
        </w:rPr>
        <w:t>,</w:t>
      </w:r>
      <w:r w:rsidR="003E66FF" w:rsidRPr="00D50E19">
        <w:rPr>
          <w:rFonts w:ascii="Calibri" w:hAnsi="Calibri" w:cs="Calibri"/>
          <w:sz w:val="20"/>
          <w:szCs w:val="20"/>
        </w:rPr>
        <w:br/>
      </w:r>
      <w:r w:rsidRPr="00D50E19">
        <w:rPr>
          <w:rFonts w:ascii="Calibri" w:hAnsi="Calibri" w:cs="Calibri"/>
          <w:sz w:val="20"/>
          <w:szCs w:val="20"/>
        </w:rPr>
        <w:t>o</w:t>
      </w:r>
      <w:proofErr w:type="gramEnd"/>
      <w:r w:rsidRPr="00D50E19">
        <w:rPr>
          <w:rFonts w:ascii="Calibri" w:hAnsi="Calibri" w:cs="Calibri"/>
          <w:sz w:val="20"/>
          <w:szCs w:val="20"/>
        </w:rPr>
        <w:t xml:space="preserve"> których mowa w art. 24 ust. 1 pkt. 13-23 i ust. 5 ustawy.</w:t>
      </w:r>
    </w:p>
    <w:p w14:paraId="28119AB9" w14:textId="507A8926" w:rsidR="00CC24BE" w:rsidRPr="00D50E19" w:rsidRDefault="0061578E" w:rsidP="001554A5">
      <w:pPr>
        <w:pStyle w:val="Nagwek4"/>
        <w:keepNext w:val="0"/>
        <w:widowControl w:val="0"/>
        <w:numPr>
          <w:ilvl w:val="2"/>
          <w:numId w:val="102"/>
        </w:numPr>
        <w:tabs>
          <w:tab w:val="num" w:pos="1418"/>
        </w:tabs>
        <w:ind w:left="1276" w:hanging="567"/>
        <w:rPr>
          <w:rFonts w:ascii="Calibri" w:hAnsi="Calibri" w:cs="Calibri"/>
          <w:sz w:val="20"/>
          <w:szCs w:val="20"/>
        </w:rPr>
      </w:pPr>
      <w:r w:rsidRPr="00D50E19">
        <w:rPr>
          <w:rFonts w:ascii="Calibri" w:hAnsi="Calibri" w:cs="Calibri"/>
          <w:sz w:val="20"/>
          <w:szCs w:val="20"/>
        </w:rPr>
        <w:t xml:space="preserve">W odniesieniu do warunków dotyczących wykształcenia, kwalifikacji zawodowych lub doświadczenia, Wykonawcy mogą polegać na zdolnościach innych podmiotów, jeżeli podmioty te zrealizują roboty budowlane lub usługi, do </w:t>
      </w:r>
      <w:proofErr w:type="gramStart"/>
      <w:r w:rsidRPr="00D50E19">
        <w:rPr>
          <w:rFonts w:ascii="Calibri" w:hAnsi="Calibri" w:cs="Calibri"/>
          <w:sz w:val="20"/>
          <w:szCs w:val="20"/>
        </w:rPr>
        <w:t>realizacji których</w:t>
      </w:r>
      <w:proofErr w:type="gramEnd"/>
      <w:r w:rsidRPr="00D50E19">
        <w:rPr>
          <w:rFonts w:ascii="Calibri" w:hAnsi="Calibri" w:cs="Calibri"/>
          <w:sz w:val="20"/>
          <w:szCs w:val="20"/>
        </w:rPr>
        <w:t xml:space="preserve"> te zdolności są wymagane.</w:t>
      </w:r>
    </w:p>
    <w:p w14:paraId="46697888" w14:textId="77777777" w:rsidR="009E03D9" w:rsidRPr="00D50E19" w:rsidRDefault="009E03D9">
      <w:pPr>
        <w:pStyle w:val="Nagwek2"/>
        <w:keepNext w:val="0"/>
        <w:rPr>
          <w:rFonts w:ascii="Calibri" w:hAnsi="Calibri" w:cs="Calibri"/>
          <w:sz w:val="20"/>
          <w:szCs w:val="20"/>
        </w:rPr>
      </w:pPr>
      <w:bookmarkStart w:id="3" w:name="_Ref128367583"/>
      <w:r w:rsidRPr="00D50E19">
        <w:rPr>
          <w:rFonts w:ascii="Calibri" w:hAnsi="Calibri" w:cs="Calibri"/>
          <w:sz w:val="20"/>
          <w:szCs w:val="20"/>
        </w:rPr>
        <w:t xml:space="preserve">Podstawy wykluczenia, o których mowa w art. 24 ust. 5 </w:t>
      </w:r>
      <w:r w:rsidR="003C3ADA" w:rsidRPr="00D50E19">
        <w:rPr>
          <w:rFonts w:ascii="Calibri" w:hAnsi="Calibri" w:cs="Calibri"/>
          <w:sz w:val="20"/>
          <w:szCs w:val="20"/>
        </w:rPr>
        <w:t xml:space="preserve">pkt 1 </w:t>
      </w:r>
      <w:r w:rsidRPr="00D50E19">
        <w:rPr>
          <w:rFonts w:ascii="Calibri" w:hAnsi="Calibri" w:cs="Calibri"/>
          <w:sz w:val="20"/>
          <w:szCs w:val="20"/>
        </w:rPr>
        <w:t>Ustawy</w:t>
      </w:r>
    </w:p>
    <w:p w14:paraId="3849E2F9" w14:textId="77777777" w:rsidR="009E03D9" w:rsidRPr="00D50E19" w:rsidRDefault="009E03D9" w:rsidP="001909F8">
      <w:pPr>
        <w:pStyle w:val="Nagwek3"/>
        <w:ind w:hanging="340"/>
        <w:rPr>
          <w:rFonts w:ascii="Calibri" w:hAnsi="Calibri" w:cs="Calibri"/>
          <w:sz w:val="20"/>
          <w:szCs w:val="20"/>
        </w:rPr>
      </w:pPr>
      <w:r w:rsidRPr="00D50E19">
        <w:rPr>
          <w:rFonts w:ascii="Calibri" w:hAnsi="Calibri" w:cs="Calibri"/>
          <w:sz w:val="20"/>
          <w:szCs w:val="20"/>
        </w:rPr>
        <w:t>Dodatkowo Zamawiający przewiduje wykluczenie Wykonawcy:</w:t>
      </w:r>
    </w:p>
    <w:p w14:paraId="059542E0" w14:textId="62E82F81" w:rsidR="009E03D9" w:rsidRPr="00D50E19" w:rsidRDefault="009E03D9" w:rsidP="001909F8">
      <w:pPr>
        <w:pStyle w:val="Nagwek4"/>
        <w:tabs>
          <w:tab w:val="clear" w:pos="1390"/>
          <w:tab w:val="num" w:pos="851"/>
        </w:tabs>
        <w:ind w:left="851" w:hanging="284"/>
        <w:rPr>
          <w:rFonts w:ascii="Calibri" w:hAnsi="Calibri" w:cs="Calibri"/>
          <w:sz w:val="20"/>
          <w:szCs w:val="20"/>
        </w:rPr>
      </w:pPr>
      <w:r w:rsidRPr="00D50E19">
        <w:rPr>
          <w:rFonts w:ascii="Calibri" w:hAnsi="Calibri" w:cs="Calibri"/>
          <w:sz w:val="20"/>
          <w:szCs w:val="20"/>
        </w:rPr>
        <w:t xml:space="preserve">w </w:t>
      </w:r>
      <w:proofErr w:type="gramStart"/>
      <w:r w:rsidRPr="00D50E19">
        <w:rPr>
          <w:rFonts w:ascii="Calibri" w:hAnsi="Calibri" w:cs="Calibri"/>
          <w:sz w:val="20"/>
          <w:szCs w:val="20"/>
        </w:rPr>
        <w:t>stosunku do którego</w:t>
      </w:r>
      <w:proofErr w:type="gramEnd"/>
      <w:r w:rsidRPr="00D50E19">
        <w:rPr>
          <w:rFonts w:ascii="Calibri" w:hAnsi="Calibri" w:cs="Calibri"/>
          <w:sz w:val="20"/>
          <w:szCs w:val="20"/>
        </w:rPr>
        <w:t xml:space="preserve"> otwarto likwidację, w zatwierdzonym przez sąd układzie</w:t>
      </w:r>
      <w:r w:rsidR="001909F8" w:rsidRPr="00D50E19">
        <w:rPr>
          <w:rFonts w:ascii="Calibri" w:hAnsi="Calibri" w:cs="Calibri"/>
          <w:sz w:val="20"/>
          <w:szCs w:val="20"/>
        </w:rPr>
        <w:t xml:space="preserve"> </w:t>
      </w:r>
      <w:r w:rsidRPr="00D50E19">
        <w:rPr>
          <w:rFonts w:ascii="Calibri" w:hAnsi="Calibri" w:cs="Calibri"/>
          <w:sz w:val="20"/>
          <w:szCs w:val="20"/>
        </w:rPr>
        <w:t xml:space="preserve">w postępowaniu restrukturyzacyjnym jest przewidziane zaspokojenie wierzycieli przez likwidację jego majątku lub sąd </w:t>
      </w:r>
      <w:r w:rsidRPr="00D50E19">
        <w:rPr>
          <w:rFonts w:ascii="Calibri" w:hAnsi="Calibri" w:cs="Calibri"/>
          <w:sz w:val="20"/>
          <w:szCs w:val="20"/>
        </w:rPr>
        <w:lastRenderedPageBreak/>
        <w:t>zarządził likwidację jego majątku w trybie art. 332 ust. 1 ustawy z dnia 15 maja 2015 roku – Prawo restrukturyzacyjne (</w:t>
      </w:r>
      <w:proofErr w:type="spellStart"/>
      <w:r w:rsidR="003E66FF" w:rsidRPr="00D50E19">
        <w:rPr>
          <w:rFonts w:ascii="Calibri" w:hAnsi="Calibri" w:cs="Calibri"/>
          <w:sz w:val="20"/>
          <w:szCs w:val="20"/>
        </w:rPr>
        <w:t>t.j</w:t>
      </w:r>
      <w:proofErr w:type="spellEnd"/>
      <w:r w:rsidR="003E66FF" w:rsidRPr="00D50E19">
        <w:rPr>
          <w:rFonts w:ascii="Calibri" w:hAnsi="Calibri" w:cs="Calibri"/>
          <w:sz w:val="20"/>
          <w:szCs w:val="20"/>
        </w:rPr>
        <w:t xml:space="preserve">. </w:t>
      </w:r>
      <w:r w:rsidRPr="00D50E19">
        <w:rPr>
          <w:rFonts w:ascii="Calibri" w:hAnsi="Calibri" w:cs="Calibri"/>
          <w:sz w:val="20"/>
          <w:szCs w:val="20"/>
        </w:rPr>
        <w:t>Dz. U. z 20</w:t>
      </w:r>
      <w:r w:rsidR="003E66FF" w:rsidRPr="00D50E19">
        <w:rPr>
          <w:rFonts w:ascii="Calibri" w:hAnsi="Calibri" w:cs="Calibri"/>
          <w:sz w:val="20"/>
          <w:szCs w:val="20"/>
        </w:rPr>
        <w:t>20</w:t>
      </w:r>
      <w:r w:rsidRPr="00D50E19">
        <w:rPr>
          <w:rFonts w:ascii="Calibri" w:hAnsi="Calibri" w:cs="Calibri"/>
          <w:sz w:val="20"/>
          <w:szCs w:val="20"/>
        </w:rPr>
        <w:t xml:space="preserve"> r. poz. </w:t>
      </w:r>
      <w:r w:rsidR="003E66FF" w:rsidRPr="00D50E19">
        <w:rPr>
          <w:rFonts w:ascii="Calibri" w:hAnsi="Calibri" w:cs="Calibri"/>
          <w:sz w:val="20"/>
          <w:szCs w:val="20"/>
        </w:rPr>
        <w:t>814 ze zmianami</w:t>
      </w:r>
      <w:r w:rsidRPr="00D50E19">
        <w:rPr>
          <w:rFonts w:ascii="Calibri" w:hAnsi="Calibri" w:cs="Calibri"/>
          <w:sz w:val="20"/>
          <w:szCs w:val="20"/>
        </w:rPr>
        <w:t>) lub którego upadłość ogłoszono</w:t>
      </w:r>
      <w:proofErr w:type="gramStart"/>
      <w:r w:rsidRPr="00D50E19">
        <w:rPr>
          <w:rFonts w:ascii="Calibri" w:hAnsi="Calibri" w:cs="Calibri"/>
          <w:sz w:val="20"/>
          <w:szCs w:val="20"/>
        </w:rPr>
        <w:t>,</w:t>
      </w:r>
      <w:r w:rsidR="001909F8" w:rsidRPr="00D50E19">
        <w:rPr>
          <w:rFonts w:ascii="Calibri" w:hAnsi="Calibri" w:cs="Calibri"/>
          <w:sz w:val="20"/>
          <w:szCs w:val="20"/>
        </w:rPr>
        <w:br/>
      </w:r>
      <w:r w:rsidRPr="00D50E19">
        <w:rPr>
          <w:rFonts w:ascii="Calibri" w:hAnsi="Calibri" w:cs="Calibri"/>
          <w:sz w:val="20"/>
          <w:szCs w:val="20"/>
        </w:rPr>
        <w:t>z</w:t>
      </w:r>
      <w:proofErr w:type="gramEnd"/>
      <w:r w:rsidRPr="00D50E19">
        <w:rPr>
          <w:rFonts w:ascii="Calibri" w:hAnsi="Calibri" w:cs="Calibri"/>
          <w:sz w:val="20"/>
          <w:szCs w:val="20"/>
        </w:rPr>
        <w:t xml:space="preserve">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w:t>
      </w:r>
      <w:proofErr w:type="spellStart"/>
      <w:r w:rsidR="002C4F22" w:rsidRPr="00D50E19">
        <w:rPr>
          <w:rFonts w:ascii="Calibri" w:hAnsi="Calibri" w:cs="Calibri"/>
          <w:sz w:val="20"/>
          <w:szCs w:val="20"/>
        </w:rPr>
        <w:t>t.j</w:t>
      </w:r>
      <w:proofErr w:type="spellEnd"/>
      <w:r w:rsidR="002C4F22" w:rsidRPr="00D50E19">
        <w:rPr>
          <w:rFonts w:ascii="Calibri" w:hAnsi="Calibri" w:cs="Calibri"/>
          <w:sz w:val="20"/>
          <w:szCs w:val="20"/>
        </w:rPr>
        <w:t xml:space="preserve">. </w:t>
      </w:r>
      <w:r w:rsidRPr="00D50E19">
        <w:rPr>
          <w:rFonts w:ascii="Calibri" w:hAnsi="Calibri" w:cs="Calibri"/>
          <w:sz w:val="20"/>
          <w:szCs w:val="20"/>
        </w:rPr>
        <w:t xml:space="preserve">Dz. U. </w:t>
      </w:r>
      <w:proofErr w:type="gramStart"/>
      <w:r w:rsidRPr="00D50E19">
        <w:rPr>
          <w:rFonts w:ascii="Calibri" w:hAnsi="Calibri" w:cs="Calibri"/>
          <w:sz w:val="20"/>
          <w:szCs w:val="20"/>
        </w:rPr>
        <w:t>z</w:t>
      </w:r>
      <w:proofErr w:type="gramEnd"/>
      <w:r w:rsidRPr="00D50E19">
        <w:rPr>
          <w:rFonts w:ascii="Calibri" w:hAnsi="Calibri" w:cs="Calibri"/>
          <w:sz w:val="20"/>
          <w:szCs w:val="20"/>
        </w:rPr>
        <w:t> 20</w:t>
      </w:r>
      <w:r w:rsidR="002C4F22" w:rsidRPr="00D50E19">
        <w:rPr>
          <w:rFonts w:ascii="Calibri" w:hAnsi="Calibri" w:cs="Calibri"/>
          <w:sz w:val="20"/>
          <w:szCs w:val="20"/>
        </w:rPr>
        <w:t>20</w:t>
      </w:r>
      <w:r w:rsidRPr="00D50E19">
        <w:rPr>
          <w:rFonts w:ascii="Calibri" w:hAnsi="Calibri" w:cs="Calibri"/>
          <w:sz w:val="20"/>
          <w:szCs w:val="20"/>
        </w:rPr>
        <w:t xml:space="preserve"> r. poz. </w:t>
      </w:r>
      <w:r w:rsidR="002C4F22" w:rsidRPr="00D50E19">
        <w:rPr>
          <w:rFonts w:ascii="Calibri" w:hAnsi="Calibri" w:cs="Calibri"/>
          <w:sz w:val="20"/>
          <w:szCs w:val="20"/>
        </w:rPr>
        <w:t>1228</w:t>
      </w:r>
      <w:r w:rsidRPr="00D50E19">
        <w:rPr>
          <w:rFonts w:ascii="Calibri" w:hAnsi="Calibri" w:cs="Calibri"/>
          <w:sz w:val="20"/>
          <w:szCs w:val="20"/>
        </w:rPr>
        <w:t>).</w:t>
      </w:r>
    </w:p>
    <w:p w14:paraId="4A334BBD" w14:textId="77777777" w:rsidR="009E03D9" w:rsidRPr="00D50E19" w:rsidRDefault="009E03D9">
      <w:pPr>
        <w:pStyle w:val="Nagwek2"/>
        <w:keepNext w:val="0"/>
        <w:rPr>
          <w:rFonts w:ascii="Calibri" w:hAnsi="Calibri" w:cs="Calibri"/>
          <w:sz w:val="20"/>
          <w:szCs w:val="20"/>
        </w:rPr>
      </w:pPr>
      <w:r w:rsidRPr="00D50E19">
        <w:rPr>
          <w:rFonts w:ascii="Calibri" w:hAnsi="Calibri" w:cs="Calibri"/>
          <w:sz w:val="20"/>
          <w:szCs w:val="20"/>
        </w:rPr>
        <w:t xml:space="preserve">Wykaz oświadczeń lub dokumentów, </w:t>
      </w:r>
      <w:bookmarkEnd w:id="3"/>
      <w:r w:rsidRPr="00D50E19">
        <w:rPr>
          <w:rFonts w:ascii="Calibri" w:hAnsi="Calibri" w:cs="Calibri"/>
          <w:sz w:val="20"/>
          <w:szCs w:val="20"/>
        </w:rPr>
        <w:t>potwierdzających spełnianie warunków udziału w postępowaniu oraz brak podstaw wykluczenia</w:t>
      </w:r>
    </w:p>
    <w:p w14:paraId="0F3BA8BD" w14:textId="77777777" w:rsidR="009E03D9" w:rsidRPr="00D50E19" w:rsidRDefault="009E03D9" w:rsidP="00163CE1">
      <w:pPr>
        <w:pStyle w:val="Nagwek3"/>
        <w:tabs>
          <w:tab w:val="clear" w:pos="567"/>
          <w:tab w:val="num" w:pos="709"/>
        </w:tabs>
        <w:ind w:left="709" w:hanging="425"/>
        <w:rPr>
          <w:rFonts w:ascii="Calibri" w:hAnsi="Calibri" w:cs="Calibri"/>
          <w:sz w:val="20"/>
          <w:szCs w:val="20"/>
        </w:rPr>
      </w:pPr>
      <w:bookmarkStart w:id="4" w:name="_Ref128369220"/>
      <w:r w:rsidRPr="00D50E19">
        <w:rPr>
          <w:rFonts w:ascii="Calibri" w:hAnsi="Calibri" w:cs="Calibri"/>
          <w:sz w:val="20"/>
          <w:szCs w:val="20"/>
        </w:rPr>
        <w:t xml:space="preserve">Do oferty każdy Wykonawca musi dołączyć aktualne na dzień składania ofert oświadczenie w zakresie wskazanym we wzorze: </w:t>
      </w:r>
      <w:r w:rsidRPr="00D50E19">
        <w:rPr>
          <w:rFonts w:ascii="Calibri" w:hAnsi="Calibri" w:cs="Calibri"/>
          <w:b/>
          <w:bCs/>
          <w:sz w:val="20"/>
          <w:szCs w:val="20"/>
        </w:rPr>
        <w:t>Załącznik nr 1</w:t>
      </w:r>
      <w:r w:rsidRPr="00D50E19">
        <w:rPr>
          <w:rFonts w:ascii="Calibri" w:hAnsi="Calibri" w:cs="Calibri"/>
          <w:sz w:val="20"/>
          <w:szCs w:val="20"/>
        </w:rPr>
        <w:t xml:space="preserve"> do SIWZ. Informacje zawarte w oświadczeniu będą stanowić wstępne potwierdzenie, że Wykonawca nie podlega wykluczeniu oraz spełnia warunki udziału w postępowaniu.</w:t>
      </w:r>
    </w:p>
    <w:p w14:paraId="7EC50823" w14:textId="2025F85D" w:rsidR="009E03D9" w:rsidRPr="00D50E19" w:rsidRDefault="009E03D9" w:rsidP="00163CE1">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W przypadku wspólnego ubiegania się o zamówienie przez Wykonawców oświadczenie, o którym mowa w pkt. 10.1. składa każdy z Wykonawców wspólnie ubiegających się o zamówienie. Oświadczenie to ma potwierdzać spełnienie warunków udziału w postępowaniu oraz brak podstaw wykluczenia w zakresie, w którym każdy z Wykonawców wykazuje spełnienie warunków udziału</w:t>
      </w:r>
      <w:r w:rsidR="00163CE1" w:rsidRPr="00D50E19">
        <w:rPr>
          <w:rFonts w:ascii="Calibri" w:hAnsi="Calibri" w:cs="Calibri"/>
          <w:sz w:val="20"/>
          <w:szCs w:val="20"/>
        </w:rPr>
        <w:br/>
      </w:r>
      <w:r w:rsidRPr="00D50E19">
        <w:rPr>
          <w:rFonts w:ascii="Calibri" w:hAnsi="Calibri" w:cs="Calibri"/>
          <w:sz w:val="20"/>
          <w:szCs w:val="20"/>
        </w:rPr>
        <w:t>w postępowaniu oraz brak podstaw wykluczenia.</w:t>
      </w:r>
    </w:p>
    <w:p w14:paraId="67D630BB" w14:textId="77777777" w:rsidR="009E03D9" w:rsidRPr="00D50E19" w:rsidRDefault="009E03D9" w:rsidP="00163CE1">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14:paraId="1F186641" w14:textId="36A14238" w:rsidR="009E03D9" w:rsidRPr="00D50E19" w:rsidRDefault="009E03D9" w:rsidP="00163CE1">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w:t>
      </w:r>
      <w:proofErr w:type="gramStart"/>
      <w:r w:rsidRPr="00D50E19">
        <w:rPr>
          <w:rFonts w:ascii="Calibri" w:hAnsi="Calibri" w:cs="Calibri"/>
          <w:sz w:val="20"/>
          <w:szCs w:val="20"/>
        </w:rPr>
        <w:t>,</w:t>
      </w:r>
      <w:r w:rsidR="00163CE1" w:rsidRPr="00D50E19">
        <w:rPr>
          <w:rFonts w:ascii="Calibri" w:hAnsi="Calibri" w:cs="Calibri"/>
          <w:sz w:val="20"/>
          <w:szCs w:val="20"/>
        </w:rPr>
        <w:br/>
      </w:r>
      <w:r w:rsidRPr="00D50E19">
        <w:rPr>
          <w:rFonts w:ascii="Calibri" w:hAnsi="Calibri" w:cs="Calibri"/>
          <w:sz w:val="20"/>
          <w:szCs w:val="20"/>
        </w:rPr>
        <w:t>o</w:t>
      </w:r>
      <w:proofErr w:type="gramEnd"/>
      <w:r w:rsidRPr="00D50E19">
        <w:rPr>
          <w:rFonts w:ascii="Calibri" w:hAnsi="Calibri" w:cs="Calibri"/>
          <w:sz w:val="20"/>
          <w:szCs w:val="20"/>
        </w:rPr>
        <w:t xml:space="preserve"> którym mowa w pkt. 10.1. SIWZ.</w:t>
      </w:r>
    </w:p>
    <w:p w14:paraId="061789CF" w14:textId="77777777" w:rsidR="009E03D9" w:rsidRPr="00D50E19" w:rsidRDefault="009E03D9" w:rsidP="00163CE1">
      <w:pPr>
        <w:pStyle w:val="Nagwek3"/>
        <w:tabs>
          <w:tab w:val="clear" w:pos="567"/>
          <w:tab w:val="num" w:pos="709"/>
        </w:tabs>
        <w:spacing w:before="0" w:after="0" w:afterAutospacing="0"/>
        <w:ind w:left="709" w:hanging="425"/>
        <w:rPr>
          <w:rFonts w:ascii="Calibri" w:hAnsi="Calibri" w:cs="Calibri"/>
          <w:b/>
          <w:bCs/>
          <w:sz w:val="20"/>
          <w:szCs w:val="20"/>
        </w:rPr>
      </w:pPr>
      <w:r w:rsidRPr="00D50E19">
        <w:rPr>
          <w:rFonts w:ascii="Calibri" w:hAnsi="Calibri" w:cs="Calibri"/>
          <w:sz w:val="20"/>
          <w:szCs w:val="20"/>
        </w:rPr>
        <w:t xml:space="preserve">Zamawiający przed udzieleniem zamówienia wezwie Wykonawcę, którego oferta została najwyżej oceniona, do złożenia w wyznaczonym, </w:t>
      </w:r>
      <w:r w:rsidRPr="00D50E19">
        <w:rPr>
          <w:rFonts w:ascii="Calibri" w:hAnsi="Calibri" w:cs="Calibri"/>
          <w:b/>
          <w:bCs/>
          <w:sz w:val="20"/>
          <w:szCs w:val="20"/>
        </w:rPr>
        <w:t>nie krótszym niż 5 dni</w:t>
      </w:r>
      <w:r w:rsidRPr="00D50E19">
        <w:rPr>
          <w:rFonts w:ascii="Calibri" w:hAnsi="Calibri" w:cs="Calibri"/>
          <w:sz w:val="20"/>
          <w:szCs w:val="20"/>
        </w:rPr>
        <w:t>, terminie aktualnych na dzień złożenia następujących oświadczeń lub dokumentów:</w:t>
      </w:r>
    </w:p>
    <w:p w14:paraId="500E7488" w14:textId="59851704" w:rsidR="00756C7F" w:rsidRPr="00D50E19" w:rsidRDefault="000151F1" w:rsidP="00756C7F">
      <w:pPr>
        <w:ind w:left="1276" w:hanging="567"/>
        <w:jc w:val="both"/>
        <w:rPr>
          <w:rFonts w:asciiTheme="minorHAnsi" w:hAnsiTheme="minorHAnsi" w:cs="Tahoma"/>
          <w:sz w:val="20"/>
          <w:szCs w:val="20"/>
        </w:rPr>
      </w:pPr>
      <w:r w:rsidRPr="00D50E19">
        <w:rPr>
          <w:rFonts w:asciiTheme="minorHAnsi" w:hAnsiTheme="minorHAnsi" w:cs="Tahoma"/>
          <w:sz w:val="20"/>
          <w:szCs w:val="20"/>
        </w:rPr>
        <w:t xml:space="preserve">10.5.1. </w:t>
      </w:r>
      <w:proofErr w:type="gramStart"/>
      <w:r w:rsidRPr="00D50E19">
        <w:rPr>
          <w:rFonts w:asciiTheme="minorHAnsi" w:hAnsiTheme="minorHAnsi" w:cs="Tahoma"/>
          <w:sz w:val="20"/>
          <w:szCs w:val="20"/>
        </w:rPr>
        <w:t>zezwolenie</w:t>
      </w:r>
      <w:proofErr w:type="gramEnd"/>
      <w:r w:rsidRPr="00D50E19">
        <w:rPr>
          <w:rFonts w:asciiTheme="minorHAnsi" w:hAnsiTheme="minorHAnsi" w:cs="Tahoma"/>
          <w:sz w:val="20"/>
          <w:szCs w:val="20"/>
        </w:rPr>
        <w:t xml:space="preserve"> organu nadzoru na wykonywanie działalności ubezpieczeniowej, o którym mowa</w:t>
      </w:r>
      <w:r w:rsidRPr="00D50E19">
        <w:rPr>
          <w:rFonts w:asciiTheme="minorHAnsi" w:hAnsiTheme="minorHAnsi" w:cs="Tahoma"/>
          <w:sz w:val="20"/>
          <w:szCs w:val="20"/>
        </w:rPr>
        <w:br/>
        <w:t>w art. 7 ust. 1 ustawy z dnia 11 września 2015 r. o działalności ubezpieczeniowej</w:t>
      </w:r>
      <w:r w:rsidR="00756C7F" w:rsidRPr="00D50E19">
        <w:rPr>
          <w:rFonts w:asciiTheme="minorHAnsi" w:hAnsiTheme="minorHAnsi" w:cs="Tahoma"/>
          <w:sz w:val="20"/>
          <w:szCs w:val="20"/>
        </w:rPr>
        <w:br/>
      </w:r>
      <w:r w:rsidRPr="00D50E19">
        <w:rPr>
          <w:rFonts w:asciiTheme="minorHAnsi" w:hAnsiTheme="minorHAnsi" w:cs="Tahoma"/>
          <w:sz w:val="20"/>
          <w:szCs w:val="20"/>
        </w:rPr>
        <w:t xml:space="preserve">i reasekuracyjnej (Dz. 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2020 r. poz. 895 z </w:t>
      </w:r>
      <w:proofErr w:type="spellStart"/>
      <w:r w:rsidRPr="00D50E19">
        <w:rPr>
          <w:rFonts w:asciiTheme="minorHAnsi" w:hAnsiTheme="minorHAnsi" w:cs="Tahoma"/>
          <w:sz w:val="20"/>
          <w:szCs w:val="20"/>
        </w:rPr>
        <w:t>późn</w:t>
      </w:r>
      <w:proofErr w:type="spellEnd"/>
      <w:r w:rsidRPr="00D50E19">
        <w:rPr>
          <w:rFonts w:asciiTheme="minorHAnsi" w:hAnsiTheme="minorHAnsi" w:cs="Tahoma"/>
          <w:sz w:val="20"/>
          <w:szCs w:val="20"/>
        </w:rPr>
        <w:t xml:space="preserve">. </w:t>
      </w:r>
      <w:proofErr w:type="spellStart"/>
      <w:r w:rsidRPr="00D50E19">
        <w:rPr>
          <w:rFonts w:asciiTheme="minorHAnsi" w:hAnsiTheme="minorHAnsi" w:cs="Tahoma"/>
          <w:sz w:val="20"/>
          <w:szCs w:val="20"/>
        </w:rPr>
        <w:t>zm</w:t>
      </w:r>
      <w:proofErr w:type="spellEnd"/>
      <w:r w:rsidRPr="00D50E19">
        <w:rPr>
          <w:rFonts w:asciiTheme="minorHAnsi" w:hAnsiTheme="minorHAnsi" w:cs="Tahoma"/>
          <w:sz w:val="20"/>
          <w:szCs w:val="20"/>
        </w:rPr>
        <w:t>), tzn. kopia zezwolenia Komisji Nadzoru Finansowego, bądź Ministra Finansów (jeżeli uzyskali zezwolenie przed 1 stycznia 2004) na prowadzenie działalności ubezpieczeniowej, lub potwierdzenie Komisji Nadzoru Finansowego</w:t>
      </w:r>
      <w:r w:rsidR="00756C7F" w:rsidRPr="00D50E19">
        <w:rPr>
          <w:rFonts w:asciiTheme="minorHAnsi" w:hAnsiTheme="minorHAnsi" w:cs="Tahoma"/>
          <w:sz w:val="20"/>
          <w:szCs w:val="20"/>
        </w:rPr>
        <w:br/>
      </w:r>
      <w:r w:rsidRPr="00D50E19">
        <w:rPr>
          <w:rFonts w:asciiTheme="minorHAnsi" w:hAnsiTheme="minorHAnsi" w:cs="Tahoma"/>
          <w:sz w:val="20"/>
          <w:szCs w:val="20"/>
        </w:rPr>
        <w:t>o posiadaniu uprawnień do prowadzenia działalności ubezpieczeniowej (jeżeli rozpoczęli działalność przed 28-08-</w:t>
      </w:r>
      <w:proofErr w:type="spellStart"/>
      <w:r w:rsidRPr="00D50E19">
        <w:rPr>
          <w:rFonts w:asciiTheme="minorHAnsi" w:hAnsiTheme="minorHAnsi" w:cs="Tahoma"/>
          <w:sz w:val="20"/>
          <w:szCs w:val="20"/>
        </w:rPr>
        <w:t>1990r</w:t>
      </w:r>
      <w:proofErr w:type="spellEnd"/>
      <w:r w:rsidRPr="00D50E19">
        <w:rPr>
          <w:rFonts w:asciiTheme="minorHAnsi" w:hAnsiTheme="minorHAnsi" w:cs="Tahoma"/>
          <w:sz w:val="20"/>
          <w:szCs w:val="20"/>
        </w:rPr>
        <w:t>.), lub inny dokument jak zezwolenie właściwego organu na wykonywanie działalności ubezpieczeniowej w państwie członkowskim Unii Europejskiej</w:t>
      </w:r>
      <w:proofErr w:type="gramStart"/>
      <w:r w:rsidRPr="00D50E19">
        <w:rPr>
          <w:rFonts w:asciiTheme="minorHAnsi" w:hAnsiTheme="minorHAnsi" w:cs="Tahoma"/>
          <w:sz w:val="20"/>
          <w:szCs w:val="20"/>
        </w:rPr>
        <w:t>,</w:t>
      </w:r>
      <w:r w:rsidR="00756C7F" w:rsidRPr="00D50E19">
        <w:rPr>
          <w:rFonts w:asciiTheme="minorHAnsi" w:hAnsiTheme="minorHAnsi" w:cs="Tahoma"/>
          <w:sz w:val="20"/>
          <w:szCs w:val="20"/>
        </w:rPr>
        <w:br/>
      </w:r>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którym ten zakład ma siedzibę, potwierdzający posiadanie uprawnień do prowadzenia działalności ubezpieczeniowej w zakresie wszystkich grup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objętych przedmiotem zamówienia.</w:t>
      </w:r>
    </w:p>
    <w:p w14:paraId="5599774C" w14:textId="77777777" w:rsidR="00892B38" w:rsidRPr="00D50E19" w:rsidRDefault="00756C7F" w:rsidP="00756C7F">
      <w:pPr>
        <w:ind w:left="1276" w:hanging="567"/>
        <w:jc w:val="both"/>
        <w:rPr>
          <w:rFonts w:ascii="Calibri" w:hAnsi="Calibri" w:cs="Calibri"/>
          <w:sz w:val="20"/>
          <w:szCs w:val="20"/>
        </w:rPr>
      </w:pPr>
      <w:r w:rsidRPr="00D50E19">
        <w:rPr>
          <w:rFonts w:asciiTheme="minorHAnsi" w:hAnsiTheme="minorHAnsi" w:cs="Tahoma"/>
          <w:sz w:val="20"/>
          <w:szCs w:val="20"/>
        </w:rPr>
        <w:t xml:space="preserve">10.5.2. </w:t>
      </w:r>
      <w:r w:rsidR="00E63C16" w:rsidRPr="00D50E19">
        <w:rPr>
          <w:rFonts w:ascii="Calibri" w:hAnsi="Calibri" w:cs="Calibri"/>
          <w:b/>
          <w:bCs/>
          <w:sz w:val="20"/>
          <w:szCs w:val="20"/>
        </w:rPr>
        <w:t>Odpis z właściwego rejestru lub z centralnej ewidencji i informacji o działalności gospodarczej</w:t>
      </w:r>
      <w:r w:rsidR="00E63C16" w:rsidRPr="00D50E19">
        <w:rPr>
          <w:rFonts w:ascii="Calibri" w:hAnsi="Calibri" w:cs="Calibri"/>
          <w:sz w:val="20"/>
          <w:szCs w:val="20"/>
        </w:rPr>
        <w:t>, jeżeli odrębne przepisy wymagają wpisu do rejestru lub ewidencji, w celu potwierdzenia braku podstaw wykluczenia na podstawie art. 24 ust. 1 i art. 24 ust. 5 pkt. 1 Ustawy – wystawiony nie wcześniej niż 6 miesięcy przez upływem terminu składania ofert</w:t>
      </w:r>
      <w:r w:rsidR="00892B38" w:rsidRPr="00D50E19">
        <w:rPr>
          <w:rFonts w:ascii="Calibri" w:hAnsi="Calibri" w:cs="Calibri"/>
          <w:sz w:val="20"/>
          <w:szCs w:val="20"/>
        </w:rPr>
        <w:t>.</w:t>
      </w:r>
    </w:p>
    <w:p w14:paraId="7B827C0B" w14:textId="77777777" w:rsidR="009E03D9" w:rsidRPr="00D50E19" w:rsidRDefault="009E03D9" w:rsidP="00163CE1">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 xml:space="preserve">Wykonawca </w:t>
      </w:r>
      <w:r w:rsidRPr="00D50E19">
        <w:rPr>
          <w:rFonts w:ascii="Calibri" w:hAnsi="Calibri" w:cs="Calibri"/>
          <w:b/>
          <w:bCs/>
          <w:sz w:val="20"/>
          <w:szCs w:val="20"/>
        </w:rPr>
        <w:t>w terminie 3 dni od dnia zamieszczenia na stronie internetowej informacji</w:t>
      </w:r>
      <w:r w:rsidRPr="00D50E19">
        <w:rPr>
          <w:rFonts w:ascii="Calibri" w:hAnsi="Calibri" w:cs="Calibri"/>
          <w:sz w:val="20"/>
          <w:szCs w:val="20"/>
        </w:rPr>
        <w:t xml:space="preserve">, o której mowa w art. 86 ust. 5 Ustawy, </w:t>
      </w:r>
      <w:r w:rsidRPr="00D50E19">
        <w:rPr>
          <w:rFonts w:ascii="Calibri" w:hAnsi="Calibri" w:cs="Calibri"/>
          <w:b/>
          <w:bCs/>
          <w:sz w:val="20"/>
          <w:szCs w:val="20"/>
        </w:rPr>
        <w:t>przekaże Zamawiającemu oświadczenie o przynależności lub braku przynależności do tej samej grupy kapitałowej</w:t>
      </w:r>
      <w:r w:rsidRPr="00D50E19">
        <w:rPr>
          <w:rFonts w:ascii="Calibri" w:hAnsi="Calibri" w:cs="Calibri"/>
          <w:sz w:val="20"/>
          <w:szCs w:val="20"/>
        </w:rPr>
        <w:t xml:space="preserve">, o której mowa w art. 24 ust. 1 pkt 23 Ustawy. Wraz ze złożeniem oświadczenia, wykonawca może przedstawić dowody, że powiązania z innym Wykonawcą nie prowadzą do zakłócenia konkurencji w postępowaniu o udzielenie zamówienia – według wzoru: </w:t>
      </w:r>
      <w:r w:rsidRPr="00D50E19">
        <w:rPr>
          <w:rFonts w:ascii="Calibri" w:hAnsi="Calibri" w:cs="Calibri"/>
          <w:b/>
          <w:bCs/>
          <w:sz w:val="20"/>
          <w:szCs w:val="20"/>
        </w:rPr>
        <w:t xml:space="preserve">Załącznik nr </w:t>
      </w:r>
      <w:r w:rsidR="00164E06" w:rsidRPr="00D50E19">
        <w:rPr>
          <w:rFonts w:ascii="Calibri" w:hAnsi="Calibri" w:cs="Calibri"/>
          <w:b/>
          <w:bCs/>
          <w:sz w:val="20"/>
          <w:szCs w:val="20"/>
        </w:rPr>
        <w:t>2</w:t>
      </w:r>
      <w:r w:rsidRPr="00D50E19">
        <w:rPr>
          <w:rFonts w:ascii="Calibri" w:hAnsi="Calibri" w:cs="Calibri"/>
          <w:sz w:val="20"/>
          <w:szCs w:val="20"/>
        </w:rPr>
        <w:t xml:space="preserve"> do SIWZ.</w:t>
      </w:r>
    </w:p>
    <w:p w14:paraId="57DD9F3E" w14:textId="77777777" w:rsidR="009E03D9" w:rsidRPr="00D50E19" w:rsidRDefault="009E03D9" w:rsidP="00163CE1">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 xml:space="preserve">Jeżeli Wykonawca nie złoży oświadczenia, o którym mowa w pkt. 10.1.,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t>
      </w:r>
      <w:proofErr w:type="gramStart"/>
      <w:r w:rsidRPr="00D50E19">
        <w:rPr>
          <w:rFonts w:ascii="Calibri" w:hAnsi="Calibri" w:cs="Calibri"/>
          <w:sz w:val="20"/>
          <w:szCs w:val="20"/>
        </w:rPr>
        <w:t>chyba że</w:t>
      </w:r>
      <w:proofErr w:type="gramEnd"/>
      <w:r w:rsidRPr="00D50E19">
        <w:rPr>
          <w:rFonts w:ascii="Calibri" w:hAnsi="Calibri" w:cs="Calibri"/>
          <w:sz w:val="20"/>
          <w:szCs w:val="20"/>
        </w:rPr>
        <w:t xml:space="preserve"> mimo ich złożenia oferta wykonawcy podlegałaby odrzuceniu albo konieczne byłoby unieważnienie postępowania</w:t>
      </w:r>
      <w:bookmarkEnd w:id="4"/>
      <w:r w:rsidRPr="00D50E19">
        <w:rPr>
          <w:rFonts w:ascii="Calibri" w:hAnsi="Calibri" w:cs="Calibri"/>
          <w:sz w:val="20"/>
          <w:szCs w:val="20"/>
        </w:rPr>
        <w:t>.</w:t>
      </w:r>
    </w:p>
    <w:p w14:paraId="6C32E111" w14:textId="77777777" w:rsidR="009E03D9" w:rsidRPr="00D50E19" w:rsidRDefault="009E03D9" w:rsidP="00D01E52">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Jeżeli Wykonawca ma siedzibę lub miejsce zamieszkania poza terytorium Rzeczypospolitej Polskiej, zamiast dokumentów, o których mowa w pkt. 10.5.</w:t>
      </w:r>
      <w:r w:rsidR="0009341B" w:rsidRPr="00D50E19">
        <w:rPr>
          <w:rFonts w:ascii="Calibri" w:hAnsi="Calibri" w:cs="Calibri"/>
          <w:sz w:val="20"/>
          <w:szCs w:val="20"/>
        </w:rPr>
        <w:t>2</w:t>
      </w:r>
      <w:r w:rsidRPr="00D50E19">
        <w:rPr>
          <w:rFonts w:ascii="Calibri" w:hAnsi="Calibri" w:cs="Calibri"/>
          <w:sz w:val="20"/>
          <w:szCs w:val="20"/>
        </w:rPr>
        <w:t xml:space="preserve">. SIWZ składa dokument lub dokumenty wystawione </w:t>
      </w:r>
      <w:r w:rsidRPr="00D50E19">
        <w:rPr>
          <w:rFonts w:ascii="Calibri" w:hAnsi="Calibri" w:cs="Calibri"/>
          <w:sz w:val="20"/>
          <w:szCs w:val="20"/>
        </w:rPr>
        <w:lastRenderedPageBreak/>
        <w:t>w kraju, w którym Wykonawca ma siedzibę lub miejsce zamieszkania, potwierdzające, że nie otwarto jego likwidacji ani nie ogłoszono upadłości. Dokument lub dokumenty powinny być wystawione nie wcześniej niż 6 miesięcy przed upływem terminu składania ofert.</w:t>
      </w:r>
    </w:p>
    <w:p w14:paraId="76F13751" w14:textId="77777777" w:rsidR="009E03D9" w:rsidRPr="00D50E19" w:rsidRDefault="009E03D9" w:rsidP="00D01E52">
      <w:pPr>
        <w:pStyle w:val="Nagwek3"/>
        <w:tabs>
          <w:tab w:val="clear" w:pos="567"/>
          <w:tab w:val="num" w:pos="709"/>
        </w:tabs>
        <w:ind w:left="709" w:hanging="425"/>
        <w:rPr>
          <w:rFonts w:ascii="Calibri" w:hAnsi="Calibri" w:cs="Calibri"/>
          <w:sz w:val="20"/>
          <w:szCs w:val="20"/>
        </w:rPr>
      </w:pPr>
      <w:r w:rsidRPr="00D50E19">
        <w:rPr>
          <w:rFonts w:ascii="Calibri" w:hAnsi="Calibri" w:cs="Calibri"/>
          <w:sz w:val="20"/>
          <w:szCs w:val="20"/>
        </w:rPr>
        <w:t>Jeżeli w kraju, w którym Wykonawca ma siedzibę lub miejsce zamieszkania lub miejsce zamieszkania ma osoba, której dokument dotyczy, nie wydaje się dokumentów, o których mowa w pkt. 10.8.,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1EE41F3B" w14:textId="77777777" w:rsidR="009E03D9" w:rsidRPr="00D50E19" w:rsidRDefault="009E03D9" w:rsidP="00D01E52">
      <w:pPr>
        <w:pStyle w:val="Nagwek3"/>
        <w:tabs>
          <w:tab w:val="clear" w:pos="567"/>
          <w:tab w:val="num" w:pos="851"/>
        </w:tabs>
        <w:ind w:left="709" w:hanging="425"/>
        <w:rPr>
          <w:rFonts w:ascii="Calibri" w:hAnsi="Calibri" w:cs="Calibri"/>
          <w:sz w:val="20"/>
          <w:szCs w:val="20"/>
        </w:rPr>
      </w:pPr>
      <w:r w:rsidRPr="00D50E19">
        <w:rPr>
          <w:rFonts w:ascii="Calibri" w:hAnsi="Calibri" w:cs="Calibri"/>
          <w:sz w:val="20"/>
          <w:szCs w:val="20"/>
        </w:rPr>
        <w:t xml:space="preserve">W zakresie </w:t>
      </w:r>
      <w:proofErr w:type="gramStart"/>
      <w:r w:rsidRPr="00D50E19">
        <w:rPr>
          <w:rFonts w:ascii="Calibri" w:hAnsi="Calibri" w:cs="Calibri"/>
          <w:sz w:val="20"/>
          <w:szCs w:val="20"/>
        </w:rPr>
        <w:t>nie uregulowanym</w:t>
      </w:r>
      <w:proofErr w:type="gramEnd"/>
      <w:r w:rsidRPr="00D50E19">
        <w:rPr>
          <w:rFonts w:ascii="Calibri" w:hAnsi="Calibri" w:cs="Calibri"/>
          <w:sz w:val="20"/>
          <w:szCs w:val="20"/>
        </w:rPr>
        <w:t xml:space="preserve"> specyfikacją istotnych warunków zamówienia, zastosowanie mają przepisy Rozporządzenia Ministra Rozwoju z dnia 26 lipca 2016 r. w sprawie rodzajów dokumentów, jakich może żądać Zamawiający od Wykonawcy w postępowaniu o udzielenie zamówienia (Dz. U. </w:t>
      </w:r>
      <w:proofErr w:type="gramStart"/>
      <w:r w:rsidRPr="00D50E19">
        <w:rPr>
          <w:rFonts w:ascii="Calibri" w:hAnsi="Calibri" w:cs="Calibri"/>
          <w:sz w:val="20"/>
          <w:szCs w:val="20"/>
        </w:rPr>
        <w:t>z</w:t>
      </w:r>
      <w:proofErr w:type="gramEnd"/>
      <w:r w:rsidRPr="00D50E19">
        <w:rPr>
          <w:rFonts w:ascii="Calibri" w:hAnsi="Calibri" w:cs="Calibri"/>
          <w:sz w:val="20"/>
          <w:szCs w:val="20"/>
        </w:rPr>
        <w:t> 2016 r., poz. 1126).</w:t>
      </w:r>
    </w:p>
    <w:p w14:paraId="308ED734" w14:textId="77777777" w:rsidR="009E03D9" w:rsidRPr="00D50E19" w:rsidRDefault="009E03D9">
      <w:pPr>
        <w:pStyle w:val="Nagwek2"/>
        <w:keepNext w:val="0"/>
        <w:rPr>
          <w:rFonts w:ascii="Calibri" w:hAnsi="Calibri" w:cs="Calibri"/>
          <w:sz w:val="20"/>
          <w:szCs w:val="20"/>
        </w:rPr>
      </w:pPr>
      <w:r w:rsidRPr="00D50E19">
        <w:rPr>
          <w:rFonts w:ascii="Calibri" w:hAnsi="Calibri" w:cs="Calibri"/>
          <w:sz w:val="20"/>
          <w:szCs w:val="20"/>
        </w:rPr>
        <w:t>Informacja o sposobie porozumiewania się Zamawiającego z Wykonawcami oraz przekazywania oświadczeń i dokumentów.</w:t>
      </w:r>
    </w:p>
    <w:p w14:paraId="15D7225F" w14:textId="77777777" w:rsidR="00DD4EFB" w:rsidRPr="00D50E19" w:rsidRDefault="00DD4EFB" w:rsidP="00A01867">
      <w:pPr>
        <w:pStyle w:val="Akapitzlist"/>
        <w:numPr>
          <w:ilvl w:val="1"/>
          <w:numId w:val="32"/>
        </w:numPr>
        <w:tabs>
          <w:tab w:val="left" w:pos="-4820"/>
          <w:tab w:val="right" w:pos="284"/>
        </w:tabs>
        <w:ind w:right="-2" w:hanging="436"/>
        <w:jc w:val="both"/>
        <w:rPr>
          <w:rFonts w:asciiTheme="minorHAnsi" w:hAnsiTheme="minorHAnsi" w:cs="Tahoma"/>
          <w:sz w:val="20"/>
          <w:szCs w:val="20"/>
        </w:rPr>
      </w:pPr>
      <w:bookmarkStart w:id="5" w:name="_Toc86216084"/>
      <w:bookmarkStart w:id="6" w:name="_Toc86216064"/>
      <w:r w:rsidRPr="00D50E19">
        <w:rPr>
          <w:rFonts w:asciiTheme="minorHAnsi" w:hAnsiTheme="minorHAnsi" w:cs="Tahoma"/>
          <w:b/>
          <w:sz w:val="20"/>
          <w:szCs w:val="20"/>
        </w:rPr>
        <w:t>Sposób porozumiewania się Zamawiającego z Wykonawcami:</w:t>
      </w:r>
      <w:bookmarkEnd w:id="5"/>
    </w:p>
    <w:p w14:paraId="794E5A9E" w14:textId="77777777" w:rsidR="00DD4EFB" w:rsidRPr="00D50E19" w:rsidRDefault="00DD4EFB" w:rsidP="0085036F">
      <w:pPr>
        <w:pStyle w:val="Akapitzlist"/>
        <w:numPr>
          <w:ilvl w:val="2"/>
          <w:numId w:val="32"/>
        </w:numPr>
        <w:tabs>
          <w:tab w:val="left" w:pos="-4820"/>
          <w:tab w:val="right" w:pos="284"/>
        </w:tabs>
        <w:ind w:right="-2" w:hanging="11"/>
        <w:jc w:val="both"/>
        <w:rPr>
          <w:rFonts w:asciiTheme="minorHAnsi" w:hAnsiTheme="minorHAnsi" w:cs="Tahoma"/>
          <w:b/>
          <w:sz w:val="20"/>
          <w:szCs w:val="20"/>
        </w:rPr>
      </w:pPr>
      <w:r w:rsidRPr="00D50E19">
        <w:rPr>
          <w:rFonts w:asciiTheme="minorHAnsi" w:hAnsiTheme="minorHAnsi" w:cs="Tahoma"/>
          <w:b/>
          <w:sz w:val="20"/>
          <w:szCs w:val="20"/>
        </w:rPr>
        <w:t>Za pomocą platformy zakupowej:</w:t>
      </w:r>
    </w:p>
    <w:p w14:paraId="4DF763DF"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Osobą uprawnioną do kontaktu z Wykonawcami jest: </w:t>
      </w:r>
      <w:r w:rsidR="00776ABB" w:rsidRPr="00D50E19">
        <w:rPr>
          <w:rFonts w:asciiTheme="minorHAnsi" w:eastAsia="Calibri" w:hAnsiTheme="minorHAnsi" w:cs="Tahoma"/>
          <w:sz w:val="20"/>
          <w:szCs w:val="20"/>
        </w:rPr>
        <w:t>Angelika Kukawska</w:t>
      </w:r>
      <w:r w:rsidRPr="00D50E19">
        <w:rPr>
          <w:rFonts w:asciiTheme="minorHAnsi" w:eastAsia="Calibri" w:hAnsiTheme="minorHAnsi" w:cs="Tahoma"/>
          <w:sz w:val="20"/>
          <w:szCs w:val="20"/>
        </w:rPr>
        <w:t>.</w:t>
      </w:r>
    </w:p>
    <w:p w14:paraId="26BF413F"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Postępowanie prowadzone jest w języku polskim w formie elektronicznej za pośrednictwem </w:t>
      </w:r>
      <w:hyperlink r:id="rId9">
        <w:r w:rsidRPr="00D50E19">
          <w:rPr>
            <w:rFonts w:asciiTheme="minorHAnsi" w:eastAsia="Calibri" w:hAnsiTheme="minorHAnsi" w:cs="Tahoma"/>
            <w:color w:val="1155CC"/>
            <w:sz w:val="20"/>
            <w:szCs w:val="20"/>
            <w:u w:val="single"/>
          </w:rPr>
          <w:t>platformazakupowa.pl</w:t>
        </w:r>
      </w:hyperlink>
      <w:r w:rsidRPr="00D50E19">
        <w:rPr>
          <w:rFonts w:asciiTheme="minorHAnsi" w:eastAsia="Calibri" w:hAnsiTheme="minorHAnsi" w:cs="Tahoma"/>
          <w:sz w:val="20"/>
          <w:szCs w:val="20"/>
        </w:rPr>
        <w:t xml:space="preserve"> (</w:t>
      </w:r>
      <w:proofErr w:type="gramStart"/>
      <w:r w:rsidRPr="00D50E19">
        <w:rPr>
          <w:rFonts w:asciiTheme="minorHAnsi" w:eastAsia="Calibri" w:hAnsiTheme="minorHAnsi" w:cs="Tahoma"/>
          <w:sz w:val="20"/>
          <w:szCs w:val="20"/>
        </w:rPr>
        <w:t>dalej jako</w:t>
      </w:r>
      <w:proofErr w:type="gramEnd"/>
      <w:r w:rsidRPr="00D50E19">
        <w:rPr>
          <w:rFonts w:asciiTheme="minorHAnsi" w:eastAsia="Calibri" w:hAnsiTheme="minorHAnsi" w:cs="Tahoma"/>
          <w:sz w:val="20"/>
          <w:szCs w:val="20"/>
        </w:rPr>
        <w:t xml:space="preserve"> „Platforma”) pod adresem</w:t>
      </w:r>
      <w:r w:rsidRPr="00D50E19">
        <w:rPr>
          <w:rFonts w:asciiTheme="minorHAnsi" w:eastAsia="Calibri" w:hAnsiTheme="minorHAnsi" w:cs="Tahoma"/>
          <w:sz w:val="20"/>
          <w:szCs w:val="20"/>
          <w:vertAlign w:val="superscript"/>
        </w:rPr>
        <w:footnoteReference w:id="1"/>
      </w:r>
      <w:r w:rsidRPr="00D50E19">
        <w:rPr>
          <w:rFonts w:asciiTheme="minorHAnsi" w:eastAsia="Calibri" w:hAnsiTheme="minorHAnsi" w:cs="Tahoma"/>
          <w:sz w:val="20"/>
          <w:szCs w:val="20"/>
        </w:rPr>
        <w:t xml:space="preserve">: </w:t>
      </w:r>
      <w:hyperlink r:id="rId10" w:history="1">
        <w:r w:rsidRPr="00D50E19">
          <w:rPr>
            <w:rStyle w:val="Hipercze"/>
            <w:rFonts w:asciiTheme="minorHAnsi" w:eastAsia="Calibri" w:hAnsiTheme="minorHAnsi" w:cs="Tahoma"/>
            <w:sz w:val="20"/>
            <w:szCs w:val="20"/>
          </w:rPr>
          <w:t>https://platformazakupowa.pl/lwowekslaski</w:t>
        </w:r>
      </w:hyperlink>
      <w:r w:rsidRPr="00D50E19">
        <w:rPr>
          <w:rFonts w:asciiTheme="minorHAnsi" w:eastAsia="Calibri" w:hAnsiTheme="minorHAnsi" w:cs="Tahoma"/>
          <w:sz w:val="20"/>
          <w:szCs w:val="20"/>
        </w:rPr>
        <w:t xml:space="preserve"> </w:t>
      </w:r>
    </w:p>
    <w:p w14:paraId="1236E28F"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W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t>
      </w:r>
      <w:proofErr w:type="gramStart"/>
      <w:r w:rsidRPr="00D50E19">
        <w:rPr>
          <w:rFonts w:asciiTheme="minorHAnsi" w:eastAsia="Calibri" w:hAnsiTheme="minorHAnsi" w:cs="Tahoma"/>
          <w:sz w:val="20"/>
          <w:szCs w:val="20"/>
        </w:rPr>
        <w:t>wiadomość” po których</w:t>
      </w:r>
      <w:proofErr w:type="gramEnd"/>
      <w:r w:rsidRPr="00D50E19">
        <w:rPr>
          <w:rFonts w:asciiTheme="minorHAnsi" w:eastAsia="Calibri" w:hAnsiTheme="minorHAnsi" w:cs="Tahoma"/>
          <w:sz w:val="20"/>
          <w:szCs w:val="20"/>
        </w:rPr>
        <w:t xml:space="preserve"> pojawi się komunikat, że wiadomość została wysłana do zamawiającego.</w:t>
      </w:r>
    </w:p>
    <w:p w14:paraId="5E9E452A"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Zamawiający będzie przekazywał wykonawcom informacje w formie elektronicznej za pośrednictwem Platformy. Informacje dotyczące odpowiedzi na pytania, zmiany</w:t>
      </w:r>
      <w:r w:rsidRPr="00D50E19">
        <w:rPr>
          <w:rFonts w:ascii="Tahoma" w:eastAsia="Calibri" w:hAnsi="Tahoma" w:cs="Tahoma"/>
          <w:sz w:val="20"/>
          <w:szCs w:val="20"/>
        </w:rPr>
        <w:t xml:space="preserve"> </w:t>
      </w:r>
      <w:r w:rsidRPr="00D50E19">
        <w:rPr>
          <w:rFonts w:asciiTheme="minorHAnsi" w:eastAsia="Calibri" w:hAnsiTheme="minorHAnsi" w:cs="Tahoma"/>
          <w:sz w:val="20"/>
          <w:szCs w:val="20"/>
        </w:rPr>
        <w:t>specyfikacji, zmiany terminu składania i otwarcia ofert Zamawiający będzie zamieszczał na platformie</w:t>
      </w:r>
      <w:r w:rsidRPr="00D50E19">
        <w:rPr>
          <w:rFonts w:ascii="Tahoma" w:eastAsia="Calibri" w:hAnsi="Tahoma" w:cs="Tahoma"/>
          <w:sz w:val="20"/>
          <w:szCs w:val="20"/>
        </w:rPr>
        <w:t xml:space="preserve"> </w:t>
      </w:r>
      <w:r w:rsidRPr="00D50E19">
        <w:rPr>
          <w:rFonts w:asciiTheme="minorHAnsi" w:eastAsia="Calibri" w:hAnsiTheme="minorHAnsi" w:cs="Tahoma"/>
          <w:sz w:val="20"/>
          <w:szCs w:val="20"/>
        </w:rPr>
        <w:t>w sekcji</w:t>
      </w:r>
      <w:r w:rsidRPr="00D50E19">
        <w:rPr>
          <w:rFonts w:ascii="Tahoma" w:eastAsia="Calibri" w:hAnsi="Tahoma" w:cs="Tahoma"/>
          <w:sz w:val="20"/>
          <w:szCs w:val="20"/>
        </w:rPr>
        <w:t xml:space="preserve"> </w:t>
      </w:r>
      <w:r w:rsidRPr="00D50E19">
        <w:rPr>
          <w:rFonts w:asciiTheme="minorHAnsi" w:eastAsia="Calibri" w:hAnsiTheme="minorHAnsi" w:cs="Tahoma"/>
          <w:sz w:val="20"/>
          <w:szCs w:val="20"/>
        </w:rPr>
        <w:t>“Komunikaty”. Korespondencja, której zgodnie z obowiązującymi przepisami adresatem jest konkretny wykonawca, będzie przekazywana w formie elektronicznej za pośrednictwem Platformy do konkretnego wykonawcy.</w:t>
      </w:r>
    </w:p>
    <w:p w14:paraId="78D04574"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proofErr w:type="gramStart"/>
      <w:r w:rsidRPr="00D50E19">
        <w:rPr>
          <w:rFonts w:asciiTheme="minorHAnsi" w:eastAsia="Calibri" w:hAnsiTheme="minorHAnsi" w:cs="Tahoma"/>
          <w:sz w:val="20"/>
          <w:szCs w:val="20"/>
        </w:rPr>
        <w:t>z</w:t>
      </w:r>
      <w:proofErr w:type="gramEnd"/>
      <w:r w:rsidRPr="00D50E19">
        <w:rPr>
          <w:rFonts w:asciiTheme="minorHAnsi" w:eastAsia="Calibri" w:hAnsiTheme="minorHAnsi" w:cs="Tahoma"/>
          <w:sz w:val="20"/>
          <w:szCs w:val="20"/>
        </w:rPr>
        <w:t xml:space="preserve"> 2017 r. poz. 1320; dalej: “Rozporządzenie w sprawie środków komunikacji”), określa niezbędne wymagania sprzętowo - aplikacyjne umożliwiające pracę na </w:t>
      </w:r>
      <w:hyperlink r:id="rId11">
        <w:r w:rsidRPr="00D50E19">
          <w:rPr>
            <w:rFonts w:asciiTheme="minorHAnsi" w:eastAsia="Calibri" w:hAnsiTheme="minorHAnsi" w:cs="Tahoma"/>
            <w:color w:val="1155CC"/>
            <w:sz w:val="20"/>
            <w:szCs w:val="20"/>
            <w:u w:val="single"/>
          </w:rPr>
          <w:t>platformazakupowa.</w:t>
        </w:r>
        <w:proofErr w:type="gramStart"/>
        <w:r w:rsidRPr="00D50E19">
          <w:rPr>
            <w:rFonts w:asciiTheme="minorHAnsi" w:eastAsia="Calibri" w:hAnsiTheme="minorHAnsi" w:cs="Tahoma"/>
            <w:color w:val="1155CC"/>
            <w:sz w:val="20"/>
            <w:szCs w:val="20"/>
            <w:u w:val="single"/>
          </w:rPr>
          <w:t>pl</w:t>
        </w:r>
      </w:hyperlink>
      <w:proofErr w:type="gramEnd"/>
      <w:r w:rsidRPr="00D50E19">
        <w:rPr>
          <w:rFonts w:asciiTheme="minorHAnsi" w:eastAsia="Calibri" w:hAnsiTheme="minorHAnsi" w:cs="Tahoma"/>
          <w:sz w:val="20"/>
          <w:szCs w:val="20"/>
        </w:rPr>
        <w:t>, tj.:</w:t>
      </w:r>
    </w:p>
    <w:p w14:paraId="6905743D"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stały</w:t>
      </w:r>
      <w:proofErr w:type="gramEnd"/>
      <w:r w:rsidRPr="00D50E19">
        <w:rPr>
          <w:rFonts w:asciiTheme="minorHAnsi" w:eastAsia="Calibri" w:hAnsiTheme="minorHAnsi" w:cs="Tahoma"/>
          <w:sz w:val="20"/>
          <w:szCs w:val="20"/>
        </w:rPr>
        <w:t xml:space="preserve"> dostęp do sieci Internet o gwarantowanej przepustowości nie mniejszej niż 512 </w:t>
      </w:r>
      <w:proofErr w:type="spellStart"/>
      <w:r w:rsidRPr="00D50E19">
        <w:rPr>
          <w:rFonts w:asciiTheme="minorHAnsi" w:eastAsia="Calibri" w:hAnsiTheme="minorHAnsi" w:cs="Tahoma"/>
          <w:sz w:val="20"/>
          <w:szCs w:val="20"/>
        </w:rPr>
        <w:t>kb</w:t>
      </w:r>
      <w:proofErr w:type="spellEnd"/>
      <w:r w:rsidRPr="00D50E19">
        <w:rPr>
          <w:rFonts w:asciiTheme="minorHAnsi" w:eastAsia="Calibri" w:hAnsiTheme="minorHAnsi" w:cs="Tahoma"/>
          <w:sz w:val="20"/>
          <w:szCs w:val="20"/>
        </w:rPr>
        <w:t>/s,</w:t>
      </w:r>
    </w:p>
    <w:p w14:paraId="1149472B"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komputer</w:t>
      </w:r>
      <w:proofErr w:type="gramEnd"/>
      <w:r w:rsidRPr="00D50E19">
        <w:rPr>
          <w:rFonts w:asciiTheme="minorHAnsi" w:eastAsia="Calibri" w:hAnsiTheme="minorHAnsi" w:cs="Tahoma"/>
          <w:sz w:val="20"/>
          <w:szCs w:val="20"/>
        </w:rPr>
        <w:t xml:space="preserve"> klasy PC lub MAC o następującej konfiguracji: pamięć min. 2 GB Ram, procesor Intel IV 2 GHZ lub jego nowsza wersja, jeden z systemów operacyjnych - MS Windows 7, Mac Os x 10 4, Linux, lub ich nowsze wersje,</w:t>
      </w:r>
    </w:p>
    <w:p w14:paraId="433BEB87"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zainstalowana</w:t>
      </w:r>
      <w:proofErr w:type="gramEnd"/>
      <w:r w:rsidRPr="00D50E19">
        <w:rPr>
          <w:rFonts w:asciiTheme="minorHAnsi" w:eastAsia="Calibri" w:hAnsiTheme="minorHAnsi" w:cs="Tahoma"/>
          <w:sz w:val="20"/>
          <w:szCs w:val="20"/>
        </w:rPr>
        <w:t xml:space="preserve"> dowolna przeglądarka internetowa, w przypadku Internet Explorer minimalnie wersja 10 0.,</w:t>
      </w:r>
    </w:p>
    <w:p w14:paraId="6CC768A4"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włączona</w:t>
      </w:r>
      <w:proofErr w:type="gramEnd"/>
      <w:r w:rsidRPr="00D50E19">
        <w:rPr>
          <w:rFonts w:asciiTheme="minorHAnsi" w:eastAsia="Calibri" w:hAnsiTheme="minorHAnsi" w:cs="Tahoma"/>
          <w:sz w:val="20"/>
          <w:szCs w:val="20"/>
        </w:rPr>
        <w:t xml:space="preserve"> obsługa JavaScript,</w:t>
      </w:r>
    </w:p>
    <w:p w14:paraId="39064A2C"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zainstalowany program Adobe </w:t>
      </w:r>
      <w:proofErr w:type="spellStart"/>
      <w:r w:rsidRPr="00D50E19">
        <w:rPr>
          <w:rFonts w:asciiTheme="minorHAnsi" w:eastAsia="Calibri" w:hAnsiTheme="minorHAnsi" w:cs="Tahoma"/>
          <w:sz w:val="20"/>
          <w:szCs w:val="20"/>
        </w:rPr>
        <w:t>Acrobat</w:t>
      </w:r>
      <w:proofErr w:type="spellEnd"/>
      <w:r w:rsidRPr="00D50E19">
        <w:rPr>
          <w:rFonts w:asciiTheme="minorHAnsi" w:eastAsia="Calibri" w:hAnsiTheme="minorHAnsi" w:cs="Tahoma"/>
          <w:sz w:val="20"/>
          <w:szCs w:val="20"/>
        </w:rPr>
        <w:t xml:space="preserve"> Reader lub inny obsługujący format </w:t>
      </w:r>
      <w:proofErr w:type="gramStart"/>
      <w:r w:rsidRPr="00D50E19">
        <w:rPr>
          <w:rFonts w:asciiTheme="minorHAnsi" w:eastAsia="Calibri" w:hAnsiTheme="minorHAnsi" w:cs="Tahoma"/>
          <w:sz w:val="20"/>
          <w:szCs w:val="20"/>
        </w:rPr>
        <w:t>plików .pdf</w:t>
      </w:r>
      <w:proofErr w:type="gramEnd"/>
      <w:r w:rsidRPr="00D50E19">
        <w:rPr>
          <w:rFonts w:asciiTheme="minorHAnsi" w:eastAsia="Calibri" w:hAnsiTheme="minorHAnsi" w:cs="Tahoma"/>
          <w:sz w:val="20"/>
          <w:szCs w:val="20"/>
        </w:rPr>
        <w:t>,</w:t>
      </w:r>
    </w:p>
    <w:p w14:paraId="415857B8"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Platforma działa według standardu przyjętego w komunikacji sieciowej - kodowanie </w:t>
      </w:r>
      <w:proofErr w:type="spellStart"/>
      <w:r w:rsidRPr="00D50E19">
        <w:rPr>
          <w:rFonts w:asciiTheme="minorHAnsi" w:eastAsia="Calibri" w:hAnsiTheme="minorHAnsi" w:cs="Tahoma"/>
          <w:sz w:val="20"/>
          <w:szCs w:val="20"/>
        </w:rPr>
        <w:t>UTF8</w:t>
      </w:r>
      <w:proofErr w:type="spellEnd"/>
      <w:r w:rsidRPr="00D50E19">
        <w:rPr>
          <w:rFonts w:asciiTheme="minorHAnsi" w:eastAsia="Calibri" w:hAnsiTheme="minorHAnsi" w:cs="Tahoma"/>
          <w:sz w:val="20"/>
          <w:szCs w:val="20"/>
        </w:rPr>
        <w:t>,</w:t>
      </w:r>
    </w:p>
    <w:p w14:paraId="752A1099"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r w:rsidRPr="00D50E19">
        <w:rPr>
          <w:rFonts w:asciiTheme="minorHAnsi" w:eastAsia="Calibri" w:hAnsiTheme="minorHAnsi" w:cs="Tahoma"/>
          <w:sz w:val="20"/>
          <w:szCs w:val="20"/>
        </w:rPr>
        <w:lastRenderedPageBreak/>
        <w:t>Oznaczenie czasu odbioru danych przez platformę zakupową stanowi datę oraz dokładny czas (</w:t>
      </w:r>
      <w:proofErr w:type="spellStart"/>
      <w:r w:rsidRPr="00D50E19">
        <w:rPr>
          <w:rFonts w:asciiTheme="minorHAnsi" w:eastAsia="Calibri" w:hAnsiTheme="minorHAnsi" w:cs="Tahoma"/>
          <w:sz w:val="20"/>
          <w:szCs w:val="20"/>
        </w:rPr>
        <w:t>hh</w:t>
      </w:r>
      <w:proofErr w:type="gramStart"/>
      <w:r w:rsidRPr="00D50E19">
        <w:rPr>
          <w:rFonts w:asciiTheme="minorHAnsi" w:eastAsia="Calibri" w:hAnsiTheme="minorHAnsi" w:cs="Tahoma"/>
          <w:sz w:val="20"/>
          <w:szCs w:val="20"/>
        </w:rPr>
        <w:t>:mm</w:t>
      </w:r>
      <w:proofErr w:type="gramEnd"/>
      <w:r w:rsidRPr="00D50E19">
        <w:rPr>
          <w:rFonts w:asciiTheme="minorHAnsi" w:eastAsia="Calibri" w:hAnsiTheme="minorHAnsi" w:cs="Tahoma"/>
          <w:sz w:val="20"/>
          <w:szCs w:val="20"/>
        </w:rPr>
        <w:t>:ss</w:t>
      </w:r>
      <w:proofErr w:type="spellEnd"/>
      <w:r w:rsidRPr="00D50E19">
        <w:rPr>
          <w:rFonts w:asciiTheme="minorHAnsi" w:eastAsia="Calibri" w:hAnsiTheme="minorHAnsi" w:cs="Tahoma"/>
          <w:sz w:val="20"/>
          <w:szCs w:val="20"/>
        </w:rPr>
        <w:t>) generowany wg. czasu lokalnego serwera synchronizowanego z zegarem Głównego Urzędu Miar.</w:t>
      </w:r>
    </w:p>
    <w:p w14:paraId="69CBA6DB"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Wykonawca, przystępując do niniejszego postępowania o udzielenie zamówienia publicznego:</w:t>
      </w:r>
    </w:p>
    <w:p w14:paraId="44CD0157"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akceptuje</w:t>
      </w:r>
      <w:proofErr w:type="gramEnd"/>
      <w:r w:rsidRPr="00D50E19">
        <w:rPr>
          <w:rFonts w:asciiTheme="minorHAnsi" w:eastAsia="Calibri" w:hAnsiTheme="minorHAnsi" w:cs="Tahoma"/>
          <w:sz w:val="20"/>
          <w:szCs w:val="20"/>
        </w:rPr>
        <w:t xml:space="preserve"> warunki korzystania z </w:t>
      </w:r>
      <w:hyperlink r:id="rId12">
        <w:r w:rsidRPr="00D50E19">
          <w:rPr>
            <w:rFonts w:asciiTheme="minorHAnsi" w:eastAsia="Calibri" w:hAnsiTheme="minorHAnsi" w:cs="Tahoma"/>
            <w:color w:val="1155CC"/>
            <w:sz w:val="20"/>
            <w:szCs w:val="20"/>
            <w:u w:val="single"/>
          </w:rPr>
          <w:t>platformazakupowa.</w:t>
        </w:r>
        <w:proofErr w:type="gramStart"/>
        <w:r w:rsidRPr="00D50E19">
          <w:rPr>
            <w:rFonts w:asciiTheme="minorHAnsi" w:eastAsia="Calibri" w:hAnsiTheme="minorHAnsi" w:cs="Tahoma"/>
            <w:color w:val="1155CC"/>
            <w:sz w:val="20"/>
            <w:szCs w:val="20"/>
            <w:u w:val="single"/>
          </w:rPr>
          <w:t>pl</w:t>
        </w:r>
      </w:hyperlink>
      <w:proofErr w:type="gramEnd"/>
      <w:r w:rsidRPr="00D50E19">
        <w:rPr>
          <w:rFonts w:asciiTheme="minorHAnsi" w:eastAsia="Calibri" w:hAnsiTheme="minorHAnsi" w:cs="Tahoma"/>
          <w:sz w:val="20"/>
          <w:szCs w:val="20"/>
        </w:rPr>
        <w:t xml:space="preserve"> określone w Regulaminie zamieszczonym na stronie internetowej </w:t>
      </w:r>
      <w:hyperlink r:id="rId13">
        <w:r w:rsidRPr="00D50E19">
          <w:rPr>
            <w:rFonts w:asciiTheme="minorHAnsi" w:eastAsia="Calibri" w:hAnsiTheme="minorHAnsi" w:cs="Tahoma"/>
            <w:sz w:val="20"/>
            <w:szCs w:val="20"/>
          </w:rPr>
          <w:t>pod linkiem</w:t>
        </w:r>
      </w:hyperlink>
      <w:r w:rsidRPr="00D50E19">
        <w:rPr>
          <w:rFonts w:asciiTheme="minorHAnsi" w:eastAsia="Calibri" w:hAnsiTheme="minorHAnsi" w:cs="Tahoma"/>
          <w:sz w:val="20"/>
          <w:szCs w:val="20"/>
        </w:rPr>
        <w:t xml:space="preserve"> w zakładce „Regulamin" oraz uznaje go za wiążący,</w:t>
      </w:r>
    </w:p>
    <w:p w14:paraId="07B94206" w14:textId="77777777" w:rsidR="00DD4EFB" w:rsidRPr="00D50E19" w:rsidRDefault="00DD4EFB" w:rsidP="0085036F">
      <w:pPr>
        <w:numPr>
          <w:ilvl w:val="1"/>
          <w:numId w:val="27"/>
        </w:numPr>
        <w:ind w:left="1418"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zapoznał</w:t>
      </w:r>
      <w:proofErr w:type="gramEnd"/>
      <w:r w:rsidRPr="00D50E19">
        <w:rPr>
          <w:rFonts w:asciiTheme="minorHAnsi" w:eastAsia="Calibri" w:hAnsiTheme="minorHAnsi" w:cs="Tahoma"/>
          <w:sz w:val="20"/>
          <w:szCs w:val="20"/>
        </w:rPr>
        <w:t xml:space="preserve"> i stosuje się do Instrukcji składania ofert/wniosków dostępnej </w:t>
      </w:r>
      <w:hyperlink r:id="rId14">
        <w:r w:rsidRPr="00D50E19">
          <w:rPr>
            <w:rFonts w:asciiTheme="minorHAnsi" w:eastAsia="Calibri" w:hAnsiTheme="minorHAnsi" w:cs="Tahoma"/>
            <w:color w:val="1155CC"/>
            <w:sz w:val="20"/>
            <w:szCs w:val="20"/>
            <w:u w:val="single"/>
          </w:rPr>
          <w:t>pod linkiem</w:t>
        </w:r>
      </w:hyperlink>
      <w:r w:rsidRPr="00D50E19">
        <w:rPr>
          <w:rFonts w:asciiTheme="minorHAnsi" w:eastAsia="Calibri" w:hAnsiTheme="minorHAnsi" w:cs="Tahoma"/>
          <w:sz w:val="20"/>
          <w:szCs w:val="20"/>
        </w:rPr>
        <w:t xml:space="preserve">. </w:t>
      </w:r>
    </w:p>
    <w:p w14:paraId="6926845E" w14:textId="77777777" w:rsidR="00DD4EFB" w:rsidRPr="00D50E19" w:rsidRDefault="00DD4EFB" w:rsidP="0085036F">
      <w:pPr>
        <w:numPr>
          <w:ilvl w:val="0"/>
          <w:numId w:val="27"/>
        </w:numPr>
        <w:jc w:val="both"/>
        <w:rPr>
          <w:rFonts w:asciiTheme="minorHAnsi" w:eastAsia="Calibri" w:hAnsiTheme="minorHAnsi" w:cs="Tahoma"/>
          <w:sz w:val="20"/>
          <w:szCs w:val="20"/>
        </w:rPr>
      </w:pPr>
      <w:r w:rsidRPr="00D50E19">
        <w:rPr>
          <w:rFonts w:asciiTheme="minorHAnsi" w:eastAsia="Calibri" w:hAnsiTheme="minorHAnsi" w:cs="Tahoma"/>
          <w:sz w:val="20"/>
          <w:szCs w:val="20"/>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05B10017" w14:textId="77777777" w:rsidR="00DD4EFB" w:rsidRPr="00D50E19" w:rsidRDefault="000B60C9" w:rsidP="00DD4EFB">
      <w:pPr>
        <w:ind w:left="720"/>
        <w:rPr>
          <w:rFonts w:asciiTheme="minorHAnsi" w:eastAsia="Calibri" w:hAnsiTheme="minorHAnsi" w:cs="Tahoma"/>
          <w:color w:val="1155CC"/>
          <w:sz w:val="20"/>
          <w:szCs w:val="20"/>
          <w:u w:val="single"/>
        </w:rPr>
      </w:pPr>
      <w:hyperlink r:id="rId15">
        <w:r w:rsidR="00DD4EFB" w:rsidRPr="00D50E19">
          <w:rPr>
            <w:rFonts w:asciiTheme="minorHAnsi" w:eastAsia="Calibri" w:hAnsiTheme="minorHAnsi" w:cs="Tahoma"/>
            <w:color w:val="1155CC"/>
            <w:sz w:val="20"/>
            <w:szCs w:val="20"/>
            <w:u w:val="single"/>
          </w:rPr>
          <w:t>https://platformazakupowa.pl/strona/45-instrukcje</w:t>
        </w:r>
      </w:hyperlink>
    </w:p>
    <w:p w14:paraId="5FB8D549" w14:textId="77777777" w:rsidR="00A01867" w:rsidRPr="00D50E19" w:rsidRDefault="00A01867" w:rsidP="00DD4EFB">
      <w:pPr>
        <w:ind w:left="720"/>
        <w:rPr>
          <w:rFonts w:asciiTheme="minorHAnsi" w:eastAsia="Calibri" w:hAnsiTheme="minorHAnsi" w:cs="Tahoma"/>
          <w:color w:val="1155CC"/>
          <w:sz w:val="20"/>
          <w:szCs w:val="20"/>
          <w:u w:val="single"/>
        </w:rPr>
      </w:pPr>
    </w:p>
    <w:p w14:paraId="725D2215" w14:textId="77777777" w:rsidR="00DD4EFB" w:rsidRPr="00D50E19" w:rsidRDefault="00DD4EFB" w:rsidP="0085036F">
      <w:pPr>
        <w:numPr>
          <w:ilvl w:val="2"/>
          <w:numId w:val="32"/>
        </w:numPr>
        <w:ind w:left="1797" w:right="204"/>
        <w:jc w:val="both"/>
        <w:rPr>
          <w:rFonts w:asciiTheme="minorHAnsi" w:eastAsia="Calibri" w:hAnsiTheme="minorHAnsi" w:cs="Tahoma"/>
          <w:b/>
          <w:sz w:val="20"/>
          <w:szCs w:val="20"/>
        </w:rPr>
      </w:pPr>
      <w:r w:rsidRPr="00D50E19">
        <w:rPr>
          <w:rFonts w:asciiTheme="minorHAnsi" w:eastAsia="Calibri" w:hAnsiTheme="minorHAnsi" w:cs="Tahoma"/>
          <w:b/>
          <w:sz w:val="20"/>
          <w:szCs w:val="20"/>
        </w:rPr>
        <w:t>Bez platformy zakupowej:</w:t>
      </w:r>
    </w:p>
    <w:p w14:paraId="79F17484"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b/>
          <w:sz w:val="20"/>
          <w:szCs w:val="20"/>
        </w:rPr>
      </w:pPr>
      <w:r w:rsidRPr="00D50E19">
        <w:rPr>
          <w:rFonts w:asciiTheme="minorHAnsi" w:hAnsiTheme="minorHAnsi" w:cs="Tahoma"/>
          <w:b/>
          <w:sz w:val="20"/>
          <w:szCs w:val="20"/>
        </w:rPr>
        <w:t xml:space="preserve">Komunikacja między Zamawiającym a Wykonawcą odbywa się zgodnie z wyborem Zamawiającego za pośrednictwem operatora pocztowego w rozumieniu ustawy z dnia 23 listopada </w:t>
      </w:r>
      <w:proofErr w:type="spellStart"/>
      <w:r w:rsidRPr="00D50E19">
        <w:rPr>
          <w:rFonts w:asciiTheme="minorHAnsi" w:hAnsiTheme="minorHAnsi" w:cs="Tahoma"/>
          <w:b/>
          <w:sz w:val="20"/>
          <w:szCs w:val="20"/>
        </w:rPr>
        <w:t>2012r</w:t>
      </w:r>
      <w:proofErr w:type="spellEnd"/>
      <w:r w:rsidRPr="00D50E19">
        <w:rPr>
          <w:rFonts w:asciiTheme="minorHAnsi" w:hAnsiTheme="minorHAnsi" w:cs="Tahoma"/>
          <w:b/>
          <w:sz w:val="20"/>
          <w:szCs w:val="20"/>
        </w:rPr>
        <w:t>. – Prawo pocztowe (</w:t>
      </w:r>
      <w:proofErr w:type="spellStart"/>
      <w:r w:rsidRPr="00D50E19">
        <w:rPr>
          <w:rFonts w:asciiTheme="minorHAnsi" w:hAnsiTheme="minorHAnsi" w:cs="Tahoma"/>
          <w:b/>
          <w:sz w:val="20"/>
          <w:szCs w:val="20"/>
        </w:rPr>
        <w:t>t.j</w:t>
      </w:r>
      <w:proofErr w:type="spellEnd"/>
      <w:r w:rsidRPr="00D50E19">
        <w:rPr>
          <w:rFonts w:asciiTheme="minorHAnsi" w:hAnsiTheme="minorHAnsi" w:cs="Tahoma"/>
          <w:b/>
          <w:sz w:val="20"/>
          <w:szCs w:val="20"/>
        </w:rPr>
        <w:t xml:space="preserve">. </w:t>
      </w:r>
      <w:r w:rsidR="00F57FC9" w:rsidRPr="00D50E19">
        <w:rPr>
          <w:rFonts w:asciiTheme="minorHAnsi" w:hAnsiTheme="minorHAnsi" w:cs="Tahoma"/>
          <w:b/>
          <w:sz w:val="20"/>
          <w:szCs w:val="20"/>
        </w:rPr>
        <w:t xml:space="preserve">Dz.U. 2020 </w:t>
      </w:r>
      <w:proofErr w:type="gramStart"/>
      <w:r w:rsidR="00F57FC9" w:rsidRPr="00D50E19">
        <w:rPr>
          <w:rFonts w:asciiTheme="minorHAnsi" w:hAnsiTheme="minorHAnsi" w:cs="Tahoma"/>
          <w:b/>
          <w:sz w:val="20"/>
          <w:szCs w:val="20"/>
        </w:rPr>
        <w:t>poz</w:t>
      </w:r>
      <w:proofErr w:type="gramEnd"/>
      <w:r w:rsidR="00F57FC9" w:rsidRPr="00D50E19">
        <w:rPr>
          <w:rFonts w:asciiTheme="minorHAnsi" w:hAnsiTheme="minorHAnsi" w:cs="Tahoma"/>
          <w:b/>
          <w:sz w:val="20"/>
          <w:szCs w:val="20"/>
        </w:rPr>
        <w:t>. 1041</w:t>
      </w:r>
      <w:r w:rsidRPr="00D50E19">
        <w:rPr>
          <w:rFonts w:asciiTheme="minorHAnsi" w:hAnsiTheme="minorHAnsi" w:cs="Tahoma"/>
          <w:b/>
          <w:sz w:val="20"/>
          <w:szCs w:val="20"/>
        </w:rPr>
        <w:t xml:space="preserve">), osobiście, za pośrednictwem posłańca, faksu lub przy użyciu środków komunikacji elektronicznej w rozumieniu ustawy z dnia 18 lipca </w:t>
      </w:r>
      <w:proofErr w:type="spellStart"/>
      <w:r w:rsidRPr="00D50E19">
        <w:rPr>
          <w:rFonts w:asciiTheme="minorHAnsi" w:hAnsiTheme="minorHAnsi" w:cs="Tahoma"/>
          <w:b/>
          <w:sz w:val="20"/>
          <w:szCs w:val="20"/>
        </w:rPr>
        <w:t>2002r</w:t>
      </w:r>
      <w:proofErr w:type="spellEnd"/>
      <w:r w:rsidRPr="00D50E19">
        <w:rPr>
          <w:rFonts w:asciiTheme="minorHAnsi" w:hAnsiTheme="minorHAnsi" w:cs="Tahoma"/>
          <w:b/>
          <w:sz w:val="20"/>
          <w:szCs w:val="20"/>
        </w:rPr>
        <w:t>. o świadczeniu usług drogą elektroniczną (</w:t>
      </w:r>
      <w:proofErr w:type="spellStart"/>
      <w:r w:rsidRPr="00D50E19">
        <w:rPr>
          <w:rFonts w:asciiTheme="minorHAnsi" w:hAnsiTheme="minorHAnsi" w:cs="Tahoma"/>
          <w:b/>
          <w:sz w:val="20"/>
          <w:szCs w:val="20"/>
        </w:rPr>
        <w:t>t.j</w:t>
      </w:r>
      <w:proofErr w:type="spellEnd"/>
      <w:r w:rsidRPr="00D50E19">
        <w:rPr>
          <w:rFonts w:asciiTheme="minorHAnsi" w:hAnsiTheme="minorHAnsi" w:cs="Tahoma"/>
          <w:b/>
          <w:sz w:val="20"/>
          <w:szCs w:val="20"/>
        </w:rPr>
        <w:t xml:space="preserve">. </w:t>
      </w:r>
      <w:r w:rsidR="000506F1" w:rsidRPr="00D50E19">
        <w:rPr>
          <w:rFonts w:asciiTheme="minorHAnsi" w:hAnsiTheme="minorHAnsi" w:cs="Tahoma"/>
          <w:b/>
          <w:sz w:val="20"/>
          <w:szCs w:val="20"/>
        </w:rPr>
        <w:t xml:space="preserve">Dz. U. z </w:t>
      </w:r>
      <w:proofErr w:type="spellStart"/>
      <w:r w:rsidR="000506F1" w:rsidRPr="00D50E19">
        <w:rPr>
          <w:rFonts w:asciiTheme="minorHAnsi" w:hAnsiTheme="minorHAnsi" w:cs="Tahoma"/>
          <w:b/>
          <w:sz w:val="20"/>
          <w:szCs w:val="20"/>
        </w:rPr>
        <w:t>2020r</w:t>
      </w:r>
      <w:proofErr w:type="spellEnd"/>
      <w:r w:rsidR="000506F1" w:rsidRPr="00D50E19">
        <w:rPr>
          <w:rFonts w:asciiTheme="minorHAnsi" w:hAnsiTheme="minorHAnsi" w:cs="Tahoma"/>
          <w:b/>
          <w:sz w:val="20"/>
          <w:szCs w:val="20"/>
        </w:rPr>
        <w:t>. poz</w:t>
      </w:r>
      <w:proofErr w:type="gramStart"/>
      <w:r w:rsidR="000506F1" w:rsidRPr="00D50E19">
        <w:rPr>
          <w:rFonts w:asciiTheme="minorHAnsi" w:hAnsiTheme="minorHAnsi" w:cs="Tahoma"/>
          <w:b/>
          <w:sz w:val="20"/>
          <w:szCs w:val="20"/>
        </w:rPr>
        <w:t>. 344</w:t>
      </w:r>
      <w:r w:rsidRPr="00D50E19">
        <w:rPr>
          <w:rFonts w:asciiTheme="minorHAnsi" w:hAnsiTheme="minorHAnsi" w:cs="Tahoma"/>
          <w:b/>
          <w:sz w:val="20"/>
          <w:szCs w:val="20"/>
        </w:rPr>
        <w:t>),</w:t>
      </w:r>
      <w:r w:rsidR="000506F1" w:rsidRPr="00D50E19">
        <w:rPr>
          <w:rFonts w:asciiTheme="minorHAnsi" w:hAnsiTheme="minorHAnsi" w:cs="Tahoma"/>
          <w:b/>
          <w:sz w:val="20"/>
          <w:szCs w:val="20"/>
        </w:rPr>
        <w:br/>
      </w:r>
      <w:r w:rsidRPr="00D50E19">
        <w:rPr>
          <w:rFonts w:asciiTheme="minorHAnsi" w:hAnsiTheme="minorHAnsi" w:cs="Tahoma"/>
          <w:b/>
          <w:sz w:val="20"/>
          <w:szCs w:val="20"/>
        </w:rPr>
        <w:t>z</w:t>
      </w:r>
      <w:proofErr w:type="gramEnd"/>
      <w:r w:rsidRPr="00D50E19">
        <w:rPr>
          <w:rFonts w:asciiTheme="minorHAnsi" w:hAnsiTheme="minorHAnsi" w:cs="Tahoma"/>
          <w:b/>
          <w:sz w:val="20"/>
          <w:szCs w:val="20"/>
        </w:rPr>
        <w:t xml:space="preserve"> zastrzeżeniem ustępu 2.</w:t>
      </w:r>
    </w:p>
    <w:p w14:paraId="3F0FD394"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D50E19">
        <w:rPr>
          <w:rFonts w:asciiTheme="minorHAnsi" w:hAnsiTheme="minorHAnsi" w:cs="Tahoma"/>
          <w:sz w:val="20"/>
          <w:szCs w:val="20"/>
        </w:rPr>
        <w:t>Wykonawca za pośrednictwem operatora pocztowego, osobiście lub za pośrednictwem posłańca zobowiązany jest:</w:t>
      </w:r>
    </w:p>
    <w:p w14:paraId="5D34B6B2" w14:textId="77777777" w:rsidR="00DD4EFB" w:rsidRPr="00D50E19"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proofErr w:type="gramStart"/>
      <w:r w:rsidRPr="00D50E19">
        <w:rPr>
          <w:rFonts w:asciiTheme="minorHAnsi" w:hAnsiTheme="minorHAnsi" w:cs="Tahoma"/>
          <w:sz w:val="20"/>
          <w:szCs w:val="20"/>
        </w:rPr>
        <w:t>złożyć</w:t>
      </w:r>
      <w:proofErr w:type="gramEnd"/>
      <w:r w:rsidRPr="00D50E19">
        <w:rPr>
          <w:rFonts w:asciiTheme="minorHAnsi" w:hAnsiTheme="minorHAnsi" w:cs="Tahoma"/>
          <w:sz w:val="20"/>
          <w:szCs w:val="20"/>
        </w:rPr>
        <w:t xml:space="preserve"> ofertę – pod rygorem nieważności – </w:t>
      </w:r>
      <w:r w:rsidRPr="00D50E19">
        <w:rPr>
          <w:rFonts w:asciiTheme="minorHAnsi" w:hAnsiTheme="minorHAnsi" w:cs="Tahoma"/>
          <w:b/>
          <w:sz w:val="20"/>
          <w:szCs w:val="20"/>
        </w:rPr>
        <w:t>w formie pisemnej</w:t>
      </w:r>
      <w:r w:rsidRPr="00D50E19">
        <w:rPr>
          <w:rFonts w:asciiTheme="minorHAnsi" w:hAnsiTheme="minorHAnsi" w:cs="Tahoma"/>
          <w:sz w:val="20"/>
          <w:szCs w:val="20"/>
        </w:rPr>
        <w:t>;</w:t>
      </w:r>
    </w:p>
    <w:p w14:paraId="4A51B403" w14:textId="77777777" w:rsidR="00DD4EFB" w:rsidRPr="00D50E19"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proofErr w:type="gramStart"/>
      <w:r w:rsidRPr="00D50E19">
        <w:rPr>
          <w:rFonts w:asciiTheme="minorHAnsi" w:hAnsiTheme="minorHAnsi" w:cs="Tahoma"/>
          <w:sz w:val="20"/>
          <w:szCs w:val="20"/>
        </w:rPr>
        <w:t>złożyć</w:t>
      </w:r>
      <w:proofErr w:type="gramEnd"/>
      <w:r w:rsidRPr="00D50E19">
        <w:rPr>
          <w:rFonts w:asciiTheme="minorHAnsi" w:hAnsiTheme="minorHAnsi" w:cs="Tahoma"/>
          <w:sz w:val="20"/>
          <w:szCs w:val="20"/>
        </w:rPr>
        <w:t xml:space="preserve"> oświadczenia, o których mowa w SIWZ i w rozporządzeniu w sprawie dokumentów – dotyczące Wykonawcy i innych podmiotów – </w:t>
      </w:r>
      <w:r w:rsidRPr="00D50E19">
        <w:rPr>
          <w:rFonts w:asciiTheme="minorHAnsi" w:hAnsiTheme="minorHAnsi" w:cs="Tahoma"/>
          <w:b/>
          <w:sz w:val="20"/>
          <w:szCs w:val="20"/>
        </w:rPr>
        <w:t>w oryginale</w:t>
      </w:r>
      <w:r w:rsidRPr="00D50E19">
        <w:rPr>
          <w:rFonts w:asciiTheme="minorHAnsi" w:hAnsiTheme="minorHAnsi" w:cs="Tahoma"/>
          <w:sz w:val="20"/>
          <w:szCs w:val="20"/>
        </w:rPr>
        <w:t>;</w:t>
      </w:r>
    </w:p>
    <w:p w14:paraId="3B73BFC4" w14:textId="77777777" w:rsidR="00DD4EFB" w:rsidRPr="00D50E19"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proofErr w:type="gramStart"/>
      <w:r w:rsidRPr="00D50E19">
        <w:rPr>
          <w:rFonts w:asciiTheme="minorHAnsi" w:hAnsiTheme="minorHAnsi" w:cs="Tahoma"/>
          <w:sz w:val="20"/>
          <w:szCs w:val="20"/>
        </w:rPr>
        <w:t>złożyć</w:t>
      </w:r>
      <w:proofErr w:type="gramEnd"/>
      <w:r w:rsidRPr="00D50E19">
        <w:rPr>
          <w:rFonts w:asciiTheme="minorHAnsi" w:hAnsiTheme="minorHAnsi" w:cs="Tahoma"/>
          <w:sz w:val="20"/>
          <w:szCs w:val="20"/>
        </w:rPr>
        <w:t xml:space="preserve"> dokumenty, o których mowa w SIWZ i w rozporządzeniu w/s dokumentów inne niż oświadczenia lub d</w:t>
      </w:r>
      <w:r w:rsidR="0085333C" w:rsidRPr="00D50E19">
        <w:rPr>
          <w:rFonts w:asciiTheme="minorHAnsi" w:hAnsiTheme="minorHAnsi" w:cs="Tahoma"/>
          <w:sz w:val="20"/>
          <w:szCs w:val="20"/>
        </w:rPr>
        <w:t>okumenty, o których mowa w pkt 11</w:t>
      </w:r>
      <w:r w:rsidRPr="00D50E19">
        <w:rPr>
          <w:rFonts w:asciiTheme="minorHAnsi" w:hAnsiTheme="minorHAnsi" w:cs="Tahoma"/>
          <w:sz w:val="20"/>
          <w:szCs w:val="20"/>
        </w:rPr>
        <w:t xml:space="preserve">.1.2) </w:t>
      </w:r>
      <w:proofErr w:type="spellStart"/>
      <w:r w:rsidRPr="00D50E19">
        <w:rPr>
          <w:rFonts w:asciiTheme="minorHAnsi" w:hAnsiTheme="minorHAnsi" w:cs="Tahoma"/>
          <w:sz w:val="20"/>
          <w:szCs w:val="20"/>
        </w:rPr>
        <w:t>tiret</w:t>
      </w:r>
      <w:proofErr w:type="spellEnd"/>
      <w:r w:rsidRPr="00D50E19">
        <w:rPr>
          <w:rFonts w:asciiTheme="minorHAnsi" w:hAnsiTheme="minorHAnsi" w:cs="Tahoma"/>
          <w:sz w:val="20"/>
          <w:szCs w:val="20"/>
        </w:rPr>
        <w:t xml:space="preserve"> drugi – w oryginale lub kopii poświadczonej za zgodność z oryginałem; </w:t>
      </w:r>
    </w:p>
    <w:p w14:paraId="62909286" w14:textId="77777777" w:rsidR="00DD4EFB" w:rsidRPr="00D50E19" w:rsidRDefault="00DD4EFB" w:rsidP="0085036F">
      <w:pPr>
        <w:numPr>
          <w:ilvl w:val="0"/>
          <w:numId w:val="30"/>
        </w:numPr>
        <w:tabs>
          <w:tab w:val="left" w:pos="-4820"/>
          <w:tab w:val="right" w:pos="284"/>
        </w:tabs>
        <w:ind w:left="1418" w:right="-2" w:hanging="284"/>
        <w:jc w:val="both"/>
        <w:rPr>
          <w:rFonts w:asciiTheme="minorHAnsi" w:hAnsiTheme="minorHAnsi" w:cs="Tahoma"/>
          <w:sz w:val="20"/>
          <w:szCs w:val="20"/>
        </w:rPr>
      </w:pPr>
      <w:proofErr w:type="gramStart"/>
      <w:r w:rsidRPr="00D50E19">
        <w:rPr>
          <w:rFonts w:asciiTheme="minorHAnsi" w:hAnsiTheme="minorHAnsi" w:cs="Tahoma"/>
          <w:sz w:val="20"/>
          <w:szCs w:val="20"/>
        </w:rPr>
        <w:t>złożyć</w:t>
      </w:r>
      <w:proofErr w:type="gramEnd"/>
      <w:r w:rsidRPr="00D50E19">
        <w:rPr>
          <w:rFonts w:asciiTheme="minorHAnsi" w:hAnsiTheme="minorHAnsi" w:cs="Tahoma"/>
          <w:sz w:val="20"/>
          <w:szCs w:val="20"/>
        </w:rPr>
        <w:t xml:space="preserve"> pełnomocnictwo w formie pisemnej lub kopii poświadczonej notarialnie.</w:t>
      </w:r>
    </w:p>
    <w:p w14:paraId="5F521417"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D50E19">
        <w:rPr>
          <w:rFonts w:asciiTheme="minorHAnsi" w:hAnsiTheme="minorHAnsi" w:cs="Tahoma"/>
          <w:sz w:val="20"/>
          <w:szCs w:val="20"/>
        </w:rPr>
        <w:t>W korespondencji kierowanej do Zamawiającego Wykonawca winien posługiwać się numerem sprawy określonym w SIWZ.</w:t>
      </w:r>
    </w:p>
    <w:p w14:paraId="6AD9A865"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D50E19">
        <w:rPr>
          <w:rFonts w:asciiTheme="minorHAnsi" w:hAnsiTheme="minorHAnsi" w:cs="Tahoma"/>
          <w:sz w:val="20"/>
          <w:szCs w:val="20"/>
        </w:rPr>
        <w:t xml:space="preserve">Zawiadomienia, oświadczenia, wnioski oraz informacje przekazywane przez Wykonawcę pisemnie winny być składane na adres: Gminy i Miasta Lwówek Śląski, Al. Wojska Polskiego </w:t>
      </w:r>
      <w:proofErr w:type="spellStart"/>
      <w:r w:rsidRPr="00D50E19">
        <w:rPr>
          <w:rFonts w:asciiTheme="minorHAnsi" w:hAnsiTheme="minorHAnsi" w:cs="Tahoma"/>
          <w:sz w:val="20"/>
          <w:szCs w:val="20"/>
        </w:rPr>
        <w:t>25A</w:t>
      </w:r>
      <w:proofErr w:type="spellEnd"/>
      <w:r w:rsidRPr="00D50E19">
        <w:rPr>
          <w:rFonts w:asciiTheme="minorHAnsi" w:hAnsiTheme="minorHAnsi" w:cs="Tahoma"/>
          <w:sz w:val="20"/>
          <w:szCs w:val="20"/>
        </w:rPr>
        <w:t>, 59-600 Lwówek Śląski.</w:t>
      </w:r>
    </w:p>
    <w:p w14:paraId="3B1E1610"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D50E19">
        <w:rPr>
          <w:rFonts w:asciiTheme="minorHAnsi" w:hAnsiTheme="minorHAnsi" w:cs="Tahoma"/>
          <w:sz w:val="20"/>
          <w:szCs w:val="20"/>
        </w:rPr>
        <w:t xml:space="preserve">Zawiadomienia, oświadczenia, wnioski oraz informacje przekazywane przez Wykonawcę drogą elektroniczną winny być kierowane na adres: </w:t>
      </w:r>
      <w:hyperlink r:id="rId16" w:history="1">
        <w:r w:rsidR="0085333C" w:rsidRPr="00D50E19">
          <w:rPr>
            <w:rStyle w:val="Hipercze"/>
            <w:rFonts w:asciiTheme="minorHAnsi" w:hAnsiTheme="minorHAnsi" w:cs="Tahoma"/>
            <w:sz w:val="20"/>
            <w:szCs w:val="20"/>
          </w:rPr>
          <w:t>angelika.kukawska@lwowekslaski.pl</w:t>
        </w:r>
      </w:hyperlink>
      <w:r w:rsidRPr="00D50E19">
        <w:rPr>
          <w:rFonts w:asciiTheme="minorHAnsi" w:hAnsiTheme="minorHAnsi" w:cs="Tahoma"/>
          <w:sz w:val="20"/>
          <w:szCs w:val="20"/>
        </w:rPr>
        <w:t xml:space="preserve">, </w:t>
      </w:r>
      <w:hyperlink r:id="rId17" w:history="1">
        <w:r w:rsidRPr="00D50E19">
          <w:rPr>
            <w:rStyle w:val="Hipercze"/>
            <w:rFonts w:asciiTheme="minorHAnsi" w:hAnsiTheme="minorHAnsi" w:cs="Tahoma"/>
            <w:sz w:val="20"/>
            <w:szCs w:val="20"/>
          </w:rPr>
          <w:t>sekretariat@lwowekslaski.pl</w:t>
        </w:r>
      </w:hyperlink>
      <w:r w:rsidRPr="00D50E19">
        <w:rPr>
          <w:rFonts w:asciiTheme="minorHAnsi" w:hAnsiTheme="minorHAnsi" w:cs="Tahoma"/>
          <w:sz w:val="20"/>
          <w:szCs w:val="20"/>
        </w:rPr>
        <w:t xml:space="preserve"> </w:t>
      </w:r>
      <w:r w:rsidRPr="00D50E19">
        <w:rPr>
          <w:rFonts w:asciiTheme="minorHAnsi" w:hAnsiTheme="minorHAnsi" w:cs="Tahoma"/>
          <w:b/>
          <w:sz w:val="20"/>
          <w:szCs w:val="20"/>
        </w:rPr>
        <w:t xml:space="preserve"> </w:t>
      </w:r>
    </w:p>
    <w:p w14:paraId="0C4148E5"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D50E19">
        <w:rPr>
          <w:rFonts w:asciiTheme="minorHAnsi" w:hAnsiTheme="minorHAnsi" w:cs="Tahoma"/>
          <w:sz w:val="20"/>
          <w:szCs w:val="20"/>
        </w:rPr>
        <w:t>Wszelkie Zawiadomienia, oświadczenia, wnioski oraz informacje przekazywane przez Wykonawcę za pomocą faksu lub w formie elektronicznej wymagają na żądanie każdej ze stron, niezwłocznego potwierdzenia faktu ich otrzymania.</w:t>
      </w:r>
    </w:p>
    <w:p w14:paraId="3F962DF1" w14:textId="77777777" w:rsidR="00DD4EFB" w:rsidRPr="00D50E19" w:rsidRDefault="00DD4EFB" w:rsidP="0085036F">
      <w:pPr>
        <w:numPr>
          <w:ilvl w:val="0"/>
          <w:numId w:val="31"/>
        </w:numPr>
        <w:tabs>
          <w:tab w:val="left" w:pos="-4820"/>
          <w:tab w:val="right" w:pos="284"/>
        </w:tabs>
        <w:ind w:right="-2"/>
        <w:jc w:val="both"/>
        <w:rPr>
          <w:rFonts w:asciiTheme="minorHAnsi" w:hAnsiTheme="minorHAnsi" w:cs="Tahoma"/>
          <w:sz w:val="20"/>
          <w:szCs w:val="20"/>
        </w:rPr>
      </w:pPr>
      <w:r w:rsidRPr="00D50E19">
        <w:rPr>
          <w:rFonts w:asciiTheme="minorHAnsi" w:hAnsiTheme="minorHAnsi" w:cs="Tahoma"/>
          <w:sz w:val="20"/>
          <w:szCs w:val="20"/>
        </w:rPr>
        <w:t>Wykonawca może zwrócić się do Zamawiającego o wyjaśnienie treści SIWZ w trybie wskazanym</w:t>
      </w:r>
      <w:r w:rsidR="0085333C" w:rsidRPr="00D50E19">
        <w:rPr>
          <w:rFonts w:asciiTheme="minorHAnsi" w:hAnsiTheme="minorHAnsi" w:cs="Tahoma"/>
          <w:sz w:val="20"/>
          <w:szCs w:val="20"/>
        </w:rPr>
        <w:br/>
      </w:r>
      <w:r w:rsidRPr="00D50E19">
        <w:rPr>
          <w:rFonts w:asciiTheme="minorHAnsi" w:hAnsiTheme="minorHAnsi" w:cs="Tahoma"/>
          <w:sz w:val="20"/>
          <w:szCs w:val="20"/>
        </w:rPr>
        <w:t xml:space="preserve">w art. 38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w:t>
      </w:r>
    </w:p>
    <w:p w14:paraId="2C72D661" w14:textId="77777777" w:rsidR="00E66231" w:rsidRPr="00D50E19" w:rsidRDefault="00E66231" w:rsidP="00E66231">
      <w:pPr>
        <w:tabs>
          <w:tab w:val="left" w:pos="-4820"/>
          <w:tab w:val="right" w:pos="284"/>
        </w:tabs>
        <w:ind w:left="1080" w:right="-2"/>
        <w:jc w:val="both"/>
        <w:rPr>
          <w:rFonts w:asciiTheme="minorHAnsi" w:hAnsiTheme="minorHAnsi" w:cs="Tahoma"/>
          <w:sz w:val="20"/>
          <w:szCs w:val="20"/>
        </w:rPr>
      </w:pPr>
    </w:p>
    <w:p w14:paraId="2C229079" w14:textId="750CC1FB" w:rsidR="00D11BC8" w:rsidRPr="00D50E19" w:rsidRDefault="00D11BC8" w:rsidP="00D50E19">
      <w:pPr>
        <w:pStyle w:val="Akapitzlist"/>
        <w:numPr>
          <w:ilvl w:val="2"/>
          <w:numId w:val="32"/>
        </w:numPr>
        <w:tabs>
          <w:tab w:val="left" w:pos="-4820"/>
          <w:tab w:val="right" w:pos="284"/>
        </w:tabs>
        <w:spacing w:after="0"/>
        <w:jc w:val="both"/>
        <w:rPr>
          <w:rFonts w:asciiTheme="minorHAnsi" w:hAnsiTheme="minorHAnsi" w:cs="Tahoma"/>
          <w:sz w:val="20"/>
          <w:szCs w:val="20"/>
        </w:rPr>
      </w:pPr>
      <w:r w:rsidRPr="00D50E19">
        <w:rPr>
          <w:rFonts w:asciiTheme="minorHAnsi" w:hAnsiTheme="minorHAnsi" w:cs="Tahoma"/>
          <w:b/>
          <w:sz w:val="20"/>
          <w:szCs w:val="20"/>
        </w:rPr>
        <w:t>Bez i za pomocą platformy zakupowej</w:t>
      </w:r>
    </w:p>
    <w:p w14:paraId="7F6D4B97" w14:textId="5A7E4939" w:rsidR="00DD4EFB" w:rsidRPr="00D50E19" w:rsidRDefault="00DD4EFB" w:rsidP="00E66231">
      <w:pPr>
        <w:pStyle w:val="Akapitzlist"/>
        <w:numPr>
          <w:ilvl w:val="0"/>
          <w:numId w:val="100"/>
        </w:numPr>
        <w:tabs>
          <w:tab w:val="left" w:pos="-4820"/>
          <w:tab w:val="right" w:pos="284"/>
        </w:tabs>
        <w:spacing w:after="0"/>
        <w:ind w:left="714" w:hanging="357"/>
        <w:jc w:val="both"/>
        <w:rPr>
          <w:rFonts w:asciiTheme="minorHAnsi" w:hAnsiTheme="minorHAnsi" w:cs="Tahoma"/>
          <w:b/>
          <w:sz w:val="20"/>
          <w:szCs w:val="20"/>
        </w:rPr>
      </w:pPr>
      <w:r w:rsidRPr="00D50E19">
        <w:rPr>
          <w:rFonts w:asciiTheme="minorHAnsi" w:hAnsiTheme="minorHAnsi" w:cs="Tahoma"/>
          <w:b/>
          <w:sz w:val="20"/>
          <w:szCs w:val="20"/>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1EF9E647" w14:textId="77777777" w:rsidR="00DD4EFB" w:rsidRPr="00D50E19" w:rsidRDefault="00DD4EFB" w:rsidP="00E66231">
      <w:pPr>
        <w:numPr>
          <w:ilvl w:val="0"/>
          <w:numId w:val="100"/>
        </w:numPr>
        <w:tabs>
          <w:tab w:val="left" w:pos="-4820"/>
          <w:tab w:val="right" w:pos="284"/>
        </w:tabs>
        <w:ind w:left="714" w:hanging="357"/>
        <w:jc w:val="both"/>
        <w:rPr>
          <w:rFonts w:asciiTheme="minorHAnsi" w:hAnsiTheme="minorHAnsi" w:cs="Tahoma"/>
          <w:sz w:val="20"/>
          <w:szCs w:val="20"/>
        </w:rPr>
      </w:pPr>
      <w:r w:rsidRPr="00D50E19">
        <w:rPr>
          <w:rFonts w:asciiTheme="minorHAnsi" w:hAnsiTheme="minorHAnsi" w:cs="Tahoma"/>
          <w:sz w:val="20"/>
          <w:szCs w:val="20"/>
        </w:rPr>
        <w:t>Przedłużenie terminu składania ofert nie wpływa na bieg terminu składani</w:t>
      </w:r>
      <w:r w:rsidR="00B045EA" w:rsidRPr="00D50E19">
        <w:rPr>
          <w:rFonts w:asciiTheme="minorHAnsi" w:hAnsiTheme="minorHAnsi" w:cs="Tahoma"/>
          <w:sz w:val="20"/>
          <w:szCs w:val="20"/>
        </w:rPr>
        <w:t>a wniosku, o którym mowa w pkt 11</w:t>
      </w:r>
      <w:r w:rsidRPr="00D50E19">
        <w:rPr>
          <w:rFonts w:asciiTheme="minorHAnsi" w:hAnsiTheme="minorHAnsi" w:cs="Tahoma"/>
          <w:sz w:val="20"/>
          <w:szCs w:val="20"/>
        </w:rPr>
        <w:t>.1.2. 8) niniejszej SIWZ.</w:t>
      </w:r>
    </w:p>
    <w:p w14:paraId="74040689" w14:textId="77777777" w:rsidR="00DD4EFB" w:rsidRPr="00D50E19" w:rsidRDefault="00DD4EFB" w:rsidP="00E66231">
      <w:pPr>
        <w:numPr>
          <w:ilvl w:val="0"/>
          <w:numId w:val="100"/>
        </w:numPr>
        <w:tabs>
          <w:tab w:val="left" w:pos="-4820"/>
          <w:tab w:val="right" w:pos="284"/>
        </w:tabs>
        <w:ind w:left="714" w:hanging="357"/>
        <w:jc w:val="both"/>
        <w:rPr>
          <w:rFonts w:asciiTheme="minorHAnsi" w:hAnsiTheme="minorHAnsi" w:cs="Tahoma"/>
          <w:sz w:val="20"/>
          <w:szCs w:val="20"/>
        </w:rPr>
      </w:pPr>
      <w:r w:rsidRPr="00D50E19">
        <w:rPr>
          <w:rFonts w:asciiTheme="minorHAnsi" w:hAnsiTheme="minorHAnsi" w:cs="Tahoma"/>
          <w:sz w:val="20"/>
          <w:szCs w:val="20"/>
        </w:rPr>
        <w:t>W przypadku rozbieżności pomiędzy treścią niniejszej SIWZ, a treścią udzielonych odpowiedzi, jako obowiązującą należy przyjąć treść pisma zawierającego późniejsze oświadczenie Zamawiającego.</w:t>
      </w:r>
    </w:p>
    <w:p w14:paraId="597BA051" w14:textId="77777777" w:rsidR="00DD4EFB" w:rsidRPr="00D50E19" w:rsidRDefault="00DD4EFB" w:rsidP="0085036F">
      <w:pPr>
        <w:numPr>
          <w:ilvl w:val="1"/>
          <w:numId w:val="32"/>
        </w:numPr>
        <w:tabs>
          <w:tab w:val="left" w:pos="-4820"/>
          <w:tab w:val="right" w:pos="284"/>
        </w:tabs>
        <w:ind w:left="709" w:right="-2" w:hanging="425"/>
        <w:jc w:val="both"/>
        <w:rPr>
          <w:rFonts w:asciiTheme="minorHAnsi" w:hAnsiTheme="minorHAnsi" w:cs="Tahoma"/>
          <w:sz w:val="20"/>
          <w:szCs w:val="20"/>
        </w:rPr>
      </w:pPr>
      <w:r w:rsidRPr="00D50E19">
        <w:rPr>
          <w:rFonts w:asciiTheme="minorHAnsi" w:hAnsiTheme="minorHAnsi" w:cs="Tahoma"/>
          <w:b/>
          <w:sz w:val="20"/>
          <w:szCs w:val="20"/>
        </w:rPr>
        <w:t xml:space="preserve">Zebranie Wykonawców – </w:t>
      </w:r>
      <w:r w:rsidRPr="00D50E19">
        <w:rPr>
          <w:rFonts w:asciiTheme="minorHAnsi" w:hAnsiTheme="minorHAnsi" w:cs="Tahoma"/>
          <w:sz w:val="20"/>
          <w:szCs w:val="20"/>
        </w:rPr>
        <w:t>Zamawiający nie przewiduje zwołania zebrania Wykonawców.</w:t>
      </w:r>
    </w:p>
    <w:p w14:paraId="76C228A7" w14:textId="77777777" w:rsidR="00DD4EFB" w:rsidRPr="00D50E19" w:rsidRDefault="00DD4EFB" w:rsidP="00DD4EFB">
      <w:pPr>
        <w:tabs>
          <w:tab w:val="left" w:pos="-4820"/>
          <w:tab w:val="right" w:pos="284"/>
        </w:tabs>
        <w:ind w:right="-2"/>
        <w:rPr>
          <w:rFonts w:asciiTheme="minorHAnsi" w:hAnsiTheme="minorHAnsi" w:cs="Tahoma"/>
          <w:sz w:val="20"/>
          <w:szCs w:val="20"/>
        </w:rPr>
      </w:pPr>
    </w:p>
    <w:p w14:paraId="119E77B8" w14:textId="77777777" w:rsidR="00DD4EFB" w:rsidRPr="00D50E19" w:rsidRDefault="00DD4EFB" w:rsidP="0085036F">
      <w:pPr>
        <w:numPr>
          <w:ilvl w:val="1"/>
          <w:numId w:val="32"/>
        </w:numPr>
        <w:tabs>
          <w:tab w:val="left" w:pos="-4820"/>
          <w:tab w:val="right" w:pos="284"/>
        </w:tabs>
        <w:ind w:left="709" w:right="-2" w:hanging="425"/>
        <w:jc w:val="both"/>
        <w:rPr>
          <w:rFonts w:asciiTheme="minorHAnsi" w:hAnsiTheme="minorHAnsi" w:cs="Tahoma"/>
          <w:b/>
          <w:sz w:val="20"/>
          <w:szCs w:val="20"/>
        </w:rPr>
      </w:pPr>
      <w:r w:rsidRPr="00D50E19">
        <w:rPr>
          <w:rFonts w:asciiTheme="minorHAnsi" w:hAnsiTheme="minorHAnsi" w:cs="Tahoma"/>
          <w:b/>
          <w:sz w:val="20"/>
          <w:szCs w:val="20"/>
        </w:rPr>
        <w:lastRenderedPageBreak/>
        <w:t>Zmiana treści specyfikacji istotnych warunków zamówienia:</w:t>
      </w:r>
    </w:p>
    <w:p w14:paraId="07639ACD" w14:textId="77777777" w:rsidR="00DD4EFB" w:rsidRPr="00D50E19" w:rsidRDefault="00DD4EFB" w:rsidP="00DD4EFB">
      <w:pPr>
        <w:tabs>
          <w:tab w:val="left" w:pos="-4820"/>
          <w:tab w:val="right" w:pos="284"/>
        </w:tabs>
        <w:ind w:left="720" w:right="-2"/>
        <w:rPr>
          <w:rFonts w:asciiTheme="minorHAnsi" w:hAnsiTheme="minorHAnsi" w:cs="Tahoma"/>
          <w:sz w:val="20"/>
          <w:szCs w:val="20"/>
        </w:rPr>
      </w:pPr>
      <w:r w:rsidRPr="00D50E19">
        <w:rPr>
          <w:rFonts w:asciiTheme="minorHAnsi" w:hAnsiTheme="minorHAnsi" w:cs="Tahoma"/>
          <w:sz w:val="20"/>
          <w:szCs w:val="20"/>
        </w:rPr>
        <w:t xml:space="preserve">W uzasadnionych przypadkach Zamawiający może przed upływem terminu składania ofert zmienić treść SIWZ. Dokonaną zmianę treści SIWZ Zamawiający udostępnia na stronie internetowej. </w:t>
      </w:r>
    </w:p>
    <w:p w14:paraId="13364C7E" w14:textId="77777777" w:rsidR="00DD4EFB" w:rsidRPr="00D50E19" w:rsidRDefault="00DD4EFB" w:rsidP="00DD4EFB">
      <w:pPr>
        <w:tabs>
          <w:tab w:val="left" w:pos="-4820"/>
          <w:tab w:val="right" w:pos="284"/>
        </w:tabs>
        <w:ind w:left="720" w:right="-2"/>
        <w:rPr>
          <w:rFonts w:asciiTheme="minorHAnsi" w:hAnsiTheme="minorHAnsi" w:cs="Tahoma"/>
          <w:sz w:val="20"/>
          <w:szCs w:val="20"/>
        </w:rPr>
      </w:pPr>
    </w:p>
    <w:bookmarkEnd w:id="6"/>
    <w:p w14:paraId="25214316" w14:textId="77777777" w:rsidR="00DD4EFB" w:rsidRPr="00D50E19" w:rsidRDefault="00DD4EFB" w:rsidP="0085036F">
      <w:pPr>
        <w:pStyle w:val="Tekstpodstawowy"/>
        <w:numPr>
          <w:ilvl w:val="1"/>
          <w:numId w:val="32"/>
        </w:numPr>
        <w:spacing w:after="0"/>
        <w:ind w:left="709" w:right="-2" w:hanging="425"/>
        <w:jc w:val="both"/>
        <w:rPr>
          <w:rFonts w:asciiTheme="minorHAnsi" w:hAnsiTheme="minorHAnsi" w:cs="Tahoma"/>
          <w:sz w:val="20"/>
          <w:szCs w:val="20"/>
        </w:rPr>
      </w:pPr>
      <w:r w:rsidRPr="00D50E19">
        <w:rPr>
          <w:rFonts w:asciiTheme="minorHAnsi" w:hAnsiTheme="minorHAnsi" w:cs="Tahoma"/>
          <w:b/>
          <w:bCs/>
          <w:sz w:val="20"/>
        </w:rPr>
        <w:t>Rażąco niska cena:</w:t>
      </w:r>
    </w:p>
    <w:p w14:paraId="08175725" w14:textId="77777777" w:rsidR="00DD4EFB" w:rsidRPr="00D50E19" w:rsidRDefault="00DD4EFB" w:rsidP="0085036F">
      <w:pPr>
        <w:pStyle w:val="ust"/>
        <w:numPr>
          <w:ilvl w:val="1"/>
          <w:numId w:val="26"/>
        </w:numPr>
        <w:tabs>
          <w:tab w:val="clear" w:pos="1440"/>
          <w:tab w:val="left" w:pos="-709"/>
          <w:tab w:val="num" w:pos="993"/>
        </w:tabs>
        <w:spacing w:before="0" w:after="0" w:line="240" w:lineRule="auto"/>
        <w:ind w:left="993" w:right="-2" w:hanging="284"/>
        <w:rPr>
          <w:rFonts w:asciiTheme="minorHAnsi" w:hAnsiTheme="minorHAnsi" w:cs="Tahoma"/>
          <w:sz w:val="22"/>
          <w:szCs w:val="22"/>
        </w:rPr>
      </w:pPr>
      <w:r w:rsidRPr="00D50E19">
        <w:rPr>
          <w:rFonts w:asciiTheme="minorHAnsi" w:hAnsiTheme="minorHAnsi" w:cs="Tahoma"/>
          <w:bCs/>
          <w:sz w:val="20"/>
        </w:rPr>
        <w:t xml:space="preserve">Jeżeli zaoferowana cena lub koszt, lub ich istotne części składowe, wydają się rażąco niskie </w:t>
      </w:r>
      <w:r w:rsidRPr="00D50E19">
        <w:rPr>
          <w:rFonts w:asciiTheme="minorHAnsi" w:hAnsiTheme="minorHAnsi" w:cs="Tahoma"/>
          <w:bCs/>
          <w:sz w:val="20"/>
        </w:rPr>
        <w:br/>
        <w:t xml:space="preserve">w stosunku do przedmiotu zamówienia i budzą wątpliwości </w:t>
      </w:r>
      <w:proofErr w:type="gramStart"/>
      <w:r w:rsidRPr="00D50E19">
        <w:rPr>
          <w:rFonts w:asciiTheme="minorHAnsi" w:hAnsiTheme="minorHAnsi" w:cs="Tahoma"/>
          <w:bCs/>
          <w:sz w:val="20"/>
        </w:rPr>
        <w:t>zamawiającego co</w:t>
      </w:r>
      <w:proofErr w:type="gramEnd"/>
      <w:r w:rsidRPr="00D50E19">
        <w:rPr>
          <w:rFonts w:asciiTheme="minorHAnsi" w:hAnsiTheme="minorHAnsi" w:cs="Tahoma"/>
          <w:bCs/>
          <w:sz w:val="20"/>
        </w:rPr>
        <w:t xml:space="preserve">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0276EA1B" w14:textId="77777777" w:rsidR="00DD4EFB" w:rsidRPr="00D50E19"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w:t>
      </w:r>
      <w:proofErr w:type="spellStart"/>
      <w:r w:rsidRPr="00D50E19">
        <w:rPr>
          <w:rFonts w:asciiTheme="minorHAnsi" w:eastAsia="Calibri" w:hAnsiTheme="minorHAnsi" w:cs="Tahoma"/>
          <w:sz w:val="20"/>
          <w:szCs w:val="20"/>
        </w:rPr>
        <w:t>2002</w:t>
      </w:r>
      <w:proofErr w:type="gramStart"/>
      <w:r w:rsidRPr="00D50E19">
        <w:rPr>
          <w:rFonts w:asciiTheme="minorHAnsi" w:eastAsia="Calibri" w:hAnsiTheme="minorHAnsi" w:cs="Tahoma"/>
          <w:sz w:val="20"/>
          <w:szCs w:val="20"/>
        </w:rPr>
        <w:t>r</w:t>
      </w:r>
      <w:proofErr w:type="spellEnd"/>
      <w:r w:rsidRPr="00D50E19">
        <w:rPr>
          <w:rFonts w:asciiTheme="minorHAnsi" w:eastAsia="Calibri" w:hAnsiTheme="minorHAnsi" w:cs="Tahoma"/>
          <w:sz w:val="20"/>
          <w:szCs w:val="20"/>
        </w:rPr>
        <w:t xml:space="preserve">. </w:t>
      </w:r>
      <w:r w:rsidR="00B045EA" w:rsidRPr="00D50E19">
        <w:rPr>
          <w:rFonts w:asciiTheme="minorHAnsi" w:eastAsia="Calibri" w:hAnsiTheme="minorHAnsi" w:cs="Tahoma"/>
          <w:sz w:val="20"/>
          <w:szCs w:val="20"/>
        </w:rPr>
        <w:t xml:space="preserve"> </w:t>
      </w:r>
      <w:r w:rsidRPr="00D50E19">
        <w:rPr>
          <w:rFonts w:asciiTheme="minorHAnsi" w:eastAsia="Calibri" w:hAnsiTheme="minorHAnsi" w:cs="Tahoma"/>
          <w:sz w:val="20"/>
          <w:szCs w:val="20"/>
        </w:rPr>
        <w:t>o</w:t>
      </w:r>
      <w:proofErr w:type="gramEnd"/>
      <w:r w:rsidRPr="00D50E19">
        <w:rPr>
          <w:rFonts w:asciiTheme="minorHAnsi" w:eastAsia="Calibri" w:hAnsiTheme="minorHAnsi" w:cs="Tahoma"/>
          <w:sz w:val="20"/>
          <w:szCs w:val="20"/>
        </w:rPr>
        <w:t xml:space="preserve"> minimalnym wynagrodzeniu za pracę (</w:t>
      </w:r>
      <w:proofErr w:type="spellStart"/>
      <w:r w:rsidRPr="00D50E19">
        <w:rPr>
          <w:rFonts w:asciiTheme="minorHAnsi" w:eastAsia="Calibri" w:hAnsiTheme="minorHAnsi" w:cs="Tahoma"/>
          <w:sz w:val="20"/>
          <w:szCs w:val="20"/>
        </w:rPr>
        <w:t>t.j</w:t>
      </w:r>
      <w:proofErr w:type="spellEnd"/>
      <w:r w:rsidRPr="00D50E19">
        <w:rPr>
          <w:rFonts w:asciiTheme="minorHAnsi" w:eastAsia="Calibri" w:hAnsiTheme="minorHAnsi" w:cs="Tahoma"/>
          <w:sz w:val="20"/>
          <w:szCs w:val="20"/>
        </w:rPr>
        <w:t xml:space="preserve"> Dz. U. </w:t>
      </w:r>
      <w:proofErr w:type="gramStart"/>
      <w:r w:rsidRPr="00D50E19">
        <w:rPr>
          <w:rFonts w:asciiTheme="minorHAnsi" w:eastAsia="Calibri" w:hAnsiTheme="minorHAnsi" w:cs="Tahoma"/>
          <w:sz w:val="20"/>
          <w:szCs w:val="20"/>
        </w:rPr>
        <w:t>z</w:t>
      </w:r>
      <w:proofErr w:type="gramEnd"/>
      <w:r w:rsidRPr="00D50E19">
        <w:rPr>
          <w:rFonts w:asciiTheme="minorHAnsi" w:eastAsia="Calibri" w:hAnsiTheme="minorHAnsi" w:cs="Tahoma"/>
          <w:sz w:val="20"/>
          <w:szCs w:val="20"/>
        </w:rPr>
        <w:t xml:space="preserve"> 2018 r. poz. 2177</w:t>
      </w:r>
      <w:r w:rsidR="00B045EA" w:rsidRPr="00D50E19">
        <w:rPr>
          <w:rFonts w:asciiTheme="minorHAnsi" w:eastAsia="Calibri" w:hAnsiTheme="minorHAnsi" w:cs="Tahoma"/>
          <w:sz w:val="20"/>
          <w:szCs w:val="20"/>
        </w:rPr>
        <w:t xml:space="preserve"> ze zmianami</w:t>
      </w:r>
      <w:r w:rsidRPr="00D50E19">
        <w:rPr>
          <w:rFonts w:asciiTheme="minorHAnsi" w:eastAsia="Calibri" w:hAnsiTheme="minorHAnsi" w:cs="Tahoma"/>
          <w:sz w:val="20"/>
          <w:szCs w:val="20"/>
        </w:rPr>
        <w:t>),</w:t>
      </w:r>
    </w:p>
    <w:p w14:paraId="26FFC21C" w14:textId="77777777" w:rsidR="00DD4EFB" w:rsidRPr="00D50E19"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pomocy</w:t>
      </w:r>
      <w:proofErr w:type="gramEnd"/>
      <w:r w:rsidRPr="00D50E19">
        <w:rPr>
          <w:rFonts w:asciiTheme="minorHAnsi" w:eastAsia="Calibri" w:hAnsiTheme="minorHAnsi" w:cs="Tahoma"/>
          <w:sz w:val="20"/>
          <w:szCs w:val="20"/>
        </w:rPr>
        <w:t xml:space="preserve"> publicznej udzielonej na podstawie odrębnych przepisów. </w:t>
      </w:r>
    </w:p>
    <w:p w14:paraId="3CC67DC6" w14:textId="77777777" w:rsidR="00DD4EFB" w:rsidRPr="00D50E19"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proofErr w:type="gramStart"/>
      <w:r w:rsidRPr="00D50E19">
        <w:rPr>
          <w:rFonts w:asciiTheme="minorHAnsi" w:eastAsia="Calibri" w:hAnsiTheme="minorHAnsi" w:cs="Tahoma"/>
          <w:bCs/>
          <w:sz w:val="20"/>
          <w:szCs w:val="20"/>
        </w:rPr>
        <w:t>wynikającym</w:t>
      </w:r>
      <w:proofErr w:type="gramEnd"/>
      <w:r w:rsidRPr="00D50E19">
        <w:rPr>
          <w:rFonts w:asciiTheme="minorHAnsi" w:eastAsia="Calibri" w:hAnsiTheme="minorHAnsi" w:cs="Tahoma"/>
          <w:bCs/>
          <w:sz w:val="20"/>
          <w:szCs w:val="20"/>
        </w:rPr>
        <w:t xml:space="preserve"> z przepisów prawa pracy i przepisów o zabezpieczeniu społecznym, obowiązujących w miejscu, w którym realizowane jest zamówienie;</w:t>
      </w:r>
    </w:p>
    <w:p w14:paraId="25D3D7FE" w14:textId="77777777" w:rsidR="00DD4EFB" w:rsidRPr="00D50E19"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proofErr w:type="gramStart"/>
      <w:r w:rsidRPr="00D50E19">
        <w:rPr>
          <w:rFonts w:asciiTheme="minorHAnsi" w:eastAsia="Calibri" w:hAnsiTheme="minorHAnsi" w:cs="Tahoma"/>
          <w:bCs/>
          <w:sz w:val="20"/>
          <w:szCs w:val="20"/>
        </w:rPr>
        <w:t>wynikającym</w:t>
      </w:r>
      <w:proofErr w:type="gramEnd"/>
      <w:r w:rsidRPr="00D50E19">
        <w:rPr>
          <w:rFonts w:asciiTheme="minorHAnsi" w:eastAsia="Calibri" w:hAnsiTheme="minorHAnsi" w:cs="Tahoma"/>
          <w:bCs/>
          <w:sz w:val="20"/>
          <w:szCs w:val="20"/>
        </w:rPr>
        <w:t xml:space="preserve"> z przepisów prawa ochrony środowiska; </w:t>
      </w:r>
    </w:p>
    <w:p w14:paraId="4B11F48E" w14:textId="77777777" w:rsidR="00DD4EFB" w:rsidRPr="00D50E19" w:rsidRDefault="00DD4EFB" w:rsidP="0085036F">
      <w:pPr>
        <w:numPr>
          <w:ilvl w:val="0"/>
          <w:numId w:val="28"/>
        </w:numPr>
        <w:autoSpaceDE w:val="0"/>
        <w:autoSpaceDN w:val="0"/>
        <w:adjustRightInd w:val="0"/>
        <w:ind w:left="1276" w:right="-2" w:hanging="283"/>
        <w:jc w:val="both"/>
        <w:rPr>
          <w:rFonts w:asciiTheme="minorHAnsi" w:eastAsia="Calibri" w:hAnsiTheme="minorHAnsi" w:cs="Tahoma"/>
          <w:sz w:val="20"/>
          <w:szCs w:val="20"/>
        </w:rPr>
      </w:pPr>
      <w:proofErr w:type="gramStart"/>
      <w:r w:rsidRPr="00D50E19">
        <w:rPr>
          <w:rFonts w:asciiTheme="minorHAnsi" w:eastAsia="Calibri" w:hAnsiTheme="minorHAnsi" w:cs="Tahoma"/>
          <w:bCs/>
          <w:sz w:val="20"/>
          <w:szCs w:val="20"/>
        </w:rPr>
        <w:t>powierzenia</w:t>
      </w:r>
      <w:proofErr w:type="gramEnd"/>
      <w:r w:rsidRPr="00D50E19">
        <w:rPr>
          <w:rFonts w:asciiTheme="minorHAnsi" w:eastAsia="Calibri" w:hAnsiTheme="minorHAnsi" w:cs="Tahoma"/>
          <w:bCs/>
          <w:sz w:val="20"/>
          <w:szCs w:val="20"/>
        </w:rPr>
        <w:t xml:space="preserve"> wykonania części zamówienia podwykonawcy.</w:t>
      </w:r>
    </w:p>
    <w:p w14:paraId="0ADFB7CB" w14:textId="77777777" w:rsidR="00DD4EFB" w:rsidRPr="00D50E19" w:rsidRDefault="00DD4EFB" w:rsidP="0085036F">
      <w:pPr>
        <w:pStyle w:val="ust"/>
        <w:numPr>
          <w:ilvl w:val="0"/>
          <w:numId w:val="29"/>
        </w:numPr>
        <w:tabs>
          <w:tab w:val="left" w:pos="-709"/>
        </w:tabs>
        <w:spacing w:before="0" w:after="0" w:line="240" w:lineRule="auto"/>
        <w:ind w:left="993" w:right="-2" w:hanging="284"/>
        <w:rPr>
          <w:rFonts w:asciiTheme="minorHAnsi" w:hAnsiTheme="minorHAnsi" w:cs="Tahoma"/>
          <w:sz w:val="20"/>
        </w:rPr>
      </w:pPr>
      <w:r w:rsidRPr="00D50E19">
        <w:rPr>
          <w:rFonts w:asciiTheme="minorHAnsi" w:hAnsiTheme="minorHAnsi" w:cs="Tahoma"/>
          <w:bCs/>
          <w:sz w:val="20"/>
        </w:rPr>
        <w:t>Zamawiający odrzuca ofertę wykonawcy, który nie udzielił wyjaśnień lub jeżeli dokonana ocena wyjaśnień wraz ze złożonymi dowodami potwierdza, że oferta zawiera rażąco niską cenę lub koszt w stosunku do przedmiotu zamówienia.</w:t>
      </w:r>
    </w:p>
    <w:p w14:paraId="439A8FCF" w14:textId="77777777" w:rsidR="00DD4EFB" w:rsidRPr="00D50E19" w:rsidRDefault="00DD4EFB" w:rsidP="00DD4EFB"/>
    <w:p w14:paraId="1B8BC05C" w14:textId="77777777" w:rsidR="009E03D9" w:rsidRPr="00D50E19" w:rsidRDefault="009E03D9" w:rsidP="004A0998">
      <w:pPr>
        <w:jc w:val="both"/>
        <w:rPr>
          <w:rFonts w:ascii="Calibri" w:hAnsi="Calibri" w:cs="Calibri"/>
          <w:sz w:val="20"/>
          <w:szCs w:val="20"/>
        </w:rPr>
      </w:pPr>
      <w:r w:rsidRPr="00D50E19">
        <w:rPr>
          <w:rFonts w:ascii="Calibri" w:hAnsi="Calibri" w:cs="Calibri"/>
          <w:sz w:val="20"/>
          <w:szCs w:val="20"/>
        </w:rPr>
        <w:t>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B5F39D3" w14:textId="77777777" w:rsidR="009E03D9" w:rsidRPr="00D50E19" w:rsidRDefault="009E03D9" w:rsidP="00B21048">
      <w:pPr>
        <w:pStyle w:val="Nagwek2"/>
        <w:rPr>
          <w:rFonts w:ascii="Calibri" w:hAnsi="Calibri" w:cs="Calibri"/>
          <w:sz w:val="20"/>
          <w:szCs w:val="20"/>
        </w:rPr>
      </w:pPr>
      <w:r w:rsidRPr="00D50E19">
        <w:rPr>
          <w:rFonts w:ascii="Calibri" w:hAnsi="Calibri" w:cs="Calibri"/>
          <w:sz w:val="20"/>
          <w:szCs w:val="20"/>
        </w:rPr>
        <w:t>Osoby uprawnione do porozumiewania się z Wykonawcami</w:t>
      </w:r>
    </w:p>
    <w:p w14:paraId="78F643C7" w14:textId="77777777" w:rsidR="009E03D9" w:rsidRPr="00D50E19" w:rsidRDefault="009E03D9" w:rsidP="002F1529">
      <w:pPr>
        <w:pStyle w:val="Nagwek3"/>
        <w:spacing w:before="0" w:after="0" w:afterAutospacing="0"/>
        <w:ind w:hanging="340"/>
        <w:rPr>
          <w:rFonts w:ascii="Calibri" w:hAnsi="Calibri" w:cs="Calibri"/>
          <w:sz w:val="20"/>
          <w:szCs w:val="20"/>
        </w:rPr>
      </w:pPr>
      <w:r w:rsidRPr="00D50E19">
        <w:rPr>
          <w:rFonts w:ascii="Calibri" w:hAnsi="Calibri" w:cs="Calibri"/>
          <w:sz w:val="20"/>
          <w:szCs w:val="20"/>
        </w:rPr>
        <w:t>Osobami uprawnionymi do porozumiewania się z Wykonawcami są:</w:t>
      </w:r>
    </w:p>
    <w:p w14:paraId="7F7EC77B" w14:textId="77777777" w:rsidR="002F1529" w:rsidRPr="00D50E19" w:rsidRDefault="002F1529" w:rsidP="002F1529"/>
    <w:p w14:paraId="1A931258" w14:textId="77777777" w:rsidR="00B517E9" w:rsidRPr="00D50E19" w:rsidRDefault="00B517E9" w:rsidP="00B517E9">
      <w:pPr>
        <w:ind w:left="993" w:hanging="567"/>
        <w:jc w:val="both"/>
        <w:rPr>
          <w:rFonts w:asciiTheme="minorHAnsi" w:hAnsiTheme="minorHAnsi" w:cs="Tahoma"/>
          <w:sz w:val="20"/>
        </w:rPr>
      </w:pPr>
      <w:r w:rsidRPr="00D50E19">
        <w:rPr>
          <w:rFonts w:asciiTheme="minorHAnsi" w:hAnsiTheme="minorHAnsi" w:cs="Tahoma"/>
          <w:sz w:val="20"/>
        </w:rPr>
        <w:t>W kwestiach proceduralnych:</w:t>
      </w:r>
    </w:p>
    <w:p w14:paraId="173386EC" w14:textId="77777777" w:rsidR="00B517E9" w:rsidRPr="00D50E19" w:rsidRDefault="00B517E9" w:rsidP="00B517E9">
      <w:pPr>
        <w:ind w:left="993" w:hanging="567"/>
        <w:jc w:val="both"/>
        <w:rPr>
          <w:rFonts w:asciiTheme="minorHAnsi" w:hAnsiTheme="minorHAnsi" w:cs="Tahoma"/>
          <w:sz w:val="20"/>
        </w:rPr>
      </w:pPr>
      <w:r w:rsidRPr="00D50E19">
        <w:rPr>
          <w:rFonts w:asciiTheme="minorHAnsi" w:hAnsiTheme="minorHAnsi" w:cs="Tahoma"/>
          <w:sz w:val="20"/>
        </w:rPr>
        <w:t xml:space="preserve">Angelika Kukawska, e-mail: </w:t>
      </w:r>
      <w:hyperlink r:id="rId18" w:history="1">
        <w:r w:rsidRPr="00D50E19">
          <w:rPr>
            <w:rStyle w:val="Hipercze"/>
            <w:rFonts w:asciiTheme="minorHAnsi" w:hAnsiTheme="minorHAnsi" w:cs="Tahoma"/>
            <w:sz w:val="20"/>
          </w:rPr>
          <w:t>angelika.kukawska@lwowekslaski.pl</w:t>
        </w:r>
      </w:hyperlink>
      <w:r w:rsidRPr="00D50E19">
        <w:rPr>
          <w:rFonts w:asciiTheme="minorHAnsi" w:hAnsiTheme="minorHAnsi" w:cs="Tahoma"/>
          <w:sz w:val="20"/>
        </w:rPr>
        <w:t xml:space="preserve"> </w:t>
      </w:r>
    </w:p>
    <w:p w14:paraId="2ECBD41E" w14:textId="77777777" w:rsidR="00B517E9" w:rsidRPr="00D50E19" w:rsidRDefault="00B517E9" w:rsidP="00B517E9">
      <w:pPr>
        <w:ind w:left="426"/>
        <w:jc w:val="both"/>
        <w:rPr>
          <w:rFonts w:asciiTheme="minorHAnsi" w:hAnsiTheme="minorHAnsi" w:cs="Tahoma"/>
          <w:sz w:val="20"/>
        </w:rPr>
      </w:pPr>
      <w:r w:rsidRPr="00D50E19">
        <w:rPr>
          <w:rFonts w:asciiTheme="minorHAnsi" w:hAnsiTheme="minorHAnsi" w:cs="Tahoma"/>
          <w:sz w:val="20"/>
        </w:rPr>
        <w:t>Gmina i Miasto Lwówek Śląski</w:t>
      </w:r>
    </w:p>
    <w:p w14:paraId="5C954835" w14:textId="77777777" w:rsidR="00B517E9" w:rsidRPr="00D50E19" w:rsidRDefault="00B517E9" w:rsidP="00B517E9">
      <w:pPr>
        <w:ind w:left="426"/>
        <w:jc w:val="both"/>
        <w:rPr>
          <w:rFonts w:asciiTheme="minorHAnsi" w:hAnsiTheme="minorHAnsi" w:cs="Tahoma"/>
          <w:sz w:val="20"/>
        </w:rPr>
      </w:pPr>
      <w:r w:rsidRPr="00D50E19">
        <w:rPr>
          <w:rFonts w:asciiTheme="minorHAnsi" w:hAnsiTheme="minorHAnsi" w:cs="Tahoma"/>
          <w:sz w:val="20"/>
        </w:rPr>
        <w:t>Al. Wojska Polskiego 25 A</w:t>
      </w:r>
    </w:p>
    <w:p w14:paraId="65FFF3C4" w14:textId="77777777" w:rsidR="00B517E9" w:rsidRPr="00D50E19" w:rsidRDefault="00B517E9" w:rsidP="00B517E9">
      <w:pPr>
        <w:ind w:left="426"/>
        <w:jc w:val="both"/>
        <w:rPr>
          <w:rFonts w:asciiTheme="minorHAnsi" w:hAnsiTheme="minorHAnsi" w:cs="Tahoma"/>
          <w:sz w:val="20"/>
        </w:rPr>
      </w:pPr>
      <w:r w:rsidRPr="00D50E19">
        <w:rPr>
          <w:rFonts w:asciiTheme="minorHAnsi" w:hAnsiTheme="minorHAnsi" w:cs="Tahoma"/>
          <w:sz w:val="20"/>
        </w:rPr>
        <w:t xml:space="preserve">59-600 Lwówek Śląski </w:t>
      </w:r>
    </w:p>
    <w:p w14:paraId="2737903A" w14:textId="77777777" w:rsidR="00B517E9" w:rsidRPr="00D50E19" w:rsidRDefault="00B517E9" w:rsidP="00B517E9">
      <w:pPr>
        <w:ind w:left="993" w:hanging="567"/>
        <w:jc w:val="both"/>
        <w:rPr>
          <w:rFonts w:asciiTheme="minorHAnsi" w:hAnsiTheme="minorHAnsi" w:cs="Tahoma"/>
          <w:sz w:val="20"/>
        </w:rPr>
      </w:pPr>
    </w:p>
    <w:p w14:paraId="19A4DBBC" w14:textId="77777777" w:rsidR="00B517E9" w:rsidRPr="00D50E19" w:rsidRDefault="00B517E9" w:rsidP="00B517E9">
      <w:pPr>
        <w:ind w:left="993" w:hanging="567"/>
        <w:jc w:val="both"/>
        <w:rPr>
          <w:rFonts w:asciiTheme="minorHAnsi" w:hAnsiTheme="minorHAnsi" w:cs="Tahoma"/>
          <w:sz w:val="20"/>
        </w:rPr>
      </w:pPr>
      <w:proofErr w:type="gramStart"/>
      <w:r w:rsidRPr="00D50E19">
        <w:rPr>
          <w:rFonts w:asciiTheme="minorHAnsi" w:hAnsiTheme="minorHAnsi" w:cs="Tahoma"/>
          <w:sz w:val="20"/>
        </w:rPr>
        <w:t>oraz</w:t>
      </w:r>
      <w:proofErr w:type="gramEnd"/>
    </w:p>
    <w:p w14:paraId="648E8CE4" w14:textId="77777777" w:rsidR="00B517E9" w:rsidRPr="00D50E19" w:rsidRDefault="00B517E9" w:rsidP="00B517E9">
      <w:pPr>
        <w:ind w:left="993" w:hanging="567"/>
        <w:jc w:val="both"/>
        <w:rPr>
          <w:rFonts w:asciiTheme="minorHAnsi" w:hAnsiTheme="minorHAnsi" w:cs="Tahoma"/>
          <w:sz w:val="20"/>
        </w:rPr>
      </w:pPr>
    </w:p>
    <w:p w14:paraId="4BBFFF9D" w14:textId="77777777" w:rsidR="00B517E9" w:rsidRPr="00D50E19" w:rsidRDefault="00B517E9" w:rsidP="00B517E9">
      <w:pPr>
        <w:ind w:left="993" w:hanging="567"/>
        <w:jc w:val="both"/>
        <w:rPr>
          <w:rFonts w:asciiTheme="minorHAnsi" w:hAnsiTheme="minorHAnsi" w:cs="Tahoma"/>
          <w:sz w:val="20"/>
        </w:rPr>
      </w:pPr>
      <w:r w:rsidRPr="00D50E19">
        <w:rPr>
          <w:rFonts w:asciiTheme="minorHAnsi" w:hAnsiTheme="minorHAnsi" w:cs="Tahoma"/>
          <w:sz w:val="20"/>
        </w:rPr>
        <w:t xml:space="preserve">W kwestiach merytorycznych: </w:t>
      </w:r>
    </w:p>
    <w:p w14:paraId="1FBDFC62" w14:textId="77777777" w:rsidR="00B517E9" w:rsidRPr="00D50E19" w:rsidRDefault="00B517E9" w:rsidP="00B517E9">
      <w:pPr>
        <w:ind w:left="993" w:hanging="567"/>
        <w:jc w:val="both"/>
        <w:rPr>
          <w:rFonts w:asciiTheme="minorHAnsi" w:hAnsiTheme="minorHAnsi" w:cs="Tahoma"/>
          <w:sz w:val="20"/>
        </w:rPr>
      </w:pPr>
      <w:r w:rsidRPr="00D50E19">
        <w:rPr>
          <w:rFonts w:asciiTheme="minorHAnsi" w:hAnsiTheme="minorHAnsi" w:cs="Tahoma"/>
          <w:sz w:val="20"/>
        </w:rPr>
        <w:t>Renata Kozakowska</w:t>
      </w:r>
    </w:p>
    <w:p w14:paraId="568806FA" w14:textId="77777777" w:rsidR="00B517E9" w:rsidRPr="00D50E19" w:rsidRDefault="00B517E9" w:rsidP="00B517E9">
      <w:pPr>
        <w:ind w:left="426"/>
        <w:jc w:val="both"/>
        <w:rPr>
          <w:rFonts w:asciiTheme="minorHAnsi" w:hAnsiTheme="minorHAnsi" w:cs="Tahoma"/>
          <w:sz w:val="20"/>
        </w:rPr>
      </w:pPr>
      <w:r w:rsidRPr="00D50E19">
        <w:rPr>
          <w:rFonts w:asciiTheme="minorHAnsi" w:hAnsiTheme="minorHAnsi" w:cs="Tahoma"/>
          <w:sz w:val="20"/>
        </w:rPr>
        <w:t>Maximus Broker Sp. z o.</w:t>
      </w:r>
      <w:proofErr w:type="gramStart"/>
      <w:r w:rsidRPr="00D50E19">
        <w:rPr>
          <w:rFonts w:asciiTheme="minorHAnsi" w:hAnsiTheme="minorHAnsi" w:cs="Tahoma"/>
          <w:sz w:val="20"/>
        </w:rPr>
        <w:t>o</w:t>
      </w:r>
      <w:proofErr w:type="gramEnd"/>
      <w:r w:rsidRPr="00D50E19">
        <w:rPr>
          <w:rFonts w:asciiTheme="minorHAnsi" w:hAnsiTheme="minorHAnsi" w:cs="Tahoma"/>
          <w:sz w:val="20"/>
        </w:rPr>
        <w:t>. (Broker ubezpieczeniowy Zamawiającego działający na podstawie pełnomocnictwa)</w:t>
      </w:r>
    </w:p>
    <w:p w14:paraId="3B809AAF" w14:textId="77777777" w:rsidR="00B517E9" w:rsidRPr="00D50E19" w:rsidRDefault="00B517E9" w:rsidP="00B517E9">
      <w:pPr>
        <w:ind w:left="993" w:hanging="567"/>
        <w:jc w:val="both"/>
        <w:rPr>
          <w:rFonts w:asciiTheme="minorHAnsi" w:hAnsiTheme="minorHAnsi" w:cs="Tahoma"/>
          <w:sz w:val="20"/>
        </w:rPr>
      </w:pPr>
      <w:proofErr w:type="gramStart"/>
      <w:r w:rsidRPr="00D50E19">
        <w:rPr>
          <w:rFonts w:asciiTheme="minorHAnsi" w:hAnsiTheme="minorHAnsi" w:cs="Tahoma"/>
          <w:sz w:val="20"/>
        </w:rPr>
        <w:t>ul</w:t>
      </w:r>
      <w:proofErr w:type="gramEnd"/>
      <w:r w:rsidRPr="00D50E19">
        <w:rPr>
          <w:rFonts w:asciiTheme="minorHAnsi" w:hAnsiTheme="minorHAnsi" w:cs="Tahoma"/>
          <w:sz w:val="20"/>
        </w:rPr>
        <w:t>. Szosa Chełmińska 164, 87-100 Toruń,</w:t>
      </w:r>
    </w:p>
    <w:p w14:paraId="4FBAFAB3" w14:textId="77777777" w:rsidR="00B517E9" w:rsidRPr="00D50E19" w:rsidRDefault="00B517E9" w:rsidP="00B517E9">
      <w:pPr>
        <w:ind w:left="993" w:hanging="567"/>
        <w:jc w:val="both"/>
        <w:rPr>
          <w:rFonts w:ascii="Tahoma" w:hAnsi="Tahoma" w:cs="Tahoma"/>
        </w:rPr>
      </w:pPr>
      <w:proofErr w:type="gramStart"/>
      <w:r w:rsidRPr="00D50E19">
        <w:rPr>
          <w:rFonts w:asciiTheme="minorHAnsi" w:hAnsiTheme="minorHAnsi" w:cs="Tahoma"/>
          <w:sz w:val="20"/>
        </w:rPr>
        <w:t>e-mail</w:t>
      </w:r>
      <w:proofErr w:type="gramEnd"/>
      <w:r w:rsidRPr="00D50E19">
        <w:rPr>
          <w:rFonts w:asciiTheme="minorHAnsi" w:hAnsiTheme="minorHAnsi" w:cs="Tahoma"/>
          <w:sz w:val="20"/>
        </w:rPr>
        <w:t xml:space="preserve">: </w:t>
      </w:r>
      <w:hyperlink r:id="rId19" w:history="1">
        <w:r w:rsidRPr="00D50E19">
          <w:rPr>
            <w:rStyle w:val="Hipercze"/>
            <w:rFonts w:asciiTheme="minorHAnsi" w:hAnsiTheme="minorHAnsi" w:cs="Tahoma"/>
            <w:sz w:val="20"/>
          </w:rPr>
          <w:t>renata.kozakowska@maximus-broker.pl</w:t>
        </w:r>
      </w:hyperlink>
    </w:p>
    <w:p w14:paraId="533077AC" w14:textId="77777777" w:rsidR="009E03D9" w:rsidRPr="00D50E19" w:rsidRDefault="009E03D9" w:rsidP="00B517E9">
      <w:pPr>
        <w:pStyle w:val="Nagwek3"/>
        <w:numPr>
          <w:ilvl w:val="0"/>
          <w:numId w:val="0"/>
        </w:numPr>
        <w:spacing w:before="0" w:after="0" w:afterAutospacing="0"/>
        <w:ind w:left="1344"/>
        <w:rPr>
          <w:rFonts w:ascii="Calibri" w:hAnsi="Calibri" w:cs="Calibri"/>
          <w:sz w:val="20"/>
          <w:szCs w:val="20"/>
        </w:rPr>
      </w:pPr>
    </w:p>
    <w:p w14:paraId="056BE8BD" w14:textId="77777777" w:rsidR="009E03D9" w:rsidRPr="00D50E19" w:rsidRDefault="009E03D9" w:rsidP="004410E8">
      <w:pPr>
        <w:pStyle w:val="Nagwek2"/>
        <w:spacing w:after="0"/>
        <w:rPr>
          <w:rFonts w:ascii="Calibri" w:hAnsi="Calibri" w:cs="Calibri"/>
          <w:sz w:val="20"/>
          <w:szCs w:val="20"/>
        </w:rPr>
      </w:pPr>
      <w:r w:rsidRPr="00D50E19">
        <w:rPr>
          <w:rFonts w:ascii="Calibri" w:hAnsi="Calibri" w:cs="Calibri"/>
          <w:sz w:val="20"/>
          <w:szCs w:val="20"/>
        </w:rPr>
        <w:t>Wymagania dotyczące wadium</w:t>
      </w:r>
    </w:p>
    <w:p w14:paraId="70F75982" w14:textId="77777777" w:rsidR="00BF1625" w:rsidRPr="00D50E19" w:rsidRDefault="00BF1625" w:rsidP="00BF1625">
      <w:pPr>
        <w:ind w:left="709" w:hanging="425"/>
        <w:jc w:val="both"/>
        <w:rPr>
          <w:rFonts w:asciiTheme="minorHAnsi" w:hAnsiTheme="minorHAnsi" w:cs="Tahoma"/>
          <w:sz w:val="20"/>
        </w:rPr>
      </w:pPr>
      <w:r w:rsidRPr="00D50E19">
        <w:rPr>
          <w:rFonts w:asciiTheme="minorHAnsi" w:hAnsiTheme="minorHAnsi" w:cs="Tahoma"/>
          <w:sz w:val="20"/>
        </w:rPr>
        <w:t>Zamawiający nie wymaga od Wykonawców wnoszenia wadium.</w:t>
      </w:r>
    </w:p>
    <w:p w14:paraId="5C31BD19" w14:textId="77777777" w:rsidR="009E03D9" w:rsidRPr="00D50E19" w:rsidRDefault="009E03D9" w:rsidP="00D50E19">
      <w:pPr>
        <w:pStyle w:val="Nagwek2"/>
        <w:spacing w:after="0"/>
        <w:rPr>
          <w:rFonts w:ascii="Calibri" w:hAnsi="Calibri" w:cs="Calibri"/>
          <w:sz w:val="20"/>
          <w:szCs w:val="20"/>
        </w:rPr>
      </w:pPr>
      <w:r w:rsidRPr="00D50E19">
        <w:rPr>
          <w:rFonts w:ascii="Calibri" w:hAnsi="Calibri" w:cs="Calibri"/>
          <w:sz w:val="20"/>
          <w:szCs w:val="20"/>
        </w:rPr>
        <w:t>Termin związania ofertą</w:t>
      </w:r>
    </w:p>
    <w:p w14:paraId="1C03D354" w14:textId="77777777" w:rsidR="009E03D9" w:rsidRPr="00D50E19" w:rsidRDefault="009E03D9" w:rsidP="002F1529">
      <w:pPr>
        <w:pStyle w:val="Nagwek3"/>
        <w:tabs>
          <w:tab w:val="clear" w:pos="567"/>
        </w:tabs>
        <w:ind w:left="851" w:hanging="567"/>
        <w:rPr>
          <w:rFonts w:ascii="Calibri" w:hAnsi="Calibri" w:cs="Calibri"/>
          <w:sz w:val="20"/>
          <w:szCs w:val="20"/>
        </w:rPr>
      </w:pPr>
      <w:r w:rsidRPr="00D50E19">
        <w:rPr>
          <w:rFonts w:ascii="Calibri" w:hAnsi="Calibri" w:cs="Calibri"/>
          <w:sz w:val="20"/>
          <w:szCs w:val="20"/>
        </w:rPr>
        <w:t>Termin związania ofertą wynosi 30 dni. Bieg terminu rozpoczyna się wraz z upływem terminu składania ofert.</w:t>
      </w:r>
    </w:p>
    <w:p w14:paraId="59CEFD81" w14:textId="77777777" w:rsidR="009E03D9" w:rsidRPr="00D50E19" w:rsidRDefault="009E03D9" w:rsidP="002F1529">
      <w:pPr>
        <w:pStyle w:val="Nagwek3"/>
        <w:tabs>
          <w:tab w:val="clear" w:pos="567"/>
        </w:tabs>
        <w:ind w:left="709" w:hanging="425"/>
        <w:rPr>
          <w:rFonts w:ascii="Calibri" w:hAnsi="Calibri" w:cs="Calibri"/>
          <w:sz w:val="20"/>
          <w:szCs w:val="20"/>
        </w:rPr>
      </w:pPr>
      <w:r w:rsidRPr="00D50E19">
        <w:rPr>
          <w:rFonts w:ascii="Calibri" w:hAnsi="Calibri" w:cs="Calibr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4E01C58" w14:textId="77777777" w:rsidR="009E03D9" w:rsidRPr="00D50E19" w:rsidRDefault="009E03D9" w:rsidP="0031262C">
      <w:pPr>
        <w:pStyle w:val="Nagwek2"/>
        <w:rPr>
          <w:rFonts w:ascii="Calibri" w:hAnsi="Calibri" w:cs="Calibri"/>
          <w:sz w:val="20"/>
          <w:szCs w:val="20"/>
        </w:rPr>
      </w:pPr>
      <w:r w:rsidRPr="00D50E19">
        <w:rPr>
          <w:rFonts w:ascii="Calibri" w:hAnsi="Calibri" w:cs="Calibri"/>
          <w:sz w:val="20"/>
          <w:szCs w:val="20"/>
        </w:rPr>
        <w:lastRenderedPageBreak/>
        <w:t>Opis sposobu przygotowania ofert</w:t>
      </w:r>
    </w:p>
    <w:p w14:paraId="76E9BEAF" w14:textId="77777777" w:rsidR="006B4B6B" w:rsidRPr="00D50E19" w:rsidRDefault="006B4B6B" w:rsidP="002F1529">
      <w:pPr>
        <w:pStyle w:val="Nagwek2"/>
        <w:numPr>
          <w:ilvl w:val="1"/>
          <w:numId w:val="34"/>
        </w:numPr>
        <w:tabs>
          <w:tab w:val="left" w:pos="-2977"/>
        </w:tabs>
        <w:overflowPunct w:val="0"/>
        <w:autoSpaceDE w:val="0"/>
        <w:autoSpaceDN w:val="0"/>
        <w:adjustRightInd w:val="0"/>
        <w:spacing w:before="0" w:after="0"/>
        <w:ind w:right="204" w:hanging="151"/>
        <w:textAlignment w:val="baseline"/>
        <w:rPr>
          <w:rFonts w:asciiTheme="minorHAnsi" w:hAnsiTheme="minorHAnsi" w:cs="Tahoma"/>
          <w:sz w:val="20"/>
          <w:szCs w:val="20"/>
        </w:rPr>
      </w:pPr>
      <w:r w:rsidRPr="00D50E19">
        <w:rPr>
          <w:rFonts w:asciiTheme="minorHAnsi" w:hAnsiTheme="minorHAnsi" w:cs="Tahoma"/>
          <w:i/>
          <w:sz w:val="20"/>
          <w:szCs w:val="20"/>
        </w:rPr>
        <w:t>Wymagania podstawowe.</w:t>
      </w:r>
    </w:p>
    <w:p w14:paraId="00453DAF" w14:textId="77777777" w:rsidR="002F067A" w:rsidRPr="00D50E19" w:rsidRDefault="006B4B6B" w:rsidP="002F1529">
      <w:pPr>
        <w:pStyle w:val="Akapitzlist"/>
        <w:numPr>
          <w:ilvl w:val="2"/>
          <w:numId w:val="34"/>
        </w:numPr>
        <w:tabs>
          <w:tab w:val="left" w:pos="-4395"/>
        </w:tabs>
        <w:spacing w:after="0" w:line="240" w:lineRule="auto"/>
        <w:ind w:left="1134" w:hanging="567"/>
        <w:jc w:val="both"/>
        <w:rPr>
          <w:rFonts w:asciiTheme="minorHAnsi" w:hAnsiTheme="minorHAnsi" w:cs="Tahoma"/>
          <w:sz w:val="20"/>
          <w:szCs w:val="20"/>
        </w:rPr>
      </w:pPr>
      <w:r w:rsidRPr="00D50E19">
        <w:rPr>
          <w:rFonts w:asciiTheme="minorHAnsi" w:hAnsiTheme="minorHAnsi" w:cs="Tahoma"/>
          <w:sz w:val="20"/>
          <w:szCs w:val="20"/>
        </w:rPr>
        <w:t>Wykonawca ma prawo złożyć tylko jedną ofertę zawierającą jedną, jednoznacznie opisaną propozycję na każdą z części zamówienia. Złożenie większej liczby ofert na którąś z części zamówienia spowoduje odrzucenie wszystkich ofert złożonych przez danego Wykonawcę.</w:t>
      </w:r>
    </w:p>
    <w:p w14:paraId="7B5C0AA8" w14:textId="77777777" w:rsidR="002F067A" w:rsidRPr="00D50E19" w:rsidRDefault="006B4B6B" w:rsidP="002F1529">
      <w:pPr>
        <w:pStyle w:val="Akapitzlist"/>
        <w:numPr>
          <w:ilvl w:val="2"/>
          <w:numId w:val="34"/>
        </w:numPr>
        <w:tabs>
          <w:tab w:val="left" w:pos="-4395"/>
        </w:tabs>
        <w:spacing w:after="0" w:line="240" w:lineRule="auto"/>
        <w:ind w:left="1134" w:hanging="567"/>
        <w:jc w:val="both"/>
        <w:rPr>
          <w:rFonts w:asciiTheme="minorHAnsi" w:hAnsiTheme="minorHAnsi" w:cs="Tahoma"/>
          <w:sz w:val="20"/>
          <w:szCs w:val="20"/>
        </w:rPr>
      </w:pPr>
      <w:r w:rsidRPr="00D50E19">
        <w:rPr>
          <w:rFonts w:asciiTheme="minorHAnsi" w:hAnsiTheme="minorHAnsi" w:cs="Tahoma"/>
          <w:sz w:val="20"/>
          <w:szCs w:val="20"/>
        </w:rPr>
        <w:t xml:space="preserve">Oferta musi być podpisana przez osobę(y) upoważnioną do reprezentowania Wykonawcy na zewnątrz i zaciągania zobowiązań w wysokości odpowiadającej cenie oferty lub w przypadku oferty elektronicznej </w:t>
      </w:r>
      <w:r w:rsidRPr="00D50E19">
        <w:rPr>
          <w:rFonts w:asciiTheme="minorHAnsi" w:eastAsia="Calibri" w:hAnsiTheme="minorHAnsi"/>
          <w:sz w:val="20"/>
          <w:szCs w:val="20"/>
        </w:rPr>
        <w:t>podpisana kwalifikowanym podpisem elektronicznym przez osobę/osoby upoważnioną/upoważnione.</w:t>
      </w:r>
    </w:p>
    <w:p w14:paraId="1511D60E" w14:textId="77777777" w:rsidR="002F067A" w:rsidRPr="00D50E19" w:rsidRDefault="006B4B6B" w:rsidP="002F1529">
      <w:pPr>
        <w:pStyle w:val="Akapitzlist"/>
        <w:numPr>
          <w:ilvl w:val="2"/>
          <w:numId w:val="34"/>
        </w:numPr>
        <w:tabs>
          <w:tab w:val="left" w:pos="-4395"/>
        </w:tabs>
        <w:spacing w:after="0" w:line="240" w:lineRule="auto"/>
        <w:ind w:left="1134" w:hanging="567"/>
        <w:jc w:val="both"/>
        <w:rPr>
          <w:rFonts w:asciiTheme="minorHAnsi" w:hAnsiTheme="minorHAnsi" w:cs="Tahoma"/>
          <w:sz w:val="20"/>
          <w:szCs w:val="20"/>
        </w:rPr>
      </w:pPr>
      <w:r w:rsidRPr="00D50E19">
        <w:rPr>
          <w:rFonts w:asciiTheme="minorHAnsi" w:hAnsiTheme="minorHAnsi" w:cs="Tahoma"/>
          <w:sz w:val="20"/>
          <w:szCs w:val="20"/>
        </w:rPr>
        <w:t>Treść złożonej oferty musi odpowiadać treści SIWZ.</w:t>
      </w:r>
    </w:p>
    <w:p w14:paraId="684DA516" w14:textId="77777777" w:rsidR="002F067A" w:rsidRPr="00D50E19" w:rsidRDefault="006B4B6B" w:rsidP="002F1529">
      <w:pPr>
        <w:pStyle w:val="Akapitzlist"/>
        <w:numPr>
          <w:ilvl w:val="2"/>
          <w:numId w:val="34"/>
        </w:numPr>
        <w:tabs>
          <w:tab w:val="left" w:pos="-4395"/>
        </w:tabs>
        <w:spacing w:after="0" w:line="240" w:lineRule="auto"/>
        <w:ind w:left="1134" w:hanging="567"/>
        <w:jc w:val="both"/>
        <w:rPr>
          <w:rFonts w:asciiTheme="minorHAnsi" w:hAnsiTheme="minorHAnsi" w:cs="Tahoma"/>
          <w:sz w:val="20"/>
          <w:szCs w:val="20"/>
        </w:rPr>
      </w:pPr>
      <w:r w:rsidRPr="00D50E19">
        <w:rPr>
          <w:rFonts w:asciiTheme="minorHAnsi" w:hAnsiTheme="minorHAnsi" w:cs="Tahoma"/>
          <w:sz w:val="20"/>
          <w:szCs w:val="20"/>
        </w:rPr>
        <w:t>Wykonawca ponosi wszelkie koszty związane z przygotowaniem i złożeniem oferty.</w:t>
      </w:r>
    </w:p>
    <w:p w14:paraId="05C31A35" w14:textId="77777777" w:rsidR="006B4B6B" w:rsidRPr="00D50E19" w:rsidRDefault="006B4B6B" w:rsidP="002F1529">
      <w:pPr>
        <w:pStyle w:val="Akapitzlist"/>
        <w:numPr>
          <w:ilvl w:val="2"/>
          <w:numId w:val="34"/>
        </w:numPr>
        <w:tabs>
          <w:tab w:val="left" w:pos="-4395"/>
        </w:tabs>
        <w:spacing w:after="0" w:line="240" w:lineRule="auto"/>
        <w:ind w:left="1134" w:hanging="567"/>
        <w:jc w:val="both"/>
        <w:rPr>
          <w:rFonts w:asciiTheme="minorHAnsi" w:hAnsiTheme="minorHAnsi" w:cs="Tahoma"/>
          <w:sz w:val="20"/>
          <w:szCs w:val="20"/>
        </w:rPr>
      </w:pPr>
      <w:r w:rsidRPr="00D50E19">
        <w:rPr>
          <w:rFonts w:asciiTheme="minorHAnsi" w:hAnsiTheme="minorHAnsi" w:cs="Tahoma"/>
          <w:sz w:val="20"/>
          <w:szCs w:val="20"/>
        </w:rPr>
        <w:t xml:space="preserve">Oferta, której treść nie będzie odpowiadać treści SIWZ, z zastrzeżeniem art. 87 ust. 2 pkt 3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xml:space="preserve">, zostanie odrzucona (art. 89 </w:t>
      </w:r>
      <w:proofErr w:type="spellStart"/>
      <w:r w:rsidRPr="00D50E19">
        <w:rPr>
          <w:rFonts w:asciiTheme="minorHAnsi" w:hAnsiTheme="minorHAnsi" w:cs="Tahoma"/>
          <w:sz w:val="20"/>
          <w:szCs w:val="20"/>
        </w:rPr>
        <w:t>ust.1</w:t>
      </w:r>
      <w:proofErr w:type="spellEnd"/>
      <w:r w:rsidRPr="00D50E19">
        <w:rPr>
          <w:rFonts w:asciiTheme="minorHAnsi" w:hAnsiTheme="minorHAnsi" w:cs="Tahoma"/>
          <w:sz w:val="20"/>
          <w:szCs w:val="20"/>
        </w:rPr>
        <w:t xml:space="preserve"> pkt 2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Wszelkie niejasności i wątpliwości dotyczące zapisów w SIWZ należy wyjaśnić z Zamawiającym przed terminem składania ofert</w:t>
      </w:r>
      <w:r w:rsidR="002F067A" w:rsidRPr="00D50E19">
        <w:rPr>
          <w:rFonts w:asciiTheme="minorHAnsi" w:hAnsiTheme="minorHAnsi" w:cs="Tahoma"/>
          <w:sz w:val="20"/>
          <w:szCs w:val="20"/>
        </w:rPr>
        <w:br/>
        <w:t>w trybie przewidzianym w pkt 11</w:t>
      </w:r>
      <w:r w:rsidRPr="00D50E19">
        <w:rPr>
          <w:rFonts w:asciiTheme="minorHAnsi" w:hAnsiTheme="minorHAnsi" w:cs="Tahoma"/>
          <w:sz w:val="20"/>
          <w:szCs w:val="20"/>
        </w:rPr>
        <w:t xml:space="preserve"> niniejszej SIWZ. Przepisy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xml:space="preserve"> nie przewidują negocjacji warunków udzielenia zamówienia, w tym zapisów projektu umowy, po terminie otwarcia ofert.</w:t>
      </w:r>
    </w:p>
    <w:p w14:paraId="28D1153C" w14:textId="77777777" w:rsidR="006B4B6B" w:rsidRPr="00D50E19" w:rsidRDefault="006B4B6B" w:rsidP="006B4B6B">
      <w:pPr>
        <w:tabs>
          <w:tab w:val="left" w:pos="-4395"/>
        </w:tabs>
        <w:ind w:right="-2"/>
        <w:rPr>
          <w:rFonts w:asciiTheme="minorHAnsi" w:hAnsiTheme="minorHAnsi" w:cs="Tahoma"/>
          <w:sz w:val="20"/>
          <w:szCs w:val="20"/>
        </w:rPr>
      </w:pPr>
    </w:p>
    <w:p w14:paraId="78285830" w14:textId="77777777" w:rsidR="006B4B6B" w:rsidRPr="00D50E19" w:rsidRDefault="006B4B6B" w:rsidP="002F1529">
      <w:pPr>
        <w:pStyle w:val="Nagwek2"/>
        <w:numPr>
          <w:ilvl w:val="1"/>
          <w:numId w:val="34"/>
        </w:numPr>
        <w:tabs>
          <w:tab w:val="left" w:pos="-3969"/>
        </w:tabs>
        <w:overflowPunct w:val="0"/>
        <w:autoSpaceDE w:val="0"/>
        <w:autoSpaceDN w:val="0"/>
        <w:adjustRightInd w:val="0"/>
        <w:spacing w:before="0" w:after="0"/>
        <w:ind w:right="-2" w:hanging="151"/>
        <w:textAlignment w:val="baseline"/>
        <w:rPr>
          <w:rFonts w:asciiTheme="minorHAnsi" w:hAnsiTheme="minorHAnsi" w:cs="Tahoma"/>
          <w:i/>
          <w:sz w:val="20"/>
          <w:szCs w:val="20"/>
        </w:rPr>
      </w:pPr>
      <w:bookmarkStart w:id="7" w:name="_Toc504465391"/>
      <w:r w:rsidRPr="00D50E19">
        <w:rPr>
          <w:rFonts w:asciiTheme="minorHAnsi" w:hAnsiTheme="minorHAnsi" w:cs="Tahoma"/>
          <w:i/>
          <w:sz w:val="20"/>
          <w:szCs w:val="20"/>
        </w:rPr>
        <w:t>Forma oferty.</w:t>
      </w:r>
    </w:p>
    <w:p w14:paraId="3ECC2EE3" w14:textId="77777777" w:rsidR="008804D3" w:rsidRPr="00D50E19" w:rsidRDefault="008804D3" w:rsidP="008804D3"/>
    <w:p w14:paraId="3A2F8146" w14:textId="77777777" w:rsidR="006B4B6B" w:rsidRPr="00D50E19" w:rsidRDefault="006B4B6B" w:rsidP="006B4B6B">
      <w:pPr>
        <w:rPr>
          <w:rFonts w:asciiTheme="minorHAnsi" w:hAnsiTheme="minorHAnsi" w:cs="Tahoma"/>
          <w:b/>
          <w:sz w:val="22"/>
          <w:szCs w:val="20"/>
        </w:rPr>
      </w:pPr>
      <w:r w:rsidRPr="00D50E19">
        <w:rPr>
          <w:rFonts w:asciiTheme="minorHAnsi" w:hAnsiTheme="minorHAnsi" w:cs="Tahoma"/>
          <w:b/>
          <w:sz w:val="22"/>
          <w:szCs w:val="20"/>
        </w:rPr>
        <w:t>FORMA PISEMNA</w:t>
      </w:r>
    </w:p>
    <w:bookmarkEnd w:id="7"/>
    <w:p w14:paraId="4B7F26DB" w14:textId="77777777" w:rsidR="006B4B6B" w:rsidRPr="00D50E19" w:rsidRDefault="006B4B6B" w:rsidP="002F1529">
      <w:pPr>
        <w:numPr>
          <w:ilvl w:val="2"/>
          <w:numId w:val="34"/>
        </w:numPr>
        <w:ind w:left="1134" w:right="-2" w:hanging="567"/>
        <w:jc w:val="both"/>
        <w:rPr>
          <w:rFonts w:asciiTheme="minorHAnsi" w:hAnsiTheme="minorHAnsi" w:cs="Tahoma"/>
          <w:sz w:val="20"/>
          <w:szCs w:val="20"/>
        </w:rPr>
      </w:pPr>
      <w:r w:rsidRPr="00D50E19">
        <w:rPr>
          <w:rFonts w:asciiTheme="minorHAnsi" w:hAnsiTheme="minorHAnsi" w:cs="Tahoma"/>
          <w:sz w:val="20"/>
          <w:szCs w:val="20"/>
        </w:rPr>
        <w:t xml:space="preserve">Oferta musi być sporządzona w języku polskim, na maszynie do pisania, komputerze lub inną trwałą i czytelną techniką. </w:t>
      </w:r>
    </w:p>
    <w:p w14:paraId="680283E3" w14:textId="77777777" w:rsidR="006B4B6B" w:rsidRPr="00D50E19" w:rsidRDefault="006B4B6B" w:rsidP="002F1529">
      <w:pPr>
        <w:numPr>
          <w:ilvl w:val="2"/>
          <w:numId w:val="34"/>
        </w:numPr>
        <w:ind w:left="1134" w:right="-2" w:hanging="567"/>
        <w:jc w:val="both"/>
        <w:rPr>
          <w:rFonts w:asciiTheme="minorHAnsi" w:hAnsiTheme="minorHAnsi" w:cs="Tahoma"/>
          <w:sz w:val="20"/>
          <w:szCs w:val="20"/>
        </w:rPr>
      </w:pPr>
      <w:r w:rsidRPr="00D50E19">
        <w:rPr>
          <w:rFonts w:asciiTheme="minorHAnsi" w:hAnsiTheme="minorHAnsi" w:cs="Tahoma"/>
          <w:sz w:val="20"/>
          <w:szCs w:val="20"/>
        </w:rPr>
        <w:t>Dokumenty sporządzone w języku obcym są składane wraz z tłumaczeniem na język polski.</w:t>
      </w:r>
    </w:p>
    <w:p w14:paraId="438A7D9F" w14:textId="77777777" w:rsidR="006B4B6B" w:rsidRPr="00D50E19" w:rsidRDefault="006B4B6B" w:rsidP="002F1529">
      <w:pPr>
        <w:numPr>
          <w:ilvl w:val="2"/>
          <w:numId w:val="34"/>
        </w:numPr>
        <w:ind w:left="1134" w:right="-2" w:hanging="567"/>
        <w:jc w:val="both"/>
        <w:rPr>
          <w:rFonts w:ascii="Tahoma" w:hAnsi="Tahoma" w:cs="Tahoma"/>
          <w:sz w:val="20"/>
          <w:szCs w:val="20"/>
        </w:rPr>
      </w:pPr>
      <w:r w:rsidRPr="00D50E19">
        <w:rPr>
          <w:rFonts w:asciiTheme="minorHAnsi" w:hAnsiTheme="minorHAnsi" w:cs="Tahoma"/>
          <w:sz w:val="20"/>
          <w:szCs w:val="20"/>
        </w:rPr>
        <w:t>Oferta, oświadczenia i dokumenty wystawione przez Wykonawcę oraz wszelka korespondencja wytwarzana przez Wykonawcę w trakcie prowadzonego postępowania musi być podpisana przez Wykonawcę lub osobę/osoby uprawnione do reprezentowania Wykonawcy. W przypadku, gdy</w:t>
      </w:r>
      <w:r w:rsidR="008804D3" w:rsidRPr="00D50E19">
        <w:rPr>
          <w:rFonts w:asciiTheme="minorHAnsi" w:hAnsiTheme="minorHAnsi" w:cs="Tahoma"/>
          <w:sz w:val="20"/>
          <w:szCs w:val="20"/>
        </w:rPr>
        <w:br/>
      </w:r>
      <w:r w:rsidRPr="00D50E19">
        <w:rPr>
          <w:rFonts w:asciiTheme="minorHAnsi" w:hAnsiTheme="minorHAnsi" w:cs="Tahoma"/>
          <w:sz w:val="20"/>
          <w:szCs w:val="20"/>
        </w:rPr>
        <w:t>w imieniu Wykonawcy występują inne osoby, których uprawnienie do reprezentacji nie wynika</w:t>
      </w:r>
      <w:r w:rsidR="008804D3" w:rsidRPr="00D50E19">
        <w:rPr>
          <w:rFonts w:asciiTheme="minorHAnsi" w:hAnsiTheme="minorHAnsi" w:cs="Tahoma"/>
          <w:sz w:val="20"/>
          <w:szCs w:val="20"/>
        </w:rPr>
        <w:br/>
      </w:r>
      <w:r w:rsidRPr="00D50E19">
        <w:rPr>
          <w:rFonts w:asciiTheme="minorHAnsi" w:hAnsiTheme="minorHAnsi" w:cs="Tahoma"/>
          <w:sz w:val="20"/>
          <w:szCs w:val="20"/>
        </w:rPr>
        <w:t xml:space="preserve">z dokumentów rejestrowych (KRS, </w:t>
      </w:r>
      <w:proofErr w:type="spellStart"/>
      <w:r w:rsidRPr="00D50E19">
        <w:rPr>
          <w:rFonts w:asciiTheme="minorHAnsi" w:hAnsiTheme="minorHAnsi" w:cs="Tahoma"/>
          <w:sz w:val="20"/>
          <w:szCs w:val="20"/>
        </w:rPr>
        <w:t>CeiDG</w:t>
      </w:r>
      <w:proofErr w:type="spellEnd"/>
      <w:r w:rsidRPr="00D50E19">
        <w:rPr>
          <w:rFonts w:asciiTheme="minorHAnsi" w:hAnsiTheme="minorHAnsi" w:cs="Tahoma"/>
          <w:sz w:val="20"/>
          <w:szCs w:val="20"/>
        </w:rPr>
        <w:t>) do oferty należy dołączyć pełnomocnictwo.</w:t>
      </w:r>
      <w:r w:rsidR="008804D3" w:rsidRPr="00D50E19">
        <w:rPr>
          <w:rFonts w:asciiTheme="minorHAnsi" w:hAnsiTheme="minorHAnsi" w:cs="Tahoma"/>
          <w:sz w:val="20"/>
          <w:szCs w:val="20"/>
        </w:rPr>
        <w:br/>
      </w:r>
      <w:r w:rsidRPr="00D50E19">
        <w:rPr>
          <w:rFonts w:asciiTheme="minorHAnsi" w:hAnsiTheme="minorHAnsi" w:cs="Tahoma"/>
          <w:sz w:val="20"/>
          <w:szCs w:val="20"/>
        </w:rPr>
        <w:t>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lub kopii poświadczonej przez notariusza. Jeżeli pełnomocnictwo sporządzone jest w języku obcym, do oferty należy</w:t>
      </w:r>
      <w:r w:rsidRPr="00D50E19">
        <w:rPr>
          <w:rFonts w:ascii="Tahoma" w:hAnsi="Tahoma" w:cs="Tahoma"/>
          <w:sz w:val="20"/>
          <w:szCs w:val="20"/>
        </w:rPr>
        <w:t xml:space="preserve"> </w:t>
      </w:r>
      <w:r w:rsidRPr="00D50E19">
        <w:rPr>
          <w:rFonts w:asciiTheme="minorHAnsi" w:hAnsiTheme="minorHAnsi" w:cs="Tahoma"/>
          <w:sz w:val="20"/>
          <w:szCs w:val="20"/>
        </w:rPr>
        <w:t>dołączyć jego tłumaczenie na język polski.</w:t>
      </w:r>
      <w:r w:rsidR="008804D3" w:rsidRPr="00D50E19">
        <w:rPr>
          <w:rFonts w:asciiTheme="minorHAnsi" w:hAnsiTheme="minorHAnsi" w:cs="Tahoma"/>
          <w:sz w:val="20"/>
          <w:szCs w:val="20"/>
        </w:rPr>
        <w:br/>
      </w:r>
      <w:r w:rsidRPr="00D50E19">
        <w:rPr>
          <w:rFonts w:asciiTheme="minorHAnsi" w:hAnsiTheme="minorHAnsi" w:cs="Tahoma"/>
          <w:sz w:val="20"/>
          <w:szCs w:val="20"/>
        </w:rPr>
        <w:t>Z pełnomocnictwa powinien wynikać zakres czynności, do których jest umocowany pełnomocnik.</w:t>
      </w:r>
    </w:p>
    <w:p w14:paraId="330214A7" w14:textId="77777777" w:rsidR="006B4B6B" w:rsidRPr="00D50E19" w:rsidRDefault="006B4B6B" w:rsidP="002F1529">
      <w:pPr>
        <w:numPr>
          <w:ilvl w:val="2"/>
          <w:numId w:val="34"/>
        </w:numPr>
        <w:ind w:left="1134" w:right="-2" w:hanging="567"/>
        <w:jc w:val="both"/>
        <w:rPr>
          <w:rFonts w:asciiTheme="minorHAnsi" w:hAnsiTheme="minorHAnsi" w:cs="Tahoma"/>
          <w:sz w:val="20"/>
          <w:szCs w:val="20"/>
        </w:rPr>
      </w:pPr>
      <w:r w:rsidRPr="00D50E19">
        <w:rPr>
          <w:rFonts w:asciiTheme="minorHAnsi" w:hAnsiTheme="minorHAnsi"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71DF26FA" w14:textId="77777777" w:rsidR="006B4B6B" w:rsidRPr="00D50E19" w:rsidRDefault="006B4B6B" w:rsidP="002F1529">
      <w:pPr>
        <w:numPr>
          <w:ilvl w:val="2"/>
          <w:numId w:val="34"/>
        </w:numPr>
        <w:ind w:left="1134" w:right="-2" w:hanging="567"/>
        <w:jc w:val="both"/>
        <w:rPr>
          <w:rFonts w:asciiTheme="minorHAnsi" w:hAnsiTheme="minorHAnsi" w:cs="Tahoma"/>
          <w:sz w:val="20"/>
          <w:szCs w:val="20"/>
        </w:rPr>
      </w:pPr>
      <w:r w:rsidRPr="00D50E19">
        <w:rPr>
          <w:rFonts w:asciiTheme="minorHAnsi" w:hAnsiTheme="minorHAnsi" w:cs="Tahoma"/>
          <w:sz w:val="20"/>
          <w:szCs w:val="20"/>
        </w:rPr>
        <w:t>Poprawki lub zmiany (również przy użyciu korektora) w ofercie, powinny być parafowane własnoręcznie przez osobę podpisującą ofertę.</w:t>
      </w:r>
    </w:p>
    <w:p w14:paraId="18E73CA2" w14:textId="77777777" w:rsidR="006B4B6B" w:rsidRPr="00D50E19" w:rsidRDefault="006B4B6B" w:rsidP="002F1529">
      <w:pPr>
        <w:numPr>
          <w:ilvl w:val="2"/>
          <w:numId w:val="34"/>
        </w:numPr>
        <w:ind w:left="1134" w:right="-2" w:hanging="567"/>
        <w:jc w:val="both"/>
        <w:rPr>
          <w:rFonts w:asciiTheme="minorHAnsi" w:hAnsiTheme="minorHAnsi" w:cs="Tahoma"/>
          <w:sz w:val="20"/>
          <w:szCs w:val="20"/>
        </w:rPr>
      </w:pPr>
      <w:r w:rsidRPr="00D50E19">
        <w:rPr>
          <w:rFonts w:asciiTheme="minorHAnsi" w:hAnsiTheme="minorHAnsi" w:cs="Tahoma"/>
          <w:sz w:val="20"/>
          <w:szCs w:val="20"/>
        </w:rPr>
        <w:t xml:space="preserve">Ofertę należy złożyć w zamkniętej kopercie, w siedzibie Zamawiającego i oznakować </w:t>
      </w:r>
      <w:r w:rsidRPr="00D50E19">
        <w:rPr>
          <w:rFonts w:asciiTheme="minorHAnsi" w:hAnsiTheme="minorHAnsi" w:cs="Tahoma"/>
          <w:sz w:val="20"/>
          <w:szCs w:val="20"/>
        </w:rPr>
        <w:br/>
        <w:t>w następujący sposób:</w:t>
      </w:r>
    </w:p>
    <w:p w14:paraId="7A0DD768" w14:textId="77777777" w:rsidR="006B4B6B" w:rsidRPr="00D50E19" w:rsidRDefault="006B4B6B" w:rsidP="006B4B6B">
      <w:pPr>
        <w:ind w:left="720" w:right="-2"/>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6B4B6B" w:rsidRPr="00D50E19" w14:paraId="7E48EB7A" w14:textId="77777777" w:rsidTr="00C50BAC">
        <w:trPr>
          <w:trHeight w:val="1091"/>
        </w:trPr>
        <w:tc>
          <w:tcPr>
            <w:tcW w:w="9322" w:type="dxa"/>
          </w:tcPr>
          <w:p w14:paraId="000DB8B5" w14:textId="77777777" w:rsidR="006B4B6B" w:rsidRPr="00D50E19" w:rsidRDefault="006B4B6B" w:rsidP="009D3E54">
            <w:pPr>
              <w:tabs>
                <w:tab w:val="left" w:pos="426"/>
              </w:tabs>
              <w:jc w:val="center"/>
              <w:rPr>
                <w:rFonts w:asciiTheme="minorHAnsi" w:hAnsiTheme="minorHAnsi" w:cs="Tahoma"/>
                <w:b/>
              </w:rPr>
            </w:pPr>
            <w:r w:rsidRPr="00D50E19">
              <w:rPr>
                <w:rFonts w:asciiTheme="minorHAnsi" w:hAnsiTheme="minorHAnsi" w:cs="Tahoma"/>
                <w:b/>
              </w:rPr>
              <w:t>Nazwa oraz adres Wykonawcy:</w:t>
            </w:r>
          </w:p>
          <w:p w14:paraId="2973980D" w14:textId="77777777" w:rsidR="006B4B6B" w:rsidRPr="00D50E19" w:rsidRDefault="006B4B6B" w:rsidP="009D3E54">
            <w:pPr>
              <w:tabs>
                <w:tab w:val="left" w:pos="426"/>
                <w:tab w:val="decimal" w:leader="dot" w:pos="8505"/>
              </w:tabs>
              <w:jc w:val="center"/>
              <w:rPr>
                <w:rFonts w:asciiTheme="minorHAnsi" w:hAnsiTheme="minorHAnsi" w:cs="Tahoma"/>
                <w:b/>
              </w:rPr>
            </w:pPr>
            <w:r w:rsidRPr="00D50E19">
              <w:rPr>
                <w:rFonts w:asciiTheme="minorHAnsi" w:hAnsiTheme="minorHAnsi" w:cs="Tahoma"/>
                <w:b/>
              </w:rPr>
              <w:t>……………………………………………………………………………………………………………………</w:t>
            </w:r>
          </w:p>
          <w:p w14:paraId="529CE937" w14:textId="77777777" w:rsidR="006B4B6B" w:rsidRPr="00D50E19" w:rsidRDefault="006B4B6B" w:rsidP="009D3E54">
            <w:pPr>
              <w:tabs>
                <w:tab w:val="left" w:pos="426"/>
                <w:tab w:val="decimal" w:leader="dot" w:pos="8505"/>
              </w:tabs>
              <w:jc w:val="center"/>
              <w:rPr>
                <w:rFonts w:asciiTheme="minorHAnsi" w:hAnsiTheme="minorHAnsi" w:cs="Tahoma"/>
                <w:b/>
              </w:rPr>
            </w:pPr>
            <w:proofErr w:type="gramStart"/>
            <w:r w:rsidRPr="00D50E19">
              <w:rPr>
                <w:rFonts w:asciiTheme="minorHAnsi" w:hAnsiTheme="minorHAnsi" w:cs="Tahoma"/>
                <w:b/>
              </w:rPr>
              <w:t>ul</w:t>
            </w:r>
            <w:proofErr w:type="gramEnd"/>
            <w:r w:rsidRPr="00D50E19">
              <w:rPr>
                <w:rFonts w:asciiTheme="minorHAnsi" w:hAnsiTheme="minorHAnsi" w:cs="Tahoma"/>
                <w:b/>
              </w:rPr>
              <w:t>. ……………………………...., … - ….. …………………………………………………………………..</w:t>
            </w:r>
          </w:p>
          <w:p w14:paraId="68ABB6D3" w14:textId="77777777" w:rsidR="006B4B6B" w:rsidRPr="00D50E19" w:rsidRDefault="006B4B6B" w:rsidP="00C50BAC">
            <w:pPr>
              <w:tabs>
                <w:tab w:val="left" w:pos="426"/>
                <w:tab w:val="decimal" w:leader="dot" w:pos="8505"/>
              </w:tabs>
              <w:jc w:val="center"/>
              <w:rPr>
                <w:rFonts w:asciiTheme="minorHAnsi" w:hAnsiTheme="minorHAnsi" w:cs="Tahoma"/>
                <w:b/>
              </w:rPr>
            </w:pPr>
            <w:r w:rsidRPr="00D50E19">
              <w:rPr>
                <w:rFonts w:asciiTheme="minorHAnsi" w:hAnsiTheme="minorHAnsi" w:cs="Tahoma"/>
                <w:b/>
              </w:rPr>
              <w:t>„</w:t>
            </w:r>
            <w:r w:rsidR="009D3E54" w:rsidRPr="00D50E19">
              <w:rPr>
                <w:rFonts w:asciiTheme="minorHAnsi" w:hAnsiTheme="minorHAnsi" w:cs="Tahoma"/>
                <w:b/>
              </w:rPr>
              <w:t>UBEZPIECZENIE MIENIA I ODPOWIEDZIALNOŚCI GMINY</w:t>
            </w:r>
            <w:r w:rsidR="009D3E54" w:rsidRPr="00D50E19">
              <w:rPr>
                <w:rFonts w:asciiTheme="minorHAnsi" w:hAnsiTheme="minorHAnsi" w:cs="Tahoma"/>
                <w:b/>
              </w:rPr>
              <w:br/>
              <w:t>I MIASTA LWÓWEK ŚLĄSKI W LATACH 2021 -2023</w:t>
            </w:r>
            <w:r w:rsidRPr="00D50E19">
              <w:rPr>
                <w:rFonts w:asciiTheme="minorHAnsi" w:hAnsiTheme="minorHAnsi" w:cs="Tahoma"/>
                <w:b/>
              </w:rPr>
              <w:t>”</w:t>
            </w:r>
          </w:p>
          <w:p w14:paraId="1E91A04F" w14:textId="4C37ED13" w:rsidR="006B4B6B" w:rsidRPr="00D50E19" w:rsidRDefault="006B4B6B" w:rsidP="00C50BAC">
            <w:pPr>
              <w:tabs>
                <w:tab w:val="left" w:pos="426"/>
                <w:tab w:val="decimal" w:leader="dot" w:pos="8505"/>
              </w:tabs>
              <w:jc w:val="center"/>
              <w:rPr>
                <w:rFonts w:asciiTheme="minorHAnsi" w:hAnsiTheme="minorHAnsi" w:cs="Tahoma"/>
                <w:b/>
              </w:rPr>
            </w:pPr>
            <w:r w:rsidRPr="00D50E19">
              <w:rPr>
                <w:rFonts w:asciiTheme="minorHAnsi" w:hAnsiTheme="minorHAnsi" w:cs="Tahoma"/>
                <w:b/>
              </w:rPr>
              <w:t xml:space="preserve">Dotyczy części </w:t>
            </w:r>
            <w:r w:rsidR="002F1529" w:rsidRPr="00D50E19">
              <w:rPr>
                <w:rFonts w:asciiTheme="minorHAnsi" w:hAnsiTheme="minorHAnsi" w:cs="Tahoma"/>
                <w:b/>
              </w:rPr>
              <w:t>nr I</w:t>
            </w:r>
          </w:p>
          <w:p w14:paraId="53BFC081" w14:textId="3110DB05" w:rsidR="006B4B6B" w:rsidRPr="00D50E19" w:rsidRDefault="006B4B6B" w:rsidP="00D50E19">
            <w:pPr>
              <w:tabs>
                <w:tab w:val="left" w:pos="426"/>
                <w:tab w:val="decimal" w:leader="dot" w:pos="8505"/>
              </w:tabs>
              <w:jc w:val="center"/>
              <w:rPr>
                <w:rFonts w:ascii="Tahoma" w:hAnsi="Tahoma" w:cs="Tahoma"/>
                <w:sz w:val="20"/>
                <w:szCs w:val="20"/>
              </w:rPr>
            </w:pPr>
            <w:r w:rsidRPr="00D50E19">
              <w:rPr>
                <w:rFonts w:asciiTheme="minorHAnsi" w:hAnsiTheme="minorHAnsi" w:cs="Tahoma"/>
                <w:b/>
              </w:rPr>
              <w:t xml:space="preserve">Otworzyć w dniu </w:t>
            </w:r>
            <w:proofErr w:type="spellStart"/>
            <w:r w:rsidR="002F1529" w:rsidRPr="00D50E19">
              <w:rPr>
                <w:rFonts w:asciiTheme="minorHAnsi" w:hAnsiTheme="minorHAnsi" w:cs="Tahoma"/>
                <w:b/>
                <w:bCs/>
              </w:rPr>
              <w:t>0</w:t>
            </w:r>
            <w:r w:rsidR="00D50E19">
              <w:rPr>
                <w:rFonts w:asciiTheme="minorHAnsi" w:hAnsiTheme="minorHAnsi" w:cs="Tahoma"/>
                <w:b/>
                <w:bCs/>
              </w:rPr>
              <w:t>4</w:t>
            </w:r>
            <w:r w:rsidRPr="00D50E19">
              <w:rPr>
                <w:rFonts w:asciiTheme="minorHAnsi" w:hAnsiTheme="minorHAnsi" w:cs="Tahoma"/>
                <w:b/>
                <w:bCs/>
              </w:rPr>
              <w:t>.</w:t>
            </w:r>
            <w:r w:rsidR="009D3E54" w:rsidRPr="00D50E19">
              <w:rPr>
                <w:rFonts w:asciiTheme="minorHAnsi" w:hAnsiTheme="minorHAnsi" w:cs="Tahoma"/>
                <w:b/>
                <w:bCs/>
              </w:rPr>
              <w:t>1</w:t>
            </w:r>
            <w:r w:rsidR="002F1529" w:rsidRPr="00D50E19">
              <w:rPr>
                <w:rFonts w:asciiTheme="minorHAnsi" w:hAnsiTheme="minorHAnsi" w:cs="Tahoma"/>
                <w:b/>
                <w:bCs/>
              </w:rPr>
              <w:t>2</w:t>
            </w:r>
            <w:r w:rsidRPr="00D50E19">
              <w:rPr>
                <w:rFonts w:asciiTheme="minorHAnsi" w:hAnsiTheme="minorHAnsi" w:cs="Tahoma"/>
                <w:b/>
                <w:bCs/>
              </w:rPr>
              <w:t>.2020</w:t>
            </w:r>
            <w:proofErr w:type="gramStart"/>
            <w:r w:rsidRPr="00D50E19">
              <w:rPr>
                <w:rFonts w:asciiTheme="minorHAnsi" w:hAnsiTheme="minorHAnsi" w:cs="Tahoma"/>
                <w:b/>
                <w:bCs/>
              </w:rPr>
              <w:t>r</w:t>
            </w:r>
            <w:proofErr w:type="spellEnd"/>
            <w:proofErr w:type="gramEnd"/>
            <w:r w:rsidRPr="00D50E19">
              <w:rPr>
                <w:rFonts w:asciiTheme="minorHAnsi" w:hAnsiTheme="minorHAnsi" w:cs="Tahoma"/>
                <w:b/>
              </w:rPr>
              <w:t>. o godzinie 10:15.</w:t>
            </w:r>
          </w:p>
        </w:tc>
      </w:tr>
    </w:tbl>
    <w:p w14:paraId="4E7EA69F" w14:textId="77777777" w:rsidR="00605E83" w:rsidRPr="00D50E19" w:rsidRDefault="00605E83" w:rsidP="007A72BD">
      <w:pPr>
        <w:pStyle w:val="Nagwek3"/>
        <w:numPr>
          <w:ilvl w:val="2"/>
          <w:numId w:val="34"/>
        </w:numPr>
        <w:ind w:left="1134" w:hanging="567"/>
        <w:rPr>
          <w:rFonts w:ascii="Calibri" w:hAnsi="Calibri" w:cs="Calibri"/>
          <w:sz w:val="20"/>
          <w:szCs w:val="20"/>
        </w:rPr>
      </w:pPr>
      <w:r w:rsidRPr="00D50E19">
        <w:rPr>
          <w:rFonts w:ascii="Calibri" w:hAnsi="Calibri" w:cs="Calibri"/>
          <w:sz w:val="20"/>
          <w:szCs w:val="20"/>
        </w:rPr>
        <w:t>W przypadku nieprawidłowego zaadresowania lub zamknięcia koperty/opakowania Zamawiający nie bierze odpowiedzialności za złe skierowanie przesyłki i jej przedterminowe otwarcie.</w:t>
      </w:r>
    </w:p>
    <w:p w14:paraId="6BCB12FA" w14:textId="77777777" w:rsidR="006B4B6B" w:rsidRPr="00D50E19" w:rsidRDefault="006B4B6B" w:rsidP="006B4B6B">
      <w:pPr>
        <w:rPr>
          <w:rFonts w:asciiTheme="minorHAnsi" w:hAnsiTheme="minorHAnsi" w:cs="Tahoma"/>
          <w:b/>
          <w:szCs w:val="20"/>
        </w:rPr>
      </w:pPr>
      <w:r w:rsidRPr="00D50E19">
        <w:rPr>
          <w:rFonts w:asciiTheme="minorHAnsi" w:hAnsiTheme="minorHAnsi" w:cs="Tahoma"/>
          <w:b/>
          <w:szCs w:val="20"/>
        </w:rPr>
        <w:t>FORMA ELEKTRONICZNA</w:t>
      </w:r>
    </w:p>
    <w:p w14:paraId="68A3EC44" w14:textId="77777777" w:rsidR="006B4B6B" w:rsidRPr="00D50E19" w:rsidRDefault="006B4B6B" w:rsidP="007A72BD">
      <w:pPr>
        <w:numPr>
          <w:ilvl w:val="2"/>
          <w:numId w:val="34"/>
        </w:numPr>
        <w:tabs>
          <w:tab w:val="left" w:pos="851"/>
        </w:tabs>
        <w:ind w:left="1276" w:hanging="709"/>
        <w:jc w:val="both"/>
        <w:rPr>
          <w:rFonts w:asciiTheme="minorHAnsi" w:eastAsia="Calibri" w:hAnsiTheme="minorHAnsi" w:cs="Tahoma"/>
          <w:sz w:val="20"/>
          <w:szCs w:val="20"/>
        </w:rPr>
      </w:pPr>
      <w:r w:rsidRPr="00D50E19">
        <w:rPr>
          <w:rFonts w:asciiTheme="minorHAnsi" w:eastAsia="Calibri" w:hAnsiTheme="minorHAnsi" w:cs="Tahoma"/>
          <w:sz w:val="20"/>
          <w:szCs w:val="20"/>
        </w:rPr>
        <w:lastRenderedPageBreak/>
        <w:t>Ofertę wraz z wymaganymi dokumentami należy umieścić na Platformie pod adresem</w:t>
      </w:r>
      <w:r w:rsidRPr="00D50E19">
        <w:rPr>
          <w:rFonts w:asciiTheme="minorHAnsi" w:eastAsia="Calibri" w:hAnsiTheme="minorHAnsi" w:cs="Tahoma"/>
          <w:sz w:val="20"/>
          <w:szCs w:val="20"/>
          <w:vertAlign w:val="superscript"/>
        </w:rPr>
        <w:footnoteReference w:id="2"/>
      </w:r>
      <w:r w:rsidRPr="00D50E19">
        <w:rPr>
          <w:rFonts w:asciiTheme="minorHAnsi" w:eastAsia="Calibri" w:hAnsiTheme="minorHAnsi" w:cs="Tahoma"/>
          <w:sz w:val="20"/>
          <w:szCs w:val="20"/>
        </w:rPr>
        <w:t xml:space="preserve">: </w:t>
      </w:r>
      <w:hyperlink r:id="rId20" w:history="1">
        <w:r w:rsidRPr="00D50E19">
          <w:rPr>
            <w:rStyle w:val="Hipercze"/>
            <w:rFonts w:asciiTheme="minorHAnsi" w:eastAsia="Calibri" w:hAnsiTheme="minorHAnsi" w:cs="Tahoma"/>
            <w:sz w:val="20"/>
            <w:szCs w:val="20"/>
          </w:rPr>
          <w:t>https://platformazakupowa.pl/lwowekslaski</w:t>
        </w:r>
      </w:hyperlink>
      <w:r w:rsidRPr="00D50E19">
        <w:rPr>
          <w:rFonts w:asciiTheme="minorHAnsi" w:eastAsia="Calibri" w:hAnsiTheme="minorHAnsi" w:cs="Tahoma"/>
          <w:sz w:val="20"/>
          <w:szCs w:val="20"/>
        </w:rPr>
        <w:t xml:space="preserve"> na stronie dotyczącej odpowiedniego postępowania.</w:t>
      </w:r>
    </w:p>
    <w:p w14:paraId="73ABD8D2" w14:textId="2D02B628" w:rsidR="006B4B6B" w:rsidRPr="00D50E19" w:rsidRDefault="007A72BD" w:rsidP="007A72BD">
      <w:pPr>
        <w:numPr>
          <w:ilvl w:val="2"/>
          <w:numId w:val="34"/>
        </w:numPr>
        <w:tabs>
          <w:tab w:val="left" w:pos="1134"/>
        </w:tabs>
        <w:ind w:left="1276" w:hanging="709"/>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   </w:t>
      </w:r>
      <w:r w:rsidR="006B4B6B" w:rsidRPr="00D50E19">
        <w:rPr>
          <w:rFonts w:asciiTheme="minorHAnsi" w:eastAsia="Calibri" w:hAnsiTheme="minorHAnsi" w:cs="Tahoma"/>
          <w:sz w:val="20"/>
          <w:szCs w:val="20"/>
        </w:rPr>
        <w:t>Do oferty należy dołączyć wszystkie wymagane w SIWZ dokumenty.</w:t>
      </w:r>
    </w:p>
    <w:p w14:paraId="22A9F49D" w14:textId="77777777" w:rsidR="006B4B6B" w:rsidRPr="00D50E19" w:rsidRDefault="006B4B6B" w:rsidP="007A72BD">
      <w:pPr>
        <w:numPr>
          <w:ilvl w:val="2"/>
          <w:numId w:val="34"/>
        </w:numPr>
        <w:tabs>
          <w:tab w:val="left" w:pos="1134"/>
        </w:tabs>
        <w:ind w:left="1276" w:hanging="709"/>
        <w:jc w:val="both"/>
        <w:rPr>
          <w:rFonts w:asciiTheme="minorHAnsi" w:eastAsia="Calibri" w:hAnsiTheme="minorHAnsi" w:cs="Tahoma"/>
          <w:sz w:val="20"/>
          <w:szCs w:val="20"/>
        </w:rPr>
      </w:pPr>
      <w:r w:rsidRPr="00D50E19">
        <w:rPr>
          <w:rFonts w:asciiTheme="minorHAnsi" w:eastAsia="Calibri" w:hAnsiTheme="minorHAnsi" w:cs="Tahoma"/>
          <w:sz w:val="20"/>
          <w:szCs w:val="20"/>
        </w:rPr>
        <w:t>Po wypełnieniu Formularza składania oferty lub wniosku i załadowaniu wszystkich wymaganych załączników należy kliknąć przycisk „Przejdź do podsumowania”.</w:t>
      </w:r>
    </w:p>
    <w:p w14:paraId="6D19FC7B" w14:textId="77777777" w:rsidR="006B4B6B" w:rsidRPr="00D50E19" w:rsidRDefault="006B4B6B" w:rsidP="007A72BD">
      <w:pPr>
        <w:numPr>
          <w:ilvl w:val="2"/>
          <w:numId w:val="34"/>
        </w:numPr>
        <w:tabs>
          <w:tab w:val="left" w:pos="851"/>
        </w:tabs>
        <w:ind w:left="1276" w:hanging="709"/>
        <w:jc w:val="both"/>
        <w:rPr>
          <w:rFonts w:asciiTheme="minorHAnsi" w:eastAsia="Calibri" w:hAnsiTheme="minorHAnsi" w:cs="Tahoma"/>
          <w:sz w:val="20"/>
          <w:szCs w:val="20"/>
        </w:rPr>
      </w:pPr>
      <w:r w:rsidRPr="00D50E19">
        <w:rPr>
          <w:rFonts w:asciiTheme="minorHAnsi" w:eastAsia="Calibri" w:hAnsiTheme="minorHAnsi" w:cs="Tahoma"/>
          <w:sz w:val="20"/>
          <w:szCs w:val="20"/>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8F7E589" w14:textId="77777777" w:rsidR="006B4B6B" w:rsidRPr="00D50E19" w:rsidRDefault="006B4B6B" w:rsidP="007A72BD">
      <w:pPr>
        <w:numPr>
          <w:ilvl w:val="2"/>
          <w:numId w:val="34"/>
        </w:numPr>
        <w:tabs>
          <w:tab w:val="left" w:pos="1134"/>
        </w:tabs>
        <w:ind w:left="1276" w:hanging="709"/>
        <w:jc w:val="both"/>
        <w:rPr>
          <w:rFonts w:asciiTheme="minorHAnsi" w:eastAsia="Calibri" w:hAnsiTheme="minorHAnsi" w:cs="Tahoma"/>
          <w:sz w:val="20"/>
          <w:szCs w:val="20"/>
        </w:rPr>
      </w:pPr>
      <w:r w:rsidRPr="00D50E19">
        <w:rPr>
          <w:rFonts w:asciiTheme="minorHAnsi" w:eastAsia="Calibri" w:hAnsiTheme="minorHAnsi"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792D6D24" w14:textId="77777777" w:rsidR="006B4B6B" w:rsidRPr="00D50E19" w:rsidRDefault="006B4B6B" w:rsidP="007A72BD">
      <w:pPr>
        <w:numPr>
          <w:ilvl w:val="2"/>
          <w:numId w:val="34"/>
        </w:numPr>
        <w:tabs>
          <w:tab w:val="left" w:pos="1134"/>
        </w:tabs>
        <w:ind w:left="1276" w:hanging="709"/>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Szczegółowa instrukcja dla Wykonawców dotycząca złożenia, zmiany i wycofania oferty znajduje się na stronie internetowej pod </w:t>
      </w:r>
      <w:proofErr w:type="gramStart"/>
      <w:r w:rsidRPr="00D50E19">
        <w:rPr>
          <w:rFonts w:asciiTheme="minorHAnsi" w:eastAsia="Calibri" w:hAnsiTheme="minorHAnsi" w:cs="Tahoma"/>
          <w:sz w:val="20"/>
          <w:szCs w:val="20"/>
        </w:rPr>
        <w:t xml:space="preserve">adresem:  </w:t>
      </w:r>
      <w:hyperlink r:id="rId21">
        <w:proofErr w:type="gramEnd"/>
        <w:r w:rsidRPr="00D50E19">
          <w:rPr>
            <w:rFonts w:asciiTheme="minorHAnsi" w:eastAsia="Calibri" w:hAnsiTheme="minorHAnsi" w:cs="Tahoma"/>
            <w:color w:val="1155CC"/>
            <w:sz w:val="20"/>
            <w:szCs w:val="20"/>
            <w:u w:val="single"/>
          </w:rPr>
          <w:t>https://platformazakupowa.pl/strona/45-instrukcje</w:t>
        </w:r>
      </w:hyperlink>
    </w:p>
    <w:p w14:paraId="5EC0FD01" w14:textId="77777777" w:rsidR="00824258" w:rsidRPr="00D50E19" w:rsidRDefault="00824258" w:rsidP="00824258">
      <w:pPr>
        <w:tabs>
          <w:tab w:val="left" w:pos="1134"/>
        </w:tabs>
        <w:ind w:left="1134"/>
        <w:jc w:val="both"/>
        <w:rPr>
          <w:rFonts w:asciiTheme="minorHAnsi" w:eastAsia="Calibri" w:hAnsiTheme="minorHAnsi" w:cs="Tahoma"/>
          <w:sz w:val="20"/>
          <w:szCs w:val="20"/>
        </w:rPr>
      </w:pPr>
    </w:p>
    <w:p w14:paraId="2CB7042E" w14:textId="77777777" w:rsidR="006B4B6B" w:rsidRPr="00D50E19" w:rsidRDefault="006B4B6B" w:rsidP="007A72BD">
      <w:pPr>
        <w:pStyle w:val="Nagwek2"/>
        <w:keepNext w:val="0"/>
        <w:numPr>
          <w:ilvl w:val="1"/>
          <w:numId w:val="34"/>
        </w:numPr>
        <w:tabs>
          <w:tab w:val="left" w:pos="-3686"/>
        </w:tabs>
        <w:overflowPunct w:val="0"/>
        <w:autoSpaceDE w:val="0"/>
        <w:autoSpaceDN w:val="0"/>
        <w:adjustRightInd w:val="0"/>
        <w:spacing w:before="0" w:after="0"/>
        <w:ind w:right="204" w:hanging="293"/>
        <w:textAlignment w:val="baseline"/>
        <w:rPr>
          <w:rFonts w:asciiTheme="minorHAnsi" w:hAnsiTheme="minorHAnsi" w:cs="Tahoma"/>
          <w:i/>
          <w:sz w:val="20"/>
          <w:szCs w:val="20"/>
        </w:rPr>
      </w:pPr>
      <w:r w:rsidRPr="00D50E19">
        <w:rPr>
          <w:rFonts w:asciiTheme="minorHAnsi" w:hAnsiTheme="minorHAnsi" w:cs="Tahoma"/>
          <w:i/>
          <w:sz w:val="20"/>
          <w:szCs w:val="20"/>
        </w:rPr>
        <w:t>Zawartość oferty.</w:t>
      </w:r>
    </w:p>
    <w:p w14:paraId="04281302" w14:textId="77777777" w:rsidR="00824258" w:rsidRPr="00D50E19" w:rsidRDefault="00824258" w:rsidP="00824258"/>
    <w:p w14:paraId="106DF358" w14:textId="77777777" w:rsidR="006B4B6B" w:rsidRPr="00D50E19" w:rsidRDefault="006B4B6B" w:rsidP="00824258">
      <w:pPr>
        <w:pStyle w:val="Nagwek2"/>
        <w:keepNext w:val="0"/>
        <w:numPr>
          <w:ilvl w:val="0"/>
          <w:numId w:val="0"/>
        </w:numPr>
        <w:tabs>
          <w:tab w:val="left" w:pos="-3686"/>
        </w:tabs>
        <w:overflowPunct w:val="0"/>
        <w:autoSpaceDE w:val="0"/>
        <w:autoSpaceDN w:val="0"/>
        <w:adjustRightInd w:val="0"/>
        <w:spacing w:before="0" w:after="0"/>
        <w:ind w:left="397" w:hanging="397"/>
        <w:textAlignment w:val="baseline"/>
        <w:rPr>
          <w:rFonts w:asciiTheme="minorHAnsi" w:hAnsiTheme="minorHAnsi" w:cs="Tahoma"/>
          <w:i/>
          <w:sz w:val="20"/>
          <w:szCs w:val="20"/>
        </w:rPr>
      </w:pPr>
      <w:r w:rsidRPr="00D50E19">
        <w:rPr>
          <w:rFonts w:asciiTheme="minorHAnsi" w:hAnsiTheme="minorHAnsi" w:cs="Tahoma"/>
          <w:i/>
          <w:sz w:val="20"/>
          <w:szCs w:val="20"/>
        </w:rPr>
        <w:t>Kompletna oferta musi zawierać następujące oświadczenia i dokumenty:</w:t>
      </w:r>
    </w:p>
    <w:p w14:paraId="651D329C" w14:textId="3AB52FFE" w:rsidR="00876F0D" w:rsidRPr="00D50E19" w:rsidRDefault="00824258" w:rsidP="007A72BD">
      <w:pPr>
        <w:pStyle w:val="Nagwek4"/>
        <w:numPr>
          <w:ilvl w:val="2"/>
          <w:numId w:val="34"/>
        </w:numPr>
        <w:spacing w:before="0" w:after="0" w:afterAutospacing="0"/>
        <w:ind w:left="1276" w:hanging="709"/>
        <w:rPr>
          <w:rFonts w:asciiTheme="minorHAnsi" w:hAnsiTheme="minorHAnsi"/>
          <w:sz w:val="20"/>
        </w:rPr>
      </w:pPr>
      <w:r w:rsidRPr="00D50E19">
        <w:rPr>
          <w:rFonts w:asciiTheme="minorHAnsi" w:hAnsiTheme="minorHAnsi"/>
          <w:sz w:val="20"/>
        </w:rPr>
        <w:t xml:space="preserve">Wypełniony </w:t>
      </w:r>
      <w:r w:rsidRPr="00D50E19">
        <w:rPr>
          <w:rFonts w:asciiTheme="minorHAnsi" w:hAnsiTheme="minorHAnsi"/>
          <w:b/>
          <w:bCs/>
          <w:sz w:val="20"/>
        </w:rPr>
        <w:t>Formularz oferty</w:t>
      </w:r>
      <w:r w:rsidRPr="00D50E19">
        <w:rPr>
          <w:rFonts w:asciiTheme="minorHAnsi" w:hAnsiTheme="minorHAnsi"/>
          <w:sz w:val="20"/>
        </w:rPr>
        <w:t xml:space="preserve"> – sporządzony z wykorzystaniem wzoru - Część II specyfikacji, zawierający</w:t>
      </w:r>
      <w:r w:rsidR="00876F0D" w:rsidRPr="00D50E19">
        <w:rPr>
          <w:rFonts w:asciiTheme="minorHAnsi" w:hAnsiTheme="minorHAnsi"/>
          <w:sz w:val="20"/>
        </w:rPr>
        <w:t xml:space="preserve"> </w:t>
      </w:r>
      <w:r w:rsidRPr="00D50E19">
        <w:rPr>
          <w:rFonts w:asciiTheme="minorHAnsi" w:hAnsiTheme="minorHAnsi"/>
          <w:sz w:val="20"/>
        </w:rPr>
        <w:t>w szczególności: wskazanie przedmiotu zamówienia, łączną cenę ofertową brutto, zobowiązanie dotyczące terminu realizacji zamówienia, warunków płatności, oświadczenie</w:t>
      </w:r>
      <w:r w:rsidR="007A72BD" w:rsidRPr="00D50E19">
        <w:rPr>
          <w:rFonts w:asciiTheme="minorHAnsi" w:hAnsiTheme="minorHAnsi"/>
          <w:sz w:val="20"/>
        </w:rPr>
        <w:br/>
      </w:r>
      <w:r w:rsidRPr="00D50E19">
        <w:rPr>
          <w:rFonts w:asciiTheme="minorHAnsi" w:hAnsiTheme="minorHAnsi"/>
          <w:sz w:val="20"/>
        </w:rPr>
        <w:t xml:space="preserve">o okresie związania ofertą oraz </w:t>
      </w:r>
      <w:r w:rsidR="005E54D3" w:rsidRPr="00D50E19">
        <w:rPr>
          <w:rFonts w:asciiTheme="minorHAnsi" w:hAnsiTheme="minorHAnsi"/>
          <w:sz w:val="20"/>
        </w:rPr>
        <w:t>o</w:t>
      </w:r>
      <w:r w:rsidRPr="00D50E19">
        <w:rPr>
          <w:rFonts w:asciiTheme="minorHAnsi" w:hAnsiTheme="minorHAnsi"/>
          <w:sz w:val="20"/>
        </w:rPr>
        <w:t xml:space="preserve"> akceptacji wszystkich postanowień SIWZ i wzoru umowy bez zastrzeżeń,</w:t>
      </w:r>
      <w:r w:rsidR="007A72BD" w:rsidRPr="00D50E19">
        <w:rPr>
          <w:rFonts w:asciiTheme="minorHAnsi" w:hAnsiTheme="minorHAnsi"/>
          <w:sz w:val="20"/>
        </w:rPr>
        <w:t xml:space="preserve"> </w:t>
      </w:r>
      <w:r w:rsidRPr="00D50E19">
        <w:rPr>
          <w:rFonts w:asciiTheme="minorHAnsi" w:hAnsiTheme="minorHAnsi"/>
          <w:sz w:val="20"/>
        </w:rPr>
        <w:t>a także informację, którą część zamówienia Wykonawca zamierza powierzyć podwykonawcy;</w:t>
      </w:r>
    </w:p>
    <w:p w14:paraId="2C2B7AFE" w14:textId="77777777" w:rsidR="00895443" w:rsidRPr="00D50E19" w:rsidRDefault="00824258" w:rsidP="007A72BD">
      <w:pPr>
        <w:pStyle w:val="Nagwek4"/>
        <w:numPr>
          <w:ilvl w:val="2"/>
          <w:numId w:val="34"/>
        </w:numPr>
        <w:spacing w:before="0" w:after="0" w:afterAutospacing="0"/>
        <w:ind w:left="1276" w:hanging="709"/>
        <w:rPr>
          <w:rFonts w:asciiTheme="minorHAnsi" w:hAnsiTheme="minorHAnsi"/>
          <w:sz w:val="20"/>
        </w:rPr>
      </w:pPr>
      <w:r w:rsidRPr="00D50E19">
        <w:rPr>
          <w:rFonts w:ascii="Calibri" w:hAnsi="Calibri" w:cs="Calibri"/>
          <w:b/>
          <w:bCs/>
          <w:sz w:val="20"/>
          <w:szCs w:val="20"/>
        </w:rPr>
        <w:t xml:space="preserve">Oświadczenie </w:t>
      </w:r>
      <w:r w:rsidRPr="00D50E19">
        <w:rPr>
          <w:rFonts w:ascii="Calibri" w:hAnsi="Calibri" w:cs="Calibri"/>
          <w:sz w:val="20"/>
          <w:szCs w:val="20"/>
        </w:rPr>
        <w:t xml:space="preserve">wymienione w </w:t>
      </w:r>
      <w:proofErr w:type="spellStart"/>
      <w:r w:rsidRPr="00D50E19">
        <w:rPr>
          <w:rFonts w:ascii="Calibri" w:hAnsi="Calibri" w:cs="Calibri"/>
          <w:sz w:val="20"/>
          <w:szCs w:val="20"/>
        </w:rPr>
        <w:t>pkt.10.1</w:t>
      </w:r>
      <w:proofErr w:type="spellEnd"/>
      <w:r w:rsidRPr="00D50E19">
        <w:rPr>
          <w:rFonts w:ascii="Calibri" w:hAnsi="Calibri" w:cs="Calibri"/>
          <w:sz w:val="20"/>
          <w:szCs w:val="20"/>
        </w:rPr>
        <w:t>.</w:t>
      </w:r>
      <w:r w:rsidR="003F41EB" w:rsidRPr="00D50E19">
        <w:rPr>
          <w:rFonts w:ascii="Calibri" w:hAnsi="Calibri" w:cs="Calibri"/>
          <w:sz w:val="20"/>
          <w:szCs w:val="20"/>
        </w:rPr>
        <w:t xml:space="preserve"> (załącznik nr 1 do SIWZ)</w:t>
      </w:r>
      <w:r w:rsidRPr="00D50E19">
        <w:rPr>
          <w:rFonts w:ascii="Calibri" w:hAnsi="Calibri" w:cs="Calibri"/>
          <w:sz w:val="20"/>
          <w:szCs w:val="20"/>
        </w:rPr>
        <w:t xml:space="preserve"> niniejszej specyfikacji</w:t>
      </w:r>
      <w:r w:rsidR="00895443" w:rsidRPr="00D50E19">
        <w:rPr>
          <w:rFonts w:ascii="Calibri" w:hAnsi="Calibri" w:cs="Calibri"/>
          <w:sz w:val="20"/>
          <w:szCs w:val="20"/>
        </w:rPr>
        <w:t xml:space="preserve"> </w:t>
      </w:r>
      <w:r w:rsidR="00895443" w:rsidRPr="00D50E19">
        <w:rPr>
          <w:rFonts w:asciiTheme="minorHAnsi" w:hAnsiTheme="minorHAnsi" w:cs="Tahoma"/>
          <w:b/>
          <w:noProof/>
          <w:sz w:val="20"/>
          <w:szCs w:val="20"/>
        </w:rPr>
        <w:t>-</w:t>
      </w:r>
      <w:r w:rsidR="00895443" w:rsidRPr="00D50E19">
        <w:rPr>
          <w:rFonts w:asciiTheme="minorHAnsi" w:hAnsiTheme="minorHAnsi" w:cs="Tahoma"/>
          <w:sz w:val="20"/>
          <w:szCs w:val="20"/>
        </w:rPr>
        <w:t xml:space="preserve"> </w:t>
      </w:r>
      <w:r w:rsidR="00895443" w:rsidRPr="00D50E19">
        <w:rPr>
          <w:rFonts w:asciiTheme="minorHAnsi" w:hAnsiTheme="minorHAnsi" w:cs="Tahoma"/>
          <w:b/>
          <w:noProof/>
          <w:sz w:val="20"/>
          <w:szCs w:val="20"/>
        </w:rPr>
        <w:t>Jeżeli Wykonawca składa ofertę na dwie, trzy części zamówienia składa jedno oświadczenie własne,</w:t>
      </w:r>
      <w:r w:rsidR="00876F0D" w:rsidRPr="00D50E19">
        <w:rPr>
          <w:rFonts w:asciiTheme="minorHAnsi" w:hAnsiTheme="minorHAnsi" w:cs="Tahoma"/>
          <w:b/>
          <w:noProof/>
          <w:sz w:val="20"/>
          <w:szCs w:val="20"/>
        </w:rPr>
        <w:br/>
      </w:r>
      <w:r w:rsidR="00895443" w:rsidRPr="00D50E19">
        <w:rPr>
          <w:rFonts w:asciiTheme="minorHAnsi" w:hAnsiTheme="minorHAnsi" w:cs="Tahoma"/>
          <w:b/>
          <w:noProof/>
          <w:sz w:val="20"/>
          <w:szCs w:val="20"/>
        </w:rPr>
        <w:t>w którym wymienia części, których dotyczy;</w:t>
      </w:r>
    </w:p>
    <w:p w14:paraId="1B1A2077" w14:textId="77777777" w:rsidR="00895443" w:rsidRPr="00D50E19" w:rsidRDefault="00895443" w:rsidP="0085036F">
      <w:pPr>
        <w:numPr>
          <w:ilvl w:val="0"/>
          <w:numId w:val="33"/>
        </w:numPr>
        <w:ind w:left="567" w:right="-2" w:hanging="567"/>
        <w:jc w:val="both"/>
        <w:rPr>
          <w:rFonts w:asciiTheme="minorHAnsi" w:hAnsiTheme="minorHAnsi" w:cs="Tahoma"/>
          <w:b/>
          <w:sz w:val="20"/>
          <w:szCs w:val="20"/>
        </w:rPr>
      </w:pPr>
      <w:r w:rsidRPr="00D50E19">
        <w:rPr>
          <w:rFonts w:asciiTheme="minorHAnsi" w:hAnsiTheme="minorHAnsi" w:cs="Tahoma"/>
          <w:sz w:val="20"/>
          <w:szCs w:val="20"/>
        </w:rPr>
        <w:t xml:space="preserve">Jeżeli Wykonawca zamierza zlecić osobom trzecim podwykonawstwo jakiejkolwiek części zamówienia, należy przedstawić informację dla każdego z podwykonawców, których to dotyczy, </w:t>
      </w:r>
      <w:r w:rsidRPr="00D50E19">
        <w:rPr>
          <w:rFonts w:asciiTheme="minorHAnsi" w:hAnsiTheme="minorHAnsi" w:cs="Tahoma"/>
          <w:b/>
          <w:sz w:val="20"/>
          <w:szCs w:val="20"/>
        </w:rPr>
        <w:t xml:space="preserve">w oświadczeniu stanowiącym załącznik nr </w:t>
      </w:r>
      <w:r w:rsidR="003F41EB" w:rsidRPr="00D50E19">
        <w:rPr>
          <w:rFonts w:asciiTheme="minorHAnsi" w:hAnsiTheme="minorHAnsi" w:cs="Tahoma"/>
          <w:b/>
          <w:noProof/>
          <w:sz w:val="20"/>
          <w:szCs w:val="20"/>
        </w:rPr>
        <w:t>1</w:t>
      </w:r>
      <w:r w:rsidRPr="00D50E19">
        <w:rPr>
          <w:rFonts w:asciiTheme="minorHAnsi" w:hAnsiTheme="minorHAnsi" w:cs="Tahoma"/>
          <w:b/>
          <w:noProof/>
          <w:sz w:val="20"/>
          <w:szCs w:val="20"/>
        </w:rPr>
        <w:t xml:space="preserve"> </w:t>
      </w:r>
      <w:r w:rsidRPr="00D50E19">
        <w:rPr>
          <w:rFonts w:asciiTheme="minorHAnsi" w:hAnsiTheme="minorHAnsi" w:cs="Tahoma"/>
          <w:b/>
          <w:sz w:val="20"/>
          <w:szCs w:val="20"/>
        </w:rPr>
        <w:t>do SIWZ w odniesieniu do podwykonawcy,</w:t>
      </w:r>
    </w:p>
    <w:p w14:paraId="545C45ED" w14:textId="77777777" w:rsidR="003F41EB" w:rsidRPr="00D50E19" w:rsidRDefault="00895443" w:rsidP="0085036F">
      <w:pPr>
        <w:numPr>
          <w:ilvl w:val="0"/>
          <w:numId w:val="33"/>
        </w:numPr>
        <w:ind w:left="567" w:right="-2" w:hanging="567"/>
        <w:jc w:val="both"/>
        <w:rPr>
          <w:rFonts w:ascii="Tahoma" w:hAnsi="Tahoma" w:cs="Tahoma"/>
          <w:b/>
          <w:sz w:val="20"/>
          <w:szCs w:val="20"/>
        </w:rPr>
      </w:pPr>
      <w:r w:rsidRPr="00D50E19">
        <w:rPr>
          <w:rFonts w:asciiTheme="minorHAnsi" w:hAnsiTheme="minorHAnsi" w:cs="Tahoma"/>
          <w:sz w:val="20"/>
          <w:szCs w:val="20"/>
        </w:rPr>
        <w:t>Jeżeli Wykonawca polega na zdolnościach innych podmiotów w celu spełnienia warunków udziału</w:t>
      </w:r>
      <w:r w:rsidR="003F41EB" w:rsidRPr="00D50E19">
        <w:rPr>
          <w:rFonts w:asciiTheme="minorHAnsi" w:hAnsiTheme="minorHAnsi" w:cs="Tahoma"/>
          <w:sz w:val="20"/>
          <w:szCs w:val="20"/>
        </w:rPr>
        <w:br/>
      </w:r>
      <w:r w:rsidRPr="00D50E19">
        <w:rPr>
          <w:rFonts w:asciiTheme="minorHAnsi" w:hAnsiTheme="minorHAnsi" w:cs="Tahoma"/>
          <w:sz w:val="20"/>
          <w:szCs w:val="20"/>
        </w:rPr>
        <w:t xml:space="preserve">w postępowaniu określonych w SIWZ, należy przedstawić informację dla każdego z podmiotów, których to dotyczy, </w:t>
      </w:r>
      <w:r w:rsidRPr="00D50E19">
        <w:rPr>
          <w:rFonts w:asciiTheme="minorHAnsi" w:hAnsiTheme="minorHAnsi" w:cs="Tahoma"/>
          <w:b/>
          <w:sz w:val="20"/>
          <w:szCs w:val="20"/>
        </w:rPr>
        <w:t xml:space="preserve">w oświadczeniu stanowiącym załącznik nr </w:t>
      </w:r>
      <w:r w:rsidR="003F41EB" w:rsidRPr="00D50E19">
        <w:rPr>
          <w:rFonts w:asciiTheme="minorHAnsi" w:hAnsiTheme="minorHAnsi" w:cs="Tahoma"/>
          <w:b/>
          <w:noProof/>
          <w:sz w:val="20"/>
          <w:szCs w:val="20"/>
        </w:rPr>
        <w:t>1</w:t>
      </w:r>
      <w:r w:rsidRPr="00D50E19">
        <w:rPr>
          <w:rFonts w:asciiTheme="minorHAnsi" w:hAnsiTheme="minorHAnsi" w:cs="Tahoma"/>
          <w:b/>
          <w:noProof/>
          <w:sz w:val="20"/>
          <w:szCs w:val="20"/>
        </w:rPr>
        <w:t xml:space="preserve"> </w:t>
      </w:r>
      <w:r w:rsidRPr="00D50E19">
        <w:rPr>
          <w:rFonts w:asciiTheme="minorHAnsi" w:hAnsiTheme="minorHAnsi" w:cs="Tahoma"/>
          <w:b/>
          <w:sz w:val="20"/>
          <w:szCs w:val="20"/>
        </w:rPr>
        <w:t>do SIWZ, w odniesieniu do innego podmiotu,</w:t>
      </w:r>
    </w:p>
    <w:p w14:paraId="72F386FC" w14:textId="77777777" w:rsidR="00895443" w:rsidRPr="00D50E19" w:rsidRDefault="00895443" w:rsidP="0085036F">
      <w:pPr>
        <w:numPr>
          <w:ilvl w:val="0"/>
          <w:numId w:val="33"/>
        </w:numPr>
        <w:ind w:left="567" w:right="-2" w:hanging="567"/>
        <w:jc w:val="both"/>
        <w:rPr>
          <w:rFonts w:asciiTheme="minorHAnsi" w:hAnsiTheme="minorHAnsi" w:cs="Tahoma"/>
          <w:b/>
          <w:sz w:val="20"/>
          <w:szCs w:val="20"/>
        </w:rPr>
      </w:pPr>
      <w:r w:rsidRPr="00D50E19">
        <w:rPr>
          <w:rFonts w:asciiTheme="minorHAnsi" w:hAnsiTheme="minorHAnsi" w:cs="Tahoma"/>
          <w:bCs/>
          <w:sz w:val="20"/>
          <w:szCs w:val="20"/>
        </w:rPr>
        <w:t xml:space="preserve">W przypadku wspólnego ubiegania się o zamówienie przez Wykonawców oświadczenie, o którym mowa powyżej składa </w:t>
      </w:r>
      <w:r w:rsidRPr="00D50E19">
        <w:rPr>
          <w:rFonts w:asciiTheme="minorHAnsi" w:hAnsiTheme="minorHAnsi" w:cs="Tahoma"/>
          <w:b/>
          <w:bCs/>
          <w:sz w:val="20"/>
          <w:szCs w:val="20"/>
        </w:rPr>
        <w:t xml:space="preserve">każdy z Wykonawców wspólnie ubiegających </w:t>
      </w:r>
      <w:proofErr w:type="gramStart"/>
      <w:r w:rsidRPr="00D50E19">
        <w:rPr>
          <w:rFonts w:asciiTheme="minorHAnsi" w:hAnsiTheme="minorHAnsi" w:cs="Tahoma"/>
          <w:b/>
          <w:bCs/>
          <w:sz w:val="20"/>
          <w:szCs w:val="20"/>
        </w:rPr>
        <w:t xml:space="preserve">się </w:t>
      </w:r>
      <w:r w:rsidR="002B3846" w:rsidRPr="00D50E19">
        <w:rPr>
          <w:rFonts w:asciiTheme="minorHAnsi" w:hAnsiTheme="minorHAnsi" w:cs="Tahoma"/>
          <w:b/>
          <w:bCs/>
          <w:sz w:val="20"/>
          <w:szCs w:val="20"/>
        </w:rPr>
        <w:t xml:space="preserve"> </w:t>
      </w:r>
      <w:r w:rsidRPr="00D50E19">
        <w:rPr>
          <w:rFonts w:asciiTheme="minorHAnsi" w:hAnsiTheme="minorHAnsi" w:cs="Tahoma"/>
          <w:b/>
          <w:bCs/>
          <w:sz w:val="20"/>
          <w:szCs w:val="20"/>
        </w:rPr>
        <w:t>o</w:t>
      </w:r>
      <w:proofErr w:type="gramEnd"/>
      <w:r w:rsidRPr="00D50E19">
        <w:rPr>
          <w:rFonts w:asciiTheme="minorHAnsi" w:hAnsiTheme="minorHAnsi" w:cs="Tahoma"/>
          <w:b/>
          <w:bCs/>
          <w:sz w:val="20"/>
          <w:szCs w:val="20"/>
        </w:rPr>
        <w:t xml:space="preserve"> zamówienie</w:t>
      </w:r>
      <w:r w:rsidRPr="00D50E19">
        <w:rPr>
          <w:rFonts w:asciiTheme="minorHAnsi" w:hAnsiTheme="minorHAnsi" w:cs="Tahoma"/>
          <w:b/>
          <w:sz w:val="20"/>
          <w:szCs w:val="20"/>
        </w:rPr>
        <w:t>.</w:t>
      </w:r>
    </w:p>
    <w:p w14:paraId="038E755A" w14:textId="7510B7EF" w:rsidR="00824258" w:rsidRPr="00D50E19" w:rsidRDefault="002B3846" w:rsidP="007A72BD">
      <w:pPr>
        <w:pStyle w:val="Nagwek4"/>
        <w:numPr>
          <w:ilvl w:val="2"/>
          <w:numId w:val="34"/>
        </w:numPr>
        <w:tabs>
          <w:tab w:val="num" w:pos="284"/>
        </w:tabs>
        <w:ind w:left="1276" w:hanging="709"/>
        <w:rPr>
          <w:rFonts w:asciiTheme="minorHAnsi" w:hAnsiTheme="minorHAnsi"/>
          <w:noProof/>
          <w:sz w:val="20"/>
          <w:szCs w:val="20"/>
        </w:rPr>
      </w:pPr>
      <w:r w:rsidRPr="00D50E19">
        <w:rPr>
          <w:rFonts w:ascii="Calibri" w:hAnsi="Calibri" w:cs="Calibri"/>
          <w:b/>
          <w:sz w:val="20"/>
          <w:szCs w:val="20"/>
        </w:rPr>
        <w:t>P</w:t>
      </w:r>
      <w:r w:rsidR="00824258" w:rsidRPr="00D50E19">
        <w:rPr>
          <w:rFonts w:asciiTheme="minorHAnsi" w:hAnsiTheme="minorHAnsi"/>
          <w:b/>
          <w:bCs/>
          <w:noProof/>
          <w:sz w:val="20"/>
          <w:szCs w:val="20"/>
        </w:rPr>
        <w:t>ełnomocnictwo(a)</w:t>
      </w:r>
      <w:r w:rsidR="00824258" w:rsidRPr="00D50E19">
        <w:rPr>
          <w:rFonts w:asciiTheme="minorHAnsi" w:hAnsiTheme="minorHAnsi"/>
          <w:noProof/>
          <w:sz w:val="20"/>
          <w:szCs w:val="20"/>
        </w:rPr>
        <w:t xml:space="preserve"> - w przypadku, gdy upoważnienie do podpisania oferty nie wynika bezpośrednio</w:t>
      </w:r>
      <w:r w:rsidR="007A72BD" w:rsidRPr="00D50E19">
        <w:rPr>
          <w:rFonts w:asciiTheme="minorHAnsi" w:hAnsiTheme="minorHAnsi"/>
          <w:noProof/>
          <w:sz w:val="20"/>
          <w:szCs w:val="20"/>
        </w:rPr>
        <w:t xml:space="preserve"> </w:t>
      </w:r>
      <w:r w:rsidR="00824258" w:rsidRPr="00D50E19">
        <w:rPr>
          <w:rFonts w:asciiTheme="minorHAnsi" w:hAnsiTheme="minorHAnsi"/>
          <w:noProof/>
          <w:sz w:val="20"/>
          <w:szCs w:val="20"/>
        </w:rPr>
        <w:t>z właściwego rejestru. Pełnomocnictwo do podpisania oferty musi być przedstawione w formie oryginału lub odpisu notarialnego;</w:t>
      </w:r>
    </w:p>
    <w:p w14:paraId="0B389E4B" w14:textId="77777777" w:rsidR="007464B8" w:rsidRPr="00D50E19" w:rsidRDefault="00824258" w:rsidP="007A72BD">
      <w:pPr>
        <w:pStyle w:val="Nagwek4"/>
        <w:numPr>
          <w:ilvl w:val="2"/>
          <w:numId w:val="34"/>
        </w:numPr>
        <w:spacing w:before="0" w:after="0" w:afterAutospacing="0"/>
        <w:ind w:left="1276" w:hanging="709"/>
        <w:rPr>
          <w:rFonts w:asciiTheme="minorHAnsi" w:hAnsiTheme="minorHAnsi" w:cs="Calibri"/>
          <w:sz w:val="20"/>
          <w:szCs w:val="20"/>
        </w:rPr>
      </w:pPr>
      <w:r w:rsidRPr="00D50E19">
        <w:rPr>
          <w:rFonts w:asciiTheme="minorHAnsi" w:hAnsiTheme="minorHAnsi" w:cs="Calibri"/>
          <w:b/>
          <w:bCs/>
          <w:sz w:val="20"/>
          <w:szCs w:val="20"/>
        </w:rPr>
        <w:t>Zobowiązanie</w:t>
      </w:r>
      <w:r w:rsidRPr="00D50E19">
        <w:rPr>
          <w:rFonts w:asciiTheme="minorHAnsi" w:hAnsiTheme="minorHAnsi" w:cs="Calibri"/>
          <w:sz w:val="20"/>
          <w:szCs w:val="20"/>
        </w:rPr>
        <w:t>, o którym mo</w:t>
      </w:r>
      <w:r w:rsidR="0041563B" w:rsidRPr="00D50E19">
        <w:rPr>
          <w:rFonts w:asciiTheme="minorHAnsi" w:hAnsiTheme="minorHAnsi" w:cs="Calibri"/>
          <w:sz w:val="20"/>
          <w:szCs w:val="20"/>
        </w:rPr>
        <w:t>wa w pkt. 8.4.</w:t>
      </w:r>
      <w:r w:rsidRPr="00D50E19">
        <w:rPr>
          <w:rFonts w:asciiTheme="minorHAnsi" w:hAnsiTheme="minorHAnsi" w:cs="Calibri"/>
          <w:sz w:val="20"/>
          <w:szCs w:val="20"/>
        </w:rPr>
        <w:t xml:space="preserve"> </w:t>
      </w:r>
      <w:proofErr w:type="gramStart"/>
      <w:r w:rsidRPr="00D50E19">
        <w:rPr>
          <w:rFonts w:asciiTheme="minorHAnsi" w:hAnsiTheme="minorHAnsi" w:cs="Calibri"/>
          <w:sz w:val="20"/>
          <w:szCs w:val="20"/>
        </w:rPr>
        <w:t>SIWZ – jeżeli</w:t>
      </w:r>
      <w:proofErr w:type="gramEnd"/>
      <w:r w:rsidRPr="00D50E19">
        <w:rPr>
          <w:rFonts w:asciiTheme="minorHAnsi" w:hAnsiTheme="minorHAnsi" w:cs="Calibri"/>
          <w:sz w:val="20"/>
          <w:szCs w:val="20"/>
        </w:rPr>
        <w:t xml:space="preserve"> dotyczy.</w:t>
      </w:r>
    </w:p>
    <w:p w14:paraId="161D5740" w14:textId="77777777" w:rsidR="006B4B6B" w:rsidRPr="00D50E19" w:rsidRDefault="00824258" w:rsidP="007A72BD">
      <w:pPr>
        <w:pStyle w:val="Nagwek4"/>
        <w:numPr>
          <w:ilvl w:val="2"/>
          <w:numId w:val="34"/>
        </w:numPr>
        <w:spacing w:before="0" w:after="0" w:afterAutospacing="0"/>
        <w:ind w:left="1276" w:hanging="709"/>
        <w:rPr>
          <w:rFonts w:asciiTheme="minorHAnsi" w:hAnsiTheme="minorHAnsi" w:cs="Calibri"/>
          <w:sz w:val="20"/>
          <w:szCs w:val="20"/>
        </w:rPr>
      </w:pPr>
      <w:r w:rsidRPr="00D50E19">
        <w:rPr>
          <w:rFonts w:ascii="Calibri" w:hAnsi="Calibri" w:cs="Calibri"/>
          <w:sz w:val="20"/>
          <w:szCs w:val="20"/>
        </w:rPr>
        <w:t xml:space="preserve">Oświadczenie dot. </w:t>
      </w:r>
      <w:proofErr w:type="spellStart"/>
      <w:r w:rsidRPr="00D50E19">
        <w:rPr>
          <w:rFonts w:ascii="Calibri" w:hAnsi="Calibri" w:cs="Calibri"/>
          <w:b/>
          <w:bCs/>
          <w:sz w:val="20"/>
          <w:szCs w:val="20"/>
        </w:rPr>
        <w:t>RODO</w:t>
      </w:r>
      <w:proofErr w:type="spellEnd"/>
    </w:p>
    <w:p w14:paraId="7EA8E7F8" w14:textId="77777777" w:rsidR="006B4B6B" w:rsidRPr="00D50E19" w:rsidRDefault="006B4B6B" w:rsidP="006B4B6B">
      <w:pPr>
        <w:tabs>
          <w:tab w:val="num" w:pos="1440"/>
        </w:tabs>
        <w:ind w:right="-2"/>
        <w:rPr>
          <w:rFonts w:ascii="Tahoma" w:hAnsi="Tahoma" w:cs="Tahoma"/>
          <w:noProof/>
          <w:sz w:val="20"/>
          <w:szCs w:val="20"/>
        </w:rPr>
      </w:pPr>
    </w:p>
    <w:p w14:paraId="30D81E5D" w14:textId="77777777" w:rsidR="006B4B6B" w:rsidRPr="00D50E19" w:rsidRDefault="006B4B6B" w:rsidP="007A72BD">
      <w:pPr>
        <w:numPr>
          <w:ilvl w:val="1"/>
          <w:numId w:val="34"/>
        </w:numPr>
        <w:tabs>
          <w:tab w:val="left" w:pos="360"/>
        </w:tabs>
        <w:ind w:right="-2" w:hanging="293"/>
        <w:jc w:val="both"/>
        <w:rPr>
          <w:rFonts w:asciiTheme="minorHAnsi" w:hAnsiTheme="minorHAnsi" w:cs="Tahoma"/>
          <w:b/>
          <w:i/>
          <w:sz w:val="20"/>
          <w:szCs w:val="20"/>
        </w:rPr>
      </w:pPr>
      <w:r w:rsidRPr="00D50E19">
        <w:rPr>
          <w:rFonts w:asciiTheme="minorHAnsi" w:hAnsiTheme="minorHAnsi" w:cs="Tahoma"/>
          <w:b/>
          <w:i/>
          <w:sz w:val="20"/>
          <w:szCs w:val="20"/>
        </w:rPr>
        <w:t>Zmiana/wycofanie oferty.</w:t>
      </w:r>
    </w:p>
    <w:p w14:paraId="6E11A6A1" w14:textId="77777777" w:rsidR="002B3846" w:rsidRPr="00D50E19" w:rsidRDefault="002B3846" w:rsidP="002B3846">
      <w:pPr>
        <w:tabs>
          <w:tab w:val="left" w:pos="360"/>
        </w:tabs>
        <w:ind w:left="435" w:right="-2"/>
        <w:jc w:val="both"/>
        <w:rPr>
          <w:rFonts w:asciiTheme="minorHAnsi" w:hAnsiTheme="minorHAnsi" w:cs="Tahoma"/>
          <w:b/>
          <w:sz w:val="20"/>
          <w:szCs w:val="20"/>
        </w:rPr>
      </w:pPr>
    </w:p>
    <w:p w14:paraId="36326E51" w14:textId="77777777" w:rsidR="006B4B6B" w:rsidRPr="00D50E19" w:rsidRDefault="006B4B6B" w:rsidP="007A72BD">
      <w:pPr>
        <w:numPr>
          <w:ilvl w:val="2"/>
          <w:numId w:val="34"/>
        </w:numPr>
        <w:tabs>
          <w:tab w:val="left" w:pos="360"/>
        </w:tabs>
        <w:ind w:left="1134" w:right="-2" w:hanging="567"/>
        <w:jc w:val="both"/>
        <w:rPr>
          <w:rFonts w:asciiTheme="minorHAnsi" w:hAnsiTheme="minorHAnsi" w:cs="Tahoma"/>
          <w:sz w:val="20"/>
          <w:szCs w:val="20"/>
        </w:rPr>
      </w:pPr>
      <w:r w:rsidRPr="00D50E19">
        <w:rPr>
          <w:rFonts w:asciiTheme="minorHAnsi" w:hAnsiTheme="minorHAnsi"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t>
      </w:r>
    </w:p>
    <w:p w14:paraId="47BEEEC5" w14:textId="77777777" w:rsidR="006B4B6B" w:rsidRPr="00D50E19" w:rsidRDefault="006B4B6B" w:rsidP="00E71227">
      <w:pPr>
        <w:tabs>
          <w:tab w:val="left" w:pos="360"/>
        </w:tabs>
        <w:ind w:left="1134" w:right="-2"/>
        <w:jc w:val="both"/>
        <w:rPr>
          <w:rFonts w:asciiTheme="minorHAnsi" w:hAnsiTheme="minorHAnsi" w:cs="Tahoma"/>
          <w:sz w:val="20"/>
          <w:szCs w:val="20"/>
        </w:rPr>
      </w:pPr>
      <w:r w:rsidRPr="00D50E19">
        <w:rPr>
          <w:rFonts w:asciiTheme="minorHAnsi" w:hAnsiTheme="minorHAnsi" w:cs="Tahoma"/>
          <w:sz w:val="20"/>
          <w:szCs w:val="20"/>
        </w:rPr>
        <w:t xml:space="preserve">- w przypadku oferty papierowej – w kopercie odpowiednio oznakowanej napisem „ZMIANA”. Koperty oznaczone napisem „ZMIANA” zostaną otwarte przy otwieraniu oferty Wykonawcy, który wprowadził zmiany i po stwierdzeniu poprawności procedury dokonywania zmian i zostaną dołączone do oferty. </w:t>
      </w:r>
    </w:p>
    <w:p w14:paraId="02DAD123" w14:textId="77777777" w:rsidR="006B4B6B" w:rsidRPr="00D50E19" w:rsidRDefault="006B4B6B" w:rsidP="00E71227">
      <w:pPr>
        <w:tabs>
          <w:tab w:val="left" w:pos="360"/>
        </w:tabs>
        <w:ind w:left="1134" w:right="-2"/>
        <w:jc w:val="both"/>
        <w:rPr>
          <w:rFonts w:asciiTheme="minorHAnsi" w:hAnsiTheme="minorHAnsi" w:cs="Tahoma"/>
          <w:sz w:val="20"/>
          <w:szCs w:val="20"/>
        </w:rPr>
      </w:pPr>
      <w:r w:rsidRPr="00D50E19">
        <w:rPr>
          <w:rFonts w:asciiTheme="minorHAnsi" w:hAnsiTheme="minorHAnsi" w:cs="Tahoma"/>
          <w:sz w:val="20"/>
          <w:szCs w:val="20"/>
        </w:rPr>
        <w:t>- w przypadku oferty elektronicznej –</w:t>
      </w:r>
      <w:r w:rsidRPr="00D50E19">
        <w:rPr>
          <w:rFonts w:asciiTheme="minorHAnsi" w:eastAsia="Calibri" w:hAnsiTheme="minorHAnsi" w:cs="Tahoma"/>
          <w:sz w:val="20"/>
          <w:szCs w:val="20"/>
        </w:rPr>
        <w:t xml:space="preserve"> za pośrednictwem </w:t>
      </w:r>
      <w:hyperlink r:id="rId22">
        <w:r w:rsidRPr="00D50E19">
          <w:rPr>
            <w:rFonts w:asciiTheme="minorHAnsi" w:eastAsia="Calibri" w:hAnsiTheme="minorHAnsi" w:cs="Tahoma"/>
            <w:color w:val="1155CC"/>
            <w:sz w:val="20"/>
            <w:szCs w:val="20"/>
            <w:u w:val="single"/>
          </w:rPr>
          <w:t>platformazakupowa.pl</w:t>
        </w:r>
      </w:hyperlink>
      <w:r w:rsidRPr="00D50E19">
        <w:rPr>
          <w:rFonts w:asciiTheme="minorHAnsi" w:eastAsia="Calibri" w:hAnsiTheme="minorHAnsi" w:cs="Tahoma"/>
          <w:sz w:val="20"/>
          <w:szCs w:val="20"/>
        </w:rPr>
        <w:t xml:space="preserve"> może przed upływem terminu do składania ofert zmienić lub wycofać ofertę. Sposób dokonywania zmiany lub </w:t>
      </w:r>
      <w:r w:rsidRPr="00D50E19">
        <w:rPr>
          <w:rFonts w:asciiTheme="minorHAnsi" w:eastAsia="Calibri" w:hAnsiTheme="minorHAnsi" w:cs="Tahoma"/>
          <w:sz w:val="20"/>
          <w:szCs w:val="20"/>
        </w:rPr>
        <w:lastRenderedPageBreak/>
        <w:t>wycofania oferty zamieszczono w instrukcji zamieszczonej na stronie internetowej pod adresem:</w:t>
      </w:r>
      <w:r w:rsidRPr="00D50E19">
        <w:rPr>
          <w:rFonts w:asciiTheme="minorHAnsi" w:hAnsiTheme="minorHAnsi" w:cs="Tahoma"/>
          <w:sz w:val="20"/>
          <w:szCs w:val="20"/>
        </w:rPr>
        <w:t xml:space="preserve"> </w:t>
      </w:r>
      <w:hyperlink r:id="rId23">
        <w:r w:rsidRPr="00D50E19">
          <w:rPr>
            <w:rFonts w:asciiTheme="minorHAnsi" w:eastAsia="Calibri" w:hAnsiTheme="minorHAnsi" w:cs="Tahoma"/>
            <w:color w:val="1155CC"/>
            <w:sz w:val="20"/>
            <w:szCs w:val="20"/>
            <w:u w:val="single"/>
          </w:rPr>
          <w:t>https://platformazakupowa.pl/strona/45-instrukcje</w:t>
        </w:r>
      </w:hyperlink>
    </w:p>
    <w:p w14:paraId="1F95EFD4" w14:textId="77777777" w:rsidR="006B4B6B" w:rsidRPr="00D50E19" w:rsidRDefault="006B4B6B" w:rsidP="007A72BD">
      <w:pPr>
        <w:numPr>
          <w:ilvl w:val="2"/>
          <w:numId w:val="34"/>
        </w:numPr>
        <w:tabs>
          <w:tab w:val="left" w:pos="360"/>
        </w:tabs>
        <w:ind w:left="1134" w:right="-2" w:hanging="567"/>
        <w:jc w:val="both"/>
        <w:rPr>
          <w:rFonts w:asciiTheme="minorHAnsi" w:hAnsiTheme="minorHAnsi" w:cs="Tahoma"/>
          <w:sz w:val="20"/>
          <w:szCs w:val="20"/>
        </w:rPr>
      </w:pPr>
      <w:r w:rsidRPr="00D50E19">
        <w:rPr>
          <w:rFonts w:asciiTheme="minorHAnsi" w:hAnsiTheme="minorHAnsi" w:cs="Tahoma"/>
          <w:sz w:val="20"/>
          <w:szCs w:val="20"/>
        </w:rPr>
        <w:t>Wykonawca ma prawo przed upływem terminu składania ofert wycofać się z postępowania poprzez złożenie pisemnego powiadomienia, według tych samych zasad jak wprowadzenie zmian i poprawek z napisem na kopercie „WYCOFANIE”. Koperty ofert wycofywanych nie będą otwierane.</w:t>
      </w:r>
    </w:p>
    <w:p w14:paraId="561E4FC3" w14:textId="77777777" w:rsidR="006B4B6B" w:rsidRPr="00D50E19" w:rsidRDefault="006B4B6B" w:rsidP="006B4B6B">
      <w:pPr>
        <w:tabs>
          <w:tab w:val="left" w:pos="360"/>
        </w:tabs>
        <w:ind w:left="1080" w:right="-2"/>
        <w:rPr>
          <w:rFonts w:asciiTheme="minorHAnsi" w:hAnsiTheme="minorHAnsi" w:cs="Tahoma"/>
          <w:i/>
          <w:sz w:val="20"/>
          <w:szCs w:val="20"/>
        </w:rPr>
      </w:pPr>
    </w:p>
    <w:p w14:paraId="63E6E213" w14:textId="77777777" w:rsidR="006B4B6B" w:rsidRPr="00D50E19" w:rsidRDefault="006B4B6B" w:rsidP="007A72BD">
      <w:pPr>
        <w:numPr>
          <w:ilvl w:val="1"/>
          <w:numId w:val="34"/>
        </w:numPr>
        <w:tabs>
          <w:tab w:val="left" w:pos="360"/>
        </w:tabs>
        <w:ind w:right="-2" w:hanging="293"/>
        <w:jc w:val="both"/>
        <w:rPr>
          <w:rFonts w:asciiTheme="minorHAnsi" w:hAnsiTheme="minorHAnsi" w:cs="Tahoma"/>
          <w:b/>
          <w:i/>
          <w:sz w:val="20"/>
          <w:szCs w:val="20"/>
        </w:rPr>
      </w:pPr>
      <w:r w:rsidRPr="00D50E19">
        <w:rPr>
          <w:rFonts w:asciiTheme="minorHAnsi" w:hAnsiTheme="minorHAnsi" w:cs="Tahoma"/>
          <w:b/>
          <w:i/>
          <w:sz w:val="20"/>
          <w:szCs w:val="20"/>
        </w:rPr>
        <w:t>Tajemnica przedsiębiorstwa.</w:t>
      </w:r>
    </w:p>
    <w:p w14:paraId="2B7BE4DF" w14:textId="77777777" w:rsidR="00E71227" w:rsidRPr="00D50E19" w:rsidRDefault="00E71227" w:rsidP="00E71227">
      <w:pPr>
        <w:tabs>
          <w:tab w:val="left" w:pos="360"/>
        </w:tabs>
        <w:ind w:left="435" w:right="-2"/>
        <w:jc w:val="both"/>
        <w:rPr>
          <w:rFonts w:asciiTheme="minorHAnsi" w:hAnsiTheme="minorHAnsi" w:cs="Tahoma"/>
          <w:b/>
          <w:i/>
          <w:sz w:val="20"/>
          <w:szCs w:val="20"/>
        </w:rPr>
      </w:pPr>
    </w:p>
    <w:p w14:paraId="4B07FD0D" w14:textId="77777777" w:rsidR="006B4B6B" w:rsidRPr="00D50E19" w:rsidRDefault="006B4B6B" w:rsidP="007A72BD">
      <w:pPr>
        <w:numPr>
          <w:ilvl w:val="2"/>
          <w:numId w:val="34"/>
        </w:numPr>
        <w:ind w:left="1134" w:right="-2" w:hanging="567"/>
        <w:jc w:val="both"/>
        <w:rPr>
          <w:rFonts w:asciiTheme="minorHAnsi" w:hAnsiTheme="minorHAnsi" w:cs="Tahoma"/>
          <w:b/>
          <w:sz w:val="20"/>
          <w:szCs w:val="20"/>
        </w:rPr>
      </w:pPr>
      <w:r w:rsidRPr="00D50E19">
        <w:rPr>
          <w:rFonts w:asciiTheme="minorHAnsi" w:hAnsiTheme="minorHAnsi" w:cs="Tahoma"/>
          <w:sz w:val="20"/>
          <w:szCs w:val="20"/>
        </w:rPr>
        <w:t xml:space="preserve">Zamawiający informuje, iż zgodnie z art. 8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xml:space="preserve"> oferty składane w postępowaniu</w:t>
      </w:r>
      <w:r w:rsidR="00E71227" w:rsidRPr="00D50E19">
        <w:rPr>
          <w:rFonts w:asciiTheme="minorHAnsi" w:hAnsiTheme="minorHAnsi" w:cs="Tahoma"/>
          <w:sz w:val="20"/>
          <w:szCs w:val="20"/>
        </w:rPr>
        <w:br/>
      </w:r>
      <w:r w:rsidRPr="00D50E19">
        <w:rPr>
          <w:rFonts w:asciiTheme="minorHAnsi" w:hAnsiTheme="minorHAnsi" w:cs="Tahoma"/>
          <w:sz w:val="20"/>
          <w:szCs w:val="20"/>
        </w:rPr>
        <w:t>o udzielenie zamówienia publicznego są jawne i podlegają udostępnieniu od chwili ich otwarcia</w:t>
      </w:r>
      <w:proofErr w:type="gramStart"/>
      <w:r w:rsidRPr="00D50E19">
        <w:rPr>
          <w:rFonts w:asciiTheme="minorHAnsi" w:hAnsiTheme="minorHAnsi" w:cs="Tahoma"/>
          <w:sz w:val="20"/>
          <w:szCs w:val="20"/>
        </w:rPr>
        <w:t>,</w:t>
      </w:r>
      <w:r w:rsidR="00B17B82" w:rsidRPr="00D50E19">
        <w:rPr>
          <w:rFonts w:asciiTheme="minorHAnsi" w:hAnsiTheme="minorHAnsi" w:cs="Tahoma"/>
          <w:sz w:val="20"/>
          <w:szCs w:val="20"/>
        </w:rPr>
        <w:br/>
      </w:r>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wyjątkiem informacji stanowiących tajemnicę przedsiębiorstwa w rozumieniu ustawy z dnia 16 kwietnia </w:t>
      </w:r>
      <w:proofErr w:type="spellStart"/>
      <w:r w:rsidRPr="00D50E19">
        <w:rPr>
          <w:rFonts w:asciiTheme="minorHAnsi" w:hAnsiTheme="minorHAnsi" w:cs="Tahoma"/>
          <w:sz w:val="20"/>
          <w:szCs w:val="20"/>
        </w:rPr>
        <w:t>1993r</w:t>
      </w:r>
      <w:proofErr w:type="spellEnd"/>
      <w:r w:rsidRPr="00D50E19">
        <w:rPr>
          <w:rFonts w:asciiTheme="minorHAnsi" w:hAnsiTheme="minorHAnsi" w:cs="Tahoma"/>
          <w:sz w:val="20"/>
          <w:szCs w:val="20"/>
        </w:rPr>
        <w:t xml:space="preserve">. o zwalczaniu nieuczciwej konkurencji (Dz. 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w:t>
      </w:r>
      <w:proofErr w:type="spellStart"/>
      <w:r w:rsidRPr="00D50E19">
        <w:rPr>
          <w:rFonts w:asciiTheme="minorHAnsi" w:hAnsiTheme="minorHAnsi" w:cs="Tahoma"/>
          <w:sz w:val="20"/>
          <w:szCs w:val="20"/>
        </w:rPr>
        <w:t>2019r</w:t>
      </w:r>
      <w:proofErr w:type="spellEnd"/>
      <w:r w:rsidRPr="00D50E19">
        <w:rPr>
          <w:rFonts w:asciiTheme="minorHAnsi" w:hAnsiTheme="minorHAnsi" w:cs="Tahoma"/>
          <w:sz w:val="20"/>
          <w:szCs w:val="20"/>
        </w:rPr>
        <w:t xml:space="preserve">., poz. 1010 z </w:t>
      </w:r>
      <w:proofErr w:type="spellStart"/>
      <w:r w:rsidRPr="00D50E19">
        <w:rPr>
          <w:rFonts w:asciiTheme="minorHAnsi" w:hAnsiTheme="minorHAnsi" w:cs="Tahoma"/>
          <w:sz w:val="20"/>
          <w:szCs w:val="20"/>
        </w:rPr>
        <w:t>późn</w:t>
      </w:r>
      <w:proofErr w:type="spellEnd"/>
      <w:r w:rsidRPr="00D50E19">
        <w:rPr>
          <w:rFonts w:asciiTheme="minorHAnsi" w:hAnsiTheme="minorHAnsi" w:cs="Tahoma"/>
          <w:sz w:val="20"/>
          <w:szCs w:val="20"/>
        </w:rPr>
        <w:t xml:space="preserve">. </w:t>
      </w:r>
      <w:proofErr w:type="gramStart"/>
      <w:r w:rsidRPr="00D50E19">
        <w:rPr>
          <w:rFonts w:asciiTheme="minorHAnsi" w:hAnsiTheme="minorHAnsi" w:cs="Tahoma"/>
          <w:sz w:val="20"/>
          <w:szCs w:val="20"/>
        </w:rPr>
        <w:t>zm</w:t>
      </w:r>
      <w:proofErr w:type="gramEnd"/>
      <w:r w:rsidRPr="00D50E19">
        <w:rPr>
          <w:rFonts w:asciiTheme="minorHAnsi" w:hAnsiTheme="minorHAnsi" w:cs="Tahoma"/>
          <w:sz w:val="20"/>
          <w:szCs w:val="20"/>
        </w:rPr>
        <w:t>.), jeśli Wykonawca w terminie składania ofert zastrzegł, że nie mogą one być udostępnione</w:t>
      </w:r>
      <w:r w:rsidR="00B17B82" w:rsidRPr="00D50E19">
        <w:rPr>
          <w:rFonts w:asciiTheme="minorHAnsi" w:hAnsiTheme="minorHAnsi" w:cs="Tahoma"/>
          <w:sz w:val="20"/>
          <w:szCs w:val="20"/>
        </w:rPr>
        <w:br/>
      </w:r>
      <w:r w:rsidRPr="00D50E19">
        <w:rPr>
          <w:rFonts w:asciiTheme="minorHAnsi" w:hAnsiTheme="minorHAnsi" w:cs="Tahoma"/>
          <w:sz w:val="20"/>
          <w:szCs w:val="20"/>
        </w:rPr>
        <w:t>i jednocześnie wykazał, iż zastrzeżone informacje stanowią tajemnicę przedsiębiorstwa.</w:t>
      </w:r>
    </w:p>
    <w:p w14:paraId="0C83C4DA" w14:textId="77777777" w:rsidR="006B4B6B" w:rsidRPr="00D50E19" w:rsidRDefault="006B4B6B" w:rsidP="007A72BD">
      <w:pPr>
        <w:numPr>
          <w:ilvl w:val="2"/>
          <w:numId w:val="34"/>
        </w:numPr>
        <w:ind w:left="1134" w:right="-2" w:hanging="567"/>
        <w:jc w:val="both"/>
        <w:rPr>
          <w:rFonts w:asciiTheme="minorHAnsi" w:hAnsiTheme="minorHAnsi" w:cs="Tahoma"/>
          <w:b/>
          <w:sz w:val="20"/>
          <w:szCs w:val="20"/>
        </w:rPr>
      </w:pPr>
      <w:r w:rsidRPr="00D50E19">
        <w:rPr>
          <w:rFonts w:asciiTheme="minorHAnsi" w:hAnsiTheme="minorHAnsi"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(w przypadku ofert elektronicznych n</w:t>
      </w:r>
      <w:r w:rsidRPr="00D50E19">
        <w:rPr>
          <w:rFonts w:asciiTheme="minorHAnsi" w:eastAsia="Calibri" w:hAnsiTheme="minorHAnsi" w:cs="Tahoma"/>
          <w:sz w:val="20"/>
          <w:szCs w:val="20"/>
        </w:rPr>
        <w:t>a platformie w formularzu składania oferty znajduje się miejsce wyznaczone do dołączenia części oferty stanowiącej tajemnicę przedsiębiorstwa).</w:t>
      </w:r>
    </w:p>
    <w:p w14:paraId="36238C9A" w14:textId="77777777" w:rsidR="006B4B6B" w:rsidRPr="00D50E19" w:rsidRDefault="006B4B6B" w:rsidP="007A72BD">
      <w:pPr>
        <w:numPr>
          <w:ilvl w:val="2"/>
          <w:numId w:val="34"/>
        </w:numPr>
        <w:ind w:left="1134" w:right="-2" w:hanging="567"/>
        <w:jc w:val="both"/>
        <w:rPr>
          <w:rFonts w:asciiTheme="minorHAnsi" w:hAnsiTheme="minorHAnsi" w:cs="Tahoma"/>
          <w:b/>
          <w:sz w:val="20"/>
          <w:szCs w:val="20"/>
        </w:rPr>
      </w:pPr>
      <w:r w:rsidRPr="00D50E19">
        <w:rPr>
          <w:rFonts w:asciiTheme="minorHAnsi" w:hAnsiTheme="minorHAnsi" w:cs="Tahoma"/>
          <w:sz w:val="20"/>
          <w:szCs w:val="20"/>
        </w:rPr>
        <w:t>Brak jednoznacznego wskazania, które informacje stanowią tajemnice przedsiębiorstwa oznaczać będzie, że wszelkie oświadczenia i zaświadczenia składane w trakcie niniejszego postępowania są jawne bez zastrzeżeń.</w:t>
      </w:r>
    </w:p>
    <w:p w14:paraId="0CD5CCA3" w14:textId="77777777" w:rsidR="006B4B6B" w:rsidRPr="00D50E19" w:rsidRDefault="006B4B6B" w:rsidP="007A72BD">
      <w:pPr>
        <w:numPr>
          <w:ilvl w:val="2"/>
          <w:numId w:val="34"/>
        </w:numPr>
        <w:ind w:left="1134" w:right="-2" w:hanging="567"/>
        <w:jc w:val="both"/>
        <w:rPr>
          <w:rFonts w:asciiTheme="minorHAnsi" w:hAnsiTheme="minorHAnsi" w:cs="Tahoma"/>
          <w:b/>
          <w:sz w:val="20"/>
          <w:szCs w:val="20"/>
        </w:rPr>
      </w:pPr>
      <w:r w:rsidRPr="00D50E19">
        <w:rPr>
          <w:rFonts w:asciiTheme="minorHAnsi" w:hAnsiTheme="minorHAnsi" w:cs="Tahoma"/>
          <w:sz w:val="20"/>
          <w:szCs w:val="20"/>
        </w:rPr>
        <w:t>Zastrzeżenie informacji, które nie stanowią tajemnicy przedsiębiorstwa w rozumieniu ustawy</w:t>
      </w:r>
      <w:r w:rsidR="00B17B82" w:rsidRPr="00D50E19">
        <w:rPr>
          <w:rFonts w:asciiTheme="minorHAnsi" w:hAnsiTheme="minorHAnsi" w:cs="Tahoma"/>
          <w:sz w:val="20"/>
          <w:szCs w:val="20"/>
        </w:rPr>
        <w:br/>
      </w:r>
      <w:r w:rsidRPr="00D50E19">
        <w:rPr>
          <w:rFonts w:asciiTheme="minorHAnsi" w:hAnsiTheme="minorHAnsi" w:cs="Tahoma"/>
          <w:sz w:val="20"/>
          <w:szCs w:val="20"/>
        </w:rPr>
        <w:t xml:space="preserve">o zwalczaniu nieuczciwej konkurencji będzie traktowane, jako bezskuteczne i skutkować będzie zgodnie z uchwałą SN z 20 października </w:t>
      </w:r>
      <w:proofErr w:type="spellStart"/>
      <w:r w:rsidRPr="00D50E19">
        <w:rPr>
          <w:rFonts w:asciiTheme="minorHAnsi" w:hAnsiTheme="minorHAnsi" w:cs="Tahoma"/>
          <w:sz w:val="20"/>
          <w:szCs w:val="20"/>
        </w:rPr>
        <w:t>2005r</w:t>
      </w:r>
      <w:proofErr w:type="spellEnd"/>
      <w:r w:rsidRPr="00D50E19">
        <w:rPr>
          <w:rFonts w:asciiTheme="minorHAnsi" w:hAnsiTheme="minorHAnsi" w:cs="Tahoma"/>
          <w:sz w:val="20"/>
          <w:szCs w:val="20"/>
        </w:rPr>
        <w:t xml:space="preserve">. (Sygn. II </w:t>
      </w:r>
      <w:proofErr w:type="spellStart"/>
      <w:r w:rsidRPr="00D50E19">
        <w:rPr>
          <w:rFonts w:asciiTheme="minorHAnsi" w:hAnsiTheme="minorHAnsi" w:cs="Tahoma"/>
          <w:sz w:val="20"/>
          <w:szCs w:val="20"/>
        </w:rPr>
        <w:t>CZP</w:t>
      </w:r>
      <w:proofErr w:type="spellEnd"/>
      <w:r w:rsidRPr="00D50E19">
        <w:rPr>
          <w:rFonts w:asciiTheme="minorHAnsi" w:hAnsiTheme="minorHAnsi" w:cs="Tahoma"/>
          <w:sz w:val="20"/>
          <w:szCs w:val="20"/>
        </w:rPr>
        <w:t xml:space="preserve"> 74/05) ich odtajnieniem.</w:t>
      </w:r>
    </w:p>
    <w:p w14:paraId="011830C8" w14:textId="77777777" w:rsidR="006B4B6B" w:rsidRPr="00D50E19" w:rsidRDefault="006B4B6B" w:rsidP="007A72BD">
      <w:pPr>
        <w:numPr>
          <w:ilvl w:val="2"/>
          <w:numId w:val="34"/>
        </w:numPr>
        <w:ind w:left="1134" w:right="-2" w:hanging="567"/>
        <w:jc w:val="both"/>
        <w:rPr>
          <w:rFonts w:asciiTheme="minorHAnsi" w:hAnsiTheme="minorHAnsi" w:cs="Tahoma"/>
          <w:b/>
          <w:sz w:val="20"/>
          <w:szCs w:val="20"/>
        </w:rPr>
      </w:pPr>
      <w:r w:rsidRPr="00D50E19">
        <w:rPr>
          <w:rFonts w:asciiTheme="minorHAnsi" w:hAnsiTheme="minorHAnsi" w:cs="Tahoma"/>
          <w:sz w:val="20"/>
          <w:szCs w:val="20"/>
        </w:rPr>
        <w:t xml:space="preserve">Zamawiający informuje, że w </w:t>
      </w:r>
      <w:proofErr w:type="gramStart"/>
      <w:r w:rsidRPr="00D50E19">
        <w:rPr>
          <w:rFonts w:asciiTheme="minorHAnsi" w:hAnsiTheme="minorHAnsi" w:cs="Tahoma"/>
          <w:sz w:val="20"/>
          <w:szCs w:val="20"/>
        </w:rPr>
        <w:t>przypadku kiedy</w:t>
      </w:r>
      <w:proofErr w:type="gramEnd"/>
      <w:r w:rsidRPr="00D50E19">
        <w:rPr>
          <w:rFonts w:asciiTheme="minorHAnsi" w:hAnsiTheme="minorHAnsi" w:cs="Tahoma"/>
          <w:sz w:val="20"/>
          <w:szCs w:val="20"/>
        </w:rPr>
        <w:t xml:space="preserve"> Wykonawca otrzyma od niego wezwanie w trybie </w:t>
      </w:r>
      <w:proofErr w:type="spellStart"/>
      <w:r w:rsidRPr="00D50E19">
        <w:rPr>
          <w:rFonts w:asciiTheme="minorHAnsi" w:hAnsiTheme="minorHAnsi" w:cs="Tahoma"/>
          <w:sz w:val="20"/>
          <w:szCs w:val="20"/>
        </w:rPr>
        <w:t>art.90</w:t>
      </w:r>
      <w:proofErr w:type="spellEnd"/>
      <w:r w:rsidRPr="00D50E19">
        <w:rPr>
          <w:rFonts w:asciiTheme="minorHAnsi" w:hAnsiTheme="minorHAnsi" w:cs="Tahoma"/>
          <w:sz w:val="20"/>
          <w:szCs w:val="20"/>
        </w:rPr>
        <w:t xml:space="preserve">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xml:space="preserve">,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w:t>
      </w:r>
      <w:proofErr w:type="gramStart"/>
      <w:r w:rsidRPr="00D50E19">
        <w:rPr>
          <w:rFonts w:asciiTheme="minorHAnsi" w:hAnsiTheme="minorHAnsi" w:cs="Tahoma"/>
          <w:sz w:val="20"/>
          <w:szCs w:val="20"/>
        </w:rPr>
        <w:t>sytuacji kiedy</w:t>
      </w:r>
      <w:proofErr w:type="gramEnd"/>
      <w:r w:rsidRPr="00D50E19">
        <w:rPr>
          <w:rFonts w:asciiTheme="minorHAnsi" w:hAnsiTheme="minorHAnsi" w:cs="Tahoma"/>
          <w:sz w:val="20"/>
          <w:szCs w:val="20"/>
        </w:rPr>
        <w:t xml:space="preserve"> Wykonawca oprócz samego zastrzeżenia, jednocześnie wykaże, iż dane informacje stanowią tajemnicę przedsiębiorstwa.</w:t>
      </w:r>
    </w:p>
    <w:p w14:paraId="1814188A" w14:textId="77777777" w:rsidR="009E03D9" w:rsidRPr="00D50E19" w:rsidRDefault="009E03D9" w:rsidP="0085036F">
      <w:pPr>
        <w:pStyle w:val="Nagwek2"/>
        <w:numPr>
          <w:ilvl w:val="0"/>
          <w:numId w:val="34"/>
        </w:numPr>
        <w:rPr>
          <w:rFonts w:ascii="Calibri" w:hAnsi="Calibri" w:cs="Calibri"/>
          <w:sz w:val="20"/>
          <w:szCs w:val="20"/>
        </w:rPr>
      </w:pPr>
      <w:r w:rsidRPr="00D50E19">
        <w:rPr>
          <w:rFonts w:ascii="Calibri" w:hAnsi="Calibri" w:cs="Calibri"/>
          <w:sz w:val="20"/>
          <w:szCs w:val="20"/>
        </w:rPr>
        <w:t>Miejsce oraz termin składania i otwarcia ofert</w:t>
      </w:r>
    </w:p>
    <w:p w14:paraId="2FFC8AB8" w14:textId="3665DEB7" w:rsidR="00E312C5" w:rsidRPr="00D50E19" w:rsidRDefault="00E312C5" w:rsidP="007A72BD">
      <w:pPr>
        <w:pStyle w:val="Tekstpodstawowy"/>
        <w:widowControl w:val="0"/>
        <w:numPr>
          <w:ilvl w:val="1"/>
          <w:numId w:val="34"/>
        </w:numPr>
        <w:autoSpaceDE w:val="0"/>
        <w:autoSpaceDN w:val="0"/>
        <w:spacing w:after="0"/>
        <w:ind w:right="204" w:hanging="293"/>
        <w:jc w:val="both"/>
        <w:rPr>
          <w:rFonts w:asciiTheme="minorHAnsi" w:hAnsiTheme="minorHAnsi" w:cs="Tahoma"/>
          <w:sz w:val="20"/>
          <w:szCs w:val="20"/>
        </w:rPr>
      </w:pPr>
      <w:r w:rsidRPr="00D50E19">
        <w:rPr>
          <w:rFonts w:asciiTheme="minorHAnsi" w:hAnsiTheme="minorHAnsi" w:cs="Tahoma"/>
          <w:b/>
          <w:sz w:val="20"/>
          <w:szCs w:val="20"/>
        </w:rPr>
        <w:t xml:space="preserve">Termin </w:t>
      </w:r>
      <w:r w:rsidRPr="00D50E19">
        <w:rPr>
          <w:rFonts w:asciiTheme="minorHAnsi" w:hAnsiTheme="minorHAnsi" w:cs="Tahoma"/>
          <w:b/>
          <w:bCs/>
          <w:sz w:val="20"/>
          <w:szCs w:val="20"/>
        </w:rPr>
        <w:t xml:space="preserve">składania ofert do dnia </w:t>
      </w:r>
      <w:proofErr w:type="spellStart"/>
      <w:r w:rsidR="007A72BD" w:rsidRPr="00D50E19">
        <w:rPr>
          <w:rFonts w:asciiTheme="minorHAnsi" w:hAnsiTheme="minorHAnsi" w:cs="Tahoma"/>
          <w:b/>
          <w:bCs/>
          <w:sz w:val="20"/>
          <w:szCs w:val="20"/>
        </w:rPr>
        <w:t>0</w:t>
      </w:r>
      <w:r w:rsidR="0025395A">
        <w:rPr>
          <w:rFonts w:asciiTheme="minorHAnsi" w:hAnsiTheme="minorHAnsi" w:cs="Tahoma"/>
          <w:b/>
          <w:bCs/>
          <w:sz w:val="20"/>
          <w:szCs w:val="20"/>
        </w:rPr>
        <w:t>4</w:t>
      </w:r>
      <w:r w:rsidRPr="00D50E19">
        <w:rPr>
          <w:rFonts w:asciiTheme="minorHAnsi" w:hAnsiTheme="minorHAnsi" w:cs="Tahoma"/>
          <w:b/>
          <w:bCs/>
          <w:sz w:val="20"/>
          <w:szCs w:val="20"/>
        </w:rPr>
        <w:t>.</w:t>
      </w:r>
      <w:r w:rsidR="00335DE3" w:rsidRPr="00D50E19">
        <w:rPr>
          <w:rFonts w:asciiTheme="minorHAnsi" w:hAnsiTheme="minorHAnsi" w:cs="Tahoma"/>
          <w:b/>
          <w:bCs/>
          <w:sz w:val="20"/>
          <w:szCs w:val="20"/>
        </w:rPr>
        <w:t>1</w:t>
      </w:r>
      <w:r w:rsidR="007A72BD" w:rsidRPr="00D50E19">
        <w:rPr>
          <w:rFonts w:asciiTheme="minorHAnsi" w:hAnsiTheme="minorHAnsi" w:cs="Tahoma"/>
          <w:b/>
          <w:bCs/>
          <w:sz w:val="20"/>
          <w:szCs w:val="20"/>
        </w:rPr>
        <w:t>2</w:t>
      </w:r>
      <w:r w:rsidRPr="00D50E19">
        <w:rPr>
          <w:rFonts w:asciiTheme="minorHAnsi" w:hAnsiTheme="minorHAnsi" w:cs="Tahoma"/>
          <w:b/>
          <w:bCs/>
          <w:sz w:val="20"/>
          <w:szCs w:val="20"/>
        </w:rPr>
        <w:t>.2020</w:t>
      </w:r>
      <w:proofErr w:type="gramStart"/>
      <w:r w:rsidRPr="00D50E19">
        <w:rPr>
          <w:rFonts w:asciiTheme="minorHAnsi" w:hAnsiTheme="minorHAnsi" w:cs="Tahoma"/>
          <w:b/>
          <w:bCs/>
          <w:sz w:val="20"/>
          <w:szCs w:val="20"/>
        </w:rPr>
        <w:t>r</w:t>
      </w:r>
      <w:proofErr w:type="spellEnd"/>
      <w:proofErr w:type="gramEnd"/>
      <w:r w:rsidRPr="00D50E19">
        <w:rPr>
          <w:rFonts w:asciiTheme="minorHAnsi" w:hAnsiTheme="minorHAnsi" w:cs="Tahoma"/>
          <w:b/>
          <w:bCs/>
          <w:sz w:val="20"/>
          <w:szCs w:val="20"/>
        </w:rPr>
        <w:t xml:space="preserve">. </w:t>
      </w:r>
      <w:r w:rsidRPr="00D50E19">
        <w:rPr>
          <w:rFonts w:asciiTheme="minorHAnsi" w:hAnsiTheme="minorHAnsi" w:cs="Tahoma"/>
          <w:b/>
          <w:sz w:val="20"/>
          <w:szCs w:val="20"/>
        </w:rPr>
        <w:t>do godziny</w:t>
      </w:r>
      <w:r w:rsidRPr="00D50E19">
        <w:rPr>
          <w:rFonts w:asciiTheme="minorHAnsi" w:hAnsiTheme="minorHAnsi" w:cs="Tahoma"/>
          <w:sz w:val="20"/>
          <w:szCs w:val="20"/>
        </w:rPr>
        <w:t xml:space="preserve"> </w:t>
      </w:r>
      <w:r w:rsidRPr="00D50E19">
        <w:rPr>
          <w:rFonts w:asciiTheme="minorHAnsi" w:hAnsiTheme="minorHAnsi" w:cs="Tahoma"/>
          <w:b/>
          <w:bCs/>
          <w:sz w:val="20"/>
          <w:szCs w:val="20"/>
        </w:rPr>
        <w:t>10:00</w:t>
      </w:r>
    </w:p>
    <w:p w14:paraId="066280E6" w14:textId="77777777" w:rsidR="00E312C5" w:rsidRPr="00D50E19" w:rsidRDefault="00E312C5" w:rsidP="00E312C5">
      <w:pPr>
        <w:rPr>
          <w:rFonts w:ascii="Tahoma" w:hAnsi="Tahoma" w:cs="Tahoma"/>
          <w:b/>
        </w:rPr>
      </w:pPr>
    </w:p>
    <w:p w14:paraId="0BF7B90C" w14:textId="77777777" w:rsidR="00E312C5" w:rsidRPr="00D50E19" w:rsidRDefault="00E312C5" w:rsidP="00E312C5">
      <w:pPr>
        <w:rPr>
          <w:rFonts w:asciiTheme="minorHAnsi" w:hAnsiTheme="minorHAnsi" w:cs="Tahoma"/>
          <w:b/>
        </w:rPr>
      </w:pPr>
      <w:r w:rsidRPr="00D50E19">
        <w:rPr>
          <w:rFonts w:asciiTheme="minorHAnsi" w:hAnsiTheme="minorHAnsi" w:cs="Tahoma"/>
          <w:b/>
        </w:rPr>
        <w:t>FORMA PISEMNA</w:t>
      </w:r>
    </w:p>
    <w:p w14:paraId="3982AB65" w14:textId="77777777" w:rsidR="009E03D9" w:rsidRPr="00D50E19" w:rsidRDefault="009E03D9" w:rsidP="000003DC">
      <w:pPr>
        <w:pStyle w:val="Nagwek3"/>
        <w:numPr>
          <w:ilvl w:val="1"/>
          <w:numId w:val="34"/>
        </w:numPr>
        <w:ind w:hanging="293"/>
        <w:rPr>
          <w:rFonts w:ascii="Calibri" w:hAnsi="Calibri" w:cs="Calibri"/>
          <w:sz w:val="20"/>
          <w:szCs w:val="20"/>
        </w:rPr>
      </w:pPr>
      <w:r w:rsidRPr="00D50E19">
        <w:rPr>
          <w:rFonts w:ascii="Calibri" w:hAnsi="Calibri" w:cs="Calibri"/>
          <w:sz w:val="20"/>
          <w:szCs w:val="20"/>
        </w:rPr>
        <w:t>Miejsce oraz termin składania ofert</w:t>
      </w:r>
    </w:p>
    <w:p w14:paraId="64F617B5" w14:textId="77777777" w:rsidR="00D47B13" w:rsidRPr="00D50E19" w:rsidRDefault="00D47B13" w:rsidP="000003DC">
      <w:pPr>
        <w:pStyle w:val="Tekstpodstawowy"/>
        <w:numPr>
          <w:ilvl w:val="2"/>
          <w:numId w:val="34"/>
        </w:numPr>
        <w:spacing w:after="0"/>
        <w:ind w:left="1134" w:right="-2" w:hanging="567"/>
        <w:jc w:val="both"/>
        <w:rPr>
          <w:rFonts w:asciiTheme="minorHAnsi" w:hAnsiTheme="minorHAnsi" w:cs="Tahoma"/>
          <w:b/>
          <w:sz w:val="20"/>
          <w:szCs w:val="20"/>
        </w:rPr>
      </w:pPr>
      <w:bookmarkStart w:id="8" w:name="_Ref128369687"/>
      <w:r w:rsidRPr="00D50E19">
        <w:rPr>
          <w:rFonts w:asciiTheme="minorHAnsi" w:hAnsiTheme="minorHAnsi" w:cs="Tahoma"/>
          <w:sz w:val="20"/>
          <w:szCs w:val="20"/>
        </w:rPr>
        <w:t>Ofertę</w:t>
      </w:r>
      <w:r w:rsidRPr="00D50E19">
        <w:rPr>
          <w:rFonts w:asciiTheme="minorHAnsi" w:hAnsiTheme="minorHAnsi" w:cs="Tahoma"/>
          <w:b/>
          <w:sz w:val="20"/>
          <w:szCs w:val="20"/>
        </w:rPr>
        <w:t xml:space="preserve"> </w:t>
      </w:r>
      <w:r w:rsidRPr="00D50E19">
        <w:rPr>
          <w:rFonts w:asciiTheme="minorHAnsi" w:hAnsiTheme="minorHAnsi" w:cs="Tahoma"/>
          <w:sz w:val="20"/>
          <w:szCs w:val="20"/>
        </w:rPr>
        <w:t>należy złożyć w siedzibie Zamawiającego, tj. w</w:t>
      </w:r>
      <w:r w:rsidRPr="00D50E19">
        <w:rPr>
          <w:rFonts w:asciiTheme="minorHAnsi" w:hAnsiTheme="minorHAnsi" w:cs="Tahoma"/>
          <w:b/>
          <w:sz w:val="20"/>
          <w:szCs w:val="20"/>
        </w:rPr>
        <w:t xml:space="preserve"> </w:t>
      </w:r>
      <w:bookmarkStart w:id="9" w:name="_Hlk493660535"/>
      <w:r w:rsidRPr="00D50E19">
        <w:rPr>
          <w:rFonts w:asciiTheme="minorHAnsi" w:hAnsiTheme="minorHAnsi" w:cs="Tahoma"/>
          <w:b/>
          <w:sz w:val="20"/>
          <w:szCs w:val="20"/>
        </w:rPr>
        <w:t>Urzędzie Gminy i Miasta w Lwówku Śląskim</w:t>
      </w:r>
      <w:r w:rsidRPr="00D50E19">
        <w:rPr>
          <w:rFonts w:asciiTheme="minorHAnsi" w:hAnsiTheme="minorHAnsi"/>
          <w:sz w:val="20"/>
          <w:szCs w:val="20"/>
        </w:rPr>
        <w:t xml:space="preserve"> </w:t>
      </w:r>
      <w:r w:rsidRPr="00D50E19">
        <w:rPr>
          <w:rFonts w:asciiTheme="minorHAnsi" w:hAnsiTheme="minorHAnsi" w:cs="Tahoma"/>
          <w:b/>
          <w:sz w:val="20"/>
          <w:szCs w:val="20"/>
        </w:rPr>
        <w:t xml:space="preserve">al. Wojska Polskiego </w:t>
      </w:r>
      <w:proofErr w:type="spellStart"/>
      <w:r w:rsidRPr="00D50E19">
        <w:rPr>
          <w:rFonts w:asciiTheme="minorHAnsi" w:hAnsiTheme="minorHAnsi" w:cs="Tahoma"/>
          <w:b/>
          <w:sz w:val="20"/>
          <w:szCs w:val="20"/>
        </w:rPr>
        <w:t>25a</w:t>
      </w:r>
      <w:proofErr w:type="spellEnd"/>
      <w:r w:rsidRPr="00D50E19">
        <w:rPr>
          <w:rFonts w:asciiTheme="minorHAnsi" w:hAnsiTheme="minorHAnsi" w:cs="Tahoma"/>
          <w:b/>
          <w:sz w:val="20"/>
          <w:szCs w:val="20"/>
        </w:rPr>
        <w:t xml:space="preserve"> 59-600 Lwówek Śląski, pok. nr 2 – biuro podawcze</w:t>
      </w:r>
      <w:r w:rsidRPr="00D50E19">
        <w:rPr>
          <w:rFonts w:asciiTheme="minorHAnsi" w:hAnsiTheme="minorHAnsi" w:cs="Tahoma"/>
          <w:sz w:val="20"/>
          <w:szCs w:val="20"/>
        </w:rPr>
        <w:t>.</w:t>
      </w:r>
      <w:bookmarkEnd w:id="9"/>
    </w:p>
    <w:p w14:paraId="4FF868AC" w14:textId="77777777" w:rsidR="00D47B13" w:rsidRPr="00D50E19" w:rsidRDefault="00D47B13" w:rsidP="000003DC">
      <w:pPr>
        <w:pStyle w:val="Tekstpodstawowy"/>
        <w:numPr>
          <w:ilvl w:val="2"/>
          <w:numId w:val="34"/>
        </w:numPr>
        <w:spacing w:after="0"/>
        <w:ind w:left="1134" w:right="-2" w:hanging="567"/>
        <w:jc w:val="both"/>
        <w:rPr>
          <w:rFonts w:asciiTheme="minorHAnsi" w:hAnsiTheme="minorHAnsi" w:cs="Tahoma"/>
          <w:b/>
          <w:sz w:val="20"/>
          <w:szCs w:val="20"/>
        </w:rPr>
      </w:pPr>
      <w:r w:rsidRPr="00D50E19">
        <w:rPr>
          <w:rFonts w:asciiTheme="minorHAnsi" w:hAnsiTheme="minorHAnsi" w:cs="Tahoma"/>
          <w:sz w:val="20"/>
          <w:szCs w:val="20"/>
        </w:rPr>
        <w:t xml:space="preserve">Ofertę należy złożyć w nieprzezroczystej, zabezpieczonej przed otwarciem kopercie (paczce). </w:t>
      </w:r>
      <w:proofErr w:type="gramStart"/>
      <w:r w:rsidRPr="00D50E19">
        <w:rPr>
          <w:rFonts w:asciiTheme="minorHAnsi" w:hAnsiTheme="minorHAnsi" w:cs="Tahoma"/>
          <w:sz w:val="20"/>
          <w:szCs w:val="20"/>
        </w:rPr>
        <w:t>Kopertę  (paczkę</w:t>
      </w:r>
      <w:proofErr w:type="gramEnd"/>
      <w:r w:rsidRPr="00D50E19">
        <w:rPr>
          <w:rFonts w:asciiTheme="minorHAnsi" w:hAnsiTheme="minorHAnsi" w:cs="Tahoma"/>
          <w:sz w:val="20"/>
          <w:szCs w:val="20"/>
        </w:rPr>
        <w:t>) należy zaadresować zgodnie z opisem przedstawionym w pkt 15.6.2 niniejszej SIWZ.</w:t>
      </w:r>
    </w:p>
    <w:p w14:paraId="07D47A3C" w14:textId="77777777" w:rsidR="00D47B13" w:rsidRPr="00D50E19" w:rsidRDefault="00D47B13" w:rsidP="000003DC">
      <w:pPr>
        <w:pStyle w:val="Tekstpodstawowy"/>
        <w:numPr>
          <w:ilvl w:val="2"/>
          <w:numId w:val="34"/>
        </w:numPr>
        <w:spacing w:after="0"/>
        <w:ind w:left="1134" w:right="-2" w:hanging="567"/>
        <w:jc w:val="both"/>
        <w:rPr>
          <w:rFonts w:asciiTheme="minorHAnsi" w:hAnsiTheme="minorHAnsi" w:cs="Tahoma"/>
          <w:b/>
          <w:sz w:val="20"/>
          <w:szCs w:val="20"/>
        </w:rPr>
      </w:pPr>
      <w:r w:rsidRPr="00D50E19">
        <w:rPr>
          <w:rFonts w:asciiTheme="minorHAnsi" w:hAnsiTheme="minorHAnsi" w:cs="Tahoma"/>
          <w:sz w:val="20"/>
          <w:szCs w:val="20"/>
        </w:rPr>
        <w:t>Decydujące znaczenie dla oceny zachowania terminu składania ofert ma data i godzina wpływu oferty do Zamawiającego, a nie data jej wysłania przesyłką pocztową czy kurierską.</w:t>
      </w:r>
    </w:p>
    <w:p w14:paraId="354998E9" w14:textId="2F75F746" w:rsidR="00DE48F2" w:rsidRPr="00D50E19" w:rsidRDefault="00DE48F2" w:rsidP="000003DC">
      <w:pPr>
        <w:pStyle w:val="Nagwek4"/>
        <w:keepNext w:val="0"/>
        <w:numPr>
          <w:ilvl w:val="2"/>
          <w:numId w:val="34"/>
        </w:numPr>
        <w:ind w:left="1134" w:hanging="567"/>
        <w:rPr>
          <w:rFonts w:ascii="Calibri" w:hAnsi="Calibri" w:cs="Calibri"/>
          <w:sz w:val="20"/>
          <w:szCs w:val="20"/>
        </w:rPr>
      </w:pPr>
      <w:r w:rsidRPr="00D50E19">
        <w:rPr>
          <w:rFonts w:ascii="Calibri" w:hAnsi="Calibri" w:cs="Calibri"/>
          <w:sz w:val="20"/>
          <w:szCs w:val="20"/>
        </w:rPr>
        <w:t>Każdy Wykonawca składający ofertę otrzyma od Zamawiającego potwierdzenie z numerem wpływu, jakim została oznakowana oferta.</w:t>
      </w:r>
    </w:p>
    <w:p w14:paraId="637BFDAE" w14:textId="77777777" w:rsidR="00D47B13" w:rsidRPr="00D50E19" w:rsidRDefault="00D47B13" w:rsidP="000003DC">
      <w:pPr>
        <w:pStyle w:val="Tekstpodstawowy"/>
        <w:numPr>
          <w:ilvl w:val="1"/>
          <w:numId w:val="34"/>
        </w:numPr>
        <w:spacing w:after="0"/>
        <w:ind w:left="709" w:right="-2" w:hanging="567"/>
        <w:jc w:val="both"/>
        <w:rPr>
          <w:rFonts w:asciiTheme="minorHAnsi" w:hAnsiTheme="minorHAnsi" w:cs="Tahoma"/>
          <w:b/>
          <w:sz w:val="20"/>
          <w:szCs w:val="20"/>
        </w:rPr>
      </w:pPr>
      <w:r w:rsidRPr="00D50E19">
        <w:rPr>
          <w:rFonts w:asciiTheme="minorHAnsi" w:hAnsiTheme="minorHAnsi" w:cs="Tahoma"/>
          <w:sz w:val="20"/>
          <w:szCs w:val="20"/>
        </w:rPr>
        <w:t>Oferta złożona po terminie wskazanym w pkt 1</w:t>
      </w:r>
      <w:r w:rsidR="00E312C5" w:rsidRPr="00D50E19">
        <w:rPr>
          <w:rFonts w:asciiTheme="minorHAnsi" w:hAnsiTheme="minorHAnsi" w:cs="Tahoma"/>
          <w:sz w:val="20"/>
          <w:szCs w:val="20"/>
        </w:rPr>
        <w:t>6</w:t>
      </w:r>
      <w:r w:rsidRPr="00D50E19">
        <w:rPr>
          <w:rFonts w:asciiTheme="minorHAnsi" w:hAnsiTheme="minorHAnsi" w:cs="Tahoma"/>
          <w:sz w:val="20"/>
          <w:szCs w:val="20"/>
        </w:rPr>
        <w:t xml:space="preserve">.1. niniejszej SIWZ zgodnie z art. 84 ust. 2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xml:space="preserve"> zostanie niezwłocznie zwrócona Wykonawcy.</w:t>
      </w:r>
    </w:p>
    <w:p w14:paraId="26BFF0A7" w14:textId="77777777" w:rsidR="00E312C5" w:rsidRPr="00D50E19" w:rsidRDefault="00E312C5" w:rsidP="00E312C5">
      <w:pPr>
        <w:pStyle w:val="Tekstpodstawowy"/>
        <w:spacing w:after="0"/>
        <w:ind w:left="1134" w:right="-2"/>
        <w:jc w:val="both"/>
        <w:rPr>
          <w:rFonts w:asciiTheme="minorHAnsi" w:hAnsiTheme="minorHAnsi" w:cs="Tahoma"/>
          <w:b/>
          <w:sz w:val="20"/>
          <w:szCs w:val="20"/>
        </w:rPr>
      </w:pPr>
    </w:p>
    <w:p w14:paraId="2C7FF47C" w14:textId="77777777" w:rsidR="00D47B13" w:rsidRPr="00D50E19" w:rsidRDefault="00D47B13" w:rsidP="00D47B13">
      <w:pPr>
        <w:ind w:left="480"/>
        <w:rPr>
          <w:rFonts w:asciiTheme="minorHAnsi" w:hAnsiTheme="minorHAnsi" w:cs="Tahoma"/>
          <w:b/>
          <w:szCs w:val="20"/>
        </w:rPr>
      </w:pPr>
      <w:r w:rsidRPr="00D50E19">
        <w:rPr>
          <w:rFonts w:asciiTheme="minorHAnsi" w:hAnsiTheme="minorHAnsi" w:cs="Tahoma"/>
          <w:b/>
          <w:szCs w:val="20"/>
        </w:rPr>
        <w:t>FORMA ELEKTRONICZNA</w:t>
      </w:r>
    </w:p>
    <w:p w14:paraId="43D30D44" w14:textId="77777777" w:rsidR="00D47B13" w:rsidRPr="00D50E19" w:rsidRDefault="00D47B13" w:rsidP="000003DC">
      <w:pPr>
        <w:pStyle w:val="Tekstpodstawowy"/>
        <w:numPr>
          <w:ilvl w:val="1"/>
          <w:numId w:val="34"/>
        </w:numPr>
        <w:spacing w:after="0"/>
        <w:ind w:left="567" w:right="-2" w:hanging="425"/>
        <w:jc w:val="both"/>
        <w:rPr>
          <w:rFonts w:asciiTheme="minorHAnsi" w:hAnsiTheme="minorHAnsi" w:cs="Tahoma"/>
          <w:sz w:val="20"/>
          <w:szCs w:val="20"/>
        </w:rPr>
      </w:pPr>
      <w:r w:rsidRPr="00D50E19">
        <w:rPr>
          <w:rFonts w:asciiTheme="minorHAnsi" w:eastAsia="Calibri" w:hAnsiTheme="minorHAnsi" w:cs="Tahoma"/>
          <w:sz w:val="20"/>
          <w:szCs w:val="20"/>
        </w:rPr>
        <w:t xml:space="preserve">Postępowanie prowadzone jest w języku polskim w formie elektronicznej za pośrednictwem </w:t>
      </w:r>
      <w:hyperlink r:id="rId24">
        <w:r w:rsidRPr="00D50E19">
          <w:rPr>
            <w:rFonts w:asciiTheme="minorHAnsi" w:eastAsia="Calibri" w:hAnsiTheme="minorHAnsi" w:cs="Tahoma"/>
            <w:color w:val="1155CC"/>
            <w:sz w:val="20"/>
            <w:szCs w:val="20"/>
            <w:u w:val="single"/>
          </w:rPr>
          <w:t>platformazakupowa.pl</w:t>
        </w:r>
      </w:hyperlink>
      <w:r w:rsidRPr="00D50E19">
        <w:rPr>
          <w:rFonts w:asciiTheme="minorHAnsi" w:eastAsia="Calibri" w:hAnsiTheme="minorHAnsi" w:cs="Tahoma"/>
          <w:sz w:val="20"/>
          <w:szCs w:val="20"/>
        </w:rPr>
        <w:t xml:space="preserve"> (</w:t>
      </w:r>
      <w:proofErr w:type="gramStart"/>
      <w:r w:rsidRPr="00D50E19">
        <w:rPr>
          <w:rFonts w:asciiTheme="minorHAnsi" w:eastAsia="Calibri" w:hAnsiTheme="minorHAnsi" w:cs="Tahoma"/>
          <w:sz w:val="20"/>
          <w:szCs w:val="20"/>
        </w:rPr>
        <w:t>dalej jako</w:t>
      </w:r>
      <w:proofErr w:type="gramEnd"/>
      <w:r w:rsidRPr="00D50E19">
        <w:rPr>
          <w:rFonts w:asciiTheme="minorHAnsi" w:eastAsia="Calibri" w:hAnsiTheme="minorHAnsi" w:cs="Tahoma"/>
          <w:sz w:val="20"/>
          <w:szCs w:val="20"/>
        </w:rPr>
        <w:t xml:space="preserve"> „Platforma”) pod adresem</w:t>
      </w:r>
      <w:r w:rsidRPr="00D50E19">
        <w:rPr>
          <w:rFonts w:asciiTheme="minorHAnsi" w:eastAsia="Calibri" w:hAnsiTheme="minorHAnsi" w:cs="Tahoma"/>
          <w:sz w:val="20"/>
          <w:szCs w:val="20"/>
          <w:vertAlign w:val="superscript"/>
        </w:rPr>
        <w:footnoteReference w:id="3"/>
      </w:r>
      <w:r w:rsidR="005E6047" w:rsidRPr="00D50E19">
        <w:rPr>
          <w:rFonts w:asciiTheme="minorHAnsi" w:eastAsia="Calibri" w:hAnsiTheme="minorHAnsi" w:cs="Tahoma"/>
          <w:sz w:val="20"/>
          <w:szCs w:val="20"/>
        </w:rPr>
        <w:t xml:space="preserve">: </w:t>
      </w:r>
      <w:hyperlink r:id="rId25" w:history="1">
        <w:r w:rsidRPr="00D50E19">
          <w:rPr>
            <w:rStyle w:val="Hipercze"/>
            <w:rFonts w:asciiTheme="minorHAnsi" w:eastAsia="Calibri" w:hAnsiTheme="minorHAnsi" w:cs="Tahoma"/>
            <w:sz w:val="20"/>
            <w:szCs w:val="20"/>
          </w:rPr>
          <w:t>https://platformazakupowa.pl/lwowekslaski</w:t>
        </w:r>
      </w:hyperlink>
      <w:r w:rsidRPr="00D50E19">
        <w:rPr>
          <w:rFonts w:asciiTheme="minorHAnsi" w:eastAsia="Calibri" w:hAnsiTheme="minorHAnsi" w:cs="Tahoma"/>
          <w:sz w:val="20"/>
          <w:szCs w:val="20"/>
        </w:rPr>
        <w:t xml:space="preserve"> </w:t>
      </w:r>
    </w:p>
    <w:p w14:paraId="12B0C9D7" w14:textId="77777777" w:rsidR="00D47B13" w:rsidRPr="00D50E19" w:rsidRDefault="00D47B13" w:rsidP="000003DC">
      <w:pPr>
        <w:pStyle w:val="Tekstpodstawowy"/>
        <w:numPr>
          <w:ilvl w:val="1"/>
          <w:numId w:val="34"/>
        </w:numPr>
        <w:spacing w:after="0"/>
        <w:ind w:left="567" w:right="-2" w:hanging="425"/>
        <w:jc w:val="both"/>
        <w:rPr>
          <w:rFonts w:asciiTheme="minorHAnsi" w:hAnsiTheme="minorHAnsi" w:cs="Tahoma"/>
          <w:sz w:val="20"/>
          <w:szCs w:val="20"/>
        </w:rPr>
      </w:pPr>
      <w:r w:rsidRPr="00D50E19">
        <w:rPr>
          <w:rFonts w:asciiTheme="minorHAnsi" w:eastAsia="Calibri" w:hAnsiTheme="minorHAnsi" w:cs="Tahoma"/>
          <w:sz w:val="20"/>
          <w:szCs w:val="20"/>
        </w:rPr>
        <w:lastRenderedPageBreak/>
        <w:t>Zamawiający, zgodnie z § 3 ust. 3 Rozporządzenia Prezesa Rady Ministrów w sprawie użycia środków komunikacji elektronicznej w postępowaniu o udzielenie zamówienia publicznego oraz udostępnienia</w:t>
      </w:r>
      <w:r w:rsidR="005E6047" w:rsidRPr="00D50E19">
        <w:rPr>
          <w:rFonts w:asciiTheme="minorHAnsi" w:eastAsia="Calibri" w:hAnsiTheme="minorHAnsi" w:cs="Tahoma"/>
          <w:sz w:val="20"/>
          <w:szCs w:val="20"/>
        </w:rPr>
        <w:br/>
      </w:r>
      <w:r w:rsidRPr="00D50E19">
        <w:rPr>
          <w:rFonts w:asciiTheme="minorHAnsi" w:eastAsia="Calibri" w:hAnsiTheme="minorHAnsi" w:cs="Tahoma"/>
          <w:sz w:val="20"/>
          <w:szCs w:val="20"/>
        </w:rPr>
        <w:t xml:space="preserve">i przechowywania dokumentów elektronicznych (Dz. U. </w:t>
      </w:r>
      <w:proofErr w:type="gramStart"/>
      <w:r w:rsidRPr="00D50E19">
        <w:rPr>
          <w:rFonts w:asciiTheme="minorHAnsi" w:eastAsia="Calibri" w:hAnsiTheme="minorHAnsi" w:cs="Tahoma"/>
          <w:sz w:val="20"/>
          <w:szCs w:val="20"/>
        </w:rPr>
        <w:t>z</w:t>
      </w:r>
      <w:proofErr w:type="gramEnd"/>
      <w:r w:rsidRPr="00D50E19">
        <w:rPr>
          <w:rFonts w:asciiTheme="minorHAnsi" w:eastAsia="Calibri" w:hAnsiTheme="minorHAnsi" w:cs="Tahoma"/>
          <w:sz w:val="20"/>
          <w:szCs w:val="20"/>
        </w:rPr>
        <w:t xml:space="preserve"> 2017 r. poz. 1320; dalej: “Rozporządzenie</w:t>
      </w:r>
      <w:r w:rsidR="005E6047" w:rsidRPr="00D50E19">
        <w:rPr>
          <w:rFonts w:asciiTheme="minorHAnsi" w:eastAsia="Calibri" w:hAnsiTheme="minorHAnsi" w:cs="Tahoma"/>
          <w:sz w:val="20"/>
          <w:szCs w:val="20"/>
        </w:rPr>
        <w:br/>
      </w:r>
      <w:r w:rsidRPr="00D50E19">
        <w:rPr>
          <w:rFonts w:asciiTheme="minorHAnsi" w:eastAsia="Calibri" w:hAnsiTheme="minorHAnsi" w:cs="Tahoma"/>
          <w:sz w:val="20"/>
          <w:szCs w:val="20"/>
        </w:rPr>
        <w:t xml:space="preserve">w sprawie środków komunikacji”), określa niezbędne wymagania sprzętowo - aplikacyjne umożliwiające pracę na </w:t>
      </w:r>
      <w:hyperlink r:id="rId26">
        <w:r w:rsidRPr="00D50E19">
          <w:rPr>
            <w:rFonts w:asciiTheme="minorHAnsi" w:eastAsia="Calibri" w:hAnsiTheme="minorHAnsi" w:cs="Tahoma"/>
            <w:color w:val="1155CC"/>
            <w:sz w:val="20"/>
            <w:szCs w:val="20"/>
            <w:u w:val="single"/>
          </w:rPr>
          <w:t>platformazakupowa.</w:t>
        </w:r>
        <w:proofErr w:type="gramStart"/>
        <w:r w:rsidRPr="00D50E19">
          <w:rPr>
            <w:rFonts w:asciiTheme="minorHAnsi" w:eastAsia="Calibri" w:hAnsiTheme="minorHAnsi" w:cs="Tahoma"/>
            <w:color w:val="1155CC"/>
            <w:sz w:val="20"/>
            <w:szCs w:val="20"/>
            <w:u w:val="single"/>
          </w:rPr>
          <w:t>pl</w:t>
        </w:r>
      </w:hyperlink>
      <w:proofErr w:type="gramEnd"/>
      <w:r w:rsidRPr="00D50E19">
        <w:rPr>
          <w:rFonts w:asciiTheme="minorHAnsi" w:eastAsia="Calibri" w:hAnsiTheme="minorHAnsi" w:cs="Tahoma"/>
          <w:sz w:val="20"/>
          <w:szCs w:val="20"/>
        </w:rPr>
        <w:t>, tj.:</w:t>
      </w:r>
    </w:p>
    <w:p w14:paraId="233BF24F" w14:textId="77777777" w:rsidR="00D47B13" w:rsidRPr="00D50E19" w:rsidRDefault="00D47B13" w:rsidP="0085036F">
      <w:pPr>
        <w:numPr>
          <w:ilvl w:val="0"/>
          <w:numId w:val="35"/>
        </w:numPr>
        <w:tabs>
          <w:tab w:val="left" w:pos="851"/>
        </w:tabs>
        <w:ind w:hanging="153"/>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stały</w:t>
      </w:r>
      <w:proofErr w:type="gramEnd"/>
      <w:r w:rsidRPr="00D50E19">
        <w:rPr>
          <w:rFonts w:asciiTheme="minorHAnsi" w:eastAsia="Calibri" w:hAnsiTheme="minorHAnsi" w:cs="Tahoma"/>
          <w:sz w:val="20"/>
          <w:szCs w:val="20"/>
        </w:rPr>
        <w:t xml:space="preserve"> dostęp do sieci Internet o gwarantowanej przepustowości nie mniejszej niż 512 </w:t>
      </w:r>
      <w:proofErr w:type="spellStart"/>
      <w:r w:rsidRPr="00D50E19">
        <w:rPr>
          <w:rFonts w:asciiTheme="minorHAnsi" w:eastAsia="Calibri" w:hAnsiTheme="minorHAnsi" w:cs="Tahoma"/>
          <w:sz w:val="20"/>
          <w:szCs w:val="20"/>
        </w:rPr>
        <w:t>kb</w:t>
      </w:r>
      <w:proofErr w:type="spellEnd"/>
      <w:r w:rsidRPr="00D50E19">
        <w:rPr>
          <w:rFonts w:asciiTheme="minorHAnsi" w:eastAsia="Calibri" w:hAnsiTheme="minorHAnsi" w:cs="Tahoma"/>
          <w:sz w:val="20"/>
          <w:szCs w:val="20"/>
        </w:rPr>
        <w:t>/s,</w:t>
      </w:r>
    </w:p>
    <w:p w14:paraId="4DCB72D3" w14:textId="77777777" w:rsidR="00D47B13" w:rsidRPr="00D50E19" w:rsidRDefault="00D47B13" w:rsidP="0085036F">
      <w:pPr>
        <w:numPr>
          <w:ilvl w:val="0"/>
          <w:numId w:val="35"/>
        </w:numPr>
        <w:ind w:left="851"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komputer</w:t>
      </w:r>
      <w:proofErr w:type="gramEnd"/>
      <w:r w:rsidRPr="00D50E19">
        <w:rPr>
          <w:rFonts w:asciiTheme="minorHAnsi" w:eastAsia="Calibri" w:hAnsiTheme="minorHAnsi" w:cs="Tahoma"/>
          <w:sz w:val="20"/>
          <w:szCs w:val="20"/>
        </w:rPr>
        <w:t xml:space="preserve"> klasy PC lub MAC o następującej konfiguracji: pamięć min. 2 GB Ram, procesor Intel IV 2 GHZ lub jego nowsza wersja, jeden z systemów operacyjnych - MS Windows 7, Mac Os x 10 4, Linux, lub ich nowsze wersje,</w:t>
      </w:r>
    </w:p>
    <w:p w14:paraId="1100F65A" w14:textId="77777777" w:rsidR="00D47B13" w:rsidRPr="00D50E19" w:rsidRDefault="00D47B13" w:rsidP="0085036F">
      <w:pPr>
        <w:numPr>
          <w:ilvl w:val="0"/>
          <w:numId w:val="35"/>
        </w:numPr>
        <w:ind w:left="851"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zainstalowana</w:t>
      </w:r>
      <w:proofErr w:type="gramEnd"/>
      <w:r w:rsidRPr="00D50E19">
        <w:rPr>
          <w:rFonts w:asciiTheme="minorHAnsi" w:eastAsia="Calibri" w:hAnsiTheme="minorHAnsi" w:cs="Tahoma"/>
          <w:sz w:val="20"/>
          <w:szCs w:val="20"/>
        </w:rPr>
        <w:t xml:space="preserve"> dowolna przeglądarka internetowa, w przypadku Internet Explorer minimalnie wersja 10 0.,</w:t>
      </w:r>
    </w:p>
    <w:p w14:paraId="6CF78B2C" w14:textId="77777777" w:rsidR="00D47B13" w:rsidRPr="00D50E19" w:rsidRDefault="00D47B13" w:rsidP="0085036F">
      <w:pPr>
        <w:numPr>
          <w:ilvl w:val="0"/>
          <w:numId w:val="35"/>
        </w:numPr>
        <w:ind w:left="851" w:hanging="284"/>
        <w:jc w:val="both"/>
        <w:rPr>
          <w:rFonts w:asciiTheme="minorHAnsi" w:eastAsia="Calibri" w:hAnsiTheme="minorHAnsi" w:cs="Tahoma"/>
          <w:sz w:val="20"/>
          <w:szCs w:val="20"/>
        </w:rPr>
      </w:pPr>
      <w:proofErr w:type="gramStart"/>
      <w:r w:rsidRPr="00D50E19">
        <w:rPr>
          <w:rFonts w:asciiTheme="minorHAnsi" w:eastAsia="Calibri" w:hAnsiTheme="minorHAnsi" w:cs="Tahoma"/>
          <w:sz w:val="20"/>
          <w:szCs w:val="20"/>
        </w:rPr>
        <w:t>włączona</w:t>
      </w:r>
      <w:proofErr w:type="gramEnd"/>
      <w:r w:rsidRPr="00D50E19">
        <w:rPr>
          <w:rFonts w:asciiTheme="minorHAnsi" w:eastAsia="Calibri" w:hAnsiTheme="minorHAnsi" w:cs="Tahoma"/>
          <w:sz w:val="20"/>
          <w:szCs w:val="20"/>
        </w:rPr>
        <w:t xml:space="preserve"> obsługa JavaScript,</w:t>
      </w:r>
    </w:p>
    <w:p w14:paraId="6FA304D4" w14:textId="77777777" w:rsidR="00D47B13" w:rsidRPr="00D50E19" w:rsidRDefault="00D47B13" w:rsidP="0085036F">
      <w:pPr>
        <w:numPr>
          <w:ilvl w:val="0"/>
          <w:numId w:val="35"/>
        </w:numPr>
        <w:ind w:left="851" w:hanging="284"/>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zainstalowany program Adobe </w:t>
      </w:r>
      <w:proofErr w:type="spellStart"/>
      <w:r w:rsidRPr="00D50E19">
        <w:rPr>
          <w:rFonts w:asciiTheme="minorHAnsi" w:eastAsia="Calibri" w:hAnsiTheme="minorHAnsi" w:cs="Tahoma"/>
          <w:sz w:val="20"/>
          <w:szCs w:val="20"/>
        </w:rPr>
        <w:t>Acrobat</w:t>
      </w:r>
      <w:proofErr w:type="spellEnd"/>
      <w:r w:rsidRPr="00D50E19">
        <w:rPr>
          <w:rFonts w:asciiTheme="minorHAnsi" w:eastAsia="Calibri" w:hAnsiTheme="minorHAnsi" w:cs="Tahoma"/>
          <w:sz w:val="20"/>
          <w:szCs w:val="20"/>
        </w:rPr>
        <w:t xml:space="preserve"> Reader lub inny obsługujący format </w:t>
      </w:r>
      <w:proofErr w:type="gramStart"/>
      <w:r w:rsidRPr="00D50E19">
        <w:rPr>
          <w:rFonts w:asciiTheme="minorHAnsi" w:eastAsia="Calibri" w:hAnsiTheme="minorHAnsi" w:cs="Tahoma"/>
          <w:sz w:val="20"/>
          <w:szCs w:val="20"/>
        </w:rPr>
        <w:t>plików .pdf</w:t>
      </w:r>
      <w:proofErr w:type="gramEnd"/>
      <w:r w:rsidRPr="00D50E19">
        <w:rPr>
          <w:rFonts w:asciiTheme="minorHAnsi" w:eastAsia="Calibri" w:hAnsiTheme="minorHAnsi" w:cs="Tahoma"/>
          <w:sz w:val="20"/>
          <w:szCs w:val="20"/>
        </w:rPr>
        <w:t>,</w:t>
      </w:r>
    </w:p>
    <w:p w14:paraId="5BFD1DF1" w14:textId="77777777" w:rsidR="00D47B13" w:rsidRPr="00D50E19" w:rsidRDefault="00D47B13" w:rsidP="0085036F">
      <w:pPr>
        <w:numPr>
          <w:ilvl w:val="0"/>
          <w:numId w:val="35"/>
        </w:numPr>
        <w:ind w:left="851" w:hanging="284"/>
        <w:jc w:val="both"/>
        <w:rPr>
          <w:rFonts w:asciiTheme="minorHAnsi" w:eastAsia="Calibri" w:hAnsiTheme="minorHAnsi" w:cs="Tahoma"/>
          <w:sz w:val="20"/>
          <w:szCs w:val="20"/>
        </w:rPr>
      </w:pPr>
      <w:r w:rsidRPr="00D50E19">
        <w:rPr>
          <w:rFonts w:asciiTheme="minorHAnsi" w:eastAsia="Calibri" w:hAnsiTheme="minorHAnsi" w:cs="Tahoma"/>
          <w:sz w:val="20"/>
          <w:szCs w:val="20"/>
        </w:rPr>
        <w:t xml:space="preserve">Platforma działa według standardu przyjętego w komunikacji sieciowej - kodowanie </w:t>
      </w:r>
      <w:proofErr w:type="spellStart"/>
      <w:r w:rsidRPr="00D50E19">
        <w:rPr>
          <w:rFonts w:asciiTheme="minorHAnsi" w:eastAsia="Calibri" w:hAnsiTheme="minorHAnsi" w:cs="Tahoma"/>
          <w:sz w:val="20"/>
          <w:szCs w:val="20"/>
        </w:rPr>
        <w:t>UTF8</w:t>
      </w:r>
      <w:proofErr w:type="spellEnd"/>
      <w:r w:rsidRPr="00D50E19">
        <w:rPr>
          <w:rFonts w:asciiTheme="minorHAnsi" w:eastAsia="Calibri" w:hAnsiTheme="minorHAnsi" w:cs="Tahoma"/>
          <w:sz w:val="20"/>
          <w:szCs w:val="20"/>
        </w:rPr>
        <w:t>,</w:t>
      </w:r>
    </w:p>
    <w:p w14:paraId="18729A2B" w14:textId="77777777" w:rsidR="00D47B13" w:rsidRPr="00D50E19" w:rsidRDefault="00D47B13" w:rsidP="0085036F">
      <w:pPr>
        <w:numPr>
          <w:ilvl w:val="0"/>
          <w:numId w:val="35"/>
        </w:numPr>
        <w:ind w:left="851" w:hanging="284"/>
        <w:jc w:val="both"/>
        <w:rPr>
          <w:rFonts w:asciiTheme="minorHAnsi" w:eastAsia="Calibri" w:hAnsiTheme="minorHAnsi" w:cs="Tahoma"/>
          <w:sz w:val="20"/>
          <w:szCs w:val="20"/>
        </w:rPr>
      </w:pPr>
      <w:r w:rsidRPr="00D50E19">
        <w:rPr>
          <w:rFonts w:asciiTheme="minorHAnsi" w:eastAsia="Calibri" w:hAnsiTheme="minorHAnsi" w:cs="Tahoma"/>
          <w:sz w:val="20"/>
          <w:szCs w:val="20"/>
        </w:rPr>
        <w:t>Oznaczenie czasu odbioru danych przez platformę zakupową stanowi datę oraz dokładny czas (</w:t>
      </w:r>
      <w:proofErr w:type="spellStart"/>
      <w:r w:rsidRPr="00D50E19">
        <w:rPr>
          <w:rFonts w:asciiTheme="minorHAnsi" w:eastAsia="Calibri" w:hAnsiTheme="minorHAnsi" w:cs="Tahoma"/>
          <w:sz w:val="20"/>
          <w:szCs w:val="20"/>
        </w:rPr>
        <w:t>hh</w:t>
      </w:r>
      <w:proofErr w:type="gramStart"/>
      <w:r w:rsidRPr="00D50E19">
        <w:rPr>
          <w:rFonts w:asciiTheme="minorHAnsi" w:eastAsia="Calibri" w:hAnsiTheme="minorHAnsi" w:cs="Tahoma"/>
          <w:sz w:val="20"/>
          <w:szCs w:val="20"/>
        </w:rPr>
        <w:t>:mm</w:t>
      </w:r>
      <w:proofErr w:type="gramEnd"/>
      <w:r w:rsidRPr="00D50E19">
        <w:rPr>
          <w:rFonts w:asciiTheme="minorHAnsi" w:eastAsia="Calibri" w:hAnsiTheme="minorHAnsi" w:cs="Tahoma"/>
          <w:sz w:val="20"/>
          <w:szCs w:val="20"/>
        </w:rPr>
        <w:t>:ss</w:t>
      </w:r>
      <w:proofErr w:type="spellEnd"/>
      <w:r w:rsidRPr="00D50E19">
        <w:rPr>
          <w:rFonts w:asciiTheme="minorHAnsi" w:eastAsia="Calibri" w:hAnsiTheme="minorHAnsi" w:cs="Tahoma"/>
          <w:sz w:val="20"/>
          <w:szCs w:val="20"/>
        </w:rPr>
        <w:t>) generowany wg. czasu lokalnego serwera synchronizowanego z zegarem Głównego Urzędu Miar.</w:t>
      </w:r>
    </w:p>
    <w:bookmarkEnd w:id="8"/>
    <w:p w14:paraId="7F912182" w14:textId="77777777" w:rsidR="009E03D9" w:rsidRPr="00D50E19" w:rsidRDefault="009E03D9" w:rsidP="000003DC">
      <w:pPr>
        <w:pStyle w:val="Nagwek3"/>
        <w:numPr>
          <w:ilvl w:val="1"/>
          <w:numId w:val="34"/>
        </w:numPr>
        <w:ind w:hanging="293"/>
        <w:rPr>
          <w:rFonts w:ascii="Calibri" w:hAnsi="Calibri" w:cs="Calibri"/>
          <w:sz w:val="20"/>
          <w:szCs w:val="20"/>
        </w:rPr>
      </w:pPr>
      <w:r w:rsidRPr="00D50E19">
        <w:rPr>
          <w:rFonts w:ascii="Calibri" w:hAnsi="Calibri" w:cs="Calibri"/>
          <w:sz w:val="20"/>
          <w:szCs w:val="20"/>
        </w:rPr>
        <w:t xml:space="preserve">Miejsce oraz termin otwarcia ofert </w:t>
      </w:r>
    </w:p>
    <w:p w14:paraId="7DBF79C6" w14:textId="00B7CF30" w:rsidR="00182185" w:rsidRPr="00D50E19" w:rsidRDefault="00182185" w:rsidP="0085036F">
      <w:pPr>
        <w:pStyle w:val="Akapitzlist"/>
        <w:numPr>
          <w:ilvl w:val="2"/>
          <w:numId w:val="34"/>
        </w:numPr>
        <w:tabs>
          <w:tab w:val="left" w:pos="1134"/>
        </w:tabs>
        <w:spacing w:after="0" w:line="240" w:lineRule="auto"/>
        <w:ind w:right="204" w:hanging="294"/>
        <w:jc w:val="both"/>
        <w:rPr>
          <w:rFonts w:asciiTheme="minorHAnsi" w:hAnsiTheme="minorHAnsi" w:cs="Tahoma"/>
          <w:b/>
          <w:sz w:val="20"/>
          <w:szCs w:val="20"/>
        </w:rPr>
      </w:pPr>
      <w:r w:rsidRPr="00D50E19">
        <w:rPr>
          <w:rFonts w:asciiTheme="minorHAnsi" w:hAnsiTheme="minorHAnsi" w:cs="Tahoma"/>
          <w:b/>
          <w:sz w:val="20"/>
          <w:szCs w:val="20"/>
        </w:rPr>
        <w:t xml:space="preserve">Otwarcie ofert nastąpi w dniu </w:t>
      </w:r>
      <w:proofErr w:type="spellStart"/>
      <w:r w:rsidR="000003DC" w:rsidRPr="00D50E19">
        <w:rPr>
          <w:rFonts w:asciiTheme="minorHAnsi" w:hAnsiTheme="minorHAnsi" w:cs="Tahoma"/>
          <w:b/>
          <w:bCs/>
          <w:sz w:val="20"/>
          <w:szCs w:val="20"/>
        </w:rPr>
        <w:t>0</w:t>
      </w:r>
      <w:r w:rsidR="0025395A">
        <w:rPr>
          <w:rFonts w:asciiTheme="minorHAnsi" w:hAnsiTheme="minorHAnsi" w:cs="Tahoma"/>
          <w:b/>
          <w:bCs/>
          <w:sz w:val="20"/>
          <w:szCs w:val="20"/>
        </w:rPr>
        <w:t>4</w:t>
      </w:r>
      <w:r w:rsidR="00335DE3" w:rsidRPr="00D50E19">
        <w:rPr>
          <w:rFonts w:asciiTheme="minorHAnsi" w:hAnsiTheme="minorHAnsi" w:cs="Tahoma"/>
          <w:b/>
          <w:bCs/>
          <w:sz w:val="20"/>
          <w:szCs w:val="20"/>
        </w:rPr>
        <w:t>.1</w:t>
      </w:r>
      <w:r w:rsidR="000003DC" w:rsidRPr="00D50E19">
        <w:rPr>
          <w:rFonts w:asciiTheme="minorHAnsi" w:hAnsiTheme="minorHAnsi" w:cs="Tahoma"/>
          <w:b/>
          <w:bCs/>
          <w:sz w:val="20"/>
          <w:szCs w:val="20"/>
        </w:rPr>
        <w:t>2</w:t>
      </w:r>
      <w:r w:rsidRPr="00D50E19">
        <w:rPr>
          <w:rFonts w:asciiTheme="minorHAnsi" w:hAnsiTheme="minorHAnsi" w:cs="Tahoma"/>
          <w:b/>
          <w:bCs/>
          <w:sz w:val="20"/>
          <w:szCs w:val="20"/>
        </w:rPr>
        <w:t>.2020</w:t>
      </w:r>
      <w:proofErr w:type="gramStart"/>
      <w:r w:rsidRPr="00D50E19">
        <w:rPr>
          <w:rFonts w:asciiTheme="minorHAnsi" w:hAnsiTheme="minorHAnsi" w:cs="Tahoma"/>
          <w:b/>
          <w:bCs/>
          <w:sz w:val="20"/>
          <w:szCs w:val="20"/>
        </w:rPr>
        <w:t>r</w:t>
      </w:r>
      <w:proofErr w:type="spellEnd"/>
      <w:proofErr w:type="gramEnd"/>
      <w:r w:rsidRPr="00D50E19">
        <w:rPr>
          <w:rFonts w:asciiTheme="minorHAnsi" w:hAnsiTheme="minorHAnsi" w:cs="Tahoma"/>
          <w:b/>
          <w:bCs/>
          <w:sz w:val="20"/>
          <w:szCs w:val="20"/>
        </w:rPr>
        <w:t xml:space="preserve">. </w:t>
      </w:r>
      <w:r w:rsidRPr="00D50E19">
        <w:rPr>
          <w:rFonts w:asciiTheme="minorHAnsi" w:hAnsiTheme="minorHAnsi" w:cs="Tahoma"/>
          <w:b/>
          <w:sz w:val="20"/>
          <w:szCs w:val="20"/>
        </w:rPr>
        <w:t>o godzinie 10:15.</w:t>
      </w:r>
    </w:p>
    <w:p w14:paraId="35AFA361" w14:textId="77777777" w:rsidR="00A40E3C" w:rsidRPr="00D50E19"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D50E19">
        <w:rPr>
          <w:rFonts w:asciiTheme="minorHAnsi" w:hAnsiTheme="minorHAnsi" w:cs="Tahoma"/>
          <w:sz w:val="20"/>
          <w:szCs w:val="20"/>
        </w:rPr>
        <w:t>Otwarcie ofert nastąpi w siedzibie Zamawiającego</w:t>
      </w:r>
      <w:r w:rsidRPr="00D50E19">
        <w:rPr>
          <w:rFonts w:asciiTheme="minorHAnsi" w:hAnsiTheme="minorHAnsi" w:cs="Tahoma"/>
          <w:b/>
          <w:sz w:val="20"/>
          <w:szCs w:val="20"/>
        </w:rPr>
        <w:t xml:space="preserve">, tj. Urzędzie Gminy i Miasta w Lwówku Śląskim, al. Wojska Polskiego </w:t>
      </w:r>
      <w:proofErr w:type="spellStart"/>
      <w:r w:rsidRPr="00D50E19">
        <w:rPr>
          <w:rFonts w:asciiTheme="minorHAnsi" w:hAnsiTheme="minorHAnsi" w:cs="Tahoma"/>
          <w:b/>
          <w:sz w:val="20"/>
          <w:szCs w:val="20"/>
        </w:rPr>
        <w:t>25a</w:t>
      </w:r>
      <w:proofErr w:type="spellEnd"/>
      <w:r w:rsidRPr="00D50E19">
        <w:rPr>
          <w:rFonts w:asciiTheme="minorHAnsi" w:hAnsiTheme="minorHAnsi" w:cs="Tahoma"/>
          <w:b/>
          <w:sz w:val="20"/>
          <w:szCs w:val="20"/>
        </w:rPr>
        <w:t xml:space="preserve"> 59-600 Lwówek Śląski – pok. 207.</w:t>
      </w:r>
    </w:p>
    <w:p w14:paraId="2E1BA338" w14:textId="77777777" w:rsidR="00A40E3C" w:rsidRPr="00D50E19" w:rsidRDefault="00182185" w:rsidP="0085036F">
      <w:pPr>
        <w:pStyle w:val="Akapitzlist"/>
        <w:numPr>
          <w:ilvl w:val="2"/>
          <w:numId w:val="34"/>
        </w:numPr>
        <w:tabs>
          <w:tab w:val="left" w:pos="1134"/>
        </w:tabs>
        <w:spacing w:after="0" w:line="240" w:lineRule="auto"/>
        <w:ind w:right="204" w:hanging="294"/>
        <w:jc w:val="both"/>
        <w:rPr>
          <w:rFonts w:asciiTheme="minorHAnsi" w:hAnsiTheme="minorHAnsi" w:cs="Tahoma"/>
          <w:b/>
          <w:sz w:val="20"/>
          <w:szCs w:val="20"/>
        </w:rPr>
      </w:pPr>
      <w:r w:rsidRPr="00D50E19">
        <w:rPr>
          <w:rFonts w:asciiTheme="minorHAnsi" w:hAnsiTheme="minorHAnsi" w:cs="Tahoma"/>
          <w:sz w:val="20"/>
          <w:szCs w:val="20"/>
        </w:rPr>
        <w:t>Otwarcie ofert jest jawne.</w:t>
      </w:r>
    </w:p>
    <w:p w14:paraId="75517328" w14:textId="77777777" w:rsidR="00A40E3C" w:rsidRPr="00D50E19"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D50E19">
        <w:rPr>
          <w:rFonts w:asciiTheme="minorHAnsi" w:hAnsiTheme="minorHAnsi" w:cs="Tahoma"/>
          <w:sz w:val="20"/>
          <w:szCs w:val="20"/>
        </w:rPr>
        <w:t xml:space="preserve">Bezpośrednio przed otwarciem ofert Zamawiający podaje kwotę, jaką zamierza przeznaczyć </w:t>
      </w:r>
      <w:r w:rsidRPr="00D50E19">
        <w:rPr>
          <w:rFonts w:asciiTheme="minorHAnsi" w:hAnsiTheme="minorHAnsi" w:cs="Tahoma"/>
          <w:sz w:val="20"/>
          <w:szCs w:val="20"/>
        </w:rPr>
        <w:br/>
        <w:t>na sfinansowanie zamówienia.</w:t>
      </w:r>
    </w:p>
    <w:p w14:paraId="50BBC13D" w14:textId="77777777" w:rsidR="00A40E3C" w:rsidRPr="00D50E19"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D50E19">
        <w:rPr>
          <w:rFonts w:asciiTheme="minorHAnsi" w:hAnsiTheme="minorHAnsi" w:cs="Tahoma"/>
          <w:sz w:val="20"/>
          <w:szCs w:val="20"/>
        </w:rPr>
        <w:t xml:space="preserve">Podczas otwarcia ofert Zamawiający odczyta informacje, o których mowa w art. 86 ust. 4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w:t>
      </w:r>
    </w:p>
    <w:p w14:paraId="4DF116CD" w14:textId="77777777" w:rsidR="00182185" w:rsidRPr="00D50E19" w:rsidRDefault="00182185" w:rsidP="0085036F">
      <w:pPr>
        <w:pStyle w:val="Akapitzlist"/>
        <w:numPr>
          <w:ilvl w:val="2"/>
          <w:numId w:val="34"/>
        </w:numPr>
        <w:tabs>
          <w:tab w:val="left" w:pos="1134"/>
        </w:tabs>
        <w:spacing w:after="0" w:line="240" w:lineRule="auto"/>
        <w:ind w:left="1134" w:right="204" w:hanging="708"/>
        <w:jc w:val="both"/>
        <w:rPr>
          <w:rFonts w:asciiTheme="minorHAnsi" w:hAnsiTheme="minorHAnsi" w:cs="Tahoma"/>
          <w:b/>
          <w:sz w:val="20"/>
          <w:szCs w:val="20"/>
        </w:rPr>
      </w:pPr>
      <w:r w:rsidRPr="00D50E19">
        <w:rPr>
          <w:rFonts w:asciiTheme="minorHAnsi" w:hAnsiTheme="minorHAnsi" w:cs="Tahoma"/>
          <w:sz w:val="20"/>
          <w:szCs w:val="20"/>
        </w:rPr>
        <w:t>Niezwłocznie po otwarciu ofert Zamawiający zamieści na stronie internetowej: http</w:t>
      </w:r>
      <w:proofErr w:type="gramStart"/>
      <w:r w:rsidRPr="00D50E19">
        <w:rPr>
          <w:rFonts w:asciiTheme="minorHAnsi" w:hAnsiTheme="minorHAnsi" w:cs="Tahoma"/>
          <w:sz w:val="20"/>
          <w:szCs w:val="20"/>
        </w:rPr>
        <w:t>://www</w:t>
      </w:r>
      <w:proofErr w:type="gramEnd"/>
      <w:r w:rsidRPr="00D50E19">
        <w:rPr>
          <w:rFonts w:asciiTheme="minorHAnsi" w:hAnsiTheme="minorHAnsi" w:cs="Tahoma"/>
          <w:sz w:val="20"/>
          <w:szCs w:val="20"/>
        </w:rPr>
        <w:t>.</w:t>
      </w:r>
      <w:proofErr w:type="gramStart"/>
      <w:r w:rsidRPr="00D50E19">
        <w:rPr>
          <w:rFonts w:asciiTheme="minorHAnsi" w:hAnsiTheme="minorHAnsi" w:cs="Tahoma"/>
          <w:sz w:val="20"/>
          <w:szCs w:val="20"/>
        </w:rPr>
        <w:t>bip</w:t>
      </w:r>
      <w:proofErr w:type="gramEnd"/>
      <w:r w:rsidRPr="00D50E19">
        <w:rPr>
          <w:rFonts w:asciiTheme="minorHAnsi" w:hAnsiTheme="minorHAnsi" w:cs="Tahoma"/>
          <w:sz w:val="20"/>
          <w:szCs w:val="20"/>
        </w:rPr>
        <w:t>.</w:t>
      </w:r>
      <w:proofErr w:type="gramStart"/>
      <w:r w:rsidRPr="00D50E19">
        <w:rPr>
          <w:rFonts w:asciiTheme="minorHAnsi" w:hAnsiTheme="minorHAnsi" w:cs="Tahoma"/>
          <w:sz w:val="20"/>
          <w:szCs w:val="20"/>
        </w:rPr>
        <w:t>lwowekslaski</w:t>
      </w:r>
      <w:proofErr w:type="gramEnd"/>
      <w:r w:rsidRPr="00D50E19">
        <w:rPr>
          <w:rFonts w:asciiTheme="minorHAnsi" w:hAnsiTheme="minorHAnsi" w:cs="Tahoma"/>
          <w:sz w:val="20"/>
          <w:szCs w:val="20"/>
        </w:rPr>
        <w:t>.</w:t>
      </w:r>
      <w:proofErr w:type="gramStart"/>
      <w:r w:rsidRPr="00D50E19">
        <w:rPr>
          <w:rFonts w:asciiTheme="minorHAnsi" w:hAnsiTheme="minorHAnsi" w:cs="Tahoma"/>
          <w:sz w:val="20"/>
          <w:szCs w:val="20"/>
        </w:rPr>
        <w:t>pl</w:t>
      </w:r>
      <w:proofErr w:type="gramEnd"/>
      <w:r w:rsidRPr="00D50E19">
        <w:rPr>
          <w:rFonts w:asciiTheme="minorHAnsi" w:hAnsiTheme="minorHAnsi" w:cs="Tahoma"/>
          <w:sz w:val="20"/>
          <w:szCs w:val="20"/>
        </w:rPr>
        <w:t>/wiadomosci/6733/lista/zamowienia_publiczne informacje dotyczące:</w:t>
      </w:r>
    </w:p>
    <w:p w14:paraId="3504A7EA" w14:textId="77777777" w:rsidR="00182185" w:rsidRPr="00D50E19" w:rsidRDefault="00182185" w:rsidP="0085036F">
      <w:pPr>
        <w:pStyle w:val="Tekstpodstawowy"/>
        <w:numPr>
          <w:ilvl w:val="0"/>
          <w:numId w:val="36"/>
        </w:numPr>
        <w:spacing w:after="0"/>
        <w:ind w:left="993" w:right="-2" w:firstLine="141"/>
        <w:jc w:val="both"/>
        <w:rPr>
          <w:rFonts w:asciiTheme="minorHAnsi" w:hAnsiTheme="minorHAnsi" w:cs="Tahoma"/>
          <w:sz w:val="20"/>
          <w:szCs w:val="20"/>
        </w:rPr>
      </w:pPr>
      <w:proofErr w:type="gramStart"/>
      <w:r w:rsidRPr="00D50E19">
        <w:rPr>
          <w:rFonts w:asciiTheme="minorHAnsi" w:hAnsiTheme="minorHAnsi" w:cs="Tahoma"/>
          <w:bCs/>
          <w:sz w:val="20"/>
          <w:szCs w:val="20"/>
        </w:rPr>
        <w:t>kwoty</w:t>
      </w:r>
      <w:proofErr w:type="gramEnd"/>
      <w:r w:rsidRPr="00D50E19">
        <w:rPr>
          <w:rFonts w:asciiTheme="minorHAnsi" w:hAnsiTheme="minorHAnsi" w:cs="Tahoma"/>
          <w:bCs/>
          <w:sz w:val="20"/>
          <w:szCs w:val="20"/>
        </w:rPr>
        <w:t xml:space="preserve">, jaką zamierza przeznaczyć na sfinansowanie zamówienia; </w:t>
      </w:r>
    </w:p>
    <w:p w14:paraId="0EAA9600" w14:textId="77777777" w:rsidR="00182185" w:rsidRPr="00D50E19" w:rsidRDefault="00182185" w:rsidP="0085036F">
      <w:pPr>
        <w:pStyle w:val="Tekstpodstawowy"/>
        <w:numPr>
          <w:ilvl w:val="0"/>
          <w:numId w:val="36"/>
        </w:numPr>
        <w:spacing w:after="0"/>
        <w:ind w:left="993" w:right="-2" w:firstLine="141"/>
        <w:jc w:val="both"/>
        <w:rPr>
          <w:rFonts w:asciiTheme="minorHAnsi" w:hAnsiTheme="minorHAnsi" w:cs="Tahoma"/>
          <w:sz w:val="20"/>
          <w:szCs w:val="20"/>
        </w:rPr>
      </w:pPr>
      <w:proofErr w:type="gramStart"/>
      <w:r w:rsidRPr="00D50E19">
        <w:rPr>
          <w:rFonts w:asciiTheme="minorHAnsi" w:eastAsia="Calibri" w:hAnsiTheme="minorHAnsi" w:cs="Tahoma"/>
          <w:bCs/>
          <w:sz w:val="20"/>
          <w:szCs w:val="20"/>
        </w:rPr>
        <w:t>firm</w:t>
      </w:r>
      <w:proofErr w:type="gramEnd"/>
      <w:r w:rsidRPr="00D50E19">
        <w:rPr>
          <w:rFonts w:asciiTheme="minorHAnsi" w:eastAsia="Calibri" w:hAnsiTheme="minorHAnsi" w:cs="Tahoma"/>
          <w:bCs/>
          <w:sz w:val="20"/>
          <w:szCs w:val="20"/>
        </w:rPr>
        <w:t xml:space="preserve"> oraz adresów wykonawców, którzy złożyli oferty w terminie; </w:t>
      </w:r>
    </w:p>
    <w:p w14:paraId="4149373F" w14:textId="77777777" w:rsidR="00182185" w:rsidRPr="00D50E19" w:rsidRDefault="00182185" w:rsidP="0085036F">
      <w:pPr>
        <w:pStyle w:val="Tekstpodstawowy"/>
        <w:numPr>
          <w:ilvl w:val="0"/>
          <w:numId w:val="36"/>
        </w:numPr>
        <w:spacing w:after="0"/>
        <w:ind w:left="1418" w:right="-2" w:hanging="284"/>
        <w:jc w:val="both"/>
        <w:rPr>
          <w:rFonts w:asciiTheme="minorHAnsi" w:hAnsiTheme="minorHAnsi" w:cs="Tahoma"/>
          <w:sz w:val="20"/>
          <w:szCs w:val="20"/>
        </w:rPr>
      </w:pPr>
      <w:proofErr w:type="gramStart"/>
      <w:r w:rsidRPr="00D50E19">
        <w:rPr>
          <w:rFonts w:asciiTheme="minorHAnsi" w:eastAsia="Calibri" w:hAnsiTheme="minorHAnsi" w:cs="Tahoma"/>
          <w:bCs/>
          <w:sz w:val="20"/>
          <w:szCs w:val="20"/>
        </w:rPr>
        <w:t>ceny</w:t>
      </w:r>
      <w:proofErr w:type="gramEnd"/>
      <w:r w:rsidRPr="00D50E19">
        <w:rPr>
          <w:rFonts w:asciiTheme="minorHAnsi" w:eastAsia="Calibri" w:hAnsiTheme="minorHAnsi" w:cs="Tahoma"/>
          <w:bCs/>
          <w:sz w:val="20"/>
          <w:szCs w:val="20"/>
        </w:rPr>
        <w:t xml:space="preserve">, terminu wykonania zamówienia, okresu gwarancji i warunków płatności zawartych </w:t>
      </w:r>
      <w:r w:rsidRPr="00D50E19">
        <w:rPr>
          <w:rFonts w:asciiTheme="minorHAnsi" w:eastAsia="Calibri" w:hAnsiTheme="minorHAnsi" w:cs="Tahoma"/>
          <w:bCs/>
          <w:sz w:val="20"/>
          <w:szCs w:val="20"/>
        </w:rPr>
        <w:br/>
        <w:t>w ofertach.</w:t>
      </w:r>
    </w:p>
    <w:p w14:paraId="30D93D09" w14:textId="77777777" w:rsidR="009E03D9" w:rsidRPr="00D50E19" w:rsidRDefault="009E03D9" w:rsidP="0085036F">
      <w:pPr>
        <w:pStyle w:val="Nagwek2"/>
        <w:keepNext w:val="0"/>
        <w:numPr>
          <w:ilvl w:val="0"/>
          <w:numId w:val="34"/>
        </w:numPr>
        <w:rPr>
          <w:rFonts w:ascii="Calibri" w:hAnsi="Calibri" w:cs="Calibri"/>
          <w:sz w:val="20"/>
          <w:szCs w:val="20"/>
        </w:rPr>
      </w:pPr>
      <w:r w:rsidRPr="00D50E19">
        <w:rPr>
          <w:rFonts w:ascii="Calibri" w:hAnsi="Calibri" w:cs="Calibri"/>
          <w:sz w:val="20"/>
          <w:szCs w:val="20"/>
        </w:rPr>
        <w:t>Opis sposobu obliczenia ceny</w:t>
      </w:r>
    </w:p>
    <w:p w14:paraId="48C4A299" w14:textId="22D3F46B" w:rsidR="00957F1A" w:rsidRPr="00D50E19" w:rsidRDefault="00957F1A" w:rsidP="00CE6966">
      <w:pPr>
        <w:pStyle w:val="Tekstpodstawowywcity3"/>
        <w:numPr>
          <w:ilvl w:val="1"/>
          <w:numId w:val="34"/>
        </w:numPr>
        <w:spacing w:after="0"/>
        <w:ind w:left="709" w:hanging="567"/>
        <w:jc w:val="both"/>
        <w:rPr>
          <w:rFonts w:asciiTheme="minorHAnsi" w:hAnsiTheme="minorHAnsi" w:cs="Tahoma"/>
          <w:sz w:val="20"/>
          <w:szCs w:val="20"/>
        </w:rPr>
      </w:pPr>
      <w:r w:rsidRPr="00D50E19">
        <w:rPr>
          <w:rFonts w:asciiTheme="minorHAnsi" w:hAnsiTheme="minorHAnsi" w:cs="Tahoma"/>
          <w:sz w:val="20"/>
          <w:szCs w:val="20"/>
        </w:rPr>
        <w:t xml:space="preserve">Wykonawca podaje w ofercie </w:t>
      </w:r>
      <w:r w:rsidRPr="00D50E19">
        <w:rPr>
          <w:rFonts w:asciiTheme="minorHAnsi" w:hAnsiTheme="minorHAnsi" w:cs="Tahoma"/>
          <w:b/>
          <w:sz w:val="20"/>
          <w:szCs w:val="20"/>
          <w:u w:val="single"/>
        </w:rPr>
        <w:t>jedną cenę</w:t>
      </w:r>
      <w:r w:rsidRPr="00D50E19">
        <w:rPr>
          <w:rFonts w:asciiTheme="minorHAnsi" w:hAnsiTheme="minorHAnsi" w:cs="Tahoma"/>
          <w:sz w:val="20"/>
          <w:szCs w:val="20"/>
        </w:rPr>
        <w:t>. Cena musi zostać podana</w:t>
      </w:r>
      <w:r w:rsidR="00CE6966" w:rsidRPr="00D50E19">
        <w:rPr>
          <w:rFonts w:asciiTheme="minorHAnsi" w:hAnsiTheme="minorHAnsi" w:cs="Tahoma"/>
          <w:sz w:val="20"/>
          <w:szCs w:val="20"/>
        </w:rPr>
        <w:t xml:space="preserve"> </w:t>
      </w:r>
      <w:r w:rsidRPr="00D50E19">
        <w:rPr>
          <w:rFonts w:asciiTheme="minorHAnsi" w:hAnsiTheme="minorHAnsi" w:cs="Tahoma"/>
          <w:sz w:val="20"/>
          <w:szCs w:val="20"/>
        </w:rPr>
        <w:t>w złotych polskich z dokładnością do dwóch miejsc po przecinku.</w:t>
      </w:r>
    </w:p>
    <w:p w14:paraId="3A9E90B6" w14:textId="77777777" w:rsidR="00957F1A" w:rsidRPr="00D50E19" w:rsidRDefault="00957F1A" w:rsidP="00CE6966">
      <w:pPr>
        <w:pStyle w:val="Tekstpodstawowywcity3"/>
        <w:numPr>
          <w:ilvl w:val="1"/>
          <w:numId w:val="34"/>
        </w:numPr>
        <w:spacing w:after="0"/>
        <w:ind w:left="709" w:hanging="567"/>
        <w:jc w:val="both"/>
        <w:rPr>
          <w:rFonts w:asciiTheme="minorHAnsi" w:hAnsiTheme="minorHAnsi" w:cs="Tahoma"/>
          <w:sz w:val="20"/>
          <w:szCs w:val="20"/>
        </w:rPr>
      </w:pPr>
      <w:r w:rsidRPr="00D50E19">
        <w:rPr>
          <w:rFonts w:asciiTheme="minorHAnsi" w:hAnsiTheme="minorHAnsi" w:cs="Tahoma"/>
          <w:sz w:val="20"/>
          <w:szCs w:val="20"/>
        </w:rPr>
        <w:t>Cenę oferty należy określić z należytą starannością, na podstawie przedmiotu zamówienia</w:t>
      </w:r>
      <w:r w:rsidRPr="00D50E19">
        <w:rPr>
          <w:rFonts w:asciiTheme="minorHAnsi" w:hAnsiTheme="minorHAnsi" w:cs="Tahoma"/>
          <w:sz w:val="20"/>
          <w:szCs w:val="20"/>
        </w:rPr>
        <w:br/>
        <w:t xml:space="preserve">z uwzględnieniem wszystkich kosztów związanych z realizacją zadania wynikających z zakresu usługi, niezbędnych do wykonania zadania i doliczyć do powstałej kwoty inne składniki wpływające na ostateczną cenę. </w:t>
      </w:r>
    </w:p>
    <w:p w14:paraId="70227ABE" w14:textId="77777777" w:rsidR="0055499A" w:rsidRPr="00D50E19" w:rsidRDefault="00957F1A" w:rsidP="00CE6966">
      <w:pPr>
        <w:pStyle w:val="Tekstpodstawowywcity3"/>
        <w:numPr>
          <w:ilvl w:val="1"/>
          <w:numId w:val="34"/>
        </w:numPr>
        <w:spacing w:after="0"/>
        <w:ind w:left="709" w:hanging="567"/>
        <w:jc w:val="both"/>
        <w:rPr>
          <w:rFonts w:asciiTheme="minorHAnsi" w:hAnsiTheme="minorHAnsi" w:cs="Tahoma"/>
          <w:sz w:val="20"/>
          <w:szCs w:val="20"/>
        </w:rPr>
      </w:pPr>
      <w:r w:rsidRPr="00D50E19">
        <w:rPr>
          <w:rFonts w:asciiTheme="minorHAnsi" w:hAnsiTheme="minorHAnsi" w:cs="Tahoma"/>
          <w:sz w:val="20"/>
          <w:szCs w:val="20"/>
        </w:rPr>
        <w:t>Jeżeli Wykonawca ma zamiar zaproponować jakieś rabaty lub upusty cen, powinien je od razu ująć</w:t>
      </w:r>
      <w:r w:rsidRPr="00D50E19">
        <w:rPr>
          <w:rFonts w:asciiTheme="minorHAnsi" w:hAnsiTheme="minorHAnsi" w:cs="Tahoma"/>
          <w:sz w:val="20"/>
          <w:szCs w:val="20"/>
        </w:rPr>
        <w:br/>
        <w:t xml:space="preserve">w obliczeniach ceny, </w:t>
      </w:r>
      <w:proofErr w:type="gramStart"/>
      <w:r w:rsidRPr="00D50E19">
        <w:rPr>
          <w:rFonts w:asciiTheme="minorHAnsi" w:hAnsiTheme="minorHAnsi" w:cs="Tahoma"/>
          <w:sz w:val="20"/>
          <w:szCs w:val="20"/>
        </w:rPr>
        <w:t>tak aby</w:t>
      </w:r>
      <w:proofErr w:type="gramEnd"/>
      <w:r w:rsidRPr="00D50E19">
        <w:rPr>
          <w:rFonts w:asciiTheme="minorHAnsi" w:hAnsiTheme="minorHAnsi" w:cs="Tahoma"/>
          <w:sz w:val="20"/>
          <w:szCs w:val="20"/>
        </w:rPr>
        <w:t xml:space="preserve"> wyliczona cena za realizację zamówienia była ceną całościową. Późniejsze, np. w trakcie otwierania ofert, propozycje obniżek ceny nie będą przyjmowane przez Zamawiającego do wiadomości. Proponowana cena łączna powinna być podana w wysokości ostatecznej, </w:t>
      </w:r>
      <w:proofErr w:type="gramStart"/>
      <w:r w:rsidRPr="00D50E19">
        <w:rPr>
          <w:rFonts w:asciiTheme="minorHAnsi" w:hAnsiTheme="minorHAnsi" w:cs="Tahoma"/>
          <w:sz w:val="20"/>
          <w:szCs w:val="20"/>
        </w:rPr>
        <w:t>tak aby</w:t>
      </w:r>
      <w:proofErr w:type="gramEnd"/>
      <w:r w:rsidRPr="00D50E19">
        <w:rPr>
          <w:rFonts w:asciiTheme="minorHAnsi" w:hAnsiTheme="minorHAnsi" w:cs="Tahoma"/>
          <w:sz w:val="20"/>
          <w:szCs w:val="20"/>
        </w:rPr>
        <w:t xml:space="preserve"> Zamawiający nie musiał już dokonywać żadnych obliczeń, przeliczeń itp. działań w celu</w:t>
      </w:r>
      <w:r w:rsidR="0055499A" w:rsidRPr="00D50E19">
        <w:rPr>
          <w:rFonts w:asciiTheme="minorHAnsi" w:hAnsiTheme="minorHAnsi" w:cs="Tahoma"/>
          <w:sz w:val="20"/>
          <w:szCs w:val="20"/>
        </w:rPr>
        <w:t xml:space="preserve"> jej określenia.</w:t>
      </w:r>
    </w:p>
    <w:p w14:paraId="75CBC90D" w14:textId="77777777" w:rsidR="0055499A" w:rsidRPr="00D50E19" w:rsidRDefault="00957F1A" w:rsidP="00CE6966">
      <w:pPr>
        <w:pStyle w:val="Tekstpodstawowywcity3"/>
        <w:numPr>
          <w:ilvl w:val="1"/>
          <w:numId w:val="34"/>
        </w:numPr>
        <w:spacing w:after="0"/>
        <w:ind w:left="709" w:hanging="567"/>
        <w:jc w:val="both"/>
        <w:rPr>
          <w:rFonts w:asciiTheme="minorHAnsi" w:hAnsiTheme="minorHAnsi" w:cs="Tahoma"/>
          <w:sz w:val="20"/>
          <w:szCs w:val="20"/>
        </w:rPr>
      </w:pPr>
      <w:r w:rsidRPr="00D50E19">
        <w:rPr>
          <w:rFonts w:asciiTheme="minorHAnsi" w:hAnsiTheme="minorHAnsi" w:cs="Tahoma"/>
          <w:sz w:val="20"/>
          <w:szCs w:val="20"/>
        </w:rPr>
        <w:t>Zamawiający zgodnie z art. 87 ust. 2 ustawy poprawia omyłki w ofercie.</w:t>
      </w:r>
    </w:p>
    <w:p w14:paraId="25ECE5A5" w14:textId="77777777" w:rsidR="00957F1A" w:rsidRPr="00D50E19" w:rsidRDefault="00957F1A" w:rsidP="00CE6966">
      <w:pPr>
        <w:pStyle w:val="Tekstpodstawowywcity3"/>
        <w:numPr>
          <w:ilvl w:val="1"/>
          <w:numId w:val="34"/>
        </w:numPr>
        <w:spacing w:after="0"/>
        <w:ind w:left="709" w:hanging="567"/>
        <w:jc w:val="both"/>
        <w:rPr>
          <w:rFonts w:asciiTheme="minorHAnsi" w:hAnsiTheme="minorHAnsi" w:cs="Tahoma"/>
          <w:sz w:val="20"/>
          <w:szCs w:val="20"/>
        </w:rPr>
      </w:pPr>
      <w:r w:rsidRPr="00D50E19">
        <w:rPr>
          <w:rFonts w:asciiTheme="minorHAnsi" w:hAnsiTheme="minorHAnsi" w:cs="Tahoma"/>
          <w:sz w:val="20"/>
          <w:szCs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FA62182" w14:textId="77777777" w:rsidR="009E03D9" w:rsidRPr="00D50E19" w:rsidRDefault="009E03D9" w:rsidP="0085036F">
      <w:pPr>
        <w:pStyle w:val="Nagwek2"/>
        <w:keepNext w:val="0"/>
        <w:numPr>
          <w:ilvl w:val="0"/>
          <w:numId w:val="34"/>
        </w:numPr>
        <w:rPr>
          <w:rFonts w:ascii="Calibri" w:hAnsi="Calibri" w:cs="Calibri"/>
          <w:sz w:val="20"/>
          <w:szCs w:val="20"/>
        </w:rPr>
      </w:pPr>
      <w:r w:rsidRPr="00D50E19">
        <w:rPr>
          <w:rFonts w:ascii="Calibri" w:hAnsi="Calibri" w:cs="Calibri"/>
          <w:sz w:val="20"/>
          <w:szCs w:val="20"/>
        </w:rPr>
        <w:t>Informacje dotyczące walut obcych, w jakich mogą być prowadzone rozliczenia między Stronami</w:t>
      </w:r>
    </w:p>
    <w:p w14:paraId="4CAA1C5A" w14:textId="77777777" w:rsidR="009E03D9" w:rsidRPr="00D50E19" w:rsidRDefault="009E03D9" w:rsidP="00C50BAC">
      <w:pPr>
        <w:pStyle w:val="Nagwek3"/>
        <w:numPr>
          <w:ilvl w:val="0"/>
          <w:numId w:val="0"/>
        </w:numPr>
        <w:rPr>
          <w:rFonts w:ascii="Calibri" w:hAnsi="Calibri" w:cs="Calibri"/>
          <w:sz w:val="20"/>
          <w:szCs w:val="20"/>
        </w:rPr>
      </w:pPr>
      <w:r w:rsidRPr="00D50E19">
        <w:rPr>
          <w:rFonts w:ascii="Calibri" w:hAnsi="Calibri" w:cs="Calibri"/>
          <w:sz w:val="20"/>
          <w:szCs w:val="20"/>
        </w:rPr>
        <w:t>Rozliczenia między Zamawiającym a Wykonawcą wyłonionym do wykonania zamówienia prowadzone będą wyłącznie w polskich złotych (PLN).</w:t>
      </w:r>
    </w:p>
    <w:p w14:paraId="350E999D" w14:textId="77777777" w:rsidR="00113BD6" w:rsidRPr="00D50E19" w:rsidRDefault="009E03D9" w:rsidP="0085036F">
      <w:pPr>
        <w:pStyle w:val="Nagwek2"/>
        <w:keepNext w:val="0"/>
        <w:numPr>
          <w:ilvl w:val="0"/>
          <w:numId w:val="34"/>
        </w:numPr>
        <w:rPr>
          <w:rFonts w:ascii="Calibri" w:hAnsi="Calibri" w:cs="Calibri"/>
          <w:sz w:val="20"/>
          <w:szCs w:val="20"/>
        </w:rPr>
      </w:pPr>
      <w:r w:rsidRPr="00D50E19">
        <w:rPr>
          <w:rFonts w:ascii="Calibri" w:hAnsi="Calibri" w:cs="Calibri"/>
          <w:sz w:val="20"/>
          <w:szCs w:val="20"/>
        </w:rPr>
        <w:t xml:space="preserve">Opis kryteriów, którymi Zamawiający będzie się kierował przy wyborze oferty, wraz z podaniem znaczenia tych kryteriów oraz sposobu oceny </w:t>
      </w:r>
      <w:proofErr w:type="gramStart"/>
      <w:r w:rsidRPr="00D50E19">
        <w:rPr>
          <w:rFonts w:ascii="Calibri" w:hAnsi="Calibri" w:cs="Calibri"/>
          <w:sz w:val="20"/>
          <w:szCs w:val="20"/>
        </w:rPr>
        <w:t>ofert</w:t>
      </w:r>
      <w:r w:rsidR="00113BD6" w:rsidRPr="00D50E19">
        <w:rPr>
          <w:rFonts w:ascii="Calibri" w:hAnsi="Calibri" w:cs="Calibri"/>
          <w:sz w:val="20"/>
          <w:szCs w:val="20"/>
        </w:rPr>
        <w:t xml:space="preserve"> .</w:t>
      </w:r>
      <w:proofErr w:type="gramEnd"/>
    </w:p>
    <w:p w14:paraId="0C27EB9D" w14:textId="77777777" w:rsidR="00C50BAC" w:rsidRPr="00D50E19" w:rsidRDefault="00C50BAC" w:rsidP="00C50BAC">
      <w:pPr>
        <w:tabs>
          <w:tab w:val="left" w:pos="5245"/>
        </w:tabs>
        <w:jc w:val="both"/>
        <w:rPr>
          <w:rFonts w:asciiTheme="minorHAnsi" w:hAnsiTheme="minorHAnsi" w:cs="Tahoma"/>
          <w:b/>
          <w:sz w:val="20"/>
        </w:rPr>
      </w:pPr>
      <w:r w:rsidRPr="00D50E19">
        <w:rPr>
          <w:rFonts w:asciiTheme="minorHAnsi" w:hAnsiTheme="minorHAnsi" w:cs="Tahoma"/>
          <w:b/>
          <w:sz w:val="20"/>
        </w:rPr>
        <w:lastRenderedPageBreak/>
        <w:t>Kryterium oceny ofert:</w:t>
      </w:r>
    </w:p>
    <w:p w14:paraId="728695C3" w14:textId="77777777" w:rsidR="00C50BAC" w:rsidRPr="00D50E19" w:rsidRDefault="00C50BAC" w:rsidP="00C50BAC">
      <w:pPr>
        <w:tabs>
          <w:tab w:val="left" w:pos="5245"/>
        </w:tabs>
        <w:jc w:val="both"/>
        <w:rPr>
          <w:rFonts w:asciiTheme="minorHAnsi" w:hAnsiTheme="minorHAnsi" w:cs="Tahoma"/>
          <w:b/>
          <w:sz w:val="20"/>
        </w:rPr>
      </w:pPr>
    </w:p>
    <w:p w14:paraId="302C4EBB" w14:textId="77777777" w:rsidR="00C50BAC" w:rsidRPr="00D50E19" w:rsidRDefault="00C50BAC" w:rsidP="00C50BAC">
      <w:pPr>
        <w:tabs>
          <w:tab w:val="left" w:pos="5245"/>
        </w:tabs>
        <w:jc w:val="both"/>
        <w:rPr>
          <w:rFonts w:asciiTheme="minorHAnsi" w:hAnsiTheme="minorHAnsi" w:cs="Tahoma"/>
          <w:b/>
          <w:sz w:val="20"/>
        </w:rPr>
      </w:pPr>
      <w:r w:rsidRPr="00D50E19">
        <w:rPr>
          <w:rFonts w:asciiTheme="minorHAnsi" w:hAnsiTheme="minorHAnsi" w:cs="Tahoma"/>
          <w:b/>
          <w:sz w:val="20"/>
        </w:rPr>
        <w:t>Cześć I Zamówienia:</w:t>
      </w:r>
    </w:p>
    <w:p w14:paraId="2ED51D33" w14:textId="77777777" w:rsidR="00C50BAC" w:rsidRPr="00D50E19" w:rsidRDefault="00C50BAC" w:rsidP="00C50BAC">
      <w:pPr>
        <w:tabs>
          <w:tab w:val="left" w:pos="5245"/>
        </w:tabs>
        <w:jc w:val="both"/>
        <w:rPr>
          <w:rFonts w:asciiTheme="minorHAnsi" w:hAnsiTheme="minorHAnsi" w:cs="Tahoma"/>
          <w:i/>
          <w:sz w:val="20"/>
        </w:rPr>
      </w:pPr>
      <w:r w:rsidRPr="00D50E19">
        <w:rPr>
          <w:rFonts w:asciiTheme="minorHAnsi" w:hAnsiTheme="minorHAnsi" w:cs="Tahoma"/>
          <w:i/>
          <w:sz w:val="20"/>
        </w:rPr>
        <w:t>A. Cena łączna ubezpieczenia – waga 60%</w:t>
      </w:r>
    </w:p>
    <w:p w14:paraId="40CDE905" w14:textId="77777777" w:rsidR="00C50BAC" w:rsidRPr="00D50E19" w:rsidRDefault="00C50BAC" w:rsidP="00C50BAC">
      <w:pPr>
        <w:tabs>
          <w:tab w:val="left" w:pos="5245"/>
        </w:tabs>
        <w:jc w:val="both"/>
        <w:rPr>
          <w:rFonts w:asciiTheme="minorHAnsi" w:hAnsiTheme="minorHAnsi" w:cs="Tahoma"/>
          <w:i/>
          <w:sz w:val="20"/>
        </w:rPr>
      </w:pPr>
      <w:r w:rsidRPr="00D50E19">
        <w:rPr>
          <w:rFonts w:asciiTheme="minorHAnsi" w:hAnsiTheme="minorHAnsi" w:cs="Tahoma"/>
          <w:i/>
          <w:sz w:val="20"/>
        </w:rPr>
        <w:t>B. Zaakceptowanie klauzul dodatkowych – waga 25%</w:t>
      </w:r>
    </w:p>
    <w:p w14:paraId="36714733" w14:textId="77777777" w:rsidR="00C50BAC" w:rsidRPr="00D50E19" w:rsidRDefault="00C50BAC" w:rsidP="00C50BAC">
      <w:pPr>
        <w:tabs>
          <w:tab w:val="left" w:pos="5245"/>
        </w:tabs>
        <w:jc w:val="both"/>
        <w:rPr>
          <w:rFonts w:asciiTheme="minorHAnsi" w:hAnsiTheme="minorHAnsi" w:cs="Tahoma"/>
          <w:i/>
          <w:sz w:val="20"/>
        </w:rPr>
      </w:pPr>
      <w:r w:rsidRPr="00D50E19">
        <w:rPr>
          <w:rFonts w:asciiTheme="minorHAnsi" w:hAnsiTheme="minorHAnsi" w:cs="Tahoma"/>
          <w:i/>
          <w:sz w:val="20"/>
        </w:rPr>
        <w:t xml:space="preserve">C. Zwiększenie limitów </w:t>
      </w:r>
      <w:proofErr w:type="gramStart"/>
      <w:r w:rsidRPr="00D50E19">
        <w:rPr>
          <w:rFonts w:asciiTheme="minorHAnsi" w:hAnsiTheme="minorHAnsi" w:cs="Tahoma"/>
          <w:i/>
          <w:sz w:val="20"/>
        </w:rPr>
        <w:t>odpowiedzialności –  waga</w:t>
      </w:r>
      <w:proofErr w:type="gramEnd"/>
      <w:r w:rsidRPr="00D50E19">
        <w:rPr>
          <w:rFonts w:asciiTheme="minorHAnsi" w:hAnsiTheme="minorHAnsi" w:cs="Tahoma"/>
          <w:i/>
          <w:sz w:val="20"/>
        </w:rPr>
        <w:t xml:space="preserve"> 15%</w:t>
      </w:r>
    </w:p>
    <w:p w14:paraId="32C535F6" w14:textId="77777777" w:rsidR="00C50BAC" w:rsidRPr="00D50E19" w:rsidRDefault="00C50BAC" w:rsidP="00C50BAC">
      <w:pPr>
        <w:pStyle w:val="Tekstpodstawowywcity3"/>
        <w:rPr>
          <w:rFonts w:asciiTheme="minorHAnsi" w:hAnsiTheme="minorHAnsi" w:cs="Tahoma"/>
        </w:rPr>
      </w:pPr>
    </w:p>
    <w:p w14:paraId="52B3EE51" w14:textId="77777777" w:rsidR="00C50BAC" w:rsidRPr="00D50E19" w:rsidRDefault="00C50BAC" w:rsidP="0085036F">
      <w:pPr>
        <w:numPr>
          <w:ilvl w:val="0"/>
          <w:numId w:val="38"/>
        </w:numPr>
        <w:jc w:val="both"/>
        <w:rPr>
          <w:rFonts w:asciiTheme="minorHAnsi" w:hAnsiTheme="minorHAnsi" w:cs="Tahoma"/>
          <w:sz w:val="20"/>
        </w:rPr>
      </w:pPr>
      <w:r w:rsidRPr="00D50E19">
        <w:rPr>
          <w:rFonts w:asciiTheme="minorHAnsi" w:hAnsiTheme="minorHAnsi" w:cs="Tahoma"/>
          <w:b/>
          <w:sz w:val="20"/>
          <w:u w:val="single"/>
        </w:rPr>
        <w:t>Cena łączna ubezpieczenia</w:t>
      </w:r>
      <w:r w:rsidRPr="00D50E19">
        <w:rPr>
          <w:rFonts w:asciiTheme="minorHAnsi" w:hAnsiTheme="minorHAnsi" w:cs="Tahoma"/>
          <w:sz w:val="20"/>
        </w:rPr>
        <w:t xml:space="preserve"> – suma składek za wszystkie ubezpieczenia będące przedmiotem niniejszej części zamówienia.</w:t>
      </w:r>
    </w:p>
    <w:p w14:paraId="5BCA6BFF" w14:textId="77777777" w:rsidR="00C50BAC" w:rsidRPr="00D50E19" w:rsidRDefault="00C50BAC" w:rsidP="00C50BAC">
      <w:pPr>
        <w:tabs>
          <w:tab w:val="num" w:pos="709"/>
        </w:tabs>
        <w:ind w:left="851" w:hanging="425"/>
        <w:jc w:val="both"/>
        <w:rPr>
          <w:rFonts w:asciiTheme="minorHAnsi" w:hAnsiTheme="minorHAnsi" w:cs="Tahoma"/>
          <w:sz w:val="20"/>
        </w:rPr>
      </w:pPr>
      <w:r w:rsidRPr="00D50E19">
        <w:rPr>
          <w:rFonts w:asciiTheme="minorHAnsi" w:hAnsiTheme="minorHAnsi" w:cs="Tahoma"/>
          <w:sz w:val="20"/>
        </w:rPr>
        <w:tab/>
        <w:t>Oferty będą podlegały ocenie w kryterium A według następującego wzoru:</w:t>
      </w:r>
    </w:p>
    <w:p w14:paraId="7F9DF5EB" w14:textId="77777777" w:rsidR="00C50BAC" w:rsidRPr="00D50E19" w:rsidRDefault="00C50BAC" w:rsidP="00C50BAC">
      <w:pPr>
        <w:ind w:left="567"/>
        <w:jc w:val="both"/>
        <w:rPr>
          <w:rFonts w:asciiTheme="minorHAnsi" w:hAnsiTheme="minorHAnsi" w:cs="Tahoma"/>
          <w:sz w:val="20"/>
        </w:rPr>
      </w:pPr>
    </w:p>
    <w:p w14:paraId="69F021DE" w14:textId="77777777" w:rsidR="00C50BAC" w:rsidRPr="00D50E19" w:rsidRDefault="00C50BAC" w:rsidP="00C50BAC">
      <w:pPr>
        <w:ind w:left="2836"/>
        <w:jc w:val="both"/>
        <w:rPr>
          <w:rFonts w:asciiTheme="minorHAnsi" w:hAnsiTheme="minorHAnsi" w:cs="Tahoma"/>
          <w:sz w:val="20"/>
        </w:rPr>
      </w:pPr>
      <w:r w:rsidRPr="00D50E19">
        <w:rPr>
          <w:rFonts w:asciiTheme="minorHAnsi" w:hAnsiTheme="minorHAnsi" w:cs="Tahoma"/>
          <w:sz w:val="20"/>
        </w:rPr>
        <w:t xml:space="preserve">  </w:t>
      </w:r>
    </w:p>
    <w:p w14:paraId="3C503843" w14:textId="77777777" w:rsidR="00C50BAC" w:rsidRPr="00D50E19" w:rsidRDefault="00C50BAC" w:rsidP="001772B7">
      <w:pPr>
        <w:ind w:left="3540" w:firstLine="708"/>
        <w:jc w:val="both"/>
        <w:rPr>
          <w:rFonts w:asciiTheme="minorHAnsi" w:hAnsiTheme="minorHAnsi" w:cs="Tahoma"/>
          <w:sz w:val="20"/>
          <w:vertAlign w:val="subscript"/>
        </w:rPr>
      </w:pPr>
      <w:r w:rsidRPr="00D50E19">
        <w:rPr>
          <w:rFonts w:asciiTheme="minorHAnsi" w:hAnsiTheme="minorHAnsi" w:cs="Tahoma"/>
          <w:sz w:val="20"/>
        </w:rPr>
        <w:t xml:space="preserve">P </w:t>
      </w:r>
      <w:r w:rsidRPr="00D50E19">
        <w:rPr>
          <w:rFonts w:asciiTheme="minorHAnsi" w:hAnsiTheme="minorHAnsi" w:cs="Tahoma"/>
          <w:sz w:val="20"/>
          <w:vertAlign w:val="subscript"/>
        </w:rPr>
        <w:t>min</w:t>
      </w:r>
    </w:p>
    <w:p w14:paraId="6C8B2A6B" w14:textId="77777777" w:rsidR="001772B7" w:rsidRPr="00D50E19" w:rsidRDefault="00C50BAC" w:rsidP="001772B7">
      <w:pPr>
        <w:jc w:val="center"/>
        <w:rPr>
          <w:rFonts w:asciiTheme="minorHAnsi" w:hAnsiTheme="minorHAnsi" w:cs="Tahoma"/>
          <w:sz w:val="20"/>
        </w:rPr>
      </w:pPr>
      <w:r w:rsidRPr="00D50E19">
        <w:rPr>
          <w:rFonts w:asciiTheme="minorHAnsi" w:hAnsiTheme="minorHAnsi" w:cs="Tahoma"/>
          <w:sz w:val="20"/>
        </w:rPr>
        <w:t>A</w:t>
      </w:r>
      <w:r w:rsidRPr="00D50E19">
        <w:rPr>
          <w:rFonts w:asciiTheme="minorHAnsi" w:hAnsiTheme="minorHAnsi" w:cs="Tahoma"/>
          <w:position w:val="-4"/>
          <w:sz w:val="20"/>
        </w:rPr>
        <w:t xml:space="preserve">n </w:t>
      </w:r>
      <w:r w:rsidRPr="00D50E19">
        <w:rPr>
          <w:rFonts w:asciiTheme="minorHAnsi" w:hAnsiTheme="minorHAnsi" w:cs="Tahoma"/>
          <w:sz w:val="20"/>
        </w:rPr>
        <w:t xml:space="preserve">= </w:t>
      </w:r>
      <w:r w:rsidRPr="00D50E19">
        <w:rPr>
          <w:rFonts w:asciiTheme="minorHAnsi" w:hAnsiTheme="minorHAnsi" w:cs="Tahoma"/>
          <w:position w:val="14"/>
          <w:sz w:val="20"/>
        </w:rPr>
        <w:t>__________</w:t>
      </w:r>
      <w:r w:rsidRPr="00D50E19">
        <w:rPr>
          <w:rFonts w:asciiTheme="minorHAnsi" w:hAnsiTheme="minorHAnsi" w:cs="Tahoma"/>
          <w:sz w:val="20"/>
        </w:rPr>
        <w:t xml:space="preserve"> </w:t>
      </w:r>
      <w:r w:rsidRPr="00D50E19">
        <w:rPr>
          <w:rFonts w:asciiTheme="minorHAnsi" w:hAnsiTheme="minorHAnsi" w:cs="Tahoma"/>
          <w:position w:val="2"/>
          <w:sz w:val="20"/>
        </w:rPr>
        <w:t>x</w:t>
      </w:r>
      <w:r w:rsidR="001772B7" w:rsidRPr="00D50E19">
        <w:rPr>
          <w:rFonts w:asciiTheme="minorHAnsi" w:hAnsiTheme="minorHAnsi" w:cs="Tahoma"/>
          <w:sz w:val="20"/>
        </w:rPr>
        <w:t xml:space="preserve"> 100 pkt.</w:t>
      </w:r>
    </w:p>
    <w:p w14:paraId="31E74109" w14:textId="77777777" w:rsidR="00C50BAC" w:rsidRPr="00D50E19" w:rsidRDefault="00C50BAC" w:rsidP="001772B7">
      <w:pPr>
        <w:jc w:val="center"/>
        <w:rPr>
          <w:rFonts w:asciiTheme="minorHAnsi" w:hAnsiTheme="minorHAnsi" w:cs="Tahoma"/>
          <w:position w:val="2"/>
          <w:sz w:val="20"/>
        </w:rPr>
      </w:pPr>
      <w:r w:rsidRPr="00D50E19">
        <w:rPr>
          <w:rFonts w:asciiTheme="minorHAnsi" w:hAnsiTheme="minorHAnsi" w:cs="Tahoma"/>
          <w:position w:val="6"/>
          <w:sz w:val="20"/>
        </w:rPr>
        <w:t>P</w:t>
      </w:r>
      <w:r w:rsidRPr="00D50E19">
        <w:rPr>
          <w:rFonts w:asciiTheme="minorHAnsi" w:hAnsiTheme="minorHAnsi" w:cs="Tahoma"/>
          <w:position w:val="2"/>
          <w:sz w:val="20"/>
        </w:rPr>
        <w:t>n</w:t>
      </w:r>
    </w:p>
    <w:p w14:paraId="0FB6BAFB" w14:textId="77777777" w:rsidR="00C50BAC" w:rsidRPr="00D50E19" w:rsidRDefault="00C50BAC" w:rsidP="00C50BAC">
      <w:pPr>
        <w:ind w:left="284"/>
        <w:rPr>
          <w:rFonts w:asciiTheme="minorHAnsi" w:hAnsiTheme="minorHAnsi" w:cs="Tahoma"/>
          <w:sz w:val="20"/>
        </w:rPr>
      </w:pPr>
      <w:r w:rsidRPr="00D50E19">
        <w:rPr>
          <w:rFonts w:asciiTheme="minorHAnsi" w:hAnsiTheme="minorHAnsi" w:cs="Tahoma"/>
          <w:sz w:val="20"/>
        </w:rPr>
        <w:t xml:space="preserve">  </w:t>
      </w:r>
      <w:proofErr w:type="gramStart"/>
      <w:r w:rsidRPr="00D50E19">
        <w:rPr>
          <w:rFonts w:asciiTheme="minorHAnsi" w:hAnsiTheme="minorHAnsi" w:cs="Tahoma"/>
          <w:sz w:val="20"/>
        </w:rPr>
        <w:t>A</w:t>
      </w:r>
      <w:r w:rsidRPr="00D50E19">
        <w:rPr>
          <w:rFonts w:asciiTheme="minorHAnsi" w:hAnsiTheme="minorHAnsi" w:cs="Tahoma"/>
          <w:position w:val="-4"/>
          <w:sz w:val="20"/>
        </w:rPr>
        <w:t>n</w:t>
      </w:r>
      <w:r w:rsidRPr="00D50E19">
        <w:rPr>
          <w:rFonts w:asciiTheme="minorHAnsi" w:hAnsiTheme="minorHAnsi" w:cs="Tahoma"/>
          <w:sz w:val="20"/>
          <w:vertAlign w:val="subscript"/>
        </w:rPr>
        <w:t xml:space="preserve">     </w:t>
      </w:r>
      <w:r w:rsidRPr="00D50E19">
        <w:rPr>
          <w:rFonts w:asciiTheme="minorHAnsi" w:hAnsiTheme="minorHAnsi" w:cs="Tahoma"/>
          <w:sz w:val="20"/>
        </w:rPr>
        <w:t>- liczba</w:t>
      </w:r>
      <w:proofErr w:type="gramEnd"/>
      <w:r w:rsidRPr="00D50E19">
        <w:rPr>
          <w:rFonts w:asciiTheme="minorHAnsi" w:hAnsiTheme="minorHAnsi" w:cs="Tahoma"/>
          <w:sz w:val="20"/>
        </w:rPr>
        <w:t xml:space="preserve"> punktów przyznana ofercie n dla kryterium A </w:t>
      </w:r>
    </w:p>
    <w:p w14:paraId="702FF850" w14:textId="77777777" w:rsidR="00C50BAC" w:rsidRPr="00D50E19" w:rsidRDefault="00C50BAC" w:rsidP="00C50BAC">
      <w:pPr>
        <w:ind w:left="284"/>
        <w:jc w:val="both"/>
        <w:rPr>
          <w:rFonts w:asciiTheme="minorHAnsi" w:hAnsiTheme="minorHAnsi" w:cs="Tahoma"/>
          <w:sz w:val="20"/>
        </w:rPr>
      </w:pPr>
      <w:r w:rsidRPr="00D50E19">
        <w:rPr>
          <w:rFonts w:asciiTheme="minorHAnsi" w:hAnsiTheme="minorHAnsi" w:cs="Tahoma"/>
          <w:sz w:val="20"/>
        </w:rPr>
        <w:t xml:space="preserve">  </w:t>
      </w:r>
      <w:proofErr w:type="gramStart"/>
      <w:r w:rsidRPr="00D50E19">
        <w:rPr>
          <w:rFonts w:asciiTheme="minorHAnsi" w:hAnsiTheme="minorHAnsi" w:cs="Tahoma"/>
          <w:sz w:val="20"/>
        </w:rPr>
        <w:t>n    - numer</w:t>
      </w:r>
      <w:proofErr w:type="gramEnd"/>
      <w:r w:rsidRPr="00D50E19">
        <w:rPr>
          <w:rFonts w:asciiTheme="minorHAnsi" w:hAnsiTheme="minorHAnsi" w:cs="Tahoma"/>
          <w:sz w:val="20"/>
        </w:rPr>
        <w:t xml:space="preserve"> oferty</w:t>
      </w:r>
    </w:p>
    <w:p w14:paraId="7B55F9B0" w14:textId="77777777" w:rsidR="00C50BAC" w:rsidRPr="00D50E19" w:rsidRDefault="001772B7" w:rsidP="00C50BAC">
      <w:pPr>
        <w:ind w:left="284"/>
        <w:jc w:val="both"/>
        <w:rPr>
          <w:rFonts w:asciiTheme="minorHAnsi" w:hAnsiTheme="minorHAnsi" w:cs="Tahoma"/>
          <w:sz w:val="20"/>
        </w:rPr>
      </w:pPr>
      <w:r w:rsidRPr="00D50E19">
        <w:rPr>
          <w:rFonts w:ascii="Tahoma" w:hAnsi="Tahoma" w:cs="Tahoma"/>
        </w:rPr>
        <w:t xml:space="preserve"> </w:t>
      </w:r>
      <w:r w:rsidR="00C50BAC" w:rsidRPr="00D50E19">
        <w:rPr>
          <w:rFonts w:asciiTheme="minorHAnsi" w:hAnsiTheme="minorHAnsi" w:cs="Tahoma"/>
          <w:sz w:val="20"/>
        </w:rPr>
        <w:t>P</w:t>
      </w:r>
      <w:r w:rsidR="00C50BAC" w:rsidRPr="00D50E19">
        <w:rPr>
          <w:rFonts w:asciiTheme="minorHAnsi" w:hAnsiTheme="minorHAnsi" w:cs="Tahoma"/>
          <w:position w:val="-4"/>
          <w:sz w:val="20"/>
        </w:rPr>
        <w:t>min</w:t>
      </w:r>
      <w:r w:rsidR="00C50BAC" w:rsidRPr="00D50E19">
        <w:rPr>
          <w:rFonts w:asciiTheme="minorHAnsi" w:hAnsiTheme="minorHAnsi" w:cs="Tahoma"/>
          <w:sz w:val="20"/>
        </w:rPr>
        <w:t xml:space="preserve"> - cena minimalna wśród złożonych ofert</w:t>
      </w:r>
    </w:p>
    <w:p w14:paraId="2C58D30B" w14:textId="77777777" w:rsidR="00C50BAC" w:rsidRPr="00D50E19" w:rsidRDefault="00C50BAC" w:rsidP="00C50BAC">
      <w:pPr>
        <w:ind w:left="284"/>
        <w:rPr>
          <w:rFonts w:asciiTheme="minorHAnsi" w:hAnsiTheme="minorHAnsi" w:cs="Tahoma"/>
          <w:sz w:val="20"/>
        </w:rPr>
      </w:pPr>
      <w:r w:rsidRPr="00D50E19">
        <w:rPr>
          <w:rFonts w:asciiTheme="minorHAnsi" w:hAnsiTheme="minorHAnsi" w:cs="Tahoma"/>
          <w:sz w:val="20"/>
        </w:rPr>
        <w:t xml:space="preserve">  </w:t>
      </w:r>
      <w:proofErr w:type="gramStart"/>
      <w:r w:rsidRPr="00D50E19">
        <w:rPr>
          <w:rFonts w:asciiTheme="minorHAnsi" w:hAnsiTheme="minorHAnsi" w:cs="Tahoma"/>
          <w:sz w:val="20"/>
        </w:rPr>
        <w:t>P</w:t>
      </w:r>
      <w:r w:rsidRPr="00D50E19">
        <w:rPr>
          <w:rFonts w:asciiTheme="minorHAnsi" w:hAnsiTheme="minorHAnsi" w:cs="Tahoma"/>
          <w:position w:val="-4"/>
          <w:sz w:val="20"/>
        </w:rPr>
        <w:t>n</w:t>
      </w:r>
      <w:r w:rsidRPr="00D50E19">
        <w:rPr>
          <w:rFonts w:asciiTheme="minorHAnsi" w:hAnsiTheme="minorHAnsi" w:cs="Tahoma"/>
          <w:sz w:val="20"/>
        </w:rPr>
        <w:t xml:space="preserve">    - cena</w:t>
      </w:r>
      <w:proofErr w:type="gramEnd"/>
      <w:r w:rsidRPr="00D50E19">
        <w:rPr>
          <w:rFonts w:asciiTheme="minorHAnsi" w:hAnsiTheme="minorHAnsi" w:cs="Tahoma"/>
          <w:sz w:val="20"/>
        </w:rPr>
        <w:t xml:space="preserve"> zaproponowana przez Wykonawcę w ofercie n</w:t>
      </w:r>
    </w:p>
    <w:p w14:paraId="66A51B72" w14:textId="77777777" w:rsidR="00C50BAC" w:rsidRPr="00D50E19" w:rsidRDefault="00C50BAC" w:rsidP="00C50BAC">
      <w:pPr>
        <w:ind w:left="284"/>
        <w:rPr>
          <w:rFonts w:ascii="Tahoma" w:hAnsi="Tahoma" w:cs="Tahoma"/>
          <w:u w:val="single"/>
        </w:rPr>
      </w:pPr>
    </w:p>
    <w:p w14:paraId="671AC512" w14:textId="77777777" w:rsidR="00C50BAC" w:rsidRPr="00D50E19" w:rsidRDefault="00C50BAC" w:rsidP="0085036F">
      <w:pPr>
        <w:numPr>
          <w:ilvl w:val="0"/>
          <w:numId w:val="38"/>
        </w:numPr>
        <w:tabs>
          <w:tab w:val="num" w:pos="-76"/>
        </w:tabs>
        <w:ind w:left="644"/>
        <w:jc w:val="both"/>
        <w:rPr>
          <w:rFonts w:asciiTheme="minorHAnsi" w:hAnsiTheme="minorHAnsi" w:cs="Tahoma"/>
          <w:sz w:val="20"/>
          <w:szCs w:val="20"/>
        </w:rPr>
      </w:pPr>
      <w:r w:rsidRPr="00D50E19">
        <w:rPr>
          <w:rFonts w:asciiTheme="minorHAnsi" w:hAnsiTheme="minorHAnsi" w:cs="Tahoma"/>
          <w:b/>
          <w:sz w:val="20"/>
          <w:szCs w:val="20"/>
          <w:u w:val="single"/>
        </w:rPr>
        <w:t>Zaakceptowanie klauzul dodatkowych</w:t>
      </w:r>
      <w:r w:rsidRPr="00D50E19">
        <w:rPr>
          <w:rFonts w:asciiTheme="minorHAnsi" w:hAnsiTheme="minorHAnsi" w:cs="Tahoma"/>
          <w:b/>
          <w:sz w:val="20"/>
          <w:szCs w:val="20"/>
        </w:rPr>
        <w:t xml:space="preserve"> </w:t>
      </w:r>
      <w:r w:rsidRPr="00D50E19">
        <w:rPr>
          <w:rFonts w:asciiTheme="minorHAnsi" w:hAnsiTheme="minorHAnsi" w:cs="Tahoma"/>
          <w:sz w:val="20"/>
          <w:szCs w:val="20"/>
        </w:rPr>
        <w:t>– ocena kryterium polega na przyznaniu punktów za wprowadzenie do oferty dodatkowych klauzul rozszerzających ochronę ubezpieczeniową wg. następujących zasad:</w:t>
      </w:r>
    </w:p>
    <w:p w14:paraId="09072985" w14:textId="77777777" w:rsidR="00C50BAC" w:rsidRPr="00D50E19"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proofErr w:type="gramStart"/>
      <w:r w:rsidRPr="00D50E19">
        <w:rPr>
          <w:rFonts w:asciiTheme="minorHAnsi" w:hAnsiTheme="minorHAnsi" w:cs="Tahoma"/>
          <w:sz w:val="20"/>
          <w:szCs w:val="20"/>
        </w:rPr>
        <w:t>za</w:t>
      </w:r>
      <w:proofErr w:type="gramEnd"/>
      <w:r w:rsidRPr="00D50E19">
        <w:rPr>
          <w:rFonts w:asciiTheme="minorHAnsi" w:hAnsiTheme="minorHAnsi" w:cs="Tahoma"/>
          <w:sz w:val="20"/>
          <w:szCs w:val="20"/>
        </w:rPr>
        <w:t xml:space="preserve"> rozszerzenie ochrony o klauzule o nr 46, 49, 51 i 53 zostanie przyznanych po 4 punktów za każdą klauzulę,</w:t>
      </w:r>
    </w:p>
    <w:p w14:paraId="72D08EF5" w14:textId="77777777" w:rsidR="00C50BAC" w:rsidRPr="00D50E19"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proofErr w:type="gramStart"/>
      <w:r w:rsidRPr="00D50E19">
        <w:rPr>
          <w:rFonts w:asciiTheme="minorHAnsi" w:hAnsiTheme="minorHAnsi" w:cs="Tahoma"/>
          <w:sz w:val="20"/>
          <w:szCs w:val="20"/>
        </w:rPr>
        <w:t>za</w:t>
      </w:r>
      <w:proofErr w:type="gramEnd"/>
      <w:r w:rsidRPr="00D50E19">
        <w:rPr>
          <w:rFonts w:asciiTheme="minorHAnsi" w:hAnsiTheme="minorHAnsi" w:cs="Tahoma"/>
          <w:sz w:val="20"/>
          <w:szCs w:val="20"/>
        </w:rPr>
        <w:t xml:space="preserve"> rozszerzenie ochrony o klauzule o nr 43, 44, 45, 54 zostanie przyznanych po 6 punktów za każdą klauzulę,</w:t>
      </w:r>
    </w:p>
    <w:p w14:paraId="46093D52" w14:textId="77777777" w:rsidR="00C50BAC" w:rsidRPr="00D50E19"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proofErr w:type="gramStart"/>
      <w:r w:rsidRPr="00D50E19">
        <w:rPr>
          <w:rFonts w:asciiTheme="minorHAnsi" w:hAnsiTheme="minorHAnsi" w:cs="Tahoma"/>
          <w:sz w:val="20"/>
          <w:szCs w:val="20"/>
        </w:rPr>
        <w:t>za</w:t>
      </w:r>
      <w:proofErr w:type="gramEnd"/>
      <w:r w:rsidRPr="00D50E19">
        <w:rPr>
          <w:rFonts w:asciiTheme="minorHAnsi" w:hAnsiTheme="minorHAnsi" w:cs="Tahoma"/>
          <w:sz w:val="20"/>
          <w:szCs w:val="20"/>
        </w:rPr>
        <w:t xml:space="preserve"> rozszerzenie ochrony o klauzule o nr 47, 52, 56 i 57 zostanie przyznanych po 8 punktów za każdą klauzulę,</w:t>
      </w:r>
    </w:p>
    <w:p w14:paraId="6B82576A" w14:textId="77777777" w:rsidR="00C50BAC" w:rsidRPr="00D50E19"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proofErr w:type="gramStart"/>
      <w:r w:rsidRPr="00D50E19">
        <w:rPr>
          <w:rFonts w:asciiTheme="minorHAnsi" w:hAnsiTheme="minorHAnsi" w:cs="Tahoma"/>
          <w:sz w:val="20"/>
          <w:szCs w:val="20"/>
        </w:rPr>
        <w:t>za</w:t>
      </w:r>
      <w:proofErr w:type="gramEnd"/>
      <w:r w:rsidRPr="00D50E19">
        <w:rPr>
          <w:rFonts w:asciiTheme="minorHAnsi" w:hAnsiTheme="minorHAnsi" w:cs="Tahoma"/>
          <w:sz w:val="20"/>
          <w:szCs w:val="20"/>
        </w:rPr>
        <w:t xml:space="preserve"> rozszerzenie ochrony o klauzule nr 50 i 55 zostanie przyznanych po 10 punktów za każdą klauzulę,</w:t>
      </w:r>
    </w:p>
    <w:p w14:paraId="02607B8B" w14:textId="77777777" w:rsidR="00C50BAC" w:rsidRPr="00D50E19" w:rsidRDefault="00C50BAC" w:rsidP="0085036F">
      <w:pPr>
        <w:numPr>
          <w:ilvl w:val="0"/>
          <w:numId w:val="37"/>
        </w:numPr>
        <w:tabs>
          <w:tab w:val="clear" w:pos="502"/>
          <w:tab w:val="num" w:pos="709"/>
        </w:tabs>
        <w:suppressAutoHyphens/>
        <w:ind w:left="709" w:hanging="142"/>
        <w:jc w:val="both"/>
        <w:rPr>
          <w:rFonts w:asciiTheme="minorHAnsi" w:hAnsiTheme="minorHAnsi" w:cs="Tahoma"/>
          <w:sz w:val="20"/>
          <w:szCs w:val="20"/>
        </w:rPr>
      </w:pPr>
      <w:proofErr w:type="gramStart"/>
      <w:r w:rsidRPr="00D50E19">
        <w:rPr>
          <w:rFonts w:asciiTheme="minorHAnsi" w:hAnsiTheme="minorHAnsi" w:cs="Tahoma"/>
          <w:sz w:val="20"/>
          <w:szCs w:val="20"/>
        </w:rPr>
        <w:t>za</w:t>
      </w:r>
      <w:proofErr w:type="gramEnd"/>
      <w:r w:rsidRPr="00D50E19">
        <w:rPr>
          <w:rFonts w:asciiTheme="minorHAnsi" w:hAnsiTheme="minorHAnsi" w:cs="Tahoma"/>
          <w:sz w:val="20"/>
          <w:szCs w:val="20"/>
        </w:rPr>
        <w:t xml:space="preserve"> rozszerzenie ochrony o klauzule nr 48 zostanie przyznanych 16 punktów.</w:t>
      </w:r>
    </w:p>
    <w:p w14:paraId="4B3C5FB0" w14:textId="77777777" w:rsidR="00C50BAC" w:rsidRPr="00D50E19" w:rsidRDefault="00C50BAC" w:rsidP="00C50BAC">
      <w:pPr>
        <w:ind w:left="284"/>
        <w:rPr>
          <w:rFonts w:asciiTheme="minorHAnsi" w:hAnsiTheme="minorHAnsi" w:cs="Tahoma"/>
          <w:sz w:val="20"/>
          <w:szCs w:val="20"/>
          <w:u w:val="single"/>
        </w:rPr>
      </w:pPr>
      <w:r w:rsidRPr="00D50E19">
        <w:rPr>
          <w:rFonts w:asciiTheme="minorHAnsi" w:hAnsiTheme="minorHAnsi" w:cs="Tahoma"/>
          <w:sz w:val="20"/>
          <w:szCs w:val="20"/>
          <w:u w:val="single"/>
        </w:rPr>
        <w:t>W kryterium B Wykonawca może otrzymać maksymalnie 100 pkt (w przypadku akceptacji wszystkich klauzul dodatkowych).</w:t>
      </w:r>
    </w:p>
    <w:p w14:paraId="662FB50F" w14:textId="77777777" w:rsidR="00C50BAC" w:rsidRPr="00D50E19" w:rsidRDefault="00C50BAC" w:rsidP="00C50BAC">
      <w:pPr>
        <w:suppressAutoHyphens/>
        <w:ind w:left="1200"/>
        <w:jc w:val="both"/>
        <w:rPr>
          <w:rFonts w:asciiTheme="minorHAnsi" w:hAnsiTheme="minorHAnsi" w:cs="Tahoma"/>
          <w:sz w:val="20"/>
          <w:szCs w:val="20"/>
        </w:rPr>
      </w:pPr>
      <w:r w:rsidRPr="00D50E19">
        <w:rPr>
          <w:rFonts w:asciiTheme="minorHAnsi" w:hAnsiTheme="minorHAnsi" w:cs="Tahoma"/>
          <w:sz w:val="20"/>
          <w:szCs w:val="20"/>
        </w:rPr>
        <w:t xml:space="preserve"> </w:t>
      </w:r>
    </w:p>
    <w:p w14:paraId="4F41DD49" w14:textId="77777777" w:rsidR="00C50BAC" w:rsidRPr="00D50E19" w:rsidRDefault="00C50BAC" w:rsidP="00C50BAC">
      <w:pPr>
        <w:ind w:left="709"/>
        <w:jc w:val="both"/>
        <w:rPr>
          <w:rFonts w:asciiTheme="minorHAnsi" w:hAnsiTheme="minorHAnsi" w:cs="Tahoma"/>
          <w:b/>
          <w:sz w:val="20"/>
          <w:szCs w:val="20"/>
        </w:rPr>
      </w:pPr>
      <w:r w:rsidRPr="00D50E19">
        <w:rPr>
          <w:rFonts w:asciiTheme="minorHAnsi" w:hAnsiTheme="minorHAnsi" w:cs="Tahoma"/>
          <w:b/>
          <w:sz w:val="20"/>
          <w:szCs w:val="20"/>
        </w:rPr>
        <w:t>UWAGA:</w:t>
      </w:r>
    </w:p>
    <w:p w14:paraId="2CD31562" w14:textId="77777777" w:rsidR="00C50BAC" w:rsidRPr="00D50E19" w:rsidRDefault="00C50BAC" w:rsidP="00C50BAC">
      <w:pPr>
        <w:ind w:left="709"/>
        <w:jc w:val="both"/>
        <w:rPr>
          <w:rFonts w:asciiTheme="minorHAnsi" w:hAnsiTheme="minorHAnsi" w:cs="Tahoma"/>
          <w:b/>
          <w:bCs/>
          <w:sz w:val="20"/>
          <w:szCs w:val="20"/>
        </w:rPr>
      </w:pPr>
      <w:r w:rsidRPr="00D50E19">
        <w:rPr>
          <w:rFonts w:asciiTheme="minorHAnsi" w:hAnsiTheme="minorHAnsi" w:cs="Tahoma"/>
          <w:b/>
          <w:bCs/>
          <w:sz w:val="20"/>
          <w:szCs w:val="20"/>
        </w:rPr>
        <w:t xml:space="preserve">Brak zgody na włączenie do zakresu ubezpieczenia bądź zmiana treści którejkolwiek </w:t>
      </w:r>
      <w:r w:rsidRPr="00D50E19">
        <w:rPr>
          <w:rFonts w:asciiTheme="minorHAnsi" w:hAnsiTheme="minorHAnsi" w:cs="Tahoma"/>
          <w:b/>
          <w:bCs/>
          <w:sz w:val="20"/>
          <w:szCs w:val="20"/>
        </w:rPr>
        <w:br/>
        <w:t>z klauzul oznaczonych numerami od 1 do 42 spowoduje odrzucenie oferty dla tej części Zamówienia.</w:t>
      </w:r>
    </w:p>
    <w:p w14:paraId="38E81E9A" w14:textId="77777777" w:rsidR="00C50BAC" w:rsidRPr="00D50E19" w:rsidRDefault="00C50BAC" w:rsidP="00C50BAC">
      <w:pPr>
        <w:ind w:left="709"/>
        <w:jc w:val="both"/>
        <w:rPr>
          <w:rFonts w:asciiTheme="minorHAnsi" w:hAnsiTheme="minorHAnsi" w:cs="Tahoma"/>
          <w:b/>
          <w:sz w:val="20"/>
          <w:szCs w:val="20"/>
        </w:rPr>
      </w:pPr>
    </w:p>
    <w:p w14:paraId="3BEAD728" w14:textId="77777777" w:rsidR="00C50BAC" w:rsidRPr="00D50E19" w:rsidRDefault="00C50BAC" w:rsidP="00C50BAC">
      <w:pPr>
        <w:ind w:left="709"/>
        <w:jc w:val="both"/>
        <w:rPr>
          <w:rFonts w:asciiTheme="minorHAnsi" w:hAnsiTheme="minorHAnsi" w:cs="Tahoma"/>
          <w:b/>
          <w:sz w:val="20"/>
          <w:szCs w:val="20"/>
        </w:rPr>
      </w:pPr>
      <w:r w:rsidRPr="00D50E19">
        <w:rPr>
          <w:rFonts w:asciiTheme="minorHAnsi" w:hAnsiTheme="minorHAnsi" w:cs="Tahoma"/>
          <w:b/>
          <w:sz w:val="20"/>
          <w:szCs w:val="20"/>
        </w:rPr>
        <w:t xml:space="preserve">UWAGA – w przypadku dopisków oraz zmian w treści klauzul fakultatywnych, odbiegających od treści zawartej w SIWZ, za zmienioną klauzulę przyznanych będzie 0 punktów. </w:t>
      </w:r>
    </w:p>
    <w:p w14:paraId="3B4CF1DF" w14:textId="77777777" w:rsidR="00C50BAC" w:rsidRPr="00D50E19" w:rsidRDefault="00C50BAC" w:rsidP="00C50BAC">
      <w:pPr>
        <w:ind w:left="426" w:hanging="426"/>
        <w:jc w:val="both"/>
        <w:outlineLvl w:val="0"/>
        <w:rPr>
          <w:rFonts w:asciiTheme="minorHAnsi" w:hAnsiTheme="minorHAnsi" w:cs="Tahoma"/>
          <w:i/>
          <w:spacing w:val="-16"/>
          <w:sz w:val="20"/>
          <w:szCs w:val="20"/>
          <w:u w:val="single"/>
        </w:rPr>
      </w:pPr>
    </w:p>
    <w:p w14:paraId="11E7D7C6" w14:textId="77777777" w:rsidR="00C50BAC" w:rsidRPr="00D50E19" w:rsidRDefault="00C50BAC" w:rsidP="0085036F">
      <w:pPr>
        <w:pStyle w:val="Akapitzlist"/>
        <w:numPr>
          <w:ilvl w:val="0"/>
          <w:numId w:val="38"/>
        </w:numPr>
        <w:suppressAutoHyphens w:val="0"/>
        <w:spacing w:after="0" w:line="240" w:lineRule="auto"/>
        <w:jc w:val="both"/>
        <w:outlineLvl w:val="0"/>
        <w:rPr>
          <w:rFonts w:asciiTheme="minorHAnsi" w:hAnsiTheme="minorHAnsi" w:cs="Tahoma"/>
          <w:i/>
          <w:spacing w:val="-16"/>
          <w:sz w:val="20"/>
          <w:szCs w:val="20"/>
          <w:u w:val="single"/>
        </w:rPr>
      </w:pPr>
      <w:r w:rsidRPr="00D50E19">
        <w:rPr>
          <w:rFonts w:asciiTheme="minorHAnsi" w:hAnsiTheme="minorHAnsi" w:cs="Tahoma"/>
          <w:b/>
          <w:sz w:val="20"/>
          <w:szCs w:val="20"/>
          <w:u w:val="single"/>
        </w:rPr>
        <w:t>Zwiększenie limitów odpowiedzialności</w:t>
      </w:r>
      <w:r w:rsidRPr="00D50E19">
        <w:rPr>
          <w:rFonts w:asciiTheme="minorHAnsi" w:hAnsiTheme="minorHAnsi" w:cs="Tahoma"/>
          <w:b/>
          <w:sz w:val="20"/>
          <w:szCs w:val="20"/>
        </w:rPr>
        <w:t xml:space="preserve"> </w:t>
      </w:r>
      <w:r w:rsidRPr="00D50E19">
        <w:rPr>
          <w:rFonts w:asciiTheme="minorHAnsi" w:hAnsiTheme="minorHAnsi" w:cs="Tahoma"/>
          <w:sz w:val="20"/>
          <w:szCs w:val="20"/>
        </w:rPr>
        <w:t>– ocena tego kryterium polega na przyznaniu dodatkowych punktów za zwiększenie limitów odpowiedzialności/sum ubezpieczenia/sum gwarancyjnych wskazanych poniżej wg. następujących zasad:</w:t>
      </w:r>
    </w:p>
    <w:p w14:paraId="268079DE" w14:textId="77777777" w:rsidR="00CE6966" w:rsidRPr="00D50E19" w:rsidRDefault="00CE6966" w:rsidP="00CE6966">
      <w:pPr>
        <w:jc w:val="both"/>
        <w:outlineLvl w:val="0"/>
        <w:rPr>
          <w:rFonts w:asciiTheme="minorHAnsi" w:hAnsiTheme="minorHAnsi" w:cs="Tahoma"/>
          <w:i/>
          <w:spacing w:val="-16"/>
          <w:sz w:val="20"/>
          <w:szCs w:val="20"/>
          <w:u w:val="single"/>
        </w:rPr>
      </w:pP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C50BAC" w:rsidRPr="00D50E19" w14:paraId="02CFF996" w14:textId="77777777" w:rsidTr="0025395A">
        <w:trPr>
          <w:trHeight w:val="722"/>
        </w:trPr>
        <w:tc>
          <w:tcPr>
            <w:tcW w:w="850" w:type="dxa"/>
            <w:vAlign w:val="center"/>
          </w:tcPr>
          <w:p w14:paraId="064D7FA7" w14:textId="77777777" w:rsidR="00C50BAC" w:rsidRPr="00D50E19" w:rsidRDefault="00C50BAC" w:rsidP="00C50BAC">
            <w:pPr>
              <w:pStyle w:val="Akapitzlist"/>
              <w:ind w:left="0"/>
              <w:jc w:val="center"/>
              <w:outlineLvl w:val="0"/>
              <w:rPr>
                <w:rFonts w:asciiTheme="minorHAnsi" w:hAnsiTheme="minorHAnsi" w:cs="Tahoma"/>
                <w:b/>
                <w:sz w:val="20"/>
                <w:szCs w:val="20"/>
              </w:rPr>
            </w:pPr>
            <w:r w:rsidRPr="00D50E19">
              <w:rPr>
                <w:rFonts w:asciiTheme="minorHAnsi" w:hAnsiTheme="minorHAnsi" w:cs="Tahoma"/>
                <w:b/>
                <w:sz w:val="20"/>
                <w:szCs w:val="20"/>
              </w:rPr>
              <w:t>Nr</w:t>
            </w:r>
          </w:p>
        </w:tc>
        <w:tc>
          <w:tcPr>
            <w:tcW w:w="5089" w:type="dxa"/>
            <w:vAlign w:val="center"/>
          </w:tcPr>
          <w:p w14:paraId="6626F066" w14:textId="77777777" w:rsidR="00C50BAC" w:rsidRPr="00D50E19" w:rsidRDefault="00C50BAC" w:rsidP="00C50BAC">
            <w:pPr>
              <w:pStyle w:val="Akapitzlist"/>
              <w:ind w:left="0"/>
              <w:jc w:val="center"/>
              <w:outlineLvl w:val="0"/>
              <w:rPr>
                <w:rFonts w:asciiTheme="minorHAnsi" w:hAnsiTheme="minorHAnsi" w:cs="Tahoma"/>
                <w:b/>
                <w:sz w:val="20"/>
                <w:szCs w:val="20"/>
              </w:rPr>
            </w:pPr>
            <w:r w:rsidRPr="00D50E19">
              <w:rPr>
                <w:rFonts w:asciiTheme="minorHAnsi" w:hAnsiTheme="minorHAnsi" w:cs="Tahoma"/>
                <w:b/>
                <w:sz w:val="20"/>
                <w:szCs w:val="20"/>
              </w:rPr>
              <w:t>Opis kryterium oceny ofert</w:t>
            </w:r>
          </w:p>
        </w:tc>
        <w:tc>
          <w:tcPr>
            <w:tcW w:w="2658" w:type="dxa"/>
            <w:vAlign w:val="center"/>
          </w:tcPr>
          <w:p w14:paraId="7EE164DF" w14:textId="77777777" w:rsidR="00C50BAC" w:rsidRPr="00D50E19" w:rsidRDefault="00C50BAC" w:rsidP="00C50BAC">
            <w:pPr>
              <w:pStyle w:val="Akapitzlist"/>
              <w:ind w:left="0"/>
              <w:jc w:val="center"/>
              <w:outlineLvl w:val="0"/>
              <w:rPr>
                <w:rFonts w:asciiTheme="minorHAnsi" w:hAnsiTheme="minorHAnsi" w:cs="Tahoma"/>
                <w:b/>
                <w:sz w:val="20"/>
                <w:szCs w:val="20"/>
                <w:u w:val="single"/>
              </w:rPr>
            </w:pPr>
            <w:r w:rsidRPr="00D50E19">
              <w:rPr>
                <w:rFonts w:asciiTheme="minorHAnsi" w:hAnsiTheme="minorHAnsi" w:cs="Tahoma"/>
                <w:b/>
                <w:sz w:val="20"/>
                <w:szCs w:val="20"/>
                <w:u w:val="single"/>
              </w:rPr>
              <w:t>Zmiany limitów wprowadzone w ofercie przez Wykonawcę</w:t>
            </w:r>
          </w:p>
        </w:tc>
        <w:tc>
          <w:tcPr>
            <w:tcW w:w="1134" w:type="dxa"/>
            <w:vAlign w:val="center"/>
          </w:tcPr>
          <w:p w14:paraId="27E7CDD4" w14:textId="77777777" w:rsidR="00C50BAC" w:rsidRPr="00D50E19" w:rsidRDefault="00C50BAC" w:rsidP="00C50BAC">
            <w:pPr>
              <w:pStyle w:val="Akapitzlist"/>
              <w:ind w:left="0"/>
              <w:jc w:val="center"/>
              <w:outlineLvl w:val="0"/>
              <w:rPr>
                <w:rFonts w:asciiTheme="minorHAnsi" w:hAnsiTheme="minorHAnsi" w:cs="Tahoma"/>
                <w:b/>
                <w:sz w:val="20"/>
                <w:szCs w:val="20"/>
              </w:rPr>
            </w:pPr>
            <w:r w:rsidRPr="00D50E19">
              <w:rPr>
                <w:rFonts w:asciiTheme="minorHAnsi" w:hAnsiTheme="minorHAnsi" w:cs="Tahoma"/>
                <w:b/>
                <w:sz w:val="20"/>
                <w:szCs w:val="20"/>
              </w:rPr>
              <w:t>Liczba punktów</w:t>
            </w:r>
          </w:p>
        </w:tc>
      </w:tr>
      <w:tr w:rsidR="00C50BAC" w:rsidRPr="00D50E19" w14:paraId="187044FC" w14:textId="77777777" w:rsidTr="00C50BAC">
        <w:tc>
          <w:tcPr>
            <w:tcW w:w="850" w:type="dxa"/>
            <w:vMerge w:val="restart"/>
            <w:vAlign w:val="center"/>
          </w:tcPr>
          <w:p w14:paraId="7FA6B279"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C1</w:t>
            </w:r>
            <w:proofErr w:type="spellEnd"/>
          </w:p>
        </w:tc>
        <w:tc>
          <w:tcPr>
            <w:tcW w:w="5089" w:type="dxa"/>
            <w:vMerge w:val="restart"/>
          </w:tcPr>
          <w:p w14:paraId="3919DB00"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 xml:space="preserve">Zwiększenie limitu odpowiedzialności dla ryzyka przepięcia/przetężenia z przyczyn innych niż wyładowania atmosferyczne </w:t>
            </w:r>
          </w:p>
        </w:tc>
        <w:tc>
          <w:tcPr>
            <w:tcW w:w="2658" w:type="dxa"/>
          </w:tcPr>
          <w:p w14:paraId="2FF34FF7"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244F7CB7"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4 pkt</w:t>
            </w:r>
          </w:p>
        </w:tc>
      </w:tr>
      <w:tr w:rsidR="00C50BAC" w:rsidRPr="00D50E19" w14:paraId="686DDDA5" w14:textId="77777777" w:rsidTr="00C50BAC">
        <w:tc>
          <w:tcPr>
            <w:tcW w:w="850" w:type="dxa"/>
            <w:vMerge/>
          </w:tcPr>
          <w:p w14:paraId="26133C7C"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5089" w:type="dxa"/>
            <w:vMerge/>
          </w:tcPr>
          <w:p w14:paraId="4B0418B8"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7735231B"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4C90C1F6"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7 pkt</w:t>
            </w:r>
          </w:p>
        </w:tc>
      </w:tr>
      <w:tr w:rsidR="00C50BAC" w:rsidRPr="00D50E19" w14:paraId="063B4449" w14:textId="77777777" w:rsidTr="00C50BAC">
        <w:tc>
          <w:tcPr>
            <w:tcW w:w="850" w:type="dxa"/>
            <w:vMerge w:val="restart"/>
            <w:vAlign w:val="center"/>
          </w:tcPr>
          <w:p w14:paraId="59DCF6A1"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C2</w:t>
            </w:r>
            <w:proofErr w:type="spellEnd"/>
          </w:p>
        </w:tc>
        <w:tc>
          <w:tcPr>
            <w:tcW w:w="5089" w:type="dxa"/>
            <w:vMerge w:val="restart"/>
          </w:tcPr>
          <w:p w14:paraId="0CEE69B7"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ryzyka dewastacji</w:t>
            </w:r>
          </w:p>
        </w:tc>
        <w:tc>
          <w:tcPr>
            <w:tcW w:w="2658" w:type="dxa"/>
          </w:tcPr>
          <w:p w14:paraId="315A422F"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6EA9E175"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5 pkt</w:t>
            </w:r>
          </w:p>
        </w:tc>
      </w:tr>
      <w:tr w:rsidR="00C50BAC" w:rsidRPr="00D50E19" w14:paraId="1FDB725A" w14:textId="77777777" w:rsidTr="00C50BAC">
        <w:tc>
          <w:tcPr>
            <w:tcW w:w="850" w:type="dxa"/>
            <w:vMerge/>
          </w:tcPr>
          <w:p w14:paraId="2AB764E2"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5089" w:type="dxa"/>
            <w:vMerge/>
          </w:tcPr>
          <w:p w14:paraId="58A60D10"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75500C48"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1AF40E76"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10 pkt</w:t>
            </w:r>
          </w:p>
        </w:tc>
      </w:tr>
      <w:tr w:rsidR="00C50BAC" w:rsidRPr="00D50E19" w14:paraId="0BC615F6" w14:textId="77777777" w:rsidTr="00C50BAC">
        <w:tc>
          <w:tcPr>
            <w:tcW w:w="850" w:type="dxa"/>
            <w:vMerge w:val="restart"/>
            <w:vAlign w:val="center"/>
          </w:tcPr>
          <w:p w14:paraId="40BEA3FD"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C3</w:t>
            </w:r>
            <w:proofErr w:type="spellEnd"/>
          </w:p>
        </w:tc>
        <w:tc>
          <w:tcPr>
            <w:tcW w:w="5089" w:type="dxa"/>
            <w:vMerge w:val="restart"/>
          </w:tcPr>
          <w:p w14:paraId="6CA5EAB6"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(sumy ubezpieczenia) dla ryzyka kradzieży zwykłej</w:t>
            </w:r>
          </w:p>
        </w:tc>
        <w:tc>
          <w:tcPr>
            <w:tcW w:w="2658" w:type="dxa"/>
          </w:tcPr>
          <w:p w14:paraId="342A4519"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54A9A905"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5 pkt</w:t>
            </w:r>
          </w:p>
        </w:tc>
      </w:tr>
      <w:tr w:rsidR="00C50BAC" w:rsidRPr="00D50E19" w14:paraId="5D176CCF" w14:textId="77777777" w:rsidTr="00C50BAC">
        <w:tc>
          <w:tcPr>
            <w:tcW w:w="850" w:type="dxa"/>
            <w:vMerge/>
          </w:tcPr>
          <w:p w14:paraId="49453C7C"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5089" w:type="dxa"/>
            <w:vMerge/>
          </w:tcPr>
          <w:p w14:paraId="002E2AC8"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062BE3F2"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5CD4719D"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10 pkt</w:t>
            </w:r>
          </w:p>
        </w:tc>
      </w:tr>
      <w:tr w:rsidR="00C50BAC" w:rsidRPr="00D50E19" w14:paraId="2EBB963E" w14:textId="77777777" w:rsidTr="00C50BAC">
        <w:tc>
          <w:tcPr>
            <w:tcW w:w="850" w:type="dxa"/>
            <w:vMerge w:val="restart"/>
            <w:vAlign w:val="center"/>
          </w:tcPr>
          <w:p w14:paraId="66B633EA"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C4</w:t>
            </w:r>
            <w:proofErr w:type="spellEnd"/>
          </w:p>
        </w:tc>
        <w:tc>
          <w:tcPr>
            <w:tcW w:w="5089" w:type="dxa"/>
            <w:vMerge w:val="restart"/>
          </w:tcPr>
          <w:p w14:paraId="76F2755E"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kosztów odtworzenia dokumentów (w klauzuli kosztów odtworzenia dokumentów)</w:t>
            </w:r>
          </w:p>
        </w:tc>
        <w:tc>
          <w:tcPr>
            <w:tcW w:w="2658" w:type="dxa"/>
          </w:tcPr>
          <w:p w14:paraId="4E8D7D6D"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25119631"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3 pkt</w:t>
            </w:r>
          </w:p>
        </w:tc>
      </w:tr>
      <w:tr w:rsidR="00C50BAC" w:rsidRPr="00D50E19" w14:paraId="78B43A7A" w14:textId="77777777" w:rsidTr="00C50BAC">
        <w:tc>
          <w:tcPr>
            <w:tcW w:w="850" w:type="dxa"/>
            <w:vMerge/>
          </w:tcPr>
          <w:p w14:paraId="6D7F8417"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5089" w:type="dxa"/>
            <w:vMerge/>
          </w:tcPr>
          <w:p w14:paraId="4FFB4FB4"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vAlign w:val="center"/>
          </w:tcPr>
          <w:p w14:paraId="772D9536"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2AC23D3E"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5 pkt</w:t>
            </w:r>
          </w:p>
        </w:tc>
      </w:tr>
      <w:tr w:rsidR="00C50BAC" w:rsidRPr="00D50E19" w14:paraId="793CA428" w14:textId="77777777" w:rsidTr="00C50BAC">
        <w:tc>
          <w:tcPr>
            <w:tcW w:w="850" w:type="dxa"/>
            <w:vMerge w:val="restart"/>
            <w:vAlign w:val="center"/>
          </w:tcPr>
          <w:p w14:paraId="35345B0C"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C5</w:t>
            </w:r>
            <w:proofErr w:type="spellEnd"/>
          </w:p>
        </w:tc>
        <w:tc>
          <w:tcPr>
            <w:tcW w:w="5089" w:type="dxa"/>
            <w:vMerge w:val="restart"/>
          </w:tcPr>
          <w:p w14:paraId="3495B799"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 xml:space="preserve">Zwiększenie limitu odpowiedzialności dla ryzyka zalania przez nieszczelny dach, okna i złącza (klauzula </w:t>
            </w:r>
            <w:proofErr w:type="spellStart"/>
            <w:r w:rsidRPr="00D50E19">
              <w:rPr>
                <w:rFonts w:asciiTheme="minorHAnsi" w:hAnsiTheme="minorHAnsi" w:cs="Tahoma"/>
                <w:sz w:val="20"/>
                <w:szCs w:val="20"/>
              </w:rPr>
              <w:t>zalaniowa</w:t>
            </w:r>
            <w:proofErr w:type="spellEnd"/>
            <w:r w:rsidRPr="00D50E19">
              <w:rPr>
                <w:rFonts w:asciiTheme="minorHAnsi" w:hAnsiTheme="minorHAnsi" w:cs="Tahoma"/>
                <w:sz w:val="20"/>
                <w:szCs w:val="20"/>
              </w:rPr>
              <w:t>)</w:t>
            </w:r>
          </w:p>
        </w:tc>
        <w:tc>
          <w:tcPr>
            <w:tcW w:w="2658" w:type="dxa"/>
          </w:tcPr>
          <w:p w14:paraId="6EB1330F"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1F00B56C"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6 pkt</w:t>
            </w:r>
          </w:p>
        </w:tc>
      </w:tr>
      <w:tr w:rsidR="00C50BAC" w:rsidRPr="00D50E19" w14:paraId="50D2BDEF" w14:textId="77777777" w:rsidTr="00C50BAC">
        <w:tc>
          <w:tcPr>
            <w:tcW w:w="850" w:type="dxa"/>
            <w:vMerge/>
            <w:vAlign w:val="center"/>
          </w:tcPr>
          <w:p w14:paraId="26728E04" w14:textId="77777777" w:rsidR="00C50BAC" w:rsidRPr="00D50E19" w:rsidRDefault="00C50BAC" w:rsidP="00C50BAC">
            <w:pPr>
              <w:pStyle w:val="Akapitzlist"/>
              <w:ind w:left="0"/>
              <w:jc w:val="center"/>
              <w:outlineLvl w:val="0"/>
              <w:rPr>
                <w:rFonts w:ascii="Tahoma" w:hAnsi="Tahoma" w:cs="Tahoma"/>
                <w:sz w:val="20"/>
                <w:szCs w:val="20"/>
              </w:rPr>
            </w:pPr>
          </w:p>
        </w:tc>
        <w:tc>
          <w:tcPr>
            <w:tcW w:w="5089" w:type="dxa"/>
            <w:vMerge/>
          </w:tcPr>
          <w:p w14:paraId="13BEF01F" w14:textId="77777777" w:rsidR="00C50BAC" w:rsidRPr="00D50E19" w:rsidRDefault="00C50BAC" w:rsidP="00C50BAC">
            <w:pPr>
              <w:pStyle w:val="Akapitzlist"/>
              <w:ind w:left="0"/>
              <w:jc w:val="both"/>
              <w:outlineLvl w:val="0"/>
              <w:rPr>
                <w:rFonts w:ascii="Tahoma" w:hAnsi="Tahoma" w:cs="Tahoma"/>
                <w:sz w:val="20"/>
                <w:szCs w:val="20"/>
              </w:rPr>
            </w:pPr>
          </w:p>
        </w:tc>
        <w:tc>
          <w:tcPr>
            <w:tcW w:w="2658" w:type="dxa"/>
            <w:vAlign w:val="center"/>
          </w:tcPr>
          <w:p w14:paraId="1F0E7F60" w14:textId="77777777" w:rsidR="00C50BAC" w:rsidRPr="00D50E19" w:rsidRDefault="00C50BAC" w:rsidP="00C50BAC">
            <w:pPr>
              <w:pStyle w:val="Akapitzlist"/>
              <w:ind w:left="0"/>
              <w:jc w:val="center"/>
              <w:outlineLvl w:val="0"/>
              <w:rPr>
                <w:rFonts w:ascii="Tahoma" w:hAnsi="Tahoma" w:cs="Tahoma"/>
                <w:sz w:val="20"/>
                <w:szCs w:val="20"/>
              </w:rPr>
            </w:pPr>
            <w:r w:rsidRPr="00D50E19">
              <w:rPr>
                <w:rFonts w:ascii="Tahoma" w:hAnsi="Tahoma" w:cs="Tahoma"/>
                <w:sz w:val="20"/>
                <w:szCs w:val="20"/>
              </w:rPr>
              <w:t>Zwiększenie limitu o 100%</w:t>
            </w:r>
          </w:p>
        </w:tc>
        <w:tc>
          <w:tcPr>
            <w:tcW w:w="1134" w:type="dxa"/>
            <w:vAlign w:val="center"/>
          </w:tcPr>
          <w:p w14:paraId="0A393C80" w14:textId="77777777" w:rsidR="00C50BAC" w:rsidRPr="00D50E19" w:rsidRDefault="00C50BAC" w:rsidP="00C50BAC">
            <w:pPr>
              <w:pStyle w:val="Akapitzlist"/>
              <w:ind w:left="0"/>
              <w:jc w:val="center"/>
              <w:outlineLvl w:val="0"/>
              <w:rPr>
                <w:rFonts w:ascii="Tahoma" w:hAnsi="Tahoma" w:cs="Tahoma"/>
                <w:sz w:val="20"/>
                <w:szCs w:val="20"/>
              </w:rPr>
            </w:pPr>
            <w:r w:rsidRPr="00D50E19">
              <w:rPr>
                <w:rFonts w:ascii="Tahoma" w:hAnsi="Tahoma" w:cs="Tahoma"/>
                <w:sz w:val="20"/>
                <w:szCs w:val="20"/>
              </w:rPr>
              <w:t>12 pkt</w:t>
            </w:r>
          </w:p>
        </w:tc>
      </w:tr>
      <w:tr w:rsidR="00C50BAC" w:rsidRPr="00D50E19" w14:paraId="5F2C4885" w14:textId="77777777" w:rsidTr="00C50BAC">
        <w:tc>
          <w:tcPr>
            <w:tcW w:w="850" w:type="dxa"/>
            <w:vMerge w:val="restart"/>
            <w:vAlign w:val="center"/>
          </w:tcPr>
          <w:p w14:paraId="3FCD65F2"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C6</w:t>
            </w:r>
            <w:proofErr w:type="spellEnd"/>
          </w:p>
        </w:tc>
        <w:tc>
          <w:tcPr>
            <w:tcW w:w="5089" w:type="dxa"/>
            <w:vMerge w:val="restart"/>
          </w:tcPr>
          <w:p w14:paraId="45CCD2E0"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przezornej sumy ubezpieczenia (w klauzuli przezornej sumy ubezpieczenia)</w:t>
            </w:r>
          </w:p>
        </w:tc>
        <w:tc>
          <w:tcPr>
            <w:tcW w:w="2658" w:type="dxa"/>
          </w:tcPr>
          <w:p w14:paraId="5DC2ACAC"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10671F66"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6 pkt</w:t>
            </w:r>
          </w:p>
        </w:tc>
      </w:tr>
      <w:tr w:rsidR="00C50BAC" w:rsidRPr="00D50E19" w14:paraId="1E5A02B0" w14:textId="77777777" w:rsidTr="00C50BAC">
        <w:tc>
          <w:tcPr>
            <w:tcW w:w="850" w:type="dxa"/>
            <w:vMerge/>
          </w:tcPr>
          <w:p w14:paraId="40E7068F" w14:textId="77777777" w:rsidR="00C50BAC" w:rsidRPr="00D50E19" w:rsidRDefault="00C50BAC" w:rsidP="00C50BAC">
            <w:pPr>
              <w:pStyle w:val="Akapitzlist"/>
              <w:ind w:left="0"/>
              <w:jc w:val="both"/>
              <w:outlineLvl w:val="0"/>
              <w:rPr>
                <w:rFonts w:asciiTheme="minorHAnsi" w:hAnsiTheme="minorHAnsi" w:cs="Tahoma"/>
                <w:sz w:val="20"/>
                <w:szCs w:val="20"/>
                <w:highlight w:val="yellow"/>
              </w:rPr>
            </w:pPr>
          </w:p>
        </w:tc>
        <w:tc>
          <w:tcPr>
            <w:tcW w:w="5089" w:type="dxa"/>
            <w:vMerge/>
          </w:tcPr>
          <w:p w14:paraId="79F37988" w14:textId="77777777" w:rsidR="00C50BAC" w:rsidRPr="00D50E19" w:rsidRDefault="00C50BAC" w:rsidP="00C50BAC">
            <w:pPr>
              <w:pStyle w:val="Akapitzlist"/>
              <w:ind w:left="0"/>
              <w:jc w:val="both"/>
              <w:outlineLvl w:val="0"/>
              <w:rPr>
                <w:rFonts w:asciiTheme="minorHAnsi" w:hAnsiTheme="minorHAnsi" w:cs="Tahoma"/>
                <w:sz w:val="20"/>
                <w:szCs w:val="20"/>
                <w:highlight w:val="yellow"/>
              </w:rPr>
            </w:pPr>
          </w:p>
        </w:tc>
        <w:tc>
          <w:tcPr>
            <w:tcW w:w="2658" w:type="dxa"/>
            <w:vAlign w:val="center"/>
          </w:tcPr>
          <w:p w14:paraId="0C8A5198"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3168D902"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12 pkt</w:t>
            </w:r>
          </w:p>
        </w:tc>
      </w:tr>
      <w:tr w:rsidR="00C50BAC" w:rsidRPr="00D50E19" w14:paraId="36E92A5B" w14:textId="77777777" w:rsidTr="00C50BAC">
        <w:tc>
          <w:tcPr>
            <w:tcW w:w="850" w:type="dxa"/>
            <w:vMerge w:val="restart"/>
            <w:vAlign w:val="center"/>
          </w:tcPr>
          <w:p w14:paraId="7E25CF0F"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C7</w:t>
            </w:r>
            <w:proofErr w:type="spellEnd"/>
          </w:p>
        </w:tc>
        <w:tc>
          <w:tcPr>
            <w:tcW w:w="5089" w:type="dxa"/>
            <w:vMerge w:val="restart"/>
          </w:tcPr>
          <w:p w14:paraId="0B856A57"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szkód mechanicznych (w klauzuli szkód mechanicznych)</w:t>
            </w:r>
          </w:p>
        </w:tc>
        <w:tc>
          <w:tcPr>
            <w:tcW w:w="2658" w:type="dxa"/>
          </w:tcPr>
          <w:p w14:paraId="184D30B3"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6451F321"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6 pkt</w:t>
            </w:r>
          </w:p>
        </w:tc>
      </w:tr>
      <w:tr w:rsidR="00C50BAC" w:rsidRPr="00D50E19" w14:paraId="4A81E3B5" w14:textId="77777777" w:rsidTr="00C50BAC">
        <w:tc>
          <w:tcPr>
            <w:tcW w:w="850" w:type="dxa"/>
            <w:vMerge/>
          </w:tcPr>
          <w:p w14:paraId="2A0AB815"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5089" w:type="dxa"/>
            <w:vMerge/>
          </w:tcPr>
          <w:p w14:paraId="7844BAFE"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tcPr>
          <w:p w14:paraId="7FC69968"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00F823CB"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12 pkt</w:t>
            </w:r>
          </w:p>
        </w:tc>
      </w:tr>
      <w:tr w:rsidR="00C50BAC" w:rsidRPr="00D50E19" w14:paraId="01AEF1BE" w14:textId="77777777" w:rsidTr="00C50BAC">
        <w:tc>
          <w:tcPr>
            <w:tcW w:w="850" w:type="dxa"/>
            <w:vMerge w:val="restart"/>
            <w:vAlign w:val="center"/>
          </w:tcPr>
          <w:p w14:paraId="74098319"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C8</w:t>
            </w:r>
            <w:proofErr w:type="spellEnd"/>
          </w:p>
        </w:tc>
        <w:tc>
          <w:tcPr>
            <w:tcW w:w="5089" w:type="dxa"/>
            <w:vMerge w:val="restart"/>
          </w:tcPr>
          <w:p w14:paraId="2BF7546A"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szkód elektrycznych (w klauzuli szkód elektrycznych)</w:t>
            </w:r>
          </w:p>
        </w:tc>
        <w:tc>
          <w:tcPr>
            <w:tcW w:w="2658" w:type="dxa"/>
          </w:tcPr>
          <w:p w14:paraId="4A6E2393"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134" w:type="dxa"/>
            <w:vAlign w:val="center"/>
          </w:tcPr>
          <w:p w14:paraId="7E5799A9"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5 pkt</w:t>
            </w:r>
          </w:p>
        </w:tc>
      </w:tr>
      <w:tr w:rsidR="00C50BAC" w:rsidRPr="00D50E19" w14:paraId="15E55D0A" w14:textId="77777777" w:rsidTr="00C50BAC">
        <w:tc>
          <w:tcPr>
            <w:tcW w:w="850" w:type="dxa"/>
            <w:vMerge/>
          </w:tcPr>
          <w:p w14:paraId="2F7CB78D"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5089" w:type="dxa"/>
            <w:vMerge/>
          </w:tcPr>
          <w:p w14:paraId="5E9A7889"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tcPr>
          <w:p w14:paraId="670F0838"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134" w:type="dxa"/>
            <w:vAlign w:val="center"/>
          </w:tcPr>
          <w:p w14:paraId="46BB2E20"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10 pkt</w:t>
            </w:r>
          </w:p>
        </w:tc>
      </w:tr>
      <w:tr w:rsidR="00C50BAC" w:rsidRPr="00D50E19" w14:paraId="64256314" w14:textId="77777777" w:rsidTr="00C50BAC">
        <w:tc>
          <w:tcPr>
            <w:tcW w:w="850" w:type="dxa"/>
            <w:vMerge w:val="restart"/>
            <w:vAlign w:val="center"/>
          </w:tcPr>
          <w:p w14:paraId="1B2F1330" w14:textId="77777777" w:rsidR="00C50BAC" w:rsidRPr="00D50E19" w:rsidRDefault="00C50BAC" w:rsidP="00C50BAC">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C9</w:t>
            </w:r>
            <w:proofErr w:type="spellEnd"/>
          </w:p>
        </w:tc>
        <w:tc>
          <w:tcPr>
            <w:tcW w:w="5089" w:type="dxa"/>
            <w:vMerge w:val="restart"/>
          </w:tcPr>
          <w:p w14:paraId="77FFE802" w14:textId="77777777" w:rsidR="00C50BAC" w:rsidRPr="00D50E19" w:rsidRDefault="00C50BAC" w:rsidP="00C50BAC">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sumy gwarancyjnej w ubezpieczeniu odpowiedzialności cywilnej deliktowej i kontraktowej</w:t>
            </w:r>
          </w:p>
        </w:tc>
        <w:tc>
          <w:tcPr>
            <w:tcW w:w="2658" w:type="dxa"/>
          </w:tcPr>
          <w:p w14:paraId="2F74912F" w14:textId="77777777" w:rsidR="00C50BAC" w:rsidRPr="00D50E19" w:rsidRDefault="00C50BAC" w:rsidP="00C50BAC">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SG o 25%</w:t>
            </w:r>
          </w:p>
        </w:tc>
        <w:tc>
          <w:tcPr>
            <w:tcW w:w="1134" w:type="dxa"/>
            <w:vAlign w:val="center"/>
          </w:tcPr>
          <w:p w14:paraId="25F286AD"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11 pkt</w:t>
            </w:r>
          </w:p>
        </w:tc>
      </w:tr>
      <w:tr w:rsidR="00C50BAC" w:rsidRPr="00D50E19" w14:paraId="1F7AD0EE" w14:textId="77777777" w:rsidTr="00C50BAC">
        <w:tc>
          <w:tcPr>
            <w:tcW w:w="850" w:type="dxa"/>
            <w:vMerge/>
            <w:vAlign w:val="center"/>
          </w:tcPr>
          <w:p w14:paraId="0956D401" w14:textId="77777777" w:rsidR="00C50BAC" w:rsidRPr="00D50E19" w:rsidRDefault="00C50BAC" w:rsidP="00C50BAC">
            <w:pPr>
              <w:pStyle w:val="Akapitzlist"/>
              <w:ind w:left="0"/>
              <w:jc w:val="center"/>
              <w:outlineLvl w:val="0"/>
              <w:rPr>
                <w:rFonts w:asciiTheme="minorHAnsi" w:hAnsiTheme="minorHAnsi" w:cs="Tahoma"/>
                <w:sz w:val="20"/>
                <w:szCs w:val="20"/>
              </w:rPr>
            </w:pPr>
          </w:p>
        </w:tc>
        <w:tc>
          <w:tcPr>
            <w:tcW w:w="5089" w:type="dxa"/>
            <w:vMerge/>
          </w:tcPr>
          <w:p w14:paraId="630FE6C1" w14:textId="77777777" w:rsidR="00C50BAC" w:rsidRPr="00D50E19" w:rsidRDefault="00C50BAC" w:rsidP="00C50BAC">
            <w:pPr>
              <w:pStyle w:val="Akapitzlist"/>
              <w:ind w:left="0"/>
              <w:jc w:val="both"/>
              <w:outlineLvl w:val="0"/>
              <w:rPr>
                <w:rFonts w:asciiTheme="minorHAnsi" w:hAnsiTheme="minorHAnsi" w:cs="Tahoma"/>
                <w:sz w:val="20"/>
                <w:szCs w:val="20"/>
              </w:rPr>
            </w:pPr>
          </w:p>
        </w:tc>
        <w:tc>
          <w:tcPr>
            <w:tcW w:w="2658" w:type="dxa"/>
          </w:tcPr>
          <w:p w14:paraId="74146362" w14:textId="77777777" w:rsidR="00C50BAC" w:rsidRPr="00D50E19" w:rsidRDefault="00C50BAC" w:rsidP="00C50BAC">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SG o 50%</w:t>
            </w:r>
          </w:p>
        </w:tc>
        <w:tc>
          <w:tcPr>
            <w:tcW w:w="1134" w:type="dxa"/>
            <w:vAlign w:val="center"/>
          </w:tcPr>
          <w:p w14:paraId="4D35AEAC" w14:textId="77777777" w:rsidR="00C50BAC" w:rsidRPr="00D50E19" w:rsidRDefault="00C50BAC" w:rsidP="00C50BAC">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22 pkt</w:t>
            </w:r>
          </w:p>
        </w:tc>
      </w:tr>
    </w:tbl>
    <w:p w14:paraId="45AE0923" w14:textId="77777777" w:rsidR="00C50BAC" w:rsidRPr="00D50E19" w:rsidRDefault="00C50BAC" w:rsidP="001772B7">
      <w:pPr>
        <w:rPr>
          <w:rFonts w:asciiTheme="minorHAnsi" w:hAnsiTheme="minorHAnsi" w:cs="Tahoma"/>
          <w:sz w:val="20"/>
          <w:szCs w:val="20"/>
          <w:u w:val="single"/>
        </w:rPr>
      </w:pPr>
      <w:r w:rsidRPr="00D50E19">
        <w:rPr>
          <w:rFonts w:asciiTheme="minorHAnsi" w:hAnsiTheme="minorHAnsi" w:cs="Tahoma"/>
          <w:sz w:val="20"/>
          <w:szCs w:val="20"/>
          <w:u w:val="single"/>
        </w:rPr>
        <w:t>W kryterium C Wykonawca może otrzymać maksymalnie 100 punktów.</w:t>
      </w:r>
    </w:p>
    <w:p w14:paraId="40A152EA" w14:textId="77777777" w:rsidR="00C50BAC" w:rsidRPr="00D50E19" w:rsidRDefault="00C50BAC" w:rsidP="00C50BAC">
      <w:pPr>
        <w:ind w:left="284"/>
        <w:rPr>
          <w:rFonts w:asciiTheme="minorHAnsi" w:hAnsiTheme="minorHAnsi" w:cs="Tahoma"/>
          <w:sz w:val="20"/>
          <w:szCs w:val="20"/>
          <w:u w:val="single"/>
        </w:rPr>
      </w:pPr>
    </w:p>
    <w:p w14:paraId="07F6B4A0" w14:textId="77777777" w:rsidR="00C50BAC" w:rsidRPr="00D50E19" w:rsidRDefault="00C50BAC" w:rsidP="001772B7">
      <w:pPr>
        <w:tabs>
          <w:tab w:val="num" w:pos="1866"/>
        </w:tabs>
        <w:jc w:val="both"/>
        <w:rPr>
          <w:rFonts w:asciiTheme="minorHAnsi" w:hAnsiTheme="minorHAnsi" w:cs="Tahoma"/>
          <w:sz w:val="20"/>
          <w:szCs w:val="20"/>
        </w:rPr>
      </w:pPr>
      <w:r w:rsidRPr="00D50E19">
        <w:rPr>
          <w:rFonts w:asciiTheme="minorHAnsi" w:hAnsiTheme="minorHAnsi" w:cs="Tahoma"/>
          <w:sz w:val="20"/>
          <w:szCs w:val="20"/>
        </w:rPr>
        <w:t>W celu wyboru najkorzystniejszej oferty w powiązaniu z przedstawionym wyżej kryterium Zamawiający będzie posługiwał się następującym wzorem:</w:t>
      </w:r>
    </w:p>
    <w:p w14:paraId="1E7C1AE5" w14:textId="77777777" w:rsidR="00C50BAC" w:rsidRPr="00D50E19" w:rsidRDefault="00C50BAC" w:rsidP="00C50BAC">
      <w:pPr>
        <w:jc w:val="both"/>
        <w:rPr>
          <w:rFonts w:asciiTheme="minorHAnsi" w:hAnsiTheme="minorHAnsi" w:cs="Tahoma"/>
          <w:sz w:val="20"/>
          <w:szCs w:val="20"/>
        </w:rPr>
      </w:pPr>
    </w:p>
    <w:p w14:paraId="1A208295" w14:textId="77777777" w:rsidR="00C50BAC" w:rsidRPr="00D50E19" w:rsidRDefault="00C50BAC" w:rsidP="00C50BAC">
      <w:pPr>
        <w:ind w:left="284"/>
        <w:jc w:val="center"/>
        <w:rPr>
          <w:rFonts w:asciiTheme="minorHAnsi" w:hAnsiTheme="minorHAnsi" w:cs="Tahoma"/>
          <w:position w:val="2"/>
          <w:sz w:val="20"/>
          <w:szCs w:val="20"/>
        </w:rPr>
      </w:pPr>
      <w:proofErr w:type="spellStart"/>
      <w:r w:rsidRPr="00D50E19">
        <w:rPr>
          <w:rFonts w:asciiTheme="minorHAnsi" w:hAnsiTheme="minorHAnsi" w:cs="Tahoma"/>
          <w:sz w:val="20"/>
          <w:szCs w:val="20"/>
        </w:rPr>
        <w:t>WO</w:t>
      </w:r>
      <w:proofErr w:type="spellEnd"/>
      <w:r w:rsidRPr="00D50E19">
        <w:rPr>
          <w:rFonts w:asciiTheme="minorHAnsi" w:hAnsiTheme="minorHAnsi" w:cs="Tahoma"/>
          <w:position w:val="-4"/>
          <w:sz w:val="20"/>
          <w:szCs w:val="20"/>
        </w:rPr>
        <w:t>n</w:t>
      </w:r>
      <w:r w:rsidRPr="00D50E19">
        <w:rPr>
          <w:rFonts w:asciiTheme="minorHAnsi" w:hAnsiTheme="minorHAnsi" w:cs="Tahoma"/>
          <w:sz w:val="20"/>
          <w:szCs w:val="20"/>
        </w:rPr>
        <w:t xml:space="preserve"> = A</w:t>
      </w:r>
      <w:r w:rsidRPr="00D50E19">
        <w:rPr>
          <w:rFonts w:asciiTheme="minorHAnsi" w:hAnsiTheme="minorHAnsi" w:cs="Tahoma"/>
          <w:position w:val="-4"/>
          <w:sz w:val="20"/>
          <w:szCs w:val="20"/>
        </w:rPr>
        <w:t>n</w:t>
      </w:r>
      <w:r w:rsidRPr="00D50E19">
        <w:rPr>
          <w:rFonts w:asciiTheme="minorHAnsi" w:hAnsiTheme="minorHAnsi" w:cs="Tahoma"/>
          <w:sz w:val="20"/>
          <w:szCs w:val="20"/>
        </w:rPr>
        <w:t xml:space="preserve"> </w:t>
      </w:r>
      <w:r w:rsidRPr="00D50E19">
        <w:rPr>
          <w:rFonts w:asciiTheme="minorHAnsi" w:hAnsiTheme="minorHAnsi" w:cs="Tahoma"/>
          <w:position w:val="4"/>
          <w:sz w:val="20"/>
          <w:szCs w:val="20"/>
        </w:rPr>
        <w:t>x</w:t>
      </w:r>
      <w:r w:rsidRPr="00D50E19">
        <w:rPr>
          <w:rFonts w:asciiTheme="minorHAnsi" w:hAnsiTheme="minorHAnsi" w:cs="Tahoma"/>
          <w:sz w:val="20"/>
          <w:szCs w:val="20"/>
        </w:rPr>
        <w:t xml:space="preserve"> 0,60 + </w:t>
      </w:r>
      <w:proofErr w:type="gramStart"/>
      <w:r w:rsidRPr="00D50E19">
        <w:rPr>
          <w:rFonts w:asciiTheme="minorHAnsi" w:hAnsiTheme="minorHAnsi" w:cs="Tahoma"/>
          <w:sz w:val="20"/>
          <w:szCs w:val="20"/>
        </w:rPr>
        <w:t>B</w:t>
      </w:r>
      <w:r w:rsidRPr="00D50E19">
        <w:rPr>
          <w:rFonts w:asciiTheme="minorHAnsi" w:hAnsiTheme="minorHAnsi" w:cs="Tahoma"/>
          <w:position w:val="-4"/>
          <w:sz w:val="20"/>
          <w:szCs w:val="20"/>
        </w:rPr>
        <w:t>n</w:t>
      </w:r>
      <w:r w:rsidRPr="00D50E19">
        <w:rPr>
          <w:rFonts w:asciiTheme="minorHAnsi" w:hAnsiTheme="minorHAnsi" w:cs="Tahoma"/>
          <w:sz w:val="20"/>
          <w:szCs w:val="20"/>
        </w:rPr>
        <w:t xml:space="preserve"> </w:t>
      </w:r>
      <w:r w:rsidRPr="00D50E19">
        <w:rPr>
          <w:rFonts w:asciiTheme="minorHAnsi" w:hAnsiTheme="minorHAnsi" w:cs="Tahoma"/>
          <w:position w:val="-4"/>
          <w:sz w:val="20"/>
          <w:szCs w:val="20"/>
          <w:vertAlign w:val="subscript"/>
        </w:rPr>
        <w:t xml:space="preserve"> </w:t>
      </w:r>
      <w:r w:rsidRPr="00D50E19">
        <w:rPr>
          <w:rFonts w:asciiTheme="minorHAnsi" w:hAnsiTheme="minorHAnsi" w:cs="Tahoma"/>
          <w:position w:val="4"/>
          <w:sz w:val="20"/>
          <w:szCs w:val="20"/>
        </w:rPr>
        <w:t>x</w:t>
      </w:r>
      <w:proofErr w:type="gramEnd"/>
      <w:r w:rsidRPr="00D50E19">
        <w:rPr>
          <w:rFonts w:asciiTheme="minorHAnsi" w:hAnsiTheme="minorHAnsi" w:cs="Tahoma"/>
          <w:sz w:val="20"/>
          <w:szCs w:val="20"/>
        </w:rPr>
        <w:t xml:space="preserve"> 0,25 + C</w:t>
      </w:r>
      <w:r w:rsidRPr="00D50E19">
        <w:rPr>
          <w:rFonts w:asciiTheme="minorHAnsi" w:hAnsiTheme="minorHAnsi" w:cs="Tahoma"/>
          <w:position w:val="-4"/>
          <w:sz w:val="20"/>
          <w:szCs w:val="20"/>
        </w:rPr>
        <w:t xml:space="preserve">n </w:t>
      </w:r>
      <w:r w:rsidRPr="00D50E19">
        <w:rPr>
          <w:rFonts w:asciiTheme="minorHAnsi" w:hAnsiTheme="minorHAnsi" w:cs="Tahoma"/>
          <w:position w:val="4"/>
          <w:sz w:val="20"/>
          <w:szCs w:val="20"/>
        </w:rPr>
        <w:t>x</w:t>
      </w:r>
      <w:r w:rsidRPr="00D50E19">
        <w:rPr>
          <w:rFonts w:asciiTheme="minorHAnsi" w:hAnsiTheme="minorHAnsi" w:cs="Tahoma"/>
          <w:sz w:val="20"/>
          <w:szCs w:val="20"/>
        </w:rPr>
        <w:t xml:space="preserve"> 0,15</w:t>
      </w:r>
    </w:p>
    <w:p w14:paraId="6C3E5B3A" w14:textId="77777777" w:rsidR="00C50BAC" w:rsidRPr="00D50E19" w:rsidRDefault="00C50BAC" w:rsidP="00C50BAC">
      <w:pPr>
        <w:ind w:left="284"/>
        <w:jc w:val="both"/>
        <w:rPr>
          <w:rFonts w:asciiTheme="minorHAnsi" w:hAnsiTheme="minorHAnsi" w:cs="Tahoma"/>
          <w:sz w:val="20"/>
          <w:szCs w:val="20"/>
          <w:u w:val="single"/>
        </w:rPr>
      </w:pPr>
      <w:proofErr w:type="gramStart"/>
      <w:r w:rsidRPr="00D50E19">
        <w:rPr>
          <w:rFonts w:asciiTheme="minorHAnsi" w:hAnsiTheme="minorHAnsi" w:cs="Tahoma"/>
          <w:sz w:val="20"/>
          <w:szCs w:val="20"/>
          <w:u w:val="single"/>
        </w:rPr>
        <w:t>gdzie</w:t>
      </w:r>
      <w:proofErr w:type="gramEnd"/>
      <w:r w:rsidRPr="00D50E19">
        <w:rPr>
          <w:rFonts w:asciiTheme="minorHAnsi" w:hAnsiTheme="minorHAnsi" w:cs="Tahoma"/>
          <w:sz w:val="20"/>
          <w:szCs w:val="20"/>
          <w:u w:val="single"/>
        </w:rPr>
        <w:t>:</w:t>
      </w:r>
    </w:p>
    <w:p w14:paraId="2F3EBCC1" w14:textId="77777777" w:rsidR="00C50BAC" w:rsidRPr="00D50E19" w:rsidRDefault="00C50BAC" w:rsidP="00C50BAC">
      <w:pPr>
        <w:ind w:left="284"/>
        <w:jc w:val="both"/>
        <w:rPr>
          <w:rFonts w:asciiTheme="minorHAnsi" w:hAnsiTheme="minorHAnsi" w:cs="Tahoma"/>
          <w:sz w:val="20"/>
          <w:szCs w:val="20"/>
        </w:rPr>
      </w:pPr>
      <w:proofErr w:type="spellStart"/>
      <w:proofErr w:type="gramStart"/>
      <w:r w:rsidRPr="00D50E19">
        <w:rPr>
          <w:rFonts w:asciiTheme="minorHAnsi" w:hAnsiTheme="minorHAnsi" w:cs="Tahoma"/>
          <w:sz w:val="20"/>
          <w:szCs w:val="20"/>
        </w:rPr>
        <w:t>WO</w:t>
      </w:r>
      <w:proofErr w:type="spellEnd"/>
      <w:r w:rsidRPr="00D50E19">
        <w:rPr>
          <w:rFonts w:asciiTheme="minorHAnsi" w:hAnsiTheme="minorHAnsi" w:cs="Tahoma"/>
          <w:position w:val="-4"/>
          <w:sz w:val="20"/>
          <w:szCs w:val="20"/>
        </w:rPr>
        <w:t>n</w:t>
      </w:r>
      <w:proofErr w:type="gramEnd"/>
      <w:r w:rsidRPr="00D50E19">
        <w:rPr>
          <w:rFonts w:asciiTheme="minorHAnsi" w:hAnsiTheme="minorHAnsi" w:cs="Tahoma"/>
          <w:sz w:val="20"/>
          <w:szCs w:val="20"/>
        </w:rPr>
        <w:t xml:space="preserve"> - wskaźnik oceny oferty n</w:t>
      </w:r>
    </w:p>
    <w:p w14:paraId="14DBF52F" w14:textId="77777777" w:rsidR="00C50BAC" w:rsidRPr="00D50E19" w:rsidRDefault="00C50BAC" w:rsidP="00C50BAC">
      <w:pPr>
        <w:ind w:left="284"/>
        <w:jc w:val="both"/>
        <w:rPr>
          <w:rFonts w:asciiTheme="minorHAnsi" w:hAnsiTheme="minorHAnsi" w:cs="Tahoma"/>
          <w:position w:val="-4"/>
          <w:sz w:val="20"/>
          <w:szCs w:val="20"/>
        </w:rPr>
      </w:pPr>
      <w:r w:rsidRPr="00D50E19">
        <w:rPr>
          <w:rFonts w:asciiTheme="minorHAnsi" w:hAnsiTheme="minorHAnsi" w:cs="Tahoma"/>
          <w:sz w:val="20"/>
          <w:szCs w:val="20"/>
        </w:rPr>
        <w:t>A</w:t>
      </w:r>
      <w:r w:rsidRPr="00D50E19">
        <w:rPr>
          <w:rFonts w:asciiTheme="minorHAnsi" w:hAnsiTheme="minorHAnsi" w:cs="Tahoma"/>
          <w:position w:val="-4"/>
          <w:sz w:val="20"/>
          <w:szCs w:val="20"/>
        </w:rPr>
        <w:t xml:space="preserve">n - </w:t>
      </w:r>
      <w:r w:rsidRPr="00D50E19">
        <w:rPr>
          <w:rFonts w:asciiTheme="minorHAnsi" w:hAnsiTheme="minorHAnsi" w:cs="Tahoma"/>
          <w:sz w:val="20"/>
          <w:szCs w:val="20"/>
        </w:rPr>
        <w:t>liczba punktów przyznana ofercie n dla kryterium A</w:t>
      </w:r>
    </w:p>
    <w:p w14:paraId="5559C0F9" w14:textId="77777777" w:rsidR="00C50BAC" w:rsidRPr="00D50E19" w:rsidRDefault="00C50BAC" w:rsidP="00C50BAC">
      <w:pPr>
        <w:ind w:left="284"/>
        <w:jc w:val="both"/>
        <w:rPr>
          <w:rFonts w:asciiTheme="minorHAnsi" w:hAnsiTheme="minorHAnsi" w:cs="Tahoma"/>
          <w:position w:val="-4"/>
          <w:sz w:val="20"/>
          <w:szCs w:val="20"/>
        </w:rPr>
      </w:pPr>
      <w:r w:rsidRPr="00D50E19">
        <w:rPr>
          <w:rFonts w:asciiTheme="minorHAnsi" w:hAnsiTheme="minorHAnsi" w:cs="Tahoma"/>
          <w:sz w:val="20"/>
          <w:szCs w:val="20"/>
        </w:rPr>
        <w:t>B</w:t>
      </w:r>
      <w:r w:rsidRPr="00D50E19">
        <w:rPr>
          <w:rFonts w:asciiTheme="minorHAnsi" w:hAnsiTheme="minorHAnsi" w:cs="Tahoma"/>
          <w:position w:val="-4"/>
          <w:sz w:val="20"/>
          <w:szCs w:val="20"/>
        </w:rPr>
        <w:t xml:space="preserve">n - </w:t>
      </w:r>
      <w:r w:rsidRPr="00D50E19">
        <w:rPr>
          <w:rFonts w:asciiTheme="minorHAnsi" w:hAnsiTheme="minorHAnsi" w:cs="Tahoma"/>
          <w:sz w:val="20"/>
          <w:szCs w:val="20"/>
        </w:rPr>
        <w:t>liczba punktów przyznana ofercie n dla kryterium B</w:t>
      </w:r>
    </w:p>
    <w:p w14:paraId="6F4CF36F" w14:textId="77777777" w:rsidR="00C50BAC" w:rsidRPr="00D50E19" w:rsidRDefault="00C50BAC" w:rsidP="00C50BAC">
      <w:pPr>
        <w:ind w:left="284"/>
        <w:jc w:val="both"/>
        <w:rPr>
          <w:rFonts w:asciiTheme="minorHAnsi" w:hAnsiTheme="minorHAnsi" w:cs="Tahoma"/>
          <w:sz w:val="20"/>
          <w:szCs w:val="20"/>
        </w:rPr>
      </w:pPr>
      <w:r w:rsidRPr="00D50E19">
        <w:rPr>
          <w:rFonts w:asciiTheme="minorHAnsi" w:hAnsiTheme="minorHAnsi" w:cs="Tahoma"/>
          <w:sz w:val="20"/>
          <w:szCs w:val="20"/>
        </w:rPr>
        <w:t>C</w:t>
      </w:r>
      <w:r w:rsidRPr="00D50E19">
        <w:rPr>
          <w:rFonts w:asciiTheme="minorHAnsi" w:hAnsiTheme="minorHAnsi" w:cs="Tahoma"/>
          <w:position w:val="-4"/>
          <w:sz w:val="20"/>
          <w:szCs w:val="20"/>
        </w:rPr>
        <w:t xml:space="preserve">n - </w:t>
      </w:r>
      <w:r w:rsidRPr="00D50E19">
        <w:rPr>
          <w:rFonts w:asciiTheme="minorHAnsi" w:hAnsiTheme="minorHAnsi" w:cs="Tahoma"/>
          <w:sz w:val="20"/>
          <w:szCs w:val="20"/>
        </w:rPr>
        <w:t>liczba punktów przyznana ofercie n dla kryterium C</w:t>
      </w:r>
    </w:p>
    <w:p w14:paraId="7623E780" w14:textId="77777777" w:rsidR="00C50BAC" w:rsidRPr="00D50E19" w:rsidRDefault="00C50BAC" w:rsidP="00C50BAC">
      <w:pPr>
        <w:ind w:left="284"/>
        <w:jc w:val="both"/>
        <w:rPr>
          <w:rFonts w:asciiTheme="minorHAnsi" w:hAnsiTheme="minorHAnsi" w:cs="Tahoma"/>
          <w:sz w:val="20"/>
          <w:szCs w:val="20"/>
        </w:rPr>
      </w:pPr>
    </w:p>
    <w:p w14:paraId="5A751535" w14:textId="77777777" w:rsidR="00C50BAC" w:rsidRPr="00D50E19" w:rsidRDefault="00C50BAC" w:rsidP="001F2DDD">
      <w:pPr>
        <w:jc w:val="both"/>
        <w:rPr>
          <w:rFonts w:asciiTheme="minorHAnsi" w:hAnsiTheme="minorHAnsi" w:cs="Tahoma"/>
          <w:sz w:val="20"/>
          <w:szCs w:val="20"/>
        </w:rPr>
      </w:pPr>
      <w:r w:rsidRPr="00D50E19">
        <w:rPr>
          <w:rFonts w:asciiTheme="minorHAnsi" w:hAnsiTheme="minorHAnsi" w:cs="Tahoma"/>
          <w:sz w:val="20"/>
          <w:szCs w:val="20"/>
        </w:rPr>
        <w:t>Część I Zamówienia publicznego zostanie udzielone Wykonawcy, który uzyska największą liczbę punktów na podstawie ww. wskaźnika wyliczonego dla każdej oferty.</w:t>
      </w:r>
    </w:p>
    <w:p w14:paraId="1E778AD4" w14:textId="77777777" w:rsidR="001A19CB" w:rsidRPr="00D50E19" w:rsidRDefault="001A19CB" w:rsidP="00A0303A">
      <w:pPr>
        <w:pStyle w:val="Nagwek2"/>
        <w:numPr>
          <w:ilvl w:val="0"/>
          <w:numId w:val="0"/>
        </w:numPr>
        <w:rPr>
          <w:rFonts w:ascii="Calibri" w:hAnsi="Calibri" w:cs="Calibri"/>
          <w:b w:val="0"/>
          <w:bCs w:val="0"/>
          <w:i/>
          <w:sz w:val="20"/>
          <w:szCs w:val="20"/>
        </w:rPr>
      </w:pPr>
      <w:r w:rsidRPr="00D50E19">
        <w:rPr>
          <w:rFonts w:ascii="Calibri" w:hAnsi="Calibri" w:cs="Calibri"/>
          <w:b w:val="0"/>
          <w:bCs w:val="0"/>
          <w:i/>
          <w:sz w:val="20"/>
          <w:szCs w:val="20"/>
        </w:rPr>
        <w:t>Jeżeli nie można będzie dokonać wyboru oferty najko</w:t>
      </w:r>
      <w:r w:rsidR="00A0303A" w:rsidRPr="00D50E19">
        <w:rPr>
          <w:rFonts w:ascii="Calibri" w:hAnsi="Calibri" w:cs="Calibri"/>
          <w:b w:val="0"/>
          <w:bCs w:val="0"/>
          <w:i/>
          <w:sz w:val="20"/>
          <w:szCs w:val="20"/>
        </w:rPr>
        <w:t xml:space="preserve">rzystniejszej ze względu na to, </w:t>
      </w:r>
      <w:r w:rsidRPr="00D50E19">
        <w:rPr>
          <w:rFonts w:ascii="Calibri" w:hAnsi="Calibri" w:cs="Calibri"/>
          <w:b w:val="0"/>
          <w:bCs w:val="0"/>
          <w:i/>
          <w:sz w:val="20"/>
          <w:szCs w:val="20"/>
        </w:rPr>
        <w:t>że zostaną złożone oferty</w:t>
      </w:r>
      <w:r w:rsidR="00A0303A" w:rsidRPr="00D50E19">
        <w:rPr>
          <w:rFonts w:ascii="Calibri" w:hAnsi="Calibri" w:cs="Calibri"/>
          <w:b w:val="0"/>
          <w:bCs w:val="0"/>
          <w:i/>
          <w:sz w:val="20"/>
          <w:szCs w:val="20"/>
        </w:rPr>
        <w:br/>
      </w:r>
      <w:r w:rsidRPr="00D50E19">
        <w:rPr>
          <w:rFonts w:ascii="Calibri" w:hAnsi="Calibri" w:cs="Calibri"/>
          <w:b w:val="0"/>
          <w:bCs w:val="0"/>
          <w:i/>
          <w:sz w:val="20"/>
          <w:szCs w:val="20"/>
        </w:rPr>
        <w:t>o tej samej cenie, Zamawiający wezwie Wykonawców, którzy złożyli te oferty, do złożenia w terminie określonym przez Zamawiającego ofert dodatkowych. Wykonawcy w ofertach dodatkowych nie będą mogli zaoferować cen wyższych niż zaoferowane wcześniej w złożonych ofertach.</w:t>
      </w:r>
    </w:p>
    <w:p w14:paraId="6B159758" w14:textId="77777777" w:rsidR="009E03D9" w:rsidRPr="00D50E19" w:rsidRDefault="009E03D9" w:rsidP="0085036F">
      <w:pPr>
        <w:pStyle w:val="Nagwek2"/>
        <w:keepNext w:val="0"/>
        <w:numPr>
          <w:ilvl w:val="0"/>
          <w:numId w:val="34"/>
        </w:numPr>
        <w:rPr>
          <w:rFonts w:ascii="Calibri" w:hAnsi="Calibri" w:cs="Calibri"/>
          <w:sz w:val="20"/>
          <w:szCs w:val="20"/>
        </w:rPr>
      </w:pPr>
      <w:r w:rsidRPr="00D50E19">
        <w:rPr>
          <w:rFonts w:ascii="Calibri" w:hAnsi="Calibri" w:cs="Calibri"/>
          <w:sz w:val="20"/>
          <w:szCs w:val="20"/>
        </w:rPr>
        <w:t xml:space="preserve">Informacja o formalnościach, jakie powinny zostać dopełnione po wyborze oferty w celu zawarcia umowy w sprawie zamówienia publicznego </w:t>
      </w:r>
    </w:p>
    <w:p w14:paraId="7F4E8064" w14:textId="77777777" w:rsidR="006E25EB" w:rsidRPr="00D50E19" w:rsidRDefault="006E25EB" w:rsidP="00B96847">
      <w:pPr>
        <w:pStyle w:val="Akapitzlist"/>
        <w:numPr>
          <w:ilvl w:val="1"/>
          <w:numId w:val="34"/>
        </w:numPr>
        <w:suppressAutoHyphens w:val="0"/>
        <w:spacing w:after="0" w:line="240" w:lineRule="auto"/>
        <w:ind w:left="709" w:hanging="425"/>
        <w:jc w:val="both"/>
        <w:rPr>
          <w:rFonts w:asciiTheme="minorHAnsi" w:hAnsiTheme="minorHAnsi" w:cs="Tahoma"/>
          <w:sz w:val="20"/>
          <w:szCs w:val="20"/>
        </w:rPr>
      </w:pPr>
      <w:r w:rsidRPr="00D50E19">
        <w:rPr>
          <w:rFonts w:asciiTheme="minorHAnsi" w:hAnsiTheme="minorHAnsi"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(Dz.U. 2019 </w:t>
      </w:r>
      <w:proofErr w:type="gramStart"/>
      <w:r w:rsidRPr="00D50E19">
        <w:rPr>
          <w:rFonts w:asciiTheme="minorHAnsi" w:hAnsiTheme="minorHAnsi" w:cs="Tahoma"/>
          <w:sz w:val="20"/>
          <w:szCs w:val="20"/>
        </w:rPr>
        <w:t>poz</w:t>
      </w:r>
      <w:proofErr w:type="gramEnd"/>
      <w:r w:rsidRPr="00D50E19">
        <w:rPr>
          <w:rFonts w:asciiTheme="minorHAnsi" w:hAnsiTheme="minorHAnsi" w:cs="Tahoma"/>
          <w:sz w:val="20"/>
          <w:szCs w:val="20"/>
        </w:rPr>
        <w:t xml:space="preserve">. 1881) dla poszczególnych ubezpieczeń stanowiących przedmiot zamówienia wraz z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Dokumenty te mogą zostać złożone w postaci </w:t>
      </w:r>
      <w:r w:rsidRPr="00D50E19">
        <w:rPr>
          <w:rFonts w:asciiTheme="minorHAnsi" w:hAnsiTheme="minorHAnsi" w:cs="Tahoma"/>
          <w:sz w:val="20"/>
          <w:szCs w:val="20"/>
        </w:rPr>
        <w:lastRenderedPageBreak/>
        <w:t xml:space="preserve">papierowej lub za pomocą innego trwałego nośnika w rozumieniu art. 2 pkt 4 Ustawy z dnia 30 maja 2014 r. o prawach konsumenta (Dz.U.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2020 r. poz. 287). </w:t>
      </w:r>
    </w:p>
    <w:p w14:paraId="01A0878D" w14:textId="77777777" w:rsidR="009E03D9" w:rsidRPr="00D50E19" w:rsidRDefault="009E03D9" w:rsidP="00B96847">
      <w:pPr>
        <w:pStyle w:val="Nagwek3"/>
        <w:numPr>
          <w:ilvl w:val="1"/>
          <w:numId w:val="34"/>
        </w:numPr>
        <w:ind w:left="709" w:hanging="425"/>
        <w:rPr>
          <w:rFonts w:ascii="Calibri" w:hAnsi="Calibri" w:cs="Calibri"/>
          <w:sz w:val="20"/>
          <w:szCs w:val="20"/>
        </w:rPr>
      </w:pPr>
      <w:r w:rsidRPr="00D50E19">
        <w:rPr>
          <w:rFonts w:ascii="Calibri" w:hAnsi="Calibri" w:cs="Calibri"/>
          <w:sz w:val="20"/>
          <w:szCs w:val="2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 podmiotów.</w:t>
      </w:r>
    </w:p>
    <w:p w14:paraId="067CCC39" w14:textId="77777777" w:rsidR="009E03D9" w:rsidRPr="00D50E19" w:rsidRDefault="009E03D9" w:rsidP="00B96847">
      <w:pPr>
        <w:pStyle w:val="Nagwek3"/>
        <w:numPr>
          <w:ilvl w:val="1"/>
          <w:numId w:val="34"/>
        </w:numPr>
        <w:spacing w:before="0" w:after="0" w:afterAutospacing="0"/>
        <w:ind w:left="709" w:hanging="425"/>
        <w:rPr>
          <w:rFonts w:ascii="Calibri" w:hAnsi="Calibri" w:cs="Calibri"/>
          <w:sz w:val="20"/>
          <w:szCs w:val="20"/>
        </w:rPr>
      </w:pPr>
      <w:r w:rsidRPr="00D50E19">
        <w:rPr>
          <w:rFonts w:ascii="Calibri" w:hAnsi="Calibri" w:cs="Calibri"/>
          <w:sz w:val="20"/>
          <w:szCs w:val="20"/>
        </w:rPr>
        <w:t xml:space="preserve">Podpisanie umowy nastąpi w siedzibie Urzędu Gminy i Miasta Lwówek Śląski, 59-600 Lwówek Śląski, Al. Wojska Polskiego </w:t>
      </w:r>
      <w:proofErr w:type="spellStart"/>
      <w:r w:rsidRPr="00D50E19">
        <w:rPr>
          <w:rFonts w:ascii="Calibri" w:hAnsi="Calibri" w:cs="Calibri"/>
          <w:sz w:val="20"/>
          <w:szCs w:val="20"/>
        </w:rPr>
        <w:t>25A</w:t>
      </w:r>
      <w:proofErr w:type="spellEnd"/>
      <w:r w:rsidRPr="00D50E19">
        <w:rPr>
          <w:rFonts w:ascii="Calibri" w:hAnsi="Calibri" w:cs="Calibri"/>
          <w:sz w:val="20"/>
          <w:szCs w:val="20"/>
        </w:rPr>
        <w:t>.</w:t>
      </w:r>
    </w:p>
    <w:p w14:paraId="7CB34952" w14:textId="77777777" w:rsidR="009E03D9" w:rsidRPr="00D50E19" w:rsidRDefault="009E03D9" w:rsidP="0085036F">
      <w:pPr>
        <w:pStyle w:val="Nagwek2"/>
        <w:numPr>
          <w:ilvl w:val="0"/>
          <w:numId w:val="34"/>
        </w:numPr>
        <w:rPr>
          <w:rFonts w:ascii="Calibri" w:hAnsi="Calibri" w:cs="Calibri"/>
          <w:sz w:val="20"/>
          <w:szCs w:val="20"/>
        </w:rPr>
      </w:pPr>
      <w:r w:rsidRPr="00D50E19">
        <w:rPr>
          <w:rFonts w:ascii="Calibri" w:hAnsi="Calibri" w:cs="Calibri"/>
          <w:sz w:val="20"/>
          <w:szCs w:val="20"/>
        </w:rPr>
        <w:t>Wymagania dotyczące zabezpieczenia należytego wykonania umowy</w:t>
      </w:r>
    </w:p>
    <w:p w14:paraId="72220BA1" w14:textId="77777777" w:rsidR="009E03D9" w:rsidRPr="00D50E19" w:rsidRDefault="009E03D9" w:rsidP="00F60493">
      <w:pPr>
        <w:pStyle w:val="Akapitzlist"/>
        <w:ind w:left="405"/>
        <w:rPr>
          <w:color w:val="auto"/>
          <w:sz w:val="20"/>
          <w:szCs w:val="20"/>
        </w:rPr>
      </w:pPr>
      <w:r w:rsidRPr="00D50E19">
        <w:rPr>
          <w:color w:val="auto"/>
          <w:sz w:val="20"/>
          <w:szCs w:val="20"/>
        </w:rPr>
        <w:t>Zamawiający nie wymaga wniesienia zabezpieczenia należytego wykonania umowy.</w:t>
      </w:r>
    </w:p>
    <w:p w14:paraId="1F251654" w14:textId="77777777" w:rsidR="009E03D9" w:rsidRPr="00D50E19" w:rsidRDefault="009E03D9" w:rsidP="0085036F">
      <w:pPr>
        <w:pStyle w:val="Nagwek2"/>
        <w:numPr>
          <w:ilvl w:val="0"/>
          <w:numId w:val="34"/>
        </w:numPr>
        <w:rPr>
          <w:rFonts w:ascii="Calibri" w:hAnsi="Calibri" w:cs="Calibri"/>
          <w:sz w:val="20"/>
          <w:szCs w:val="20"/>
        </w:rPr>
      </w:pPr>
      <w:r w:rsidRPr="00D50E19">
        <w:rPr>
          <w:rFonts w:ascii="Calibri" w:hAnsi="Calibri" w:cs="Calibri"/>
          <w:sz w:val="20"/>
          <w:szCs w:val="20"/>
        </w:rPr>
        <w:t xml:space="preserve">Pouczenie o środkach ochrony prawnej </w:t>
      </w:r>
    </w:p>
    <w:p w14:paraId="74132741" w14:textId="77777777" w:rsidR="009E03D9" w:rsidRPr="00D50E19" w:rsidRDefault="009E03D9" w:rsidP="00B96847">
      <w:pPr>
        <w:pStyle w:val="Nagwek3"/>
        <w:numPr>
          <w:ilvl w:val="1"/>
          <w:numId w:val="34"/>
        </w:numPr>
        <w:spacing w:after="0" w:afterAutospacing="0"/>
        <w:ind w:left="709" w:hanging="425"/>
        <w:rPr>
          <w:rFonts w:ascii="Calibri" w:hAnsi="Calibri" w:cs="Calibri"/>
          <w:sz w:val="20"/>
          <w:szCs w:val="20"/>
        </w:rPr>
      </w:pPr>
      <w:r w:rsidRPr="00D50E19">
        <w:rPr>
          <w:rFonts w:ascii="Calibri" w:hAnsi="Calibri" w:cs="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14:paraId="1DD5CCA5" w14:textId="77777777" w:rsidR="009E03D9" w:rsidRPr="00D50E19" w:rsidRDefault="009E03D9" w:rsidP="00B96847">
      <w:pPr>
        <w:pStyle w:val="Nagwek3"/>
        <w:numPr>
          <w:ilvl w:val="1"/>
          <w:numId w:val="34"/>
        </w:numPr>
        <w:ind w:left="709" w:hanging="425"/>
        <w:rPr>
          <w:rFonts w:ascii="Calibri" w:hAnsi="Calibri" w:cs="Calibri"/>
          <w:sz w:val="20"/>
          <w:szCs w:val="20"/>
        </w:rPr>
      </w:pPr>
      <w:r w:rsidRPr="00D50E19">
        <w:rPr>
          <w:rFonts w:ascii="Calibri" w:hAnsi="Calibri" w:cs="Calibri"/>
          <w:sz w:val="20"/>
          <w:szCs w:val="20"/>
        </w:rPr>
        <w:t>Środki ochrony prawnej wobec ogłoszenia o zamówieniu oraz SIWZ przysługują również organizacjom wpisanym na listę, o której mowa w art. 154 pkt. 5 Ustawy.</w:t>
      </w:r>
    </w:p>
    <w:p w14:paraId="2E189C4D" w14:textId="77777777" w:rsidR="009E03D9" w:rsidRPr="00D50E19" w:rsidRDefault="009E03D9" w:rsidP="0085036F">
      <w:pPr>
        <w:pStyle w:val="Nagwek2"/>
        <w:numPr>
          <w:ilvl w:val="0"/>
          <w:numId w:val="34"/>
        </w:numPr>
        <w:rPr>
          <w:rFonts w:ascii="Calibri" w:hAnsi="Calibri" w:cs="Calibri"/>
          <w:sz w:val="20"/>
          <w:szCs w:val="20"/>
        </w:rPr>
      </w:pPr>
      <w:r w:rsidRPr="00D50E19">
        <w:rPr>
          <w:rFonts w:ascii="Calibri" w:hAnsi="Calibri" w:cs="Calibri"/>
          <w:sz w:val="20"/>
          <w:szCs w:val="20"/>
        </w:rPr>
        <w:t>Pozostałe informacje</w:t>
      </w:r>
    </w:p>
    <w:p w14:paraId="4FB1AD55" w14:textId="77777777" w:rsidR="009E03D9" w:rsidRPr="00D50E19" w:rsidRDefault="009E03D9" w:rsidP="00B96847">
      <w:pPr>
        <w:pStyle w:val="Nagwek3"/>
        <w:numPr>
          <w:ilvl w:val="1"/>
          <w:numId w:val="34"/>
        </w:numPr>
        <w:ind w:left="567" w:hanging="283"/>
        <w:rPr>
          <w:rFonts w:ascii="Calibri" w:hAnsi="Calibri" w:cs="Calibri"/>
          <w:sz w:val="20"/>
          <w:szCs w:val="20"/>
        </w:rPr>
      </w:pPr>
      <w:r w:rsidRPr="00D50E19">
        <w:rPr>
          <w:rFonts w:ascii="Calibri" w:hAnsi="Calibri" w:cs="Calibri"/>
          <w:sz w:val="20"/>
          <w:szCs w:val="20"/>
        </w:rPr>
        <w:t>Jawność:</w:t>
      </w:r>
    </w:p>
    <w:p w14:paraId="6E5375C9" w14:textId="77777777" w:rsidR="009E03D9" w:rsidRPr="00D50E19" w:rsidRDefault="009E03D9" w:rsidP="0085036F">
      <w:pPr>
        <w:pStyle w:val="Nagwek4"/>
        <w:keepNext w:val="0"/>
        <w:numPr>
          <w:ilvl w:val="2"/>
          <w:numId w:val="34"/>
        </w:numPr>
        <w:tabs>
          <w:tab w:val="left" w:pos="1276"/>
        </w:tabs>
        <w:ind w:hanging="153"/>
        <w:rPr>
          <w:rFonts w:ascii="Calibri" w:hAnsi="Calibri" w:cs="Calibri"/>
          <w:sz w:val="20"/>
          <w:szCs w:val="20"/>
        </w:rPr>
      </w:pPr>
      <w:r w:rsidRPr="00D50E19">
        <w:rPr>
          <w:rFonts w:ascii="Calibri" w:hAnsi="Calibri" w:cs="Calibri"/>
          <w:sz w:val="20"/>
          <w:szCs w:val="20"/>
        </w:rPr>
        <w:t>Oferty są jawne od chwili ich otwarcia.</w:t>
      </w:r>
    </w:p>
    <w:p w14:paraId="12DA9882" w14:textId="77777777" w:rsidR="009E03D9" w:rsidRPr="00D50E19" w:rsidRDefault="009E03D9" w:rsidP="0085036F">
      <w:pPr>
        <w:pStyle w:val="Nagwek4"/>
        <w:numPr>
          <w:ilvl w:val="2"/>
          <w:numId w:val="34"/>
        </w:numPr>
        <w:spacing w:after="0" w:afterAutospacing="0"/>
        <w:ind w:left="1276" w:hanging="709"/>
        <w:rPr>
          <w:rFonts w:ascii="Calibri" w:hAnsi="Calibri" w:cs="Calibri"/>
          <w:sz w:val="20"/>
          <w:szCs w:val="20"/>
        </w:rPr>
      </w:pPr>
      <w:r w:rsidRPr="00D50E19">
        <w:rPr>
          <w:rFonts w:ascii="Calibri" w:hAnsi="Calibri" w:cs="Calibri"/>
          <w:sz w:val="20"/>
          <w:szCs w:val="20"/>
        </w:rPr>
        <w:t>Ujawnienie protokołu wraz z załącznikami (w tym ofert) odbywać się będzie wg poniższych zasad:</w:t>
      </w:r>
    </w:p>
    <w:p w14:paraId="671969B3" w14:textId="77777777" w:rsidR="009E03D9" w:rsidRPr="00D50E19" w:rsidRDefault="009E03D9" w:rsidP="00F55F4E">
      <w:pPr>
        <w:pStyle w:val="Nagwek5"/>
        <w:numPr>
          <w:ilvl w:val="4"/>
          <w:numId w:val="1"/>
        </w:numPr>
        <w:tabs>
          <w:tab w:val="clear" w:pos="4256"/>
        </w:tabs>
        <w:ind w:left="1418" w:hanging="362"/>
        <w:rPr>
          <w:rFonts w:ascii="Calibri" w:hAnsi="Calibri" w:cs="Calibri"/>
          <w:sz w:val="20"/>
          <w:szCs w:val="20"/>
        </w:rPr>
      </w:pPr>
      <w:proofErr w:type="gramStart"/>
      <w:r w:rsidRPr="00D50E19">
        <w:rPr>
          <w:rFonts w:ascii="Calibri" w:hAnsi="Calibri" w:cs="Calibri"/>
          <w:sz w:val="20"/>
          <w:szCs w:val="20"/>
        </w:rPr>
        <w:t>należy</w:t>
      </w:r>
      <w:proofErr w:type="gramEnd"/>
      <w:r w:rsidRPr="00D50E19">
        <w:rPr>
          <w:rFonts w:ascii="Calibri" w:hAnsi="Calibri" w:cs="Calibri"/>
          <w:sz w:val="20"/>
          <w:szCs w:val="20"/>
        </w:rPr>
        <w:t xml:space="preserve"> złożyć pisemny wniosek do Zamawiającego o udostępnienie informacji wraz ze wskazaniem sposobu udostępnienia (stosownie do zapisów Rozporządzenia Ministra Rozwoju z dnia 26 lipca 2016 roku w sprawie protokołu postępowania o udzielenie zamówienia publicznego – Dz. U. </w:t>
      </w:r>
      <w:proofErr w:type="gramStart"/>
      <w:r w:rsidRPr="00D50E19">
        <w:rPr>
          <w:rFonts w:ascii="Calibri" w:hAnsi="Calibri" w:cs="Calibri"/>
          <w:sz w:val="20"/>
          <w:szCs w:val="20"/>
        </w:rPr>
        <w:t>z</w:t>
      </w:r>
      <w:proofErr w:type="gramEnd"/>
      <w:r w:rsidRPr="00D50E19">
        <w:rPr>
          <w:rFonts w:ascii="Calibri" w:hAnsi="Calibri" w:cs="Calibri"/>
          <w:sz w:val="20"/>
          <w:szCs w:val="20"/>
        </w:rPr>
        <w:t xml:space="preserve"> 2016 r., poz. 1128),</w:t>
      </w:r>
    </w:p>
    <w:p w14:paraId="54F8D3E3" w14:textId="77777777" w:rsidR="009E03D9" w:rsidRPr="00D50E19" w:rsidRDefault="009E03D9" w:rsidP="00BC3168">
      <w:pPr>
        <w:pStyle w:val="Nagwek5"/>
        <w:numPr>
          <w:ilvl w:val="4"/>
          <w:numId w:val="1"/>
        </w:numPr>
        <w:tabs>
          <w:tab w:val="clear" w:pos="4256"/>
          <w:tab w:val="num" w:pos="1418"/>
        </w:tabs>
        <w:ind w:left="1418" w:hanging="362"/>
        <w:rPr>
          <w:rFonts w:ascii="Calibri" w:hAnsi="Calibri" w:cs="Calibri"/>
          <w:sz w:val="20"/>
          <w:szCs w:val="20"/>
        </w:rPr>
      </w:pPr>
      <w:r w:rsidRPr="00D50E19">
        <w:rPr>
          <w:rFonts w:ascii="Calibri" w:hAnsi="Calibri" w:cs="Calibri"/>
          <w:sz w:val="20"/>
          <w:szCs w:val="20"/>
        </w:rPr>
        <w:t>Zamawiający udostępni wnioskodawcy protokół lub załączniki niezwłocznie.</w:t>
      </w:r>
    </w:p>
    <w:p w14:paraId="68E59FD4" w14:textId="77777777" w:rsidR="009E03D9" w:rsidRPr="00D50E19" w:rsidRDefault="009E03D9" w:rsidP="00BC3168">
      <w:pPr>
        <w:pStyle w:val="Tekstpodstawowywcity"/>
        <w:ind w:left="724"/>
        <w:jc w:val="both"/>
        <w:rPr>
          <w:rFonts w:ascii="Calibri" w:hAnsi="Calibri" w:cs="Calibri"/>
          <w:sz w:val="20"/>
          <w:szCs w:val="20"/>
        </w:rPr>
      </w:pPr>
      <w:r w:rsidRPr="00D50E19">
        <w:rPr>
          <w:rFonts w:ascii="Calibri" w:hAnsi="Calibri" w:cs="Calibri"/>
          <w:sz w:val="20"/>
          <w:szCs w:val="20"/>
        </w:rPr>
        <w:t>Zastosowanie się do wskazanych zasad nie ma wpływu na obliczanie terminów do wnoszenia przez Wykonawcę środków ochrony prawnej oraz wniosków o wyjaśnienie zapisów specyfikacji istotnych warunków zamówienia.</w:t>
      </w:r>
    </w:p>
    <w:p w14:paraId="4C31653A" w14:textId="77777777" w:rsidR="009E03D9" w:rsidRPr="00D50E19" w:rsidRDefault="009E03D9" w:rsidP="00B96847">
      <w:pPr>
        <w:pStyle w:val="Nagwek3"/>
        <w:numPr>
          <w:ilvl w:val="1"/>
          <w:numId w:val="34"/>
        </w:numPr>
        <w:ind w:hanging="151"/>
        <w:rPr>
          <w:rFonts w:ascii="Calibri" w:hAnsi="Calibri" w:cs="Calibri"/>
          <w:sz w:val="20"/>
          <w:szCs w:val="20"/>
        </w:rPr>
      </w:pPr>
      <w:r w:rsidRPr="00D50E19">
        <w:rPr>
          <w:rFonts w:ascii="Calibri" w:hAnsi="Calibri" w:cs="Calibri"/>
          <w:sz w:val="20"/>
          <w:szCs w:val="20"/>
        </w:rPr>
        <w:t>Wyjaśnienia treści oferty i oczywiste omyłki w tekście oferty:</w:t>
      </w:r>
    </w:p>
    <w:p w14:paraId="1E053A6A" w14:textId="77777777" w:rsidR="009E03D9" w:rsidRPr="00D50E19" w:rsidRDefault="009E03D9" w:rsidP="0085036F">
      <w:pPr>
        <w:pStyle w:val="Nagwek4"/>
        <w:keepNext w:val="0"/>
        <w:numPr>
          <w:ilvl w:val="2"/>
          <w:numId w:val="34"/>
        </w:numPr>
        <w:ind w:left="1418" w:hanging="709"/>
        <w:rPr>
          <w:rFonts w:ascii="Calibri" w:hAnsi="Calibri" w:cs="Calibri"/>
          <w:sz w:val="20"/>
          <w:szCs w:val="20"/>
        </w:rPr>
      </w:pPr>
      <w:r w:rsidRPr="00D50E19">
        <w:rPr>
          <w:rFonts w:ascii="Calibri" w:hAnsi="Calibri" w:cs="Calibri"/>
          <w:sz w:val="20"/>
          <w:szCs w:val="20"/>
        </w:rPr>
        <w:t>W toku badania i oceny ofert Zamawiający może żądać od Wykonawców wyjaśnień dotyczących treści złożonych ofert. Niedopuszczalne jest prowadzenie między Stronami negocjacji dotyczących złożonej oferty, z zastrzeżeniem pkt 23.2.3.</w:t>
      </w:r>
    </w:p>
    <w:p w14:paraId="499EADE7" w14:textId="77777777" w:rsidR="009E03D9" w:rsidRPr="00D50E19" w:rsidRDefault="009E03D9" w:rsidP="0085036F">
      <w:pPr>
        <w:pStyle w:val="Nagwek4"/>
        <w:keepNext w:val="0"/>
        <w:numPr>
          <w:ilvl w:val="2"/>
          <w:numId w:val="34"/>
        </w:numPr>
        <w:ind w:left="1418" w:hanging="709"/>
        <w:rPr>
          <w:rFonts w:ascii="Calibri" w:hAnsi="Calibri" w:cs="Calibri"/>
          <w:sz w:val="20"/>
          <w:szCs w:val="20"/>
        </w:rPr>
      </w:pPr>
      <w:r w:rsidRPr="00D50E19">
        <w:rPr>
          <w:rFonts w:ascii="Calibri" w:hAnsi="Calibri" w:cs="Calibri"/>
          <w:sz w:val="20"/>
          <w:szCs w:val="20"/>
        </w:rPr>
        <w:t>Jeżeli zaoferowana cena wyda się rażąco niska w stosunku do przedmiotu zamówienia</w:t>
      </w:r>
      <w:r w:rsidR="00A95AF8" w:rsidRPr="00D50E19">
        <w:rPr>
          <w:rFonts w:ascii="Calibri" w:hAnsi="Calibri" w:cs="Calibri"/>
          <w:sz w:val="20"/>
          <w:szCs w:val="20"/>
        </w:rPr>
        <w:br/>
      </w:r>
      <w:r w:rsidRPr="00D50E19">
        <w:rPr>
          <w:rFonts w:ascii="Calibri" w:hAnsi="Calibri" w:cs="Calibri"/>
          <w:sz w:val="20"/>
          <w:szCs w:val="20"/>
        </w:rPr>
        <w:t xml:space="preserve">i wzbudzi wątpliwość </w:t>
      </w:r>
      <w:proofErr w:type="gramStart"/>
      <w:r w:rsidRPr="00D50E19">
        <w:rPr>
          <w:rFonts w:ascii="Calibri" w:hAnsi="Calibri" w:cs="Calibri"/>
          <w:sz w:val="20"/>
          <w:szCs w:val="20"/>
        </w:rPr>
        <w:t>Zamawiającego co</w:t>
      </w:r>
      <w:proofErr w:type="gramEnd"/>
      <w:r w:rsidRPr="00D50E19">
        <w:rPr>
          <w:rFonts w:ascii="Calibri" w:hAnsi="Calibri" w:cs="Calibri"/>
          <w:sz w:val="20"/>
          <w:szCs w:val="20"/>
        </w:rPr>
        <w:t xml:space="preserve"> do możliwości wykonania przedmiotu zamówienia zgodnie z wymaganiami określonymi przez Zamawiającego lub wynikającymi z odrębnych przepisów, Zamawiający zwróci się w formie pisemnej do Wykonawcy o udzielenie</w:t>
      </w:r>
      <w:r w:rsidR="00A95AF8" w:rsidRPr="00D50E19">
        <w:rPr>
          <w:rFonts w:ascii="Calibri" w:hAnsi="Calibri" w:cs="Calibri"/>
          <w:sz w:val="20"/>
          <w:szCs w:val="20"/>
        </w:rPr>
        <w:br/>
      </w:r>
      <w:r w:rsidRPr="00D50E19">
        <w:rPr>
          <w:rFonts w:ascii="Calibri" w:hAnsi="Calibri" w:cs="Calibri"/>
          <w:sz w:val="20"/>
          <w:szCs w:val="20"/>
        </w:rPr>
        <w:t xml:space="preserve">w określonym terminie wyjaśnień, w tym złożenie dowodów dotyczących wyliczenia ceny. </w:t>
      </w:r>
    </w:p>
    <w:p w14:paraId="67825600" w14:textId="77777777" w:rsidR="009E03D9" w:rsidRPr="00D50E19" w:rsidRDefault="009E03D9" w:rsidP="0085036F">
      <w:pPr>
        <w:pStyle w:val="Nagwek4"/>
        <w:keepNext w:val="0"/>
        <w:numPr>
          <w:ilvl w:val="2"/>
          <w:numId w:val="34"/>
        </w:numPr>
        <w:ind w:left="1418" w:hanging="709"/>
        <w:rPr>
          <w:rFonts w:ascii="Calibri" w:hAnsi="Calibri" w:cs="Calibri"/>
          <w:sz w:val="20"/>
          <w:szCs w:val="20"/>
        </w:rPr>
      </w:pPr>
      <w:r w:rsidRPr="00D50E19">
        <w:rPr>
          <w:rFonts w:ascii="Calibri" w:hAnsi="Calibri" w:cs="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w:t>
      </w:r>
      <w:r w:rsidR="00A95AF8" w:rsidRPr="00D50E19">
        <w:rPr>
          <w:rFonts w:ascii="Calibri" w:hAnsi="Calibri" w:cs="Calibri"/>
          <w:sz w:val="20"/>
          <w:szCs w:val="20"/>
        </w:rPr>
        <w:br/>
      </w:r>
      <w:r w:rsidRPr="00D50E19">
        <w:rPr>
          <w:rFonts w:ascii="Calibri" w:hAnsi="Calibri" w:cs="Calibri"/>
          <w:sz w:val="20"/>
          <w:szCs w:val="20"/>
        </w:rPr>
        <w:t>o tym Wykonawcę, którego oferta została poprawiona.</w:t>
      </w:r>
    </w:p>
    <w:p w14:paraId="0E2A2B19" w14:textId="77777777" w:rsidR="009E03D9" w:rsidRPr="00D50E19" w:rsidRDefault="009E03D9" w:rsidP="00B96847">
      <w:pPr>
        <w:pStyle w:val="Nagwek3"/>
        <w:numPr>
          <w:ilvl w:val="1"/>
          <w:numId w:val="34"/>
        </w:numPr>
        <w:ind w:hanging="151"/>
        <w:rPr>
          <w:rFonts w:ascii="Calibri" w:hAnsi="Calibri" w:cs="Calibri"/>
          <w:sz w:val="20"/>
          <w:szCs w:val="20"/>
        </w:rPr>
      </w:pPr>
      <w:r w:rsidRPr="00D50E19">
        <w:rPr>
          <w:rFonts w:ascii="Calibri" w:hAnsi="Calibri" w:cs="Calibri"/>
          <w:sz w:val="20"/>
          <w:szCs w:val="20"/>
        </w:rPr>
        <w:t>Ogłoszenie wyników postępowania:</w:t>
      </w:r>
    </w:p>
    <w:p w14:paraId="02C4238B" w14:textId="77777777" w:rsidR="009E03D9" w:rsidRPr="00D50E19" w:rsidRDefault="009E03D9" w:rsidP="0085036F">
      <w:pPr>
        <w:pStyle w:val="Nagwek4"/>
        <w:keepNext w:val="0"/>
        <w:numPr>
          <w:ilvl w:val="2"/>
          <w:numId w:val="34"/>
        </w:numPr>
        <w:ind w:hanging="11"/>
        <w:rPr>
          <w:rFonts w:ascii="Calibri" w:hAnsi="Calibri" w:cs="Calibri"/>
          <w:sz w:val="20"/>
          <w:szCs w:val="20"/>
        </w:rPr>
      </w:pPr>
      <w:r w:rsidRPr="00D50E19">
        <w:rPr>
          <w:rFonts w:ascii="Calibri" w:hAnsi="Calibri" w:cs="Calibri"/>
          <w:sz w:val="20"/>
          <w:szCs w:val="20"/>
        </w:rPr>
        <w:t>Zamawiający informuje niezwłocznie wszystkich wykonawców o:</w:t>
      </w:r>
    </w:p>
    <w:p w14:paraId="39944D95" w14:textId="77777777" w:rsidR="00BE3C54" w:rsidRPr="00D50E19" w:rsidRDefault="009E03D9" w:rsidP="0085036F">
      <w:pPr>
        <w:pStyle w:val="Nagwek5"/>
        <w:numPr>
          <w:ilvl w:val="3"/>
          <w:numId w:val="34"/>
        </w:numPr>
        <w:ind w:left="2127" w:hanging="851"/>
        <w:rPr>
          <w:rFonts w:ascii="Calibri" w:hAnsi="Calibri" w:cs="Calibri"/>
          <w:sz w:val="20"/>
          <w:szCs w:val="20"/>
        </w:rPr>
      </w:pPr>
      <w:proofErr w:type="gramStart"/>
      <w:r w:rsidRPr="00D50E19">
        <w:rPr>
          <w:rFonts w:ascii="Calibri" w:hAnsi="Calibri" w:cs="Calibri"/>
          <w:sz w:val="20"/>
          <w:szCs w:val="20"/>
        </w:rPr>
        <w:t>wyborze</w:t>
      </w:r>
      <w:proofErr w:type="gramEnd"/>
      <w:r w:rsidRPr="00D50E19">
        <w:rPr>
          <w:rFonts w:ascii="Calibri" w:hAnsi="Calibri" w:cs="Calibri"/>
          <w:sz w:val="20"/>
          <w:szCs w:val="20"/>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9712EEB" w14:textId="77777777" w:rsidR="009E03D9" w:rsidRPr="00D50E19" w:rsidRDefault="009E03D9" w:rsidP="0085036F">
      <w:pPr>
        <w:pStyle w:val="Nagwek5"/>
        <w:numPr>
          <w:ilvl w:val="3"/>
          <w:numId w:val="34"/>
        </w:numPr>
        <w:ind w:left="2127" w:hanging="851"/>
        <w:rPr>
          <w:rFonts w:ascii="Calibri" w:hAnsi="Calibri" w:cs="Calibri"/>
          <w:sz w:val="20"/>
          <w:szCs w:val="20"/>
        </w:rPr>
      </w:pPr>
      <w:r w:rsidRPr="00D50E19">
        <w:rPr>
          <w:rFonts w:ascii="Calibri" w:hAnsi="Calibri" w:cs="Calibri"/>
          <w:sz w:val="20"/>
          <w:szCs w:val="20"/>
        </w:rPr>
        <w:t>Wykonawcach, który zostali wykluczeni,</w:t>
      </w:r>
    </w:p>
    <w:p w14:paraId="5621930F" w14:textId="77777777" w:rsidR="009E03D9" w:rsidRPr="00D50E19" w:rsidRDefault="009E03D9" w:rsidP="0085036F">
      <w:pPr>
        <w:pStyle w:val="Nagwek5"/>
        <w:numPr>
          <w:ilvl w:val="3"/>
          <w:numId w:val="34"/>
        </w:numPr>
        <w:ind w:left="2127" w:hanging="851"/>
        <w:rPr>
          <w:rFonts w:ascii="Calibri" w:hAnsi="Calibri" w:cs="Calibri"/>
          <w:sz w:val="20"/>
          <w:szCs w:val="20"/>
        </w:rPr>
      </w:pPr>
      <w:r w:rsidRPr="00D50E19">
        <w:rPr>
          <w:rFonts w:ascii="Calibri" w:hAnsi="Calibri" w:cs="Calibri"/>
          <w:sz w:val="20"/>
          <w:szCs w:val="20"/>
        </w:rPr>
        <w:lastRenderedPageBreak/>
        <w:t>Wykonawcach, których oferty zostały odrzucone, powodach odrzucenia oferty</w:t>
      </w:r>
      <w:proofErr w:type="gramStart"/>
      <w:r w:rsidRPr="00D50E19">
        <w:rPr>
          <w:rFonts w:ascii="Calibri" w:hAnsi="Calibri" w:cs="Calibri"/>
          <w:sz w:val="20"/>
          <w:szCs w:val="20"/>
        </w:rPr>
        <w:t>,</w:t>
      </w:r>
      <w:r w:rsidR="00BE3C54" w:rsidRPr="00D50E19">
        <w:rPr>
          <w:rFonts w:ascii="Calibri" w:hAnsi="Calibri" w:cs="Calibri"/>
          <w:sz w:val="20"/>
          <w:szCs w:val="20"/>
        </w:rPr>
        <w:br/>
      </w:r>
      <w:r w:rsidRPr="00D50E19">
        <w:rPr>
          <w:rFonts w:ascii="Calibri" w:hAnsi="Calibri" w:cs="Calibri"/>
          <w:sz w:val="20"/>
          <w:szCs w:val="20"/>
        </w:rPr>
        <w:t>a</w:t>
      </w:r>
      <w:proofErr w:type="gramEnd"/>
      <w:r w:rsidRPr="00D50E19">
        <w:rPr>
          <w:rFonts w:ascii="Calibri" w:hAnsi="Calibri" w:cs="Calibri"/>
          <w:sz w:val="20"/>
          <w:szCs w:val="20"/>
        </w:rPr>
        <w:t xml:space="preserve"> w przypadkach, o których mowa w art. 89 ust. 4 i 5, braku równoważności lub braku spełniania wymagań dotyczących wydajności lub funkcjonalności,</w:t>
      </w:r>
    </w:p>
    <w:p w14:paraId="61138E4C" w14:textId="77777777" w:rsidR="00BE3C54" w:rsidRPr="00D50E19" w:rsidRDefault="009E03D9" w:rsidP="0085036F">
      <w:pPr>
        <w:pStyle w:val="Nagwek5"/>
        <w:numPr>
          <w:ilvl w:val="3"/>
          <w:numId w:val="34"/>
        </w:numPr>
        <w:ind w:left="2127" w:hanging="851"/>
        <w:rPr>
          <w:rFonts w:ascii="Calibri" w:hAnsi="Calibri" w:cs="Calibri"/>
          <w:sz w:val="20"/>
          <w:szCs w:val="20"/>
        </w:rPr>
      </w:pPr>
      <w:r w:rsidRPr="00D50E19">
        <w:rPr>
          <w:rFonts w:ascii="Calibri" w:hAnsi="Calibri" w:cs="Calibri"/>
          <w:sz w:val="20"/>
          <w:szCs w:val="20"/>
        </w:rPr>
        <w:t>Wykonawcach, którzy złożyli oferty niepodlegające odrzuceniu, ale nie zostali zaproszeni do kolejnego etapu negocjacji albo dialogu,</w:t>
      </w:r>
    </w:p>
    <w:p w14:paraId="4646F05F" w14:textId="77777777" w:rsidR="00BE3C54" w:rsidRPr="00D50E19" w:rsidRDefault="009E03D9" w:rsidP="0085036F">
      <w:pPr>
        <w:pStyle w:val="Nagwek5"/>
        <w:numPr>
          <w:ilvl w:val="3"/>
          <w:numId w:val="34"/>
        </w:numPr>
        <w:ind w:left="2127" w:hanging="851"/>
        <w:rPr>
          <w:rFonts w:ascii="Calibri" w:hAnsi="Calibri" w:cs="Calibri"/>
          <w:sz w:val="20"/>
          <w:szCs w:val="20"/>
        </w:rPr>
      </w:pPr>
      <w:proofErr w:type="gramStart"/>
      <w:r w:rsidRPr="00D50E19">
        <w:rPr>
          <w:rFonts w:ascii="Calibri" w:hAnsi="Calibri" w:cs="Calibri"/>
          <w:sz w:val="20"/>
          <w:szCs w:val="20"/>
        </w:rPr>
        <w:t>dopuszczeniu</w:t>
      </w:r>
      <w:proofErr w:type="gramEnd"/>
      <w:r w:rsidRPr="00D50E19">
        <w:rPr>
          <w:rFonts w:ascii="Calibri" w:hAnsi="Calibri" w:cs="Calibri"/>
          <w:sz w:val="20"/>
          <w:szCs w:val="20"/>
        </w:rPr>
        <w:t xml:space="preserve"> do dynamicznego systemu zakupów,</w:t>
      </w:r>
    </w:p>
    <w:p w14:paraId="2A804288" w14:textId="77777777" w:rsidR="00BE3C54" w:rsidRPr="00D50E19" w:rsidRDefault="009E03D9" w:rsidP="0085036F">
      <w:pPr>
        <w:pStyle w:val="Nagwek5"/>
        <w:numPr>
          <w:ilvl w:val="3"/>
          <w:numId w:val="34"/>
        </w:numPr>
        <w:ind w:left="2127" w:hanging="851"/>
        <w:rPr>
          <w:rFonts w:ascii="Calibri" w:hAnsi="Calibri" w:cs="Calibri"/>
          <w:sz w:val="20"/>
          <w:szCs w:val="20"/>
        </w:rPr>
      </w:pPr>
      <w:proofErr w:type="gramStart"/>
      <w:r w:rsidRPr="00D50E19">
        <w:rPr>
          <w:rFonts w:ascii="Calibri" w:hAnsi="Calibri" w:cs="Calibri"/>
          <w:sz w:val="20"/>
          <w:szCs w:val="20"/>
        </w:rPr>
        <w:t>nieustanowieniu</w:t>
      </w:r>
      <w:proofErr w:type="gramEnd"/>
      <w:r w:rsidRPr="00D50E19">
        <w:rPr>
          <w:rFonts w:ascii="Calibri" w:hAnsi="Calibri" w:cs="Calibri"/>
          <w:sz w:val="20"/>
          <w:szCs w:val="20"/>
        </w:rPr>
        <w:t xml:space="preserve"> dynamicznego systemu zakupów,</w:t>
      </w:r>
    </w:p>
    <w:p w14:paraId="158522F7" w14:textId="77777777" w:rsidR="009E03D9" w:rsidRPr="00D50E19" w:rsidRDefault="009E03D9" w:rsidP="0085036F">
      <w:pPr>
        <w:pStyle w:val="Nagwek5"/>
        <w:numPr>
          <w:ilvl w:val="3"/>
          <w:numId w:val="34"/>
        </w:numPr>
        <w:ind w:left="2127" w:hanging="851"/>
        <w:rPr>
          <w:rFonts w:ascii="Calibri" w:hAnsi="Calibri" w:cs="Calibri"/>
          <w:sz w:val="20"/>
          <w:szCs w:val="20"/>
        </w:rPr>
      </w:pPr>
      <w:proofErr w:type="gramStart"/>
      <w:r w:rsidRPr="00D50E19">
        <w:rPr>
          <w:rFonts w:ascii="Calibri" w:hAnsi="Calibri" w:cs="Calibri"/>
          <w:sz w:val="20"/>
          <w:szCs w:val="20"/>
        </w:rPr>
        <w:t>unieważnieniu</w:t>
      </w:r>
      <w:proofErr w:type="gramEnd"/>
      <w:r w:rsidRPr="00D50E19">
        <w:rPr>
          <w:rFonts w:ascii="Calibri" w:hAnsi="Calibri" w:cs="Calibri"/>
          <w:sz w:val="20"/>
          <w:szCs w:val="20"/>
        </w:rPr>
        <w:t xml:space="preserve"> postępowania</w:t>
      </w:r>
    </w:p>
    <w:p w14:paraId="2F9B231E" w14:textId="77777777" w:rsidR="009E03D9" w:rsidRPr="00D50E19" w:rsidRDefault="009E03D9" w:rsidP="00BC3168">
      <w:pPr>
        <w:pStyle w:val="Nagwek5"/>
        <w:numPr>
          <w:ilvl w:val="0"/>
          <w:numId w:val="0"/>
        </w:numPr>
        <w:ind w:left="710"/>
        <w:rPr>
          <w:sz w:val="20"/>
          <w:szCs w:val="20"/>
        </w:rPr>
      </w:pPr>
      <w:r w:rsidRPr="00D50E19">
        <w:rPr>
          <w:rFonts w:ascii="Calibri" w:hAnsi="Calibri" w:cs="Calibri"/>
          <w:sz w:val="20"/>
          <w:szCs w:val="20"/>
        </w:rPr>
        <w:t>– podając uzasadnienie faktyczne i prawne.</w:t>
      </w:r>
    </w:p>
    <w:p w14:paraId="6D9EF104" w14:textId="77777777" w:rsidR="009E03D9" w:rsidRPr="00D50E19" w:rsidRDefault="009E03D9" w:rsidP="00B96847">
      <w:pPr>
        <w:pStyle w:val="Nagwek4"/>
        <w:keepNext w:val="0"/>
        <w:numPr>
          <w:ilvl w:val="1"/>
          <w:numId w:val="34"/>
        </w:numPr>
        <w:ind w:left="709" w:hanging="425"/>
        <w:rPr>
          <w:rFonts w:ascii="Calibri" w:hAnsi="Calibri" w:cs="Calibri"/>
          <w:sz w:val="20"/>
          <w:szCs w:val="20"/>
        </w:rPr>
      </w:pPr>
      <w:r w:rsidRPr="00D50E19">
        <w:rPr>
          <w:rFonts w:ascii="Calibri" w:hAnsi="Calibri" w:cs="Calibri"/>
          <w:sz w:val="20"/>
          <w:szCs w:val="20"/>
        </w:rPr>
        <w:t xml:space="preserve">Jeżeli Wykonawca, którego oferta została wybrana, uchyla się od zawarcia umowy w sprawie zamówienia publicznego Zamawiający wybierze, o ile będzie to możliwe, ofertę najkorzystniejszą spośród pozostałych ofert, bez przeprowadzenia ich ponownego badania i oceny, </w:t>
      </w:r>
      <w:proofErr w:type="gramStart"/>
      <w:r w:rsidRPr="00D50E19">
        <w:rPr>
          <w:rFonts w:ascii="Calibri" w:hAnsi="Calibri" w:cs="Calibri"/>
          <w:sz w:val="20"/>
          <w:szCs w:val="20"/>
        </w:rPr>
        <w:t>chyba że</w:t>
      </w:r>
      <w:proofErr w:type="gramEnd"/>
      <w:r w:rsidRPr="00D50E19">
        <w:rPr>
          <w:rFonts w:ascii="Calibri" w:hAnsi="Calibri" w:cs="Calibri"/>
          <w:sz w:val="20"/>
          <w:szCs w:val="20"/>
        </w:rPr>
        <w:t xml:space="preserve"> zachodzą przesłanki unieważnienia postępowania, o których mowa w art. 93 ust. 1 Ustawy.</w:t>
      </w:r>
    </w:p>
    <w:p w14:paraId="05910C5C" w14:textId="77777777" w:rsidR="009E03D9" w:rsidRPr="00D50E19" w:rsidRDefault="009E03D9" w:rsidP="00B96847">
      <w:pPr>
        <w:pStyle w:val="Nagwek4"/>
        <w:numPr>
          <w:ilvl w:val="1"/>
          <w:numId w:val="34"/>
        </w:numPr>
        <w:ind w:left="709" w:hanging="425"/>
        <w:rPr>
          <w:rFonts w:ascii="Calibri" w:hAnsi="Calibri" w:cs="Calibri"/>
          <w:sz w:val="20"/>
          <w:szCs w:val="20"/>
        </w:rPr>
      </w:pPr>
      <w:r w:rsidRPr="00D50E19">
        <w:rPr>
          <w:rFonts w:ascii="Calibri" w:hAnsi="Calibri" w:cs="Calibri"/>
          <w:sz w:val="20"/>
          <w:szCs w:val="20"/>
        </w:rPr>
        <w:t>Zamawiający nie przewiduje zwrotu kosztów udziału w niniejszym postępowaniu, z zastrzeżeniem przypadków, gdy przepisy Ustawy stanowią inaczej.</w:t>
      </w:r>
    </w:p>
    <w:p w14:paraId="2893DA19" w14:textId="77777777" w:rsidR="009E03D9" w:rsidRPr="00D50E19" w:rsidRDefault="009E03D9" w:rsidP="00B96847">
      <w:pPr>
        <w:pStyle w:val="Nagwek3"/>
        <w:numPr>
          <w:ilvl w:val="1"/>
          <w:numId w:val="34"/>
        </w:numPr>
        <w:ind w:left="709" w:hanging="425"/>
        <w:rPr>
          <w:rFonts w:ascii="Calibri" w:hAnsi="Calibri" w:cs="Calibri"/>
          <w:sz w:val="20"/>
          <w:szCs w:val="20"/>
        </w:rPr>
      </w:pPr>
      <w:r w:rsidRPr="00D50E19">
        <w:rPr>
          <w:rFonts w:ascii="Calibri" w:hAnsi="Calibri" w:cs="Calibri"/>
          <w:sz w:val="20"/>
          <w:szCs w:val="20"/>
        </w:rPr>
        <w:t>W sprawach nieuregulowanych stosuje się zapisy Ustawy.</w:t>
      </w:r>
    </w:p>
    <w:p w14:paraId="64DB2B56" w14:textId="77777777" w:rsidR="009E03D9" w:rsidRPr="00D50E19" w:rsidRDefault="009E03D9" w:rsidP="009C5A9A">
      <w:pPr>
        <w:rPr>
          <w:rFonts w:ascii="Calibri" w:hAnsi="Calibri" w:cs="Calibri"/>
          <w:b/>
          <w:bCs/>
          <w:sz w:val="20"/>
          <w:szCs w:val="20"/>
        </w:rPr>
      </w:pPr>
      <w:bookmarkStart w:id="10" w:name="_Toc488396266"/>
      <w:r w:rsidRPr="00D50E19">
        <w:rPr>
          <w:rFonts w:ascii="Calibri" w:hAnsi="Calibri" w:cs="Calibri"/>
          <w:b/>
          <w:bCs/>
          <w:sz w:val="20"/>
          <w:szCs w:val="20"/>
        </w:rPr>
        <w:t>2</w:t>
      </w:r>
      <w:r w:rsidR="00B37354" w:rsidRPr="00D50E19">
        <w:rPr>
          <w:rFonts w:ascii="Calibri" w:hAnsi="Calibri" w:cs="Calibri"/>
          <w:b/>
          <w:bCs/>
          <w:sz w:val="20"/>
          <w:szCs w:val="20"/>
        </w:rPr>
        <w:t>4</w:t>
      </w:r>
      <w:r w:rsidRPr="00D50E19">
        <w:rPr>
          <w:rFonts w:ascii="Calibri" w:hAnsi="Calibri" w:cs="Calibri"/>
          <w:b/>
          <w:bCs/>
          <w:sz w:val="20"/>
          <w:szCs w:val="20"/>
        </w:rPr>
        <w:t>. Załączniki do specyfikacji</w:t>
      </w:r>
      <w:bookmarkEnd w:id="10"/>
      <w:r w:rsidRPr="00D50E19">
        <w:rPr>
          <w:rFonts w:ascii="Calibri" w:hAnsi="Calibri" w:cs="Calibri"/>
          <w:b/>
          <w:bCs/>
          <w:sz w:val="20"/>
          <w:szCs w:val="20"/>
        </w:rPr>
        <w:t xml:space="preserve"> </w:t>
      </w:r>
    </w:p>
    <w:p w14:paraId="471A6260" w14:textId="54A39CBA" w:rsidR="009E03D9" w:rsidRPr="00D50E19" w:rsidRDefault="009E03D9" w:rsidP="00803301">
      <w:pPr>
        <w:pStyle w:val="Akapitzlist"/>
        <w:autoSpaceDE w:val="0"/>
        <w:autoSpaceDN w:val="0"/>
        <w:adjustRightInd w:val="0"/>
        <w:spacing w:after="0" w:line="240" w:lineRule="auto"/>
        <w:ind w:left="405"/>
        <w:jc w:val="both"/>
        <w:rPr>
          <w:color w:val="auto"/>
          <w:sz w:val="18"/>
          <w:szCs w:val="16"/>
        </w:rPr>
      </w:pPr>
      <w:r w:rsidRPr="00D50E19">
        <w:rPr>
          <w:b/>
          <w:bCs/>
          <w:color w:val="auto"/>
          <w:sz w:val="18"/>
          <w:szCs w:val="16"/>
        </w:rPr>
        <w:t xml:space="preserve">Załącznik nr 1 </w:t>
      </w:r>
      <w:r w:rsidRPr="00D50E19">
        <w:rPr>
          <w:color w:val="auto"/>
          <w:sz w:val="18"/>
          <w:szCs w:val="16"/>
        </w:rPr>
        <w:t>– oświadczenie wykonawcy o braku podstaw do wykluczenia i spełnianiu warunków udziału</w:t>
      </w:r>
      <w:r w:rsidR="00B96847" w:rsidRPr="00D50E19">
        <w:rPr>
          <w:color w:val="auto"/>
          <w:sz w:val="18"/>
          <w:szCs w:val="16"/>
        </w:rPr>
        <w:br/>
      </w:r>
      <w:r w:rsidRPr="00D50E19">
        <w:rPr>
          <w:color w:val="auto"/>
          <w:sz w:val="18"/>
          <w:szCs w:val="16"/>
        </w:rPr>
        <w:t>w postępowaniu.</w:t>
      </w:r>
    </w:p>
    <w:p w14:paraId="5A3CD870" w14:textId="77777777" w:rsidR="000C4DBA" w:rsidRPr="00D50E19" w:rsidRDefault="00164E06" w:rsidP="00B52982">
      <w:pPr>
        <w:pStyle w:val="Akapitzlist"/>
        <w:autoSpaceDE w:val="0"/>
        <w:autoSpaceDN w:val="0"/>
        <w:adjustRightInd w:val="0"/>
        <w:spacing w:after="0" w:line="240" w:lineRule="auto"/>
        <w:ind w:left="405"/>
        <w:jc w:val="both"/>
        <w:rPr>
          <w:color w:val="auto"/>
          <w:sz w:val="18"/>
          <w:szCs w:val="16"/>
        </w:rPr>
      </w:pPr>
      <w:r w:rsidRPr="00D50E19">
        <w:rPr>
          <w:b/>
          <w:bCs/>
          <w:color w:val="auto"/>
          <w:sz w:val="18"/>
          <w:szCs w:val="16"/>
        </w:rPr>
        <w:t>Załącznik nr 2</w:t>
      </w:r>
      <w:r w:rsidR="009E03D9" w:rsidRPr="00D50E19">
        <w:rPr>
          <w:b/>
          <w:bCs/>
          <w:color w:val="auto"/>
          <w:sz w:val="18"/>
          <w:szCs w:val="16"/>
        </w:rPr>
        <w:t xml:space="preserve"> </w:t>
      </w:r>
      <w:r w:rsidR="000C4DBA" w:rsidRPr="00D50E19">
        <w:rPr>
          <w:b/>
          <w:bCs/>
          <w:color w:val="auto"/>
          <w:sz w:val="18"/>
          <w:szCs w:val="16"/>
        </w:rPr>
        <w:t>–</w:t>
      </w:r>
      <w:r w:rsidR="00892B38" w:rsidRPr="00D50E19">
        <w:rPr>
          <w:b/>
          <w:bCs/>
          <w:color w:val="auto"/>
          <w:sz w:val="18"/>
          <w:szCs w:val="16"/>
        </w:rPr>
        <w:t xml:space="preserve"> </w:t>
      </w:r>
      <w:r w:rsidR="00550824" w:rsidRPr="00D50E19">
        <w:rPr>
          <w:color w:val="auto"/>
          <w:sz w:val="18"/>
          <w:szCs w:val="16"/>
        </w:rPr>
        <w:t>oświadczenie o przynależności lub braku przynależności do tej samej grupy kapitałowej</w:t>
      </w:r>
    </w:p>
    <w:p w14:paraId="6B48192D" w14:textId="77777777" w:rsidR="002B4F64" w:rsidRPr="00D50E19" w:rsidRDefault="002B4F64" w:rsidP="00B52982">
      <w:pPr>
        <w:pStyle w:val="Akapitzlist"/>
        <w:autoSpaceDE w:val="0"/>
        <w:autoSpaceDN w:val="0"/>
        <w:adjustRightInd w:val="0"/>
        <w:spacing w:after="0" w:line="240" w:lineRule="auto"/>
        <w:ind w:left="405"/>
        <w:jc w:val="both"/>
        <w:rPr>
          <w:bCs/>
          <w:color w:val="auto"/>
          <w:sz w:val="18"/>
          <w:szCs w:val="16"/>
        </w:rPr>
      </w:pPr>
      <w:r w:rsidRPr="00D50E19">
        <w:rPr>
          <w:b/>
          <w:bCs/>
          <w:color w:val="auto"/>
          <w:sz w:val="18"/>
          <w:szCs w:val="16"/>
        </w:rPr>
        <w:t>Załącznik nr 3 –</w:t>
      </w:r>
      <w:r w:rsidRPr="00D50E19">
        <w:rPr>
          <w:bCs/>
          <w:color w:val="auto"/>
          <w:sz w:val="18"/>
          <w:szCs w:val="16"/>
        </w:rPr>
        <w:t xml:space="preserve"> zobowiązanie</w:t>
      </w:r>
    </w:p>
    <w:p w14:paraId="47FAC10B" w14:textId="77777777" w:rsidR="009E03D9" w:rsidRPr="00D50E19" w:rsidRDefault="000C4DBA" w:rsidP="00B52982">
      <w:pPr>
        <w:pStyle w:val="Akapitzlist"/>
        <w:autoSpaceDE w:val="0"/>
        <w:autoSpaceDN w:val="0"/>
        <w:adjustRightInd w:val="0"/>
        <w:spacing w:after="0" w:line="240" w:lineRule="auto"/>
        <w:ind w:left="405"/>
        <w:jc w:val="both"/>
        <w:rPr>
          <w:color w:val="auto"/>
          <w:sz w:val="18"/>
          <w:szCs w:val="16"/>
        </w:rPr>
      </w:pPr>
      <w:r w:rsidRPr="00D50E19">
        <w:rPr>
          <w:b/>
          <w:bCs/>
          <w:color w:val="auto"/>
          <w:sz w:val="18"/>
          <w:szCs w:val="16"/>
        </w:rPr>
        <w:t>Załącznik nr</w:t>
      </w:r>
      <w:r w:rsidR="002C48C1" w:rsidRPr="00D50E19">
        <w:rPr>
          <w:b/>
          <w:bCs/>
          <w:color w:val="auto"/>
          <w:sz w:val="18"/>
          <w:szCs w:val="16"/>
        </w:rPr>
        <w:t xml:space="preserve"> 4</w:t>
      </w:r>
      <w:r w:rsidRPr="00D50E19">
        <w:rPr>
          <w:b/>
          <w:bCs/>
          <w:color w:val="auto"/>
          <w:sz w:val="18"/>
          <w:szCs w:val="16"/>
        </w:rPr>
        <w:t xml:space="preserve"> </w:t>
      </w:r>
      <w:r w:rsidR="000C0233" w:rsidRPr="00D50E19">
        <w:rPr>
          <w:b/>
          <w:bCs/>
          <w:color w:val="auto"/>
          <w:sz w:val="18"/>
          <w:szCs w:val="16"/>
        </w:rPr>
        <w:t xml:space="preserve">– </w:t>
      </w:r>
      <w:r w:rsidR="000C0233" w:rsidRPr="00D50E19">
        <w:rPr>
          <w:bCs/>
          <w:color w:val="auto"/>
          <w:sz w:val="18"/>
          <w:szCs w:val="16"/>
        </w:rPr>
        <w:t xml:space="preserve">oświadczenie dotyczące </w:t>
      </w:r>
      <w:r w:rsidR="009E03D9" w:rsidRPr="00D50E19">
        <w:rPr>
          <w:color w:val="auto"/>
          <w:sz w:val="18"/>
          <w:szCs w:val="16"/>
        </w:rPr>
        <w:t xml:space="preserve">obowiązek informacyjny i oświadczenie dot. </w:t>
      </w:r>
      <w:proofErr w:type="spellStart"/>
      <w:r w:rsidR="009E03D9" w:rsidRPr="00D50E19">
        <w:rPr>
          <w:color w:val="auto"/>
          <w:sz w:val="18"/>
          <w:szCs w:val="16"/>
        </w:rPr>
        <w:t>RODO</w:t>
      </w:r>
      <w:proofErr w:type="spellEnd"/>
    </w:p>
    <w:p w14:paraId="79CC99D6" w14:textId="6EA7494F" w:rsidR="00B37354" w:rsidRPr="00D50E19" w:rsidRDefault="00803301" w:rsidP="00B37354">
      <w:pPr>
        <w:ind w:left="360" w:firstLine="66"/>
        <w:jc w:val="both"/>
        <w:outlineLvl w:val="0"/>
        <w:rPr>
          <w:rFonts w:asciiTheme="minorHAnsi" w:hAnsiTheme="minorHAnsi" w:cs="Tahoma"/>
          <w:sz w:val="18"/>
        </w:rPr>
      </w:pPr>
      <w:r w:rsidRPr="00D50E19">
        <w:rPr>
          <w:rFonts w:asciiTheme="minorHAnsi" w:hAnsiTheme="minorHAnsi" w:cs="Tahoma"/>
          <w:b/>
          <w:sz w:val="18"/>
        </w:rPr>
        <w:t>Załącznik n</w:t>
      </w:r>
      <w:r w:rsidR="00B37354" w:rsidRPr="00D50E19">
        <w:rPr>
          <w:rFonts w:asciiTheme="minorHAnsi" w:hAnsiTheme="minorHAnsi" w:cs="Tahoma"/>
          <w:b/>
          <w:sz w:val="18"/>
        </w:rPr>
        <w:t>r 5</w:t>
      </w:r>
      <w:r w:rsidR="00B37354" w:rsidRPr="00D50E19">
        <w:rPr>
          <w:rFonts w:asciiTheme="minorHAnsi" w:hAnsiTheme="minorHAnsi" w:cs="Tahoma"/>
          <w:sz w:val="18"/>
        </w:rPr>
        <w:t xml:space="preserve"> – Wykazy majątku i inne dane Zamawiającego </w:t>
      </w:r>
    </w:p>
    <w:p w14:paraId="60CBC681" w14:textId="63D39299" w:rsidR="00E30EAF" w:rsidRPr="00D50E19" w:rsidRDefault="00E30EAF" w:rsidP="00E30EAF">
      <w:pPr>
        <w:tabs>
          <w:tab w:val="left" w:pos="851"/>
        </w:tabs>
        <w:ind w:left="426"/>
        <w:jc w:val="both"/>
        <w:rPr>
          <w:rFonts w:ascii="Calibri" w:hAnsi="Calibri" w:cs="Calibri"/>
          <w:bCs/>
          <w:sz w:val="18"/>
        </w:rPr>
      </w:pPr>
      <w:r w:rsidRPr="00D50E19">
        <w:rPr>
          <w:rFonts w:asciiTheme="minorHAnsi" w:hAnsiTheme="minorHAnsi" w:cs="Tahoma"/>
          <w:b/>
          <w:sz w:val="18"/>
        </w:rPr>
        <w:t xml:space="preserve">Załącznik nr 6 </w:t>
      </w:r>
      <w:r w:rsidRPr="00D50E19">
        <w:rPr>
          <w:rFonts w:asciiTheme="minorHAnsi" w:hAnsiTheme="minorHAnsi" w:cs="Tahoma"/>
          <w:sz w:val="18"/>
        </w:rPr>
        <w:t xml:space="preserve">- </w:t>
      </w:r>
      <w:r w:rsidRPr="00D50E19">
        <w:rPr>
          <w:rFonts w:ascii="Calibri" w:hAnsi="Calibri" w:cs="Calibri"/>
          <w:bCs/>
          <w:sz w:val="18"/>
        </w:rPr>
        <w:t>Informacje dodatkowe dotyczące oceny ryzyka.</w:t>
      </w:r>
    </w:p>
    <w:p w14:paraId="7EDF5A4B" w14:textId="3437470C" w:rsidR="00E30EAF" w:rsidRPr="00D50E19" w:rsidRDefault="00E30EAF" w:rsidP="00B37354">
      <w:pPr>
        <w:ind w:left="360" w:firstLine="66"/>
        <w:jc w:val="both"/>
        <w:outlineLvl w:val="0"/>
        <w:rPr>
          <w:rFonts w:asciiTheme="minorHAnsi" w:hAnsiTheme="minorHAnsi" w:cs="Tahoma"/>
          <w:sz w:val="18"/>
        </w:rPr>
      </w:pPr>
    </w:p>
    <w:p w14:paraId="5A2EB369" w14:textId="77777777" w:rsidR="00B37354" w:rsidRPr="00D50E19" w:rsidRDefault="00B37354" w:rsidP="00B52982">
      <w:pPr>
        <w:pStyle w:val="Akapitzlist"/>
        <w:autoSpaceDE w:val="0"/>
        <w:autoSpaceDN w:val="0"/>
        <w:adjustRightInd w:val="0"/>
        <w:spacing w:after="0" w:line="240" w:lineRule="auto"/>
        <w:ind w:left="405"/>
        <w:jc w:val="both"/>
        <w:rPr>
          <w:b/>
          <w:bCs/>
          <w:color w:val="auto"/>
          <w:sz w:val="16"/>
          <w:szCs w:val="16"/>
        </w:rPr>
      </w:pPr>
    </w:p>
    <w:p w14:paraId="4CA5A094" w14:textId="77777777" w:rsidR="000C4DBA" w:rsidRPr="00D50E19" w:rsidRDefault="000C4DBA">
      <w:pPr>
        <w:rPr>
          <w:rFonts w:ascii="Calibri" w:hAnsi="Calibri" w:cs="Calibri"/>
          <w:b/>
          <w:bCs/>
          <w:i/>
          <w:iCs/>
          <w:sz w:val="20"/>
          <w:szCs w:val="20"/>
        </w:rPr>
      </w:pPr>
      <w:r w:rsidRPr="00D50E19">
        <w:rPr>
          <w:rFonts w:ascii="Calibri" w:hAnsi="Calibri" w:cs="Calibri"/>
          <w:b/>
          <w:bCs/>
          <w:i/>
          <w:iCs/>
          <w:sz w:val="20"/>
          <w:szCs w:val="20"/>
        </w:rPr>
        <w:br w:type="page"/>
      </w:r>
    </w:p>
    <w:p w14:paraId="090E3B04" w14:textId="77777777" w:rsidR="009E03D9" w:rsidRPr="00D50E19" w:rsidRDefault="009E03D9" w:rsidP="000C0233">
      <w:pPr>
        <w:pStyle w:val="Tekstpodstawowy2"/>
        <w:spacing w:after="0" w:line="240" w:lineRule="auto"/>
        <w:jc w:val="right"/>
        <w:rPr>
          <w:rFonts w:ascii="Calibri" w:hAnsi="Calibri" w:cs="Calibri"/>
          <w:b/>
          <w:bCs/>
          <w:i/>
          <w:iCs/>
          <w:sz w:val="20"/>
          <w:szCs w:val="20"/>
        </w:rPr>
      </w:pPr>
      <w:r w:rsidRPr="00D50E19">
        <w:rPr>
          <w:rFonts w:ascii="Calibri" w:hAnsi="Calibri" w:cs="Calibri"/>
          <w:b/>
          <w:bCs/>
          <w:i/>
          <w:iCs/>
          <w:sz w:val="20"/>
          <w:szCs w:val="20"/>
        </w:rPr>
        <w:lastRenderedPageBreak/>
        <w:t>Załącznik nr 1 do SIWZ</w:t>
      </w:r>
    </w:p>
    <w:p w14:paraId="01FAB57D" w14:textId="77777777" w:rsidR="009E03D9" w:rsidRPr="00D50E19" w:rsidRDefault="009E03D9" w:rsidP="00883B7C">
      <w:pPr>
        <w:pStyle w:val="Tekstpodstawowy2"/>
        <w:spacing w:after="0" w:line="240" w:lineRule="auto"/>
        <w:jc w:val="right"/>
        <w:rPr>
          <w:rFonts w:ascii="Calibri" w:hAnsi="Calibri" w:cs="Calibri"/>
          <w:b/>
          <w:bCs/>
          <w:sz w:val="28"/>
          <w:szCs w:val="28"/>
        </w:rPr>
      </w:pPr>
    </w:p>
    <w:p w14:paraId="0A113642" w14:textId="77777777" w:rsidR="009E03D9" w:rsidRPr="00D50E19" w:rsidRDefault="009E03D9" w:rsidP="00AD4150">
      <w:pPr>
        <w:pStyle w:val="Tekstpodstawowy2"/>
        <w:spacing w:after="0" w:line="240" w:lineRule="auto"/>
        <w:rPr>
          <w:rFonts w:ascii="Calibri" w:hAnsi="Calibri" w:cs="Calibri"/>
          <w:sz w:val="16"/>
          <w:szCs w:val="16"/>
        </w:rPr>
      </w:pPr>
      <w:r w:rsidRPr="00D50E19">
        <w:rPr>
          <w:rFonts w:ascii="Calibri" w:hAnsi="Calibri" w:cs="Calibri"/>
          <w:sz w:val="16"/>
          <w:szCs w:val="16"/>
        </w:rPr>
        <w:t>.............................................</w:t>
      </w:r>
    </w:p>
    <w:p w14:paraId="515B3E25" w14:textId="77777777" w:rsidR="009E03D9" w:rsidRPr="00D50E19" w:rsidRDefault="009E03D9" w:rsidP="00AD4150">
      <w:pPr>
        <w:pStyle w:val="Tekstpodstawowy2"/>
        <w:spacing w:after="0" w:line="240" w:lineRule="auto"/>
        <w:rPr>
          <w:rFonts w:ascii="Calibri" w:hAnsi="Calibri" w:cs="Calibri"/>
          <w:sz w:val="16"/>
          <w:szCs w:val="16"/>
        </w:rPr>
      </w:pPr>
      <w:r w:rsidRPr="00D50E19">
        <w:rPr>
          <w:rFonts w:ascii="Calibri" w:hAnsi="Calibri" w:cs="Calibri"/>
          <w:sz w:val="16"/>
          <w:szCs w:val="16"/>
        </w:rPr>
        <w:t xml:space="preserve"> Nazwa i adres Wykonawcy</w:t>
      </w:r>
    </w:p>
    <w:p w14:paraId="2DCE408E" w14:textId="77777777" w:rsidR="009E03D9" w:rsidRPr="00D50E19" w:rsidRDefault="009E03D9" w:rsidP="009A4E2E">
      <w:pPr>
        <w:pStyle w:val="Nagwek8"/>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i w:val="0"/>
          <w:iCs w:val="0"/>
          <w:sz w:val="28"/>
          <w:szCs w:val="28"/>
        </w:rPr>
      </w:pPr>
      <w:r w:rsidRPr="00D50E19">
        <w:rPr>
          <w:rFonts w:ascii="Calibri" w:hAnsi="Calibri" w:cs="Calibri"/>
          <w:b/>
          <w:bCs/>
          <w:i w:val="0"/>
          <w:iCs w:val="0"/>
          <w:sz w:val="28"/>
          <w:szCs w:val="28"/>
        </w:rPr>
        <w:t>OŚWIADCZENIE WYKONAWCY O BRAKU PODSTAW DO WYKLUCZENIA I SPEŁNIANIU WARUNKÓW UDZIAŁU W POSTĘPOWANIU</w:t>
      </w:r>
    </w:p>
    <w:p w14:paraId="5C8F59A2" w14:textId="77777777" w:rsidR="00625AE8" w:rsidRPr="00D50E19" w:rsidRDefault="009E03D9" w:rsidP="00625AE8">
      <w:pPr>
        <w:pStyle w:val="Tekstpodstawowywcity"/>
        <w:ind w:left="0"/>
        <w:jc w:val="center"/>
        <w:rPr>
          <w:rFonts w:ascii="Calibri" w:hAnsi="Calibri" w:cs="Calibri"/>
          <w:b/>
          <w:bCs/>
        </w:rPr>
      </w:pPr>
      <w:r w:rsidRPr="00D50E19">
        <w:rPr>
          <w:rFonts w:ascii="Calibri" w:hAnsi="Calibri" w:cs="Calibri"/>
          <w:b/>
          <w:bCs/>
        </w:rPr>
        <w:t xml:space="preserve">Zadanie: </w:t>
      </w:r>
      <w:r w:rsidR="00625AE8" w:rsidRPr="00D50E19">
        <w:rPr>
          <w:rFonts w:ascii="Calibri" w:hAnsi="Calibri" w:cs="Calibri"/>
          <w:b/>
          <w:bCs/>
        </w:rPr>
        <w:t>„</w:t>
      </w:r>
      <w:r w:rsidR="009D5D48" w:rsidRPr="00D50E19">
        <w:rPr>
          <w:rFonts w:asciiTheme="minorHAnsi" w:hAnsiTheme="minorHAnsi" w:cs="Tahoma"/>
          <w:b/>
        </w:rPr>
        <w:t>UBEZPIECZENIE MIENIA I ODPOWIEDZIALNOŚCI GMINY I MIASTA LWÓWEK ŚLĄSKI NA LATA 2021 -2023</w:t>
      </w:r>
      <w:r w:rsidR="009D5D48" w:rsidRPr="00D50E19">
        <w:rPr>
          <w:rFonts w:ascii="Calibri" w:hAnsi="Calibri" w:cs="Calibri"/>
          <w:b/>
          <w:bCs/>
        </w:rPr>
        <w:t>”</w:t>
      </w:r>
    </w:p>
    <w:p w14:paraId="72E594D8" w14:textId="77777777" w:rsidR="003177BF" w:rsidRPr="00D50E19" w:rsidRDefault="003177BF" w:rsidP="003177BF">
      <w:pPr>
        <w:tabs>
          <w:tab w:val="left" w:pos="5245"/>
        </w:tabs>
        <w:ind w:firstLine="567"/>
        <w:jc w:val="center"/>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6C8C212C" w14:textId="77777777" w:rsidR="003177BF" w:rsidRPr="00D50E19" w:rsidRDefault="003177BF" w:rsidP="003177BF">
      <w:pPr>
        <w:pStyle w:val="Podtytu"/>
        <w:ind w:firstLine="567"/>
        <w:rPr>
          <w:rFonts w:asciiTheme="minorHAnsi" w:hAnsiTheme="minorHAnsi" w:cs="Tahoma"/>
          <w:b/>
          <w:sz w:val="20"/>
          <w:szCs w:val="20"/>
        </w:rPr>
      </w:pPr>
      <w:r w:rsidRPr="00D50E19">
        <w:rPr>
          <w:rFonts w:asciiTheme="minorHAnsi" w:hAnsiTheme="minorHAnsi" w:cs="Tahoma"/>
          <w:b/>
          <w:sz w:val="20"/>
          <w:szCs w:val="20"/>
        </w:rPr>
        <w:t>Ubezpieczenie mienia i odpowiedzialności Zamawiającego w zakresie:</w:t>
      </w:r>
    </w:p>
    <w:p w14:paraId="56E174D1"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 xml:space="preserve">Ubezpieczenia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224B5C0E" w14:textId="77777777" w:rsidR="003177BF" w:rsidRPr="00D50E19" w:rsidRDefault="003177BF" w:rsidP="003177BF">
      <w:pPr>
        <w:tabs>
          <w:tab w:val="left" w:pos="5245"/>
        </w:tabs>
        <w:ind w:firstLine="567"/>
        <w:jc w:val="center"/>
        <w:rPr>
          <w:rFonts w:asciiTheme="minorHAnsi" w:hAnsiTheme="minorHAnsi" w:cs="Tahoma"/>
          <w:sz w:val="20"/>
          <w:szCs w:val="20"/>
        </w:rPr>
      </w:pPr>
      <w:r w:rsidRPr="00D50E19">
        <w:rPr>
          <w:rFonts w:asciiTheme="minorHAnsi" w:hAnsiTheme="minorHAnsi" w:cs="Tahoma"/>
          <w:b/>
          <w:sz w:val="20"/>
          <w:szCs w:val="20"/>
        </w:rPr>
        <w:t xml:space="preserve">Ubezpieczenia sprzętu elektronicznego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40174EAA"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odpowiedzialności cywilnej,</w:t>
      </w:r>
    </w:p>
    <w:p w14:paraId="5931B7D5"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następstw nieszczęśliwych wypadków.</w:t>
      </w:r>
    </w:p>
    <w:p w14:paraId="58A27CF1" w14:textId="77777777" w:rsidR="004F431E" w:rsidRPr="00D50E19" w:rsidRDefault="004F431E" w:rsidP="009D5D48">
      <w:pPr>
        <w:pStyle w:val="Tekstpodstawowywcity"/>
        <w:ind w:left="0"/>
        <w:rPr>
          <w:rFonts w:ascii="Calibri" w:hAnsi="Calibri" w:cs="Calibri"/>
          <w:b/>
          <w:bCs/>
          <w:sz w:val="16"/>
        </w:rPr>
      </w:pPr>
    </w:p>
    <w:p w14:paraId="5269BC98" w14:textId="77777777" w:rsidR="004F431E" w:rsidRPr="00D50E19" w:rsidRDefault="004F431E" w:rsidP="009D5D48">
      <w:pPr>
        <w:pStyle w:val="Tekstpodstawowywcity"/>
        <w:ind w:left="0"/>
        <w:rPr>
          <w:rFonts w:ascii="Calibri" w:hAnsi="Calibri" w:cs="Calibri"/>
          <w:b/>
          <w:bCs/>
          <w:sz w:val="16"/>
        </w:rPr>
      </w:pPr>
    </w:p>
    <w:p w14:paraId="3D74ED5C" w14:textId="77777777" w:rsidR="009E03D9" w:rsidRPr="00D50E19" w:rsidRDefault="009E03D9" w:rsidP="009D5D48">
      <w:pPr>
        <w:spacing w:line="480" w:lineRule="auto"/>
        <w:jc w:val="center"/>
        <w:rPr>
          <w:rFonts w:ascii="Calibri" w:hAnsi="Calibri" w:cs="Calibri"/>
          <w:b/>
          <w:bCs/>
          <w:sz w:val="16"/>
          <w:szCs w:val="16"/>
        </w:rPr>
      </w:pPr>
      <w:r w:rsidRPr="00D50E19">
        <w:rPr>
          <w:rFonts w:ascii="Calibri" w:hAnsi="Calibri" w:cs="Calibri"/>
          <w:b/>
          <w:bCs/>
          <w:sz w:val="16"/>
          <w:szCs w:val="16"/>
        </w:rPr>
        <w:t>………………………………………………………………………………………………………………………………………………………………………………………………………………………………………………………………………………………………………………………………………………………………………………………………………………………………………………………………………………………………………………………………………………………………………………………………………………………………………………………………………………………………………………………………………………………………………………………………………………………………………………………………………… (nazwa i adres Wykonawcy)</w:t>
      </w:r>
    </w:p>
    <w:p w14:paraId="49C2A99A" w14:textId="77777777" w:rsidR="009E03D9" w:rsidRPr="00D50E19" w:rsidRDefault="009E03D9" w:rsidP="00AD4150">
      <w:pPr>
        <w:jc w:val="center"/>
        <w:rPr>
          <w:rFonts w:ascii="Calibri" w:hAnsi="Calibri" w:cs="Calibri"/>
          <w:b/>
          <w:bCs/>
        </w:rPr>
      </w:pPr>
      <w:r w:rsidRPr="00D50E19">
        <w:rPr>
          <w:rFonts w:ascii="Calibri" w:hAnsi="Calibri" w:cs="Calibri"/>
          <w:b/>
          <w:bCs/>
        </w:rPr>
        <w:t xml:space="preserve">OŚWIADCZAM, ŻE NA DZIEŃ SKŁADANIA OFERT: </w:t>
      </w:r>
    </w:p>
    <w:p w14:paraId="4BF16837" w14:textId="77777777" w:rsidR="009E03D9" w:rsidRPr="00D50E19" w:rsidRDefault="009E03D9" w:rsidP="00AD4150">
      <w:pPr>
        <w:spacing w:before="120" w:after="120"/>
        <w:ind w:left="284" w:hanging="284"/>
        <w:jc w:val="both"/>
        <w:rPr>
          <w:rFonts w:ascii="Calibri" w:hAnsi="Calibri" w:cs="Calibri"/>
          <w:b/>
          <w:bCs/>
        </w:rPr>
      </w:pPr>
      <w:r w:rsidRPr="00D50E19">
        <w:rPr>
          <w:rFonts w:ascii="Calibri" w:hAnsi="Calibri" w:cs="Calibri"/>
          <w:b/>
          <w:bCs/>
        </w:rPr>
        <w:t xml:space="preserve">I. </w:t>
      </w:r>
      <w:r w:rsidRPr="00D50E19">
        <w:rPr>
          <w:rFonts w:ascii="Calibri" w:hAnsi="Calibri" w:cs="Calibri"/>
          <w:b/>
          <w:bCs/>
        </w:rPr>
        <w:tab/>
      </w:r>
      <w:proofErr w:type="gramStart"/>
      <w:r w:rsidRPr="00D50E19">
        <w:rPr>
          <w:rFonts w:ascii="Calibri" w:hAnsi="Calibri" w:cs="Calibri"/>
          <w:b/>
          <w:bCs/>
        </w:rPr>
        <w:t>nie</w:t>
      </w:r>
      <w:proofErr w:type="gramEnd"/>
      <w:r w:rsidRPr="00D50E19">
        <w:rPr>
          <w:rFonts w:ascii="Calibri" w:hAnsi="Calibri" w:cs="Calibri"/>
          <w:b/>
          <w:bCs/>
        </w:rPr>
        <w:t xml:space="preserve"> podlegam wykluczeniu na podstawie przesłanek określonych w art. 24 ust. 1 pkt 12) do 23) oraz art. 24 ust. 5 pkt. 1 Ustawy z dnia 29 stycznia 2004 roku Prawo zamówień publicznych </w:t>
      </w:r>
    </w:p>
    <w:p w14:paraId="0737D5B5" w14:textId="77777777" w:rsidR="009E03D9" w:rsidRPr="00D50E19" w:rsidRDefault="009E03D9" w:rsidP="00AD4150">
      <w:pPr>
        <w:shd w:val="clear" w:color="auto" w:fill="FFFFFF"/>
        <w:spacing w:before="960"/>
        <w:ind w:left="284"/>
        <w:jc w:val="both"/>
        <w:rPr>
          <w:rFonts w:ascii="Calibri" w:hAnsi="Calibri" w:cs="Calibri"/>
          <w:sz w:val="18"/>
          <w:szCs w:val="18"/>
        </w:rPr>
      </w:pPr>
      <w:r w:rsidRPr="00D50E19">
        <w:rPr>
          <w:rFonts w:ascii="Calibri" w:hAnsi="Calibri" w:cs="Calibri"/>
          <w:sz w:val="20"/>
          <w:szCs w:val="20"/>
        </w:rPr>
        <w:t xml:space="preserve">........................... </w:t>
      </w:r>
      <w:proofErr w:type="gramStart"/>
      <w:r w:rsidRPr="00D50E19">
        <w:rPr>
          <w:rFonts w:ascii="Calibri" w:hAnsi="Calibri" w:cs="Calibri"/>
          <w:sz w:val="20"/>
          <w:szCs w:val="20"/>
        </w:rPr>
        <w:t>dnia ....................</w:t>
      </w:r>
      <w:r w:rsidRPr="00D50E19">
        <w:rPr>
          <w:rFonts w:ascii="Calibri" w:hAnsi="Calibri" w:cs="Calibri"/>
          <w:sz w:val="20"/>
          <w:szCs w:val="20"/>
        </w:rPr>
        <w:tab/>
      </w:r>
      <w:r w:rsidRPr="00D50E19">
        <w:rPr>
          <w:rFonts w:ascii="Calibri" w:hAnsi="Calibri" w:cs="Calibri"/>
          <w:sz w:val="20"/>
          <w:szCs w:val="20"/>
        </w:rPr>
        <w:tab/>
        <w:t xml:space="preserve"> ..........................</w:t>
      </w:r>
      <w:proofErr w:type="gramEnd"/>
      <w:r w:rsidRPr="00D50E19">
        <w:rPr>
          <w:rFonts w:ascii="Calibri" w:hAnsi="Calibri" w:cs="Calibri"/>
          <w:sz w:val="20"/>
          <w:szCs w:val="20"/>
        </w:rPr>
        <w:t>.................................................</w:t>
      </w:r>
    </w:p>
    <w:p w14:paraId="040E3E6D" w14:textId="1E5AFB1A" w:rsidR="009E03D9" w:rsidRPr="00D50E19" w:rsidRDefault="009E03D9" w:rsidP="00AD4150">
      <w:pPr>
        <w:ind w:left="4395"/>
        <w:jc w:val="both"/>
        <w:rPr>
          <w:rFonts w:ascii="Calibri" w:hAnsi="Calibri" w:cs="Calibri"/>
          <w:sz w:val="16"/>
          <w:szCs w:val="16"/>
        </w:rPr>
      </w:pPr>
      <w:proofErr w:type="gramStart"/>
      <w:r w:rsidRPr="00D50E19">
        <w:rPr>
          <w:rFonts w:ascii="Calibri" w:hAnsi="Calibri" w:cs="Calibri"/>
          <w:sz w:val="16"/>
          <w:szCs w:val="16"/>
        </w:rPr>
        <w:t>podpisy</w:t>
      </w:r>
      <w:proofErr w:type="gramEnd"/>
      <w:r w:rsidRPr="00D50E19">
        <w:rPr>
          <w:rFonts w:ascii="Calibri" w:hAnsi="Calibri" w:cs="Calibri"/>
          <w:sz w:val="16"/>
          <w:szCs w:val="16"/>
        </w:rPr>
        <w:t xml:space="preserve"> osób uprawnionych do składania </w:t>
      </w:r>
    </w:p>
    <w:p w14:paraId="317D7B85" w14:textId="77777777" w:rsidR="009E03D9" w:rsidRPr="00D50E19" w:rsidRDefault="009E03D9" w:rsidP="00AD4150">
      <w:pPr>
        <w:ind w:left="4820"/>
        <w:jc w:val="both"/>
        <w:rPr>
          <w:rFonts w:ascii="Calibri" w:hAnsi="Calibri" w:cs="Calibri"/>
          <w:sz w:val="16"/>
          <w:szCs w:val="16"/>
        </w:rPr>
      </w:pPr>
      <w:proofErr w:type="gramStart"/>
      <w:r w:rsidRPr="00D50E19">
        <w:rPr>
          <w:rFonts w:ascii="Calibri" w:hAnsi="Calibri" w:cs="Calibri"/>
          <w:sz w:val="16"/>
          <w:szCs w:val="16"/>
        </w:rPr>
        <w:t>oświadczeń</w:t>
      </w:r>
      <w:proofErr w:type="gramEnd"/>
      <w:r w:rsidRPr="00D50E19">
        <w:rPr>
          <w:rFonts w:ascii="Calibri" w:hAnsi="Calibri" w:cs="Calibri"/>
          <w:sz w:val="16"/>
          <w:szCs w:val="16"/>
        </w:rPr>
        <w:t xml:space="preserve"> woli w imieniu Wykonawcy</w:t>
      </w:r>
    </w:p>
    <w:p w14:paraId="35F85F54" w14:textId="77777777" w:rsidR="009E03D9" w:rsidRPr="00D50E19" w:rsidRDefault="009E03D9" w:rsidP="00AD4150">
      <w:pPr>
        <w:tabs>
          <w:tab w:val="left" w:pos="900"/>
        </w:tabs>
        <w:spacing w:before="960" w:after="120"/>
        <w:ind w:left="284" w:hanging="284"/>
        <w:jc w:val="both"/>
        <w:rPr>
          <w:rFonts w:ascii="Calibri" w:hAnsi="Calibri" w:cs="Calibri"/>
          <w:b/>
          <w:bCs/>
        </w:rPr>
      </w:pPr>
      <w:r w:rsidRPr="00D50E19">
        <w:rPr>
          <w:rFonts w:ascii="Calibri" w:hAnsi="Calibri" w:cs="Calibri"/>
          <w:b/>
          <w:bCs/>
        </w:rPr>
        <w:t xml:space="preserve">II. </w:t>
      </w:r>
      <w:r w:rsidRPr="00D50E19">
        <w:rPr>
          <w:rFonts w:ascii="Calibri" w:hAnsi="Calibri" w:cs="Calibri"/>
          <w:b/>
          <w:bCs/>
        </w:rPr>
        <w:tab/>
        <w:t>Spełniam warunki udziału w postępowaniu określone przez Zamawiającego w zakresie:</w:t>
      </w:r>
    </w:p>
    <w:p w14:paraId="146DF455" w14:textId="77777777" w:rsidR="009E03D9" w:rsidRPr="00D50E19" w:rsidRDefault="009E03D9" w:rsidP="00AD4150">
      <w:pPr>
        <w:tabs>
          <w:tab w:val="left" w:pos="664"/>
        </w:tabs>
        <w:spacing w:before="120" w:after="120"/>
        <w:ind w:left="567" w:hanging="283"/>
        <w:jc w:val="both"/>
        <w:rPr>
          <w:rFonts w:ascii="Calibri" w:hAnsi="Calibri" w:cs="Calibri"/>
        </w:rPr>
      </w:pPr>
      <w:r w:rsidRPr="00D50E19">
        <w:rPr>
          <w:rFonts w:ascii="Calibri" w:hAnsi="Calibri" w:cs="Calibri"/>
        </w:rPr>
        <w:t>1.</w:t>
      </w:r>
      <w:r w:rsidR="00693AB5" w:rsidRPr="00D50E19">
        <w:rPr>
          <w:rFonts w:ascii="Calibri" w:hAnsi="Calibri" w:cs="Calibri"/>
        </w:rPr>
        <w:t xml:space="preserve"> </w:t>
      </w:r>
      <w:proofErr w:type="gramStart"/>
      <w:r w:rsidRPr="00D50E19">
        <w:rPr>
          <w:rFonts w:ascii="Calibri" w:hAnsi="Calibri" w:cs="Calibri"/>
        </w:rPr>
        <w:t>kompetencji</w:t>
      </w:r>
      <w:proofErr w:type="gramEnd"/>
      <w:r w:rsidRPr="00D50E19">
        <w:rPr>
          <w:rFonts w:ascii="Calibri" w:hAnsi="Calibri" w:cs="Calibri"/>
        </w:rPr>
        <w:t xml:space="preserve"> lub uprawnień do prowadzenia określonej działalności zawodowej, o ile wynika to z odrębnych przepisów;</w:t>
      </w:r>
    </w:p>
    <w:p w14:paraId="59431A0C" w14:textId="77777777" w:rsidR="009E03D9" w:rsidRPr="00D50E19" w:rsidRDefault="009E03D9" w:rsidP="00AD4150">
      <w:pPr>
        <w:tabs>
          <w:tab w:val="left" w:pos="686"/>
        </w:tabs>
        <w:spacing w:before="120" w:after="120"/>
        <w:ind w:left="567" w:hanging="283"/>
        <w:jc w:val="both"/>
        <w:rPr>
          <w:rFonts w:ascii="Calibri" w:hAnsi="Calibri" w:cs="Calibri"/>
        </w:rPr>
      </w:pPr>
      <w:r w:rsidRPr="00D50E19">
        <w:rPr>
          <w:rFonts w:ascii="Calibri" w:hAnsi="Calibri" w:cs="Calibri"/>
        </w:rPr>
        <w:t xml:space="preserve">2. </w:t>
      </w:r>
      <w:r w:rsidRPr="00D50E19">
        <w:rPr>
          <w:rFonts w:ascii="Calibri" w:hAnsi="Calibri" w:cs="Calibri"/>
        </w:rPr>
        <w:tab/>
      </w:r>
      <w:proofErr w:type="gramStart"/>
      <w:r w:rsidRPr="00D50E19">
        <w:rPr>
          <w:rFonts w:ascii="Calibri" w:hAnsi="Calibri" w:cs="Calibri"/>
        </w:rPr>
        <w:t>sytuacji</w:t>
      </w:r>
      <w:proofErr w:type="gramEnd"/>
      <w:r w:rsidRPr="00D50E19">
        <w:rPr>
          <w:rFonts w:ascii="Calibri" w:hAnsi="Calibri" w:cs="Calibri"/>
        </w:rPr>
        <w:t xml:space="preserve"> ekonomicznej lub finansowej;</w:t>
      </w:r>
    </w:p>
    <w:p w14:paraId="7E4B2EE6" w14:textId="77777777" w:rsidR="009E03D9" w:rsidRPr="00D50E19" w:rsidRDefault="009E03D9" w:rsidP="00AD4150">
      <w:pPr>
        <w:tabs>
          <w:tab w:val="left" w:pos="686"/>
        </w:tabs>
        <w:spacing w:before="120" w:after="120"/>
        <w:ind w:left="567" w:hanging="283"/>
        <w:jc w:val="both"/>
        <w:rPr>
          <w:rFonts w:ascii="Calibri" w:hAnsi="Calibri" w:cs="Calibri"/>
        </w:rPr>
      </w:pPr>
      <w:r w:rsidRPr="00D50E19">
        <w:rPr>
          <w:rFonts w:ascii="Calibri" w:hAnsi="Calibri" w:cs="Calibri"/>
        </w:rPr>
        <w:t xml:space="preserve">3. </w:t>
      </w:r>
      <w:r w:rsidRPr="00D50E19">
        <w:rPr>
          <w:rFonts w:ascii="Calibri" w:hAnsi="Calibri" w:cs="Calibri"/>
        </w:rPr>
        <w:tab/>
      </w:r>
      <w:proofErr w:type="gramStart"/>
      <w:r w:rsidRPr="00D50E19">
        <w:rPr>
          <w:rFonts w:ascii="Calibri" w:hAnsi="Calibri" w:cs="Calibri"/>
        </w:rPr>
        <w:t>zdolności</w:t>
      </w:r>
      <w:proofErr w:type="gramEnd"/>
      <w:r w:rsidRPr="00D50E19">
        <w:rPr>
          <w:rFonts w:ascii="Calibri" w:hAnsi="Calibri" w:cs="Calibri"/>
        </w:rPr>
        <w:t xml:space="preserve"> technicznej lub zawodowej.</w:t>
      </w:r>
    </w:p>
    <w:p w14:paraId="25532704" w14:textId="77777777" w:rsidR="009E03D9" w:rsidRPr="00D50E19" w:rsidRDefault="009E03D9" w:rsidP="00AD4150">
      <w:pPr>
        <w:shd w:val="clear" w:color="auto" w:fill="FFFFFF"/>
        <w:spacing w:before="960"/>
        <w:ind w:left="284"/>
        <w:jc w:val="both"/>
        <w:rPr>
          <w:rFonts w:ascii="Calibri" w:hAnsi="Calibri" w:cs="Calibri"/>
          <w:sz w:val="18"/>
          <w:szCs w:val="18"/>
        </w:rPr>
      </w:pPr>
      <w:r w:rsidRPr="00D50E19">
        <w:rPr>
          <w:rFonts w:ascii="Calibri" w:hAnsi="Calibri" w:cs="Calibri"/>
          <w:sz w:val="20"/>
          <w:szCs w:val="20"/>
        </w:rPr>
        <w:t xml:space="preserve">........................... </w:t>
      </w:r>
      <w:proofErr w:type="gramStart"/>
      <w:r w:rsidRPr="00D50E19">
        <w:rPr>
          <w:rFonts w:ascii="Calibri" w:hAnsi="Calibri" w:cs="Calibri"/>
          <w:sz w:val="20"/>
          <w:szCs w:val="20"/>
        </w:rPr>
        <w:t>dnia ....................</w:t>
      </w:r>
      <w:r w:rsidRPr="00D50E19">
        <w:rPr>
          <w:rFonts w:ascii="Calibri" w:hAnsi="Calibri" w:cs="Calibri"/>
          <w:sz w:val="20"/>
          <w:szCs w:val="20"/>
        </w:rPr>
        <w:tab/>
      </w:r>
      <w:r w:rsidRPr="00D50E19">
        <w:rPr>
          <w:rFonts w:ascii="Calibri" w:hAnsi="Calibri" w:cs="Calibri"/>
          <w:sz w:val="20"/>
          <w:szCs w:val="20"/>
        </w:rPr>
        <w:tab/>
        <w:t xml:space="preserve"> ..........................</w:t>
      </w:r>
      <w:proofErr w:type="gramEnd"/>
      <w:r w:rsidRPr="00D50E19">
        <w:rPr>
          <w:rFonts w:ascii="Calibri" w:hAnsi="Calibri" w:cs="Calibri"/>
          <w:sz w:val="20"/>
          <w:szCs w:val="20"/>
        </w:rPr>
        <w:t>.................................................</w:t>
      </w:r>
    </w:p>
    <w:p w14:paraId="020C88DE" w14:textId="235FDBDB" w:rsidR="009E03D9" w:rsidRPr="00D50E19" w:rsidRDefault="009E03D9" w:rsidP="00AD4150">
      <w:pPr>
        <w:ind w:left="4395"/>
        <w:jc w:val="both"/>
        <w:rPr>
          <w:rFonts w:ascii="Calibri" w:hAnsi="Calibri" w:cs="Calibri"/>
          <w:sz w:val="16"/>
          <w:szCs w:val="16"/>
        </w:rPr>
      </w:pPr>
      <w:proofErr w:type="gramStart"/>
      <w:r w:rsidRPr="00D50E19">
        <w:rPr>
          <w:rFonts w:ascii="Calibri" w:hAnsi="Calibri" w:cs="Calibri"/>
          <w:sz w:val="16"/>
          <w:szCs w:val="16"/>
        </w:rPr>
        <w:t>podpisy</w:t>
      </w:r>
      <w:proofErr w:type="gramEnd"/>
      <w:r w:rsidRPr="00D50E19">
        <w:rPr>
          <w:rFonts w:ascii="Calibri" w:hAnsi="Calibri" w:cs="Calibri"/>
          <w:sz w:val="16"/>
          <w:szCs w:val="16"/>
        </w:rPr>
        <w:t xml:space="preserve"> osób uprawnionych do składania </w:t>
      </w:r>
    </w:p>
    <w:p w14:paraId="35EB59E8" w14:textId="77777777" w:rsidR="009E03D9" w:rsidRPr="00D50E19" w:rsidRDefault="009E03D9" w:rsidP="00AD4150">
      <w:pPr>
        <w:ind w:left="4820"/>
        <w:jc w:val="both"/>
        <w:rPr>
          <w:rFonts w:ascii="Calibri" w:hAnsi="Calibri" w:cs="Calibri"/>
          <w:sz w:val="16"/>
          <w:szCs w:val="16"/>
        </w:rPr>
      </w:pPr>
      <w:proofErr w:type="gramStart"/>
      <w:r w:rsidRPr="00D50E19">
        <w:rPr>
          <w:rFonts w:ascii="Calibri" w:hAnsi="Calibri" w:cs="Calibri"/>
          <w:sz w:val="16"/>
          <w:szCs w:val="16"/>
        </w:rPr>
        <w:t>oświadczeń</w:t>
      </w:r>
      <w:proofErr w:type="gramEnd"/>
      <w:r w:rsidRPr="00D50E19">
        <w:rPr>
          <w:rFonts w:ascii="Calibri" w:hAnsi="Calibri" w:cs="Calibri"/>
          <w:sz w:val="16"/>
          <w:szCs w:val="16"/>
        </w:rPr>
        <w:t xml:space="preserve"> woli w imieniu Wykonawcy</w:t>
      </w:r>
    </w:p>
    <w:p w14:paraId="20E4E809" w14:textId="77777777" w:rsidR="009E03D9" w:rsidRPr="00D50E19" w:rsidRDefault="009E03D9" w:rsidP="004F431E">
      <w:pPr>
        <w:tabs>
          <w:tab w:val="left" w:pos="900"/>
          <w:tab w:val="left" w:pos="5529"/>
        </w:tabs>
        <w:rPr>
          <w:sz w:val="18"/>
          <w:szCs w:val="18"/>
        </w:rPr>
      </w:pPr>
      <w:r w:rsidRPr="00D50E19">
        <w:rPr>
          <w:sz w:val="18"/>
          <w:szCs w:val="18"/>
        </w:rPr>
        <w:br w:type="page"/>
      </w:r>
    </w:p>
    <w:p w14:paraId="08A66815" w14:textId="77777777" w:rsidR="009E03D9" w:rsidRPr="00D50E19" w:rsidRDefault="009E03D9" w:rsidP="00FF1FC8">
      <w:pPr>
        <w:tabs>
          <w:tab w:val="left" w:pos="900"/>
          <w:tab w:val="left" w:pos="5529"/>
        </w:tabs>
        <w:ind w:left="284" w:hanging="284"/>
        <w:jc w:val="center"/>
        <w:rPr>
          <w:rFonts w:ascii="Calibri" w:hAnsi="Calibri" w:cs="Calibri"/>
          <w:sz w:val="18"/>
          <w:szCs w:val="18"/>
        </w:rPr>
      </w:pPr>
    </w:p>
    <w:p w14:paraId="72F393B1" w14:textId="77777777" w:rsidR="009E03D9" w:rsidRPr="00D50E19"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900"/>
          <w:tab w:val="left" w:pos="5529"/>
        </w:tabs>
        <w:ind w:left="284" w:hanging="284"/>
        <w:jc w:val="center"/>
        <w:rPr>
          <w:rFonts w:ascii="Calibri" w:hAnsi="Calibri" w:cs="Calibri"/>
          <w:b/>
          <w:bCs/>
        </w:rPr>
      </w:pPr>
      <w:r w:rsidRPr="00D50E19">
        <w:rPr>
          <w:rFonts w:ascii="Calibri" w:hAnsi="Calibri" w:cs="Calibri"/>
          <w:b/>
          <w:bCs/>
        </w:rPr>
        <w:t>INFORMACJA W ZWIĄZKU Z POLEGANIEM NA ZASOBACH INNYCH PODMIOTÓW</w:t>
      </w:r>
    </w:p>
    <w:p w14:paraId="0575D1A2" w14:textId="77777777" w:rsidR="009E03D9" w:rsidRPr="00D50E19" w:rsidRDefault="009E03D9" w:rsidP="00FF1FC8">
      <w:pPr>
        <w:tabs>
          <w:tab w:val="left" w:pos="5529"/>
        </w:tabs>
        <w:spacing w:before="240" w:after="120"/>
        <w:jc w:val="both"/>
        <w:rPr>
          <w:rFonts w:ascii="Calibri" w:hAnsi="Calibri" w:cs="Calibri"/>
          <w:b/>
          <w:bCs/>
        </w:rPr>
      </w:pPr>
      <w:r w:rsidRPr="00D50E19">
        <w:rPr>
          <w:rFonts w:ascii="Calibri" w:hAnsi="Calibri" w:cs="Calibri"/>
          <w:b/>
          <w:bCs/>
        </w:rPr>
        <w:t>Oświadczam, że w celu wykazania spełniania warunków udziału w postępowaniu, określonych przez Zamawiającego w punkcie 8 SIWZ polegam na zasobach następującego/</w:t>
      </w:r>
      <w:proofErr w:type="spellStart"/>
      <w:r w:rsidRPr="00D50E19">
        <w:rPr>
          <w:rFonts w:ascii="Calibri" w:hAnsi="Calibri" w:cs="Calibri"/>
          <w:b/>
          <w:bCs/>
        </w:rPr>
        <w:t>ych</w:t>
      </w:r>
      <w:proofErr w:type="spellEnd"/>
      <w:r w:rsidRPr="00D50E19">
        <w:rPr>
          <w:rFonts w:ascii="Calibri" w:hAnsi="Calibri" w:cs="Calibri"/>
          <w:b/>
          <w:bCs/>
        </w:rPr>
        <w:t xml:space="preserve"> podmiotu/ów:</w:t>
      </w:r>
    </w:p>
    <w:tbl>
      <w:tblPr>
        <w:tblW w:w="0" w:type="auto"/>
        <w:tblInd w:w="-106" w:type="dxa"/>
        <w:tblLook w:val="00A0" w:firstRow="1" w:lastRow="0" w:firstColumn="1" w:lastColumn="0" w:noHBand="0" w:noVBand="0"/>
      </w:tblPr>
      <w:tblGrid>
        <w:gridCol w:w="4501"/>
        <w:gridCol w:w="4501"/>
      </w:tblGrid>
      <w:tr w:rsidR="00AF4E93" w:rsidRPr="00D50E19" w14:paraId="6C46F9D0" w14:textId="77777777">
        <w:tc>
          <w:tcPr>
            <w:tcW w:w="4501" w:type="dxa"/>
          </w:tcPr>
          <w:p w14:paraId="13F7EFB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29B444B4"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3BC8596"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725D76F3"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(wskazać podmiot, podać pełną nazwę/firmę)</w:t>
            </w:r>
          </w:p>
        </w:tc>
        <w:tc>
          <w:tcPr>
            <w:tcW w:w="4501" w:type="dxa"/>
          </w:tcPr>
          <w:p w14:paraId="06A92F9B"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2394135E"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2B7D09F"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60CB2493"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(określić zakres)</w:t>
            </w:r>
          </w:p>
        </w:tc>
      </w:tr>
      <w:tr w:rsidR="00AF4E93" w:rsidRPr="00D50E19" w14:paraId="55CAD97E" w14:textId="77777777">
        <w:tc>
          <w:tcPr>
            <w:tcW w:w="4501" w:type="dxa"/>
          </w:tcPr>
          <w:p w14:paraId="79EA8C4E"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6159455"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74E84E6D"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F15ABBA"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(wskazać podmiot, podać pełną nazwę/firmę)</w:t>
            </w:r>
          </w:p>
        </w:tc>
        <w:tc>
          <w:tcPr>
            <w:tcW w:w="4501" w:type="dxa"/>
          </w:tcPr>
          <w:p w14:paraId="4D69C96C"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6E611FAE"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1F09422F"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13CD52C"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(określić zakres)</w:t>
            </w:r>
          </w:p>
        </w:tc>
      </w:tr>
      <w:tr w:rsidR="00AF4E93" w:rsidRPr="00D50E19" w14:paraId="1F0FA404" w14:textId="77777777">
        <w:tc>
          <w:tcPr>
            <w:tcW w:w="4501" w:type="dxa"/>
          </w:tcPr>
          <w:p w14:paraId="62068ED0"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0A1ABD0"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54913C4"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1F8831CD" w14:textId="77777777" w:rsidR="009E03D9" w:rsidRPr="00D50E19" w:rsidRDefault="009E03D9" w:rsidP="00126541">
            <w:pPr>
              <w:tabs>
                <w:tab w:val="left" w:pos="900"/>
                <w:tab w:val="left" w:pos="5529"/>
              </w:tabs>
              <w:jc w:val="center"/>
              <w:rPr>
                <w:rFonts w:ascii="Calibri" w:hAnsi="Calibri" w:cs="Calibri"/>
                <w:sz w:val="14"/>
                <w:szCs w:val="14"/>
              </w:rPr>
            </w:pPr>
            <w:r w:rsidRPr="00D50E19">
              <w:rPr>
                <w:rFonts w:ascii="Calibri" w:hAnsi="Calibri" w:cs="Calibri"/>
                <w:sz w:val="14"/>
                <w:szCs w:val="14"/>
              </w:rPr>
              <w:t>(wskazać podmiot, podać pełną nazwę/firmę)</w:t>
            </w:r>
          </w:p>
        </w:tc>
        <w:tc>
          <w:tcPr>
            <w:tcW w:w="4501" w:type="dxa"/>
          </w:tcPr>
          <w:p w14:paraId="46EB5905"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DC2DC9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795B3DF"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55224721" w14:textId="77777777" w:rsidR="009E03D9" w:rsidRPr="00D50E19" w:rsidRDefault="009E03D9" w:rsidP="00126541">
            <w:pPr>
              <w:tabs>
                <w:tab w:val="left" w:pos="900"/>
                <w:tab w:val="left" w:pos="5529"/>
              </w:tabs>
              <w:jc w:val="center"/>
              <w:rPr>
                <w:rFonts w:ascii="Calibri" w:hAnsi="Calibri" w:cs="Calibri"/>
                <w:sz w:val="14"/>
                <w:szCs w:val="14"/>
              </w:rPr>
            </w:pPr>
            <w:r w:rsidRPr="00D50E19">
              <w:rPr>
                <w:rFonts w:ascii="Calibri" w:hAnsi="Calibri" w:cs="Calibri"/>
                <w:sz w:val="14"/>
                <w:szCs w:val="14"/>
              </w:rPr>
              <w:t>(określić zakres)</w:t>
            </w:r>
          </w:p>
        </w:tc>
      </w:tr>
    </w:tbl>
    <w:p w14:paraId="3613FDED" w14:textId="77777777" w:rsidR="009E03D9" w:rsidRPr="00D50E19"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D50E19">
        <w:rPr>
          <w:rFonts w:ascii="Calibri" w:hAnsi="Calibri" w:cs="Calibri"/>
          <w:b/>
          <w:bCs/>
        </w:rPr>
        <w:t xml:space="preserve">OŚWIADCZENIE DOTYCZĄCE PODMIOTU, NA </w:t>
      </w:r>
      <w:r w:rsidR="00F93E5C" w:rsidRPr="00D50E19">
        <w:rPr>
          <w:rFonts w:ascii="Calibri" w:hAnsi="Calibri" w:cs="Calibri"/>
          <w:b/>
          <w:bCs/>
        </w:rPr>
        <w:t>ZASOBY, KTÓREGO</w:t>
      </w:r>
      <w:r w:rsidRPr="00D50E19">
        <w:rPr>
          <w:rFonts w:ascii="Calibri" w:hAnsi="Calibri" w:cs="Calibri"/>
          <w:b/>
          <w:bCs/>
        </w:rPr>
        <w:t xml:space="preserve"> POWOŁUJE SIĘ WYKONAWCA</w:t>
      </w:r>
    </w:p>
    <w:p w14:paraId="38014A16" w14:textId="77777777" w:rsidR="009E03D9" w:rsidRPr="00D50E19" w:rsidRDefault="009E03D9" w:rsidP="00243CF0">
      <w:pPr>
        <w:tabs>
          <w:tab w:val="left" w:pos="5529"/>
        </w:tabs>
        <w:jc w:val="both"/>
        <w:rPr>
          <w:rFonts w:ascii="Calibri" w:hAnsi="Calibri" w:cs="Calibri"/>
          <w:b/>
          <w:bCs/>
        </w:rPr>
      </w:pPr>
      <w:r w:rsidRPr="00D50E19">
        <w:rPr>
          <w:rFonts w:ascii="Calibri" w:hAnsi="Calibri" w:cs="Calibri"/>
          <w:b/>
          <w:bCs/>
        </w:rPr>
        <w:t>Oświadczam, że w stosunku do następującego/</w:t>
      </w:r>
      <w:proofErr w:type="spellStart"/>
      <w:r w:rsidRPr="00D50E19">
        <w:rPr>
          <w:rFonts w:ascii="Calibri" w:hAnsi="Calibri" w:cs="Calibri"/>
          <w:b/>
          <w:bCs/>
        </w:rPr>
        <w:t>ych</w:t>
      </w:r>
      <w:proofErr w:type="spellEnd"/>
      <w:r w:rsidRPr="00D50E19">
        <w:rPr>
          <w:rFonts w:ascii="Calibri" w:hAnsi="Calibri" w:cs="Calibri"/>
          <w:b/>
          <w:bCs/>
        </w:rPr>
        <w:t xml:space="preserve"> podmiotu/</w:t>
      </w:r>
      <w:proofErr w:type="gramStart"/>
      <w:r w:rsidRPr="00D50E19">
        <w:rPr>
          <w:rFonts w:ascii="Calibri" w:hAnsi="Calibri" w:cs="Calibri"/>
          <w:b/>
          <w:bCs/>
        </w:rPr>
        <w:t>ów na którego</w:t>
      </w:r>
      <w:proofErr w:type="gramEnd"/>
      <w:r w:rsidRPr="00D50E19">
        <w:rPr>
          <w:rFonts w:ascii="Calibri" w:hAnsi="Calibri" w:cs="Calibri"/>
          <w:b/>
          <w:bCs/>
        </w:rPr>
        <w:t>/</w:t>
      </w:r>
      <w:proofErr w:type="spellStart"/>
      <w:r w:rsidRPr="00D50E19">
        <w:rPr>
          <w:rFonts w:ascii="Calibri" w:hAnsi="Calibri" w:cs="Calibri"/>
          <w:b/>
          <w:bCs/>
        </w:rPr>
        <w:t>ych</w:t>
      </w:r>
      <w:proofErr w:type="spellEnd"/>
      <w:r w:rsidRPr="00D50E19">
        <w:rPr>
          <w:rFonts w:ascii="Calibri" w:hAnsi="Calibri" w:cs="Calibri"/>
          <w:b/>
          <w:bCs/>
        </w:rPr>
        <w:t xml:space="preserve"> zasoby powołuje się w niniejszym postępowaniu, tj.:</w:t>
      </w:r>
    </w:p>
    <w:tbl>
      <w:tblPr>
        <w:tblW w:w="0" w:type="auto"/>
        <w:tblInd w:w="-106" w:type="dxa"/>
        <w:tblLook w:val="00A0" w:firstRow="1" w:lastRow="0" w:firstColumn="1" w:lastColumn="0" w:noHBand="0" w:noVBand="0"/>
      </w:tblPr>
      <w:tblGrid>
        <w:gridCol w:w="4501"/>
        <w:gridCol w:w="4501"/>
      </w:tblGrid>
      <w:tr w:rsidR="00AF4E93" w:rsidRPr="00D50E19" w14:paraId="6C0889A4" w14:textId="77777777">
        <w:tc>
          <w:tcPr>
            <w:tcW w:w="4501" w:type="dxa"/>
          </w:tcPr>
          <w:p w14:paraId="2483F16E"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74D1CEB7"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2FF446CE"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94D1E48"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(wskazać podmiot, podać nazwę/firmę)</w:t>
            </w:r>
          </w:p>
        </w:tc>
        <w:tc>
          <w:tcPr>
            <w:tcW w:w="4501" w:type="dxa"/>
          </w:tcPr>
          <w:p w14:paraId="2E8F9B01"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563A4FF3"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161A0E46"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0A2439D"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(podać adres, NIP, REGON, KRS)</w:t>
            </w:r>
          </w:p>
        </w:tc>
      </w:tr>
      <w:tr w:rsidR="00AF4E93" w:rsidRPr="00D50E19" w14:paraId="4FEAFECE" w14:textId="77777777">
        <w:tc>
          <w:tcPr>
            <w:tcW w:w="4501" w:type="dxa"/>
          </w:tcPr>
          <w:p w14:paraId="1E954DD8"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60D820D2"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5E7011D2"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C6896F5"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(wskazać podmiot, podać nazwę/firmę)</w:t>
            </w:r>
          </w:p>
        </w:tc>
        <w:tc>
          <w:tcPr>
            <w:tcW w:w="4501" w:type="dxa"/>
          </w:tcPr>
          <w:p w14:paraId="2373FD8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3D24404"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24881FBA"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1535E6FC"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(podać adres, NIP, REGON, KRS)</w:t>
            </w:r>
          </w:p>
        </w:tc>
      </w:tr>
      <w:tr w:rsidR="00AF4E93" w:rsidRPr="00D50E19" w14:paraId="73A65D59" w14:textId="77777777">
        <w:tc>
          <w:tcPr>
            <w:tcW w:w="4501" w:type="dxa"/>
          </w:tcPr>
          <w:p w14:paraId="053DF397"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4B697A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5BE503E3"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7BD2FEF7" w14:textId="77777777" w:rsidR="009E03D9" w:rsidRPr="00D50E19" w:rsidRDefault="009E03D9" w:rsidP="00126541">
            <w:pPr>
              <w:tabs>
                <w:tab w:val="left" w:pos="900"/>
                <w:tab w:val="left" w:pos="5529"/>
              </w:tabs>
              <w:jc w:val="center"/>
              <w:rPr>
                <w:rFonts w:ascii="Calibri" w:hAnsi="Calibri" w:cs="Calibri"/>
                <w:sz w:val="14"/>
                <w:szCs w:val="14"/>
              </w:rPr>
            </w:pPr>
            <w:r w:rsidRPr="00D50E19">
              <w:rPr>
                <w:rFonts w:ascii="Calibri" w:hAnsi="Calibri" w:cs="Calibri"/>
                <w:sz w:val="14"/>
                <w:szCs w:val="14"/>
              </w:rPr>
              <w:t>(wskazać podmiot, podać nazwę/firmę)</w:t>
            </w:r>
          </w:p>
        </w:tc>
        <w:tc>
          <w:tcPr>
            <w:tcW w:w="4501" w:type="dxa"/>
          </w:tcPr>
          <w:p w14:paraId="688C5253"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6A3F1916"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11B24027"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7E53E5DD" w14:textId="77777777" w:rsidR="009E03D9" w:rsidRPr="00D50E19" w:rsidRDefault="009E03D9" w:rsidP="00126541">
            <w:pPr>
              <w:tabs>
                <w:tab w:val="left" w:pos="900"/>
                <w:tab w:val="left" w:pos="5529"/>
              </w:tabs>
              <w:jc w:val="center"/>
              <w:rPr>
                <w:rFonts w:ascii="Calibri" w:hAnsi="Calibri" w:cs="Calibri"/>
                <w:sz w:val="14"/>
                <w:szCs w:val="14"/>
              </w:rPr>
            </w:pPr>
            <w:r w:rsidRPr="00D50E19">
              <w:rPr>
                <w:rFonts w:ascii="Calibri" w:hAnsi="Calibri" w:cs="Calibri"/>
                <w:sz w:val="14"/>
                <w:szCs w:val="14"/>
              </w:rPr>
              <w:t>(podać adres, NIP, REGON, KRS)</w:t>
            </w:r>
          </w:p>
        </w:tc>
      </w:tr>
    </w:tbl>
    <w:p w14:paraId="50580828" w14:textId="77777777" w:rsidR="009E03D9" w:rsidRPr="00D50E19" w:rsidRDefault="009E03D9" w:rsidP="009A4E2E">
      <w:pPr>
        <w:tabs>
          <w:tab w:val="left" w:pos="900"/>
          <w:tab w:val="left" w:pos="5529"/>
        </w:tabs>
        <w:spacing w:before="240"/>
        <w:ind w:left="284" w:hanging="284"/>
        <w:jc w:val="both"/>
        <w:rPr>
          <w:rFonts w:ascii="Calibri" w:hAnsi="Calibri" w:cs="Calibri"/>
          <w:b/>
          <w:bCs/>
        </w:rPr>
      </w:pPr>
      <w:proofErr w:type="gramStart"/>
      <w:r w:rsidRPr="00D50E19">
        <w:rPr>
          <w:rFonts w:ascii="Calibri" w:hAnsi="Calibri" w:cs="Calibri"/>
          <w:b/>
          <w:bCs/>
        </w:rPr>
        <w:t>nie</w:t>
      </w:r>
      <w:proofErr w:type="gramEnd"/>
      <w:r w:rsidRPr="00D50E19">
        <w:rPr>
          <w:rFonts w:ascii="Calibri" w:hAnsi="Calibri" w:cs="Calibri"/>
          <w:b/>
          <w:bCs/>
        </w:rPr>
        <w:t xml:space="preserve"> zachodzą podstawy wykluczenia z postępowania o udzielenie zamówienia.</w:t>
      </w:r>
    </w:p>
    <w:p w14:paraId="5C3DC4DD" w14:textId="77777777" w:rsidR="009E03D9" w:rsidRPr="00D50E19" w:rsidRDefault="009E03D9" w:rsidP="00FF1FC8">
      <w:pPr>
        <w:shd w:val="clear" w:color="auto" w:fill="FFFFFF"/>
        <w:spacing w:before="960"/>
        <w:ind w:left="284"/>
        <w:jc w:val="both"/>
        <w:rPr>
          <w:rFonts w:ascii="Calibri" w:hAnsi="Calibri" w:cs="Calibri"/>
          <w:sz w:val="18"/>
          <w:szCs w:val="18"/>
        </w:rPr>
      </w:pPr>
      <w:r w:rsidRPr="00D50E19">
        <w:rPr>
          <w:rFonts w:ascii="Calibri" w:hAnsi="Calibri" w:cs="Calibri"/>
          <w:sz w:val="20"/>
          <w:szCs w:val="20"/>
        </w:rPr>
        <w:t xml:space="preserve">........................... </w:t>
      </w:r>
      <w:proofErr w:type="gramStart"/>
      <w:r w:rsidRPr="00D50E19">
        <w:rPr>
          <w:rFonts w:ascii="Calibri" w:hAnsi="Calibri" w:cs="Calibri"/>
          <w:sz w:val="20"/>
          <w:szCs w:val="20"/>
        </w:rPr>
        <w:t>dnia ....................</w:t>
      </w:r>
      <w:r w:rsidRPr="00D50E19">
        <w:rPr>
          <w:rFonts w:ascii="Calibri" w:hAnsi="Calibri" w:cs="Calibri"/>
          <w:sz w:val="20"/>
          <w:szCs w:val="20"/>
        </w:rPr>
        <w:tab/>
      </w:r>
      <w:r w:rsidRPr="00D50E19">
        <w:rPr>
          <w:rFonts w:ascii="Calibri" w:hAnsi="Calibri" w:cs="Calibri"/>
          <w:sz w:val="20"/>
          <w:szCs w:val="20"/>
        </w:rPr>
        <w:tab/>
        <w:t xml:space="preserve"> ..........................</w:t>
      </w:r>
      <w:proofErr w:type="gramEnd"/>
      <w:r w:rsidRPr="00D50E19">
        <w:rPr>
          <w:rFonts w:ascii="Calibri" w:hAnsi="Calibri" w:cs="Calibri"/>
          <w:sz w:val="20"/>
          <w:szCs w:val="20"/>
        </w:rPr>
        <w:t>.................................................</w:t>
      </w:r>
    </w:p>
    <w:p w14:paraId="48B6466C" w14:textId="2F821802" w:rsidR="009E03D9" w:rsidRPr="00D50E19" w:rsidRDefault="009E03D9" w:rsidP="00FF1FC8">
      <w:pPr>
        <w:ind w:left="4395"/>
        <w:jc w:val="both"/>
        <w:rPr>
          <w:rFonts w:ascii="Calibri" w:hAnsi="Calibri" w:cs="Calibri"/>
          <w:sz w:val="16"/>
          <w:szCs w:val="16"/>
        </w:rPr>
      </w:pPr>
      <w:proofErr w:type="gramStart"/>
      <w:r w:rsidRPr="00D50E19">
        <w:rPr>
          <w:rFonts w:ascii="Calibri" w:hAnsi="Calibri" w:cs="Calibri"/>
          <w:sz w:val="16"/>
          <w:szCs w:val="16"/>
        </w:rPr>
        <w:t>podpisy</w:t>
      </w:r>
      <w:proofErr w:type="gramEnd"/>
      <w:r w:rsidRPr="00D50E19">
        <w:rPr>
          <w:rFonts w:ascii="Calibri" w:hAnsi="Calibri" w:cs="Calibri"/>
          <w:sz w:val="16"/>
          <w:szCs w:val="16"/>
        </w:rPr>
        <w:t xml:space="preserve"> osób uprawnionych do składania </w:t>
      </w:r>
    </w:p>
    <w:p w14:paraId="13B88BE8" w14:textId="77777777" w:rsidR="009E03D9" w:rsidRPr="00D50E19" w:rsidRDefault="009E03D9" w:rsidP="00FF1FC8">
      <w:pPr>
        <w:ind w:left="4820"/>
        <w:jc w:val="both"/>
        <w:rPr>
          <w:rFonts w:ascii="Calibri" w:hAnsi="Calibri" w:cs="Calibri"/>
          <w:sz w:val="16"/>
          <w:szCs w:val="16"/>
        </w:rPr>
      </w:pPr>
      <w:proofErr w:type="gramStart"/>
      <w:r w:rsidRPr="00D50E19">
        <w:rPr>
          <w:rFonts w:ascii="Calibri" w:hAnsi="Calibri" w:cs="Calibri"/>
          <w:sz w:val="16"/>
          <w:szCs w:val="16"/>
        </w:rPr>
        <w:t>oświadczeń</w:t>
      </w:r>
      <w:proofErr w:type="gramEnd"/>
      <w:r w:rsidRPr="00D50E19">
        <w:rPr>
          <w:rFonts w:ascii="Calibri" w:hAnsi="Calibri" w:cs="Calibri"/>
          <w:sz w:val="16"/>
          <w:szCs w:val="16"/>
        </w:rPr>
        <w:t xml:space="preserve"> woli w imieniu Wykonawcy</w:t>
      </w:r>
    </w:p>
    <w:p w14:paraId="29DC01A0" w14:textId="77777777" w:rsidR="009E03D9" w:rsidRPr="00D50E19" w:rsidRDefault="009E03D9" w:rsidP="00FF1FC8">
      <w:pPr>
        <w:ind w:left="4820"/>
        <w:jc w:val="both"/>
        <w:rPr>
          <w:rFonts w:ascii="Calibri" w:hAnsi="Calibri" w:cs="Calibri"/>
          <w:sz w:val="16"/>
          <w:szCs w:val="16"/>
        </w:rPr>
      </w:pPr>
    </w:p>
    <w:p w14:paraId="78370F65" w14:textId="77777777" w:rsidR="009E03D9" w:rsidRPr="00D50E19" w:rsidRDefault="009E03D9" w:rsidP="00FF1FC8">
      <w:pPr>
        <w:ind w:left="4820"/>
        <w:jc w:val="both"/>
        <w:rPr>
          <w:rFonts w:ascii="Calibri" w:hAnsi="Calibri" w:cs="Calibri"/>
          <w:sz w:val="16"/>
          <w:szCs w:val="16"/>
        </w:rPr>
      </w:pPr>
    </w:p>
    <w:p w14:paraId="73567F56" w14:textId="77777777" w:rsidR="009E03D9" w:rsidRPr="00D50E19" w:rsidRDefault="009E03D9" w:rsidP="00FF1FC8">
      <w:pPr>
        <w:ind w:left="4820"/>
        <w:jc w:val="both"/>
        <w:rPr>
          <w:rFonts w:ascii="Calibri" w:hAnsi="Calibri" w:cs="Calibri"/>
          <w:sz w:val="16"/>
          <w:szCs w:val="16"/>
        </w:rPr>
      </w:pPr>
    </w:p>
    <w:p w14:paraId="58600AF0" w14:textId="77777777" w:rsidR="009E03D9" w:rsidRPr="00D50E19" w:rsidRDefault="009E03D9" w:rsidP="00FF1FC8">
      <w:pPr>
        <w:ind w:left="4820"/>
        <w:jc w:val="both"/>
        <w:rPr>
          <w:rFonts w:ascii="Calibri" w:hAnsi="Calibri" w:cs="Calibri"/>
          <w:sz w:val="16"/>
          <w:szCs w:val="16"/>
        </w:rPr>
      </w:pPr>
    </w:p>
    <w:p w14:paraId="77908D66" w14:textId="77777777" w:rsidR="009E03D9" w:rsidRPr="00D50E19" w:rsidRDefault="009E03D9" w:rsidP="00FF1FC8">
      <w:pPr>
        <w:ind w:left="4820"/>
        <w:jc w:val="both"/>
        <w:rPr>
          <w:rFonts w:ascii="Calibri" w:hAnsi="Calibri" w:cs="Calibri"/>
          <w:sz w:val="16"/>
          <w:szCs w:val="16"/>
        </w:rPr>
      </w:pPr>
    </w:p>
    <w:p w14:paraId="7F8D77B0" w14:textId="77777777" w:rsidR="009E03D9" w:rsidRPr="00D50E19" w:rsidRDefault="009E03D9" w:rsidP="00FF1FC8">
      <w:pPr>
        <w:ind w:left="4820"/>
        <w:jc w:val="both"/>
        <w:rPr>
          <w:rFonts w:ascii="Calibri" w:hAnsi="Calibri" w:cs="Calibri"/>
          <w:sz w:val="16"/>
          <w:szCs w:val="16"/>
        </w:rPr>
      </w:pPr>
    </w:p>
    <w:p w14:paraId="7135A208" w14:textId="77777777" w:rsidR="009E03D9" w:rsidRPr="00D50E19" w:rsidRDefault="009E03D9" w:rsidP="00B35A3B">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D50E19">
        <w:rPr>
          <w:rFonts w:ascii="Calibri" w:hAnsi="Calibri" w:cs="Calibri"/>
          <w:b/>
          <w:bCs/>
        </w:rPr>
        <w:lastRenderedPageBreak/>
        <w:t xml:space="preserve">OŚWIADCZENIE PODMIOTU, NA </w:t>
      </w:r>
      <w:proofErr w:type="gramStart"/>
      <w:r w:rsidRPr="00D50E19">
        <w:rPr>
          <w:rFonts w:ascii="Calibri" w:hAnsi="Calibri" w:cs="Calibri"/>
          <w:b/>
          <w:bCs/>
        </w:rPr>
        <w:t>ZASOBY KTÓREGO</w:t>
      </w:r>
      <w:proofErr w:type="gramEnd"/>
      <w:r w:rsidRPr="00D50E19">
        <w:rPr>
          <w:rFonts w:ascii="Calibri" w:hAnsi="Calibri" w:cs="Calibri"/>
          <w:b/>
          <w:bCs/>
        </w:rPr>
        <w:t xml:space="preserve"> POWOŁUJE SIĘ WYKONAWCA O BRAKU PODSTAW DO WYKLUCZENIA</w:t>
      </w:r>
    </w:p>
    <w:p w14:paraId="3195F9EE" w14:textId="77777777" w:rsidR="004F431E" w:rsidRPr="00D50E19" w:rsidRDefault="004F431E" w:rsidP="004F431E">
      <w:pPr>
        <w:pStyle w:val="Tekstpodstawowywcity"/>
        <w:ind w:left="0"/>
        <w:jc w:val="center"/>
        <w:rPr>
          <w:rFonts w:ascii="Calibri" w:hAnsi="Calibri" w:cs="Calibri"/>
          <w:b/>
          <w:bCs/>
        </w:rPr>
      </w:pPr>
      <w:r w:rsidRPr="00D50E19">
        <w:rPr>
          <w:rFonts w:ascii="Calibri" w:hAnsi="Calibri" w:cs="Calibri"/>
          <w:b/>
          <w:bCs/>
        </w:rPr>
        <w:t>Zadanie: „</w:t>
      </w:r>
      <w:r w:rsidRPr="00D50E19">
        <w:rPr>
          <w:rFonts w:asciiTheme="minorHAnsi" w:hAnsiTheme="minorHAnsi" w:cs="Tahoma"/>
          <w:b/>
        </w:rPr>
        <w:t>UBEZPIECZENIE MIENIA I ODPOWIEDZIALNOŚCI GMINY I MIASTA LWÓWEK ŚLĄSKI NA LATA 2021 -2023</w:t>
      </w:r>
      <w:r w:rsidRPr="00D50E19">
        <w:rPr>
          <w:rFonts w:ascii="Calibri" w:hAnsi="Calibri" w:cs="Calibri"/>
          <w:b/>
          <w:bCs/>
        </w:rPr>
        <w:t>”</w:t>
      </w:r>
    </w:p>
    <w:p w14:paraId="63664BAE" w14:textId="77777777" w:rsidR="003177BF" w:rsidRPr="00D50E19" w:rsidRDefault="003177BF" w:rsidP="003177BF">
      <w:pPr>
        <w:tabs>
          <w:tab w:val="left" w:pos="5245"/>
        </w:tabs>
        <w:ind w:firstLine="567"/>
        <w:jc w:val="center"/>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6672423A" w14:textId="77777777" w:rsidR="003177BF" w:rsidRPr="00D50E19" w:rsidRDefault="003177BF" w:rsidP="003177BF">
      <w:pPr>
        <w:pStyle w:val="Podtytu"/>
        <w:ind w:firstLine="567"/>
        <w:rPr>
          <w:rFonts w:asciiTheme="minorHAnsi" w:hAnsiTheme="minorHAnsi" w:cs="Tahoma"/>
          <w:b/>
          <w:sz w:val="20"/>
          <w:szCs w:val="20"/>
        </w:rPr>
      </w:pPr>
      <w:r w:rsidRPr="00D50E19">
        <w:rPr>
          <w:rFonts w:asciiTheme="minorHAnsi" w:hAnsiTheme="minorHAnsi" w:cs="Tahoma"/>
          <w:b/>
          <w:sz w:val="20"/>
          <w:szCs w:val="20"/>
        </w:rPr>
        <w:t>Ubezpieczenie mienia i odpowiedzialności Zamawiającego w zakresie:</w:t>
      </w:r>
    </w:p>
    <w:p w14:paraId="48639A1D"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 xml:space="preserve">Ubezpieczenia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301C2BB8" w14:textId="77777777" w:rsidR="003177BF" w:rsidRPr="00D50E19" w:rsidRDefault="003177BF" w:rsidP="003177BF">
      <w:pPr>
        <w:tabs>
          <w:tab w:val="left" w:pos="5245"/>
        </w:tabs>
        <w:ind w:firstLine="567"/>
        <w:jc w:val="center"/>
        <w:rPr>
          <w:rFonts w:asciiTheme="minorHAnsi" w:hAnsiTheme="minorHAnsi" w:cs="Tahoma"/>
          <w:sz w:val="20"/>
          <w:szCs w:val="20"/>
        </w:rPr>
      </w:pPr>
      <w:r w:rsidRPr="00D50E19">
        <w:rPr>
          <w:rFonts w:asciiTheme="minorHAnsi" w:hAnsiTheme="minorHAnsi" w:cs="Tahoma"/>
          <w:b/>
          <w:sz w:val="20"/>
          <w:szCs w:val="20"/>
        </w:rPr>
        <w:t xml:space="preserve">Ubezpieczenia sprzętu elektronicznego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43C5FBDF"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odpowiedzialności cywilnej,</w:t>
      </w:r>
    </w:p>
    <w:p w14:paraId="1D5C8589"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następstw nieszczęśliwych wypadków.</w:t>
      </w:r>
    </w:p>
    <w:p w14:paraId="2EB2B88B" w14:textId="77777777" w:rsidR="00625AE8" w:rsidRPr="00D50E19" w:rsidRDefault="00625AE8" w:rsidP="00B35A3B">
      <w:pPr>
        <w:jc w:val="center"/>
        <w:rPr>
          <w:rFonts w:ascii="Calibri" w:hAnsi="Calibri" w:cs="Calibri"/>
          <w:b/>
          <w:bCs/>
        </w:rPr>
      </w:pPr>
    </w:p>
    <w:p w14:paraId="195E83B7" w14:textId="77777777" w:rsidR="009E03D9" w:rsidRPr="00D50E19" w:rsidRDefault="009E03D9" w:rsidP="00B35A3B">
      <w:pPr>
        <w:jc w:val="center"/>
        <w:rPr>
          <w:rFonts w:asciiTheme="minorHAnsi" w:hAnsiTheme="minorHAnsi"/>
        </w:rPr>
      </w:pPr>
      <w:r w:rsidRPr="00D50E19">
        <w:t xml:space="preserve">……………………………………………………………………………………………………………………………………………………………………………………………………………………………………………………………………………………………………… </w:t>
      </w:r>
      <w:r w:rsidRPr="00D50E19">
        <w:rPr>
          <w:rFonts w:asciiTheme="minorHAnsi" w:hAnsiTheme="minorHAnsi"/>
        </w:rPr>
        <w:t>(nazwa i adres Podmiotu)</w:t>
      </w:r>
    </w:p>
    <w:p w14:paraId="59EFC770" w14:textId="77777777" w:rsidR="009E03D9" w:rsidRPr="00D50E19" w:rsidRDefault="009E03D9" w:rsidP="00B35A3B">
      <w:pPr>
        <w:rPr>
          <w:rFonts w:asciiTheme="minorHAnsi" w:hAnsiTheme="minorHAnsi"/>
        </w:rPr>
      </w:pPr>
    </w:p>
    <w:p w14:paraId="5EC30A39" w14:textId="77777777" w:rsidR="009E03D9" w:rsidRPr="00D50E19" w:rsidRDefault="009E03D9" w:rsidP="00B35A3B">
      <w:pPr>
        <w:jc w:val="center"/>
        <w:rPr>
          <w:rFonts w:asciiTheme="minorHAnsi" w:hAnsiTheme="minorHAnsi" w:cs="Calibri"/>
        </w:rPr>
      </w:pPr>
      <w:r w:rsidRPr="00D50E19">
        <w:rPr>
          <w:rFonts w:asciiTheme="minorHAnsi" w:hAnsiTheme="minorHAnsi" w:cs="Calibri"/>
        </w:rPr>
        <w:t>OŚWIADCZAM, ŻE NA DZIEŃ SKŁADANIA OFERT:</w:t>
      </w:r>
    </w:p>
    <w:p w14:paraId="7B6C142E" w14:textId="77777777" w:rsidR="009E03D9" w:rsidRPr="00D50E19" w:rsidRDefault="009E03D9" w:rsidP="00B35A3B">
      <w:pPr>
        <w:rPr>
          <w:rFonts w:asciiTheme="minorHAnsi" w:hAnsiTheme="minorHAnsi" w:cs="Calibri"/>
        </w:rPr>
      </w:pPr>
      <w:proofErr w:type="gramStart"/>
      <w:r w:rsidRPr="00D50E19">
        <w:rPr>
          <w:rFonts w:asciiTheme="minorHAnsi" w:hAnsiTheme="minorHAnsi" w:cs="Calibri"/>
        </w:rPr>
        <w:t>nie</w:t>
      </w:r>
      <w:proofErr w:type="gramEnd"/>
      <w:r w:rsidRPr="00D50E19">
        <w:rPr>
          <w:rFonts w:asciiTheme="minorHAnsi" w:hAnsiTheme="minorHAnsi" w:cs="Calibri"/>
        </w:rPr>
        <w:t xml:space="preserve"> podlegam wykluczeniu na podstawie przesłanek określonych w art. 24 ust. 1 pkt 12) do</w:t>
      </w:r>
    </w:p>
    <w:p w14:paraId="7C4F22FE" w14:textId="77777777" w:rsidR="009E03D9" w:rsidRPr="00D50E19" w:rsidRDefault="009E03D9" w:rsidP="00B35A3B">
      <w:pPr>
        <w:rPr>
          <w:rFonts w:asciiTheme="minorHAnsi" w:hAnsiTheme="minorHAnsi" w:cs="Calibri"/>
        </w:rPr>
      </w:pPr>
      <w:r w:rsidRPr="00D50E19">
        <w:rPr>
          <w:rFonts w:asciiTheme="minorHAnsi" w:hAnsiTheme="minorHAnsi" w:cs="Calibri"/>
        </w:rPr>
        <w:t xml:space="preserve">23) oraz art. 24 ust. 5 </w:t>
      </w:r>
      <w:r w:rsidR="00571606" w:rsidRPr="00D50E19">
        <w:rPr>
          <w:rFonts w:asciiTheme="minorHAnsi" w:hAnsiTheme="minorHAnsi" w:cs="Calibri"/>
        </w:rPr>
        <w:t xml:space="preserve">pkt 1 </w:t>
      </w:r>
      <w:r w:rsidRPr="00D50E19">
        <w:rPr>
          <w:rFonts w:asciiTheme="minorHAnsi" w:hAnsiTheme="minorHAnsi" w:cs="Calibri"/>
        </w:rPr>
        <w:t>Ustawy z dnia 29 stycznia 2004 roku Prawo zamówień publicznych.</w:t>
      </w:r>
    </w:p>
    <w:p w14:paraId="02FE54E7" w14:textId="77777777" w:rsidR="009E03D9" w:rsidRPr="00D50E19" w:rsidRDefault="009E03D9" w:rsidP="00B35A3B">
      <w:pPr>
        <w:rPr>
          <w:rFonts w:ascii="Calibri" w:hAnsi="Calibri" w:cs="Calibri"/>
          <w:sz w:val="22"/>
          <w:szCs w:val="22"/>
        </w:rPr>
      </w:pPr>
    </w:p>
    <w:p w14:paraId="720BC14F" w14:textId="77777777" w:rsidR="009E03D9" w:rsidRPr="00D50E19" w:rsidRDefault="009E03D9" w:rsidP="00B35A3B">
      <w:pPr>
        <w:shd w:val="clear" w:color="auto" w:fill="FFFFFF"/>
        <w:spacing w:before="960"/>
        <w:ind w:left="284"/>
        <w:jc w:val="both"/>
        <w:rPr>
          <w:rFonts w:ascii="Calibri" w:hAnsi="Calibri" w:cs="Calibri"/>
          <w:sz w:val="18"/>
          <w:szCs w:val="18"/>
        </w:rPr>
      </w:pPr>
      <w:r w:rsidRPr="00D50E19">
        <w:rPr>
          <w:rFonts w:ascii="Calibri" w:hAnsi="Calibri" w:cs="Calibri"/>
          <w:sz w:val="20"/>
          <w:szCs w:val="20"/>
        </w:rPr>
        <w:t xml:space="preserve">........................... </w:t>
      </w:r>
      <w:proofErr w:type="gramStart"/>
      <w:r w:rsidRPr="00D50E19">
        <w:rPr>
          <w:rFonts w:ascii="Calibri" w:hAnsi="Calibri" w:cs="Calibri"/>
          <w:sz w:val="20"/>
          <w:szCs w:val="20"/>
        </w:rPr>
        <w:t>dnia ....................</w:t>
      </w:r>
      <w:r w:rsidRPr="00D50E19">
        <w:rPr>
          <w:rFonts w:ascii="Calibri" w:hAnsi="Calibri" w:cs="Calibri"/>
          <w:sz w:val="20"/>
          <w:szCs w:val="20"/>
        </w:rPr>
        <w:tab/>
      </w:r>
      <w:r w:rsidRPr="00D50E19">
        <w:rPr>
          <w:rFonts w:ascii="Calibri" w:hAnsi="Calibri" w:cs="Calibri"/>
          <w:sz w:val="20"/>
          <w:szCs w:val="20"/>
        </w:rPr>
        <w:tab/>
        <w:t xml:space="preserve"> ..........................</w:t>
      </w:r>
      <w:proofErr w:type="gramEnd"/>
      <w:r w:rsidRPr="00D50E19">
        <w:rPr>
          <w:rFonts w:ascii="Calibri" w:hAnsi="Calibri" w:cs="Calibri"/>
          <w:sz w:val="20"/>
          <w:szCs w:val="20"/>
        </w:rPr>
        <w:t>.................................................</w:t>
      </w:r>
    </w:p>
    <w:p w14:paraId="4803F806" w14:textId="2CDFC817" w:rsidR="009E03D9" w:rsidRPr="00D50E19" w:rsidRDefault="009E03D9" w:rsidP="00B35A3B">
      <w:pPr>
        <w:ind w:left="4395"/>
        <w:jc w:val="both"/>
        <w:rPr>
          <w:rFonts w:ascii="Calibri" w:hAnsi="Calibri" w:cs="Calibri"/>
          <w:sz w:val="16"/>
          <w:szCs w:val="16"/>
        </w:rPr>
      </w:pPr>
      <w:proofErr w:type="gramStart"/>
      <w:r w:rsidRPr="00D50E19">
        <w:rPr>
          <w:rFonts w:ascii="Calibri" w:hAnsi="Calibri" w:cs="Calibri"/>
          <w:sz w:val="16"/>
          <w:szCs w:val="16"/>
        </w:rPr>
        <w:t>podpisy</w:t>
      </w:r>
      <w:proofErr w:type="gramEnd"/>
      <w:r w:rsidRPr="00D50E19">
        <w:rPr>
          <w:rFonts w:ascii="Calibri" w:hAnsi="Calibri" w:cs="Calibri"/>
          <w:sz w:val="16"/>
          <w:szCs w:val="16"/>
        </w:rPr>
        <w:t xml:space="preserve"> osób uprawnionych do składania </w:t>
      </w:r>
    </w:p>
    <w:p w14:paraId="5B4EE68E" w14:textId="77777777" w:rsidR="009E03D9" w:rsidRPr="00D50E19" w:rsidRDefault="009E03D9" w:rsidP="00B35A3B">
      <w:pPr>
        <w:ind w:left="4820"/>
        <w:jc w:val="both"/>
        <w:rPr>
          <w:rFonts w:ascii="Calibri" w:hAnsi="Calibri" w:cs="Calibri"/>
          <w:sz w:val="16"/>
          <w:szCs w:val="16"/>
        </w:rPr>
      </w:pPr>
      <w:proofErr w:type="gramStart"/>
      <w:r w:rsidRPr="00D50E19">
        <w:rPr>
          <w:rFonts w:ascii="Calibri" w:hAnsi="Calibri" w:cs="Calibri"/>
          <w:sz w:val="16"/>
          <w:szCs w:val="16"/>
        </w:rPr>
        <w:t>oświadczeń</w:t>
      </w:r>
      <w:proofErr w:type="gramEnd"/>
      <w:r w:rsidRPr="00D50E19">
        <w:rPr>
          <w:rFonts w:ascii="Calibri" w:hAnsi="Calibri" w:cs="Calibri"/>
          <w:sz w:val="16"/>
          <w:szCs w:val="16"/>
        </w:rPr>
        <w:t xml:space="preserve"> woli w imieniu Wykonawcy</w:t>
      </w:r>
    </w:p>
    <w:p w14:paraId="7CEFB065" w14:textId="77777777" w:rsidR="009E03D9" w:rsidRPr="00D50E19" w:rsidRDefault="009E03D9" w:rsidP="00FF1FC8">
      <w:pPr>
        <w:ind w:left="4820"/>
        <w:jc w:val="both"/>
        <w:rPr>
          <w:rFonts w:ascii="Calibri" w:hAnsi="Calibri" w:cs="Calibri"/>
          <w:sz w:val="16"/>
          <w:szCs w:val="16"/>
        </w:rPr>
      </w:pPr>
    </w:p>
    <w:p w14:paraId="124F1897" w14:textId="77777777" w:rsidR="009E03D9" w:rsidRPr="00D50E19" w:rsidRDefault="009E03D9" w:rsidP="009A4E2E">
      <w:pPr>
        <w:keepNext/>
        <w:pBdr>
          <w:top w:val="single" w:sz="4" w:space="1" w:color="auto"/>
          <w:left w:val="single" w:sz="4" w:space="4" w:color="auto"/>
          <w:bottom w:val="single" w:sz="4" w:space="1" w:color="auto"/>
          <w:right w:val="single" w:sz="4" w:space="4" w:color="auto"/>
        </w:pBdr>
        <w:shd w:val="clear" w:color="auto" w:fill="D9D9D9"/>
        <w:tabs>
          <w:tab w:val="left" w:pos="5529"/>
        </w:tabs>
        <w:spacing w:before="480"/>
        <w:jc w:val="center"/>
        <w:rPr>
          <w:rFonts w:ascii="Calibri" w:hAnsi="Calibri" w:cs="Calibri"/>
          <w:b/>
          <w:bCs/>
        </w:rPr>
      </w:pPr>
      <w:r w:rsidRPr="00D50E19">
        <w:rPr>
          <w:rFonts w:ascii="Calibri" w:hAnsi="Calibri" w:cs="Calibri"/>
          <w:b/>
          <w:bCs/>
        </w:rPr>
        <w:t xml:space="preserve">OŚWIADCZENIE DOTYCZĄCE PODWYKONAWCY NIEBĘDĄCEGO PODMIOTEM, </w:t>
      </w:r>
      <w:proofErr w:type="gramStart"/>
      <w:r w:rsidRPr="00D50E19">
        <w:rPr>
          <w:rFonts w:ascii="Calibri" w:hAnsi="Calibri" w:cs="Calibri"/>
          <w:b/>
          <w:bCs/>
        </w:rPr>
        <w:t>NA KTÓREGO</w:t>
      </w:r>
      <w:proofErr w:type="gramEnd"/>
      <w:r w:rsidRPr="00D50E19">
        <w:rPr>
          <w:rFonts w:ascii="Calibri" w:hAnsi="Calibri" w:cs="Calibri"/>
          <w:b/>
          <w:bCs/>
        </w:rPr>
        <w:t xml:space="preserve"> ZASOBY POWOŁUJE SIĘ WYKONAWCA</w:t>
      </w:r>
    </w:p>
    <w:p w14:paraId="7F6F231B" w14:textId="77777777" w:rsidR="009E03D9" w:rsidRPr="00D50E19" w:rsidRDefault="009E03D9" w:rsidP="009A4E2E">
      <w:pPr>
        <w:tabs>
          <w:tab w:val="left" w:pos="5529"/>
        </w:tabs>
        <w:spacing w:before="240" w:after="240"/>
        <w:jc w:val="both"/>
        <w:rPr>
          <w:rFonts w:ascii="Calibri" w:hAnsi="Calibri" w:cs="Calibri"/>
          <w:b/>
          <w:bCs/>
        </w:rPr>
      </w:pPr>
      <w:r w:rsidRPr="00D50E19">
        <w:rPr>
          <w:rFonts w:ascii="Calibri" w:hAnsi="Calibri" w:cs="Calibri"/>
          <w:b/>
          <w:bCs/>
        </w:rPr>
        <w:t>Oświadczam, że w stosunku do następującego/</w:t>
      </w:r>
      <w:proofErr w:type="spellStart"/>
      <w:r w:rsidRPr="00D50E19">
        <w:rPr>
          <w:rFonts w:ascii="Calibri" w:hAnsi="Calibri" w:cs="Calibri"/>
          <w:b/>
          <w:bCs/>
        </w:rPr>
        <w:t>ych</w:t>
      </w:r>
      <w:proofErr w:type="spellEnd"/>
      <w:r w:rsidRPr="00D50E19">
        <w:rPr>
          <w:rFonts w:ascii="Calibri" w:hAnsi="Calibri" w:cs="Calibri"/>
          <w:b/>
          <w:bCs/>
        </w:rPr>
        <w:t xml:space="preserve"> podmiotu/ów, będącego/</w:t>
      </w:r>
      <w:proofErr w:type="spellStart"/>
      <w:r w:rsidRPr="00D50E19">
        <w:rPr>
          <w:rFonts w:ascii="Calibri" w:hAnsi="Calibri" w:cs="Calibri"/>
          <w:b/>
          <w:bCs/>
        </w:rPr>
        <w:t>ych</w:t>
      </w:r>
      <w:proofErr w:type="spellEnd"/>
      <w:r w:rsidRPr="00D50E19">
        <w:rPr>
          <w:rFonts w:ascii="Calibri" w:hAnsi="Calibri" w:cs="Calibri"/>
          <w:b/>
          <w:bCs/>
        </w:rPr>
        <w:t xml:space="preserve"> podwykonawcą/</w:t>
      </w:r>
      <w:proofErr w:type="spellStart"/>
      <w:r w:rsidRPr="00D50E19">
        <w:rPr>
          <w:rFonts w:ascii="Calibri" w:hAnsi="Calibri" w:cs="Calibri"/>
          <w:b/>
          <w:bCs/>
        </w:rPr>
        <w:t>ami</w:t>
      </w:r>
      <w:proofErr w:type="spellEnd"/>
      <w:r w:rsidRPr="00D50E19">
        <w:rPr>
          <w:rFonts w:ascii="Calibri" w:hAnsi="Calibri" w:cs="Calibri"/>
          <w:b/>
          <w:bCs/>
        </w:rPr>
        <w:t>:</w:t>
      </w:r>
    </w:p>
    <w:tbl>
      <w:tblPr>
        <w:tblW w:w="0" w:type="auto"/>
        <w:tblInd w:w="-106" w:type="dxa"/>
        <w:tblLook w:val="00A0" w:firstRow="1" w:lastRow="0" w:firstColumn="1" w:lastColumn="0" w:noHBand="0" w:noVBand="0"/>
      </w:tblPr>
      <w:tblGrid>
        <w:gridCol w:w="4501"/>
        <w:gridCol w:w="4501"/>
      </w:tblGrid>
      <w:tr w:rsidR="00AF4E93" w:rsidRPr="00D50E19" w14:paraId="3632FC8D" w14:textId="77777777">
        <w:tc>
          <w:tcPr>
            <w:tcW w:w="4501" w:type="dxa"/>
          </w:tcPr>
          <w:p w14:paraId="65A2C33C"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028BB86"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25AEDEA5"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0A0270C"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(wskazać podmiot, podać nazwę/firmę)</w:t>
            </w:r>
          </w:p>
        </w:tc>
        <w:tc>
          <w:tcPr>
            <w:tcW w:w="4501" w:type="dxa"/>
          </w:tcPr>
          <w:p w14:paraId="5B06DFA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1BF2A3E"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DC449D1"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E50A0BB"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(podać adres, NIP, REGON, KRS)</w:t>
            </w:r>
          </w:p>
        </w:tc>
      </w:tr>
      <w:tr w:rsidR="00AF4E93" w:rsidRPr="00D50E19" w14:paraId="2B8643B2" w14:textId="77777777">
        <w:tc>
          <w:tcPr>
            <w:tcW w:w="4501" w:type="dxa"/>
          </w:tcPr>
          <w:p w14:paraId="5D0F862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79AC409"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475F71C0"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339B9C7B"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(wskazać podmiot, podać nazwę/firmę)</w:t>
            </w:r>
          </w:p>
        </w:tc>
        <w:tc>
          <w:tcPr>
            <w:tcW w:w="4501" w:type="dxa"/>
          </w:tcPr>
          <w:p w14:paraId="73CEEA54"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64009BF0"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066B371C" w14:textId="77777777" w:rsidR="009E03D9" w:rsidRPr="00D50E19" w:rsidRDefault="009E03D9" w:rsidP="00126541">
            <w:pPr>
              <w:tabs>
                <w:tab w:val="left" w:pos="900"/>
                <w:tab w:val="left" w:pos="5529"/>
              </w:tabs>
              <w:spacing w:before="120"/>
              <w:jc w:val="center"/>
              <w:rPr>
                <w:rFonts w:ascii="Calibri" w:hAnsi="Calibri" w:cs="Calibri"/>
                <w:sz w:val="18"/>
                <w:szCs w:val="18"/>
              </w:rPr>
            </w:pPr>
            <w:r w:rsidRPr="00D50E19">
              <w:rPr>
                <w:rFonts w:ascii="Calibri" w:hAnsi="Calibri" w:cs="Calibri"/>
                <w:sz w:val="18"/>
                <w:szCs w:val="18"/>
              </w:rPr>
              <w:t>………………………………………………………………………………………</w:t>
            </w:r>
          </w:p>
          <w:p w14:paraId="5A2DD662" w14:textId="77777777" w:rsidR="009E03D9" w:rsidRPr="00D50E19" w:rsidRDefault="009E03D9" w:rsidP="00126541">
            <w:pPr>
              <w:tabs>
                <w:tab w:val="left" w:pos="900"/>
                <w:tab w:val="left" w:pos="5529"/>
              </w:tabs>
              <w:jc w:val="center"/>
              <w:rPr>
                <w:rFonts w:ascii="Calibri" w:hAnsi="Calibri" w:cs="Calibri"/>
                <w:sz w:val="18"/>
                <w:szCs w:val="18"/>
              </w:rPr>
            </w:pPr>
            <w:r w:rsidRPr="00D50E19">
              <w:rPr>
                <w:rFonts w:ascii="Calibri" w:hAnsi="Calibri" w:cs="Calibri"/>
                <w:sz w:val="14"/>
                <w:szCs w:val="14"/>
              </w:rPr>
              <w:t>(podać adres, NIP, REGON, KRS)</w:t>
            </w:r>
          </w:p>
        </w:tc>
      </w:tr>
    </w:tbl>
    <w:p w14:paraId="58DFD230" w14:textId="77777777" w:rsidR="009E03D9" w:rsidRPr="00D50E19" w:rsidRDefault="009E03D9" w:rsidP="004F431E">
      <w:pPr>
        <w:tabs>
          <w:tab w:val="left" w:pos="900"/>
          <w:tab w:val="left" w:pos="5529"/>
        </w:tabs>
        <w:ind w:left="284" w:hanging="284"/>
        <w:jc w:val="both"/>
        <w:rPr>
          <w:rFonts w:ascii="Calibri" w:hAnsi="Calibri" w:cs="Calibri"/>
          <w:b/>
          <w:bCs/>
        </w:rPr>
      </w:pPr>
      <w:proofErr w:type="gramStart"/>
      <w:r w:rsidRPr="00D50E19">
        <w:rPr>
          <w:rFonts w:ascii="Calibri" w:hAnsi="Calibri" w:cs="Calibri"/>
          <w:b/>
          <w:bCs/>
        </w:rPr>
        <w:t>nie</w:t>
      </w:r>
      <w:proofErr w:type="gramEnd"/>
      <w:r w:rsidRPr="00D50E19">
        <w:rPr>
          <w:rFonts w:ascii="Calibri" w:hAnsi="Calibri" w:cs="Calibri"/>
          <w:b/>
          <w:bCs/>
        </w:rPr>
        <w:t xml:space="preserve"> zachodzą podstawy wykluczenia z postępowania o udzielenie zamówienia.</w:t>
      </w:r>
    </w:p>
    <w:p w14:paraId="1D8F6311" w14:textId="77777777" w:rsidR="004F431E" w:rsidRPr="00D50E19" w:rsidRDefault="004F431E" w:rsidP="004F431E">
      <w:pPr>
        <w:shd w:val="clear" w:color="auto" w:fill="FFFFFF"/>
        <w:ind w:left="284"/>
        <w:jc w:val="both"/>
        <w:rPr>
          <w:rFonts w:ascii="Calibri" w:hAnsi="Calibri" w:cs="Calibri"/>
          <w:sz w:val="20"/>
          <w:szCs w:val="20"/>
        </w:rPr>
      </w:pPr>
    </w:p>
    <w:p w14:paraId="20D83EAC" w14:textId="77777777" w:rsidR="004F431E" w:rsidRPr="00D50E19" w:rsidRDefault="004F431E" w:rsidP="004F431E">
      <w:pPr>
        <w:shd w:val="clear" w:color="auto" w:fill="FFFFFF"/>
        <w:ind w:left="284"/>
        <w:jc w:val="both"/>
        <w:rPr>
          <w:rFonts w:ascii="Calibri" w:hAnsi="Calibri" w:cs="Calibri"/>
          <w:sz w:val="20"/>
          <w:szCs w:val="20"/>
        </w:rPr>
      </w:pPr>
    </w:p>
    <w:p w14:paraId="22E90881" w14:textId="77777777" w:rsidR="009E03D9" w:rsidRPr="00D50E19" w:rsidRDefault="009E03D9" w:rsidP="004F431E">
      <w:pPr>
        <w:shd w:val="clear" w:color="auto" w:fill="FFFFFF"/>
        <w:ind w:left="284"/>
        <w:jc w:val="both"/>
        <w:rPr>
          <w:rFonts w:ascii="Calibri" w:hAnsi="Calibri" w:cs="Calibri"/>
          <w:sz w:val="18"/>
          <w:szCs w:val="18"/>
        </w:rPr>
      </w:pPr>
      <w:r w:rsidRPr="00D50E19">
        <w:rPr>
          <w:rFonts w:ascii="Calibri" w:hAnsi="Calibri" w:cs="Calibri"/>
          <w:sz w:val="20"/>
          <w:szCs w:val="20"/>
        </w:rPr>
        <w:t xml:space="preserve">........................... </w:t>
      </w:r>
      <w:proofErr w:type="gramStart"/>
      <w:r w:rsidRPr="00D50E19">
        <w:rPr>
          <w:rFonts w:ascii="Calibri" w:hAnsi="Calibri" w:cs="Calibri"/>
          <w:sz w:val="20"/>
          <w:szCs w:val="20"/>
        </w:rPr>
        <w:t>dnia ....................</w:t>
      </w:r>
      <w:r w:rsidRPr="00D50E19">
        <w:rPr>
          <w:rFonts w:ascii="Calibri" w:hAnsi="Calibri" w:cs="Calibri"/>
          <w:sz w:val="20"/>
          <w:szCs w:val="20"/>
        </w:rPr>
        <w:tab/>
      </w:r>
      <w:r w:rsidRPr="00D50E19">
        <w:rPr>
          <w:rFonts w:ascii="Calibri" w:hAnsi="Calibri" w:cs="Calibri"/>
          <w:sz w:val="20"/>
          <w:szCs w:val="20"/>
        </w:rPr>
        <w:tab/>
        <w:t xml:space="preserve"> ..........................</w:t>
      </w:r>
      <w:proofErr w:type="gramEnd"/>
      <w:r w:rsidRPr="00D50E19">
        <w:rPr>
          <w:rFonts w:ascii="Calibri" w:hAnsi="Calibri" w:cs="Calibri"/>
          <w:sz w:val="20"/>
          <w:szCs w:val="20"/>
        </w:rPr>
        <w:t>.................................................</w:t>
      </w:r>
    </w:p>
    <w:p w14:paraId="60F8034B" w14:textId="200BD926" w:rsidR="009E03D9" w:rsidRPr="00D50E19" w:rsidRDefault="009E03D9" w:rsidP="00FF1FC8">
      <w:pPr>
        <w:ind w:left="4395"/>
        <w:jc w:val="both"/>
        <w:rPr>
          <w:rFonts w:ascii="Calibri" w:hAnsi="Calibri" w:cs="Calibri"/>
          <w:sz w:val="16"/>
          <w:szCs w:val="16"/>
        </w:rPr>
      </w:pPr>
      <w:proofErr w:type="gramStart"/>
      <w:r w:rsidRPr="00D50E19">
        <w:rPr>
          <w:rFonts w:ascii="Calibri" w:hAnsi="Calibri" w:cs="Calibri"/>
          <w:sz w:val="16"/>
          <w:szCs w:val="16"/>
        </w:rPr>
        <w:t>podpisy</w:t>
      </w:r>
      <w:proofErr w:type="gramEnd"/>
      <w:r w:rsidRPr="00D50E19">
        <w:rPr>
          <w:rFonts w:ascii="Calibri" w:hAnsi="Calibri" w:cs="Calibri"/>
          <w:sz w:val="16"/>
          <w:szCs w:val="16"/>
        </w:rPr>
        <w:t xml:space="preserve"> osób uprawnionych do składania </w:t>
      </w:r>
    </w:p>
    <w:p w14:paraId="25A34A8F" w14:textId="77777777" w:rsidR="009E03D9" w:rsidRPr="00D50E19" w:rsidRDefault="009E03D9" w:rsidP="00FF1FC8">
      <w:pPr>
        <w:ind w:left="4820"/>
        <w:jc w:val="both"/>
        <w:rPr>
          <w:rFonts w:ascii="Calibri" w:hAnsi="Calibri" w:cs="Calibri"/>
          <w:sz w:val="16"/>
          <w:szCs w:val="16"/>
        </w:rPr>
      </w:pPr>
      <w:proofErr w:type="gramStart"/>
      <w:r w:rsidRPr="00D50E19">
        <w:rPr>
          <w:rFonts w:ascii="Calibri" w:hAnsi="Calibri" w:cs="Calibri"/>
          <w:sz w:val="16"/>
          <w:szCs w:val="16"/>
        </w:rPr>
        <w:t>oświadczeń</w:t>
      </w:r>
      <w:proofErr w:type="gramEnd"/>
      <w:r w:rsidRPr="00D50E19">
        <w:rPr>
          <w:rFonts w:ascii="Calibri" w:hAnsi="Calibri" w:cs="Calibri"/>
          <w:sz w:val="16"/>
          <w:szCs w:val="16"/>
        </w:rPr>
        <w:t xml:space="preserve"> woli w imieniu Wykonawcy</w:t>
      </w:r>
    </w:p>
    <w:p w14:paraId="04702286" w14:textId="77777777" w:rsidR="009E03D9" w:rsidRPr="00D50E19" w:rsidRDefault="009E03D9" w:rsidP="00FF1FC8">
      <w:pPr>
        <w:tabs>
          <w:tab w:val="left" w:pos="900"/>
          <w:tab w:val="left" w:pos="5529"/>
        </w:tabs>
        <w:ind w:left="284" w:hanging="284"/>
        <w:jc w:val="both"/>
        <w:rPr>
          <w:rFonts w:ascii="Calibri" w:hAnsi="Calibri" w:cs="Calibri"/>
          <w:sz w:val="18"/>
          <w:szCs w:val="18"/>
        </w:rPr>
      </w:pPr>
    </w:p>
    <w:p w14:paraId="5CE92899" w14:textId="77777777" w:rsidR="009E03D9" w:rsidRPr="00D50E19" w:rsidRDefault="009E03D9" w:rsidP="00FF1FC8">
      <w:pPr>
        <w:tabs>
          <w:tab w:val="left" w:pos="900"/>
          <w:tab w:val="left" w:pos="5529"/>
        </w:tabs>
        <w:ind w:left="284" w:hanging="284"/>
        <w:jc w:val="both"/>
        <w:rPr>
          <w:rFonts w:ascii="Calibri" w:hAnsi="Calibri" w:cs="Calibri"/>
          <w:sz w:val="18"/>
          <w:szCs w:val="18"/>
        </w:rPr>
      </w:pPr>
    </w:p>
    <w:p w14:paraId="77C75F14" w14:textId="77777777" w:rsidR="009E03D9" w:rsidRPr="00D50E19" w:rsidRDefault="009E03D9" w:rsidP="008C59F6">
      <w:pPr>
        <w:tabs>
          <w:tab w:val="left" w:pos="900"/>
          <w:tab w:val="left" w:pos="5529"/>
        </w:tabs>
        <w:ind w:left="284" w:hanging="284"/>
        <w:jc w:val="right"/>
        <w:rPr>
          <w:rFonts w:ascii="Calibri" w:hAnsi="Calibri" w:cs="Calibri"/>
          <w:i/>
          <w:iCs/>
          <w:sz w:val="17"/>
          <w:szCs w:val="17"/>
        </w:rPr>
      </w:pPr>
      <w:r w:rsidRPr="00D50E19">
        <w:rPr>
          <w:rFonts w:ascii="Calibri" w:hAnsi="Calibri" w:cs="Calibri"/>
          <w:i/>
          <w:iCs/>
          <w:sz w:val="17"/>
          <w:szCs w:val="17"/>
        </w:rPr>
        <w:t>Załącznik nr 1</w:t>
      </w:r>
    </w:p>
    <w:p w14:paraId="369778E1" w14:textId="77777777" w:rsidR="004F431E" w:rsidRPr="00D50E19" w:rsidRDefault="004F431E" w:rsidP="004F431E">
      <w:pPr>
        <w:tabs>
          <w:tab w:val="left" w:pos="900"/>
          <w:tab w:val="left" w:pos="5529"/>
        </w:tabs>
        <w:spacing w:before="120"/>
        <w:ind w:left="284" w:hanging="284"/>
        <w:rPr>
          <w:rFonts w:asciiTheme="minorHAnsi" w:hAnsiTheme="minorHAnsi" w:cstheme="minorHAnsi"/>
          <w:bCs/>
          <w:color w:val="222222"/>
          <w:sz w:val="16"/>
          <w:szCs w:val="16"/>
        </w:rPr>
      </w:pPr>
      <w:r w:rsidRPr="00D50E19">
        <w:rPr>
          <w:rFonts w:asciiTheme="minorHAnsi" w:hAnsiTheme="minorHAnsi" w:cstheme="minorHAnsi"/>
          <w:bCs/>
          <w:color w:val="222222"/>
          <w:sz w:val="16"/>
          <w:szCs w:val="16"/>
        </w:rPr>
        <w:t>W przedmiotowym postępowaniu Zamawiający, zgodnie z art. 24 ust. 1 pkt 12) do 23) Ustawy, wykluczy:</w:t>
      </w:r>
    </w:p>
    <w:p w14:paraId="6C0517E4" w14:textId="77777777" w:rsidR="004F431E" w:rsidRPr="00D50E19" w:rsidRDefault="004F431E" w:rsidP="0085036F">
      <w:pPr>
        <w:numPr>
          <w:ilvl w:val="3"/>
          <w:numId w:val="8"/>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D50E19">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1A7282F6" w14:textId="77777777" w:rsidR="004F431E" w:rsidRPr="00D50E19" w:rsidRDefault="004F431E" w:rsidP="0085036F">
      <w:pPr>
        <w:numPr>
          <w:ilvl w:val="3"/>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D50E19">
        <w:rPr>
          <w:rFonts w:asciiTheme="minorHAnsi" w:hAnsiTheme="minorHAnsi" w:cstheme="minorHAnsi"/>
          <w:i/>
          <w:iCs/>
          <w:color w:val="000000"/>
          <w:sz w:val="16"/>
          <w:szCs w:val="16"/>
        </w:rPr>
        <w:t xml:space="preserve">Wykonawcę będącego osobą fizyczną, którego prawomocnie skazano za przestępstwo: </w:t>
      </w:r>
    </w:p>
    <w:p w14:paraId="3616D808" w14:textId="77777777" w:rsidR="004F431E" w:rsidRPr="00D50E19"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proofErr w:type="gramStart"/>
      <w:r w:rsidRPr="00D50E19">
        <w:rPr>
          <w:rFonts w:asciiTheme="minorHAnsi" w:hAnsiTheme="minorHAnsi" w:cstheme="minorHAnsi"/>
          <w:i/>
          <w:iCs/>
          <w:color w:val="000000"/>
          <w:sz w:val="16"/>
          <w:szCs w:val="16"/>
        </w:rPr>
        <w:t>o</w:t>
      </w:r>
      <w:proofErr w:type="gramEnd"/>
      <w:r w:rsidRPr="00D50E19">
        <w:rPr>
          <w:rFonts w:asciiTheme="minorHAnsi" w:hAnsiTheme="minorHAnsi" w:cstheme="minorHAnsi"/>
          <w:i/>
          <w:iCs/>
          <w:color w:val="000000"/>
          <w:sz w:val="16"/>
          <w:szCs w:val="16"/>
        </w:rPr>
        <w:t xml:space="preserve"> którym mowa w art. </w:t>
      </w:r>
      <w:proofErr w:type="spellStart"/>
      <w:r w:rsidRPr="00D50E19">
        <w:rPr>
          <w:rFonts w:asciiTheme="minorHAnsi" w:hAnsiTheme="minorHAnsi" w:cstheme="minorHAnsi"/>
          <w:i/>
          <w:iCs/>
          <w:color w:val="000000"/>
          <w:sz w:val="16"/>
          <w:szCs w:val="16"/>
        </w:rPr>
        <w:t>165a</w:t>
      </w:r>
      <w:proofErr w:type="spellEnd"/>
      <w:r w:rsidRPr="00D50E19">
        <w:rPr>
          <w:rFonts w:asciiTheme="minorHAnsi" w:hAnsiTheme="minorHAnsi" w:cstheme="minorHAnsi"/>
          <w:i/>
          <w:iCs/>
          <w:color w:val="000000"/>
          <w:sz w:val="16"/>
          <w:szCs w:val="16"/>
        </w:rPr>
        <w:t xml:space="preserve">, art. 181–188, art. </w:t>
      </w:r>
      <w:proofErr w:type="spellStart"/>
      <w:r w:rsidRPr="00D50E19">
        <w:rPr>
          <w:rFonts w:asciiTheme="minorHAnsi" w:hAnsiTheme="minorHAnsi" w:cstheme="minorHAnsi"/>
          <w:i/>
          <w:iCs/>
          <w:color w:val="000000"/>
          <w:sz w:val="16"/>
          <w:szCs w:val="16"/>
        </w:rPr>
        <w:t>189a</w:t>
      </w:r>
      <w:proofErr w:type="spellEnd"/>
      <w:r w:rsidRPr="00D50E19">
        <w:rPr>
          <w:rFonts w:asciiTheme="minorHAnsi" w:hAnsiTheme="minorHAnsi" w:cstheme="minorHAnsi"/>
          <w:i/>
          <w:iCs/>
          <w:color w:val="000000"/>
          <w:sz w:val="16"/>
          <w:szCs w:val="16"/>
        </w:rPr>
        <w:t>, art. 218–221, art. 228–</w:t>
      </w:r>
      <w:proofErr w:type="spellStart"/>
      <w:r w:rsidRPr="00D50E19">
        <w:rPr>
          <w:rFonts w:asciiTheme="minorHAnsi" w:hAnsiTheme="minorHAnsi" w:cstheme="minorHAnsi"/>
          <w:i/>
          <w:iCs/>
          <w:color w:val="000000"/>
          <w:sz w:val="16"/>
          <w:szCs w:val="16"/>
        </w:rPr>
        <w:t>230a</w:t>
      </w:r>
      <w:proofErr w:type="spellEnd"/>
      <w:r w:rsidRPr="00D50E19">
        <w:rPr>
          <w:rFonts w:asciiTheme="minorHAnsi" w:hAnsiTheme="minorHAnsi" w:cstheme="minorHAnsi"/>
          <w:i/>
          <w:iCs/>
          <w:color w:val="000000"/>
          <w:sz w:val="16"/>
          <w:szCs w:val="16"/>
        </w:rPr>
        <w:t xml:space="preserve">, art. </w:t>
      </w:r>
      <w:proofErr w:type="spellStart"/>
      <w:r w:rsidRPr="00D50E19">
        <w:rPr>
          <w:rFonts w:asciiTheme="minorHAnsi" w:hAnsiTheme="minorHAnsi" w:cstheme="minorHAnsi"/>
          <w:i/>
          <w:iCs/>
          <w:color w:val="000000"/>
          <w:sz w:val="16"/>
          <w:szCs w:val="16"/>
        </w:rPr>
        <w:t>250a</w:t>
      </w:r>
      <w:proofErr w:type="spellEnd"/>
      <w:r w:rsidRPr="00D50E19">
        <w:rPr>
          <w:rFonts w:asciiTheme="minorHAnsi" w:hAnsiTheme="minorHAnsi" w:cstheme="minorHAnsi"/>
          <w:i/>
          <w:iCs/>
          <w:color w:val="000000"/>
          <w:sz w:val="16"/>
          <w:szCs w:val="16"/>
        </w:rPr>
        <w:t>, art. 258 lub art. 270–309 ustaw</w:t>
      </w:r>
      <w:r w:rsidRPr="00D50E19">
        <w:rPr>
          <w:rFonts w:asciiTheme="minorHAnsi" w:hAnsiTheme="minorHAnsi" w:cstheme="minorHAnsi"/>
          <w:i/>
          <w:iCs/>
          <w:color w:val="000000"/>
          <w:sz w:val="16"/>
          <w:szCs w:val="16"/>
        </w:rPr>
        <w:br/>
        <w:t xml:space="preserve"> z dnia 6 czerwca 1997 r. – Kodeks karny (</w:t>
      </w:r>
      <w:proofErr w:type="spellStart"/>
      <w:r w:rsidRPr="00D50E19">
        <w:rPr>
          <w:rFonts w:asciiTheme="minorHAnsi" w:hAnsiTheme="minorHAnsi" w:cstheme="minorHAnsi"/>
          <w:i/>
          <w:iCs/>
          <w:color w:val="000000"/>
          <w:sz w:val="16"/>
          <w:szCs w:val="16"/>
        </w:rPr>
        <w:t>t.j</w:t>
      </w:r>
      <w:proofErr w:type="spellEnd"/>
      <w:r w:rsidRPr="00D50E19">
        <w:rPr>
          <w:rFonts w:asciiTheme="minorHAnsi" w:hAnsiTheme="minorHAnsi" w:cstheme="minorHAnsi"/>
          <w:i/>
          <w:iCs/>
          <w:color w:val="000000"/>
          <w:sz w:val="16"/>
          <w:szCs w:val="16"/>
        </w:rPr>
        <w:t xml:space="preserve"> Dz. U. </w:t>
      </w:r>
      <w:proofErr w:type="gramStart"/>
      <w:r w:rsidRPr="00D50E19">
        <w:rPr>
          <w:rFonts w:asciiTheme="minorHAnsi" w:hAnsiTheme="minorHAnsi" w:cstheme="minorHAnsi"/>
          <w:i/>
          <w:iCs/>
          <w:color w:val="000000"/>
          <w:sz w:val="16"/>
          <w:szCs w:val="16"/>
        </w:rPr>
        <w:t>z</w:t>
      </w:r>
      <w:proofErr w:type="gramEnd"/>
      <w:r w:rsidRPr="00D50E19">
        <w:rPr>
          <w:rFonts w:asciiTheme="minorHAnsi" w:hAnsiTheme="minorHAnsi" w:cstheme="minorHAnsi"/>
          <w:i/>
          <w:iCs/>
          <w:color w:val="000000"/>
          <w:sz w:val="16"/>
          <w:szCs w:val="16"/>
        </w:rPr>
        <w:t xml:space="preserve"> 2020 poz. 1444.) lub art. 46 lub art. 48 ustawy z dnia 25 czerwca 2010 r.</w:t>
      </w:r>
      <w:r w:rsidRPr="00D50E19">
        <w:rPr>
          <w:rFonts w:asciiTheme="minorHAnsi" w:hAnsiTheme="minorHAnsi" w:cstheme="minorHAnsi"/>
          <w:i/>
          <w:iCs/>
          <w:color w:val="000000"/>
          <w:sz w:val="16"/>
          <w:szCs w:val="16"/>
        </w:rPr>
        <w:br/>
        <w:t xml:space="preserve">o sporcie (Dz. U. </w:t>
      </w:r>
      <w:proofErr w:type="gramStart"/>
      <w:r w:rsidRPr="00D50E19">
        <w:rPr>
          <w:rFonts w:asciiTheme="minorHAnsi" w:hAnsiTheme="minorHAnsi" w:cstheme="minorHAnsi"/>
          <w:i/>
          <w:iCs/>
          <w:color w:val="000000"/>
          <w:sz w:val="16"/>
          <w:szCs w:val="16"/>
        </w:rPr>
        <w:t>z</w:t>
      </w:r>
      <w:proofErr w:type="gramEnd"/>
      <w:r w:rsidRPr="00D50E19">
        <w:rPr>
          <w:rFonts w:asciiTheme="minorHAnsi" w:hAnsiTheme="minorHAnsi" w:cstheme="minorHAnsi"/>
          <w:i/>
          <w:iCs/>
          <w:color w:val="000000"/>
          <w:sz w:val="16"/>
          <w:szCs w:val="16"/>
        </w:rPr>
        <w:t xml:space="preserve"> 2020 r. poz. 1133), </w:t>
      </w:r>
    </w:p>
    <w:p w14:paraId="256A7B62" w14:textId="77777777" w:rsidR="004F431E" w:rsidRPr="00D50E19"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proofErr w:type="gramStart"/>
      <w:r w:rsidRPr="00D50E19">
        <w:rPr>
          <w:rFonts w:asciiTheme="minorHAnsi" w:hAnsiTheme="minorHAnsi" w:cstheme="minorHAnsi"/>
          <w:i/>
          <w:iCs/>
          <w:color w:val="000000"/>
          <w:sz w:val="16"/>
          <w:szCs w:val="16"/>
        </w:rPr>
        <w:t>o</w:t>
      </w:r>
      <w:proofErr w:type="gramEnd"/>
      <w:r w:rsidRPr="00D50E19">
        <w:rPr>
          <w:rFonts w:asciiTheme="minorHAnsi" w:hAnsiTheme="minorHAnsi" w:cstheme="minorHAnsi"/>
          <w:i/>
          <w:iCs/>
          <w:color w:val="000000"/>
          <w:sz w:val="16"/>
          <w:szCs w:val="16"/>
        </w:rPr>
        <w:t xml:space="preserve"> charakterze terrorystycznym, o którym mowa w art. 115 § 20 ustawy z dnia 6 czerwca 1997 r. – Kodeks karny, </w:t>
      </w:r>
    </w:p>
    <w:p w14:paraId="010C153A" w14:textId="77777777" w:rsidR="004F431E" w:rsidRPr="00D50E19"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proofErr w:type="gramStart"/>
      <w:r w:rsidRPr="00D50E19">
        <w:rPr>
          <w:rFonts w:asciiTheme="minorHAnsi" w:hAnsiTheme="minorHAnsi" w:cstheme="minorHAnsi"/>
          <w:i/>
          <w:iCs/>
          <w:color w:val="000000"/>
          <w:sz w:val="16"/>
          <w:szCs w:val="16"/>
        </w:rPr>
        <w:t>skarbowe</w:t>
      </w:r>
      <w:proofErr w:type="gramEnd"/>
      <w:r w:rsidRPr="00D50E19">
        <w:rPr>
          <w:rFonts w:asciiTheme="minorHAnsi" w:hAnsiTheme="minorHAnsi" w:cstheme="minorHAnsi"/>
          <w:i/>
          <w:iCs/>
          <w:color w:val="000000"/>
          <w:sz w:val="16"/>
          <w:szCs w:val="16"/>
        </w:rPr>
        <w:t xml:space="preserve">, </w:t>
      </w:r>
    </w:p>
    <w:p w14:paraId="47971581" w14:textId="77777777" w:rsidR="004F431E" w:rsidRPr="00D50E19"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proofErr w:type="gramStart"/>
      <w:r w:rsidRPr="00D50E19">
        <w:rPr>
          <w:rFonts w:asciiTheme="minorHAnsi" w:hAnsiTheme="minorHAnsi" w:cstheme="minorHAnsi"/>
          <w:i/>
          <w:iCs/>
          <w:color w:val="000000"/>
          <w:sz w:val="16"/>
          <w:szCs w:val="16"/>
        </w:rPr>
        <w:t>o</w:t>
      </w:r>
      <w:proofErr w:type="gramEnd"/>
      <w:r w:rsidRPr="00D50E19">
        <w:rPr>
          <w:rFonts w:asciiTheme="minorHAnsi" w:hAnsiTheme="minorHAnsi" w:cstheme="minorHAnsi"/>
          <w:i/>
          <w:iCs/>
          <w:color w:val="000000"/>
          <w:sz w:val="16"/>
          <w:szCs w:val="16"/>
        </w:rPr>
        <w:t xml:space="preserve"> którym mowa w art. 9 lub art. 10 ustawy z dnia 15 czerwca 2012 r. o skutkach powierzania wykonywania pracy cudzoziemcom przebywającym wbrew przepisom na terytorium Rzeczypospolitej Polskiej (Dz. U. </w:t>
      </w:r>
      <w:proofErr w:type="gramStart"/>
      <w:r w:rsidRPr="00D50E19">
        <w:rPr>
          <w:rFonts w:asciiTheme="minorHAnsi" w:hAnsiTheme="minorHAnsi" w:cstheme="minorHAnsi"/>
          <w:i/>
          <w:iCs/>
          <w:color w:val="000000"/>
          <w:sz w:val="16"/>
          <w:szCs w:val="16"/>
        </w:rPr>
        <w:t>poz</w:t>
      </w:r>
      <w:proofErr w:type="gramEnd"/>
      <w:r w:rsidRPr="00D50E19">
        <w:rPr>
          <w:rFonts w:asciiTheme="minorHAnsi" w:hAnsiTheme="minorHAnsi" w:cstheme="minorHAnsi"/>
          <w:i/>
          <w:iCs/>
          <w:color w:val="000000"/>
          <w:sz w:val="16"/>
          <w:szCs w:val="16"/>
        </w:rPr>
        <w:t xml:space="preserve">. 769); </w:t>
      </w:r>
    </w:p>
    <w:p w14:paraId="0A20E1FD"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D50E19">
        <w:rPr>
          <w:rFonts w:asciiTheme="minorHAnsi" w:hAnsiTheme="minorHAnsi" w:cstheme="minorHAnsi"/>
          <w:i/>
          <w:iCs/>
          <w:color w:val="000000"/>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2A8A69F9"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w:t>
      </w:r>
      <w:proofErr w:type="gramStart"/>
      <w:r w:rsidRPr="00D50E19">
        <w:rPr>
          <w:rFonts w:asciiTheme="minorHAnsi" w:hAnsiTheme="minorHAnsi" w:cstheme="minorHAnsi"/>
          <w:i/>
          <w:iCs/>
          <w:color w:val="000000"/>
          <w:sz w:val="16"/>
          <w:szCs w:val="16"/>
        </w:rPr>
        <w:t>chyba że</w:t>
      </w:r>
      <w:proofErr w:type="gramEnd"/>
      <w:r w:rsidRPr="00D50E19">
        <w:rPr>
          <w:rFonts w:asciiTheme="minorHAnsi" w:hAnsiTheme="minorHAnsi" w:cstheme="minorHAnsi"/>
          <w:i/>
          <w:iCs/>
          <w:color w:val="000000"/>
          <w:sz w:val="16"/>
          <w:szCs w:val="16"/>
        </w:rPr>
        <w:t xml:space="preserve"> wykonawca dokonał płatności należnych podatków, opłat lub składek na </w:t>
      </w:r>
      <w:r w:rsidRPr="00D50E19">
        <w:rPr>
          <w:rFonts w:asciiTheme="minorHAnsi" w:hAnsiTheme="minorHAnsi" w:cstheme="minorHAnsi"/>
          <w:i/>
          <w:iCs/>
          <w:sz w:val="16"/>
          <w:szCs w:val="16"/>
        </w:rPr>
        <w:t>ubezpieczenia społeczne lub zdrowotne wraz z odsetkami lub grzywnami lub zawarł wiążące porozumienie</w:t>
      </w:r>
      <w:r w:rsidRPr="00D50E19">
        <w:rPr>
          <w:rFonts w:asciiTheme="minorHAnsi" w:hAnsiTheme="minorHAnsi" w:cstheme="minorHAnsi"/>
          <w:i/>
          <w:iCs/>
          <w:sz w:val="16"/>
          <w:szCs w:val="16"/>
        </w:rPr>
        <w:br/>
        <w:t xml:space="preserve">w sprawie spłaty tych należności; </w:t>
      </w:r>
    </w:p>
    <w:p w14:paraId="1B103EBD"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5943A4DC"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31881B6"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2E34EB46"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Wykonawcę, który brał udział w przygotowaniu postępowania o udzielenie zamówienia lub którego pracownik, a także osoba wykonująca pracę na podstawie umowy zlecenia, o dzieło, agencyjnej lub innej umowy o świadczenie usług, brał udział</w:t>
      </w:r>
      <w:r w:rsidRPr="00D50E19">
        <w:rPr>
          <w:rFonts w:asciiTheme="minorHAnsi" w:hAnsiTheme="minorHAnsi" w:cstheme="minorHAnsi"/>
          <w:i/>
          <w:iCs/>
          <w:sz w:val="16"/>
          <w:szCs w:val="16"/>
        </w:rPr>
        <w:br/>
        <w:t xml:space="preserve">w przygotowaniu takiego postępowania, </w:t>
      </w:r>
      <w:proofErr w:type="gramStart"/>
      <w:r w:rsidRPr="00D50E19">
        <w:rPr>
          <w:rFonts w:asciiTheme="minorHAnsi" w:hAnsiTheme="minorHAnsi" w:cstheme="minorHAnsi"/>
          <w:i/>
          <w:iCs/>
          <w:sz w:val="16"/>
          <w:szCs w:val="16"/>
        </w:rPr>
        <w:t>chyba że</w:t>
      </w:r>
      <w:proofErr w:type="gramEnd"/>
      <w:r w:rsidRPr="00D50E19">
        <w:rPr>
          <w:rFonts w:asciiTheme="minorHAnsi" w:hAnsiTheme="minorHAnsi" w:cstheme="minorHAnsi"/>
          <w:i/>
          <w:iCs/>
          <w:sz w:val="16"/>
          <w:szCs w:val="16"/>
        </w:rPr>
        <w:t xml:space="preserve"> spowodowane tym zakłócenie konkurencji może być wyeliminowane w inny sposób niż przez wykluczenie wykonawcy z udziału w postępowaniu; </w:t>
      </w:r>
    </w:p>
    <w:p w14:paraId="3F32B332"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 xml:space="preserve">Wykonawcę, który z innymi wykonawcami zawarł porozumienie mające na celu zakłócenie konkurencji między </w:t>
      </w:r>
      <w:proofErr w:type="gramStart"/>
      <w:r w:rsidRPr="00D50E19">
        <w:rPr>
          <w:rFonts w:asciiTheme="minorHAnsi" w:hAnsiTheme="minorHAnsi" w:cstheme="minorHAnsi"/>
          <w:i/>
          <w:iCs/>
          <w:sz w:val="16"/>
          <w:szCs w:val="16"/>
        </w:rPr>
        <w:t>wykonawcami                                    w</w:t>
      </w:r>
      <w:proofErr w:type="gramEnd"/>
      <w:r w:rsidRPr="00D50E19">
        <w:rPr>
          <w:rFonts w:asciiTheme="minorHAnsi" w:hAnsiTheme="minorHAnsi" w:cstheme="minorHAnsi"/>
          <w:i/>
          <w:iCs/>
          <w:sz w:val="16"/>
          <w:szCs w:val="16"/>
        </w:rPr>
        <w:t xml:space="preserve"> postępowaniu o udzielenie zamówienia, co zamawiający jest w stanie wykazać za pomocą stosownych środków dowodowych; </w:t>
      </w:r>
    </w:p>
    <w:p w14:paraId="17116C0B"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proofErr w:type="spellStart"/>
      <w:r w:rsidRPr="00D50E19">
        <w:rPr>
          <w:rFonts w:asciiTheme="minorHAnsi" w:hAnsiTheme="minorHAnsi" w:cstheme="minorHAnsi"/>
          <w:i/>
          <w:iCs/>
          <w:sz w:val="16"/>
          <w:szCs w:val="16"/>
        </w:rPr>
        <w:t>t.j</w:t>
      </w:r>
      <w:proofErr w:type="spellEnd"/>
      <w:r w:rsidRPr="00D50E19">
        <w:rPr>
          <w:rFonts w:asciiTheme="minorHAnsi" w:hAnsiTheme="minorHAnsi" w:cstheme="minorHAnsi"/>
          <w:i/>
          <w:iCs/>
          <w:sz w:val="16"/>
          <w:szCs w:val="16"/>
        </w:rPr>
        <w:t>. Dz. U</w:t>
      </w:r>
      <w:r w:rsidRPr="00D50E19">
        <w:rPr>
          <w:rFonts w:asciiTheme="minorHAnsi" w:hAnsiTheme="minorHAnsi" w:cstheme="minorHAnsi"/>
          <w:i/>
          <w:iCs/>
          <w:sz w:val="16"/>
          <w:szCs w:val="16"/>
        </w:rPr>
        <w:br/>
        <w:t xml:space="preserve"> z 2020 r. poz. 358); </w:t>
      </w:r>
    </w:p>
    <w:p w14:paraId="126AA489"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 xml:space="preserve">Wykonawcę, wobec którego orzeczono tytułem środka zapobiegawczego zakaz ubiegania się o zamówienia publiczne; </w:t>
      </w:r>
    </w:p>
    <w:p w14:paraId="2036DAA3" w14:textId="77777777" w:rsidR="004F431E" w:rsidRPr="00D50E19"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D50E19">
        <w:rPr>
          <w:rFonts w:asciiTheme="minorHAnsi" w:hAnsiTheme="minorHAnsi" w:cstheme="minorHAnsi"/>
          <w:i/>
          <w:iCs/>
          <w:sz w:val="16"/>
          <w:szCs w:val="16"/>
        </w:rPr>
        <w:t xml:space="preserve">Wykonawców, którzy należąc do tej samej grupy kapitałowej, w rozumieniu ustawy z dnia 16 lutego 2007 r. o ochronie </w:t>
      </w:r>
      <w:proofErr w:type="gramStart"/>
      <w:r w:rsidRPr="00D50E19">
        <w:rPr>
          <w:rFonts w:asciiTheme="minorHAnsi" w:hAnsiTheme="minorHAnsi" w:cstheme="minorHAnsi"/>
          <w:i/>
          <w:iCs/>
          <w:sz w:val="16"/>
          <w:szCs w:val="16"/>
        </w:rPr>
        <w:t>konkurencji                             i</w:t>
      </w:r>
      <w:proofErr w:type="gramEnd"/>
      <w:r w:rsidRPr="00D50E19">
        <w:rPr>
          <w:rFonts w:asciiTheme="minorHAnsi" w:hAnsiTheme="minorHAnsi" w:cstheme="minorHAnsi"/>
          <w:i/>
          <w:iCs/>
          <w:sz w:val="16"/>
          <w:szCs w:val="16"/>
        </w:rPr>
        <w:t xml:space="preserve"> konsumentów (</w:t>
      </w:r>
      <w:proofErr w:type="spellStart"/>
      <w:r w:rsidRPr="00D50E19">
        <w:rPr>
          <w:rFonts w:asciiTheme="minorHAnsi" w:hAnsiTheme="minorHAnsi" w:cstheme="minorHAnsi"/>
          <w:i/>
          <w:iCs/>
          <w:sz w:val="16"/>
          <w:szCs w:val="16"/>
        </w:rPr>
        <w:t>t.j</w:t>
      </w:r>
      <w:proofErr w:type="spellEnd"/>
      <w:r w:rsidRPr="00D50E19">
        <w:rPr>
          <w:rFonts w:asciiTheme="minorHAnsi" w:hAnsiTheme="minorHAnsi" w:cstheme="minorHAnsi"/>
          <w:i/>
          <w:iCs/>
          <w:sz w:val="16"/>
          <w:szCs w:val="16"/>
        </w:rPr>
        <w:t xml:space="preserve">. Dz. U. z 2020 r. poz. 1076 ze zmianami), złożyli odrębne oferty, oferty częściowe lub wnioski o dopuszczenie do udziału w postępowaniu, </w:t>
      </w:r>
      <w:proofErr w:type="gramStart"/>
      <w:r w:rsidRPr="00D50E19">
        <w:rPr>
          <w:rFonts w:asciiTheme="minorHAnsi" w:hAnsiTheme="minorHAnsi" w:cstheme="minorHAnsi"/>
          <w:i/>
          <w:iCs/>
          <w:sz w:val="16"/>
          <w:szCs w:val="16"/>
        </w:rPr>
        <w:t>chyba że</w:t>
      </w:r>
      <w:proofErr w:type="gramEnd"/>
      <w:r w:rsidRPr="00D50E19">
        <w:rPr>
          <w:rFonts w:asciiTheme="minorHAnsi" w:hAnsiTheme="minorHAnsi" w:cstheme="minorHAnsi"/>
          <w:i/>
          <w:iCs/>
          <w:sz w:val="16"/>
          <w:szCs w:val="16"/>
        </w:rPr>
        <w:t xml:space="preserve"> wykażą, że istniejące między nimi powiązania nie prowadzą do zakłócenia konkurencji</w:t>
      </w:r>
      <w:r w:rsidRPr="00D50E19">
        <w:rPr>
          <w:rFonts w:asciiTheme="minorHAnsi" w:hAnsiTheme="minorHAnsi" w:cstheme="minorHAnsi"/>
          <w:i/>
          <w:iCs/>
          <w:sz w:val="16"/>
          <w:szCs w:val="16"/>
        </w:rPr>
        <w:br/>
        <w:t>w postępowaniu o udzielenie zamówienia.</w:t>
      </w:r>
    </w:p>
    <w:p w14:paraId="736E61E6" w14:textId="77777777" w:rsidR="004F431E" w:rsidRPr="00D50E19" w:rsidRDefault="004F431E" w:rsidP="004F431E">
      <w:pPr>
        <w:tabs>
          <w:tab w:val="left" w:pos="5529"/>
        </w:tabs>
        <w:spacing w:before="120"/>
        <w:rPr>
          <w:rFonts w:asciiTheme="minorHAnsi" w:hAnsiTheme="minorHAnsi" w:cstheme="minorHAnsi"/>
          <w:bCs/>
          <w:color w:val="222222"/>
          <w:sz w:val="16"/>
          <w:szCs w:val="16"/>
        </w:rPr>
      </w:pPr>
      <w:r w:rsidRPr="00D50E19">
        <w:rPr>
          <w:rFonts w:asciiTheme="minorHAnsi" w:hAnsiTheme="minorHAnsi" w:cstheme="minorHAnsi"/>
          <w:bCs/>
          <w:color w:val="222222"/>
          <w:sz w:val="16"/>
          <w:szCs w:val="16"/>
        </w:rPr>
        <w:t>Ponadto Zamawiający przewiduje możliwość wykluczenia Wykonawcy:</w:t>
      </w:r>
    </w:p>
    <w:p w14:paraId="6CAEA7B8" w14:textId="77777777" w:rsidR="004F431E" w:rsidRPr="00D50E19" w:rsidRDefault="004F431E" w:rsidP="0085036F">
      <w:pPr>
        <w:numPr>
          <w:ilvl w:val="0"/>
          <w:numId w:val="11"/>
        </w:numPr>
        <w:spacing w:after="120"/>
        <w:ind w:left="284" w:hanging="284"/>
        <w:jc w:val="both"/>
        <w:rPr>
          <w:rFonts w:asciiTheme="minorHAnsi" w:hAnsiTheme="minorHAnsi" w:cstheme="minorHAnsi"/>
          <w:bCs/>
          <w:i/>
          <w:color w:val="222222"/>
          <w:sz w:val="16"/>
          <w:szCs w:val="16"/>
        </w:rPr>
      </w:pPr>
      <w:r w:rsidRPr="00D50E19">
        <w:rPr>
          <w:rFonts w:asciiTheme="minorHAnsi" w:hAnsiTheme="minorHAnsi" w:cstheme="minorHAnsi"/>
          <w:bCs/>
          <w:i/>
          <w:color w:val="222222"/>
          <w:sz w:val="16"/>
          <w:szCs w:val="16"/>
        </w:rPr>
        <w:t xml:space="preserve">w </w:t>
      </w:r>
      <w:proofErr w:type="gramStart"/>
      <w:r w:rsidRPr="00D50E19">
        <w:rPr>
          <w:rFonts w:asciiTheme="minorHAnsi" w:hAnsiTheme="minorHAnsi" w:cstheme="minorHAnsi"/>
          <w:bCs/>
          <w:i/>
          <w:color w:val="222222"/>
          <w:sz w:val="16"/>
          <w:szCs w:val="16"/>
        </w:rPr>
        <w:t>stosunku do którego</w:t>
      </w:r>
      <w:proofErr w:type="gramEnd"/>
      <w:r w:rsidRPr="00D50E19">
        <w:rPr>
          <w:rFonts w:asciiTheme="minorHAnsi" w:hAnsiTheme="minorHAnsi" w:cstheme="minorHAnsi"/>
          <w:bCs/>
          <w:i/>
          <w:color w:val="222222"/>
          <w:sz w:val="16"/>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D50E19">
        <w:rPr>
          <w:rFonts w:asciiTheme="minorHAnsi" w:hAnsiTheme="minorHAnsi" w:cstheme="minorHAnsi"/>
          <w:bCs/>
          <w:i/>
          <w:color w:val="222222"/>
          <w:sz w:val="16"/>
          <w:szCs w:val="16"/>
        </w:rPr>
        <w:t>t.j</w:t>
      </w:r>
      <w:proofErr w:type="spellEnd"/>
      <w:r w:rsidRPr="00D50E19">
        <w:rPr>
          <w:rFonts w:asciiTheme="minorHAnsi" w:hAnsiTheme="minorHAnsi" w:cstheme="minorHAnsi"/>
          <w:bCs/>
          <w:i/>
          <w:color w:val="222222"/>
          <w:sz w:val="16"/>
          <w:szCs w:val="16"/>
        </w:rPr>
        <w:t xml:space="preserve">. Dz. U. z </w:t>
      </w:r>
      <w:proofErr w:type="spellStart"/>
      <w:r w:rsidRPr="00D50E19">
        <w:rPr>
          <w:rFonts w:asciiTheme="minorHAnsi" w:hAnsiTheme="minorHAnsi" w:cstheme="minorHAnsi"/>
          <w:bCs/>
          <w:i/>
          <w:color w:val="222222"/>
          <w:sz w:val="16"/>
          <w:szCs w:val="16"/>
        </w:rPr>
        <w:t>2020r</w:t>
      </w:r>
      <w:proofErr w:type="spellEnd"/>
      <w:r w:rsidRPr="00D50E19">
        <w:rPr>
          <w:rFonts w:asciiTheme="minorHAnsi" w:hAnsiTheme="minorHAnsi" w:cstheme="minorHAnsi"/>
          <w:bCs/>
          <w:i/>
          <w:color w:val="222222"/>
          <w:sz w:val="16"/>
          <w:szCs w:val="16"/>
        </w:rPr>
        <w:t xml:space="preserve">., poz. 814 ze zmianami)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D50E19">
        <w:rPr>
          <w:rFonts w:asciiTheme="minorHAnsi" w:hAnsiTheme="minorHAnsi" w:cstheme="minorHAnsi"/>
          <w:bCs/>
          <w:i/>
          <w:color w:val="222222"/>
          <w:sz w:val="16"/>
          <w:szCs w:val="16"/>
        </w:rPr>
        <w:t>chyba że</w:t>
      </w:r>
      <w:proofErr w:type="gramEnd"/>
      <w:r w:rsidRPr="00D50E19">
        <w:rPr>
          <w:rFonts w:asciiTheme="minorHAnsi" w:hAnsiTheme="minorHAnsi" w:cstheme="minorHAnsi"/>
          <w:bCs/>
          <w:i/>
          <w:color w:val="222222"/>
          <w:sz w:val="16"/>
          <w:szCs w:val="16"/>
        </w:rPr>
        <w:t xml:space="preserve"> sąd zarządził likwidację jego majątku w trybie art. 366 ust. 1 ustawy z dnia 28 lutego 2003 r. – Prawo upadłościowe (</w:t>
      </w:r>
      <w:proofErr w:type="spellStart"/>
      <w:r w:rsidRPr="00D50E19">
        <w:rPr>
          <w:rFonts w:asciiTheme="minorHAnsi" w:hAnsiTheme="minorHAnsi" w:cstheme="minorHAnsi"/>
          <w:bCs/>
          <w:i/>
          <w:color w:val="222222"/>
          <w:sz w:val="16"/>
          <w:szCs w:val="16"/>
        </w:rPr>
        <w:t>t.j</w:t>
      </w:r>
      <w:proofErr w:type="spellEnd"/>
      <w:r w:rsidRPr="00D50E19">
        <w:rPr>
          <w:rFonts w:asciiTheme="minorHAnsi" w:hAnsiTheme="minorHAnsi" w:cstheme="minorHAnsi"/>
          <w:bCs/>
          <w:i/>
          <w:color w:val="222222"/>
          <w:sz w:val="16"/>
          <w:szCs w:val="16"/>
        </w:rPr>
        <w:t xml:space="preserve">. Dz. U. </w:t>
      </w:r>
      <w:proofErr w:type="gramStart"/>
      <w:r w:rsidRPr="00D50E19">
        <w:rPr>
          <w:rFonts w:asciiTheme="minorHAnsi" w:hAnsiTheme="minorHAnsi" w:cstheme="minorHAnsi"/>
          <w:bCs/>
          <w:i/>
          <w:color w:val="222222"/>
          <w:sz w:val="16"/>
          <w:szCs w:val="16"/>
        </w:rPr>
        <w:t>z</w:t>
      </w:r>
      <w:proofErr w:type="gramEnd"/>
      <w:r w:rsidRPr="00D50E19">
        <w:rPr>
          <w:rFonts w:asciiTheme="minorHAnsi" w:hAnsiTheme="minorHAnsi" w:cstheme="minorHAnsi"/>
          <w:bCs/>
          <w:i/>
          <w:color w:val="222222"/>
          <w:sz w:val="16"/>
          <w:szCs w:val="16"/>
        </w:rPr>
        <w:t xml:space="preserve"> 2020 r. poz. 1228).</w:t>
      </w:r>
    </w:p>
    <w:p w14:paraId="03651EBB"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p>
    <w:p w14:paraId="59589A2A"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p>
    <w:p w14:paraId="371F19DF"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p>
    <w:p w14:paraId="3F3046F8"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p>
    <w:p w14:paraId="3A1F7275"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p>
    <w:p w14:paraId="5E61C79C"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p>
    <w:p w14:paraId="683399AA" w14:textId="77777777" w:rsidR="008647B1" w:rsidRPr="00D50E19" w:rsidRDefault="008647B1">
      <w:pPr>
        <w:rPr>
          <w:rFonts w:ascii="Calibri" w:hAnsi="Calibri" w:cs="Calibri"/>
          <w:b/>
          <w:bCs/>
          <w:i/>
          <w:iCs/>
          <w:sz w:val="20"/>
          <w:szCs w:val="20"/>
        </w:rPr>
      </w:pPr>
      <w:r w:rsidRPr="00D50E19">
        <w:rPr>
          <w:rFonts w:ascii="Calibri" w:hAnsi="Calibri" w:cs="Calibri"/>
          <w:b/>
          <w:bCs/>
          <w:i/>
          <w:iCs/>
          <w:sz w:val="20"/>
          <w:szCs w:val="20"/>
        </w:rPr>
        <w:br w:type="page"/>
      </w:r>
    </w:p>
    <w:p w14:paraId="1E9B017A" w14:textId="77777777" w:rsidR="009E03D9" w:rsidRPr="00D50E19" w:rsidRDefault="009E03D9" w:rsidP="00B35A3B">
      <w:pPr>
        <w:tabs>
          <w:tab w:val="left" w:pos="900"/>
          <w:tab w:val="left" w:pos="5529"/>
        </w:tabs>
        <w:ind w:left="284" w:hanging="284"/>
        <w:jc w:val="right"/>
        <w:rPr>
          <w:rFonts w:ascii="Calibri" w:hAnsi="Calibri" w:cs="Calibri"/>
          <w:b/>
          <w:bCs/>
          <w:i/>
          <w:iCs/>
          <w:sz w:val="20"/>
          <w:szCs w:val="20"/>
        </w:rPr>
      </w:pPr>
      <w:r w:rsidRPr="00D50E19">
        <w:rPr>
          <w:rFonts w:ascii="Calibri" w:hAnsi="Calibri" w:cs="Calibri"/>
          <w:b/>
          <w:bCs/>
          <w:i/>
          <w:iCs/>
          <w:sz w:val="20"/>
          <w:szCs w:val="20"/>
        </w:rPr>
        <w:lastRenderedPageBreak/>
        <w:t xml:space="preserve"> Załącznik nr 2 do SIWZ</w:t>
      </w:r>
    </w:p>
    <w:p w14:paraId="3B945C51" w14:textId="77777777" w:rsidR="009E03D9" w:rsidRPr="00D50E19" w:rsidRDefault="009E03D9" w:rsidP="009D3E94">
      <w:pPr>
        <w:shd w:val="clear" w:color="auto" w:fill="FFFFFF"/>
        <w:ind w:left="5054" w:right="-257"/>
        <w:jc w:val="right"/>
        <w:rPr>
          <w:rFonts w:ascii="Calibri" w:hAnsi="Calibri" w:cs="Calibri"/>
          <w:b/>
          <w:bCs/>
          <w:i/>
          <w:iCs/>
          <w:sz w:val="20"/>
          <w:szCs w:val="20"/>
        </w:rPr>
      </w:pPr>
    </w:p>
    <w:p w14:paraId="45A675B4" w14:textId="77777777" w:rsidR="009E03D9" w:rsidRPr="00D50E19" w:rsidRDefault="009E03D9" w:rsidP="009D3E94">
      <w:pPr>
        <w:pStyle w:val="Tekstpodstawowy2"/>
        <w:spacing w:after="0" w:line="240" w:lineRule="auto"/>
        <w:rPr>
          <w:rFonts w:ascii="Calibri" w:hAnsi="Calibri" w:cs="Calibri"/>
          <w:sz w:val="16"/>
          <w:szCs w:val="16"/>
        </w:rPr>
      </w:pPr>
      <w:r w:rsidRPr="00D50E19">
        <w:rPr>
          <w:rFonts w:ascii="Calibri" w:hAnsi="Calibri" w:cs="Calibri"/>
          <w:sz w:val="16"/>
          <w:szCs w:val="16"/>
        </w:rPr>
        <w:t>.............................................</w:t>
      </w:r>
    </w:p>
    <w:p w14:paraId="1DFE51E9" w14:textId="77777777" w:rsidR="009E03D9" w:rsidRPr="00D50E19" w:rsidRDefault="009E03D9" w:rsidP="009D3E94">
      <w:pPr>
        <w:pStyle w:val="Tekstpodstawowy2"/>
        <w:spacing w:after="0" w:line="240" w:lineRule="auto"/>
        <w:rPr>
          <w:rFonts w:ascii="Calibri" w:hAnsi="Calibri" w:cs="Calibri"/>
          <w:sz w:val="16"/>
          <w:szCs w:val="16"/>
        </w:rPr>
      </w:pPr>
      <w:r w:rsidRPr="00D50E19">
        <w:rPr>
          <w:rFonts w:ascii="Calibri" w:hAnsi="Calibri" w:cs="Calibri"/>
          <w:sz w:val="16"/>
          <w:szCs w:val="16"/>
        </w:rPr>
        <w:t xml:space="preserve"> Nazwa i adres Wykonawcy</w:t>
      </w:r>
    </w:p>
    <w:p w14:paraId="4B326B96" w14:textId="77777777" w:rsidR="009E03D9" w:rsidRPr="00D50E19" w:rsidRDefault="009E03D9" w:rsidP="009D3E94">
      <w:pPr>
        <w:shd w:val="clear" w:color="auto" w:fill="FFFFFF"/>
        <w:rPr>
          <w:rFonts w:ascii="Calibri" w:hAnsi="Calibri" w:cs="Calibri"/>
          <w:b/>
          <w:bCs/>
          <w:sz w:val="20"/>
          <w:szCs w:val="20"/>
        </w:rPr>
      </w:pPr>
    </w:p>
    <w:p w14:paraId="68564277" w14:textId="77777777" w:rsidR="009E03D9" w:rsidRPr="00D50E19" w:rsidRDefault="009E03D9" w:rsidP="009D3E9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D50E19">
        <w:rPr>
          <w:rFonts w:ascii="Calibri" w:hAnsi="Calibri" w:cs="Calibri"/>
          <w:b/>
          <w:bCs/>
        </w:rPr>
        <w:t>OŚWIADCZENIE DOTYCZĄCE PRZYNALEŻNOŚCI DO TEJ SAMEJ GRUPY KAPITAŁOWEJ</w:t>
      </w:r>
    </w:p>
    <w:p w14:paraId="5040BB6D" w14:textId="77777777" w:rsidR="009E03D9" w:rsidRPr="00D50E19" w:rsidRDefault="009E03D9" w:rsidP="009D3E94">
      <w:pPr>
        <w:shd w:val="clear" w:color="auto" w:fill="FFFFFF"/>
        <w:rPr>
          <w:rFonts w:ascii="Calibri" w:hAnsi="Calibri" w:cs="Calibri"/>
          <w:b/>
          <w:bCs/>
          <w:sz w:val="20"/>
          <w:szCs w:val="20"/>
        </w:rPr>
      </w:pPr>
    </w:p>
    <w:p w14:paraId="5E632986" w14:textId="77777777" w:rsidR="009E03D9" w:rsidRPr="00D50E19" w:rsidRDefault="009E03D9" w:rsidP="009D3E94">
      <w:pPr>
        <w:shd w:val="clear" w:color="auto" w:fill="FFFFFF"/>
        <w:jc w:val="center"/>
        <w:rPr>
          <w:rFonts w:ascii="Calibri" w:hAnsi="Calibri" w:cs="Calibri"/>
          <w:b/>
          <w:bCs/>
        </w:rPr>
      </w:pPr>
      <w:r w:rsidRPr="00D50E19">
        <w:rPr>
          <w:rFonts w:ascii="Calibri" w:hAnsi="Calibri" w:cs="Calibri"/>
          <w:b/>
          <w:bCs/>
        </w:rPr>
        <w:t>Składając ofertę w postępowaniu o zamówienie publiczne w trybie przetargu nieograniczonego na:</w:t>
      </w:r>
    </w:p>
    <w:p w14:paraId="1D3CED39" w14:textId="77777777" w:rsidR="00164E06" w:rsidRPr="00D50E19" w:rsidRDefault="00164E06" w:rsidP="00164E06">
      <w:pPr>
        <w:pStyle w:val="Tekstpodstawowywcity"/>
        <w:ind w:left="0"/>
        <w:jc w:val="center"/>
        <w:rPr>
          <w:rFonts w:ascii="Calibri" w:hAnsi="Calibri" w:cs="Calibri"/>
          <w:b/>
          <w:bCs/>
        </w:rPr>
      </w:pPr>
      <w:r w:rsidRPr="00D50E19">
        <w:rPr>
          <w:rFonts w:ascii="Calibri" w:hAnsi="Calibri" w:cs="Calibri"/>
          <w:b/>
          <w:bCs/>
        </w:rPr>
        <w:t>Zadanie: „</w:t>
      </w:r>
      <w:r w:rsidRPr="00D50E19">
        <w:rPr>
          <w:rFonts w:asciiTheme="minorHAnsi" w:hAnsiTheme="minorHAnsi" w:cs="Tahoma"/>
          <w:b/>
        </w:rPr>
        <w:t>UBEZPIECZENIE MIENIA I ODPOWIEDZIALNOŚCI GMINY I MIASTA LWÓWEK ŚLĄSKI NA LATA 2021 -2023</w:t>
      </w:r>
      <w:r w:rsidRPr="00D50E19">
        <w:rPr>
          <w:rFonts w:ascii="Calibri" w:hAnsi="Calibri" w:cs="Calibri"/>
          <w:b/>
          <w:bCs/>
        </w:rPr>
        <w:t>”</w:t>
      </w:r>
    </w:p>
    <w:p w14:paraId="017BA55A" w14:textId="77777777" w:rsidR="003177BF" w:rsidRPr="00D50E19" w:rsidRDefault="003177BF" w:rsidP="003177BF">
      <w:pPr>
        <w:tabs>
          <w:tab w:val="left" w:pos="5245"/>
        </w:tabs>
        <w:ind w:firstLine="567"/>
        <w:jc w:val="center"/>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7F83133B" w14:textId="77777777" w:rsidR="003177BF" w:rsidRPr="00D50E19" w:rsidRDefault="003177BF" w:rsidP="003177BF">
      <w:pPr>
        <w:pStyle w:val="Podtytu"/>
        <w:ind w:firstLine="567"/>
        <w:rPr>
          <w:rFonts w:asciiTheme="minorHAnsi" w:hAnsiTheme="minorHAnsi" w:cs="Tahoma"/>
          <w:b/>
          <w:sz w:val="20"/>
          <w:szCs w:val="20"/>
        </w:rPr>
      </w:pPr>
      <w:r w:rsidRPr="00D50E19">
        <w:rPr>
          <w:rFonts w:asciiTheme="minorHAnsi" w:hAnsiTheme="minorHAnsi" w:cs="Tahoma"/>
          <w:b/>
          <w:sz w:val="20"/>
          <w:szCs w:val="20"/>
        </w:rPr>
        <w:t>Ubezpieczenie mienia i odpowiedzialności Zamawiającego w zakresie:</w:t>
      </w:r>
    </w:p>
    <w:p w14:paraId="6285BEB6"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 xml:space="preserve">Ubezpieczenia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3FF2304C" w14:textId="77777777" w:rsidR="003177BF" w:rsidRPr="00D50E19" w:rsidRDefault="003177BF" w:rsidP="003177BF">
      <w:pPr>
        <w:tabs>
          <w:tab w:val="left" w:pos="5245"/>
        </w:tabs>
        <w:ind w:firstLine="567"/>
        <w:jc w:val="center"/>
        <w:rPr>
          <w:rFonts w:asciiTheme="minorHAnsi" w:hAnsiTheme="minorHAnsi" w:cs="Tahoma"/>
          <w:sz w:val="20"/>
          <w:szCs w:val="20"/>
        </w:rPr>
      </w:pPr>
      <w:r w:rsidRPr="00D50E19">
        <w:rPr>
          <w:rFonts w:asciiTheme="minorHAnsi" w:hAnsiTheme="minorHAnsi" w:cs="Tahoma"/>
          <w:b/>
          <w:sz w:val="20"/>
          <w:szCs w:val="20"/>
        </w:rPr>
        <w:t xml:space="preserve">Ubezpieczenia sprzętu elektronicznego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4933A7D4"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odpowiedzialności cywilnej,</w:t>
      </w:r>
    </w:p>
    <w:p w14:paraId="5DBA5026"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następstw nieszczęśliwych wypadków.</w:t>
      </w:r>
    </w:p>
    <w:p w14:paraId="034116BA" w14:textId="77777777" w:rsidR="009E03D9" w:rsidRPr="00D50E19" w:rsidRDefault="009E03D9" w:rsidP="009D3E94">
      <w:pPr>
        <w:shd w:val="clear" w:color="auto" w:fill="FFFFFF"/>
        <w:rPr>
          <w:rFonts w:ascii="Calibri" w:hAnsi="Calibri" w:cs="Calibri"/>
          <w:b/>
          <w:bCs/>
        </w:rPr>
      </w:pPr>
    </w:p>
    <w:p w14:paraId="73118820" w14:textId="77777777" w:rsidR="00913891" w:rsidRPr="00D50E19" w:rsidRDefault="00913891" w:rsidP="00913891">
      <w:pPr>
        <w:shd w:val="clear" w:color="auto" w:fill="FFFFFF"/>
        <w:jc w:val="center"/>
        <w:rPr>
          <w:rFonts w:ascii="Calibri" w:hAnsi="Calibri" w:cs="Calibri"/>
          <w:sz w:val="20"/>
          <w:szCs w:val="20"/>
        </w:rPr>
      </w:pPr>
      <w:r w:rsidRPr="00D50E19">
        <w:rPr>
          <w:rFonts w:ascii="Calibri" w:hAnsi="Calibri" w:cs="Calibri"/>
          <w:sz w:val="20"/>
          <w:szCs w:val="20"/>
        </w:rPr>
        <w:t>…………………………………………………………………………………………………………………….…...............</w:t>
      </w:r>
    </w:p>
    <w:p w14:paraId="02A03A6D" w14:textId="77777777" w:rsidR="00913891" w:rsidRPr="00D50E19" w:rsidRDefault="00913891" w:rsidP="00913891">
      <w:pPr>
        <w:shd w:val="clear" w:color="auto" w:fill="FFFFFF"/>
        <w:ind w:left="3686"/>
        <w:rPr>
          <w:rFonts w:ascii="Calibri" w:hAnsi="Calibri" w:cs="Calibri"/>
          <w:i/>
          <w:sz w:val="20"/>
          <w:szCs w:val="20"/>
        </w:rPr>
      </w:pPr>
      <w:r w:rsidRPr="00D50E19">
        <w:rPr>
          <w:rFonts w:ascii="Calibri" w:hAnsi="Calibri" w:cs="Calibri"/>
          <w:i/>
          <w:sz w:val="20"/>
          <w:szCs w:val="20"/>
        </w:rPr>
        <w:t>(nazwa podmiotu)</w:t>
      </w:r>
    </w:p>
    <w:p w14:paraId="57EE294F" w14:textId="77777777" w:rsidR="00913891" w:rsidRPr="00D50E19" w:rsidRDefault="00913891" w:rsidP="00913891">
      <w:pPr>
        <w:shd w:val="clear" w:color="auto" w:fill="FFFFFF"/>
        <w:ind w:left="4111"/>
        <w:rPr>
          <w:rFonts w:ascii="Calibri" w:hAnsi="Calibri" w:cs="Calibri"/>
          <w:sz w:val="20"/>
          <w:szCs w:val="20"/>
        </w:rPr>
      </w:pPr>
    </w:p>
    <w:p w14:paraId="66B3A101" w14:textId="77777777" w:rsidR="00913891" w:rsidRPr="00D50E19" w:rsidRDefault="00913891" w:rsidP="00913891">
      <w:pPr>
        <w:shd w:val="clear" w:color="auto" w:fill="FFFFFF"/>
        <w:rPr>
          <w:rFonts w:ascii="Calibri" w:hAnsi="Calibri" w:cs="Calibri"/>
          <w:sz w:val="20"/>
          <w:szCs w:val="20"/>
        </w:rPr>
      </w:pPr>
    </w:p>
    <w:p w14:paraId="14348406" w14:textId="77777777" w:rsidR="00913891" w:rsidRPr="00D50E19" w:rsidRDefault="00913891" w:rsidP="00913891">
      <w:pPr>
        <w:shd w:val="clear" w:color="auto" w:fill="FFFFFF"/>
        <w:ind w:left="284" w:hanging="284"/>
        <w:jc w:val="both"/>
        <w:rPr>
          <w:rFonts w:ascii="Calibri" w:hAnsi="Calibri" w:cs="Calibri"/>
          <w:sz w:val="20"/>
          <w:szCs w:val="20"/>
        </w:rPr>
      </w:pPr>
      <w:r w:rsidRPr="00D50E19">
        <w:rPr>
          <w:rFonts w:ascii="Calibri" w:hAnsi="Calibri" w:cs="Calibri"/>
          <w:bCs/>
          <w:sz w:val="20"/>
          <w:szCs w:val="20"/>
        </w:rPr>
        <w:t xml:space="preserve">– </w:t>
      </w:r>
      <w:r w:rsidRPr="00D50E19">
        <w:rPr>
          <w:rFonts w:ascii="Calibri" w:hAnsi="Calibri" w:cs="Calibri"/>
          <w:sz w:val="20"/>
          <w:szCs w:val="20"/>
        </w:rPr>
        <w:tab/>
      </w:r>
      <w:r w:rsidRPr="00D50E19">
        <w:rPr>
          <w:rFonts w:ascii="Calibri" w:hAnsi="Calibri" w:cs="Calibri"/>
          <w:b/>
          <w:sz w:val="20"/>
          <w:szCs w:val="20"/>
        </w:rPr>
        <w:t xml:space="preserve">należy do grupy kapitałowej </w:t>
      </w:r>
      <w:r w:rsidRPr="00D50E19">
        <w:rPr>
          <w:rFonts w:ascii="Calibri" w:hAnsi="Calibri" w:cs="Calibri"/>
          <w:sz w:val="20"/>
          <w:szCs w:val="20"/>
        </w:rPr>
        <w:t>w rozumieniu ustawy z dnia 16 lutego 2007 r. o ochronie konkurencji</w:t>
      </w:r>
      <w:r w:rsidRPr="00D50E19">
        <w:rPr>
          <w:rFonts w:ascii="Calibri" w:hAnsi="Calibri" w:cs="Calibri"/>
          <w:sz w:val="20"/>
          <w:szCs w:val="20"/>
        </w:rPr>
        <w:br/>
        <w:t xml:space="preserve">i konsumentów (Dz. U. z 2020 r., poz. 1076), w </w:t>
      </w:r>
      <w:proofErr w:type="gramStart"/>
      <w:r w:rsidRPr="00D50E19">
        <w:rPr>
          <w:rFonts w:ascii="Calibri" w:hAnsi="Calibri" w:cs="Calibri"/>
          <w:sz w:val="20"/>
          <w:szCs w:val="20"/>
        </w:rPr>
        <w:t>skład której</w:t>
      </w:r>
      <w:proofErr w:type="gramEnd"/>
      <w:r w:rsidRPr="00D50E19">
        <w:rPr>
          <w:rFonts w:ascii="Calibri" w:hAnsi="Calibri" w:cs="Calibri"/>
          <w:sz w:val="20"/>
          <w:szCs w:val="20"/>
        </w:rPr>
        <w:t xml:space="preserve"> wchodzą następujące podmioty</w:t>
      </w:r>
      <w:r w:rsidRPr="00D50E19">
        <w:rPr>
          <w:rFonts w:ascii="Calibri" w:hAnsi="Calibri" w:cs="Calibri"/>
          <w:b/>
          <w:sz w:val="20"/>
          <w:szCs w:val="20"/>
        </w:rPr>
        <w:t>*</w:t>
      </w:r>
      <w:r w:rsidRPr="00D50E19">
        <w:rPr>
          <w:rFonts w:ascii="Calibri" w:hAnsi="Calibri" w:cs="Calibri"/>
          <w:sz w:val="20"/>
          <w:szCs w:val="20"/>
        </w:rPr>
        <w:t>:</w:t>
      </w:r>
    </w:p>
    <w:p w14:paraId="3DB999CB" w14:textId="77777777" w:rsidR="00913891" w:rsidRPr="00D50E19" w:rsidRDefault="00913891" w:rsidP="00913891">
      <w:pPr>
        <w:shd w:val="clear" w:color="auto" w:fill="FFFFFF"/>
        <w:rPr>
          <w:rFonts w:ascii="Calibri" w:hAnsi="Calibri" w:cs="Calibri"/>
          <w:sz w:val="20"/>
          <w:szCs w:val="20"/>
        </w:rPr>
      </w:pPr>
    </w:p>
    <w:p w14:paraId="144DE2C1" w14:textId="77777777" w:rsidR="00913891" w:rsidRPr="00D50E19" w:rsidRDefault="00913891" w:rsidP="00913891">
      <w:pPr>
        <w:shd w:val="clear" w:color="auto" w:fill="FFFFFF"/>
        <w:tabs>
          <w:tab w:val="right" w:leader="dot" w:pos="7938"/>
        </w:tabs>
        <w:spacing w:line="360" w:lineRule="auto"/>
        <w:ind w:left="284"/>
        <w:rPr>
          <w:rFonts w:ascii="Calibri" w:hAnsi="Calibri" w:cs="Calibri"/>
          <w:sz w:val="20"/>
          <w:szCs w:val="20"/>
        </w:rPr>
      </w:pPr>
      <w:r w:rsidRPr="00D50E19">
        <w:rPr>
          <w:rFonts w:ascii="Calibri" w:hAnsi="Calibri" w:cs="Calibri"/>
          <w:sz w:val="20"/>
          <w:szCs w:val="20"/>
        </w:rPr>
        <w:t xml:space="preserve">1. </w:t>
      </w:r>
      <w:r w:rsidRPr="00D50E19">
        <w:rPr>
          <w:rFonts w:ascii="Calibri" w:hAnsi="Calibri" w:cs="Calibri"/>
          <w:sz w:val="20"/>
          <w:szCs w:val="20"/>
        </w:rPr>
        <w:tab/>
      </w:r>
    </w:p>
    <w:p w14:paraId="0B00D012" w14:textId="77777777" w:rsidR="00913891" w:rsidRPr="00D50E19" w:rsidRDefault="00913891" w:rsidP="00913891">
      <w:pPr>
        <w:shd w:val="clear" w:color="auto" w:fill="FFFFFF"/>
        <w:tabs>
          <w:tab w:val="right" w:leader="dot" w:pos="7938"/>
        </w:tabs>
        <w:spacing w:line="360" w:lineRule="auto"/>
        <w:ind w:left="284"/>
        <w:rPr>
          <w:rFonts w:ascii="Calibri" w:hAnsi="Calibri" w:cs="Calibri"/>
          <w:sz w:val="20"/>
          <w:szCs w:val="20"/>
        </w:rPr>
      </w:pPr>
      <w:r w:rsidRPr="00D50E19">
        <w:rPr>
          <w:rFonts w:ascii="Calibri" w:hAnsi="Calibri" w:cs="Calibri"/>
          <w:sz w:val="20"/>
          <w:szCs w:val="20"/>
        </w:rPr>
        <w:t xml:space="preserve">2. </w:t>
      </w:r>
      <w:r w:rsidRPr="00D50E19">
        <w:rPr>
          <w:rFonts w:ascii="Calibri" w:hAnsi="Calibri" w:cs="Calibri"/>
          <w:sz w:val="20"/>
          <w:szCs w:val="20"/>
        </w:rPr>
        <w:tab/>
      </w:r>
    </w:p>
    <w:p w14:paraId="393B00BB" w14:textId="77777777" w:rsidR="00913891" w:rsidRPr="00D50E19" w:rsidRDefault="00913891" w:rsidP="00913891">
      <w:pPr>
        <w:shd w:val="clear" w:color="auto" w:fill="FFFFFF"/>
        <w:tabs>
          <w:tab w:val="right" w:leader="dot" w:pos="7938"/>
        </w:tabs>
        <w:spacing w:line="360" w:lineRule="auto"/>
        <w:ind w:left="284"/>
        <w:rPr>
          <w:rFonts w:ascii="Calibri" w:hAnsi="Calibri" w:cs="Calibri"/>
          <w:sz w:val="20"/>
          <w:szCs w:val="20"/>
        </w:rPr>
      </w:pPr>
      <w:r w:rsidRPr="00D50E19">
        <w:rPr>
          <w:rFonts w:ascii="Calibri" w:hAnsi="Calibri" w:cs="Calibri"/>
          <w:sz w:val="20"/>
          <w:szCs w:val="20"/>
        </w:rPr>
        <w:t xml:space="preserve">3. </w:t>
      </w:r>
      <w:r w:rsidRPr="00D50E19">
        <w:rPr>
          <w:rFonts w:ascii="Calibri" w:hAnsi="Calibri" w:cs="Calibri"/>
          <w:sz w:val="20"/>
          <w:szCs w:val="20"/>
        </w:rPr>
        <w:tab/>
      </w:r>
    </w:p>
    <w:p w14:paraId="2797D6A2" w14:textId="77777777" w:rsidR="00913891" w:rsidRPr="00D50E19" w:rsidRDefault="00913891" w:rsidP="00913891">
      <w:pPr>
        <w:shd w:val="clear" w:color="auto" w:fill="FFFFFF"/>
        <w:tabs>
          <w:tab w:val="right" w:leader="dot" w:pos="7938"/>
        </w:tabs>
        <w:spacing w:line="360" w:lineRule="auto"/>
        <w:ind w:left="284"/>
        <w:rPr>
          <w:rFonts w:ascii="Calibri" w:hAnsi="Calibri" w:cs="Calibri"/>
          <w:sz w:val="20"/>
          <w:szCs w:val="20"/>
        </w:rPr>
      </w:pPr>
      <w:r w:rsidRPr="00D50E19">
        <w:rPr>
          <w:rFonts w:ascii="Calibri" w:hAnsi="Calibri" w:cs="Calibri"/>
          <w:sz w:val="20"/>
          <w:szCs w:val="20"/>
        </w:rPr>
        <w:t xml:space="preserve">4. </w:t>
      </w:r>
      <w:r w:rsidRPr="00D50E19">
        <w:rPr>
          <w:rFonts w:ascii="Calibri" w:hAnsi="Calibri" w:cs="Calibri"/>
          <w:sz w:val="20"/>
          <w:szCs w:val="20"/>
        </w:rPr>
        <w:tab/>
      </w:r>
    </w:p>
    <w:p w14:paraId="0711D062" w14:textId="77777777" w:rsidR="00913891" w:rsidRPr="00D50E19" w:rsidRDefault="00913891" w:rsidP="00913891">
      <w:pPr>
        <w:shd w:val="clear" w:color="auto" w:fill="FFFFFF"/>
        <w:tabs>
          <w:tab w:val="right" w:leader="dot" w:pos="7938"/>
        </w:tabs>
        <w:spacing w:line="360" w:lineRule="auto"/>
        <w:ind w:left="284"/>
        <w:rPr>
          <w:rFonts w:ascii="Calibri" w:hAnsi="Calibri" w:cs="Calibri"/>
          <w:sz w:val="20"/>
          <w:szCs w:val="20"/>
        </w:rPr>
      </w:pPr>
      <w:r w:rsidRPr="00D50E19">
        <w:rPr>
          <w:rFonts w:ascii="Calibri" w:hAnsi="Calibri" w:cs="Calibri"/>
          <w:sz w:val="20"/>
          <w:szCs w:val="20"/>
        </w:rPr>
        <w:t xml:space="preserve">5. </w:t>
      </w:r>
      <w:r w:rsidRPr="00D50E19">
        <w:rPr>
          <w:rFonts w:ascii="Calibri" w:hAnsi="Calibri" w:cs="Calibri"/>
          <w:sz w:val="20"/>
          <w:szCs w:val="20"/>
        </w:rPr>
        <w:tab/>
      </w:r>
    </w:p>
    <w:p w14:paraId="5173F6AC" w14:textId="77777777" w:rsidR="00913891" w:rsidRPr="00D50E19" w:rsidRDefault="00913891" w:rsidP="00913891">
      <w:pPr>
        <w:shd w:val="clear" w:color="auto" w:fill="FFFFFF"/>
        <w:tabs>
          <w:tab w:val="right" w:leader="dot" w:pos="7938"/>
        </w:tabs>
        <w:spacing w:line="360" w:lineRule="auto"/>
        <w:ind w:left="284"/>
        <w:rPr>
          <w:rFonts w:ascii="Calibri" w:hAnsi="Calibri" w:cs="Calibri"/>
          <w:sz w:val="20"/>
          <w:szCs w:val="20"/>
        </w:rPr>
      </w:pPr>
      <w:r w:rsidRPr="00D50E19">
        <w:rPr>
          <w:rFonts w:ascii="Calibri" w:hAnsi="Calibri" w:cs="Calibri"/>
          <w:sz w:val="20"/>
          <w:szCs w:val="20"/>
        </w:rPr>
        <w:t xml:space="preserve">6. </w:t>
      </w:r>
      <w:r w:rsidRPr="00D50E19">
        <w:rPr>
          <w:rFonts w:ascii="Calibri" w:hAnsi="Calibri" w:cs="Calibri"/>
          <w:sz w:val="20"/>
          <w:szCs w:val="20"/>
        </w:rPr>
        <w:tab/>
      </w:r>
    </w:p>
    <w:p w14:paraId="68CB11BA" w14:textId="77777777" w:rsidR="00913891" w:rsidRPr="00D50E19" w:rsidRDefault="00913891" w:rsidP="00913891">
      <w:pPr>
        <w:shd w:val="clear" w:color="auto" w:fill="FFFFFF"/>
        <w:tabs>
          <w:tab w:val="right" w:leader="dot" w:pos="7938"/>
        </w:tabs>
        <w:spacing w:line="360" w:lineRule="auto"/>
        <w:rPr>
          <w:rFonts w:ascii="Calibri" w:hAnsi="Calibri" w:cs="Calibri"/>
          <w:sz w:val="20"/>
          <w:szCs w:val="20"/>
        </w:rPr>
      </w:pPr>
    </w:p>
    <w:p w14:paraId="51740654" w14:textId="77777777" w:rsidR="00913891" w:rsidRPr="00D50E19" w:rsidRDefault="00913891" w:rsidP="00913891">
      <w:pPr>
        <w:shd w:val="clear" w:color="auto" w:fill="FFFFFF"/>
        <w:tabs>
          <w:tab w:val="left" w:pos="284"/>
          <w:tab w:val="right" w:leader="dot" w:pos="7938"/>
        </w:tabs>
        <w:spacing w:line="360" w:lineRule="auto"/>
        <w:rPr>
          <w:rFonts w:ascii="Calibri" w:hAnsi="Calibri" w:cs="Calibri"/>
          <w:bCs/>
          <w:sz w:val="20"/>
          <w:szCs w:val="20"/>
        </w:rPr>
      </w:pPr>
      <w:r w:rsidRPr="00D50E19">
        <w:rPr>
          <w:rFonts w:ascii="Calibri" w:hAnsi="Calibri" w:cs="Calibri"/>
          <w:bCs/>
          <w:sz w:val="20"/>
          <w:szCs w:val="20"/>
        </w:rPr>
        <w:t xml:space="preserve">– </w:t>
      </w:r>
      <w:r w:rsidRPr="00D50E19">
        <w:rPr>
          <w:rFonts w:ascii="Calibri" w:hAnsi="Calibri" w:cs="Calibri"/>
          <w:bCs/>
          <w:sz w:val="20"/>
          <w:szCs w:val="20"/>
        </w:rPr>
        <w:tab/>
      </w:r>
      <w:r w:rsidRPr="00D50E19">
        <w:rPr>
          <w:rFonts w:ascii="Calibri" w:hAnsi="Calibri" w:cs="Calibri"/>
          <w:b/>
          <w:bCs/>
          <w:sz w:val="20"/>
          <w:szCs w:val="20"/>
        </w:rPr>
        <w:t xml:space="preserve">nie należy do grupy kapitałowej </w:t>
      </w:r>
      <w:r w:rsidRPr="00D50E19">
        <w:rPr>
          <w:rFonts w:ascii="Calibri" w:hAnsi="Calibri" w:cs="Calibri"/>
          <w:b/>
          <w:sz w:val="20"/>
          <w:szCs w:val="20"/>
        </w:rPr>
        <w:t>*</w:t>
      </w:r>
      <w:r w:rsidR="00500A0E" w:rsidRPr="00D50E19">
        <w:rPr>
          <w:rFonts w:ascii="Calibri" w:hAnsi="Calibri" w:cs="Calibri"/>
          <w:b/>
          <w:sz w:val="20"/>
          <w:szCs w:val="20"/>
        </w:rPr>
        <w:t>*</w:t>
      </w:r>
      <w:r w:rsidRPr="00D50E19">
        <w:rPr>
          <w:rFonts w:ascii="Calibri" w:hAnsi="Calibri" w:cs="Calibri"/>
          <w:bCs/>
          <w:sz w:val="20"/>
          <w:szCs w:val="20"/>
        </w:rPr>
        <w:t>.</w:t>
      </w:r>
    </w:p>
    <w:p w14:paraId="6B23A4B9" w14:textId="77777777" w:rsidR="00913891" w:rsidRPr="00D50E19" w:rsidRDefault="00913891" w:rsidP="00913891">
      <w:pPr>
        <w:shd w:val="clear" w:color="auto" w:fill="FFFFFF"/>
        <w:tabs>
          <w:tab w:val="right" w:leader="dot" w:pos="7938"/>
        </w:tabs>
        <w:spacing w:line="360" w:lineRule="auto"/>
        <w:rPr>
          <w:rFonts w:ascii="Calibri" w:hAnsi="Calibri" w:cs="Calibri"/>
          <w:bCs/>
          <w:sz w:val="20"/>
          <w:szCs w:val="20"/>
        </w:rPr>
      </w:pPr>
    </w:p>
    <w:p w14:paraId="51732FBD" w14:textId="77777777" w:rsidR="00913891" w:rsidRPr="00D50E19" w:rsidRDefault="00913891" w:rsidP="00913891">
      <w:pPr>
        <w:shd w:val="clear" w:color="auto" w:fill="FFFFFF"/>
        <w:tabs>
          <w:tab w:val="right" w:leader="dot" w:pos="7938"/>
        </w:tabs>
        <w:spacing w:line="360" w:lineRule="auto"/>
        <w:rPr>
          <w:rFonts w:ascii="Calibri" w:hAnsi="Calibri" w:cs="Calibri"/>
          <w:sz w:val="20"/>
          <w:szCs w:val="20"/>
        </w:rPr>
      </w:pPr>
    </w:p>
    <w:p w14:paraId="4AFB3A1B" w14:textId="77777777" w:rsidR="00913891" w:rsidRPr="00D50E19" w:rsidRDefault="00913891" w:rsidP="00913891">
      <w:pPr>
        <w:shd w:val="clear" w:color="auto" w:fill="FFFFFF"/>
        <w:rPr>
          <w:rFonts w:ascii="Calibri" w:hAnsi="Calibri" w:cs="Calibri"/>
          <w:i/>
          <w:sz w:val="20"/>
          <w:szCs w:val="20"/>
        </w:rPr>
      </w:pPr>
      <w:r w:rsidRPr="00D50E19">
        <w:rPr>
          <w:rFonts w:ascii="Calibri" w:hAnsi="Calibri" w:cs="Calibri"/>
          <w:b/>
          <w:sz w:val="20"/>
          <w:szCs w:val="20"/>
        </w:rPr>
        <w:t>*</w:t>
      </w:r>
      <w:r w:rsidR="00500A0E" w:rsidRPr="00D50E19">
        <w:rPr>
          <w:rFonts w:ascii="Calibri" w:hAnsi="Calibri" w:cs="Calibri"/>
          <w:b/>
          <w:sz w:val="20"/>
          <w:szCs w:val="20"/>
        </w:rPr>
        <w:t>*</w:t>
      </w:r>
      <w:r w:rsidRPr="00D50E19">
        <w:rPr>
          <w:rFonts w:ascii="Calibri" w:hAnsi="Calibri" w:cs="Calibri"/>
          <w:b/>
          <w:sz w:val="20"/>
          <w:szCs w:val="20"/>
        </w:rPr>
        <w:t xml:space="preserve"> </w:t>
      </w:r>
      <w:r w:rsidRPr="00D50E19">
        <w:rPr>
          <w:rFonts w:ascii="Calibri" w:hAnsi="Calibri" w:cs="Calibri"/>
          <w:i/>
          <w:sz w:val="20"/>
          <w:szCs w:val="20"/>
        </w:rPr>
        <w:t>niepotrzebne skreślić</w:t>
      </w:r>
    </w:p>
    <w:p w14:paraId="22F0EC7C" w14:textId="77777777" w:rsidR="00913891" w:rsidRPr="00D50E19" w:rsidRDefault="00913891" w:rsidP="00913891">
      <w:pPr>
        <w:shd w:val="clear" w:color="auto" w:fill="FFFFFF"/>
        <w:rPr>
          <w:rFonts w:ascii="Calibri" w:hAnsi="Calibri" w:cs="Calibri"/>
          <w:i/>
          <w:sz w:val="20"/>
          <w:szCs w:val="20"/>
        </w:rPr>
      </w:pPr>
    </w:p>
    <w:p w14:paraId="0FAD2040" w14:textId="77777777" w:rsidR="00913891" w:rsidRPr="00D50E19" w:rsidRDefault="00913891" w:rsidP="00913891">
      <w:pPr>
        <w:shd w:val="clear" w:color="auto" w:fill="FFFFFF"/>
        <w:rPr>
          <w:rFonts w:ascii="Calibri" w:hAnsi="Calibri" w:cs="Calibri"/>
          <w:i/>
          <w:sz w:val="20"/>
          <w:szCs w:val="20"/>
        </w:rPr>
      </w:pPr>
    </w:p>
    <w:p w14:paraId="7FBAEA7F" w14:textId="77777777" w:rsidR="00913891" w:rsidRPr="00D50E19" w:rsidRDefault="00913891" w:rsidP="00913891">
      <w:pPr>
        <w:shd w:val="clear" w:color="auto" w:fill="FFFFFF"/>
        <w:rPr>
          <w:rFonts w:ascii="Calibri" w:hAnsi="Calibri" w:cs="Calibri"/>
          <w:i/>
          <w:sz w:val="20"/>
          <w:szCs w:val="20"/>
        </w:rPr>
      </w:pPr>
    </w:p>
    <w:p w14:paraId="40C313A1" w14:textId="77777777" w:rsidR="00913891" w:rsidRPr="00D50E19" w:rsidRDefault="00913891" w:rsidP="00913891">
      <w:pPr>
        <w:shd w:val="clear" w:color="auto" w:fill="FFFFFF"/>
        <w:rPr>
          <w:rFonts w:ascii="Calibri" w:hAnsi="Calibri" w:cs="Calibri"/>
          <w:i/>
          <w:sz w:val="20"/>
          <w:szCs w:val="20"/>
        </w:rPr>
      </w:pPr>
    </w:p>
    <w:p w14:paraId="16D4ED52" w14:textId="77777777" w:rsidR="00913891" w:rsidRPr="00D50E19" w:rsidRDefault="00913891" w:rsidP="00913891">
      <w:pPr>
        <w:shd w:val="clear" w:color="auto" w:fill="FFFFFF"/>
        <w:rPr>
          <w:rFonts w:ascii="Calibri" w:hAnsi="Calibri" w:cs="Calibri"/>
          <w:i/>
          <w:sz w:val="20"/>
          <w:szCs w:val="20"/>
        </w:rPr>
      </w:pPr>
    </w:p>
    <w:p w14:paraId="01A11080" w14:textId="77777777" w:rsidR="00913891" w:rsidRPr="00D50E19" w:rsidRDefault="00913891" w:rsidP="00913891">
      <w:pPr>
        <w:shd w:val="clear" w:color="auto" w:fill="FFFFFF"/>
        <w:rPr>
          <w:rFonts w:ascii="Calibri" w:hAnsi="Calibri" w:cs="Calibri"/>
          <w:i/>
          <w:sz w:val="20"/>
          <w:szCs w:val="20"/>
        </w:rPr>
      </w:pPr>
    </w:p>
    <w:p w14:paraId="1B02AA56" w14:textId="77777777" w:rsidR="00913891" w:rsidRPr="00D50E19" w:rsidRDefault="00913891" w:rsidP="00913891">
      <w:pPr>
        <w:shd w:val="clear" w:color="auto" w:fill="FFFFFF"/>
        <w:tabs>
          <w:tab w:val="left" w:pos="5342"/>
        </w:tabs>
        <w:rPr>
          <w:rFonts w:ascii="Calibri" w:hAnsi="Calibri" w:cs="Calibri"/>
          <w:i/>
          <w:sz w:val="20"/>
          <w:szCs w:val="20"/>
        </w:rPr>
      </w:pPr>
      <w:r w:rsidRPr="00D50E19">
        <w:rPr>
          <w:rFonts w:ascii="Calibri" w:hAnsi="Calibri" w:cs="Calibri"/>
          <w:i/>
          <w:sz w:val="20"/>
          <w:szCs w:val="20"/>
        </w:rPr>
        <w:tab/>
      </w:r>
    </w:p>
    <w:p w14:paraId="504D62AF" w14:textId="77777777" w:rsidR="00913891" w:rsidRPr="00D50E19" w:rsidRDefault="00913891" w:rsidP="00913891">
      <w:pPr>
        <w:shd w:val="clear" w:color="auto" w:fill="FFFFFF"/>
        <w:rPr>
          <w:rFonts w:ascii="Calibri" w:hAnsi="Calibri" w:cs="Calibri"/>
          <w:i/>
          <w:sz w:val="20"/>
          <w:szCs w:val="20"/>
        </w:rPr>
      </w:pPr>
    </w:p>
    <w:p w14:paraId="43CFB6D1" w14:textId="77777777" w:rsidR="00913891" w:rsidRPr="00D50E19" w:rsidRDefault="00913891" w:rsidP="00913891">
      <w:pPr>
        <w:shd w:val="clear" w:color="auto" w:fill="FFFFFF"/>
        <w:tabs>
          <w:tab w:val="left" w:pos="5103"/>
        </w:tabs>
        <w:rPr>
          <w:rFonts w:ascii="Calibri" w:hAnsi="Calibri" w:cs="Calibri"/>
          <w:color w:val="222222"/>
          <w:sz w:val="20"/>
          <w:szCs w:val="20"/>
        </w:rPr>
      </w:pPr>
      <w:r w:rsidRPr="00D50E19">
        <w:rPr>
          <w:rFonts w:ascii="Calibri" w:hAnsi="Calibri" w:cs="Calibri"/>
          <w:color w:val="222222"/>
          <w:sz w:val="20"/>
          <w:szCs w:val="20"/>
        </w:rPr>
        <w:t xml:space="preserve">........................................... </w:t>
      </w:r>
      <w:proofErr w:type="gramStart"/>
      <w:r w:rsidRPr="00D50E19">
        <w:rPr>
          <w:rFonts w:ascii="Calibri" w:hAnsi="Calibri" w:cs="Calibri"/>
          <w:color w:val="222222"/>
          <w:sz w:val="20"/>
          <w:szCs w:val="20"/>
        </w:rPr>
        <w:t>dnia ....................</w:t>
      </w:r>
      <w:r w:rsidRPr="00D50E19">
        <w:rPr>
          <w:rFonts w:ascii="Calibri" w:hAnsi="Calibri" w:cs="Calibri"/>
          <w:color w:val="222222"/>
          <w:sz w:val="20"/>
          <w:szCs w:val="20"/>
        </w:rPr>
        <w:tab/>
        <w:t xml:space="preserve">         ...................</w:t>
      </w:r>
      <w:proofErr w:type="gramEnd"/>
      <w:r w:rsidRPr="00D50E19">
        <w:rPr>
          <w:rFonts w:ascii="Calibri" w:hAnsi="Calibri" w:cs="Calibri"/>
          <w:color w:val="222222"/>
          <w:sz w:val="20"/>
          <w:szCs w:val="20"/>
        </w:rPr>
        <w:t xml:space="preserve">.................................................. </w:t>
      </w:r>
    </w:p>
    <w:p w14:paraId="12A54CFD" w14:textId="01964287" w:rsidR="00913891" w:rsidRPr="00D50E19" w:rsidRDefault="00913891" w:rsidP="00913891">
      <w:pPr>
        <w:shd w:val="clear" w:color="auto" w:fill="FFFFFF"/>
        <w:tabs>
          <w:tab w:val="left" w:pos="5103"/>
        </w:tabs>
        <w:ind w:left="5054"/>
        <w:jc w:val="center"/>
        <w:rPr>
          <w:rFonts w:ascii="Calibri" w:hAnsi="Calibri" w:cs="Calibri"/>
          <w:color w:val="222222"/>
          <w:sz w:val="16"/>
          <w:szCs w:val="16"/>
        </w:rPr>
      </w:pPr>
      <w:proofErr w:type="gramStart"/>
      <w:r w:rsidRPr="00D50E19">
        <w:rPr>
          <w:rFonts w:ascii="Calibri" w:hAnsi="Calibri" w:cs="Calibri"/>
          <w:color w:val="222222"/>
          <w:sz w:val="16"/>
          <w:szCs w:val="16"/>
        </w:rPr>
        <w:t>podpisy</w:t>
      </w:r>
      <w:proofErr w:type="gramEnd"/>
      <w:r w:rsidRPr="00D50E19">
        <w:rPr>
          <w:rFonts w:ascii="Calibri" w:hAnsi="Calibri" w:cs="Calibri"/>
          <w:color w:val="222222"/>
          <w:sz w:val="16"/>
          <w:szCs w:val="16"/>
        </w:rPr>
        <w:t xml:space="preserve"> osób uprawnionych</w:t>
      </w:r>
    </w:p>
    <w:p w14:paraId="6A875050" w14:textId="77777777" w:rsidR="00913891" w:rsidRPr="00D50E19" w:rsidRDefault="00913891" w:rsidP="00913891">
      <w:pPr>
        <w:shd w:val="clear" w:color="auto" w:fill="FFFFFF"/>
        <w:ind w:left="5054" w:right="-257"/>
        <w:jc w:val="center"/>
        <w:rPr>
          <w:rFonts w:ascii="Calibri" w:hAnsi="Calibri" w:cs="Calibri"/>
          <w:color w:val="222222"/>
          <w:sz w:val="16"/>
          <w:szCs w:val="16"/>
        </w:rPr>
      </w:pPr>
      <w:proofErr w:type="gramStart"/>
      <w:r w:rsidRPr="00D50E19">
        <w:rPr>
          <w:rFonts w:ascii="Calibri" w:hAnsi="Calibri" w:cs="Calibri"/>
          <w:color w:val="222222"/>
          <w:sz w:val="16"/>
          <w:szCs w:val="16"/>
        </w:rPr>
        <w:t>do</w:t>
      </w:r>
      <w:proofErr w:type="gramEnd"/>
      <w:r w:rsidRPr="00D50E19">
        <w:rPr>
          <w:rFonts w:ascii="Calibri" w:hAnsi="Calibri" w:cs="Calibri"/>
          <w:color w:val="222222"/>
          <w:sz w:val="16"/>
          <w:szCs w:val="16"/>
        </w:rPr>
        <w:t> składania oświadczeń woli w imieniu Wykonawcy</w:t>
      </w:r>
    </w:p>
    <w:p w14:paraId="6420F510" w14:textId="77777777" w:rsidR="00913891" w:rsidRPr="00D50E19" w:rsidRDefault="00913891" w:rsidP="00913891">
      <w:pPr>
        <w:shd w:val="clear" w:color="auto" w:fill="FFFFFF"/>
        <w:ind w:left="5220"/>
        <w:jc w:val="center"/>
        <w:rPr>
          <w:rFonts w:ascii="Calibri" w:hAnsi="Calibri" w:cs="Calibri"/>
          <w:color w:val="222222"/>
          <w:sz w:val="20"/>
          <w:szCs w:val="20"/>
        </w:rPr>
      </w:pPr>
    </w:p>
    <w:p w14:paraId="5F664525" w14:textId="77777777" w:rsidR="00913891" w:rsidRPr="00D50E19" w:rsidRDefault="00913891" w:rsidP="00913891">
      <w:pPr>
        <w:shd w:val="clear" w:color="auto" w:fill="FFFFFF"/>
        <w:ind w:left="5220"/>
        <w:jc w:val="center"/>
        <w:rPr>
          <w:rFonts w:asciiTheme="minorHAnsi" w:hAnsiTheme="minorHAnsi" w:cs="Calibri"/>
          <w:color w:val="222222"/>
          <w:sz w:val="20"/>
          <w:szCs w:val="20"/>
        </w:rPr>
      </w:pPr>
    </w:p>
    <w:p w14:paraId="71779094" w14:textId="77777777" w:rsidR="009E03D9" w:rsidRPr="00D50E19" w:rsidRDefault="009E03D9" w:rsidP="009D3E94">
      <w:pPr>
        <w:shd w:val="clear" w:color="auto" w:fill="FFFFFF"/>
        <w:ind w:left="5220"/>
        <w:jc w:val="center"/>
        <w:rPr>
          <w:rFonts w:ascii="Calibri" w:hAnsi="Calibri" w:cs="Calibri"/>
          <w:sz w:val="20"/>
          <w:szCs w:val="20"/>
        </w:rPr>
      </w:pPr>
    </w:p>
    <w:p w14:paraId="12F26C70" w14:textId="77777777" w:rsidR="009E03D9" w:rsidRPr="00D50E19" w:rsidRDefault="009E03D9" w:rsidP="005A554D">
      <w:pPr>
        <w:pStyle w:val="Tekstpodstawowy2"/>
        <w:spacing w:after="0" w:line="240" w:lineRule="auto"/>
        <w:jc w:val="right"/>
        <w:rPr>
          <w:rFonts w:ascii="Calibri" w:hAnsi="Calibri" w:cs="Calibri"/>
        </w:rPr>
      </w:pPr>
    </w:p>
    <w:p w14:paraId="7936C319" w14:textId="77777777" w:rsidR="009E03D9" w:rsidRPr="00D50E19" w:rsidRDefault="009E03D9" w:rsidP="00462971">
      <w:pPr>
        <w:shd w:val="clear" w:color="auto" w:fill="FFFFFF"/>
        <w:ind w:left="5220"/>
        <w:jc w:val="right"/>
        <w:rPr>
          <w:rFonts w:ascii="Calibri" w:hAnsi="Calibri" w:cs="Calibri"/>
          <w:b/>
          <w:bCs/>
          <w:i/>
          <w:iCs/>
          <w:sz w:val="20"/>
          <w:szCs w:val="20"/>
        </w:rPr>
      </w:pPr>
      <w:r w:rsidRPr="00D50E19">
        <w:rPr>
          <w:rFonts w:ascii="Calibri" w:hAnsi="Calibri" w:cs="Calibri"/>
        </w:rPr>
        <w:br w:type="page"/>
      </w:r>
      <w:r w:rsidRPr="00D50E19">
        <w:rPr>
          <w:rFonts w:ascii="Calibri" w:hAnsi="Calibri" w:cs="Calibri"/>
          <w:b/>
          <w:bCs/>
          <w:i/>
          <w:iCs/>
          <w:sz w:val="20"/>
          <w:szCs w:val="20"/>
        </w:rPr>
        <w:lastRenderedPageBreak/>
        <w:t xml:space="preserve">Załącznik nr </w:t>
      </w:r>
      <w:r w:rsidR="002B4F64" w:rsidRPr="00D50E19">
        <w:rPr>
          <w:rFonts w:ascii="Calibri" w:hAnsi="Calibri" w:cs="Calibri"/>
          <w:b/>
          <w:bCs/>
          <w:i/>
          <w:iCs/>
          <w:sz w:val="20"/>
          <w:szCs w:val="20"/>
        </w:rPr>
        <w:t>3</w:t>
      </w:r>
      <w:r w:rsidRPr="00D50E19">
        <w:rPr>
          <w:rFonts w:ascii="Calibri" w:hAnsi="Calibri" w:cs="Calibri"/>
          <w:b/>
          <w:bCs/>
          <w:i/>
          <w:iCs/>
          <w:sz w:val="20"/>
          <w:szCs w:val="20"/>
        </w:rPr>
        <w:t xml:space="preserve"> do SIWZ</w:t>
      </w:r>
    </w:p>
    <w:p w14:paraId="44E7A20C" w14:textId="77777777" w:rsidR="009E03D9" w:rsidRPr="00D50E19" w:rsidRDefault="009E03D9" w:rsidP="00462971">
      <w:pPr>
        <w:shd w:val="clear" w:color="auto" w:fill="FFFFFF"/>
        <w:ind w:left="5054" w:right="-257"/>
        <w:jc w:val="right"/>
        <w:rPr>
          <w:rFonts w:ascii="Calibri" w:hAnsi="Calibri" w:cs="Calibri"/>
          <w:b/>
          <w:bCs/>
          <w:i/>
          <w:iCs/>
          <w:sz w:val="20"/>
          <w:szCs w:val="20"/>
        </w:rPr>
      </w:pPr>
    </w:p>
    <w:p w14:paraId="05408BE4" w14:textId="77777777" w:rsidR="009E03D9" w:rsidRPr="00D50E19" w:rsidRDefault="009E03D9" w:rsidP="00462971">
      <w:pPr>
        <w:pStyle w:val="Tekstpodstawowy2"/>
        <w:spacing w:after="0" w:line="240" w:lineRule="auto"/>
        <w:rPr>
          <w:rFonts w:ascii="Calibri" w:hAnsi="Calibri" w:cs="Calibri"/>
          <w:sz w:val="16"/>
          <w:szCs w:val="16"/>
        </w:rPr>
      </w:pPr>
      <w:r w:rsidRPr="00D50E19">
        <w:rPr>
          <w:rFonts w:ascii="Calibri" w:hAnsi="Calibri" w:cs="Calibri"/>
          <w:sz w:val="16"/>
          <w:szCs w:val="16"/>
        </w:rPr>
        <w:t>.............................................</w:t>
      </w:r>
    </w:p>
    <w:p w14:paraId="18436207" w14:textId="77777777" w:rsidR="009E03D9" w:rsidRPr="00D50E19" w:rsidRDefault="009E03D9" w:rsidP="00462971">
      <w:pPr>
        <w:pStyle w:val="Tekstpodstawowy2"/>
        <w:spacing w:after="0" w:line="240" w:lineRule="auto"/>
        <w:rPr>
          <w:rFonts w:ascii="Calibri" w:hAnsi="Calibri" w:cs="Calibri"/>
          <w:sz w:val="16"/>
          <w:szCs w:val="16"/>
        </w:rPr>
      </w:pPr>
      <w:r w:rsidRPr="00D50E19">
        <w:rPr>
          <w:rFonts w:ascii="Calibri" w:hAnsi="Calibri" w:cs="Calibri"/>
          <w:sz w:val="16"/>
          <w:szCs w:val="16"/>
        </w:rPr>
        <w:t xml:space="preserve"> Nazwa i adres Wykonawcy</w:t>
      </w:r>
    </w:p>
    <w:p w14:paraId="6521743A" w14:textId="77777777" w:rsidR="009E03D9" w:rsidRPr="00D50E19" w:rsidRDefault="009E03D9" w:rsidP="00462971">
      <w:pPr>
        <w:shd w:val="clear" w:color="auto" w:fill="FFFFFF"/>
        <w:rPr>
          <w:rFonts w:ascii="Calibri" w:hAnsi="Calibri" w:cs="Calibri"/>
          <w:b/>
          <w:bCs/>
          <w:sz w:val="20"/>
          <w:szCs w:val="20"/>
        </w:rPr>
      </w:pPr>
    </w:p>
    <w:p w14:paraId="4F74BAE6" w14:textId="77777777" w:rsidR="009E03D9" w:rsidRPr="00D50E19"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D50E19">
        <w:rPr>
          <w:rFonts w:ascii="Calibri" w:hAnsi="Calibri" w:cs="Calibri"/>
          <w:b/>
          <w:bCs/>
        </w:rPr>
        <w:t>ZOBOWIĄZANIE</w:t>
      </w:r>
    </w:p>
    <w:p w14:paraId="4C32DDA0" w14:textId="77777777" w:rsidR="009E03D9" w:rsidRPr="00D50E19"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proofErr w:type="gramStart"/>
      <w:r w:rsidRPr="00D50E19">
        <w:rPr>
          <w:rFonts w:ascii="Calibri" w:hAnsi="Calibri" w:cs="Calibri"/>
          <w:b/>
          <w:bCs/>
        </w:rPr>
        <w:t>do</w:t>
      </w:r>
      <w:proofErr w:type="gramEnd"/>
      <w:r w:rsidRPr="00D50E19">
        <w:rPr>
          <w:rFonts w:ascii="Calibri" w:hAnsi="Calibri" w:cs="Calibri"/>
          <w:b/>
          <w:bCs/>
        </w:rPr>
        <w:t xml:space="preserve"> oddania do dyspozycji Wykonawcy niezbędnych zasobów na okres korzystania z nich przy wykonywaniu zamówienia</w:t>
      </w:r>
    </w:p>
    <w:p w14:paraId="566D1552" w14:textId="77777777" w:rsidR="009E03D9" w:rsidRPr="00D50E19" w:rsidRDefault="009E03D9" w:rsidP="00462971">
      <w:pPr>
        <w:spacing w:before="240" w:after="120"/>
        <w:ind w:right="-471"/>
        <w:rPr>
          <w:rFonts w:ascii="Calibri" w:hAnsi="Calibri" w:cs="Calibri"/>
          <w:noProof/>
          <w:sz w:val="20"/>
          <w:szCs w:val="20"/>
        </w:rPr>
      </w:pPr>
      <w:r w:rsidRPr="00D50E19">
        <w:rPr>
          <w:rFonts w:ascii="Calibri" w:hAnsi="Calibri" w:cs="Calibri"/>
          <w:noProof/>
          <w:sz w:val="20"/>
          <w:szCs w:val="20"/>
        </w:rPr>
        <w:t>Nazwa i adres podmiotu oddającego potencjał:</w:t>
      </w:r>
    </w:p>
    <w:p w14:paraId="31D7CE98" w14:textId="77777777" w:rsidR="009E03D9" w:rsidRPr="00D50E19" w:rsidRDefault="009E03D9" w:rsidP="00462971">
      <w:pPr>
        <w:spacing w:before="120" w:after="240"/>
        <w:rPr>
          <w:rFonts w:ascii="Calibri" w:hAnsi="Calibri" w:cs="Calibri"/>
          <w:noProof/>
          <w:sz w:val="20"/>
          <w:szCs w:val="20"/>
        </w:rPr>
      </w:pPr>
      <w:r w:rsidRPr="00D50E19">
        <w:rPr>
          <w:rFonts w:ascii="Calibri" w:hAnsi="Calibri" w:cs="Calibri"/>
          <w:noProof/>
          <w:sz w:val="20"/>
          <w:szCs w:val="20"/>
        </w:rPr>
        <w:t>………………………………………………………………………………………………………………………………………………………………………………………………………………………………………………………………………………………………………………………………………………………………………………………………………………………………………………………………………………………………………………………………………</w:t>
      </w:r>
    </w:p>
    <w:p w14:paraId="3F1D74F6" w14:textId="77777777" w:rsidR="009E03D9" w:rsidRPr="00D50E19" w:rsidRDefault="009E03D9" w:rsidP="00462971">
      <w:pPr>
        <w:spacing w:before="240" w:after="120"/>
        <w:rPr>
          <w:rFonts w:ascii="Calibri" w:hAnsi="Calibri" w:cs="Calibri"/>
          <w:noProof/>
          <w:sz w:val="20"/>
          <w:szCs w:val="20"/>
        </w:rPr>
      </w:pPr>
      <w:r w:rsidRPr="00D50E19">
        <w:rPr>
          <w:rFonts w:ascii="Calibri" w:hAnsi="Calibri" w:cs="Calibri"/>
          <w:noProof/>
          <w:sz w:val="20"/>
          <w:szCs w:val="20"/>
        </w:rPr>
        <w:t>Zoboiązuje się do oddania swoich zasobów:</w:t>
      </w:r>
    </w:p>
    <w:p w14:paraId="681CCFBD" w14:textId="77777777" w:rsidR="009E03D9" w:rsidRPr="00D50E19" w:rsidRDefault="009E03D9" w:rsidP="00462971">
      <w:pPr>
        <w:spacing w:before="120" w:after="240"/>
        <w:rPr>
          <w:rFonts w:ascii="Calibri" w:hAnsi="Calibri" w:cs="Calibri"/>
          <w:noProof/>
          <w:sz w:val="20"/>
          <w:szCs w:val="20"/>
        </w:rPr>
      </w:pPr>
      <w:r w:rsidRPr="00D50E19">
        <w:rPr>
          <w:rFonts w:ascii="Calibri" w:hAnsi="Calibri" w:cs="Calibri"/>
          <w:noProof/>
          <w:sz w:val="20"/>
          <w:szCs w:val="20"/>
        </w:rPr>
        <w:t>………………………………………………………………………………………………………………………………………………………………………………………………………………………………………………………………………………………………………………………………………………………………………………………………………………………………………………………………………………………………………………………………………</w:t>
      </w:r>
    </w:p>
    <w:p w14:paraId="345A85B7" w14:textId="77777777" w:rsidR="009E03D9" w:rsidRPr="00D50E19" w:rsidRDefault="009E03D9" w:rsidP="00462971">
      <w:pPr>
        <w:spacing w:before="240" w:after="120"/>
        <w:rPr>
          <w:rFonts w:ascii="Calibri" w:hAnsi="Calibri" w:cs="Calibri"/>
          <w:noProof/>
          <w:sz w:val="20"/>
          <w:szCs w:val="20"/>
        </w:rPr>
      </w:pPr>
      <w:r w:rsidRPr="00D50E19">
        <w:rPr>
          <w:rFonts w:ascii="Calibri" w:hAnsi="Calibri" w:cs="Calibri"/>
          <w:noProof/>
          <w:sz w:val="20"/>
          <w:szCs w:val="20"/>
        </w:rPr>
        <w:t>Do dyspozycji Wykonawcy</w:t>
      </w:r>
    </w:p>
    <w:p w14:paraId="0FC88138" w14:textId="77777777" w:rsidR="009E03D9" w:rsidRPr="00D50E19" w:rsidRDefault="009E03D9" w:rsidP="00462971">
      <w:pPr>
        <w:spacing w:before="120" w:after="240"/>
        <w:rPr>
          <w:rFonts w:ascii="Calibri" w:hAnsi="Calibri" w:cs="Calibri"/>
          <w:noProof/>
          <w:sz w:val="20"/>
          <w:szCs w:val="20"/>
        </w:rPr>
      </w:pPr>
      <w:r w:rsidRPr="00D50E19">
        <w:rPr>
          <w:rFonts w:ascii="Calibri" w:hAnsi="Calibri" w:cs="Calibri"/>
          <w:noProof/>
          <w:sz w:val="20"/>
          <w:szCs w:val="20"/>
        </w:rPr>
        <w:t>………………………………………………………………………………………………………………………………………………………………………………………………………………………………………………………………………………………………………………………………………………………………………………………………………………………………………………………………………………………………………………………………………</w:t>
      </w:r>
    </w:p>
    <w:p w14:paraId="1A11FC9D" w14:textId="77777777" w:rsidR="00425A73" w:rsidRPr="00D50E19" w:rsidRDefault="009E03D9" w:rsidP="00425A73">
      <w:pPr>
        <w:pStyle w:val="Tekstpodstawowywcity"/>
        <w:ind w:left="0"/>
        <w:jc w:val="center"/>
        <w:rPr>
          <w:rFonts w:ascii="Calibri" w:hAnsi="Calibri" w:cs="Calibri"/>
          <w:noProof/>
          <w:sz w:val="20"/>
          <w:szCs w:val="20"/>
        </w:rPr>
      </w:pPr>
      <w:r w:rsidRPr="00D50E19">
        <w:rPr>
          <w:rFonts w:ascii="Calibri" w:hAnsi="Calibri" w:cs="Calibri"/>
          <w:noProof/>
          <w:sz w:val="20"/>
          <w:szCs w:val="20"/>
        </w:rPr>
        <w:t>przy wykonywanaiu zamówienia pod nazwą:</w:t>
      </w:r>
    </w:p>
    <w:p w14:paraId="3F14E083" w14:textId="77777777" w:rsidR="002B4F64" w:rsidRPr="00D50E19" w:rsidRDefault="002B4F64" w:rsidP="002B4F64">
      <w:pPr>
        <w:pStyle w:val="Tekstpodstawowywcity"/>
        <w:ind w:left="0"/>
        <w:jc w:val="center"/>
        <w:rPr>
          <w:rFonts w:ascii="Calibri" w:hAnsi="Calibri" w:cs="Calibri"/>
          <w:b/>
          <w:bCs/>
          <w:sz w:val="20"/>
        </w:rPr>
      </w:pPr>
      <w:r w:rsidRPr="00D50E19">
        <w:rPr>
          <w:rFonts w:ascii="Calibri" w:hAnsi="Calibri" w:cs="Calibri"/>
          <w:b/>
          <w:bCs/>
          <w:sz w:val="20"/>
        </w:rPr>
        <w:t>„</w:t>
      </w:r>
      <w:r w:rsidRPr="00D50E19">
        <w:rPr>
          <w:rFonts w:asciiTheme="minorHAnsi" w:hAnsiTheme="minorHAnsi" w:cs="Tahoma"/>
          <w:b/>
          <w:sz w:val="20"/>
        </w:rPr>
        <w:t>UBEZPIECZENIE MIENIA I ODPOWIEDZIALNOŚCI GMINY I MIASTA LWÓWEK ŚLĄSKI NA LATA 2021 -2023</w:t>
      </w:r>
      <w:r w:rsidRPr="00D50E19">
        <w:rPr>
          <w:rFonts w:ascii="Calibri" w:hAnsi="Calibri" w:cs="Calibri"/>
          <w:b/>
          <w:bCs/>
          <w:sz w:val="20"/>
        </w:rPr>
        <w:t>”</w:t>
      </w:r>
    </w:p>
    <w:p w14:paraId="4FA19D5E" w14:textId="77777777" w:rsidR="003177BF" w:rsidRPr="00D50E19" w:rsidRDefault="003177BF" w:rsidP="003177BF">
      <w:pPr>
        <w:tabs>
          <w:tab w:val="left" w:pos="5245"/>
        </w:tabs>
        <w:ind w:firstLine="567"/>
        <w:jc w:val="center"/>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061EF7A5" w14:textId="77777777" w:rsidR="003177BF" w:rsidRPr="00D50E19" w:rsidRDefault="003177BF" w:rsidP="003177BF">
      <w:pPr>
        <w:pStyle w:val="Podtytu"/>
        <w:ind w:firstLine="567"/>
        <w:rPr>
          <w:rFonts w:asciiTheme="minorHAnsi" w:hAnsiTheme="minorHAnsi" w:cs="Tahoma"/>
          <w:b/>
          <w:sz w:val="20"/>
          <w:szCs w:val="20"/>
        </w:rPr>
      </w:pPr>
      <w:r w:rsidRPr="00D50E19">
        <w:rPr>
          <w:rFonts w:asciiTheme="minorHAnsi" w:hAnsiTheme="minorHAnsi" w:cs="Tahoma"/>
          <w:b/>
          <w:sz w:val="20"/>
          <w:szCs w:val="20"/>
        </w:rPr>
        <w:t>Ubezpieczenie mienia i odpowiedzialności Zamawiającego w zakresie:</w:t>
      </w:r>
    </w:p>
    <w:p w14:paraId="6D0F15E8"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 xml:space="preserve">Ubezpieczenia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76C8627C" w14:textId="77777777" w:rsidR="003177BF" w:rsidRPr="00D50E19" w:rsidRDefault="003177BF" w:rsidP="003177BF">
      <w:pPr>
        <w:tabs>
          <w:tab w:val="left" w:pos="5245"/>
        </w:tabs>
        <w:ind w:firstLine="567"/>
        <w:jc w:val="center"/>
        <w:rPr>
          <w:rFonts w:asciiTheme="minorHAnsi" w:hAnsiTheme="minorHAnsi" w:cs="Tahoma"/>
          <w:sz w:val="20"/>
          <w:szCs w:val="20"/>
        </w:rPr>
      </w:pPr>
      <w:r w:rsidRPr="00D50E19">
        <w:rPr>
          <w:rFonts w:asciiTheme="minorHAnsi" w:hAnsiTheme="minorHAnsi" w:cs="Tahoma"/>
          <w:b/>
          <w:sz w:val="20"/>
          <w:szCs w:val="20"/>
        </w:rPr>
        <w:t xml:space="preserve">Ubezpieczenia sprzętu elektronicznego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00771CF9"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odpowiedzialności cywilnej,</w:t>
      </w:r>
    </w:p>
    <w:p w14:paraId="749F1B8D" w14:textId="77777777" w:rsidR="003177BF" w:rsidRPr="00D50E19" w:rsidRDefault="003177BF" w:rsidP="003177BF">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następstw nieszczęśliwych wypadków.</w:t>
      </w:r>
    </w:p>
    <w:p w14:paraId="6AA64777" w14:textId="77777777" w:rsidR="009E03D9" w:rsidRPr="00D50E19" w:rsidRDefault="009E03D9" w:rsidP="00462971">
      <w:pPr>
        <w:spacing w:before="240"/>
        <w:rPr>
          <w:rFonts w:ascii="Calibri" w:hAnsi="Calibri" w:cs="Calibri"/>
          <w:noProof/>
          <w:sz w:val="20"/>
          <w:szCs w:val="20"/>
        </w:rPr>
      </w:pPr>
      <w:r w:rsidRPr="00D50E19">
        <w:rPr>
          <w:rFonts w:ascii="Calibri" w:hAnsi="Calibri" w:cs="Calibri"/>
          <w:noProof/>
          <w:sz w:val="20"/>
          <w:szCs w:val="20"/>
        </w:rPr>
        <w:t>Oświadczam, że:</w:t>
      </w:r>
    </w:p>
    <w:p w14:paraId="0810A0A9" w14:textId="77777777" w:rsidR="009E03D9" w:rsidRPr="00D50E19" w:rsidRDefault="009E03D9" w:rsidP="0085036F">
      <w:pPr>
        <w:numPr>
          <w:ilvl w:val="0"/>
          <w:numId w:val="7"/>
        </w:numPr>
        <w:ind w:left="426" w:hanging="357"/>
        <w:rPr>
          <w:rFonts w:ascii="Calibri" w:hAnsi="Calibri" w:cs="Calibri"/>
          <w:noProof/>
          <w:sz w:val="20"/>
          <w:szCs w:val="20"/>
        </w:rPr>
      </w:pPr>
      <w:r w:rsidRPr="00D50E19">
        <w:rPr>
          <w:rFonts w:ascii="Calibri" w:hAnsi="Calibri" w:cs="Calibri"/>
          <w:noProof/>
          <w:sz w:val="20"/>
          <w:szCs w:val="20"/>
        </w:rPr>
        <w:t>udostepniam Wykonawcy ww. zasoby, w następujacym zakresie:</w:t>
      </w:r>
    </w:p>
    <w:p w14:paraId="00F0339D" w14:textId="77777777" w:rsidR="009E03D9" w:rsidRPr="00D50E19" w:rsidRDefault="009E03D9" w:rsidP="00462971">
      <w:pPr>
        <w:spacing w:line="276" w:lineRule="auto"/>
        <w:ind w:left="284"/>
        <w:rPr>
          <w:rFonts w:ascii="Calibri" w:hAnsi="Calibri" w:cs="Calibri"/>
          <w:noProof/>
          <w:sz w:val="20"/>
          <w:szCs w:val="20"/>
        </w:rPr>
      </w:pPr>
      <w:r w:rsidRPr="00D50E19">
        <w:rPr>
          <w:rFonts w:ascii="Calibri" w:hAnsi="Calibri" w:cs="Calibri"/>
          <w:noProof/>
          <w:sz w:val="20"/>
          <w:szCs w:val="20"/>
        </w:rPr>
        <w:t>………………………………………………………………………………………………………………………………………………………………………………………………………………………………………………………………………………………………………………………………………………</w:t>
      </w:r>
    </w:p>
    <w:p w14:paraId="19F8B4B3" w14:textId="77777777" w:rsidR="009E03D9" w:rsidRPr="00D50E19" w:rsidRDefault="009E03D9" w:rsidP="0085036F">
      <w:pPr>
        <w:numPr>
          <w:ilvl w:val="0"/>
          <w:numId w:val="7"/>
        </w:numPr>
        <w:ind w:left="426" w:hanging="357"/>
        <w:rPr>
          <w:rFonts w:ascii="Calibri" w:hAnsi="Calibri" w:cs="Calibri"/>
          <w:noProof/>
          <w:sz w:val="20"/>
          <w:szCs w:val="20"/>
        </w:rPr>
      </w:pPr>
      <w:r w:rsidRPr="00D50E19">
        <w:rPr>
          <w:rFonts w:ascii="Calibri" w:hAnsi="Calibri" w:cs="Calibri"/>
          <w:noProof/>
          <w:sz w:val="20"/>
          <w:szCs w:val="20"/>
        </w:rPr>
        <w:t>sposób wykorzystania udostępnionych przeze mnie zasobów przy realizacji zamówienia będzie następujący:</w:t>
      </w:r>
    </w:p>
    <w:p w14:paraId="75390660" w14:textId="77777777" w:rsidR="009E03D9" w:rsidRPr="00D50E19" w:rsidRDefault="009E03D9" w:rsidP="00462971">
      <w:pPr>
        <w:ind w:left="284"/>
        <w:rPr>
          <w:rFonts w:ascii="Calibri" w:hAnsi="Calibri" w:cs="Calibri"/>
          <w:noProof/>
          <w:sz w:val="20"/>
          <w:szCs w:val="20"/>
        </w:rPr>
      </w:pPr>
      <w:r w:rsidRPr="00D50E19">
        <w:rPr>
          <w:rFonts w:ascii="Calibri" w:hAnsi="Calibri" w:cs="Calibri"/>
          <w:noProof/>
          <w:sz w:val="20"/>
          <w:szCs w:val="20"/>
        </w:rPr>
        <w:t>………………………………………………………………………………………………………………………………………………………………………………………………………………………………………………………………………………………………………………………………………………</w:t>
      </w:r>
    </w:p>
    <w:p w14:paraId="27B683EE" w14:textId="77777777" w:rsidR="009E03D9" w:rsidRPr="00D50E19" w:rsidRDefault="009E03D9" w:rsidP="0085036F">
      <w:pPr>
        <w:numPr>
          <w:ilvl w:val="0"/>
          <w:numId w:val="7"/>
        </w:numPr>
        <w:ind w:left="426" w:hanging="357"/>
        <w:rPr>
          <w:rFonts w:ascii="Calibri" w:hAnsi="Calibri" w:cs="Calibri"/>
          <w:noProof/>
          <w:sz w:val="20"/>
          <w:szCs w:val="20"/>
        </w:rPr>
      </w:pPr>
      <w:r w:rsidRPr="00D50E19">
        <w:rPr>
          <w:rFonts w:ascii="Calibri" w:hAnsi="Calibri" w:cs="Calibri"/>
          <w:noProof/>
          <w:sz w:val="20"/>
          <w:szCs w:val="20"/>
        </w:rPr>
        <w:t>zakres mojego udziału przy wykonywaniu zamówienia będzie następujacy:</w:t>
      </w:r>
    </w:p>
    <w:p w14:paraId="1FF004AD" w14:textId="77777777" w:rsidR="009E03D9" w:rsidRPr="00D50E19" w:rsidRDefault="009E03D9" w:rsidP="00462971">
      <w:pPr>
        <w:ind w:left="284"/>
        <w:rPr>
          <w:rFonts w:ascii="Calibri" w:hAnsi="Calibri" w:cs="Calibri"/>
          <w:noProof/>
          <w:sz w:val="20"/>
          <w:szCs w:val="20"/>
        </w:rPr>
      </w:pPr>
      <w:r w:rsidRPr="00D50E19">
        <w:rPr>
          <w:rFonts w:ascii="Calibri" w:hAnsi="Calibri" w:cs="Calibri"/>
          <w:noProof/>
          <w:sz w:val="20"/>
          <w:szCs w:val="20"/>
        </w:rPr>
        <w:t>………………………………………………………………………………………………………………………………………………………………………………………………………………………………………………………………………………………………………………………………………………</w:t>
      </w:r>
    </w:p>
    <w:p w14:paraId="55F011B3" w14:textId="77777777" w:rsidR="009E03D9" w:rsidRPr="00D50E19" w:rsidRDefault="009E03D9" w:rsidP="0085036F">
      <w:pPr>
        <w:numPr>
          <w:ilvl w:val="0"/>
          <w:numId w:val="7"/>
        </w:numPr>
        <w:ind w:left="426" w:hanging="357"/>
        <w:rPr>
          <w:rFonts w:ascii="Calibri" w:hAnsi="Calibri" w:cs="Calibri"/>
          <w:noProof/>
          <w:sz w:val="20"/>
          <w:szCs w:val="20"/>
        </w:rPr>
      </w:pPr>
      <w:r w:rsidRPr="00D50E19">
        <w:rPr>
          <w:rFonts w:ascii="Calibri" w:hAnsi="Calibri" w:cs="Calibri"/>
          <w:noProof/>
          <w:sz w:val="20"/>
          <w:szCs w:val="20"/>
        </w:rPr>
        <w:t>okres mojego udziału przy wyonywaniu zamówienia będzie następujący:</w:t>
      </w:r>
    </w:p>
    <w:p w14:paraId="75E3EA59" w14:textId="77777777" w:rsidR="009E03D9" w:rsidRPr="00D50E19" w:rsidRDefault="009E03D9" w:rsidP="00462971">
      <w:pPr>
        <w:ind w:left="284"/>
        <w:rPr>
          <w:rFonts w:ascii="Calibri" w:hAnsi="Calibri" w:cs="Calibri"/>
          <w:noProof/>
          <w:sz w:val="20"/>
          <w:szCs w:val="20"/>
        </w:rPr>
      </w:pPr>
      <w:r w:rsidRPr="00D50E19">
        <w:rPr>
          <w:rFonts w:ascii="Calibri" w:hAnsi="Calibri" w:cs="Calibri"/>
          <w:noProof/>
          <w:sz w:val="20"/>
          <w:szCs w:val="20"/>
        </w:rPr>
        <w:t>………………………………………………………………………………………………………………………………………………………………………………………………………………………………………………………………………………………………………………………………………………</w:t>
      </w:r>
    </w:p>
    <w:p w14:paraId="43A24EDE" w14:textId="77777777" w:rsidR="009E03D9" w:rsidRPr="00D50E19" w:rsidRDefault="009E03D9" w:rsidP="0085036F">
      <w:pPr>
        <w:numPr>
          <w:ilvl w:val="0"/>
          <w:numId w:val="7"/>
        </w:numPr>
        <w:ind w:left="426" w:hanging="357"/>
        <w:rPr>
          <w:rFonts w:ascii="Calibri" w:hAnsi="Calibri" w:cs="Calibri"/>
          <w:noProof/>
          <w:sz w:val="20"/>
          <w:szCs w:val="20"/>
        </w:rPr>
      </w:pPr>
      <w:r w:rsidRPr="00D50E19">
        <w:rPr>
          <w:rFonts w:ascii="Calibri" w:hAnsi="Calibri" w:cs="Calibri"/>
          <w:noProof/>
          <w:sz w:val="20"/>
          <w:szCs w:val="20"/>
        </w:rPr>
        <w:t>zrealizuję/nie zrealizuję prace, których wskazane zdolności dotyczą:</w:t>
      </w:r>
    </w:p>
    <w:p w14:paraId="44B88246" w14:textId="77777777" w:rsidR="009E03D9" w:rsidRPr="00D50E19" w:rsidRDefault="009E03D9" w:rsidP="00462971">
      <w:pPr>
        <w:ind w:left="284"/>
        <w:rPr>
          <w:rFonts w:ascii="Calibri" w:hAnsi="Calibri" w:cs="Calibri"/>
          <w:noProof/>
          <w:sz w:val="20"/>
          <w:szCs w:val="20"/>
        </w:rPr>
      </w:pPr>
      <w:r w:rsidRPr="00D50E19">
        <w:rPr>
          <w:rFonts w:ascii="Calibri" w:hAnsi="Calibri" w:cs="Calibri"/>
          <w:noProof/>
          <w:sz w:val="20"/>
          <w:szCs w:val="20"/>
        </w:rPr>
        <w:t>………………………………………………………………………………………………………………………………………………………………………………………………………………………………………………………………………………………………………………………………………………</w:t>
      </w:r>
    </w:p>
    <w:p w14:paraId="756A9948" w14:textId="77777777" w:rsidR="009E03D9" w:rsidRPr="00D50E19" w:rsidRDefault="009E03D9" w:rsidP="00462971">
      <w:pPr>
        <w:shd w:val="clear" w:color="auto" w:fill="FFFFFF"/>
        <w:rPr>
          <w:rFonts w:ascii="Calibri" w:hAnsi="Calibri" w:cs="Calibri"/>
          <w:i/>
          <w:iCs/>
          <w:sz w:val="20"/>
          <w:szCs w:val="20"/>
        </w:rPr>
      </w:pPr>
    </w:p>
    <w:p w14:paraId="158767E7" w14:textId="77777777" w:rsidR="009E03D9" w:rsidRPr="00D50E19" w:rsidRDefault="009E03D9" w:rsidP="00462971">
      <w:pPr>
        <w:shd w:val="clear" w:color="auto" w:fill="FFFFFF"/>
        <w:rPr>
          <w:rFonts w:ascii="Calibri" w:hAnsi="Calibri" w:cs="Calibri"/>
          <w:i/>
          <w:iCs/>
          <w:sz w:val="20"/>
          <w:szCs w:val="20"/>
        </w:rPr>
      </w:pPr>
    </w:p>
    <w:p w14:paraId="06A9CF6E" w14:textId="77777777" w:rsidR="009E03D9" w:rsidRPr="00D50E19" w:rsidRDefault="009E03D9" w:rsidP="00462971">
      <w:pPr>
        <w:shd w:val="clear" w:color="auto" w:fill="FFFFFF"/>
        <w:tabs>
          <w:tab w:val="left" w:pos="5103"/>
        </w:tabs>
        <w:rPr>
          <w:rFonts w:ascii="Calibri" w:hAnsi="Calibri" w:cs="Calibri"/>
          <w:sz w:val="20"/>
          <w:szCs w:val="20"/>
        </w:rPr>
      </w:pPr>
      <w:r w:rsidRPr="00D50E19">
        <w:rPr>
          <w:rFonts w:ascii="Calibri" w:hAnsi="Calibri" w:cs="Calibri"/>
          <w:sz w:val="20"/>
          <w:szCs w:val="20"/>
        </w:rPr>
        <w:t xml:space="preserve">........................... </w:t>
      </w:r>
      <w:proofErr w:type="gramStart"/>
      <w:r w:rsidRPr="00D50E19">
        <w:rPr>
          <w:rFonts w:ascii="Calibri" w:hAnsi="Calibri" w:cs="Calibri"/>
          <w:sz w:val="20"/>
          <w:szCs w:val="20"/>
        </w:rPr>
        <w:t xml:space="preserve">dnia ....................                             </w:t>
      </w:r>
      <w:proofErr w:type="gramEnd"/>
      <w:r w:rsidRPr="00D50E19">
        <w:rPr>
          <w:rFonts w:ascii="Calibri" w:hAnsi="Calibri" w:cs="Calibri"/>
          <w:sz w:val="20"/>
          <w:szCs w:val="20"/>
        </w:rPr>
        <w:t xml:space="preserve">                    .......................................................................……...</w:t>
      </w:r>
    </w:p>
    <w:p w14:paraId="3B875F84" w14:textId="7C82DF99" w:rsidR="009E03D9" w:rsidRPr="00D50E19" w:rsidRDefault="009E03D9" w:rsidP="00462971">
      <w:pPr>
        <w:shd w:val="clear" w:color="auto" w:fill="FFFFFF"/>
        <w:tabs>
          <w:tab w:val="left" w:pos="4962"/>
        </w:tabs>
        <w:ind w:left="5054"/>
        <w:jc w:val="center"/>
        <w:rPr>
          <w:rFonts w:ascii="Calibri" w:hAnsi="Calibri" w:cs="Calibri"/>
          <w:sz w:val="16"/>
          <w:szCs w:val="16"/>
        </w:rPr>
      </w:pPr>
      <w:proofErr w:type="gramStart"/>
      <w:r w:rsidRPr="00D50E19">
        <w:rPr>
          <w:rFonts w:ascii="Calibri" w:hAnsi="Calibri" w:cs="Calibri"/>
          <w:sz w:val="16"/>
          <w:szCs w:val="16"/>
        </w:rPr>
        <w:t>podpisy</w:t>
      </w:r>
      <w:proofErr w:type="gramEnd"/>
      <w:r w:rsidRPr="00D50E19">
        <w:rPr>
          <w:rFonts w:ascii="Calibri" w:hAnsi="Calibri" w:cs="Calibri"/>
          <w:sz w:val="16"/>
          <w:szCs w:val="16"/>
        </w:rPr>
        <w:t xml:space="preserve"> osób uprawnionych</w:t>
      </w:r>
    </w:p>
    <w:p w14:paraId="53681967" w14:textId="77777777" w:rsidR="009E03D9" w:rsidRPr="00D50E19" w:rsidRDefault="009E03D9" w:rsidP="00462971">
      <w:pPr>
        <w:shd w:val="clear" w:color="auto" w:fill="FFFFFF"/>
        <w:ind w:left="4962" w:right="-257"/>
        <w:jc w:val="center"/>
        <w:rPr>
          <w:rFonts w:ascii="Calibri" w:hAnsi="Calibri" w:cs="Calibri"/>
          <w:sz w:val="16"/>
          <w:szCs w:val="16"/>
        </w:rPr>
      </w:pPr>
      <w:proofErr w:type="gramStart"/>
      <w:r w:rsidRPr="00D50E19">
        <w:rPr>
          <w:rFonts w:ascii="Calibri" w:hAnsi="Calibri" w:cs="Calibri"/>
          <w:sz w:val="16"/>
          <w:szCs w:val="16"/>
        </w:rPr>
        <w:t>do</w:t>
      </w:r>
      <w:proofErr w:type="gramEnd"/>
      <w:r w:rsidRPr="00D50E19">
        <w:rPr>
          <w:rFonts w:ascii="Calibri" w:hAnsi="Calibri" w:cs="Calibri"/>
          <w:sz w:val="16"/>
          <w:szCs w:val="16"/>
        </w:rPr>
        <w:t> składania oświadczeń woli w imieniu Wykonawcy</w:t>
      </w:r>
    </w:p>
    <w:p w14:paraId="5BA36513" w14:textId="77777777" w:rsidR="009E03D9" w:rsidRPr="00D50E19" w:rsidRDefault="009E03D9" w:rsidP="005A554D">
      <w:pPr>
        <w:pStyle w:val="Tekstpodstawowy2"/>
        <w:spacing w:after="0" w:line="240" w:lineRule="auto"/>
        <w:jc w:val="right"/>
        <w:rPr>
          <w:rFonts w:ascii="Calibri" w:hAnsi="Calibri" w:cs="Calibri"/>
        </w:rPr>
      </w:pPr>
    </w:p>
    <w:p w14:paraId="26696FE2" w14:textId="664BEEB0" w:rsidR="009E03D9" w:rsidRPr="00D50E19" w:rsidRDefault="009E03D9" w:rsidP="00E90AAB">
      <w:pPr>
        <w:pStyle w:val="Tekstpodstawowy2"/>
        <w:spacing w:after="0" w:line="240" w:lineRule="auto"/>
        <w:jc w:val="right"/>
        <w:rPr>
          <w:rFonts w:ascii="Calibri" w:hAnsi="Calibri" w:cs="Calibri"/>
          <w:b/>
          <w:bCs/>
          <w:i/>
          <w:iCs/>
          <w:sz w:val="20"/>
          <w:szCs w:val="20"/>
        </w:rPr>
      </w:pPr>
      <w:r w:rsidRPr="00D50E19">
        <w:br w:type="page"/>
      </w:r>
      <w:bookmarkStart w:id="11" w:name="_Toc506380969"/>
      <w:r w:rsidRPr="00D50E19">
        <w:rPr>
          <w:rFonts w:ascii="Calibri" w:hAnsi="Calibri" w:cs="Calibri"/>
          <w:b/>
          <w:bCs/>
          <w:i/>
          <w:iCs/>
          <w:sz w:val="20"/>
          <w:szCs w:val="20"/>
        </w:rPr>
        <w:lastRenderedPageBreak/>
        <w:t>Załącznik nr</w:t>
      </w:r>
      <w:r w:rsidR="00E30EAF" w:rsidRPr="00D50E19">
        <w:rPr>
          <w:rFonts w:ascii="Calibri" w:hAnsi="Calibri" w:cs="Calibri"/>
          <w:b/>
          <w:bCs/>
          <w:i/>
          <w:iCs/>
          <w:sz w:val="20"/>
          <w:szCs w:val="20"/>
        </w:rPr>
        <w:t xml:space="preserve"> 4</w:t>
      </w:r>
      <w:r w:rsidRPr="00D50E19">
        <w:rPr>
          <w:rFonts w:ascii="Calibri" w:hAnsi="Calibri" w:cs="Calibri"/>
          <w:b/>
          <w:bCs/>
          <w:i/>
          <w:iCs/>
          <w:sz w:val="20"/>
          <w:szCs w:val="20"/>
        </w:rPr>
        <w:t xml:space="preserve"> do SIWZ</w:t>
      </w:r>
    </w:p>
    <w:p w14:paraId="35F5ECBF" w14:textId="77777777" w:rsidR="00E26600" w:rsidRPr="00D50E19" w:rsidRDefault="00E26600" w:rsidP="00E26600">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cs="Calibri"/>
          <w:b/>
          <w:color w:val="FFFFFF"/>
          <w:sz w:val="20"/>
          <w:szCs w:val="20"/>
        </w:rPr>
      </w:pPr>
      <w:proofErr w:type="gramStart"/>
      <w:r w:rsidRPr="00D50E19">
        <w:rPr>
          <w:rFonts w:cs="Calibri"/>
          <w:b/>
          <w:color w:val="FFFFFF"/>
          <w:sz w:val="20"/>
          <w:szCs w:val="20"/>
          <w:u w:val="single"/>
        </w:rPr>
        <w:t>bezpośrednio</w:t>
      </w:r>
      <w:proofErr w:type="gramEnd"/>
      <w:r w:rsidRPr="00D50E19">
        <w:rPr>
          <w:rFonts w:cs="Calibri"/>
          <w:b/>
          <w:color w:val="FFFFFF"/>
          <w:sz w:val="20"/>
          <w:szCs w:val="20"/>
        </w:rPr>
        <w:t xml:space="preserve"> od osoby fizycznej, której dane dotyczą, w celu związanym z postępowaniem o udzielenie zamówienia publicznego.</w:t>
      </w:r>
    </w:p>
    <w:p w14:paraId="36882558" w14:textId="77777777" w:rsidR="00E26600" w:rsidRPr="00D50E19" w:rsidRDefault="00E26600" w:rsidP="00E26600">
      <w:pPr>
        <w:shd w:val="clear" w:color="auto" w:fill="D9D9D9"/>
        <w:spacing w:line="276" w:lineRule="auto"/>
        <w:jc w:val="center"/>
        <w:rPr>
          <w:rFonts w:cs="Calibri"/>
          <w:i/>
          <w:sz w:val="20"/>
          <w:szCs w:val="20"/>
          <w:u w:val="single"/>
        </w:rPr>
      </w:pPr>
      <w:r w:rsidRPr="00D50E19">
        <w:rPr>
          <w:rFonts w:cs="Calibri"/>
          <w:i/>
          <w:sz w:val="20"/>
          <w:szCs w:val="20"/>
          <w:u w:val="single"/>
        </w:rPr>
        <w:t>Wprowadzenie</w:t>
      </w:r>
    </w:p>
    <w:p w14:paraId="200D5F29" w14:textId="77777777" w:rsidR="00E26600" w:rsidRPr="00D50E19" w:rsidRDefault="00E26600" w:rsidP="00E26600">
      <w:pPr>
        <w:shd w:val="clear" w:color="auto" w:fill="D9D9D9"/>
        <w:spacing w:line="276" w:lineRule="auto"/>
        <w:jc w:val="both"/>
        <w:rPr>
          <w:rFonts w:cs="Calibri"/>
          <w:i/>
          <w:sz w:val="20"/>
          <w:szCs w:val="20"/>
        </w:rPr>
      </w:pPr>
      <w:r w:rsidRPr="00D50E19">
        <w:rPr>
          <w:rFonts w:cs="Calibri"/>
          <w:i/>
          <w:sz w:val="20"/>
          <w:szCs w:val="20"/>
        </w:rPr>
        <w:t xml:space="preserve">Zaproponowane zapisy klauzuli informacyjnej uwzględniają regulacje zawarte w art. 13 rozporządzenia </w:t>
      </w:r>
      <w:proofErr w:type="spellStart"/>
      <w:r w:rsidRPr="00D50E19">
        <w:rPr>
          <w:rFonts w:cs="Calibri"/>
          <w:i/>
          <w:sz w:val="20"/>
          <w:szCs w:val="20"/>
        </w:rPr>
        <w:t>RODO</w:t>
      </w:r>
      <w:r w:rsidRPr="00D50E19">
        <w:rPr>
          <w:rFonts w:cs="Calibri"/>
          <w:i/>
          <w:sz w:val="20"/>
          <w:szCs w:val="20"/>
          <w:vertAlign w:val="superscript"/>
        </w:rPr>
        <w:t>1</w:t>
      </w:r>
      <w:proofErr w:type="spellEnd"/>
      <w:r w:rsidRPr="00D50E19">
        <w:rPr>
          <w:rFonts w:cs="Calibri"/>
          <w:i/>
          <w:sz w:val="20"/>
          <w:szCs w:val="20"/>
          <w:vertAlign w:val="superscript"/>
        </w:rPr>
        <w:t>)</w:t>
      </w:r>
      <w:r w:rsidRPr="00D50E19">
        <w:rPr>
          <w:rFonts w:cs="Calibri"/>
          <w:i/>
          <w:sz w:val="20"/>
          <w:szCs w:val="20"/>
        </w:rPr>
        <w:t>, którego przepisy bezpośrednio obowiązują we wszystkich państwach członkowskich UE z dniem 25 maja 2018 r. oraz mają odpowiednie zastosowanie na gruncie Prawa zamówień publicznych.</w:t>
      </w:r>
    </w:p>
    <w:p w14:paraId="3C087898" w14:textId="77777777" w:rsidR="00E26600" w:rsidRPr="00D50E19" w:rsidRDefault="00E26600" w:rsidP="00E26600">
      <w:pPr>
        <w:shd w:val="clear" w:color="auto" w:fill="D9D9D9"/>
        <w:spacing w:line="276" w:lineRule="auto"/>
        <w:jc w:val="both"/>
        <w:rPr>
          <w:rFonts w:cs="Calibri"/>
          <w:i/>
          <w:sz w:val="20"/>
          <w:szCs w:val="20"/>
        </w:rPr>
      </w:pPr>
      <w:r w:rsidRPr="00D50E19">
        <w:rPr>
          <w:rFonts w:cs="Calibri"/>
          <w:i/>
          <w:sz w:val="20"/>
          <w:szCs w:val="20"/>
        </w:rPr>
        <w:t xml:space="preserve">Wyjaśnić w tym miejscu należy, że w zamówieniach publicznych administratorem danych osobowych obowiązanym do spełnienia obowiązku informacyjnego z art. 13 </w:t>
      </w:r>
      <w:proofErr w:type="spellStart"/>
      <w:r w:rsidRPr="00D50E19">
        <w:rPr>
          <w:rFonts w:cs="Calibri"/>
          <w:i/>
          <w:sz w:val="20"/>
          <w:szCs w:val="20"/>
        </w:rPr>
        <w:t>RODO</w:t>
      </w:r>
      <w:proofErr w:type="spellEnd"/>
      <w:r w:rsidRPr="00D50E19">
        <w:rPr>
          <w:rFonts w:cs="Calibri"/>
          <w:i/>
          <w:sz w:val="20"/>
          <w:szCs w:val="20"/>
        </w:rPr>
        <w:t xml:space="preserve"> będzie w szczególności:</w:t>
      </w:r>
    </w:p>
    <w:p w14:paraId="2C072ABF" w14:textId="77777777" w:rsidR="00E26600" w:rsidRPr="00D50E19" w:rsidRDefault="00E26600" w:rsidP="0085036F">
      <w:pPr>
        <w:pStyle w:val="Akapitzlist"/>
        <w:numPr>
          <w:ilvl w:val="0"/>
          <w:numId w:val="17"/>
        </w:numPr>
        <w:shd w:val="clear" w:color="auto" w:fill="D9D9D9"/>
        <w:suppressAutoHyphens w:val="0"/>
        <w:spacing w:after="0"/>
        <w:ind w:left="426" w:hanging="426"/>
        <w:contextualSpacing/>
        <w:jc w:val="both"/>
        <w:rPr>
          <w:i/>
        </w:rPr>
      </w:pPr>
      <w:r w:rsidRPr="00D50E19">
        <w:rPr>
          <w:b/>
          <w:i/>
          <w:u w:val="single"/>
        </w:rPr>
        <w:t>Zamawiający</w:t>
      </w:r>
      <w:r w:rsidRPr="00D50E19">
        <w:rPr>
          <w:i/>
        </w:rPr>
        <w:t>- względem osób fizycznych, od których dane osobowe bezpośrednio pozyskał. Dotyczy to w szczególności:</w:t>
      </w:r>
    </w:p>
    <w:p w14:paraId="29FFBED3" w14:textId="77777777" w:rsidR="00E26600" w:rsidRPr="00D50E19" w:rsidRDefault="00E26600" w:rsidP="0085036F">
      <w:pPr>
        <w:pStyle w:val="Akapitzlist"/>
        <w:numPr>
          <w:ilvl w:val="0"/>
          <w:numId w:val="13"/>
        </w:numPr>
        <w:shd w:val="clear" w:color="auto" w:fill="D9D9D9"/>
        <w:suppressAutoHyphens w:val="0"/>
        <w:spacing w:after="0"/>
        <w:ind w:left="426" w:hanging="426"/>
        <w:contextualSpacing/>
        <w:jc w:val="both"/>
        <w:rPr>
          <w:i/>
        </w:rPr>
      </w:pPr>
      <w:proofErr w:type="gramStart"/>
      <w:r w:rsidRPr="00D50E19">
        <w:rPr>
          <w:i/>
        </w:rPr>
        <w:t>wykonawcy</w:t>
      </w:r>
      <w:proofErr w:type="gramEnd"/>
      <w:r w:rsidRPr="00D50E19">
        <w:rPr>
          <w:i/>
        </w:rPr>
        <w:t xml:space="preserve"> będącego osobą fizyczną,</w:t>
      </w:r>
    </w:p>
    <w:p w14:paraId="53486B89" w14:textId="77777777" w:rsidR="00E26600" w:rsidRPr="00D50E19" w:rsidRDefault="00E26600" w:rsidP="0085036F">
      <w:pPr>
        <w:pStyle w:val="Akapitzlist"/>
        <w:numPr>
          <w:ilvl w:val="0"/>
          <w:numId w:val="13"/>
        </w:numPr>
        <w:shd w:val="clear" w:color="auto" w:fill="D9D9D9"/>
        <w:suppressAutoHyphens w:val="0"/>
        <w:spacing w:after="0"/>
        <w:ind w:left="426" w:hanging="426"/>
        <w:contextualSpacing/>
        <w:jc w:val="both"/>
        <w:rPr>
          <w:i/>
        </w:rPr>
      </w:pPr>
      <w:proofErr w:type="gramStart"/>
      <w:r w:rsidRPr="00D50E19">
        <w:rPr>
          <w:i/>
        </w:rPr>
        <w:t>wykonawcy</w:t>
      </w:r>
      <w:proofErr w:type="gramEnd"/>
      <w:r w:rsidRPr="00D50E19">
        <w:rPr>
          <w:i/>
        </w:rPr>
        <w:t xml:space="preserve"> będącego osobą fizyczną, prowadzącą jednoosobową działalność gospodarczą</w:t>
      </w:r>
    </w:p>
    <w:p w14:paraId="1C523A2B" w14:textId="77777777" w:rsidR="00E26600" w:rsidRPr="00D50E19" w:rsidRDefault="00E26600" w:rsidP="0085036F">
      <w:pPr>
        <w:pStyle w:val="Akapitzlist"/>
        <w:numPr>
          <w:ilvl w:val="0"/>
          <w:numId w:val="13"/>
        </w:numPr>
        <w:shd w:val="clear" w:color="auto" w:fill="D9D9D9"/>
        <w:suppressAutoHyphens w:val="0"/>
        <w:spacing w:after="0"/>
        <w:ind w:left="426" w:hanging="426"/>
        <w:contextualSpacing/>
        <w:jc w:val="both"/>
        <w:rPr>
          <w:i/>
        </w:rPr>
      </w:pPr>
      <w:proofErr w:type="gramStart"/>
      <w:r w:rsidRPr="00D50E19">
        <w:rPr>
          <w:i/>
        </w:rPr>
        <w:t>pełnomocnika</w:t>
      </w:r>
      <w:proofErr w:type="gramEnd"/>
      <w:r w:rsidRPr="00D50E19">
        <w:rPr>
          <w:i/>
        </w:rPr>
        <w:t xml:space="preserve"> wykonawcy będącego osobą fizyczną (np. dane osobowe zamieszczone w pełnomocnictwie),</w:t>
      </w:r>
    </w:p>
    <w:p w14:paraId="198E3D78" w14:textId="77777777" w:rsidR="00E26600" w:rsidRPr="00D50E19" w:rsidRDefault="00E26600" w:rsidP="0085036F">
      <w:pPr>
        <w:pStyle w:val="Akapitzlist"/>
        <w:numPr>
          <w:ilvl w:val="0"/>
          <w:numId w:val="13"/>
        </w:numPr>
        <w:shd w:val="clear" w:color="auto" w:fill="D9D9D9"/>
        <w:suppressAutoHyphens w:val="0"/>
        <w:spacing w:after="0"/>
        <w:ind w:left="426" w:hanging="426"/>
        <w:contextualSpacing/>
        <w:jc w:val="both"/>
        <w:rPr>
          <w:i/>
        </w:rPr>
      </w:pPr>
      <w:proofErr w:type="gramStart"/>
      <w:r w:rsidRPr="00D50E19">
        <w:rPr>
          <w:i/>
        </w:rPr>
        <w:t>członka</w:t>
      </w:r>
      <w:proofErr w:type="gramEnd"/>
      <w:r w:rsidRPr="00D50E19">
        <w:rPr>
          <w:i/>
        </w:rPr>
        <w:t xml:space="preserve"> organu zarządzającego wykonawcy, będącego osobą fizyczną (np. dane osobowe zamieszczone w informacji z KRK),</w:t>
      </w:r>
    </w:p>
    <w:p w14:paraId="00D8E0C4" w14:textId="77777777" w:rsidR="00E26600" w:rsidRPr="00D50E19" w:rsidRDefault="00E26600" w:rsidP="0085036F">
      <w:pPr>
        <w:pStyle w:val="Akapitzlist"/>
        <w:numPr>
          <w:ilvl w:val="0"/>
          <w:numId w:val="13"/>
        </w:numPr>
        <w:shd w:val="clear" w:color="auto" w:fill="D9D9D9"/>
        <w:suppressAutoHyphens w:val="0"/>
        <w:spacing w:after="0"/>
        <w:ind w:left="426" w:hanging="426"/>
        <w:contextualSpacing/>
        <w:jc w:val="both"/>
        <w:rPr>
          <w:i/>
        </w:rPr>
      </w:pPr>
      <w:proofErr w:type="gramStart"/>
      <w:r w:rsidRPr="00D50E19">
        <w:rPr>
          <w:i/>
        </w:rPr>
        <w:t>osoby</w:t>
      </w:r>
      <w:proofErr w:type="gramEnd"/>
      <w:r w:rsidRPr="00D50E19">
        <w:rPr>
          <w:i/>
        </w:rPr>
        <w:t xml:space="preserve"> fizycznej skierowanej do przygotowania i przeprowadzenia postępowania o udzielenie zamówienia publicznego;</w:t>
      </w:r>
    </w:p>
    <w:p w14:paraId="1B336D36" w14:textId="77777777" w:rsidR="00E26600" w:rsidRPr="00D50E19" w:rsidRDefault="00E26600" w:rsidP="0085036F">
      <w:pPr>
        <w:pStyle w:val="Akapitzlist"/>
        <w:numPr>
          <w:ilvl w:val="0"/>
          <w:numId w:val="14"/>
        </w:numPr>
        <w:shd w:val="clear" w:color="auto" w:fill="D9D9D9"/>
        <w:suppressAutoHyphens w:val="0"/>
        <w:spacing w:after="0"/>
        <w:ind w:left="426" w:hanging="426"/>
        <w:contextualSpacing/>
        <w:jc w:val="both"/>
        <w:rPr>
          <w:i/>
        </w:rPr>
      </w:pPr>
      <w:r w:rsidRPr="00D50E19">
        <w:rPr>
          <w:b/>
          <w:i/>
          <w:u w:val="single"/>
        </w:rPr>
        <w:t>Wykonawca</w:t>
      </w:r>
      <w:r w:rsidRPr="00D50E19">
        <w:rPr>
          <w:i/>
        </w:rPr>
        <w:t>- względem osób fizycznych, od których dane osobowe bezpośrednio pozyskał. Dotyczy to w szczególności:</w:t>
      </w:r>
    </w:p>
    <w:p w14:paraId="1EF17854" w14:textId="77777777" w:rsidR="00E26600" w:rsidRPr="00D50E19" w:rsidRDefault="00E26600" w:rsidP="0085036F">
      <w:pPr>
        <w:pStyle w:val="Akapitzlist"/>
        <w:numPr>
          <w:ilvl w:val="0"/>
          <w:numId w:val="15"/>
        </w:numPr>
        <w:shd w:val="clear" w:color="auto" w:fill="D9D9D9"/>
        <w:suppressAutoHyphens w:val="0"/>
        <w:spacing w:after="0"/>
        <w:ind w:left="426" w:hanging="426"/>
        <w:contextualSpacing/>
        <w:jc w:val="both"/>
        <w:rPr>
          <w:i/>
        </w:rPr>
      </w:pPr>
      <w:proofErr w:type="gramStart"/>
      <w:r w:rsidRPr="00D50E19">
        <w:rPr>
          <w:i/>
        </w:rPr>
        <w:t>osoby</w:t>
      </w:r>
      <w:proofErr w:type="gramEnd"/>
      <w:r w:rsidRPr="00D50E19">
        <w:rPr>
          <w:i/>
        </w:rPr>
        <w:t xml:space="preserve"> fizycznej skierowanej do realizacji zamówienia,</w:t>
      </w:r>
    </w:p>
    <w:p w14:paraId="30A1E6FA" w14:textId="77777777" w:rsidR="00E26600" w:rsidRPr="00D50E19" w:rsidRDefault="00E26600" w:rsidP="0085036F">
      <w:pPr>
        <w:pStyle w:val="Akapitzlist"/>
        <w:numPr>
          <w:ilvl w:val="0"/>
          <w:numId w:val="15"/>
        </w:numPr>
        <w:shd w:val="clear" w:color="auto" w:fill="D9D9D9"/>
        <w:suppressAutoHyphens w:val="0"/>
        <w:spacing w:after="0"/>
        <w:ind w:left="426" w:hanging="426"/>
        <w:contextualSpacing/>
        <w:jc w:val="both"/>
        <w:rPr>
          <w:i/>
        </w:rPr>
      </w:pPr>
      <w:proofErr w:type="gramStart"/>
      <w:r w:rsidRPr="00D50E19">
        <w:rPr>
          <w:i/>
        </w:rPr>
        <w:t>podwykonawcy</w:t>
      </w:r>
      <w:proofErr w:type="gramEnd"/>
      <w:r w:rsidRPr="00D50E19">
        <w:rPr>
          <w:i/>
        </w:rPr>
        <w:t>/podmiotu trzeciego będącego osobą fizyczną,</w:t>
      </w:r>
    </w:p>
    <w:p w14:paraId="4E26C658" w14:textId="77777777" w:rsidR="00E26600" w:rsidRPr="00D50E19" w:rsidRDefault="00E26600" w:rsidP="0085036F">
      <w:pPr>
        <w:pStyle w:val="Akapitzlist"/>
        <w:numPr>
          <w:ilvl w:val="0"/>
          <w:numId w:val="15"/>
        </w:numPr>
        <w:shd w:val="clear" w:color="auto" w:fill="D9D9D9"/>
        <w:suppressAutoHyphens w:val="0"/>
        <w:spacing w:after="0"/>
        <w:ind w:left="426" w:hanging="426"/>
        <w:contextualSpacing/>
        <w:jc w:val="both"/>
        <w:rPr>
          <w:i/>
        </w:rPr>
      </w:pPr>
      <w:proofErr w:type="gramStart"/>
      <w:r w:rsidRPr="00D50E19">
        <w:rPr>
          <w:i/>
        </w:rPr>
        <w:t>podwykonawcy</w:t>
      </w:r>
      <w:proofErr w:type="gramEnd"/>
      <w:r w:rsidRPr="00D50E19">
        <w:rPr>
          <w:i/>
        </w:rPr>
        <w:t>/podmiotu trzeciego będącego osobą fizyczną, prowadzącą jednoosobową działalność gospodarczą,</w:t>
      </w:r>
    </w:p>
    <w:p w14:paraId="40940508" w14:textId="77777777" w:rsidR="00E26600" w:rsidRPr="00D50E19" w:rsidRDefault="00E26600" w:rsidP="0085036F">
      <w:pPr>
        <w:pStyle w:val="Akapitzlist"/>
        <w:numPr>
          <w:ilvl w:val="0"/>
          <w:numId w:val="15"/>
        </w:numPr>
        <w:shd w:val="clear" w:color="auto" w:fill="D9D9D9"/>
        <w:suppressAutoHyphens w:val="0"/>
        <w:spacing w:after="0"/>
        <w:ind w:left="426" w:hanging="426"/>
        <w:contextualSpacing/>
        <w:jc w:val="both"/>
        <w:rPr>
          <w:i/>
        </w:rPr>
      </w:pPr>
      <w:proofErr w:type="gramStart"/>
      <w:r w:rsidRPr="00D50E19">
        <w:rPr>
          <w:i/>
        </w:rPr>
        <w:t>pełnomocnika</w:t>
      </w:r>
      <w:proofErr w:type="gramEnd"/>
      <w:r w:rsidRPr="00D50E19">
        <w:rPr>
          <w:i/>
        </w:rPr>
        <w:t xml:space="preserve"> podwykonawcy/podmiotu trzeciego będącego osobą fizyczną (np. dane osobowe zamieszczone w pełnomocnictwie),</w:t>
      </w:r>
    </w:p>
    <w:p w14:paraId="0991EB03" w14:textId="77777777" w:rsidR="00E26600" w:rsidRPr="00D50E19" w:rsidRDefault="00E26600" w:rsidP="0085036F">
      <w:pPr>
        <w:pStyle w:val="Akapitzlist"/>
        <w:numPr>
          <w:ilvl w:val="0"/>
          <w:numId w:val="15"/>
        </w:numPr>
        <w:shd w:val="clear" w:color="auto" w:fill="D9D9D9"/>
        <w:suppressAutoHyphens w:val="0"/>
        <w:spacing w:after="0"/>
        <w:ind w:left="426" w:hanging="426"/>
        <w:contextualSpacing/>
        <w:jc w:val="both"/>
        <w:rPr>
          <w:i/>
        </w:rPr>
      </w:pPr>
      <w:proofErr w:type="gramStart"/>
      <w:r w:rsidRPr="00D50E19">
        <w:rPr>
          <w:i/>
        </w:rPr>
        <w:t>członka</w:t>
      </w:r>
      <w:proofErr w:type="gramEnd"/>
      <w:r w:rsidRPr="00D50E19">
        <w:rPr>
          <w:i/>
        </w:rPr>
        <w:t xml:space="preserve"> organu zarządzającego podwykonawcy/podmiotu trzeciego, będącego osobą fizyczną (np. dane osobowe zamieszczone w informacji z KRK);</w:t>
      </w:r>
    </w:p>
    <w:p w14:paraId="3DF1832B" w14:textId="77777777" w:rsidR="00E26600" w:rsidRPr="00D50E19" w:rsidRDefault="00E26600" w:rsidP="0085036F">
      <w:pPr>
        <w:pStyle w:val="Akapitzlist"/>
        <w:numPr>
          <w:ilvl w:val="0"/>
          <w:numId w:val="16"/>
        </w:numPr>
        <w:shd w:val="clear" w:color="auto" w:fill="D9D9D9"/>
        <w:suppressAutoHyphens w:val="0"/>
        <w:spacing w:after="0"/>
        <w:ind w:left="425" w:hanging="425"/>
        <w:contextualSpacing/>
        <w:jc w:val="both"/>
        <w:rPr>
          <w:b/>
          <w:i/>
        </w:rPr>
      </w:pPr>
      <w:r w:rsidRPr="00D50E19">
        <w:rPr>
          <w:b/>
          <w:i/>
          <w:u w:val="single"/>
        </w:rPr>
        <w:t>Podwykonawca/podmiot trzeci</w:t>
      </w:r>
      <w:r w:rsidRPr="00D50E19">
        <w:rPr>
          <w:i/>
        </w:rPr>
        <w:t xml:space="preserve">- względem osób fizycznych, od których dane osobowe bezpośrednio pozyskał. </w:t>
      </w:r>
    </w:p>
    <w:p w14:paraId="7541E17C" w14:textId="77777777" w:rsidR="00E26600" w:rsidRPr="00D50E19" w:rsidRDefault="00E26600" w:rsidP="00E26600">
      <w:pPr>
        <w:shd w:val="clear" w:color="auto" w:fill="D9D9D9"/>
        <w:spacing w:line="276" w:lineRule="auto"/>
        <w:ind w:firstLine="425"/>
        <w:jc w:val="both"/>
        <w:rPr>
          <w:rFonts w:ascii="Calibri" w:hAnsi="Calibri" w:cs="Calibri"/>
          <w:i/>
          <w:sz w:val="20"/>
          <w:szCs w:val="20"/>
        </w:rPr>
      </w:pPr>
      <w:r w:rsidRPr="00D50E19">
        <w:rPr>
          <w:rFonts w:ascii="Calibri" w:hAnsi="Calibri" w:cs="Calibri"/>
          <w:i/>
          <w:sz w:val="20"/>
          <w:szCs w:val="20"/>
        </w:rPr>
        <w:t>Dotyczy to w szczególności osoby fizycznej skierowanej do realizacji zamówienia.</w:t>
      </w:r>
    </w:p>
    <w:p w14:paraId="7B743C38" w14:textId="77777777" w:rsidR="00E26600" w:rsidRPr="00D50E19" w:rsidRDefault="00E26600" w:rsidP="00E26600">
      <w:pPr>
        <w:shd w:val="clear" w:color="auto" w:fill="D9D9D9"/>
        <w:spacing w:line="276" w:lineRule="auto"/>
        <w:ind w:firstLine="425"/>
        <w:jc w:val="both"/>
        <w:rPr>
          <w:rFonts w:ascii="Calibri" w:hAnsi="Calibri" w:cs="Calibri"/>
          <w:b/>
          <w:i/>
          <w:sz w:val="20"/>
          <w:szCs w:val="20"/>
        </w:rPr>
      </w:pPr>
    </w:p>
    <w:p w14:paraId="35371905" w14:textId="77777777" w:rsidR="00E26600" w:rsidRPr="00D50E19" w:rsidRDefault="00E26600" w:rsidP="00E26600">
      <w:pPr>
        <w:shd w:val="clear" w:color="auto" w:fill="D9D9D9"/>
        <w:spacing w:line="276" w:lineRule="auto"/>
        <w:jc w:val="both"/>
        <w:rPr>
          <w:rFonts w:ascii="Calibri" w:hAnsi="Calibri" w:cs="Calibri"/>
          <w:i/>
          <w:sz w:val="20"/>
          <w:szCs w:val="20"/>
        </w:rPr>
      </w:pPr>
      <w:r w:rsidRPr="00D50E19">
        <w:rPr>
          <w:rFonts w:ascii="Calibri" w:hAnsi="Calibri" w:cs="Calibri"/>
          <w:i/>
          <w:sz w:val="20"/>
          <w:szCs w:val="20"/>
        </w:rPr>
        <w:t xml:space="preserve">Przyjmuje się, że obowiązek informacyjny z art. 13 </w:t>
      </w:r>
      <w:proofErr w:type="spellStart"/>
      <w:r w:rsidRPr="00D50E19">
        <w:rPr>
          <w:rFonts w:ascii="Calibri" w:hAnsi="Calibri" w:cs="Calibri"/>
          <w:i/>
          <w:sz w:val="20"/>
          <w:szCs w:val="20"/>
        </w:rPr>
        <w:t>RODO</w:t>
      </w:r>
      <w:proofErr w:type="spellEnd"/>
      <w:r w:rsidRPr="00D50E19">
        <w:rPr>
          <w:rFonts w:ascii="Calibri" w:hAnsi="Calibri" w:cs="Calibri"/>
          <w:i/>
          <w:sz w:val="20"/>
          <w:szCs w:val="20"/>
        </w:rPr>
        <w:t xml:space="preserve"> powinien być wykonany wraz ze zbieraniem (tj. podczas pozyskiwania) danych osobowych, a informacja powinna dotrzeć w sposób zindywidualizowany do osoby, której dane osobowe dotyczą. </w:t>
      </w:r>
    </w:p>
    <w:p w14:paraId="1DC7A538" w14:textId="77777777" w:rsidR="00E26600" w:rsidRPr="00D50E19" w:rsidRDefault="00E26600" w:rsidP="00E26600">
      <w:pPr>
        <w:shd w:val="clear" w:color="auto" w:fill="D9D9D9"/>
        <w:spacing w:line="276" w:lineRule="auto"/>
        <w:jc w:val="both"/>
        <w:rPr>
          <w:rFonts w:ascii="Calibri" w:hAnsi="Calibri" w:cs="Calibri"/>
          <w:i/>
          <w:sz w:val="20"/>
          <w:szCs w:val="20"/>
        </w:rPr>
      </w:pPr>
      <w:r w:rsidRPr="00D50E19">
        <w:rPr>
          <w:rFonts w:ascii="Calibri" w:hAnsi="Calibri" w:cs="Calibri"/>
          <w:i/>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w:t>
      </w:r>
      <w:proofErr w:type="spellStart"/>
      <w:r w:rsidRPr="00D50E19">
        <w:rPr>
          <w:rFonts w:ascii="Calibri" w:hAnsi="Calibri" w:cs="Calibri"/>
          <w:i/>
          <w:sz w:val="20"/>
          <w:szCs w:val="20"/>
        </w:rPr>
        <w:t>RODO</w:t>
      </w:r>
      <w:proofErr w:type="spellEnd"/>
      <w:r w:rsidRPr="00D50E19">
        <w:rPr>
          <w:rFonts w:ascii="Calibri" w:hAnsi="Calibri" w:cs="Calibri"/>
          <w:i/>
          <w:sz w:val="20"/>
          <w:szCs w:val="20"/>
        </w:rPr>
        <w:t xml:space="preserve"> względem osób fizycznych, których dane osobowe dotyczą, i od których dane te bezpośrednio pozyskał. </w:t>
      </w:r>
    </w:p>
    <w:p w14:paraId="0F1A0500" w14:textId="77777777" w:rsidR="00E26600" w:rsidRPr="00D50E19" w:rsidRDefault="00E26600" w:rsidP="00E26600">
      <w:pPr>
        <w:shd w:val="clear" w:color="auto" w:fill="D9D9D9"/>
        <w:spacing w:line="276" w:lineRule="auto"/>
        <w:jc w:val="both"/>
        <w:rPr>
          <w:rFonts w:ascii="Calibri" w:hAnsi="Calibri" w:cs="Calibri"/>
          <w:i/>
          <w:sz w:val="20"/>
          <w:szCs w:val="20"/>
        </w:rPr>
      </w:pPr>
    </w:p>
    <w:p w14:paraId="743E988E" w14:textId="77777777" w:rsidR="00E26600" w:rsidRPr="00D50E19" w:rsidRDefault="00E26600" w:rsidP="00E26600">
      <w:pPr>
        <w:pStyle w:val="Akapitzlist"/>
        <w:ind w:left="426"/>
        <w:jc w:val="both"/>
      </w:pPr>
    </w:p>
    <w:p w14:paraId="206F6B56" w14:textId="77777777" w:rsidR="00E26600" w:rsidRPr="00D50E19" w:rsidRDefault="00E26600" w:rsidP="00E26600">
      <w:pPr>
        <w:pStyle w:val="Akapitzlist"/>
        <w:ind w:left="426"/>
        <w:jc w:val="both"/>
      </w:pPr>
      <w:r w:rsidRPr="00D50E19">
        <w:t>__________________________</w:t>
      </w:r>
    </w:p>
    <w:p w14:paraId="6D757D82" w14:textId="77777777" w:rsidR="00E26600" w:rsidRPr="00D50E19" w:rsidRDefault="00E26600" w:rsidP="0085036F">
      <w:pPr>
        <w:pStyle w:val="Tekstprzypisudolnego"/>
        <w:numPr>
          <w:ilvl w:val="0"/>
          <w:numId w:val="41"/>
        </w:numPr>
        <w:spacing w:line="276" w:lineRule="auto"/>
        <w:jc w:val="both"/>
        <w:rPr>
          <w:rFonts w:cs="Calibri"/>
          <w:sz w:val="16"/>
          <w:szCs w:val="16"/>
        </w:rPr>
      </w:pPr>
      <w:proofErr w:type="gramStart"/>
      <w:r w:rsidRPr="00D50E19">
        <w:rPr>
          <w:rFonts w:cs="Calibri"/>
          <w:sz w:val="16"/>
          <w:szCs w:val="16"/>
        </w:rPr>
        <w:t>rozporządzenie</w:t>
      </w:r>
      <w:proofErr w:type="gramEnd"/>
      <w:r w:rsidRPr="00D50E19">
        <w:rPr>
          <w:rFonts w:cs="Calibri"/>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50E19">
        <w:rPr>
          <w:rFonts w:cs="Calibri"/>
          <w:sz w:val="16"/>
          <w:szCs w:val="16"/>
        </w:rPr>
        <w:t>str</w:t>
      </w:r>
      <w:proofErr w:type="gramEnd"/>
      <w:r w:rsidRPr="00D50E19">
        <w:rPr>
          <w:rFonts w:cs="Calibri"/>
          <w:sz w:val="16"/>
          <w:szCs w:val="16"/>
        </w:rPr>
        <w:t xml:space="preserve">. 1). </w:t>
      </w:r>
    </w:p>
    <w:p w14:paraId="4F5CD811" w14:textId="77777777" w:rsidR="00E26600" w:rsidRPr="00D50E19" w:rsidRDefault="00E26600" w:rsidP="00E26600">
      <w:pPr>
        <w:pStyle w:val="Tekstprzypisudolnego"/>
        <w:spacing w:line="276" w:lineRule="auto"/>
        <w:jc w:val="center"/>
        <w:rPr>
          <w:rFonts w:asciiTheme="minorHAnsi" w:hAnsiTheme="minorHAnsi" w:cs="Calibri"/>
          <w:i/>
          <w:u w:val="single"/>
        </w:rPr>
      </w:pPr>
      <w:r w:rsidRPr="00D50E19">
        <w:rPr>
          <w:rFonts w:cs="Calibri"/>
          <w:i/>
          <w:u w:val="single"/>
        </w:rPr>
        <w:br w:type="page"/>
      </w:r>
      <w:r w:rsidRPr="00D50E19">
        <w:rPr>
          <w:rFonts w:asciiTheme="minorHAnsi" w:hAnsiTheme="minorHAnsi" w:cs="Calibri"/>
          <w:i/>
          <w:u w:val="single"/>
        </w:rPr>
        <w:lastRenderedPageBreak/>
        <w:t xml:space="preserve">Klauzula informacyjna z art. 13 </w:t>
      </w:r>
      <w:proofErr w:type="spellStart"/>
      <w:r w:rsidRPr="00D50E19">
        <w:rPr>
          <w:rFonts w:asciiTheme="minorHAnsi" w:hAnsiTheme="minorHAnsi" w:cs="Calibri"/>
          <w:i/>
          <w:u w:val="single"/>
        </w:rPr>
        <w:t>RODO</w:t>
      </w:r>
      <w:proofErr w:type="spellEnd"/>
    </w:p>
    <w:p w14:paraId="37D9D71F" w14:textId="77777777" w:rsidR="00E26600" w:rsidRPr="00D50E19" w:rsidRDefault="00E26600" w:rsidP="00E26600">
      <w:pPr>
        <w:spacing w:line="276" w:lineRule="auto"/>
        <w:jc w:val="both"/>
        <w:rPr>
          <w:rFonts w:asciiTheme="minorHAnsi" w:hAnsiTheme="minorHAnsi" w:cs="Calibri"/>
          <w:sz w:val="20"/>
          <w:szCs w:val="20"/>
        </w:rPr>
      </w:pPr>
    </w:p>
    <w:p w14:paraId="3B1E9D06" w14:textId="77777777" w:rsidR="00E26600" w:rsidRPr="00D50E19" w:rsidRDefault="00E26600" w:rsidP="00E26600">
      <w:pPr>
        <w:spacing w:line="276" w:lineRule="auto"/>
        <w:ind w:firstLine="567"/>
        <w:jc w:val="both"/>
        <w:rPr>
          <w:rFonts w:asciiTheme="minorHAnsi" w:hAnsiTheme="minorHAnsi" w:cs="Calibri"/>
          <w:sz w:val="20"/>
          <w:szCs w:val="20"/>
        </w:rPr>
      </w:pPr>
      <w:r w:rsidRPr="00D50E19">
        <w:rPr>
          <w:rFonts w:asciiTheme="minorHAnsi" w:hAnsiTheme="minorHAnsi" w:cs="Calibri"/>
          <w:sz w:val="20"/>
          <w:szCs w:val="20"/>
        </w:rPr>
        <w:t xml:space="preserve">Zgodnie z art. 13 </w:t>
      </w:r>
      <w:proofErr w:type="spellStart"/>
      <w:r w:rsidRPr="00D50E19">
        <w:rPr>
          <w:rFonts w:asciiTheme="minorHAnsi" w:hAnsiTheme="minorHAnsi" w:cs="Calibri"/>
          <w:sz w:val="20"/>
          <w:szCs w:val="20"/>
        </w:rPr>
        <w:t>ust.1</w:t>
      </w:r>
      <w:proofErr w:type="spellEnd"/>
      <w:r w:rsidRPr="00D50E19">
        <w:rPr>
          <w:rFonts w:asciiTheme="minorHAnsi" w:hAnsiTheme="minorHAnsi" w:cs="Calibri"/>
          <w:sz w:val="20"/>
          <w:szCs w:val="20"/>
        </w:rPr>
        <w:t xml:space="preserve">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50E19">
        <w:rPr>
          <w:rFonts w:asciiTheme="minorHAnsi" w:hAnsiTheme="minorHAnsi" w:cs="Calibri"/>
          <w:sz w:val="20"/>
          <w:szCs w:val="20"/>
        </w:rPr>
        <w:t>str</w:t>
      </w:r>
      <w:proofErr w:type="gramEnd"/>
      <w:r w:rsidRPr="00D50E19">
        <w:rPr>
          <w:rFonts w:asciiTheme="minorHAnsi" w:hAnsiTheme="minorHAnsi" w:cs="Calibri"/>
          <w:sz w:val="20"/>
          <w:szCs w:val="20"/>
        </w:rPr>
        <w:t>. 1), dalej „</w:t>
      </w:r>
      <w:proofErr w:type="spellStart"/>
      <w:r w:rsidRPr="00D50E19">
        <w:rPr>
          <w:rFonts w:asciiTheme="minorHAnsi" w:hAnsiTheme="minorHAnsi" w:cs="Calibri"/>
          <w:sz w:val="20"/>
          <w:szCs w:val="20"/>
        </w:rPr>
        <w:t>RODO</w:t>
      </w:r>
      <w:proofErr w:type="spellEnd"/>
      <w:r w:rsidRPr="00D50E19">
        <w:rPr>
          <w:rFonts w:asciiTheme="minorHAnsi" w:hAnsiTheme="minorHAnsi" w:cs="Calibri"/>
          <w:sz w:val="20"/>
          <w:szCs w:val="20"/>
        </w:rPr>
        <w:t xml:space="preserve">”, informuję, że: </w:t>
      </w:r>
    </w:p>
    <w:p w14:paraId="207AC413" w14:textId="77777777" w:rsidR="00E26600" w:rsidRPr="00D50E19" w:rsidRDefault="00E26600" w:rsidP="0085036F">
      <w:pPr>
        <w:pStyle w:val="Akapitzlist"/>
        <w:numPr>
          <w:ilvl w:val="0"/>
          <w:numId w:val="18"/>
        </w:numPr>
        <w:suppressAutoHyphens w:val="0"/>
        <w:spacing w:after="0"/>
        <w:ind w:left="426" w:hanging="426"/>
        <w:contextualSpacing/>
        <w:jc w:val="both"/>
        <w:rPr>
          <w:rFonts w:asciiTheme="minorHAnsi" w:hAnsiTheme="minorHAnsi"/>
          <w:i/>
          <w:sz w:val="20"/>
          <w:szCs w:val="20"/>
        </w:rPr>
      </w:pPr>
      <w:proofErr w:type="gramStart"/>
      <w:r w:rsidRPr="00D50E19">
        <w:rPr>
          <w:rFonts w:asciiTheme="minorHAnsi" w:hAnsiTheme="minorHAnsi"/>
          <w:sz w:val="20"/>
          <w:szCs w:val="20"/>
        </w:rPr>
        <w:t>administratorem</w:t>
      </w:r>
      <w:proofErr w:type="gramEnd"/>
      <w:r w:rsidRPr="00D50E19">
        <w:rPr>
          <w:rFonts w:asciiTheme="minorHAnsi" w:hAnsiTheme="minorHAnsi"/>
          <w:sz w:val="20"/>
          <w:szCs w:val="20"/>
        </w:rPr>
        <w:t xml:space="preserve"> Pani/Pana danych osobowych jest Gmina i Miasto Lwówek Śląski, Al. Wojska Polskiego </w:t>
      </w:r>
      <w:proofErr w:type="spellStart"/>
      <w:r w:rsidRPr="00D50E19">
        <w:rPr>
          <w:rFonts w:asciiTheme="minorHAnsi" w:hAnsiTheme="minorHAnsi"/>
          <w:sz w:val="20"/>
          <w:szCs w:val="20"/>
        </w:rPr>
        <w:t>25A</w:t>
      </w:r>
      <w:proofErr w:type="spellEnd"/>
      <w:r w:rsidRPr="00D50E19">
        <w:rPr>
          <w:rFonts w:asciiTheme="minorHAnsi" w:hAnsiTheme="minorHAnsi"/>
          <w:sz w:val="20"/>
          <w:szCs w:val="20"/>
        </w:rPr>
        <w:t>, 59-600 Lwówek Śląski, tel. (75) 64 77 888, e-mail: sekretariat@lwowekslaski.</w:t>
      </w:r>
      <w:proofErr w:type="gramStart"/>
      <w:r w:rsidRPr="00D50E19">
        <w:rPr>
          <w:rFonts w:asciiTheme="minorHAnsi" w:hAnsiTheme="minorHAnsi"/>
          <w:sz w:val="20"/>
          <w:szCs w:val="20"/>
        </w:rPr>
        <w:t>pl</w:t>
      </w:r>
      <w:proofErr w:type="gramEnd"/>
      <w:r w:rsidRPr="00D50E19">
        <w:rPr>
          <w:rFonts w:asciiTheme="minorHAnsi" w:hAnsiTheme="minorHAnsi"/>
          <w:i/>
          <w:sz w:val="20"/>
          <w:szCs w:val="20"/>
        </w:rPr>
        <w:t xml:space="preserve">, </w:t>
      </w:r>
      <w:r w:rsidRPr="00D50E19">
        <w:rPr>
          <w:rFonts w:asciiTheme="minorHAnsi" w:hAnsiTheme="minorHAnsi"/>
          <w:sz w:val="20"/>
          <w:szCs w:val="20"/>
        </w:rPr>
        <w:t>Strona internetowa: www.</w:t>
      </w:r>
      <w:proofErr w:type="gramStart"/>
      <w:r w:rsidRPr="00D50E19">
        <w:rPr>
          <w:rFonts w:asciiTheme="minorHAnsi" w:hAnsiTheme="minorHAnsi"/>
          <w:sz w:val="20"/>
          <w:szCs w:val="20"/>
        </w:rPr>
        <w:t>lwowekslaski</w:t>
      </w:r>
      <w:proofErr w:type="gramEnd"/>
      <w:r w:rsidRPr="00D50E19">
        <w:rPr>
          <w:rFonts w:asciiTheme="minorHAnsi" w:hAnsiTheme="minorHAnsi"/>
          <w:sz w:val="20"/>
          <w:szCs w:val="20"/>
        </w:rPr>
        <w:t>.</w:t>
      </w:r>
      <w:proofErr w:type="gramStart"/>
      <w:r w:rsidRPr="00D50E19">
        <w:rPr>
          <w:rFonts w:asciiTheme="minorHAnsi" w:hAnsiTheme="minorHAnsi"/>
          <w:sz w:val="20"/>
          <w:szCs w:val="20"/>
        </w:rPr>
        <w:t>pl</w:t>
      </w:r>
      <w:proofErr w:type="gramEnd"/>
      <w:r w:rsidRPr="00D50E19">
        <w:rPr>
          <w:rFonts w:asciiTheme="minorHAnsi" w:hAnsiTheme="minorHAnsi"/>
          <w:i/>
          <w:sz w:val="20"/>
          <w:szCs w:val="20"/>
        </w:rPr>
        <w:t>;</w:t>
      </w:r>
    </w:p>
    <w:p w14:paraId="20C0DF07"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sidRPr="00D50E19">
        <w:rPr>
          <w:rFonts w:asciiTheme="minorHAnsi" w:hAnsiTheme="minorHAnsi"/>
          <w:sz w:val="20"/>
          <w:szCs w:val="20"/>
        </w:rPr>
        <w:t xml:space="preserve">Wyznaczyliśmy w Urzędzie Gminy i Miasta Lwówek Śląski Inspektora Ochrony Danych, którym możesz się skontaktować w sprawach ochrony swoich danych osobowych; pod e-mailem </w:t>
      </w:r>
      <w:hyperlink r:id="rId27" w:history="1">
        <w:r w:rsidRPr="00D50E19">
          <w:rPr>
            <w:rStyle w:val="Hipercze"/>
            <w:sz w:val="20"/>
            <w:szCs w:val="20"/>
          </w:rPr>
          <w:t>iod@lwowekslaski.pl</w:t>
        </w:r>
      </w:hyperlink>
      <w:r w:rsidRPr="00D50E19">
        <w:rPr>
          <w:rFonts w:asciiTheme="minorHAnsi" w:hAnsiTheme="minorHAnsi"/>
          <w:sz w:val="20"/>
          <w:szCs w:val="20"/>
        </w:rPr>
        <w:t xml:space="preserve"> lub pod numerem telefonu 75 64 77 929; lub pisemnie na adres naszej siedziby</w:t>
      </w:r>
    </w:p>
    <w:p w14:paraId="2238C605" w14:textId="3CEA4128" w:rsidR="00E26600" w:rsidRPr="00D50E19" w:rsidRDefault="00E26600" w:rsidP="00C5299E">
      <w:pPr>
        <w:pStyle w:val="Tekstpodstawowywcity"/>
        <w:ind w:left="426"/>
        <w:jc w:val="both"/>
        <w:rPr>
          <w:rFonts w:ascii="Calibri" w:hAnsi="Calibri" w:cs="Calibri"/>
          <w:b/>
          <w:bCs/>
          <w:sz w:val="20"/>
          <w:szCs w:val="20"/>
        </w:rPr>
      </w:pPr>
      <w:r w:rsidRPr="00D50E19">
        <w:rPr>
          <w:rFonts w:asciiTheme="minorHAnsi" w:hAnsiTheme="minorHAnsi" w:cs="Calibri"/>
          <w:sz w:val="20"/>
          <w:szCs w:val="20"/>
        </w:rPr>
        <w:t xml:space="preserve">Pani/Pana dane osobowe przetwarzane będą na podstawie art. 6 ust. 1 lit. c </w:t>
      </w:r>
      <w:proofErr w:type="spellStart"/>
      <w:r w:rsidRPr="00D50E19">
        <w:rPr>
          <w:rFonts w:asciiTheme="minorHAnsi" w:hAnsiTheme="minorHAnsi" w:cs="Calibri"/>
          <w:sz w:val="20"/>
          <w:szCs w:val="20"/>
        </w:rPr>
        <w:t>RODO</w:t>
      </w:r>
      <w:proofErr w:type="spellEnd"/>
      <w:r w:rsidRPr="00D50E19">
        <w:rPr>
          <w:rFonts w:asciiTheme="minorHAnsi" w:hAnsiTheme="minorHAnsi" w:cs="Calibri"/>
          <w:sz w:val="20"/>
          <w:szCs w:val="20"/>
        </w:rPr>
        <w:t xml:space="preserve"> w celu związanym</w:t>
      </w:r>
      <w:r w:rsidR="00F31269" w:rsidRPr="00D50E19">
        <w:rPr>
          <w:rFonts w:asciiTheme="minorHAnsi" w:hAnsiTheme="minorHAnsi"/>
          <w:sz w:val="20"/>
          <w:szCs w:val="20"/>
        </w:rPr>
        <w:br/>
      </w:r>
      <w:r w:rsidRPr="00D50E19">
        <w:rPr>
          <w:rFonts w:asciiTheme="minorHAnsi" w:hAnsiTheme="minorHAnsi" w:cs="Calibri"/>
          <w:sz w:val="20"/>
          <w:szCs w:val="20"/>
        </w:rPr>
        <w:t xml:space="preserve">z postępowaniem o udzielenie zamówienia publicznego pn. </w:t>
      </w:r>
      <w:r w:rsidR="00F31269" w:rsidRPr="00D50E19">
        <w:rPr>
          <w:rFonts w:ascii="Calibri" w:hAnsi="Calibri" w:cs="Calibri"/>
          <w:b/>
          <w:bCs/>
          <w:sz w:val="20"/>
        </w:rPr>
        <w:t>„</w:t>
      </w:r>
      <w:r w:rsidR="00F31269" w:rsidRPr="00D50E19">
        <w:rPr>
          <w:rFonts w:asciiTheme="minorHAnsi" w:hAnsiTheme="minorHAnsi" w:cs="Tahoma"/>
          <w:b/>
          <w:sz w:val="20"/>
        </w:rPr>
        <w:t>UBEZPIECZENIE MIENIA</w:t>
      </w:r>
      <w:r w:rsidR="00F31269" w:rsidRPr="00D50E19">
        <w:rPr>
          <w:rFonts w:asciiTheme="minorHAnsi" w:hAnsiTheme="minorHAnsi" w:cs="Tahoma"/>
          <w:b/>
          <w:sz w:val="20"/>
        </w:rPr>
        <w:br/>
        <w:t xml:space="preserve">I ODPOWIEDZIALNOŚCI </w:t>
      </w:r>
      <w:r w:rsidR="00F31269" w:rsidRPr="00D50E19">
        <w:rPr>
          <w:rFonts w:asciiTheme="minorHAnsi" w:hAnsiTheme="minorHAnsi" w:cs="Tahoma"/>
          <w:b/>
          <w:sz w:val="20"/>
          <w:szCs w:val="20"/>
        </w:rPr>
        <w:t>GMINY I MIASTA LWÓWEK ŚLĄSKI NA LATA 2021 -2023</w:t>
      </w:r>
      <w:r w:rsidR="00F31269" w:rsidRPr="00D50E19">
        <w:rPr>
          <w:rFonts w:ascii="Calibri" w:hAnsi="Calibri" w:cs="Calibri"/>
          <w:b/>
          <w:bCs/>
          <w:sz w:val="20"/>
          <w:szCs w:val="20"/>
        </w:rPr>
        <w:t>”</w:t>
      </w:r>
      <w:r w:rsidR="00C5299E" w:rsidRPr="00D50E19">
        <w:rPr>
          <w:rFonts w:ascii="Calibri" w:hAnsi="Calibri" w:cs="Calibri"/>
          <w:b/>
          <w:bCs/>
          <w:sz w:val="20"/>
          <w:szCs w:val="20"/>
        </w:rPr>
        <w:t xml:space="preserve"> </w:t>
      </w:r>
      <w:r w:rsidRPr="00D50E19">
        <w:rPr>
          <w:rFonts w:asciiTheme="minorHAnsi" w:hAnsiTheme="minorHAnsi"/>
          <w:b/>
          <w:sz w:val="20"/>
          <w:szCs w:val="20"/>
        </w:rPr>
        <w:t>nr</w:t>
      </w:r>
      <w:r w:rsidRPr="00D50E19">
        <w:rPr>
          <w:rFonts w:asciiTheme="minorHAnsi" w:hAnsiTheme="minorHAnsi"/>
          <w:sz w:val="20"/>
          <w:szCs w:val="20"/>
        </w:rPr>
        <w:t xml:space="preserve"> </w:t>
      </w:r>
      <w:proofErr w:type="spellStart"/>
      <w:r w:rsidRPr="00D50E19">
        <w:rPr>
          <w:rFonts w:asciiTheme="minorHAnsi" w:hAnsiTheme="minorHAnsi"/>
          <w:b/>
          <w:sz w:val="20"/>
          <w:szCs w:val="20"/>
        </w:rPr>
        <w:t>IN.271.</w:t>
      </w:r>
      <w:r w:rsidR="00486EDE" w:rsidRPr="00D50E19">
        <w:rPr>
          <w:rFonts w:asciiTheme="minorHAnsi" w:hAnsiTheme="minorHAnsi"/>
          <w:b/>
          <w:sz w:val="20"/>
          <w:szCs w:val="20"/>
        </w:rPr>
        <w:t>5</w:t>
      </w:r>
      <w:r w:rsidR="00A0330B" w:rsidRPr="00D50E19">
        <w:rPr>
          <w:rFonts w:asciiTheme="minorHAnsi" w:hAnsiTheme="minorHAnsi"/>
          <w:b/>
          <w:sz w:val="20"/>
          <w:szCs w:val="20"/>
        </w:rPr>
        <w:t>9</w:t>
      </w:r>
      <w:r w:rsidRPr="00D50E19">
        <w:rPr>
          <w:rFonts w:asciiTheme="minorHAnsi" w:hAnsiTheme="minorHAnsi"/>
          <w:b/>
          <w:sz w:val="20"/>
          <w:szCs w:val="20"/>
        </w:rPr>
        <w:t>.2020.AK</w:t>
      </w:r>
      <w:proofErr w:type="spellEnd"/>
      <w:r w:rsidRPr="00D50E19">
        <w:rPr>
          <w:rFonts w:asciiTheme="minorHAnsi" w:hAnsiTheme="minorHAnsi"/>
          <w:b/>
          <w:sz w:val="20"/>
          <w:szCs w:val="20"/>
        </w:rPr>
        <w:t xml:space="preserve"> </w:t>
      </w:r>
      <w:r w:rsidRPr="00D50E19">
        <w:rPr>
          <w:rFonts w:asciiTheme="minorHAnsi" w:hAnsiTheme="minorHAnsi"/>
          <w:sz w:val="20"/>
          <w:szCs w:val="20"/>
        </w:rPr>
        <w:t>prowadzonym w trybie przetargu nieograniczonego;</w:t>
      </w:r>
    </w:p>
    <w:p w14:paraId="77116350"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proofErr w:type="gramStart"/>
      <w:r w:rsidRPr="00D50E19">
        <w:rPr>
          <w:rFonts w:asciiTheme="minorHAnsi" w:hAnsiTheme="minorHAnsi"/>
          <w:sz w:val="20"/>
          <w:szCs w:val="20"/>
        </w:rPr>
        <w:t>odbiorcami</w:t>
      </w:r>
      <w:proofErr w:type="gramEnd"/>
      <w:r w:rsidRPr="00D50E19">
        <w:rPr>
          <w:rFonts w:asciiTheme="minorHAnsi" w:hAnsiTheme="minorHAnsi"/>
          <w:sz w:val="20"/>
          <w:szCs w:val="20"/>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D50E19">
        <w:rPr>
          <w:rFonts w:asciiTheme="minorHAnsi" w:hAnsiTheme="minorHAnsi"/>
          <w:sz w:val="20"/>
          <w:szCs w:val="20"/>
        </w:rPr>
        <w:t>z</w:t>
      </w:r>
      <w:proofErr w:type="gramEnd"/>
      <w:r w:rsidRPr="00D50E19">
        <w:rPr>
          <w:rFonts w:asciiTheme="minorHAnsi" w:hAnsiTheme="minorHAnsi"/>
          <w:sz w:val="20"/>
          <w:szCs w:val="20"/>
        </w:rPr>
        <w:t xml:space="preserve"> 2019 r. poz. </w:t>
      </w:r>
      <w:r w:rsidRPr="00D50E19">
        <w:rPr>
          <w:rFonts w:asciiTheme="minorHAnsi" w:hAnsiTheme="minorHAnsi" w:cs="Arial"/>
          <w:sz w:val="20"/>
          <w:szCs w:val="20"/>
        </w:rPr>
        <w:t>1843 ze zmianami</w:t>
      </w:r>
      <w:r w:rsidRPr="00D50E19">
        <w:rPr>
          <w:rFonts w:asciiTheme="minorHAnsi" w:hAnsiTheme="minorHAnsi"/>
          <w:sz w:val="20"/>
          <w:szCs w:val="20"/>
        </w:rPr>
        <w:t xml:space="preserve">), dalej „ustawa </w:t>
      </w:r>
      <w:proofErr w:type="spellStart"/>
      <w:r w:rsidRPr="00D50E19">
        <w:rPr>
          <w:rFonts w:asciiTheme="minorHAnsi" w:hAnsiTheme="minorHAnsi"/>
          <w:sz w:val="20"/>
          <w:szCs w:val="20"/>
        </w:rPr>
        <w:t>Pzp</w:t>
      </w:r>
      <w:proofErr w:type="spellEnd"/>
      <w:r w:rsidRPr="00D50E19">
        <w:rPr>
          <w:rFonts w:asciiTheme="minorHAnsi" w:hAnsiTheme="minorHAnsi"/>
          <w:sz w:val="20"/>
          <w:szCs w:val="20"/>
        </w:rPr>
        <w:t>”;</w:t>
      </w:r>
    </w:p>
    <w:p w14:paraId="711BE86C"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r w:rsidRPr="00D50E19">
        <w:rPr>
          <w:rFonts w:asciiTheme="minorHAnsi" w:hAnsiTheme="minorHAnsi"/>
          <w:sz w:val="20"/>
          <w:szCs w:val="20"/>
        </w:rPr>
        <w:t xml:space="preserve">Pani/Pana dane osobowe będą przechowywane, zgodnie z art. 97 ust. 1 ustawy </w:t>
      </w:r>
      <w:proofErr w:type="spellStart"/>
      <w:r w:rsidRPr="00D50E19">
        <w:rPr>
          <w:rFonts w:asciiTheme="minorHAnsi" w:hAnsiTheme="minorHAnsi"/>
          <w:sz w:val="20"/>
          <w:szCs w:val="20"/>
        </w:rPr>
        <w:t>Pzp</w:t>
      </w:r>
      <w:proofErr w:type="spellEnd"/>
      <w:r w:rsidRPr="00D50E19">
        <w:rPr>
          <w:rFonts w:asciiTheme="minorHAnsi" w:hAnsiTheme="minorHAnsi"/>
          <w:sz w:val="20"/>
          <w:szCs w:val="20"/>
        </w:rPr>
        <w:t>, przez okres 4 lat od dnia zakończenia postępowania o udzielenie zamówienia, a jeżeli czas trwania umowy przekracza 4 lata, okres przechowywania obejmuje cały czas trwania umowy, lub czas wynikający z umowy o dofinansowanie;</w:t>
      </w:r>
    </w:p>
    <w:p w14:paraId="56B07AE2"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b/>
          <w:i/>
          <w:sz w:val="20"/>
          <w:szCs w:val="20"/>
        </w:rPr>
      </w:pPr>
      <w:proofErr w:type="gramStart"/>
      <w:r w:rsidRPr="00D50E19">
        <w:rPr>
          <w:rFonts w:asciiTheme="minorHAnsi" w:hAnsiTheme="minorHAnsi"/>
          <w:sz w:val="20"/>
          <w:szCs w:val="20"/>
        </w:rPr>
        <w:t>obowiązek</w:t>
      </w:r>
      <w:proofErr w:type="gramEnd"/>
      <w:r w:rsidRPr="00D50E19">
        <w:rPr>
          <w:rFonts w:asciiTheme="minorHAnsi" w:hAnsiTheme="minorHAnsi"/>
          <w:sz w:val="20"/>
          <w:szCs w:val="20"/>
        </w:rPr>
        <w:t xml:space="preserve"> podania przez Panią/Pana danych osobowych bezpośrednio Pani/Pana dotyczących jest wymogiem ustawowym określonym w przepisach ustawy </w:t>
      </w:r>
      <w:proofErr w:type="spellStart"/>
      <w:r w:rsidRPr="00D50E19">
        <w:rPr>
          <w:rFonts w:asciiTheme="minorHAnsi" w:hAnsiTheme="minorHAnsi"/>
          <w:sz w:val="20"/>
          <w:szCs w:val="20"/>
        </w:rPr>
        <w:t>Pzp</w:t>
      </w:r>
      <w:proofErr w:type="spellEnd"/>
      <w:r w:rsidRPr="00D50E19">
        <w:rPr>
          <w:rFonts w:asciiTheme="minorHAnsi" w:hAnsiTheme="minorHAnsi"/>
          <w:sz w:val="20"/>
          <w:szCs w:val="20"/>
        </w:rPr>
        <w:t xml:space="preserve">, związanym z udziałem w postępowaniu o udzielenie zamówienia publicznego; konsekwencje niepodania określonych danych wynikają z ustawy </w:t>
      </w:r>
      <w:proofErr w:type="spellStart"/>
      <w:r w:rsidRPr="00D50E19">
        <w:rPr>
          <w:rFonts w:asciiTheme="minorHAnsi" w:hAnsiTheme="minorHAnsi"/>
          <w:sz w:val="20"/>
          <w:szCs w:val="20"/>
        </w:rPr>
        <w:t>Pzp</w:t>
      </w:r>
      <w:proofErr w:type="spellEnd"/>
      <w:r w:rsidRPr="00D50E19">
        <w:rPr>
          <w:rFonts w:asciiTheme="minorHAnsi" w:hAnsiTheme="minorHAnsi"/>
          <w:sz w:val="20"/>
          <w:szCs w:val="20"/>
        </w:rPr>
        <w:t>;</w:t>
      </w:r>
    </w:p>
    <w:p w14:paraId="4B670F7C"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proofErr w:type="gramStart"/>
      <w:r w:rsidRPr="00D50E19">
        <w:rPr>
          <w:rFonts w:asciiTheme="minorHAnsi" w:hAnsiTheme="minorHAnsi"/>
          <w:sz w:val="20"/>
          <w:szCs w:val="20"/>
        </w:rPr>
        <w:t>w</w:t>
      </w:r>
      <w:proofErr w:type="gramEnd"/>
      <w:r w:rsidRPr="00D50E19">
        <w:rPr>
          <w:rFonts w:asciiTheme="minorHAnsi" w:hAnsiTheme="minorHAnsi"/>
          <w:sz w:val="20"/>
          <w:szCs w:val="20"/>
        </w:rPr>
        <w:t xml:space="preserve"> odniesieniu do Pani/Pana danych osobowych decyzje nie będą podejmowane w sposób zautomatyzowany, stosowanie do art. 22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w:t>
      </w:r>
    </w:p>
    <w:p w14:paraId="4BC9EAA7"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sz w:val="20"/>
          <w:szCs w:val="20"/>
        </w:rPr>
      </w:pPr>
      <w:proofErr w:type="gramStart"/>
      <w:r w:rsidRPr="00D50E19">
        <w:rPr>
          <w:rFonts w:asciiTheme="minorHAnsi" w:hAnsiTheme="minorHAnsi"/>
          <w:sz w:val="20"/>
          <w:szCs w:val="20"/>
        </w:rPr>
        <w:t>posiada</w:t>
      </w:r>
      <w:proofErr w:type="gramEnd"/>
      <w:r w:rsidRPr="00D50E19">
        <w:rPr>
          <w:rFonts w:asciiTheme="minorHAnsi" w:hAnsiTheme="minorHAnsi"/>
          <w:sz w:val="20"/>
          <w:szCs w:val="20"/>
        </w:rPr>
        <w:t xml:space="preserve"> Pani/Pan:</w:t>
      </w:r>
    </w:p>
    <w:p w14:paraId="1C3BE402" w14:textId="77777777" w:rsidR="00E26600" w:rsidRPr="00D50E19" w:rsidRDefault="00E26600" w:rsidP="0085036F">
      <w:pPr>
        <w:pStyle w:val="Akapitzlist"/>
        <w:numPr>
          <w:ilvl w:val="0"/>
          <w:numId w:val="20"/>
        </w:numPr>
        <w:suppressAutoHyphens w:val="0"/>
        <w:spacing w:after="0"/>
        <w:ind w:left="709" w:hanging="283"/>
        <w:contextualSpacing/>
        <w:jc w:val="both"/>
        <w:rPr>
          <w:rFonts w:asciiTheme="minorHAnsi" w:hAnsiTheme="minorHAnsi"/>
          <w:sz w:val="20"/>
          <w:szCs w:val="20"/>
        </w:rPr>
      </w:pPr>
      <w:proofErr w:type="gramStart"/>
      <w:r w:rsidRPr="00D50E19">
        <w:rPr>
          <w:rFonts w:asciiTheme="minorHAnsi" w:hAnsiTheme="minorHAnsi"/>
          <w:sz w:val="20"/>
          <w:szCs w:val="20"/>
        </w:rPr>
        <w:t>na</w:t>
      </w:r>
      <w:proofErr w:type="gramEnd"/>
      <w:r w:rsidRPr="00D50E19">
        <w:rPr>
          <w:rFonts w:asciiTheme="minorHAnsi" w:hAnsiTheme="minorHAnsi"/>
          <w:sz w:val="20"/>
          <w:szCs w:val="20"/>
        </w:rPr>
        <w:t xml:space="preserve"> podstawie art. 15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 xml:space="preserve"> prawo dostępu do danych osobowych Pani/Pana dotyczących;</w:t>
      </w:r>
    </w:p>
    <w:p w14:paraId="40A6E450" w14:textId="77777777" w:rsidR="00E26600" w:rsidRPr="00D50E19" w:rsidRDefault="00E26600" w:rsidP="0085036F">
      <w:pPr>
        <w:pStyle w:val="Akapitzlist"/>
        <w:numPr>
          <w:ilvl w:val="0"/>
          <w:numId w:val="20"/>
        </w:numPr>
        <w:suppressAutoHyphens w:val="0"/>
        <w:spacing w:after="0"/>
        <w:ind w:left="709" w:hanging="283"/>
        <w:contextualSpacing/>
        <w:jc w:val="both"/>
        <w:rPr>
          <w:rFonts w:asciiTheme="minorHAnsi" w:hAnsiTheme="minorHAnsi"/>
          <w:sz w:val="20"/>
          <w:szCs w:val="20"/>
        </w:rPr>
      </w:pPr>
      <w:proofErr w:type="gramStart"/>
      <w:r w:rsidRPr="00D50E19">
        <w:rPr>
          <w:rFonts w:asciiTheme="minorHAnsi" w:hAnsiTheme="minorHAnsi"/>
          <w:sz w:val="20"/>
          <w:szCs w:val="20"/>
        </w:rPr>
        <w:t>na</w:t>
      </w:r>
      <w:proofErr w:type="gramEnd"/>
      <w:r w:rsidRPr="00D50E19">
        <w:rPr>
          <w:rFonts w:asciiTheme="minorHAnsi" w:hAnsiTheme="minorHAnsi"/>
          <w:sz w:val="20"/>
          <w:szCs w:val="20"/>
        </w:rPr>
        <w:t xml:space="preserve"> podstawie art. 16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 xml:space="preserve"> prawo do sprostowania Pani/Pana danych osobowych</w:t>
      </w:r>
      <w:r w:rsidRPr="00D50E19">
        <w:rPr>
          <w:rFonts w:asciiTheme="minorHAnsi" w:hAnsiTheme="minorHAnsi"/>
          <w:b/>
          <w:sz w:val="20"/>
          <w:szCs w:val="20"/>
          <w:vertAlign w:val="superscript"/>
        </w:rPr>
        <w:t>**</w:t>
      </w:r>
      <w:r w:rsidRPr="00D50E19">
        <w:rPr>
          <w:rFonts w:asciiTheme="minorHAnsi" w:hAnsiTheme="minorHAnsi"/>
          <w:sz w:val="20"/>
          <w:szCs w:val="20"/>
        </w:rPr>
        <w:t>;</w:t>
      </w:r>
    </w:p>
    <w:p w14:paraId="5D91A4C2" w14:textId="77777777" w:rsidR="00E26600" w:rsidRPr="00D50E19" w:rsidRDefault="00E26600" w:rsidP="0085036F">
      <w:pPr>
        <w:pStyle w:val="Akapitzlist"/>
        <w:numPr>
          <w:ilvl w:val="0"/>
          <w:numId w:val="20"/>
        </w:numPr>
        <w:suppressAutoHyphens w:val="0"/>
        <w:spacing w:after="0"/>
        <w:ind w:left="709" w:hanging="283"/>
        <w:contextualSpacing/>
        <w:jc w:val="both"/>
        <w:rPr>
          <w:rFonts w:asciiTheme="minorHAnsi" w:hAnsiTheme="minorHAnsi"/>
          <w:sz w:val="20"/>
          <w:szCs w:val="20"/>
        </w:rPr>
      </w:pPr>
      <w:proofErr w:type="gramStart"/>
      <w:r w:rsidRPr="00D50E19">
        <w:rPr>
          <w:rFonts w:asciiTheme="minorHAnsi" w:hAnsiTheme="minorHAnsi"/>
          <w:sz w:val="20"/>
          <w:szCs w:val="20"/>
        </w:rPr>
        <w:t>na</w:t>
      </w:r>
      <w:proofErr w:type="gramEnd"/>
      <w:r w:rsidRPr="00D50E19">
        <w:rPr>
          <w:rFonts w:asciiTheme="minorHAnsi" w:hAnsiTheme="minorHAnsi"/>
          <w:sz w:val="20"/>
          <w:szCs w:val="20"/>
        </w:rPr>
        <w:t xml:space="preserve"> podstawie art. 18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 xml:space="preserve"> prawo żądania od administratora ograniczenia przetwarzania danych osobowych z zastrzeżeniem przypadków, o których mowa w art. 18 ust. 2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 xml:space="preserve"> ***;</w:t>
      </w:r>
    </w:p>
    <w:p w14:paraId="376A7C32" w14:textId="77777777" w:rsidR="00E26600" w:rsidRPr="00D50E19" w:rsidRDefault="00E26600" w:rsidP="0085036F">
      <w:pPr>
        <w:pStyle w:val="Akapitzlist"/>
        <w:numPr>
          <w:ilvl w:val="0"/>
          <w:numId w:val="20"/>
        </w:numPr>
        <w:suppressAutoHyphens w:val="0"/>
        <w:spacing w:after="0"/>
        <w:ind w:left="709" w:hanging="283"/>
        <w:contextualSpacing/>
        <w:jc w:val="both"/>
        <w:rPr>
          <w:rFonts w:asciiTheme="minorHAnsi" w:hAnsiTheme="minorHAnsi"/>
          <w:i/>
          <w:sz w:val="20"/>
          <w:szCs w:val="20"/>
        </w:rPr>
      </w:pPr>
      <w:proofErr w:type="gramStart"/>
      <w:r w:rsidRPr="00D50E19">
        <w:rPr>
          <w:rFonts w:asciiTheme="minorHAnsi" w:hAnsiTheme="minorHAnsi"/>
          <w:sz w:val="20"/>
          <w:szCs w:val="20"/>
        </w:rPr>
        <w:t>prawo</w:t>
      </w:r>
      <w:proofErr w:type="gramEnd"/>
      <w:r w:rsidRPr="00D50E19">
        <w:rPr>
          <w:rFonts w:asciiTheme="minorHAnsi" w:hAnsiTheme="minorHAnsi"/>
          <w:sz w:val="20"/>
          <w:szCs w:val="20"/>
        </w:rPr>
        <w:t xml:space="preserve"> do wniesienia skargi do Prezesa Urzędu Ochrony Danych Osobowych, gdy uzna Pani/Pan, że przetwarzanie danych osobowych Pani/Pana dotyczących narusza przepisy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w:t>
      </w:r>
    </w:p>
    <w:p w14:paraId="0B2B5C37" w14:textId="77777777" w:rsidR="00E26600" w:rsidRPr="00D50E19" w:rsidRDefault="00E26600" w:rsidP="0085036F">
      <w:pPr>
        <w:pStyle w:val="Akapitzlist"/>
        <w:numPr>
          <w:ilvl w:val="0"/>
          <w:numId w:val="19"/>
        </w:numPr>
        <w:suppressAutoHyphens w:val="0"/>
        <w:spacing w:after="0"/>
        <w:ind w:left="426" w:hanging="426"/>
        <w:contextualSpacing/>
        <w:jc w:val="both"/>
        <w:rPr>
          <w:rFonts w:asciiTheme="minorHAnsi" w:hAnsiTheme="minorHAnsi"/>
          <w:i/>
          <w:sz w:val="20"/>
          <w:szCs w:val="20"/>
        </w:rPr>
      </w:pPr>
      <w:proofErr w:type="gramStart"/>
      <w:r w:rsidRPr="00D50E19">
        <w:rPr>
          <w:rFonts w:asciiTheme="minorHAnsi" w:hAnsiTheme="minorHAnsi"/>
          <w:sz w:val="20"/>
          <w:szCs w:val="20"/>
        </w:rPr>
        <w:t>nie</w:t>
      </w:r>
      <w:proofErr w:type="gramEnd"/>
      <w:r w:rsidRPr="00D50E19">
        <w:rPr>
          <w:rFonts w:asciiTheme="minorHAnsi" w:hAnsiTheme="minorHAnsi"/>
          <w:sz w:val="20"/>
          <w:szCs w:val="20"/>
        </w:rPr>
        <w:t xml:space="preserve"> przysługuje Pani/Panu:</w:t>
      </w:r>
    </w:p>
    <w:p w14:paraId="197D597D" w14:textId="77777777" w:rsidR="00E26600" w:rsidRPr="00D50E19" w:rsidRDefault="00E26600" w:rsidP="0085036F">
      <w:pPr>
        <w:pStyle w:val="Akapitzlist"/>
        <w:numPr>
          <w:ilvl w:val="0"/>
          <w:numId w:val="21"/>
        </w:numPr>
        <w:suppressAutoHyphens w:val="0"/>
        <w:spacing w:after="0"/>
        <w:ind w:left="709" w:hanging="283"/>
        <w:contextualSpacing/>
        <w:jc w:val="both"/>
        <w:rPr>
          <w:rFonts w:asciiTheme="minorHAnsi" w:hAnsiTheme="minorHAnsi"/>
          <w:i/>
          <w:sz w:val="20"/>
          <w:szCs w:val="20"/>
        </w:rPr>
      </w:pPr>
      <w:proofErr w:type="gramStart"/>
      <w:r w:rsidRPr="00D50E19">
        <w:rPr>
          <w:rFonts w:asciiTheme="minorHAnsi" w:hAnsiTheme="minorHAnsi"/>
          <w:sz w:val="20"/>
          <w:szCs w:val="20"/>
        </w:rPr>
        <w:t>w</w:t>
      </w:r>
      <w:proofErr w:type="gramEnd"/>
      <w:r w:rsidRPr="00D50E19">
        <w:rPr>
          <w:rFonts w:asciiTheme="minorHAnsi" w:hAnsiTheme="minorHAnsi"/>
          <w:sz w:val="20"/>
          <w:szCs w:val="20"/>
        </w:rPr>
        <w:t xml:space="preserve"> związku z art. 17 ust. 3 lit. b, d lub e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 xml:space="preserve"> prawo do usunięcia danych osobowych;</w:t>
      </w:r>
    </w:p>
    <w:p w14:paraId="78DECA07" w14:textId="77777777" w:rsidR="00E26600" w:rsidRPr="00D50E19" w:rsidRDefault="00E26600" w:rsidP="0085036F">
      <w:pPr>
        <w:pStyle w:val="Akapitzlist"/>
        <w:numPr>
          <w:ilvl w:val="0"/>
          <w:numId w:val="21"/>
        </w:numPr>
        <w:suppressAutoHyphens w:val="0"/>
        <w:spacing w:after="0"/>
        <w:ind w:left="709" w:hanging="283"/>
        <w:contextualSpacing/>
        <w:jc w:val="both"/>
        <w:rPr>
          <w:rFonts w:asciiTheme="minorHAnsi" w:hAnsiTheme="minorHAnsi"/>
          <w:b/>
          <w:i/>
          <w:sz w:val="20"/>
          <w:szCs w:val="20"/>
        </w:rPr>
      </w:pPr>
      <w:proofErr w:type="gramStart"/>
      <w:r w:rsidRPr="00D50E19">
        <w:rPr>
          <w:rFonts w:asciiTheme="minorHAnsi" w:hAnsiTheme="minorHAnsi"/>
          <w:sz w:val="20"/>
          <w:szCs w:val="20"/>
        </w:rPr>
        <w:t>prawo</w:t>
      </w:r>
      <w:proofErr w:type="gramEnd"/>
      <w:r w:rsidRPr="00D50E19">
        <w:rPr>
          <w:rFonts w:asciiTheme="minorHAnsi" w:hAnsiTheme="minorHAnsi"/>
          <w:sz w:val="20"/>
          <w:szCs w:val="20"/>
        </w:rPr>
        <w:t xml:space="preserve"> do przenoszenia danych osobowych, o którym mowa w art. 20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w:t>
      </w:r>
    </w:p>
    <w:p w14:paraId="15F96289" w14:textId="77777777" w:rsidR="00E26600" w:rsidRPr="00D50E19" w:rsidRDefault="00E26600" w:rsidP="0085036F">
      <w:pPr>
        <w:pStyle w:val="Akapitzlist"/>
        <w:numPr>
          <w:ilvl w:val="0"/>
          <w:numId w:val="21"/>
        </w:numPr>
        <w:suppressAutoHyphens w:val="0"/>
        <w:spacing w:after="0"/>
        <w:ind w:left="709" w:hanging="283"/>
        <w:contextualSpacing/>
        <w:jc w:val="both"/>
        <w:rPr>
          <w:rFonts w:asciiTheme="minorHAnsi" w:hAnsiTheme="minorHAnsi"/>
          <w:b/>
          <w:i/>
          <w:sz w:val="20"/>
          <w:szCs w:val="20"/>
        </w:rPr>
      </w:pPr>
      <w:proofErr w:type="gramStart"/>
      <w:r w:rsidRPr="00D50E19">
        <w:rPr>
          <w:rFonts w:asciiTheme="minorHAnsi" w:hAnsiTheme="minorHAnsi"/>
          <w:b/>
          <w:sz w:val="20"/>
          <w:szCs w:val="20"/>
        </w:rPr>
        <w:t>na</w:t>
      </w:r>
      <w:proofErr w:type="gramEnd"/>
      <w:r w:rsidRPr="00D50E19">
        <w:rPr>
          <w:rFonts w:asciiTheme="minorHAnsi" w:hAnsiTheme="minorHAnsi"/>
          <w:b/>
          <w:sz w:val="20"/>
          <w:szCs w:val="20"/>
        </w:rPr>
        <w:t xml:space="preserve"> podstawie art. 21 </w:t>
      </w:r>
      <w:proofErr w:type="spellStart"/>
      <w:r w:rsidRPr="00D50E19">
        <w:rPr>
          <w:rFonts w:asciiTheme="minorHAnsi" w:hAnsiTheme="minorHAnsi"/>
          <w:b/>
          <w:sz w:val="20"/>
          <w:szCs w:val="20"/>
        </w:rPr>
        <w:t>RODO</w:t>
      </w:r>
      <w:proofErr w:type="spellEnd"/>
      <w:r w:rsidRPr="00D50E19">
        <w:rPr>
          <w:rFonts w:asciiTheme="minorHAnsi" w:hAnsiTheme="minorHAnsi"/>
          <w:b/>
          <w:sz w:val="20"/>
          <w:szCs w:val="20"/>
        </w:rPr>
        <w:t xml:space="preserve"> prawo sprzeciwu, wobec przetwarzania danych osobowych, gdyż podstawą prawną przetwarzania Pani/Pana danych osobowych jest art. 6 ust. 1 lit. c </w:t>
      </w:r>
      <w:proofErr w:type="spellStart"/>
      <w:r w:rsidRPr="00D50E19">
        <w:rPr>
          <w:rFonts w:asciiTheme="minorHAnsi" w:hAnsiTheme="minorHAnsi"/>
          <w:b/>
          <w:sz w:val="20"/>
          <w:szCs w:val="20"/>
        </w:rPr>
        <w:t>RODO</w:t>
      </w:r>
      <w:proofErr w:type="spellEnd"/>
      <w:r w:rsidRPr="00D50E19">
        <w:rPr>
          <w:rFonts w:asciiTheme="minorHAnsi" w:hAnsiTheme="minorHAnsi"/>
          <w:sz w:val="20"/>
          <w:szCs w:val="20"/>
        </w:rPr>
        <w:t>.</w:t>
      </w:r>
    </w:p>
    <w:p w14:paraId="1B45DC24" w14:textId="77777777" w:rsidR="00E26600" w:rsidRPr="00D50E19" w:rsidRDefault="00E26600" w:rsidP="00E26600">
      <w:pPr>
        <w:pStyle w:val="Akapitzlist"/>
        <w:ind w:left="709"/>
        <w:jc w:val="both"/>
        <w:rPr>
          <w:rFonts w:asciiTheme="minorHAnsi" w:hAnsiTheme="minorHAnsi"/>
          <w:b/>
          <w:i/>
          <w:sz w:val="20"/>
          <w:szCs w:val="20"/>
        </w:rPr>
      </w:pPr>
    </w:p>
    <w:p w14:paraId="621B17A9" w14:textId="77777777" w:rsidR="00E26600" w:rsidRPr="00D50E19" w:rsidRDefault="00E26600" w:rsidP="00E26600">
      <w:pPr>
        <w:spacing w:line="276" w:lineRule="auto"/>
        <w:jc w:val="both"/>
        <w:rPr>
          <w:rFonts w:asciiTheme="minorHAnsi" w:hAnsiTheme="minorHAnsi" w:cs="Calibri"/>
          <w:sz w:val="20"/>
          <w:szCs w:val="20"/>
        </w:rPr>
      </w:pPr>
    </w:p>
    <w:p w14:paraId="44678C48" w14:textId="77777777" w:rsidR="00E26600" w:rsidRPr="00D50E19" w:rsidRDefault="00E26600" w:rsidP="00E26600">
      <w:pPr>
        <w:spacing w:line="276" w:lineRule="auto"/>
        <w:jc w:val="both"/>
        <w:rPr>
          <w:rFonts w:cs="Calibri"/>
          <w:sz w:val="16"/>
          <w:szCs w:val="16"/>
        </w:rPr>
      </w:pPr>
      <w:r w:rsidRPr="00D50E19">
        <w:rPr>
          <w:rFonts w:cs="Calibri"/>
          <w:sz w:val="16"/>
          <w:szCs w:val="16"/>
        </w:rPr>
        <w:t>______________________</w:t>
      </w:r>
    </w:p>
    <w:p w14:paraId="537D707C" w14:textId="77777777" w:rsidR="00E26600" w:rsidRPr="00D50E19" w:rsidRDefault="00E26600" w:rsidP="00E26600">
      <w:pPr>
        <w:spacing w:line="276" w:lineRule="auto"/>
        <w:ind w:left="426"/>
        <w:jc w:val="both"/>
        <w:rPr>
          <w:rFonts w:cs="Calibri"/>
          <w:i/>
          <w:sz w:val="16"/>
          <w:szCs w:val="16"/>
        </w:rPr>
      </w:pPr>
      <w:r w:rsidRPr="00D50E19">
        <w:rPr>
          <w:rFonts w:cs="Calibri"/>
          <w:b/>
          <w:i/>
          <w:sz w:val="16"/>
          <w:szCs w:val="16"/>
          <w:vertAlign w:val="superscript"/>
        </w:rPr>
        <w:t>*</w:t>
      </w:r>
      <w:r w:rsidRPr="00D50E19">
        <w:rPr>
          <w:rFonts w:cs="Calibri"/>
          <w:b/>
          <w:i/>
          <w:sz w:val="16"/>
          <w:szCs w:val="16"/>
        </w:rPr>
        <w:t>Wyjaśnienie:</w:t>
      </w:r>
      <w:r w:rsidRPr="00D50E19">
        <w:rPr>
          <w:rFonts w:cs="Calibri"/>
          <w:i/>
          <w:sz w:val="16"/>
          <w:szCs w:val="16"/>
        </w:rPr>
        <w:t xml:space="preserve"> informacja w tym zakresie jest wymagana, jeżeli w odniesieniu do danego administratora lub podmiotu przetwarzającego istnieje obowiązek wyznaczenia inspektora ochrony danych osobowych.</w:t>
      </w:r>
    </w:p>
    <w:p w14:paraId="0E512615" w14:textId="77777777" w:rsidR="00E26600" w:rsidRPr="00D50E19" w:rsidRDefault="00E26600" w:rsidP="00E26600">
      <w:pPr>
        <w:pStyle w:val="Akapitzlist"/>
        <w:ind w:left="426"/>
        <w:jc w:val="both"/>
        <w:rPr>
          <w:i/>
          <w:sz w:val="16"/>
          <w:szCs w:val="16"/>
        </w:rPr>
      </w:pPr>
      <w:r w:rsidRPr="00D50E19">
        <w:rPr>
          <w:b/>
          <w:i/>
          <w:sz w:val="16"/>
          <w:szCs w:val="16"/>
          <w:vertAlign w:val="superscript"/>
        </w:rPr>
        <w:t xml:space="preserve">** </w:t>
      </w:r>
      <w:r w:rsidRPr="00D50E19">
        <w:rPr>
          <w:b/>
          <w:i/>
          <w:sz w:val="16"/>
          <w:szCs w:val="16"/>
        </w:rPr>
        <w:t xml:space="preserve">Wyjaśnienie: </w:t>
      </w:r>
      <w:r w:rsidRPr="00D50E19">
        <w:rPr>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D50E19">
        <w:rPr>
          <w:i/>
          <w:sz w:val="16"/>
          <w:szCs w:val="16"/>
        </w:rPr>
        <w:t>Pzp</w:t>
      </w:r>
      <w:proofErr w:type="spellEnd"/>
      <w:r w:rsidRPr="00D50E19">
        <w:rPr>
          <w:i/>
          <w:sz w:val="16"/>
          <w:szCs w:val="16"/>
        </w:rPr>
        <w:t xml:space="preserve"> oraz nie może naruszać integralności protokołu oraz jego załączników.</w:t>
      </w:r>
    </w:p>
    <w:p w14:paraId="5A2EAFB8" w14:textId="77777777" w:rsidR="00E26600" w:rsidRPr="00D50E19" w:rsidRDefault="00E26600" w:rsidP="00E26600">
      <w:pPr>
        <w:pStyle w:val="Akapitzlist"/>
        <w:ind w:left="426"/>
        <w:jc w:val="both"/>
        <w:rPr>
          <w:i/>
          <w:sz w:val="16"/>
          <w:szCs w:val="16"/>
        </w:rPr>
      </w:pPr>
      <w:r w:rsidRPr="00D50E19">
        <w:rPr>
          <w:b/>
          <w:i/>
          <w:sz w:val="16"/>
          <w:szCs w:val="16"/>
          <w:vertAlign w:val="superscript"/>
        </w:rPr>
        <w:t xml:space="preserve">*** </w:t>
      </w:r>
      <w:r w:rsidRPr="00D50E19">
        <w:rPr>
          <w:b/>
          <w:i/>
          <w:sz w:val="16"/>
          <w:szCs w:val="16"/>
        </w:rPr>
        <w:t>Wyjaśnienie:</w:t>
      </w:r>
      <w:r w:rsidRPr="00D50E19">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18199C" w14:textId="77777777" w:rsidR="00E26600" w:rsidRPr="00D50E19" w:rsidRDefault="00E26600" w:rsidP="00E26600">
      <w:pPr>
        <w:pStyle w:val="Tekstpodstawowy2"/>
        <w:spacing w:after="0" w:line="240" w:lineRule="auto"/>
        <w:rPr>
          <w:rFonts w:ascii="Calibri" w:hAnsi="Calibri" w:cs="Calibri"/>
          <w:sz w:val="16"/>
          <w:szCs w:val="16"/>
        </w:rPr>
      </w:pPr>
      <w:r w:rsidRPr="00D50E19">
        <w:rPr>
          <w:rFonts w:cs="Calibri"/>
          <w:i/>
          <w:u w:val="single"/>
        </w:rPr>
        <w:br w:type="page"/>
      </w:r>
      <w:r w:rsidRPr="00D50E19">
        <w:rPr>
          <w:rFonts w:ascii="Calibri" w:hAnsi="Calibri" w:cs="Calibri"/>
          <w:sz w:val="16"/>
          <w:szCs w:val="16"/>
        </w:rPr>
        <w:lastRenderedPageBreak/>
        <w:t>.............................................</w:t>
      </w:r>
    </w:p>
    <w:p w14:paraId="539B4180" w14:textId="77777777" w:rsidR="00E26600" w:rsidRPr="00D50E19" w:rsidRDefault="00E26600" w:rsidP="00E26600">
      <w:pPr>
        <w:pStyle w:val="Tekstpodstawowy2"/>
        <w:spacing w:after="0" w:line="240" w:lineRule="auto"/>
        <w:rPr>
          <w:rFonts w:ascii="Calibri" w:hAnsi="Calibri" w:cs="Calibri"/>
          <w:sz w:val="16"/>
          <w:szCs w:val="16"/>
        </w:rPr>
      </w:pPr>
      <w:r w:rsidRPr="00D50E19">
        <w:rPr>
          <w:rFonts w:ascii="Calibri" w:hAnsi="Calibri" w:cs="Calibri"/>
          <w:sz w:val="16"/>
          <w:szCs w:val="16"/>
        </w:rPr>
        <w:t xml:space="preserve"> Nazwa i adres Wykonawcy</w:t>
      </w:r>
    </w:p>
    <w:p w14:paraId="78C7582C" w14:textId="77777777" w:rsidR="00E26600" w:rsidRPr="00D50E19" w:rsidRDefault="00E26600" w:rsidP="00E26600">
      <w:pPr>
        <w:pStyle w:val="Tekstprzypisudolnego"/>
        <w:spacing w:line="276" w:lineRule="auto"/>
        <w:jc w:val="center"/>
        <w:rPr>
          <w:rFonts w:cs="Calibri"/>
          <w:i/>
          <w:u w:val="single"/>
        </w:rPr>
      </w:pPr>
    </w:p>
    <w:p w14:paraId="128E8B3F" w14:textId="77777777" w:rsidR="00E26600" w:rsidRPr="00D50E19" w:rsidRDefault="00E26600" w:rsidP="00E26600">
      <w:pPr>
        <w:pStyle w:val="Tekstprzypisudolnego"/>
        <w:spacing w:line="276" w:lineRule="auto"/>
        <w:jc w:val="center"/>
        <w:rPr>
          <w:rFonts w:cs="Calibri"/>
          <w:i/>
          <w:u w:val="single"/>
        </w:rPr>
      </w:pPr>
    </w:p>
    <w:p w14:paraId="01809BB9" w14:textId="77777777" w:rsidR="00E26600" w:rsidRPr="00D50E19" w:rsidRDefault="00E26600" w:rsidP="00E26600">
      <w:pPr>
        <w:pStyle w:val="Tekstprzypisudolnego"/>
        <w:spacing w:line="276" w:lineRule="auto"/>
        <w:jc w:val="center"/>
        <w:rPr>
          <w:rFonts w:cs="Calibri"/>
          <w:i/>
          <w:u w:val="single"/>
        </w:rPr>
      </w:pPr>
      <w:r w:rsidRPr="00D50E19">
        <w:rPr>
          <w:rFonts w:cs="Calibri"/>
          <w:i/>
          <w:u w:val="single"/>
        </w:rPr>
        <w:t xml:space="preserve">Oświadczenia wymagane od Wykonawcy w zakresie wypełnienia obowiązków informacyjnych przewidzianych w art. 13 lub art. 14 </w:t>
      </w:r>
      <w:proofErr w:type="spellStart"/>
      <w:r w:rsidRPr="00D50E19">
        <w:rPr>
          <w:rFonts w:cs="Calibri"/>
          <w:i/>
          <w:u w:val="single"/>
        </w:rPr>
        <w:t>RODO</w:t>
      </w:r>
      <w:proofErr w:type="spellEnd"/>
      <w:r w:rsidRPr="00D50E19">
        <w:rPr>
          <w:rFonts w:cs="Calibri"/>
          <w:i/>
          <w:u w:val="single"/>
        </w:rPr>
        <w:t xml:space="preserve"> </w:t>
      </w:r>
    </w:p>
    <w:p w14:paraId="3DE2C5A6" w14:textId="77777777" w:rsidR="00E26600" w:rsidRPr="00D50E19" w:rsidRDefault="00E26600" w:rsidP="00E26600">
      <w:pPr>
        <w:pStyle w:val="Tekstprzypisudolnego"/>
        <w:spacing w:line="276" w:lineRule="auto"/>
        <w:jc w:val="center"/>
        <w:rPr>
          <w:rFonts w:cs="Calibri"/>
          <w:i/>
          <w:u w:val="single"/>
        </w:rPr>
      </w:pPr>
    </w:p>
    <w:p w14:paraId="3FC5490C" w14:textId="77777777" w:rsidR="00E26600" w:rsidRPr="00D50E19" w:rsidRDefault="00E26600" w:rsidP="00E26600">
      <w:pPr>
        <w:pStyle w:val="Tekstprzypisudolnego"/>
        <w:spacing w:line="276" w:lineRule="auto"/>
        <w:jc w:val="center"/>
        <w:rPr>
          <w:rFonts w:cs="Calibri"/>
          <w:color w:val="000000"/>
        </w:rPr>
      </w:pPr>
    </w:p>
    <w:p w14:paraId="0E902B34" w14:textId="77777777" w:rsidR="00E26600" w:rsidRPr="00D50E19" w:rsidRDefault="00E26600" w:rsidP="00E26600">
      <w:pPr>
        <w:pStyle w:val="NormalnyWeb"/>
        <w:spacing w:line="276" w:lineRule="auto"/>
        <w:ind w:firstLine="567"/>
        <w:rPr>
          <w:rFonts w:ascii="Calibri" w:hAnsi="Calibri" w:cs="Calibri"/>
          <w:sz w:val="20"/>
          <w:szCs w:val="20"/>
        </w:rPr>
      </w:pPr>
      <w:r w:rsidRPr="00D50E19">
        <w:rPr>
          <w:rFonts w:ascii="Calibri" w:hAnsi="Calibri" w:cs="Calibri"/>
          <w:color w:val="000000"/>
          <w:sz w:val="20"/>
          <w:szCs w:val="20"/>
        </w:rPr>
        <w:t xml:space="preserve">Oświadczam, że wypełniłem obowiązki informacyjne przewidziane w art. 13 lub art. 14 </w:t>
      </w:r>
      <w:proofErr w:type="spellStart"/>
      <w:r w:rsidRPr="00D50E19">
        <w:rPr>
          <w:rFonts w:ascii="Calibri" w:hAnsi="Calibri" w:cs="Calibri"/>
          <w:color w:val="000000"/>
          <w:sz w:val="20"/>
          <w:szCs w:val="20"/>
        </w:rPr>
        <w:t>RODO</w:t>
      </w:r>
      <w:r w:rsidRPr="00D50E19">
        <w:rPr>
          <w:rFonts w:ascii="Calibri" w:hAnsi="Calibri" w:cs="Calibri"/>
          <w:color w:val="000000"/>
          <w:sz w:val="20"/>
          <w:szCs w:val="20"/>
          <w:vertAlign w:val="superscript"/>
        </w:rPr>
        <w:t>1</w:t>
      </w:r>
      <w:proofErr w:type="spellEnd"/>
      <w:r w:rsidRPr="00D50E19">
        <w:rPr>
          <w:rFonts w:ascii="Calibri" w:hAnsi="Calibri" w:cs="Calibri"/>
          <w:color w:val="000000"/>
          <w:sz w:val="20"/>
          <w:szCs w:val="20"/>
          <w:vertAlign w:val="superscript"/>
        </w:rPr>
        <w:t>)</w:t>
      </w:r>
      <w:r w:rsidRPr="00D50E19">
        <w:rPr>
          <w:rFonts w:ascii="Calibri" w:hAnsi="Calibri" w:cs="Calibri"/>
          <w:color w:val="000000"/>
          <w:sz w:val="20"/>
          <w:szCs w:val="20"/>
        </w:rPr>
        <w:t xml:space="preserve"> wobec osób fizycznych, </w:t>
      </w:r>
      <w:r w:rsidRPr="00D50E19">
        <w:rPr>
          <w:rFonts w:ascii="Calibri" w:hAnsi="Calibri" w:cs="Calibri"/>
          <w:sz w:val="20"/>
          <w:szCs w:val="20"/>
        </w:rPr>
        <w:t xml:space="preserve">od których dane osobowe bezpośrednio lub pośrednio pozyskałem </w:t>
      </w:r>
      <w:r w:rsidRPr="00D50E19">
        <w:rPr>
          <w:rFonts w:ascii="Calibri" w:hAnsi="Calibri" w:cs="Calibri"/>
          <w:color w:val="000000"/>
          <w:sz w:val="20"/>
          <w:szCs w:val="20"/>
        </w:rPr>
        <w:t>w celu ubiegania się o udzielenie zamówienia publicznego w niniejszym postępowaniu</w:t>
      </w:r>
      <w:r w:rsidRPr="00D50E19">
        <w:rPr>
          <w:rFonts w:ascii="Calibri" w:hAnsi="Calibri" w:cs="Calibri"/>
          <w:sz w:val="20"/>
          <w:szCs w:val="20"/>
        </w:rPr>
        <w:t>.*</w:t>
      </w:r>
    </w:p>
    <w:p w14:paraId="4BD61533" w14:textId="77777777" w:rsidR="00E26600" w:rsidRPr="00D50E19" w:rsidRDefault="00E26600" w:rsidP="00E26600">
      <w:pPr>
        <w:pStyle w:val="NormalnyWeb"/>
        <w:spacing w:line="276" w:lineRule="auto"/>
        <w:rPr>
          <w:rFonts w:ascii="Calibri" w:hAnsi="Calibri" w:cs="Calibri"/>
          <w:b/>
          <w:sz w:val="20"/>
          <w:szCs w:val="20"/>
        </w:rPr>
      </w:pPr>
    </w:p>
    <w:p w14:paraId="6EF81EEA" w14:textId="77777777" w:rsidR="00E26600" w:rsidRPr="00D50E19" w:rsidRDefault="00E26600" w:rsidP="00E26600">
      <w:pPr>
        <w:shd w:val="clear" w:color="auto" w:fill="FFFFFF"/>
        <w:rPr>
          <w:rFonts w:ascii="Calibri" w:hAnsi="Calibri" w:cs="Calibri"/>
          <w:i/>
          <w:sz w:val="20"/>
          <w:szCs w:val="20"/>
        </w:rPr>
      </w:pPr>
    </w:p>
    <w:p w14:paraId="3FC6EB99" w14:textId="77777777" w:rsidR="00E26600" w:rsidRPr="00D50E19" w:rsidRDefault="00E26600" w:rsidP="00E26600">
      <w:pPr>
        <w:shd w:val="clear" w:color="auto" w:fill="FFFFFF"/>
        <w:tabs>
          <w:tab w:val="left" w:pos="5103"/>
        </w:tabs>
        <w:rPr>
          <w:rFonts w:ascii="Calibri" w:hAnsi="Calibri" w:cs="Calibri"/>
          <w:color w:val="222222"/>
          <w:sz w:val="20"/>
          <w:szCs w:val="20"/>
        </w:rPr>
      </w:pPr>
      <w:r w:rsidRPr="00D50E19">
        <w:rPr>
          <w:rFonts w:ascii="Calibri" w:hAnsi="Calibri" w:cs="Calibri"/>
          <w:color w:val="222222"/>
          <w:sz w:val="20"/>
          <w:szCs w:val="20"/>
        </w:rPr>
        <w:t xml:space="preserve">........................... </w:t>
      </w:r>
      <w:proofErr w:type="gramStart"/>
      <w:r w:rsidRPr="00D50E19">
        <w:rPr>
          <w:rFonts w:ascii="Calibri" w:hAnsi="Calibri" w:cs="Calibri"/>
          <w:color w:val="222222"/>
          <w:sz w:val="20"/>
          <w:szCs w:val="20"/>
        </w:rPr>
        <w:t xml:space="preserve">dnia ....................                             </w:t>
      </w:r>
      <w:proofErr w:type="gramEnd"/>
      <w:r w:rsidRPr="00D50E19">
        <w:rPr>
          <w:rFonts w:ascii="Calibri" w:hAnsi="Calibri" w:cs="Calibri"/>
          <w:color w:val="222222"/>
          <w:sz w:val="20"/>
          <w:szCs w:val="20"/>
        </w:rPr>
        <w:t xml:space="preserve">                    ..................................................................</w:t>
      </w:r>
    </w:p>
    <w:p w14:paraId="4D491856" w14:textId="6546F205" w:rsidR="00E26600" w:rsidRPr="00D50E19" w:rsidRDefault="00086AB2" w:rsidP="00E26600">
      <w:pPr>
        <w:shd w:val="clear" w:color="auto" w:fill="FFFFFF"/>
        <w:tabs>
          <w:tab w:val="left" w:pos="4962"/>
        </w:tabs>
        <w:ind w:left="5054"/>
        <w:jc w:val="center"/>
        <w:rPr>
          <w:rFonts w:ascii="Calibri" w:hAnsi="Calibri" w:cs="Calibri"/>
          <w:color w:val="222222"/>
          <w:sz w:val="16"/>
          <w:szCs w:val="16"/>
        </w:rPr>
      </w:pPr>
      <w:proofErr w:type="gramStart"/>
      <w:r w:rsidRPr="00D50E19">
        <w:rPr>
          <w:rFonts w:ascii="Calibri" w:hAnsi="Calibri" w:cs="Calibri"/>
          <w:color w:val="222222"/>
          <w:sz w:val="16"/>
          <w:szCs w:val="16"/>
        </w:rPr>
        <w:t xml:space="preserve">podpisy </w:t>
      </w:r>
      <w:r w:rsidR="00E26600" w:rsidRPr="00D50E19">
        <w:rPr>
          <w:rFonts w:ascii="Calibri" w:hAnsi="Calibri" w:cs="Calibri"/>
          <w:color w:val="222222"/>
          <w:sz w:val="16"/>
          <w:szCs w:val="16"/>
        </w:rPr>
        <w:t xml:space="preserve"> osób</w:t>
      </w:r>
      <w:proofErr w:type="gramEnd"/>
      <w:r w:rsidR="00E26600" w:rsidRPr="00D50E19">
        <w:rPr>
          <w:rFonts w:ascii="Calibri" w:hAnsi="Calibri" w:cs="Calibri"/>
          <w:color w:val="222222"/>
          <w:sz w:val="16"/>
          <w:szCs w:val="16"/>
        </w:rPr>
        <w:t xml:space="preserve"> uprawnionych</w:t>
      </w:r>
    </w:p>
    <w:p w14:paraId="08376739" w14:textId="77777777" w:rsidR="00E26600" w:rsidRPr="00D50E19" w:rsidRDefault="00E26600" w:rsidP="00E26600">
      <w:pPr>
        <w:shd w:val="clear" w:color="auto" w:fill="FFFFFF"/>
        <w:ind w:left="4962" w:right="-257"/>
        <w:jc w:val="center"/>
        <w:rPr>
          <w:rFonts w:ascii="Calibri" w:hAnsi="Calibri" w:cs="Calibri"/>
          <w:color w:val="222222"/>
          <w:sz w:val="16"/>
          <w:szCs w:val="16"/>
        </w:rPr>
      </w:pPr>
      <w:proofErr w:type="gramStart"/>
      <w:r w:rsidRPr="00D50E19">
        <w:rPr>
          <w:rFonts w:ascii="Calibri" w:hAnsi="Calibri" w:cs="Calibri"/>
          <w:color w:val="222222"/>
          <w:sz w:val="16"/>
          <w:szCs w:val="16"/>
        </w:rPr>
        <w:t>do</w:t>
      </w:r>
      <w:proofErr w:type="gramEnd"/>
      <w:r w:rsidRPr="00D50E19">
        <w:rPr>
          <w:rFonts w:ascii="Calibri" w:hAnsi="Calibri" w:cs="Calibri"/>
          <w:color w:val="222222"/>
          <w:sz w:val="16"/>
          <w:szCs w:val="16"/>
        </w:rPr>
        <w:t> składania oświadczeń woli w imieniu Wykonawcy</w:t>
      </w:r>
    </w:p>
    <w:p w14:paraId="507FB03A" w14:textId="77777777" w:rsidR="00E26600" w:rsidRPr="00D50E19" w:rsidRDefault="00E26600" w:rsidP="00E26600">
      <w:pPr>
        <w:pStyle w:val="NormalnyWeb"/>
        <w:spacing w:before="0" w:beforeAutospacing="0" w:after="0" w:afterAutospacing="0" w:line="276" w:lineRule="auto"/>
        <w:rPr>
          <w:rFonts w:ascii="Calibri" w:hAnsi="Calibri" w:cs="Calibri"/>
          <w:b/>
          <w:sz w:val="20"/>
          <w:szCs w:val="20"/>
        </w:rPr>
      </w:pPr>
    </w:p>
    <w:p w14:paraId="4D987597" w14:textId="77777777" w:rsidR="00E26600" w:rsidRPr="00D50E19" w:rsidRDefault="00E26600" w:rsidP="00E26600">
      <w:pPr>
        <w:pStyle w:val="NormalnyWeb"/>
        <w:spacing w:before="0" w:beforeAutospacing="0" w:after="0" w:afterAutospacing="0" w:line="276" w:lineRule="auto"/>
        <w:rPr>
          <w:rFonts w:ascii="Calibri" w:hAnsi="Calibri" w:cs="Calibri"/>
          <w:b/>
          <w:sz w:val="20"/>
          <w:szCs w:val="20"/>
        </w:rPr>
      </w:pPr>
    </w:p>
    <w:p w14:paraId="6CE3F77F" w14:textId="77777777" w:rsidR="009E03D9" w:rsidRPr="00D50E19" w:rsidRDefault="009E03D9" w:rsidP="00E90AAB"/>
    <w:p w14:paraId="009AB495" w14:textId="77777777" w:rsidR="009E03D9" w:rsidRPr="00D50E19" w:rsidRDefault="009E03D9" w:rsidP="00DA0B0E">
      <w:pPr>
        <w:pStyle w:val="Nagwek1"/>
        <w:numPr>
          <w:ilvl w:val="0"/>
          <w:numId w:val="0"/>
        </w:numPr>
        <w:spacing w:before="0"/>
        <w:rPr>
          <w:rFonts w:ascii="Calibri" w:hAnsi="Calibri" w:cs="Calibri"/>
          <w:sz w:val="28"/>
          <w:szCs w:val="28"/>
        </w:rPr>
      </w:pPr>
    </w:p>
    <w:p w14:paraId="4A0E6BE7" w14:textId="77777777" w:rsidR="009E03D9" w:rsidRPr="00D50E19" w:rsidRDefault="009E03D9" w:rsidP="00FB178B"/>
    <w:p w14:paraId="264E6A77" w14:textId="77777777" w:rsidR="009E03D9" w:rsidRPr="00D50E19" w:rsidRDefault="009E03D9" w:rsidP="00FB178B"/>
    <w:p w14:paraId="29572B9A" w14:textId="77777777" w:rsidR="009E03D9" w:rsidRPr="00D50E19" w:rsidRDefault="009E03D9" w:rsidP="00FB178B"/>
    <w:p w14:paraId="10307AA8" w14:textId="77777777" w:rsidR="009E03D9" w:rsidRPr="00D50E19" w:rsidRDefault="009E03D9" w:rsidP="00FB178B"/>
    <w:p w14:paraId="2EDE2BFD" w14:textId="77777777" w:rsidR="009E03D9" w:rsidRPr="00D50E19" w:rsidRDefault="009E03D9" w:rsidP="00FB178B"/>
    <w:p w14:paraId="1C4A6227" w14:textId="77777777" w:rsidR="009E03D9" w:rsidRPr="00D50E19" w:rsidRDefault="009E03D9" w:rsidP="00FB178B"/>
    <w:p w14:paraId="6CA43274" w14:textId="77777777" w:rsidR="009E03D9" w:rsidRPr="00D50E19" w:rsidRDefault="009E03D9" w:rsidP="00FB178B"/>
    <w:p w14:paraId="7230867F" w14:textId="77777777" w:rsidR="009E03D9" w:rsidRPr="00D50E19" w:rsidRDefault="009E03D9" w:rsidP="00FB178B"/>
    <w:p w14:paraId="4AA4A7CD" w14:textId="77777777" w:rsidR="009E03D9" w:rsidRPr="00D50E19" w:rsidRDefault="009E03D9" w:rsidP="00FB178B"/>
    <w:p w14:paraId="29C65271" w14:textId="77777777" w:rsidR="009E03D9" w:rsidRPr="00D50E19" w:rsidRDefault="009E03D9" w:rsidP="00FB178B"/>
    <w:p w14:paraId="38559344" w14:textId="77777777" w:rsidR="009E03D9" w:rsidRPr="00D50E19" w:rsidRDefault="009E03D9" w:rsidP="00FB178B"/>
    <w:p w14:paraId="45FF65DA" w14:textId="77777777" w:rsidR="009E03D9" w:rsidRPr="00D50E19" w:rsidRDefault="009E03D9" w:rsidP="00FB178B"/>
    <w:p w14:paraId="71F34757" w14:textId="77777777" w:rsidR="009E03D9" w:rsidRPr="00D50E19" w:rsidRDefault="009E03D9" w:rsidP="00FB178B"/>
    <w:p w14:paraId="1D04CB12" w14:textId="77777777" w:rsidR="009E03D9" w:rsidRPr="00D50E19" w:rsidRDefault="009E03D9" w:rsidP="00FB178B"/>
    <w:p w14:paraId="5BEF2BC2" w14:textId="77777777" w:rsidR="009E03D9" w:rsidRPr="00D50E19" w:rsidRDefault="009E03D9" w:rsidP="00FB178B"/>
    <w:p w14:paraId="2BE289E3" w14:textId="77777777" w:rsidR="009E03D9" w:rsidRPr="00D50E19" w:rsidRDefault="009E03D9" w:rsidP="00FB178B"/>
    <w:p w14:paraId="2CD080FD" w14:textId="77777777" w:rsidR="009E03D9" w:rsidRPr="00D50E19" w:rsidRDefault="009E03D9" w:rsidP="00FB178B"/>
    <w:p w14:paraId="55F1343D" w14:textId="77777777" w:rsidR="009E03D9" w:rsidRPr="00D50E19" w:rsidRDefault="009E03D9" w:rsidP="00FB178B"/>
    <w:p w14:paraId="216DE932" w14:textId="4405F30E" w:rsidR="0025395A" w:rsidRDefault="0025395A">
      <w:r>
        <w:br w:type="page"/>
      </w:r>
    </w:p>
    <w:p w14:paraId="1097DF43" w14:textId="77777777" w:rsidR="009E03D9" w:rsidRPr="00D50E19" w:rsidRDefault="009E03D9" w:rsidP="00513205">
      <w:pPr>
        <w:pStyle w:val="Nagwek1"/>
        <w:rPr>
          <w:rFonts w:asciiTheme="minorHAnsi" w:hAnsiTheme="minorHAnsi"/>
          <w:sz w:val="28"/>
        </w:rPr>
      </w:pPr>
      <w:r w:rsidRPr="00D50E19">
        <w:rPr>
          <w:rFonts w:asciiTheme="minorHAnsi" w:hAnsiTheme="minorHAnsi"/>
          <w:sz w:val="28"/>
        </w:rPr>
        <w:lastRenderedPageBreak/>
        <w:t>Formularz oferty</w:t>
      </w:r>
      <w:bookmarkEnd w:id="11"/>
    </w:p>
    <w:p w14:paraId="2D5CB461" w14:textId="77777777" w:rsidR="00727DB3" w:rsidRPr="00D50E19" w:rsidRDefault="009E03D9" w:rsidP="0061578E">
      <w:pPr>
        <w:pStyle w:val="Nagwek2"/>
        <w:keepNext w:val="0"/>
        <w:numPr>
          <w:ilvl w:val="0"/>
          <w:numId w:val="2"/>
        </w:numPr>
        <w:tabs>
          <w:tab w:val="clear" w:pos="1154"/>
          <w:tab w:val="num" w:pos="543"/>
        </w:tabs>
        <w:ind w:left="543" w:hanging="543"/>
        <w:rPr>
          <w:rFonts w:ascii="Calibri" w:hAnsi="Calibri" w:cs="Calibri"/>
          <w:b w:val="0"/>
          <w:bCs w:val="0"/>
          <w:sz w:val="20"/>
          <w:szCs w:val="20"/>
        </w:rPr>
      </w:pPr>
      <w:r w:rsidRPr="00D50E19">
        <w:rPr>
          <w:rFonts w:ascii="Calibri" w:hAnsi="Calibri" w:cs="Calibri"/>
          <w:b w:val="0"/>
          <w:bCs w:val="0"/>
          <w:sz w:val="20"/>
          <w:szCs w:val="20"/>
        </w:rPr>
        <w:t>Dotyczy postępowania o udzielenie zamówienia publicznego na</w:t>
      </w:r>
      <w:r w:rsidR="00727DB3" w:rsidRPr="00D50E19">
        <w:rPr>
          <w:rFonts w:ascii="Calibri" w:hAnsi="Calibri" w:cs="Calibri"/>
          <w:b w:val="0"/>
          <w:bCs w:val="0"/>
          <w:sz w:val="20"/>
          <w:szCs w:val="20"/>
        </w:rPr>
        <w:t xml:space="preserve"> </w:t>
      </w:r>
      <w:r w:rsidR="00727DB3" w:rsidRPr="00D50E19">
        <w:rPr>
          <w:rFonts w:ascii="Calibri" w:hAnsi="Calibri" w:cs="Calibri"/>
          <w:sz w:val="20"/>
          <w:szCs w:val="20"/>
        </w:rPr>
        <w:t>„</w:t>
      </w:r>
      <w:r w:rsidR="00C5299E" w:rsidRPr="00D50E19">
        <w:rPr>
          <w:rFonts w:asciiTheme="minorHAnsi" w:hAnsiTheme="minorHAnsi" w:cs="Tahoma"/>
          <w:sz w:val="20"/>
        </w:rPr>
        <w:t>UBEZPIECZENIE MIENIA</w:t>
      </w:r>
      <w:r w:rsidR="00C5299E" w:rsidRPr="00D50E19">
        <w:rPr>
          <w:rFonts w:asciiTheme="minorHAnsi" w:hAnsiTheme="minorHAnsi" w:cs="Tahoma"/>
          <w:sz w:val="20"/>
        </w:rPr>
        <w:br/>
        <w:t xml:space="preserve">I ODPOWIEDZIALNOŚCI </w:t>
      </w:r>
      <w:r w:rsidR="00C5299E" w:rsidRPr="00D50E19">
        <w:rPr>
          <w:rFonts w:asciiTheme="minorHAnsi" w:hAnsiTheme="minorHAnsi" w:cs="Tahoma"/>
          <w:sz w:val="20"/>
          <w:szCs w:val="20"/>
        </w:rPr>
        <w:t>GMINY I MIASTA LWÓWEK ŚLĄSKI NA LATA 2021 -2023</w:t>
      </w:r>
      <w:r w:rsidR="00727DB3" w:rsidRPr="00D50E19">
        <w:rPr>
          <w:rFonts w:ascii="Calibri" w:hAnsi="Calibri" w:cs="Calibri"/>
          <w:sz w:val="20"/>
          <w:szCs w:val="20"/>
        </w:rPr>
        <w:t>”</w:t>
      </w:r>
      <w:r w:rsidR="00727DB3" w:rsidRPr="00D50E19">
        <w:rPr>
          <w:rFonts w:ascii="Calibri" w:hAnsi="Calibri" w:cs="Calibri"/>
          <w:b w:val="0"/>
          <w:bCs w:val="0"/>
          <w:sz w:val="20"/>
          <w:szCs w:val="20"/>
        </w:rPr>
        <w:t xml:space="preserve"> </w:t>
      </w:r>
      <w:r w:rsidRPr="00D50E19">
        <w:rPr>
          <w:rFonts w:ascii="Calibri" w:hAnsi="Calibri" w:cs="Calibri"/>
          <w:b w:val="0"/>
          <w:bCs w:val="0"/>
          <w:sz w:val="20"/>
          <w:szCs w:val="20"/>
        </w:rPr>
        <w:t xml:space="preserve"> </w:t>
      </w:r>
    </w:p>
    <w:p w14:paraId="641AFCEB" w14:textId="77777777" w:rsidR="005D0C89" w:rsidRPr="00D50E19" w:rsidRDefault="005D0C89" w:rsidP="00A0330B">
      <w:pPr>
        <w:tabs>
          <w:tab w:val="left" w:pos="5245"/>
        </w:tabs>
        <w:ind w:firstLine="567"/>
        <w:jc w:val="center"/>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579C0A80" w14:textId="77777777" w:rsidR="005D0C89" w:rsidRPr="00D50E19" w:rsidRDefault="005D0C89" w:rsidP="00A0330B">
      <w:pPr>
        <w:pStyle w:val="Podtytu"/>
        <w:ind w:firstLine="567"/>
        <w:rPr>
          <w:rFonts w:asciiTheme="minorHAnsi" w:hAnsiTheme="minorHAnsi" w:cs="Tahoma"/>
          <w:b/>
          <w:sz w:val="20"/>
          <w:szCs w:val="20"/>
        </w:rPr>
      </w:pPr>
      <w:r w:rsidRPr="00D50E19">
        <w:rPr>
          <w:rFonts w:asciiTheme="minorHAnsi" w:hAnsiTheme="minorHAnsi" w:cs="Tahoma"/>
          <w:b/>
          <w:sz w:val="20"/>
          <w:szCs w:val="20"/>
        </w:rPr>
        <w:t>Ubezpieczenie mienia i odpowiedzialności Zamawiającego w zakresie:</w:t>
      </w:r>
    </w:p>
    <w:p w14:paraId="184BBA87" w14:textId="77777777" w:rsidR="005D0C89" w:rsidRPr="00D50E19" w:rsidRDefault="005D0C89" w:rsidP="00A0330B">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 xml:space="preserve">Ubezpieczenia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2C3F8158" w14:textId="77777777" w:rsidR="005D0C89" w:rsidRPr="00D50E19" w:rsidRDefault="005D0C89" w:rsidP="00A0330B">
      <w:pPr>
        <w:tabs>
          <w:tab w:val="left" w:pos="5245"/>
        </w:tabs>
        <w:ind w:firstLine="567"/>
        <w:jc w:val="center"/>
        <w:rPr>
          <w:rFonts w:asciiTheme="minorHAnsi" w:hAnsiTheme="minorHAnsi" w:cs="Tahoma"/>
          <w:sz w:val="20"/>
          <w:szCs w:val="20"/>
        </w:rPr>
      </w:pPr>
      <w:r w:rsidRPr="00D50E19">
        <w:rPr>
          <w:rFonts w:asciiTheme="minorHAnsi" w:hAnsiTheme="minorHAnsi" w:cs="Tahoma"/>
          <w:b/>
          <w:sz w:val="20"/>
          <w:szCs w:val="20"/>
        </w:rPr>
        <w:t xml:space="preserve">Ubezpieczenia sprzętu elektronicznego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1B51DE91" w14:textId="77777777" w:rsidR="005D0C89" w:rsidRPr="00D50E19" w:rsidRDefault="005D0C89" w:rsidP="00A0330B">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odpowiedzialności cywilnej,</w:t>
      </w:r>
    </w:p>
    <w:p w14:paraId="2ED43319" w14:textId="77777777" w:rsidR="005D0C89" w:rsidRPr="00D50E19" w:rsidRDefault="005D0C89" w:rsidP="00A0330B">
      <w:pPr>
        <w:tabs>
          <w:tab w:val="left" w:pos="5245"/>
        </w:tabs>
        <w:ind w:firstLine="567"/>
        <w:jc w:val="center"/>
        <w:rPr>
          <w:rFonts w:asciiTheme="minorHAnsi" w:hAnsiTheme="minorHAnsi" w:cs="Tahoma"/>
          <w:b/>
          <w:sz w:val="20"/>
          <w:szCs w:val="20"/>
        </w:rPr>
      </w:pPr>
      <w:r w:rsidRPr="00D50E19">
        <w:rPr>
          <w:rFonts w:asciiTheme="minorHAnsi" w:hAnsiTheme="minorHAnsi" w:cs="Tahoma"/>
          <w:b/>
          <w:sz w:val="20"/>
          <w:szCs w:val="20"/>
        </w:rPr>
        <w:t>Ubezpieczenia następstw nieszczęśliwych wypadków.</w:t>
      </w:r>
    </w:p>
    <w:p w14:paraId="5FAC1304" w14:textId="77777777" w:rsidR="009E03D9" w:rsidRPr="00D50E19" w:rsidRDefault="009E03D9" w:rsidP="0061578E">
      <w:pPr>
        <w:pStyle w:val="Nagwek2"/>
        <w:keepNext w:val="0"/>
        <w:numPr>
          <w:ilvl w:val="0"/>
          <w:numId w:val="2"/>
        </w:numPr>
        <w:tabs>
          <w:tab w:val="clear" w:pos="1154"/>
          <w:tab w:val="num" w:pos="543"/>
        </w:tabs>
        <w:ind w:left="543" w:hanging="543"/>
        <w:rPr>
          <w:rFonts w:ascii="Calibri" w:hAnsi="Calibri" w:cs="Calibri"/>
          <w:sz w:val="20"/>
          <w:szCs w:val="20"/>
        </w:rPr>
      </w:pPr>
      <w:r w:rsidRPr="00D50E19">
        <w:rPr>
          <w:rFonts w:ascii="Calibri" w:hAnsi="Calibri" w:cs="Calibri"/>
          <w:sz w:val="20"/>
          <w:szCs w:val="20"/>
        </w:rPr>
        <w:t>Zamawiający:</w:t>
      </w:r>
    </w:p>
    <w:p w14:paraId="67625C50" w14:textId="77777777" w:rsidR="009E03D9" w:rsidRPr="00D50E19" w:rsidRDefault="009E03D9" w:rsidP="00DB6EB5">
      <w:pPr>
        <w:spacing w:after="60"/>
        <w:ind w:left="397"/>
        <w:rPr>
          <w:rFonts w:ascii="Calibri" w:hAnsi="Calibri" w:cs="Calibri"/>
          <w:sz w:val="20"/>
          <w:szCs w:val="20"/>
        </w:rPr>
      </w:pPr>
      <w:r w:rsidRPr="00D50E19">
        <w:rPr>
          <w:rFonts w:ascii="Calibri" w:hAnsi="Calibri" w:cs="Calibri"/>
          <w:sz w:val="20"/>
          <w:szCs w:val="20"/>
        </w:rPr>
        <w:t xml:space="preserve">Gmina i Miasto Lwówek Śląski </w:t>
      </w:r>
    </w:p>
    <w:p w14:paraId="437C5D6D" w14:textId="77777777" w:rsidR="009E03D9" w:rsidRPr="00D50E19" w:rsidRDefault="009E03D9" w:rsidP="00DB6EB5">
      <w:pPr>
        <w:spacing w:after="60"/>
        <w:ind w:left="397"/>
        <w:rPr>
          <w:rFonts w:ascii="Calibri" w:hAnsi="Calibri" w:cs="Calibri"/>
          <w:sz w:val="20"/>
          <w:szCs w:val="20"/>
        </w:rPr>
      </w:pPr>
      <w:r w:rsidRPr="00D50E19">
        <w:rPr>
          <w:rFonts w:ascii="Calibri" w:hAnsi="Calibri" w:cs="Calibri"/>
          <w:sz w:val="20"/>
          <w:szCs w:val="20"/>
        </w:rPr>
        <w:t xml:space="preserve">Al. Wojska Polskiego </w:t>
      </w:r>
      <w:proofErr w:type="spellStart"/>
      <w:r w:rsidRPr="00D50E19">
        <w:rPr>
          <w:rFonts w:ascii="Calibri" w:hAnsi="Calibri" w:cs="Calibri"/>
          <w:sz w:val="20"/>
          <w:szCs w:val="20"/>
        </w:rPr>
        <w:t>25A</w:t>
      </w:r>
      <w:proofErr w:type="spellEnd"/>
    </w:p>
    <w:p w14:paraId="1518FBD0" w14:textId="77777777" w:rsidR="009E03D9" w:rsidRPr="00D50E19" w:rsidRDefault="009E03D9" w:rsidP="00DB6EB5">
      <w:pPr>
        <w:spacing w:after="60"/>
        <w:ind w:left="397"/>
        <w:rPr>
          <w:rFonts w:ascii="Calibri" w:hAnsi="Calibri" w:cs="Calibri"/>
          <w:sz w:val="20"/>
          <w:szCs w:val="20"/>
        </w:rPr>
      </w:pPr>
      <w:r w:rsidRPr="00D50E19">
        <w:rPr>
          <w:rFonts w:ascii="Calibri" w:hAnsi="Calibri" w:cs="Calibri"/>
          <w:sz w:val="20"/>
          <w:szCs w:val="20"/>
        </w:rPr>
        <w:t>59-600 Lwówek Śląski</w:t>
      </w:r>
    </w:p>
    <w:p w14:paraId="7A810C89" w14:textId="77777777" w:rsidR="009E03D9" w:rsidRPr="00D50E19" w:rsidRDefault="009E03D9" w:rsidP="009D4786">
      <w:pPr>
        <w:pStyle w:val="Nagwek2"/>
        <w:keepNext w:val="0"/>
        <w:numPr>
          <w:ilvl w:val="0"/>
          <w:numId w:val="3"/>
        </w:numPr>
        <w:rPr>
          <w:rFonts w:ascii="Calibri" w:hAnsi="Calibri" w:cs="Calibri"/>
          <w:sz w:val="20"/>
          <w:szCs w:val="20"/>
        </w:rPr>
      </w:pPr>
      <w:r w:rsidRPr="00D50E19">
        <w:rPr>
          <w:rFonts w:ascii="Calibri" w:hAnsi="Calibri" w:cs="Calibri"/>
          <w:sz w:val="20"/>
          <w:szCs w:val="20"/>
        </w:rPr>
        <w:t>Oferta złożona przez:</w:t>
      </w:r>
    </w:p>
    <w:p w14:paraId="43CAE9E4" w14:textId="77777777" w:rsidR="009E03D9" w:rsidRPr="00D50E19"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bookmarkStart w:id="12" w:name="_Ref128374914"/>
      <w:r w:rsidRPr="00D50E19">
        <w:rPr>
          <w:rFonts w:ascii="Calibri" w:hAnsi="Calibri" w:cs="Calibri"/>
          <w:b/>
          <w:bCs/>
          <w:sz w:val="20"/>
          <w:szCs w:val="20"/>
        </w:rPr>
        <w:t>Zarejestrowana nazwa Wykonawcy</w:t>
      </w:r>
      <w:r w:rsidRPr="00D50E19">
        <w:rPr>
          <w:rFonts w:ascii="Calibri" w:hAnsi="Calibri" w:cs="Calibri"/>
          <w:sz w:val="20"/>
          <w:szCs w:val="20"/>
          <w:vertAlign w:val="superscript"/>
        </w:rPr>
        <w:t>*)</w:t>
      </w:r>
      <w:r w:rsidRPr="00D50E19">
        <w:rPr>
          <w:rFonts w:ascii="Calibri" w:hAnsi="Calibri" w:cs="Calibri"/>
          <w:sz w:val="20"/>
          <w:szCs w:val="20"/>
        </w:rPr>
        <w:t xml:space="preserve"> /</w:t>
      </w:r>
      <w:r w:rsidRPr="00D50E19">
        <w:rPr>
          <w:rFonts w:ascii="Calibri" w:hAnsi="Calibri" w:cs="Calibri"/>
          <w:b/>
          <w:bCs/>
          <w:sz w:val="20"/>
          <w:szCs w:val="20"/>
        </w:rPr>
        <w:t>Pełnomocnika podmiotów występujących wspólnie</w:t>
      </w:r>
      <w:r w:rsidRPr="00D50E19">
        <w:rPr>
          <w:rFonts w:ascii="Calibri" w:hAnsi="Calibri" w:cs="Calibri"/>
          <w:sz w:val="20"/>
          <w:szCs w:val="20"/>
          <w:vertAlign w:val="superscript"/>
        </w:rPr>
        <w:t>*)</w:t>
      </w:r>
      <w:r w:rsidRPr="00D50E19">
        <w:rPr>
          <w:rFonts w:ascii="Calibri" w:hAnsi="Calibri" w:cs="Calibri"/>
          <w:sz w:val="20"/>
          <w:szCs w:val="20"/>
        </w:rPr>
        <w:t xml:space="preserve">: </w:t>
      </w:r>
    </w:p>
    <w:p w14:paraId="5A7BAF10" w14:textId="77777777" w:rsidR="009E03D9" w:rsidRPr="00D50E19" w:rsidRDefault="009E03D9" w:rsidP="001253DD">
      <w:pPr>
        <w:pStyle w:val="Nagwek3"/>
        <w:numPr>
          <w:ilvl w:val="0"/>
          <w:numId w:val="0"/>
        </w:numPr>
        <w:spacing w:before="240" w:after="0" w:afterAutospacing="0"/>
        <w:ind w:left="425"/>
        <w:rPr>
          <w:rFonts w:ascii="Calibri" w:hAnsi="Calibri" w:cs="Calibri"/>
          <w:sz w:val="20"/>
          <w:szCs w:val="20"/>
        </w:rPr>
      </w:pPr>
      <w:r w:rsidRPr="00D50E19">
        <w:rPr>
          <w:rFonts w:ascii="Calibri" w:hAnsi="Calibri" w:cs="Calibri"/>
          <w:sz w:val="20"/>
          <w:szCs w:val="20"/>
        </w:rPr>
        <w:t>……………………………………………………………………………………………………………………………………………………………………</w:t>
      </w:r>
    </w:p>
    <w:p w14:paraId="55F7CD7B" w14:textId="77777777" w:rsidR="009E03D9" w:rsidRPr="00D50E19" w:rsidRDefault="009E03D9" w:rsidP="001253DD">
      <w:pPr>
        <w:pStyle w:val="Nagwek3"/>
        <w:numPr>
          <w:ilvl w:val="0"/>
          <w:numId w:val="0"/>
        </w:numPr>
        <w:spacing w:before="240" w:after="0" w:afterAutospacing="0"/>
        <w:ind w:left="425"/>
        <w:rPr>
          <w:rFonts w:ascii="Calibri" w:hAnsi="Calibri" w:cs="Calibri"/>
          <w:sz w:val="20"/>
          <w:szCs w:val="20"/>
        </w:rPr>
      </w:pPr>
      <w:r w:rsidRPr="00D50E19">
        <w:rPr>
          <w:rFonts w:ascii="Calibri" w:hAnsi="Calibri" w:cs="Calibri"/>
          <w:sz w:val="20"/>
          <w:szCs w:val="20"/>
        </w:rPr>
        <w:t>……………………………………………………………………………………………………………………………………………………………………</w:t>
      </w:r>
    </w:p>
    <w:p w14:paraId="1E92CB44" w14:textId="77777777" w:rsidR="009E03D9" w:rsidRPr="00D50E19" w:rsidRDefault="009E03D9" w:rsidP="001253DD">
      <w:pPr>
        <w:spacing w:before="120"/>
        <w:rPr>
          <w:rFonts w:ascii="Calibri" w:hAnsi="Calibri" w:cs="Calibri"/>
          <w:sz w:val="20"/>
          <w:szCs w:val="20"/>
        </w:rPr>
      </w:pPr>
      <w:r w:rsidRPr="00D50E19">
        <w:rPr>
          <w:rFonts w:ascii="Calibri" w:hAnsi="Calibri" w:cs="Calibri"/>
          <w:b/>
          <w:bCs/>
          <w:sz w:val="20"/>
          <w:szCs w:val="20"/>
        </w:rPr>
        <w:t>Zarejestrowany adres Wykonawcy</w:t>
      </w:r>
      <w:r w:rsidRPr="00D50E19">
        <w:rPr>
          <w:rFonts w:ascii="Calibri" w:hAnsi="Calibri" w:cs="Calibri"/>
          <w:sz w:val="20"/>
          <w:szCs w:val="20"/>
          <w:vertAlign w:val="superscript"/>
        </w:rPr>
        <w:t>*)</w:t>
      </w:r>
      <w:r w:rsidRPr="00D50E19">
        <w:rPr>
          <w:rFonts w:ascii="Calibri" w:hAnsi="Calibri" w:cs="Calibri"/>
          <w:sz w:val="20"/>
          <w:szCs w:val="20"/>
        </w:rPr>
        <w:t xml:space="preserve"> /</w:t>
      </w:r>
      <w:r w:rsidRPr="00D50E19">
        <w:rPr>
          <w:rFonts w:ascii="Calibri" w:hAnsi="Calibri" w:cs="Calibri"/>
          <w:b/>
          <w:bCs/>
          <w:sz w:val="20"/>
          <w:szCs w:val="20"/>
        </w:rPr>
        <w:t>Pełnomocnika podmiotów występujących wspólnie</w:t>
      </w:r>
      <w:r w:rsidRPr="00D50E19">
        <w:rPr>
          <w:rFonts w:ascii="Calibri" w:hAnsi="Calibri" w:cs="Calibri"/>
          <w:sz w:val="20"/>
          <w:szCs w:val="20"/>
          <w:vertAlign w:val="superscript"/>
        </w:rPr>
        <w:t>*)</w:t>
      </w:r>
      <w:r w:rsidRPr="00D50E19">
        <w:rPr>
          <w:rFonts w:ascii="Calibri" w:hAnsi="Calibri" w:cs="Calibri"/>
          <w:sz w:val="20"/>
          <w:szCs w:val="20"/>
        </w:rPr>
        <w:t>:</w:t>
      </w:r>
    </w:p>
    <w:p w14:paraId="008CB28B" w14:textId="77777777" w:rsidR="009E03D9" w:rsidRPr="00D50E19" w:rsidRDefault="009E03D9" w:rsidP="001253DD">
      <w:pPr>
        <w:pStyle w:val="Nagwek3"/>
        <w:numPr>
          <w:ilvl w:val="0"/>
          <w:numId w:val="0"/>
        </w:numPr>
        <w:spacing w:before="240" w:after="0" w:afterAutospacing="0"/>
        <w:ind w:left="624" w:hanging="624"/>
        <w:rPr>
          <w:rFonts w:ascii="Calibri" w:hAnsi="Calibri" w:cs="Calibri"/>
          <w:sz w:val="20"/>
          <w:szCs w:val="20"/>
        </w:rPr>
      </w:pPr>
      <w:proofErr w:type="gramStart"/>
      <w:r w:rsidRPr="00D50E19">
        <w:rPr>
          <w:rFonts w:ascii="Calibri" w:hAnsi="Calibri" w:cs="Calibri"/>
          <w:sz w:val="20"/>
          <w:szCs w:val="20"/>
        </w:rPr>
        <w:t>ulica</w:t>
      </w:r>
      <w:proofErr w:type="gramEnd"/>
      <w:r w:rsidRPr="00D50E19">
        <w:rPr>
          <w:rFonts w:ascii="Calibri" w:hAnsi="Calibri" w:cs="Calibri"/>
          <w:sz w:val="20"/>
          <w:szCs w:val="20"/>
        </w:rPr>
        <w:t>: ……………………………………………………………………………………………… nr: ……………………………………………………………</w:t>
      </w:r>
    </w:p>
    <w:p w14:paraId="30AA32DF" w14:textId="77777777" w:rsidR="009E03D9" w:rsidRPr="00D50E19" w:rsidRDefault="009E03D9" w:rsidP="001253DD">
      <w:pPr>
        <w:spacing w:before="240"/>
        <w:rPr>
          <w:rFonts w:ascii="Calibri" w:hAnsi="Calibri" w:cs="Calibri"/>
          <w:sz w:val="20"/>
          <w:szCs w:val="20"/>
        </w:rPr>
      </w:pPr>
      <w:proofErr w:type="gramStart"/>
      <w:r w:rsidRPr="00D50E19">
        <w:rPr>
          <w:rFonts w:ascii="Calibri" w:hAnsi="Calibri" w:cs="Calibri"/>
          <w:sz w:val="20"/>
          <w:szCs w:val="20"/>
        </w:rPr>
        <w:t>kod</w:t>
      </w:r>
      <w:proofErr w:type="gramEnd"/>
      <w:r w:rsidRPr="00D50E19">
        <w:rPr>
          <w:rFonts w:ascii="Calibri" w:hAnsi="Calibri" w:cs="Calibri"/>
          <w:sz w:val="20"/>
          <w:szCs w:val="20"/>
        </w:rPr>
        <w:t>: …………………………… miejscowość:  ………………………………………………………………………………………………………………</w:t>
      </w:r>
    </w:p>
    <w:p w14:paraId="0C6E6D95" w14:textId="77777777" w:rsidR="009E03D9" w:rsidRPr="00D50E19" w:rsidRDefault="009E03D9" w:rsidP="001253DD">
      <w:pPr>
        <w:spacing w:before="240"/>
        <w:rPr>
          <w:rFonts w:ascii="Calibri" w:hAnsi="Calibri" w:cs="Calibri"/>
          <w:sz w:val="20"/>
          <w:szCs w:val="20"/>
        </w:rPr>
      </w:pPr>
      <w:proofErr w:type="gramStart"/>
      <w:r w:rsidRPr="00D50E19">
        <w:rPr>
          <w:rFonts w:ascii="Calibri" w:hAnsi="Calibri" w:cs="Calibri"/>
          <w:sz w:val="20"/>
          <w:szCs w:val="20"/>
        </w:rPr>
        <w:t>województwo</w:t>
      </w:r>
      <w:proofErr w:type="gramEnd"/>
      <w:r w:rsidRPr="00D50E19">
        <w:rPr>
          <w:rFonts w:ascii="Calibri" w:hAnsi="Calibri" w:cs="Calibri"/>
          <w:sz w:val="20"/>
          <w:szCs w:val="20"/>
        </w:rPr>
        <w:t>: …………………………………………………………… e-mail: …………………………………………………………………………</w:t>
      </w:r>
    </w:p>
    <w:p w14:paraId="036EA092" w14:textId="77777777" w:rsidR="009E03D9" w:rsidRPr="00D50E19" w:rsidRDefault="009E03D9" w:rsidP="001253DD">
      <w:pPr>
        <w:spacing w:before="240"/>
        <w:rPr>
          <w:rFonts w:ascii="Calibri" w:hAnsi="Calibri" w:cs="Calibri"/>
          <w:sz w:val="20"/>
          <w:szCs w:val="20"/>
        </w:rPr>
      </w:pPr>
      <w:proofErr w:type="gramStart"/>
      <w:r w:rsidRPr="00D50E19">
        <w:rPr>
          <w:rFonts w:ascii="Calibri" w:hAnsi="Calibri" w:cs="Calibri"/>
          <w:sz w:val="20"/>
          <w:szCs w:val="20"/>
        </w:rPr>
        <w:t>tel</w:t>
      </w:r>
      <w:proofErr w:type="gramEnd"/>
      <w:r w:rsidRPr="00D50E19">
        <w:rPr>
          <w:rFonts w:ascii="Calibri" w:hAnsi="Calibri" w:cs="Calibri"/>
          <w:sz w:val="20"/>
          <w:szCs w:val="20"/>
        </w:rPr>
        <w:t>.: ……………………………………………………………………… fax.: ……………………………………………………………………………………</w:t>
      </w:r>
    </w:p>
    <w:p w14:paraId="4612BC0C" w14:textId="77777777" w:rsidR="009E03D9" w:rsidRPr="00D50E19" w:rsidRDefault="009E03D9" w:rsidP="001253DD">
      <w:pPr>
        <w:spacing w:before="240"/>
        <w:rPr>
          <w:rFonts w:ascii="Calibri" w:hAnsi="Calibri" w:cs="Calibri"/>
          <w:sz w:val="20"/>
          <w:szCs w:val="20"/>
        </w:rPr>
      </w:pPr>
      <w:r w:rsidRPr="00D50E19">
        <w:rPr>
          <w:rFonts w:ascii="Calibri" w:hAnsi="Calibri" w:cs="Calibri"/>
          <w:sz w:val="20"/>
          <w:szCs w:val="20"/>
        </w:rPr>
        <w:t>NIP: …………………………………………………………… REGON: …………………………………………………………………………………………</w:t>
      </w:r>
    </w:p>
    <w:p w14:paraId="57C4E0A0" w14:textId="77777777" w:rsidR="009E03D9" w:rsidRPr="00D50E19" w:rsidRDefault="009E03D9" w:rsidP="001253DD">
      <w:pPr>
        <w:pStyle w:val="Nagwek3"/>
        <w:numPr>
          <w:ilvl w:val="0"/>
          <w:numId w:val="0"/>
        </w:numPr>
        <w:spacing w:before="240" w:after="120" w:afterAutospacing="0"/>
        <w:rPr>
          <w:rFonts w:ascii="Calibri" w:hAnsi="Calibri" w:cs="Calibri"/>
          <w:sz w:val="20"/>
          <w:szCs w:val="20"/>
        </w:rPr>
      </w:pPr>
      <w:r w:rsidRPr="00D50E19">
        <w:rPr>
          <w:rFonts w:ascii="Calibri" w:hAnsi="Calibri" w:cs="Calibri"/>
          <w:sz w:val="20"/>
          <w:szCs w:val="20"/>
        </w:rPr>
        <w:t>Nr konta bankowego: …………………………………………………………………………………………………………………………………………</w:t>
      </w:r>
    </w:p>
    <w:p w14:paraId="36EA4E90" w14:textId="77777777" w:rsidR="009E03D9" w:rsidRPr="00D50E19" w:rsidRDefault="009E03D9" w:rsidP="001253DD">
      <w:pPr>
        <w:pStyle w:val="Nagwek3"/>
        <w:numPr>
          <w:ilvl w:val="0"/>
          <w:numId w:val="0"/>
        </w:numPr>
        <w:spacing w:before="120" w:after="120" w:afterAutospacing="0"/>
        <w:rPr>
          <w:rFonts w:ascii="Calibri" w:hAnsi="Calibri" w:cs="Calibri"/>
          <w:sz w:val="20"/>
          <w:szCs w:val="20"/>
        </w:rPr>
      </w:pPr>
      <w:r w:rsidRPr="00D50E19">
        <w:rPr>
          <w:rFonts w:ascii="Calibri" w:hAnsi="Calibri" w:cs="Calibri"/>
          <w:sz w:val="20"/>
          <w:szCs w:val="20"/>
        </w:rPr>
        <w:t>Do kontaktów z Zamawiającym w czasie trwania postępowania o udzielenie zamówienia wyznaczamy: …………………………………………………</w:t>
      </w:r>
      <w:r w:rsidR="00AE2223" w:rsidRPr="00D50E19">
        <w:rPr>
          <w:rFonts w:ascii="Calibri" w:hAnsi="Calibri" w:cs="Calibri"/>
          <w:sz w:val="20"/>
          <w:szCs w:val="20"/>
        </w:rPr>
        <w:t xml:space="preserve">……………………. </w:t>
      </w:r>
      <w:proofErr w:type="gramStart"/>
      <w:r w:rsidR="00AE2223" w:rsidRPr="00D50E19">
        <w:rPr>
          <w:rFonts w:ascii="Calibri" w:hAnsi="Calibri" w:cs="Calibri"/>
          <w:sz w:val="20"/>
          <w:szCs w:val="20"/>
        </w:rPr>
        <w:t>tel</w:t>
      </w:r>
      <w:proofErr w:type="gramEnd"/>
      <w:r w:rsidR="00AE2223" w:rsidRPr="00D50E19">
        <w:rPr>
          <w:rFonts w:ascii="Calibri" w:hAnsi="Calibri" w:cs="Calibri"/>
          <w:sz w:val="20"/>
          <w:szCs w:val="20"/>
        </w:rPr>
        <w:t>. ……….…………………………… email</w:t>
      </w:r>
      <w:r w:rsidRPr="00D50E19">
        <w:rPr>
          <w:rFonts w:ascii="Calibri" w:hAnsi="Calibri" w:cs="Calibri"/>
          <w:sz w:val="20"/>
          <w:szCs w:val="20"/>
        </w:rPr>
        <w:t>………………………………………………</w:t>
      </w:r>
    </w:p>
    <w:p w14:paraId="55D4CE7E" w14:textId="77777777" w:rsidR="009E03D9" w:rsidRPr="00D50E19"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r w:rsidRPr="00D50E19">
        <w:rPr>
          <w:rFonts w:ascii="Calibri" w:hAnsi="Calibri" w:cs="Calibri"/>
          <w:b/>
          <w:bCs/>
          <w:sz w:val="20"/>
          <w:szCs w:val="20"/>
        </w:rPr>
        <w:t>Zarejestrowana nazwa Partnera podmiotów występujących wspólnie</w:t>
      </w:r>
      <w:r w:rsidRPr="00D50E19">
        <w:rPr>
          <w:rFonts w:ascii="Calibri" w:hAnsi="Calibri" w:cs="Calibri"/>
          <w:sz w:val="20"/>
          <w:szCs w:val="20"/>
          <w:vertAlign w:val="superscript"/>
        </w:rPr>
        <w:t>*)</w:t>
      </w:r>
      <w:r w:rsidRPr="00D50E19">
        <w:rPr>
          <w:rFonts w:ascii="Calibri" w:hAnsi="Calibri" w:cs="Calibri"/>
          <w:sz w:val="20"/>
          <w:szCs w:val="20"/>
        </w:rPr>
        <w:t xml:space="preserve">: </w:t>
      </w:r>
    </w:p>
    <w:p w14:paraId="60028BFE" w14:textId="77777777" w:rsidR="009E03D9" w:rsidRPr="00D50E19" w:rsidRDefault="009E03D9" w:rsidP="001253DD">
      <w:pPr>
        <w:pStyle w:val="Nagwek3"/>
        <w:numPr>
          <w:ilvl w:val="0"/>
          <w:numId w:val="0"/>
        </w:numPr>
        <w:spacing w:before="240" w:after="0" w:afterAutospacing="0"/>
        <w:ind w:left="425"/>
        <w:rPr>
          <w:rFonts w:ascii="Calibri" w:hAnsi="Calibri" w:cs="Calibri"/>
          <w:sz w:val="20"/>
          <w:szCs w:val="20"/>
        </w:rPr>
      </w:pPr>
      <w:r w:rsidRPr="00D50E19">
        <w:rPr>
          <w:rFonts w:ascii="Calibri" w:hAnsi="Calibri" w:cs="Calibri"/>
          <w:sz w:val="20"/>
          <w:szCs w:val="20"/>
        </w:rPr>
        <w:t>……………………………………………………………………………………………………………………………………………………………………</w:t>
      </w:r>
    </w:p>
    <w:p w14:paraId="5CC16F68" w14:textId="77777777" w:rsidR="009E03D9" w:rsidRPr="00D50E19" w:rsidRDefault="009E03D9" w:rsidP="001253DD">
      <w:pPr>
        <w:pStyle w:val="Nagwek3"/>
        <w:numPr>
          <w:ilvl w:val="0"/>
          <w:numId w:val="0"/>
        </w:numPr>
        <w:spacing w:before="240" w:after="0" w:afterAutospacing="0"/>
        <w:ind w:left="425"/>
        <w:rPr>
          <w:rFonts w:ascii="Calibri" w:hAnsi="Calibri" w:cs="Calibri"/>
          <w:sz w:val="20"/>
          <w:szCs w:val="20"/>
        </w:rPr>
      </w:pPr>
      <w:r w:rsidRPr="00D50E19">
        <w:rPr>
          <w:rFonts w:ascii="Calibri" w:hAnsi="Calibri" w:cs="Calibri"/>
          <w:sz w:val="20"/>
          <w:szCs w:val="20"/>
        </w:rPr>
        <w:t>……………………………………………………………………………………………………………………………………………………………………</w:t>
      </w:r>
    </w:p>
    <w:p w14:paraId="03DBC459" w14:textId="77777777" w:rsidR="009E03D9" w:rsidRPr="00D50E19" w:rsidRDefault="009E03D9" w:rsidP="001253DD">
      <w:pPr>
        <w:spacing w:before="120"/>
        <w:rPr>
          <w:rFonts w:ascii="Calibri" w:hAnsi="Calibri" w:cs="Calibri"/>
          <w:sz w:val="20"/>
          <w:szCs w:val="20"/>
        </w:rPr>
      </w:pPr>
      <w:r w:rsidRPr="00D50E19">
        <w:rPr>
          <w:rFonts w:ascii="Calibri" w:hAnsi="Calibri" w:cs="Calibri"/>
          <w:b/>
          <w:bCs/>
          <w:sz w:val="20"/>
          <w:szCs w:val="20"/>
        </w:rPr>
        <w:t>Zarejestrowany adres Partnera podmiotów występujących wspólnie</w:t>
      </w:r>
    </w:p>
    <w:p w14:paraId="21083C76" w14:textId="77777777" w:rsidR="009E03D9" w:rsidRPr="00D50E19" w:rsidRDefault="009E03D9" w:rsidP="001253DD">
      <w:pPr>
        <w:pStyle w:val="Nagwek3"/>
        <w:numPr>
          <w:ilvl w:val="0"/>
          <w:numId w:val="0"/>
        </w:numPr>
        <w:spacing w:before="240" w:after="0" w:afterAutospacing="0"/>
        <w:ind w:left="624" w:hanging="624"/>
        <w:rPr>
          <w:rFonts w:ascii="Calibri" w:hAnsi="Calibri" w:cs="Calibri"/>
          <w:sz w:val="20"/>
          <w:szCs w:val="20"/>
        </w:rPr>
      </w:pPr>
      <w:proofErr w:type="gramStart"/>
      <w:r w:rsidRPr="00D50E19">
        <w:rPr>
          <w:rFonts w:ascii="Calibri" w:hAnsi="Calibri" w:cs="Calibri"/>
          <w:sz w:val="20"/>
          <w:szCs w:val="20"/>
        </w:rPr>
        <w:t>ulica</w:t>
      </w:r>
      <w:proofErr w:type="gramEnd"/>
      <w:r w:rsidRPr="00D50E19">
        <w:rPr>
          <w:rFonts w:ascii="Calibri" w:hAnsi="Calibri" w:cs="Calibri"/>
          <w:sz w:val="20"/>
          <w:szCs w:val="20"/>
        </w:rPr>
        <w:t>: ……………………………………………………………………………………………… nr: ……………………………………………………………</w:t>
      </w:r>
    </w:p>
    <w:p w14:paraId="54044233" w14:textId="77777777" w:rsidR="009E03D9" w:rsidRPr="00D50E19" w:rsidRDefault="009E03D9" w:rsidP="001253DD">
      <w:pPr>
        <w:spacing w:before="240"/>
        <w:rPr>
          <w:rFonts w:ascii="Calibri" w:hAnsi="Calibri" w:cs="Calibri"/>
          <w:sz w:val="20"/>
          <w:szCs w:val="20"/>
        </w:rPr>
      </w:pPr>
      <w:proofErr w:type="gramStart"/>
      <w:r w:rsidRPr="00D50E19">
        <w:rPr>
          <w:rFonts w:ascii="Calibri" w:hAnsi="Calibri" w:cs="Calibri"/>
          <w:sz w:val="20"/>
          <w:szCs w:val="20"/>
        </w:rPr>
        <w:t>kod</w:t>
      </w:r>
      <w:proofErr w:type="gramEnd"/>
      <w:r w:rsidRPr="00D50E19">
        <w:rPr>
          <w:rFonts w:ascii="Calibri" w:hAnsi="Calibri" w:cs="Calibri"/>
          <w:sz w:val="20"/>
          <w:szCs w:val="20"/>
        </w:rPr>
        <w:t>: …………………………… miejscowość:  ………………………………………………………………………………………………………………</w:t>
      </w:r>
    </w:p>
    <w:p w14:paraId="426C755F" w14:textId="77777777" w:rsidR="009E03D9" w:rsidRPr="00D50E19" w:rsidRDefault="009E03D9" w:rsidP="001253DD">
      <w:pPr>
        <w:spacing w:before="240"/>
        <w:rPr>
          <w:rFonts w:ascii="Calibri" w:hAnsi="Calibri" w:cs="Calibri"/>
          <w:sz w:val="20"/>
          <w:szCs w:val="20"/>
        </w:rPr>
      </w:pPr>
      <w:proofErr w:type="gramStart"/>
      <w:r w:rsidRPr="00D50E19">
        <w:rPr>
          <w:rFonts w:ascii="Calibri" w:hAnsi="Calibri" w:cs="Calibri"/>
          <w:sz w:val="20"/>
          <w:szCs w:val="20"/>
        </w:rPr>
        <w:t>województwo</w:t>
      </w:r>
      <w:proofErr w:type="gramEnd"/>
      <w:r w:rsidRPr="00D50E19">
        <w:rPr>
          <w:rFonts w:ascii="Calibri" w:hAnsi="Calibri" w:cs="Calibri"/>
          <w:sz w:val="20"/>
          <w:szCs w:val="20"/>
        </w:rPr>
        <w:t>: …………………………………………………………… e-mail: …………………………………………………………………………</w:t>
      </w:r>
    </w:p>
    <w:p w14:paraId="55DF84FE" w14:textId="77777777" w:rsidR="009E03D9" w:rsidRPr="00D50E19" w:rsidRDefault="009E03D9" w:rsidP="001253DD">
      <w:pPr>
        <w:spacing w:before="240"/>
        <w:rPr>
          <w:rFonts w:ascii="Calibri" w:hAnsi="Calibri" w:cs="Calibri"/>
          <w:sz w:val="20"/>
          <w:szCs w:val="20"/>
        </w:rPr>
      </w:pPr>
      <w:proofErr w:type="gramStart"/>
      <w:r w:rsidRPr="00D50E19">
        <w:rPr>
          <w:rFonts w:ascii="Calibri" w:hAnsi="Calibri" w:cs="Calibri"/>
          <w:sz w:val="20"/>
          <w:szCs w:val="20"/>
        </w:rPr>
        <w:t>tel</w:t>
      </w:r>
      <w:proofErr w:type="gramEnd"/>
      <w:r w:rsidRPr="00D50E19">
        <w:rPr>
          <w:rFonts w:ascii="Calibri" w:hAnsi="Calibri" w:cs="Calibri"/>
          <w:sz w:val="20"/>
          <w:szCs w:val="20"/>
        </w:rPr>
        <w:t>.: ……………………………………………………………………… fax.: ……………………………………………………………………………………</w:t>
      </w:r>
    </w:p>
    <w:p w14:paraId="7AFDE90C" w14:textId="77777777" w:rsidR="009E03D9" w:rsidRPr="00D50E19" w:rsidRDefault="009E03D9" w:rsidP="001253DD">
      <w:pPr>
        <w:spacing w:before="240"/>
        <w:rPr>
          <w:rFonts w:ascii="Calibri" w:hAnsi="Calibri" w:cs="Calibri"/>
          <w:sz w:val="20"/>
          <w:szCs w:val="20"/>
        </w:rPr>
      </w:pPr>
      <w:r w:rsidRPr="00D50E19">
        <w:rPr>
          <w:rFonts w:ascii="Calibri" w:hAnsi="Calibri" w:cs="Calibri"/>
          <w:sz w:val="20"/>
          <w:szCs w:val="20"/>
        </w:rPr>
        <w:t>NIP: …………………………………………………………… REGON: …………………………………………………………………………………………</w:t>
      </w:r>
    </w:p>
    <w:p w14:paraId="79E27D52" w14:textId="77777777" w:rsidR="009E03D9" w:rsidRPr="00D50E19" w:rsidRDefault="009E03D9" w:rsidP="009C2E1C">
      <w:pPr>
        <w:pStyle w:val="Nagwek3"/>
        <w:numPr>
          <w:ilvl w:val="1"/>
          <w:numId w:val="3"/>
        </w:numPr>
        <w:tabs>
          <w:tab w:val="clear" w:pos="2774"/>
        </w:tabs>
        <w:spacing w:before="120" w:after="0" w:afterAutospacing="0"/>
        <w:ind w:hanging="1588"/>
        <w:rPr>
          <w:rFonts w:ascii="Calibri" w:hAnsi="Calibri" w:cs="Calibri"/>
          <w:sz w:val="20"/>
          <w:szCs w:val="20"/>
        </w:rPr>
      </w:pPr>
      <w:proofErr w:type="gramStart"/>
      <w:r w:rsidRPr="00D50E19">
        <w:rPr>
          <w:rFonts w:ascii="Calibri" w:hAnsi="Calibri" w:cs="Calibri"/>
          <w:sz w:val="20"/>
          <w:szCs w:val="20"/>
        </w:rPr>
        <w:t>itd</w:t>
      </w:r>
      <w:proofErr w:type="gramEnd"/>
      <w:r w:rsidRPr="00D50E19">
        <w:rPr>
          <w:rFonts w:ascii="Calibri" w:hAnsi="Calibri" w:cs="Calibri"/>
          <w:sz w:val="20"/>
          <w:szCs w:val="20"/>
        </w:rPr>
        <w:t>.</w:t>
      </w:r>
    </w:p>
    <w:bookmarkEnd w:id="12"/>
    <w:p w14:paraId="00EEBEAF" w14:textId="77777777" w:rsidR="00415DB2" w:rsidRPr="00D50E19" w:rsidRDefault="00415DB2" w:rsidP="00415DB2">
      <w:pPr>
        <w:jc w:val="both"/>
        <w:rPr>
          <w:rFonts w:asciiTheme="minorHAnsi" w:hAnsiTheme="minorHAnsi" w:cs="Tahoma"/>
          <w:b/>
          <w:sz w:val="20"/>
          <w:szCs w:val="20"/>
        </w:rPr>
      </w:pPr>
    </w:p>
    <w:p w14:paraId="6215F7D8" w14:textId="77777777" w:rsidR="00415DB2" w:rsidRPr="00D50E19" w:rsidRDefault="00415DB2" w:rsidP="00415DB2">
      <w:pPr>
        <w:jc w:val="both"/>
        <w:rPr>
          <w:rFonts w:asciiTheme="minorHAnsi" w:hAnsiTheme="minorHAnsi" w:cs="Tahoma"/>
          <w:b/>
          <w:sz w:val="20"/>
          <w:szCs w:val="20"/>
          <w:u w:val="single"/>
        </w:rPr>
      </w:pPr>
      <w:r w:rsidRPr="00D50E19">
        <w:rPr>
          <w:rFonts w:asciiTheme="minorHAnsi" w:hAnsiTheme="minorHAnsi" w:cs="Tahoma"/>
          <w:b/>
          <w:sz w:val="20"/>
          <w:szCs w:val="20"/>
          <w:u w:val="single"/>
        </w:rPr>
        <w:t>Część I Zamówienia</w:t>
      </w:r>
    </w:p>
    <w:p w14:paraId="7FD2031E" w14:textId="77777777" w:rsidR="00415DB2" w:rsidRPr="00D50E19" w:rsidRDefault="00415DB2" w:rsidP="00415DB2">
      <w:pPr>
        <w:pStyle w:val="Tekstpodstawowywcity"/>
        <w:ind w:left="0"/>
        <w:rPr>
          <w:rFonts w:asciiTheme="minorHAnsi" w:hAnsiTheme="minorHAnsi" w:cs="Tahoma"/>
          <w:b/>
          <w:sz w:val="20"/>
          <w:szCs w:val="20"/>
        </w:rPr>
      </w:pPr>
    </w:p>
    <w:p w14:paraId="36CE7F8C" w14:textId="77777777" w:rsidR="00415DB2" w:rsidRPr="00D50E19" w:rsidRDefault="00415DB2" w:rsidP="00415DB2">
      <w:pPr>
        <w:pStyle w:val="Tekstpodstawowywcity"/>
        <w:ind w:left="0"/>
        <w:rPr>
          <w:rFonts w:asciiTheme="minorHAnsi" w:hAnsiTheme="minorHAnsi" w:cs="Tahoma"/>
          <w:b/>
          <w:sz w:val="20"/>
          <w:szCs w:val="20"/>
        </w:rPr>
      </w:pPr>
      <w:r w:rsidRPr="00D50E19">
        <w:rPr>
          <w:rFonts w:asciiTheme="minorHAnsi" w:hAnsiTheme="minorHAnsi" w:cs="Tahoma"/>
          <w:sz w:val="20"/>
          <w:szCs w:val="20"/>
        </w:rPr>
        <w:t>Oferta obejmuje okres ubezpieczenia wskazany w SIWZ to jest:</w:t>
      </w:r>
    </w:p>
    <w:p w14:paraId="2AFFFC32" w14:textId="77777777" w:rsidR="00415DB2" w:rsidRPr="00D50E19" w:rsidRDefault="00415DB2" w:rsidP="00415DB2">
      <w:pPr>
        <w:pStyle w:val="Tekstpodstawowywcity"/>
        <w:ind w:left="0"/>
        <w:rPr>
          <w:rFonts w:asciiTheme="minorHAnsi" w:hAnsiTheme="minorHAnsi" w:cs="Tahoma"/>
          <w:b/>
          <w:sz w:val="20"/>
          <w:szCs w:val="20"/>
        </w:rPr>
      </w:pPr>
    </w:p>
    <w:p w14:paraId="397AD7F1" w14:textId="77777777" w:rsidR="00415DB2" w:rsidRPr="00D50E19" w:rsidRDefault="00415DB2" w:rsidP="00415DB2">
      <w:pPr>
        <w:spacing w:line="360" w:lineRule="auto"/>
        <w:jc w:val="both"/>
        <w:rPr>
          <w:rFonts w:asciiTheme="minorHAnsi" w:hAnsiTheme="minorHAnsi" w:cs="Tahoma"/>
          <w:sz w:val="20"/>
          <w:szCs w:val="20"/>
        </w:rPr>
      </w:pPr>
      <w:r w:rsidRPr="00D50E19">
        <w:rPr>
          <w:rFonts w:asciiTheme="minorHAnsi" w:hAnsiTheme="minorHAnsi" w:cs="Tahoma"/>
          <w:sz w:val="20"/>
          <w:szCs w:val="20"/>
        </w:rPr>
        <w:t xml:space="preserve">- ubezpieczenia majątkowe: od </w:t>
      </w:r>
      <w:proofErr w:type="spellStart"/>
      <w:r w:rsidRPr="00D50E19">
        <w:rPr>
          <w:rFonts w:asciiTheme="minorHAnsi" w:hAnsiTheme="minorHAnsi" w:cs="Tahoma"/>
          <w:sz w:val="20"/>
          <w:szCs w:val="20"/>
        </w:rPr>
        <w:t>01.01.2021</w:t>
      </w:r>
      <w:proofErr w:type="gramStart"/>
      <w:r w:rsidRPr="00D50E19">
        <w:rPr>
          <w:rFonts w:asciiTheme="minorHAnsi" w:hAnsiTheme="minorHAnsi" w:cs="Tahoma"/>
          <w:sz w:val="20"/>
          <w:szCs w:val="20"/>
        </w:rPr>
        <w:t>r</w:t>
      </w:r>
      <w:proofErr w:type="spellEnd"/>
      <w:proofErr w:type="gramEnd"/>
      <w:r w:rsidRPr="00D50E19">
        <w:rPr>
          <w:rFonts w:asciiTheme="minorHAnsi" w:hAnsiTheme="minorHAnsi" w:cs="Tahoma"/>
          <w:sz w:val="20"/>
          <w:szCs w:val="20"/>
        </w:rPr>
        <w:t xml:space="preserve">. do </w:t>
      </w:r>
      <w:proofErr w:type="spellStart"/>
      <w:r w:rsidRPr="00D50E19">
        <w:rPr>
          <w:rFonts w:asciiTheme="minorHAnsi" w:hAnsiTheme="minorHAnsi" w:cs="Tahoma"/>
          <w:sz w:val="20"/>
          <w:szCs w:val="20"/>
        </w:rPr>
        <w:t>31.12.2023</w:t>
      </w:r>
      <w:proofErr w:type="gramStart"/>
      <w:r w:rsidRPr="00D50E19">
        <w:rPr>
          <w:rFonts w:asciiTheme="minorHAnsi" w:hAnsiTheme="minorHAnsi" w:cs="Tahoma"/>
          <w:sz w:val="20"/>
          <w:szCs w:val="20"/>
        </w:rPr>
        <w:t>r</w:t>
      </w:r>
      <w:proofErr w:type="spellEnd"/>
      <w:proofErr w:type="gramEnd"/>
      <w:r w:rsidRPr="00D50E19">
        <w:rPr>
          <w:rFonts w:asciiTheme="minorHAnsi" w:hAnsiTheme="minorHAnsi" w:cs="Tahoma"/>
          <w:sz w:val="20"/>
          <w:szCs w:val="20"/>
        </w:rPr>
        <w:t>.</w:t>
      </w:r>
    </w:p>
    <w:p w14:paraId="38BB00DB" w14:textId="77777777" w:rsidR="00415DB2" w:rsidRPr="00D50E19" w:rsidRDefault="00415DB2" w:rsidP="00415DB2">
      <w:pPr>
        <w:tabs>
          <w:tab w:val="left" w:pos="360"/>
          <w:tab w:val="num" w:pos="928"/>
        </w:tabs>
        <w:ind w:left="349"/>
        <w:jc w:val="both"/>
        <w:rPr>
          <w:rFonts w:asciiTheme="minorHAnsi" w:hAnsiTheme="minorHAnsi" w:cs="Tahoma"/>
          <w:b/>
          <w:sz w:val="20"/>
          <w:szCs w:val="20"/>
        </w:rPr>
      </w:pPr>
    </w:p>
    <w:p w14:paraId="791CB642" w14:textId="77777777" w:rsidR="00415DB2" w:rsidRPr="00D50E19" w:rsidRDefault="00415DB2" w:rsidP="004F4750">
      <w:pPr>
        <w:tabs>
          <w:tab w:val="left" w:pos="360"/>
          <w:tab w:val="num" w:pos="928"/>
        </w:tabs>
        <w:jc w:val="both"/>
        <w:rPr>
          <w:rFonts w:asciiTheme="minorHAnsi" w:hAnsiTheme="minorHAnsi" w:cs="Tahoma"/>
          <w:b/>
          <w:sz w:val="20"/>
          <w:szCs w:val="20"/>
        </w:rPr>
      </w:pPr>
      <w:r w:rsidRPr="00D50E19">
        <w:rPr>
          <w:rFonts w:asciiTheme="minorHAnsi" w:hAnsiTheme="minorHAnsi" w:cs="Tahoma"/>
          <w:b/>
          <w:sz w:val="20"/>
          <w:szCs w:val="20"/>
        </w:rPr>
        <w:t xml:space="preserve">Cena łączna: </w:t>
      </w:r>
      <w:r w:rsidRPr="00D50E19">
        <w:rPr>
          <w:rFonts w:asciiTheme="minorHAnsi" w:hAnsiTheme="minorHAnsi" w:cs="Tahoma"/>
          <w:b/>
          <w:sz w:val="20"/>
          <w:szCs w:val="20"/>
        </w:rPr>
        <w:tab/>
        <w:t>……………………… zł brutto</w:t>
      </w:r>
      <w:r w:rsidR="004F4750" w:rsidRPr="00D50E19">
        <w:rPr>
          <w:rFonts w:asciiTheme="minorHAnsi" w:hAnsiTheme="minorHAnsi" w:cs="Tahoma"/>
          <w:b/>
          <w:sz w:val="20"/>
          <w:szCs w:val="20"/>
        </w:rPr>
        <w:t xml:space="preserve"> </w:t>
      </w:r>
      <w:r w:rsidR="004F4750" w:rsidRPr="00D50E19">
        <w:rPr>
          <w:rFonts w:ascii="Calibri" w:hAnsi="Calibri"/>
          <w:sz w:val="20"/>
          <w:szCs w:val="20"/>
        </w:rPr>
        <w:t xml:space="preserve">(słownie: ……………………………………………………………………………………) </w:t>
      </w:r>
      <w:r w:rsidRPr="00D50E19">
        <w:rPr>
          <w:rFonts w:asciiTheme="minorHAnsi" w:hAnsiTheme="minorHAnsi" w:cs="Tahoma"/>
          <w:b/>
          <w:sz w:val="20"/>
          <w:szCs w:val="20"/>
        </w:rPr>
        <w:t xml:space="preserve"> </w:t>
      </w:r>
    </w:p>
    <w:p w14:paraId="5D8906F9" w14:textId="77777777" w:rsidR="00415DB2" w:rsidRPr="00D50E19" w:rsidRDefault="00415DB2" w:rsidP="00415DB2">
      <w:pPr>
        <w:tabs>
          <w:tab w:val="left" w:pos="360"/>
        </w:tabs>
        <w:ind w:left="709"/>
        <w:jc w:val="both"/>
        <w:rPr>
          <w:rFonts w:asciiTheme="minorHAnsi" w:hAnsiTheme="minorHAnsi" w:cs="Tahoma"/>
          <w:sz w:val="20"/>
          <w:szCs w:val="20"/>
        </w:rPr>
      </w:pPr>
    </w:p>
    <w:p w14:paraId="6CDD682E" w14:textId="77777777" w:rsidR="00415DB2" w:rsidRPr="00D50E19" w:rsidRDefault="00415DB2" w:rsidP="00415DB2">
      <w:pPr>
        <w:ind w:left="60"/>
        <w:jc w:val="both"/>
        <w:rPr>
          <w:rFonts w:asciiTheme="minorHAnsi" w:hAnsiTheme="minorHAnsi" w:cs="Tahoma"/>
          <w:b/>
          <w:sz w:val="20"/>
          <w:szCs w:val="20"/>
        </w:rPr>
      </w:pPr>
      <w:r w:rsidRPr="00D50E19">
        <w:rPr>
          <w:rFonts w:asciiTheme="minorHAnsi" w:hAnsiTheme="minorHAnsi" w:cs="Tahoma"/>
          <w:b/>
          <w:sz w:val="20"/>
          <w:szCs w:val="20"/>
        </w:rPr>
        <w:t>Akceptujemy wszystkie klauzule obligatoryjne od nr 1 do 42 oraz następujące klauzule fakultatywne</w:t>
      </w:r>
      <w:r w:rsidR="00CB5A6A" w:rsidRPr="00D50E19">
        <w:rPr>
          <w:rFonts w:asciiTheme="minorHAnsi" w:hAnsiTheme="minorHAnsi" w:cs="Tahoma"/>
          <w:b/>
          <w:sz w:val="20"/>
          <w:szCs w:val="20"/>
        </w:rPr>
        <w:br/>
      </w:r>
      <w:r w:rsidRPr="00D50E19">
        <w:rPr>
          <w:rFonts w:asciiTheme="minorHAnsi" w:hAnsiTheme="minorHAnsi"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15DB2" w:rsidRPr="00D50E19" w14:paraId="0F1E1706"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F291DE"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Nr</w:t>
            </w:r>
          </w:p>
          <w:p w14:paraId="68D2AD84" w14:textId="77777777" w:rsidR="00415DB2" w:rsidRPr="00D50E19" w:rsidRDefault="00415DB2" w:rsidP="00007023">
            <w:pPr>
              <w:jc w:val="center"/>
              <w:rPr>
                <w:rFonts w:asciiTheme="minorHAnsi" w:hAnsiTheme="minorHAnsi" w:cs="Tahoma"/>
                <w:b/>
                <w:sz w:val="20"/>
                <w:szCs w:val="20"/>
              </w:rPr>
            </w:pPr>
            <w:proofErr w:type="gramStart"/>
            <w:r w:rsidRPr="00D50E19">
              <w:rPr>
                <w:rFonts w:asciiTheme="minorHAnsi" w:hAnsiTheme="minorHAnsi" w:cs="Tahoma"/>
                <w:b/>
                <w:sz w:val="20"/>
                <w:szCs w:val="20"/>
              </w:rPr>
              <w:t>klauzuli</w:t>
            </w:r>
            <w:proofErr w:type="gramEnd"/>
          </w:p>
        </w:tc>
        <w:tc>
          <w:tcPr>
            <w:tcW w:w="5742" w:type="dxa"/>
            <w:tcBorders>
              <w:top w:val="single" w:sz="6" w:space="0" w:color="auto"/>
              <w:left w:val="single" w:sz="6" w:space="0" w:color="auto"/>
              <w:bottom w:val="single" w:sz="6" w:space="0" w:color="auto"/>
            </w:tcBorders>
            <w:vAlign w:val="center"/>
          </w:tcPr>
          <w:p w14:paraId="75577FCF"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38CF26C1"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E0E8C02"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Liczba punktów</w:t>
            </w:r>
          </w:p>
        </w:tc>
      </w:tr>
      <w:tr w:rsidR="00415DB2" w:rsidRPr="00D50E19" w14:paraId="2AA22AB4" w14:textId="77777777" w:rsidTr="0000702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066030B"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43</w:t>
            </w:r>
          </w:p>
        </w:tc>
        <w:tc>
          <w:tcPr>
            <w:tcW w:w="5742" w:type="dxa"/>
            <w:tcBorders>
              <w:top w:val="single" w:sz="6" w:space="0" w:color="auto"/>
              <w:left w:val="single" w:sz="6" w:space="0" w:color="auto"/>
              <w:bottom w:val="single" w:sz="6" w:space="0" w:color="auto"/>
            </w:tcBorders>
            <w:vAlign w:val="center"/>
          </w:tcPr>
          <w:p w14:paraId="348F89E0" w14:textId="77777777" w:rsidR="00415DB2" w:rsidRPr="00D50E19" w:rsidRDefault="00415DB2" w:rsidP="00007023">
            <w:pPr>
              <w:ind w:left="131"/>
              <w:rPr>
                <w:rFonts w:asciiTheme="minorHAnsi" w:hAnsiTheme="minorHAnsi" w:cs="Tahoma"/>
                <w:sz w:val="20"/>
                <w:szCs w:val="20"/>
              </w:rPr>
            </w:pPr>
            <w:r w:rsidRPr="00D50E19">
              <w:rPr>
                <w:rFonts w:asciiTheme="minorHAnsi" w:hAnsiTheme="minorHAnsi"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01A917CB"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0269D0"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6 pkt</w:t>
            </w:r>
          </w:p>
        </w:tc>
      </w:tr>
      <w:tr w:rsidR="00415DB2" w:rsidRPr="00D50E19" w14:paraId="7D5C9D70" w14:textId="77777777" w:rsidTr="0000702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4D0E0A"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44</w:t>
            </w:r>
          </w:p>
        </w:tc>
        <w:tc>
          <w:tcPr>
            <w:tcW w:w="5742" w:type="dxa"/>
            <w:tcBorders>
              <w:top w:val="single" w:sz="6" w:space="0" w:color="auto"/>
              <w:left w:val="single" w:sz="6" w:space="0" w:color="auto"/>
              <w:bottom w:val="single" w:sz="6" w:space="0" w:color="auto"/>
            </w:tcBorders>
            <w:vAlign w:val="center"/>
          </w:tcPr>
          <w:p w14:paraId="69205685" w14:textId="77777777" w:rsidR="00415DB2" w:rsidRPr="00D50E19" w:rsidRDefault="00415DB2" w:rsidP="00007023">
            <w:pPr>
              <w:ind w:left="131"/>
              <w:rPr>
                <w:rFonts w:asciiTheme="minorHAnsi" w:hAnsiTheme="minorHAnsi" w:cs="Tahoma"/>
                <w:sz w:val="20"/>
                <w:szCs w:val="20"/>
              </w:rPr>
            </w:pPr>
            <w:r w:rsidRPr="00D50E19">
              <w:rPr>
                <w:rFonts w:asciiTheme="minorHAnsi" w:hAnsiTheme="minorHAnsi"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18A411B2"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947AA49"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6 pkt</w:t>
            </w:r>
          </w:p>
        </w:tc>
      </w:tr>
      <w:tr w:rsidR="00415DB2" w:rsidRPr="00D50E19" w14:paraId="2751AD41" w14:textId="77777777" w:rsidTr="0000702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10D99B"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45</w:t>
            </w:r>
          </w:p>
        </w:tc>
        <w:tc>
          <w:tcPr>
            <w:tcW w:w="5742" w:type="dxa"/>
            <w:tcBorders>
              <w:top w:val="single" w:sz="6" w:space="0" w:color="auto"/>
              <w:left w:val="single" w:sz="6" w:space="0" w:color="auto"/>
              <w:bottom w:val="single" w:sz="6" w:space="0" w:color="auto"/>
            </w:tcBorders>
            <w:vAlign w:val="center"/>
          </w:tcPr>
          <w:p w14:paraId="5278FC54" w14:textId="77777777" w:rsidR="00415DB2" w:rsidRPr="00D50E19" w:rsidRDefault="00415DB2" w:rsidP="00007023">
            <w:pPr>
              <w:ind w:left="131"/>
              <w:rPr>
                <w:rFonts w:asciiTheme="minorHAnsi" w:hAnsiTheme="minorHAnsi" w:cs="Tahoma"/>
                <w:sz w:val="20"/>
                <w:szCs w:val="20"/>
              </w:rPr>
            </w:pPr>
            <w:r w:rsidRPr="00D50E19">
              <w:rPr>
                <w:rFonts w:asciiTheme="minorHAnsi" w:hAnsiTheme="minorHAnsi"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675075F"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2A88DB8"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6 pkt</w:t>
            </w:r>
          </w:p>
        </w:tc>
      </w:tr>
      <w:tr w:rsidR="00415DB2" w:rsidRPr="00D50E19" w14:paraId="55E94191" w14:textId="77777777" w:rsidTr="0000702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3704F30"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46</w:t>
            </w:r>
          </w:p>
        </w:tc>
        <w:tc>
          <w:tcPr>
            <w:tcW w:w="5742" w:type="dxa"/>
            <w:tcBorders>
              <w:top w:val="single" w:sz="6" w:space="0" w:color="auto"/>
              <w:left w:val="single" w:sz="6" w:space="0" w:color="auto"/>
              <w:bottom w:val="single" w:sz="6" w:space="0" w:color="auto"/>
            </w:tcBorders>
            <w:vAlign w:val="center"/>
          </w:tcPr>
          <w:p w14:paraId="069A9D3D" w14:textId="77777777" w:rsidR="00415DB2" w:rsidRPr="00D50E19" w:rsidRDefault="00415DB2" w:rsidP="00007023">
            <w:pPr>
              <w:ind w:left="131"/>
              <w:rPr>
                <w:rFonts w:asciiTheme="minorHAnsi" w:hAnsiTheme="minorHAnsi" w:cs="Tahoma"/>
                <w:sz w:val="20"/>
                <w:szCs w:val="20"/>
              </w:rPr>
            </w:pPr>
            <w:r w:rsidRPr="00D50E19">
              <w:rPr>
                <w:rFonts w:asciiTheme="minorHAnsi" w:hAnsiTheme="minorHAnsi"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748ED47F"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7AF3D7"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4 pkt</w:t>
            </w:r>
          </w:p>
        </w:tc>
      </w:tr>
      <w:tr w:rsidR="00415DB2" w:rsidRPr="00D50E19" w14:paraId="5BD5E420" w14:textId="77777777" w:rsidTr="0000702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8535EF"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47</w:t>
            </w:r>
          </w:p>
        </w:tc>
        <w:tc>
          <w:tcPr>
            <w:tcW w:w="5742" w:type="dxa"/>
            <w:tcBorders>
              <w:top w:val="single" w:sz="6" w:space="0" w:color="auto"/>
              <w:left w:val="single" w:sz="6" w:space="0" w:color="auto"/>
              <w:bottom w:val="single" w:sz="6" w:space="0" w:color="auto"/>
            </w:tcBorders>
            <w:vAlign w:val="center"/>
          </w:tcPr>
          <w:p w14:paraId="4172FEFF" w14:textId="77777777" w:rsidR="00415DB2" w:rsidRPr="00D50E19" w:rsidRDefault="00415DB2" w:rsidP="00007023">
            <w:pPr>
              <w:ind w:left="131"/>
              <w:rPr>
                <w:rFonts w:asciiTheme="minorHAnsi" w:hAnsiTheme="minorHAnsi" w:cs="Tahoma"/>
                <w:sz w:val="20"/>
                <w:szCs w:val="20"/>
              </w:rPr>
            </w:pPr>
            <w:r w:rsidRPr="00D50E19">
              <w:rPr>
                <w:rFonts w:asciiTheme="minorHAnsi" w:hAnsiTheme="minorHAnsi"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73AD4923"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9DBAF03"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8 pkt</w:t>
            </w:r>
          </w:p>
        </w:tc>
      </w:tr>
      <w:tr w:rsidR="00415DB2" w:rsidRPr="00D50E19" w14:paraId="6AF1AF19"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9D77E4"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48</w:t>
            </w:r>
          </w:p>
        </w:tc>
        <w:tc>
          <w:tcPr>
            <w:tcW w:w="5742" w:type="dxa"/>
            <w:tcBorders>
              <w:top w:val="single" w:sz="6" w:space="0" w:color="auto"/>
              <w:left w:val="single" w:sz="6" w:space="0" w:color="auto"/>
              <w:bottom w:val="single" w:sz="6" w:space="0" w:color="auto"/>
            </w:tcBorders>
            <w:vAlign w:val="center"/>
          </w:tcPr>
          <w:p w14:paraId="2F0D3E9F"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2A28169B"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EF7FEAA"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16 pkt</w:t>
            </w:r>
          </w:p>
        </w:tc>
      </w:tr>
      <w:tr w:rsidR="00415DB2" w:rsidRPr="00D50E19" w14:paraId="38C2D600"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D74F23"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49</w:t>
            </w:r>
          </w:p>
        </w:tc>
        <w:tc>
          <w:tcPr>
            <w:tcW w:w="5742" w:type="dxa"/>
            <w:tcBorders>
              <w:top w:val="single" w:sz="6" w:space="0" w:color="auto"/>
              <w:left w:val="single" w:sz="6" w:space="0" w:color="auto"/>
              <w:bottom w:val="single" w:sz="6" w:space="0" w:color="auto"/>
            </w:tcBorders>
            <w:vAlign w:val="center"/>
          </w:tcPr>
          <w:p w14:paraId="6303D1B2"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4908DA8"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972066"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4 pkt</w:t>
            </w:r>
          </w:p>
        </w:tc>
      </w:tr>
      <w:tr w:rsidR="00415DB2" w:rsidRPr="00D50E19" w14:paraId="2B4D3427" w14:textId="77777777" w:rsidTr="0000702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989BE3"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50</w:t>
            </w:r>
          </w:p>
        </w:tc>
        <w:tc>
          <w:tcPr>
            <w:tcW w:w="5742" w:type="dxa"/>
            <w:tcBorders>
              <w:top w:val="single" w:sz="6" w:space="0" w:color="auto"/>
              <w:left w:val="single" w:sz="6" w:space="0" w:color="auto"/>
              <w:bottom w:val="single" w:sz="6" w:space="0" w:color="auto"/>
            </w:tcBorders>
            <w:vAlign w:val="center"/>
          </w:tcPr>
          <w:p w14:paraId="6AA11DCB"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4200D5C7"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1615C0"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10 pkt</w:t>
            </w:r>
          </w:p>
        </w:tc>
      </w:tr>
      <w:tr w:rsidR="00415DB2" w:rsidRPr="00D50E19" w14:paraId="7AA250B6" w14:textId="77777777" w:rsidTr="0000702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BD687FF"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51</w:t>
            </w:r>
          </w:p>
        </w:tc>
        <w:tc>
          <w:tcPr>
            <w:tcW w:w="5742" w:type="dxa"/>
            <w:tcBorders>
              <w:top w:val="single" w:sz="6" w:space="0" w:color="auto"/>
              <w:left w:val="single" w:sz="6" w:space="0" w:color="auto"/>
              <w:bottom w:val="single" w:sz="6" w:space="0" w:color="auto"/>
            </w:tcBorders>
            <w:vAlign w:val="center"/>
          </w:tcPr>
          <w:p w14:paraId="002C1496"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361E74E4"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7723B9"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4 pkt</w:t>
            </w:r>
          </w:p>
        </w:tc>
      </w:tr>
      <w:tr w:rsidR="00415DB2" w:rsidRPr="00D50E19" w14:paraId="22FCE4FE" w14:textId="77777777" w:rsidTr="0000702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FFF5486"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52</w:t>
            </w:r>
          </w:p>
        </w:tc>
        <w:tc>
          <w:tcPr>
            <w:tcW w:w="5742" w:type="dxa"/>
            <w:tcBorders>
              <w:top w:val="single" w:sz="6" w:space="0" w:color="auto"/>
              <w:left w:val="single" w:sz="6" w:space="0" w:color="auto"/>
              <w:bottom w:val="single" w:sz="6" w:space="0" w:color="auto"/>
            </w:tcBorders>
            <w:vAlign w:val="center"/>
          </w:tcPr>
          <w:p w14:paraId="415A5CA4"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2A0CFC0"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E4EE03A"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8 pkt</w:t>
            </w:r>
          </w:p>
        </w:tc>
      </w:tr>
      <w:tr w:rsidR="00415DB2" w:rsidRPr="00D50E19" w14:paraId="79D3E51A" w14:textId="77777777" w:rsidTr="0000702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AE9A888"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53</w:t>
            </w:r>
          </w:p>
        </w:tc>
        <w:tc>
          <w:tcPr>
            <w:tcW w:w="5742" w:type="dxa"/>
            <w:tcBorders>
              <w:top w:val="single" w:sz="6" w:space="0" w:color="auto"/>
              <w:left w:val="single" w:sz="6" w:space="0" w:color="auto"/>
              <w:bottom w:val="single" w:sz="6" w:space="0" w:color="auto"/>
            </w:tcBorders>
            <w:vAlign w:val="center"/>
          </w:tcPr>
          <w:p w14:paraId="50F35574"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22221A22"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1515FC6"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4 pkt</w:t>
            </w:r>
          </w:p>
        </w:tc>
      </w:tr>
      <w:tr w:rsidR="00415DB2" w:rsidRPr="00D50E19" w14:paraId="4072F853" w14:textId="77777777" w:rsidTr="0000702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08FCCC"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54</w:t>
            </w:r>
          </w:p>
        </w:tc>
        <w:tc>
          <w:tcPr>
            <w:tcW w:w="5742" w:type="dxa"/>
            <w:tcBorders>
              <w:top w:val="single" w:sz="6" w:space="0" w:color="auto"/>
              <w:left w:val="single" w:sz="6" w:space="0" w:color="auto"/>
              <w:bottom w:val="single" w:sz="6" w:space="0" w:color="auto"/>
            </w:tcBorders>
            <w:vAlign w:val="center"/>
          </w:tcPr>
          <w:p w14:paraId="60D6FCBE"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2AAEEAC"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2931AAB"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6 pkt</w:t>
            </w:r>
          </w:p>
        </w:tc>
      </w:tr>
      <w:tr w:rsidR="00415DB2" w:rsidRPr="00D50E19" w14:paraId="6E262F4F" w14:textId="77777777" w:rsidTr="0000702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D58B4"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55</w:t>
            </w:r>
          </w:p>
        </w:tc>
        <w:tc>
          <w:tcPr>
            <w:tcW w:w="5742" w:type="dxa"/>
            <w:tcBorders>
              <w:top w:val="single" w:sz="6" w:space="0" w:color="auto"/>
              <w:left w:val="single" w:sz="6" w:space="0" w:color="auto"/>
              <w:bottom w:val="single" w:sz="6" w:space="0" w:color="auto"/>
            </w:tcBorders>
            <w:vAlign w:val="center"/>
          </w:tcPr>
          <w:p w14:paraId="3630AEFC"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4B5B8DD"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A81BC6B"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10 pkt</w:t>
            </w:r>
          </w:p>
        </w:tc>
      </w:tr>
      <w:tr w:rsidR="00415DB2" w:rsidRPr="00D50E19" w14:paraId="2081933B" w14:textId="77777777" w:rsidTr="0000702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F1CCC1"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56</w:t>
            </w:r>
          </w:p>
        </w:tc>
        <w:tc>
          <w:tcPr>
            <w:tcW w:w="5742" w:type="dxa"/>
            <w:tcBorders>
              <w:top w:val="single" w:sz="6" w:space="0" w:color="auto"/>
              <w:left w:val="single" w:sz="6" w:space="0" w:color="auto"/>
              <w:bottom w:val="single" w:sz="6" w:space="0" w:color="auto"/>
            </w:tcBorders>
            <w:vAlign w:val="center"/>
          </w:tcPr>
          <w:p w14:paraId="5C48E70C"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73D49684"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D9F3A04"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8 pkt</w:t>
            </w:r>
          </w:p>
        </w:tc>
      </w:tr>
      <w:tr w:rsidR="00415DB2" w:rsidRPr="00D50E19" w14:paraId="516E0C1C" w14:textId="77777777" w:rsidTr="00007023">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FA07DE" w14:textId="77777777" w:rsidR="00415DB2" w:rsidRPr="00D50E19" w:rsidRDefault="00415DB2" w:rsidP="00007023">
            <w:pPr>
              <w:suppressAutoHyphens/>
              <w:jc w:val="center"/>
              <w:rPr>
                <w:rFonts w:asciiTheme="minorHAnsi" w:hAnsiTheme="minorHAnsi" w:cs="Tahoma"/>
                <w:sz w:val="20"/>
                <w:szCs w:val="20"/>
              </w:rPr>
            </w:pPr>
            <w:r w:rsidRPr="00D50E19">
              <w:rPr>
                <w:rFonts w:asciiTheme="minorHAnsi" w:hAnsiTheme="minorHAnsi" w:cs="Tahoma"/>
                <w:sz w:val="20"/>
                <w:szCs w:val="20"/>
              </w:rPr>
              <w:t>57</w:t>
            </w:r>
          </w:p>
        </w:tc>
        <w:tc>
          <w:tcPr>
            <w:tcW w:w="5742" w:type="dxa"/>
            <w:tcBorders>
              <w:top w:val="single" w:sz="6" w:space="0" w:color="auto"/>
              <w:left w:val="single" w:sz="6" w:space="0" w:color="auto"/>
              <w:bottom w:val="single" w:sz="6" w:space="0" w:color="auto"/>
            </w:tcBorders>
            <w:vAlign w:val="center"/>
          </w:tcPr>
          <w:p w14:paraId="040C836E" w14:textId="77777777" w:rsidR="00415DB2" w:rsidRPr="00D50E19" w:rsidRDefault="00415DB2" w:rsidP="00007023">
            <w:pPr>
              <w:ind w:left="131"/>
              <w:rPr>
                <w:rFonts w:asciiTheme="minorHAnsi" w:hAnsiTheme="minorHAnsi" w:cs="Tahoma"/>
                <w:bCs/>
                <w:sz w:val="20"/>
                <w:szCs w:val="20"/>
              </w:rPr>
            </w:pPr>
            <w:r w:rsidRPr="00D50E19">
              <w:rPr>
                <w:rFonts w:asciiTheme="minorHAnsi" w:hAnsiTheme="minorHAnsi"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6F1AB3C7" w14:textId="77777777" w:rsidR="00415DB2" w:rsidRPr="00D50E19" w:rsidRDefault="00415DB2" w:rsidP="00007023">
            <w:pPr>
              <w:jc w:val="center"/>
              <w:rPr>
                <w:rFonts w:asciiTheme="minorHAnsi" w:hAnsiTheme="minorHAnsi"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E6FC88F"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sz w:val="20"/>
                <w:szCs w:val="20"/>
              </w:rPr>
              <w:t>8 pkt</w:t>
            </w:r>
          </w:p>
        </w:tc>
      </w:tr>
    </w:tbl>
    <w:p w14:paraId="05D37940" w14:textId="77777777" w:rsidR="00415DB2" w:rsidRPr="00D50E19" w:rsidRDefault="00415DB2" w:rsidP="00415DB2">
      <w:pPr>
        <w:ind w:left="60"/>
        <w:jc w:val="both"/>
        <w:rPr>
          <w:rFonts w:ascii="Tahoma" w:hAnsi="Tahoma"/>
          <w:position w:val="-4"/>
          <w:sz w:val="18"/>
          <w:szCs w:val="18"/>
        </w:rPr>
      </w:pPr>
    </w:p>
    <w:p w14:paraId="1CDF2F05" w14:textId="77777777" w:rsidR="00415DB2" w:rsidRPr="00D50E19" w:rsidRDefault="00415DB2" w:rsidP="00415DB2">
      <w:pPr>
        <w:ind w:left="60"/>
        <w:jc w:val="both"/>
        <w:rPr>
          <w:rFonts w:asciiTheme="minorHAnsi" w:hAnsiTheme="minorHAnsi"/>
          <w:position w:val="-4"/>
          <w:sz w:val="18"/>
          <w:szCs w:val="18"/>
        </w:rPr>
      </w:pPr>
      <w:r w:rsidRPr="00D50E19">
        <w:rPr>
          <w:rFonts w:asciiTheme="minorHAnsi" w:hAnsiTheme="minorHAnsi"/>
          <w:position w:val="-4"/>
          <w:sz w:val="18"/>
          <w:szCs w:val="18"/>
        </w:rPr>
        <w:t>*W przypadku braku zapisu „TAK” lub „NIE” przy danej klauzuli Zamawiający uzna, że dana klauzula nie została zaakceptowana w ofercie przez Wykonawcę.</w:t>
      </w:r>
    </w:p>
    <w:p w14:paraId="391B9115" w14:textId="77777777" w:rsidR="00415DB2" w:rsidRPr="00D50E19" w:rsidRDefault="00415DB2" w:rsidP="00415DB2">
      <w:pPr>
        <w:ind w:left="60"/>
        <w:jc w:val="both"/>
        <w:rPr>
          <w:rFonts w:asciiTheme="minorHAnsi" w:hAnsiTheme="minorHAnsi"/>
          <w:position w:val="-4"/>
          <w:sz w:val="18"/>
          <w:szCs w:val="18"/>
        </w:rPr>
      </w:pPr>
      <w:r w:rsidRPr="00D50E19">
        <w:rPr>
          <w:rFonts w:asciiTheme="minorHAnsi" w:hAnsiTheme="minorHAnsi" w:cs="Tahoma"/>
          <w:sz w:val="18"/>
          <w:szCs w:val="18"/>
        </w:rPr>
        <w:t>**Wykonawca w ofercie zaakceptuje albo klauzulę nr 47 albo klauzulę nr 48. W przypadku zaakceptowania w ofercie zarówno klauzuli nr 47 jak i klauzuli nr 48, Zamawiający uzna, że do oferty ma zastosowanie klauzula korzystniejsza dla Zamawiającego (klauzula nr 48) i za tę klauzulę przyzna punkty w trakcie oceny oferty Wykonawcy.</w:t>
      </w:r>
    </w:p>
    <w:p w14:paraId="7199AA4B" w14:textId="77777777" w:rsidR="00415DB2" w:rsidRPr="00D50E19" w:rsidRDefault="00415DB2" w:rsidP="00415DB2">
      <w:pPr>
        <w:ind w:left="60"/>
        <w:jc w:val="both"/>
        <w:rPr>
          <w:rFonts w:ascii="Tahoma" w:hAnsi="Tahoma"/>
          <w:b/>
          <w:position w:val="-4"/>
        </w:rPr>
      </w:pPr>
    </w:p>
    <w:p w14:paraId="449DC94B" w14:textId="77777777" w:rsidR="005D0C89" w:rsidRPr="00D50E19" w:rsidRDefault="005D0C89" w:rsidP="00415DB2">
      <w:pPr>
        <w:spacing w:line="360" w:lineRule="auto"/>
        <w:ind w:left="62"/>
        <w:jc w:val="both"/>
        <w:rPr>
          <w:rFonts w:asciiTheme="minorHAnsi" w:hAnsiTheme="minorHAnsi"/>
          <w:b/>
          <w:position w:val="-4"/>
          <w:sz w:val="20"/>
          <w:szCs w:val="20"/>
        </w:rPr>
      </w:pPr>
    </w:p>
    <w:p w14:paraId="744017F6" w14:textId="77777777" w:rsidR="005D0C89" w:rsidRPr="00D50E19" w:rsidRDefault="005D0C89" w:rsidP="00415DB2">
      <w:pPr>
        <w:spacing w:line="360" w:lineRule="auto"/>
        <w:ind w:left="62"/>
        <w:jc w:val="both"/>
        <w:rPr>
          <w:rFonts w:asciiTheme="minorHAnsi" w:hAnsiTheme="minorHAnsi"/>
          <w:b/>
          <w:position w:val="-4"/>
          <w:sz w:val="20"/>
          <w:szCs w:val="20"/>
        </w:rPr>
      </w:pPr>
    </w:p>
    <w:p w14:paraId="59E430C7" w14:textId="77777777" w:rsidR="005D0C89" w:rsidRPr="00D50E19" w:rsidRDefault="005D0C89" w:rsidP="00415DB2">
      <w:pPr>
        <w:spacing w:line="360" w:lineRule="auto"/>
        <w:ind w:left="62"/>
        <w:jc w:val="both"/>
        <w:rPr>
          <w:rFonts w:asciiTheme="minorHAnsi" w:hAnsiTheme="minorHAnsi"/>
          <w:b/>
          <w:position w:val="-4"/>
          <w:sz w:val="20"/>
          <w:szCs w:val="20"/>
        </w:rPr>
      </w:pPr>
    </w:p>
    <w:p w14:paraId="2230183D" w14:textId="77777777" w:rsidR="005D0C89" w:rsidRPr="00D50E19" w:rsidRDefault="005D0C89" w:rsidP="00415DB2">
      <w:pPr>
        <w:spacing w:line="360" w:lineRule="auto"/>
        <w:ind w:left="62"/>
        <w:jc w:val="both"/>
        <w:rPr>
          <w:rFonts w:asciiTheme="minorHAnsi" w:hAnsiTheme="minorHAnsi"/>
          <w:b/>
          <w:position w:val="-4"/>
          <w:sz w:val="20"/>
          <w:szCs w:val="20"/>
        </w:rPr>
      </w:pPr>
    </w:p>
    <w:p w14:paraId="2A1E9CC0" w14:textId="77777777" w:rsidR="005D0C89" w:rsidRPr="00D50E19" w:rsidRDefault="005D0C89" w:rsidP="00415DB2">
      <w:pPr>
        <w:spacing w:line="360" w:lineRule="auto"/>
        <w:ind w:left="62"/>
        <w:jc w:val="both"/>
        <w:rPr>
          <w:rFonts w:asciiTheme="minorHAnsi" w:hAnsiTheme="minorHAnsi"/>
          <w:b/>
          <w:position w:val="-4"/>
          <w:sz w:val="20"/>
          <w:szCs w:val="20"/>
        </w:rPr>
      </w:pPr>
    </w:p>
    <w:p w14:paraId="73703B40" w14:textId="77777777" w:rsidR="005D0C89" w:rsidRPr="00D50E19" w:rsidRDefault="005D0C89" w:rsidP="00415DB2">
      <w:pPr>
        <w:spacing w:line="360" w:lineRule="auto"/>
        <w:ind w:left="62"/>
        <w:jc w:val="both"/>
        <w:rPr>
          <w:rFonts w:asciiTheme="minorHAnsi" w:hAnsiTheme="minorHAnsi"/>
          <w:b/>
          <w:position w:val="-4"/>
          <w:sz w:val="20"/>
          <w:szCs w:val="20"/>
        </w:rPr>
      </w:pPr>
    </w:p>
    <w:p w14:paraId="339E0DB9" w14:textId="77777777" w:rsidR="005D0C89" w:rsidRPr="00D50E19" w:rsidRDefault="005D0C89" w:rsidP="00415DB2">
      <w:pPr>
        <w:spacing w:line="360" w:lineRule="auto"/>
        <w:ind w:left="62"/>
        <w:jc w:val="both"/>
        <w:rPr>
          <w:rFonts w:asciiTheme="minorHAnsi" w:hAnsiTheme="minorHAnsi"/>
          <w:b/>
          <w:position w:val="-4"/>
          <w:sz w:val="20"/>
          <w:szCs w:val="20"/>
        </w:rPr>
      </w:pPr>
    </w:p>
    <w:p w14:paraId="2F26ED04" w14:textId="77777777" w:rsidR="00415DB2" w:rsidRPr="00D50E19" w:rsidRDefault="00415DB2" w:rsidP="00415DB2">
      <w:pPr>
        <w:spacing w:line="360" w:lineRule="auto"/>
        <w:ind w:left="62"/>
        <w:jc w:val="both"/>
        <w:rPr>
          <w:rFonts w:asciiTheme="minorHAnsi" w:hAnsiTheme="minorHAnsi"/>
          <w:b/>
          <w:position w:val="-4"/>
          <w:sz w:val="20"/>
          <w:szCs w:val="20"/>
        </w:rPr>
      </w:pPr>
      <w:r w:rsidRPr="00D50E19">
        <w:rPr>
          <w:rFonts w:asciiTheme="minorHAnsi" w:hAnsiTheme="minorHAnsi"/>
          <w:b/>
          <w:position w:val="-4"/>
          <w:sz w:val="20"/>
          <w:szCs w:val="20"/>
        </w:rPr>
        <w:t>Wprowadzamy następujące postanowienia dodatkowe do oferty dotyczące zwiększenia limitów:</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15DB2" w:rsidRPr="00D50E19" w14:paraId="5369C720" w14:textId="77777777" w:rsidTr="00007023">
        <w:tc>
          <w:tcPr>
            <w:tcW w:w="567" w:type="dxa"/>
            <w:vAlign w:val="center"/>
          </w:tcPr>
          <w:p w14:paraId="035F9058" w14:textId="77777777" w:rsidR="00415DB2" w:rsidRPr="00D50E19" w:rsidRDefault="00415DB2" w:rsidP="00007023">
            <w:pPr>
              <w:pStyle w:val="Akapitzlist"/>
              <w:ind w:left="0"/>
              <w:jc w:val="center"/>
              <w:outlineLvl w:val="0"/>
              <w:rPr>
                <w:rFonts w:asciiTheme="minorHAnsi" w:hAnsiTheme="minorHAnsi" w:cs="Tahoma"/>
                <w:b/>
                <w:sz w:val="20"/>
                <w:szCs w:val="20"/>
              </w:rPr>
            </w:pPr>
            <w:r w:rsidRPr="00D50E19">
              <w:rPr>
                <w:rFonts w:asciiTheme="minorHAnsi" w:hAnsiTheme="minorHAnsi" w:cs="Tahoma"/>
                <w:b/>
                <w:sz w:val="20"/>
                <w:szCs w:val="20"/>
              </w:rPr>
              <w:lastRenderedPageBreak/>
              <w:t>Nr</w:t>
            </w:r>
          </w:p>
        </w:tc>
        <w:tc>
          <w:tcPr>
            <w:tcW w:w="4962" w:type="dxa"/>
            <w:vAlign w:val="center"/>
          </w:tcPr>
          <w:p w14:paraId="043123F0" w14:textId="77777777" w:rsidR="00415DB2" w:rsidRPr="00D50E19" w:rsidRDefault="00415DB2" w:rsidP="00007023">
            <w:pPr>
              <w:pStyle w:val="Akapitzlist"/>
              <w:ind w:left="0"/>
              <w:jc w:val="center"/>
              <w:outlineLvl w:val="0"/>
              <w:rPr>
                <w:rFonts w:asciiTheme="minorHAnsi" w:hAnsiTheme="minorHAnsi" w:cs="Tahoma"/>
                <w:b/>
                <w:sz w:val="20"/>
                <w:szCs w:val="20"/>
              </w:rPr>
            </w:pPr>
            <w:r w:rsidRPr="00D50E19">
              <w:rPr>
                <w:rFonts w:asciiTheme="minorHAnsi" w:hAnsiTheme="minorHAnsi" w:cs="Tahoma"/>
                <w:b/>
                <w:sz w:val="20"/>
                <w:szCs w:val="20"/>
              </w:rPr>
              <w:t>Opis postanowienia dodatkowego</w:t>
            </w:r>
          </w:p>
        </w:tc>
        <w:tc>
          <w:tcPr>
            <w:tcW w:w="2693" w:type="dxa"/>
            <w:vAlign w:val="center"/>
          </w:tcPr>
          <w:p w14:paraId="6C3C68DB" w14:textId="77777777" w:rsidR="00415DB2" w:rsidRPr="00D50E19" w:rsidRDefault="00415DB2" w:rsidP="00007023">
            <w:pPr>
              <w:pStyle w:val="Akapitzlist"/>
              <w:ind w:left="0"/>
              <w:jc w:val="center"/>
              <w:outlineLvl w:val="0"/>
              <w:rPr>
                <w:rFonts w:asciiTheme="minorHAnsi" w:hAnsiTheme="minorHAnsi" w:cs="Tahoma"/>
                <w:b/>
                <w:sz w:val="20"/>
                <w:szCs w:val="20"/>
                <w:u w:val="single"/>
              </w:rPr>
            </w:pPr>
            <w:r w:rsidRPr="00D50E19">
              <w:rPr>
                <w:rFonts w:asciiTheme="minorHAnsi" w:hAnsiTheme="minorHAnsi" w:cs="Tahoma"/>
                <w:b/>
                <w:sz w:val="20"/>
                <w:szCs w:val="20"/>
                <w:u w:val="single"/>
              </w:rPr>
              <w:t>Zmiany limitów wprowadzone w ofercie przez Wykonawcę</w:t>
            </w:r>
          </w:p>
        </w:tc>
        <w:tc>
          <w:tcPr>
            <w:tcW w:w="1701" w:type="dxa"/>
            <w:vAlign w:val="center"/>
          </w:tcPr>
          <w:p w14:paraId="648F7C03" w14:textId="77777777" w:rsidR="00415DB2" w:rsidRPr="00D50E19" w:rsidRDefault="00415DB2" w:rsidP="00007023">
            <w:pPr>
              <w:pStyle w:val="Akapitzlist"/>
              <w:ind w:left="0"/>
              <w:jc w:val="center"/>
              <w:outlineLvl w:val="0"/>
              <w:rPr>
                <w:rFonts w:asciiTheme="minorHAnsi" w:hAnsiTheme="minorHAnsi" w:cs="Tahoma"/>
                <w:b/>
                <w:sz w:val="20"/>
                <w:szCs w:val="20"/>
              </w:rPr>
            </w:pPr>
            <w:r w:rsidRPr="00D50E19">
              <w:rPr>
                <w:rFonts w:asciiTheme="minorHAnsi" w:hAnsiTheme="minorHAnsi" w:cs="Tahoma"/>
                <w:b/>
                <w:sz w:val="20"/>
                <w:szCs w:val="20"/>
              </w:rPr>
              <w:t>TAK/NIE</w:t>
            </w:r>
          </w:p>
          <w:p w14:paraId="6F957300" w14:textId="77777777" w:rsidR="00415DB2" w:rsidRPr="00D50E19" w:rsidRDefault="00415DB2" w:rsidP="00007023">
            <w:pPr>
              <w:pStyle w:val="Akapitzlist"/>
              <w:ind w:left="0"/>
              <w:jc w:val="center"/>
              <w:outlineLvl w:val="0"/>
              <w:rPr>
                <w:rFonts w:asciiTheme="minorHAnsi" w:hAnsiTheme="minorHAnsi" w:cs="Tahoma"/>
                <w:sz w:val="20"/>
                <w:szCs w:val="20"/>
              </w:rPr>
            </w:pPr>
            <w:r w:rsidRPr="00D50E19">
              <w:rPr>
                <w:rFonts w:asciiTheme="minorHAnsi" w:hAnsiTheme="minorHAnsi" w:cs="Tahoma"/>
                <w:sz w:val="20"/>
                <w:szCs w:val="20"/>
              </w:rPr>
              <w:t>(prosimy wypełnić tylko jedną opcję dla zwiększenia limitu w danym ryzyku*)</w:t>
            </w:r>
          </w:p>
        </w:tc>
      </w:tr>
      <w:tr w:rsidR="00415DB2" w:rsidRPr="00D50E19" w14:paraId="22C6FBFB" w14:textId="77777777" w:rsidTr="00007023">
        <w:tc>
          <w:tcPr>
            <w:tcW w:w="567" w:type="dxa"/>
            <w:vMerge w:val="restart"/>
            <w:vAlign w:val="center"/>
          </w:tcPr>
          <w:p w14:paraId="1C0907D8"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C1</w:t>
            </w:r>
            <w:proofErr w:type="spellEnd"/>
          </w:p>
        </w:tc>
        <w:tc>
          <w:tcPr>
            <w:tcW w:w="4962" w:type="dxa"/>
            <w:vMerge w:val="restart"/>
          </w:tcPr>
          <w:p w14:paraId="217EAE8E"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 xml:space="preserve">Zwiększenie limitu odpowiedzialności dla ryzyka przepięcia/przetężenia z przyczyn innych niż wyładowania atmosferyczne </w:t>
            </w:r>
          </w:p>
        </w:tc>
        <w:tc>
          <w:tcPr>
            <w:tcW w:w="2693" w:type="dxa"/>
          </w:tcPr>
          <w:p w14:paraId="13FB4333"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294DA530" w14:textId="77777777" w:rsidR="00415DB2" w:rsidRPr="00D50E19" w:rsidRDefault="00415DB2" w:rsidP="00007023">
            <w:pPr>
              <w:pStyle w:val="Akapitzlist"/>
              <w:ind w:left="0"/>
              <w:jc w:val="center"/>
              <w:outlineLvl w:val="0"/>
              <w:rPr>
                <w:rFonts w:asciiTheme="minorHAnsi" w:hAnsiTheme="minorHAnsi" w:cs="Tahoma"/>
                <w:sz w:val="20"/>
                <w:szCs w:val="20"/>
              </w:rPr>
            </w:pPr>
          </w:p>
        </w:tc>
      </w:tr>
      <w:tr w:rsidR="00415DB2" w:rsidRPr="00D50E19" w14:paraId="0E809B1D" w14:textId="77777777" w:rsidTr="00007023">
        <w:tc>
          <w:tcPr>
            <w:tcW w:w="567" w:type="dxa"/>
            <w:vMerge/>
          </w:tcPr>
          <w:p w14:paraId="46BD81FB"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6F30640E"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2E7B602D"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4E257830"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7015A4CD" w14:textId="77777777" w:rsidTr="00007023">
        <w:tc>
          <w:tcPr>
            <w:tcW w:w="567" w:type="dxa"/>
            <w:vMerge w:val="restart"/>
            <w:vAlign w:val="center"/>
          </w:tcPr>
          <w:p w14:paraId="76CB5A8F"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C2</w:t>
            </w:r>
            <w:proofErr w:type="spellEnd"/>
          </w:p>
        </w:tc>
        <w:tc>
          <w:tcPr>
            <w:tcW w:w="4962" w:type="dxa"/>
            <w:vMerge w:val="restart"/>
          </w:tcPr>
          <w:p w14:paraId="725E1489"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ryzyka dewastacji</w:t>
            </w:r>
          </w:p>
        </w:tc>
        <w:tc>
          <w:tcPr>
            <w:tcW w:w="2693" w:type="dxa"/>
          </w:tcPr>
          <w:p w14:paraId="1E46BDE3"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1AEF7985"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6B0ED2A5" w14:textId="77777777" w:rsidTr="00007023">
        <w:tc>
          <w:tcPr>
            <w:tcW w:w="567" w:type="dxa"/>
            <w:vMerge/>
          </w:tcPr>
          <w:p w14:paraId="0960433D"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4D002AE4"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1A7A3B5B"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5E43D352"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37540F53" w14:textId="77777777" w:rsidTr="00007023">
        <w:tc>
          <w:tcPr>
            <w:tcW w:w="567" w:type="dxa"/>
            <w:vMerge w:val="restart"/>
            <w:vAlign w:val="center"/>
          </w:tcPr>
          <w:p w14:paraId="32B3E653"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C3</w:t>
            </w:r>
            <w:proofErr w:type="spellEnd"/>
          </w:p>
        </w:tc>
        <w:tc>
          <w:tcPr>
            <w:tcW w:w="4962" w:type="dxa"/>
            <w:vMerge w:val="restart"/>
          </w:tcPr>
          <w:p w14:paraId="3A97C4A9"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(sumy ubezpieczenia) dla ryzyka kradzieży zwykłej</w:t>
            </w:r>
          </w:p>
        </w:tc>
        <w:tc>
          <w:tcPr>
            <w:tcW w:w="2693" w:type="dxa"/>
          </w:tcPr>
          <w:p w14:paraId="6B605E4F"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6B0EF183"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007D6D9B" w14:textId="77777777" w:rsidTr="00007023">
        <w:tc>
          <w:tcPr>
            <w:tcW w:w="567" w:type="dxa"/>
            <w:vMerge/>
          </w:tcPr>
          <w:p w14:paraId="2EDCA9D0"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626B4F0D"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49C4924B"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152D28A8"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17D03C45" w14:textId="77777777" w:rsidTr="00007023">
        <w:tc>
          <w:tcPr>
            <w:tcW w:w="567" w:type="dxa"/>
            <w:vMerge w:val="restart"/>
            <w:vAlign w:val="center"/>
          </w:tcPr>
          <w:p w14:paraId="66E28C1A"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C4</w:t>
            </w:r>
            <w:proofErr w:type="spellEnd"/>
          </w:p>
        </w:tc>
        <w:tc>
          <w:tcPr>
            <w:tcW w:w="4962" w:type="dxa"/>
            <w:vMerge w:val="restart"/>
          </w:tcPr>
          <w:p w14:paraId="1C25B583"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kosztów odtworzenia dokumentów (w klauzuli kosztów odtworzenia dokumentów)</w:t>
            </w:r>
          </w:p>
        </w:tc>
        <w:tc>
          <w:tcPr>
            <w:tcW w:w="2693" w:type="dxa"/>
          </w:tcPr>
          <w:p w14:paraId="6DB12F64"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4173F023"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5B788BCF" w14:textId="77777777" w:rsidTr="00007023">
        <w:tc>
          <w:tcPr>
            <w:tcW w:w="567" w:type="dxa"/>
            <w:vMerge/>
          </w:tcPr>
          <w:p w14:paraId="2AA4D678"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10C4844D"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5E14351E"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4846B41D"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4F5AD239" w14:textId="77777777" w:rsidTr="00007023">
        <w:tc>
          <w:tcPr>
            <w:tcW w:w="567" w:type="dxa"/>
            <w:vMerge w:val="restart"/>
            <w:vAlign w:val="center"/>
          </w:tcPr>
          <w:p w14:paraId="3A9864C8"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C5</w:t>
            </w:r>
            <w:proofErr w:type="spellEnd"/>
          </w:p>
        </w:tc>
        <w:tc>
          <w:tcPr>
            <w:tcW w:w="4962" w:type="dxa"/>
            <w:vMerge w:val="restart"/>
          </w:tcPr>
          <w:p w14:paraId="035F2BAB"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 xml:space="preserve">Zwiększenie limitu odpowiedzialności dla ryzyka zalania przez nieszczelny dach, okna i złącza (klauzula </w:t>
            </w:r>
            <w:proofErr w:type="spellStart"/>
            <w:r w:rsidRPr="00D50E19">
              <w:rPr>
                <w:rFonts w:asciiTheme="minorHAnsi" w:hAnsiTheme="minorHAnsi" w:cs="Tahoma"/>
                <w:sz w:val="20"/>
                <w:szCs w:val="20"/>
              </w:rPr>
              <w:t>zalaniowa</w:t>
            </w:r>
            <w:proofErr w:type="spellEnd"/>
            <w:r w:rsidRPr="00D50E19">
              <w:rPr>
                <w:rFonts w:asciiTheme="minorHAnsi" w:hAnsiTheme="minorHAnsi" w:cs="Tahoma"/>
                <w:sz w:val="20"/>
                <w:szCs w:val="20"/>
              </w:rPr>
              <w:t>)</w:t>
            </w:r>
          </w:p>
        </w:tc>
        <w:tc>
          <w:tcPr>
            <w:tcW w:w="2693" w:type="dxa"/>
          </w:tcPr>
          <w:p w14:paraId="751AFEE2"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27B1140C"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3A5A9829" w14:textId="77777777" w:rsidTr="00007023">
        <w:tc>
          <w:tcPr>
            <w:tcW w:w="567" w:type="dxa"/>
            <w:vMerge/>
            <w:vAlign w:val="center"/>
          </w:tcPr>
          <w:p w14:paraId="6A3FA195" w14:textId="77777777" w:rsidR="00415DB2" w:rsidRPr="00D50E19" w:rsidRDefault="00415DB2" w:rsidP="00007023">
            <w:pPr>
              <w:pStyle w:val="Akapitzlist"/>
              <w:ind w:left="0"/>
              <w:jc w:val="center"/>
              <w:outlineLvl w:val="0"/>
              <w:rPr>
                <w:rFonts w:asciiTheme="minorHAnsi" w:hAnsiTheme="minorHAnsi" w:cs="Tahoma"/>
                <w:sz w:val="20"/>
                <w:szCs w:val="20"/>
              </w:rPr>
            </w:pPr>
          </w:p>
        </w:tc>
        <w:tc>
          <w:tcPr>
            <w:tcW w:w="4962" w:type="dxa"/>
            <w:vMerge/>
          </w:tcPr>
          <w:p w14:paraId="2626B8E8"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369065B6"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5C9AD141"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385480CA" w14:textId="77777777" w:rsidTr="00007023">
        <w:tc>
          <w:tcPr>
            <w:tcW w:w="567" w:type="dxa"/>
            <w:vMerge w:val="restart"/>
            <w:vAlign w:val="center"/>
          </w:tcPr>
          <w:p w14:paraId="408C25CD"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C6</w:t>
            </w:r>
            <w:proofErr w:type="spellEnd"/>
          </w:p>
        </w:tc>
        <w:tc>
          <w:tcPr>
            <w:tcW w:w="4962" w:type="dxa"/>
            <w:vMerge w:val="restart"/>
          </w:tcPr>
          <w:p w14:paraId="5B92F932"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przezornej sumy ubezpieczenia (w klauzuli przezornej sumy ubezpieczenia)</w:t>
            </w:r>
          </w:p>
        </w:tc>
        <w:tc>
          <w:tcPr>
            <w:tcW w:w="2693" w:type="dxa"/>
          </w:tcPr>
          <w:p w14:paraId="306ED732"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27425F73"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0E23EAC6" w14:textId="77777777" w:rsidTr="00007023">
        <w:tc>
          <w:tcPr>
            <w:tcW w:w="567" w:type="dxa"/>
            <w:vMerge/>
          </w:tcPr>
          <w:p w14:paraId="1CDDA033"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7D577DB2"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vAlign w:val="center"/>
          </w:tcPr>
          <w:p w14:paraId="207E0635"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1DC0F280"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1867ADDF" w14:textId="77777777" w:rsidTr="00007023">
        <w:tc>
          <w:tcPr>
            <w:tcW w:w="567" w:type="dxa"/>
            <w:vMerge w:val="restart"/>
            <w:vAlign w:val="center"/>
          </w:tcPr>
          <w:p w14:paraId="12F27258"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C7</w:t>
            </w:r>
            <w:proofErr w:type="spellEnd"/>
          </w:p>
        </w:tc>
        <w:tc>
          <w:tcPr>
            <w:tcW w:w="4962" w:type="dxa"/>
            <w:vMerge w:val="restart"/>
          </w:tcPr>
          <w:p w14:paraId="7A194739"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szkód mechanicznych (w klauzuli szkód mechanicznych)</w:t>
            </w:r>
          </w:p>
        </w:tc>
        <w:tc>
          <w:tcPr>
            <w:tcW w:w="2693" w:type="dxa"/>
          </w:tcPr>
          <w:p w14:paraId="36CE4AD2"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23193089"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60E4E80D" w14:textId="77777777" w:rsidTr="00007023">
        <w:tc>
          <w:tcPr>
            <w:tcW w:w="567" w:type="dxa"/>
            <w:vMerge/>
          </w:tcPr>
          <w:p w14:paraId="5C85FD08"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1B48FE84"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tcPr>
          <w:p w14:paraId="5A58C2ED"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1A3AE80D"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59227FE4" w14:textId="77777777" w:rsidTr="00007023">
        <w:tc>
          <w:tcPr>
            <w:tcW w:w="567" w:type="dxa"/>
            <w:vMerge w:val="restart"/>
            <w:vAlign w:val="center"/>
          </w:tcPr>
          <w:p w14:paraId="48A736CE"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C8</w:t>
            </w:r>
            <w:proofErr w:type="spellEnd"/>
          </w:p>
        </w:tc>
        <w:tc>
          <w:tcPr>
            <w:tcW w:w="4962" w:type="dxa"/>
            <w:vMerge w:val="restart"/>
          </w:tcPr>
          <w:p w14:paraId="51EE4EE2"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limitu odpowiedzialności dla szkód elektrycznych (w klauzuli szkód elektrycznych)</w:t>
            </w:r>
          </w:p>
        </w:tc>
        <w:tc>
          <w:tcPr>
            <w:tcW w:w="2693" w:type="dxa"/>
          </w:tcPr>
          <w:p w14:paraId="3E5509F8"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50%</w:t>
            </w:r>
          </w:p>
        </w:tc>
        <w:tc>
          <w:tcPr>
            <w:tcW w:w="1701" w:type="dxa"/>
            <w:vAlign w:val="center"/>
          </w:tcPr>
          <w:p w14:paraId="5F6C4F13"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3D78E440" w14:textId="77777777" w:rsidTr="00007023">
        <w:tc>
          <w:tcPr>
            <w:tcW w:w="567" w:type="dxa"/>
            <w:vMerge/>
          </w:tcPr>
          <w:p w14:paraId="1B912E90"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4962" w:type="dxa"/>
            <w:vMerge/>
          </w:tcPr>
          <w:p w14:paraId="2BB410E6"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tcPr>
          <w:p w14:paraId="35F8FF14"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limitu o 100%</w:t>
            </w:r>
          </w:p>
        </w:tc>
        <w:tc>
          <w:tcPr>
            <w:tcW w:w="1701" w:type="dxa"/>
            <w:vAlign w:val="center"/>
          </w:tcPr>
          <w:p w14:paraId="2C5E6C99"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3E22B6E9" w14:textId="77777777" w:rsidTr="00007023">
        <w:tc>
          <w:tcPr>
            <w:tcW w:w="567" w:type="dxa"/>
            <w:vMerge w:val="restart"/>
            <w:vAlign w:val="center"/>
          </w:tcPr>
          <w:p w14:paraId="61D94DB4" w14:textId="77777777" w:rsidR="00415DB2" w:rsidRPr="00D50E19" w:rsidRDefault="00415DB2" w:rsidP="00007023">
            <w:pPr>
              <w:pStyle w:val="Akapitzlist"/>
              <w:ind w:left="0"/>
              <w:jc w:val="center"/>
              <w:outlineLvl w:val="0"/>
              <w:rPr>
                <w:rFonts w:asciiTheme="minorHAnsi" w:hAnsiTheme="minorHAnsi" w:cs="Tahoma"/>
                <w:sz w:val="20"/>
                <w:szCs w:val="20"/>
              </w:rPr>
            </w:pPr>
            <w:proofErr w:type="spellStart"/>
            <w:r w:rsidRPr="00D50E19">
              <w:rPr>
                <w:rFonts w:asciiTheme="minorHAnsi" w:hAnsiTheme="minorHAnsi" w:cs="Tahoma"/>
                <w:sz w:val="20"/>
                <w:szCs w:val="20"/>
              </w:rPr>
              <w:t>C9</w:t>
            </w:r>
            <w:proofErr w:type="spellEnd"/>
          </w:p>
        </w:tc>
        <w:tc>
          <w:tcPr>
            <w:tcW w:w="4962" w:type="dxa"/>
            <w:vMerge w:val="restart"/>
          </w:tcPr>
          <w:p w14:paraId="6886E627" w14:textId="77777777" w:rsidR="00415DB2" w:rsidRPr="00D50E19" w:rsidRDefault="00415DB2" w:rsidP="00007023">
            <w:pPr>
              <w:pStyle w:val="Akapitzlist"/>
              <w:ind w:left="0"/>
              <w:jc w:val="both"/>
              <w:outlineLvl w:val="0"/>
              <w:rPr>
                <w:rFonts w:asciiTheme="minorHAnsi" w:hAnsiTheme="minorHAnsi" w:cs="Tahoma"/>
                <w:sz w:val="20"/>
                <w:szCs w:val="20"/>
              </w:rPr>
            </w:pPr>
            <w:r w:rsidRPr="00D50E19">
              <w:rPr>
                <w:rFonts w:asciiTheme="minorHAnsi" w:hAnsiTheme="minorHAnsi" w:cs="Tahoma"/>
                <w:sz w:val="20"/>
                <w:szCs w:val="20"/>
              </w:rPr>
              <w:t>Zwiększenie sumy gwarancyjnej w ubezpieczeniu odpowiedzialności cywilnej deliktowej i kontraktowej</w:t>
            </w:r>
          </w:p>
        </w:tc>
        <w:tc>
          <w:tcPr>
            <w:tcW w:w="2693" w:type="dxa"/>
          </w:tcPr>
          <w:p w14:paraId="1A38585C"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SG o 25%</w:t>
            </w:r>
          </w:p>
        </w:tc>
        <w:tc>
          <w:tcPr>
            <w:tcW w:w="1701" w:type="dxa"/>
            <w:vAlign w:val="center"/>
          </w:tcPr>
          <w:p w14:paraId="7EA2945D"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r w:rsidR="00415DB2" w:rsidRPr="00D50E19" w14:paraId="07764252" w14:textId="77777777" w:rsidTr="00007023">
        <w:tc>
          <w:tcPr>
            <w:tcW w:w="567" w:type="dxa"/>
            <w:vMerge/>
            <w:vAlign w:val="center"/>
          </w:tcPr>
          <w:p w14:paraId="54CFDDB0" w14:textId="77777777" w:rsidR="00415DB2" w:rsidRPr="00D50E19" w:rsidRDefault="00415DB2" w:rsidP="00007023">
            <w:pPr>
              <w:pStyle w:val="Akapitzlist"/>
              <w:ind w:left="0"/>
              <w:jc w:val="center"/>
              <w:outlineLvl w:val="0"/>
              <w:rPr>
                <w:rFonts w:asciiTheme="minorHAnsi" w:hAnsiTheme="minorHAnsi" w:cs="Tahoma"/>
                <w:sz w:val="20"/>
                <w:szCs w:val="20"/>
              </w:rPr>
            </w:pPr>
          </w:p>
        </w:tc>
        <w:tc>
          <w:tcPr>
            <w:tcW w:w="4962" w:type="dxa"/>
            <w:vMerge/>
          </w:tcPr>
          <w:p w14:paraId="457888FF" w14:textId="77777777" w:rsidR="00415DB2" w:rsidRPr="00D50E19" w:rsidRDefault="00415DB2" w:rsidP="00007023">
            <w:pPr>
              <w:pStyle w:val="Akapitzlist"/>
              <w:ind w:left="0"/>
              <w:jc w:val="both"/>
              <w:outlineLvl w:val="0"/>
              <w:rPr>
                <w:rFonts w:asciiTheme="minorHAnsi" w:hAnsiTheme="minorHAnsi" w:cs="Tahoma"/>
                <w:sz w:val="20"/>
                <w:szCs w:val="20"/>
              </w:rPr>
            </w:pPr>
          </w:p>
        </w:tc>
        <w:tc>
          <w:tcPr>
            <w:tcW w:w="2693" w:type="dxa"/>
          </w:tcPr>
          <w:p w14:paraId="3C2C733B" w14:textId="77777777" w:rsidR="00415DB2" w:rsidRPr="00D50E19" w:rsidRDefault="00415DB2" w:rsidP="00007023">
            <w:pPr>
              <w:pStyle w:val="Akapitzlist"/>
              <w:ind w:left="0"/>
              <w:outlineLvl w:val="0"/>
              <w:rPr>
                <w:rFonts w:asciiTheme="minorHAnsi" w:hAnsiTheme="minorHAnsi" w:cs="Tahoma"/>
                <w:sz w:val="20"/>
                <w:szCs w:val="20"/>
              </w:rPr>
            </w:pPr>
            <w:r w:rsidRPr="00D50E19">
              <w:rPr>
                <w:rFonts w:asciiTheme="minorHAnsi" w:hAnsiTheme="minorHAnsi" w:cs="Tahoma"/>
                <w:sz w:val="20"/>
                <w:szCs w:val="20"/>
              </w:rPr>
              <w:t>Zwiększenie SG o 50%</w:t>
            </w:r>
          </w:p>
        </w:tc>
        <w:tc>
          <w:tcPr>
            <w:tcW w:w="1701" w:type="dxa"/>
            <w:vAlign w:val="center"/>
          </w:tcPr>
          <w:p w14:paraId="104D7B0C" w14:textId="77777777" w:rsidR="00415DB2" w:rsidRPr="00D50E19" w:rsidRDefault="00415DB2" w:rsidP="00007023">
            <w:pPr>
              <w:pStyle w:val="Akapitzlist"/>
              <w:ind w:left="0"/>
              <w:jc w:val="center"/>
              <w:outlineLvl w:val="0"/>
              <w:rPr>
                <w:rFonts w:asciiTheme="minorHAnsi" w:hAnsiTheme="minorHAnsi" w:cs="Tahoma"/>
                <w:sz w:val="20"/>
                <w:szCs w:val="20"/>
                <w:highlight w:val="yellow"/>
              </w:rPr>
            </w:pPr>
          </w:p>
        </w:tc>
      </w:tr>
    </w:tbl>
    <w:p w14:paraId="5EDAF7CA" w14:textId="77777777" w:rsidR="00415DB2" w:rsidRPr="00D50E19" w:rsidRDefault="00415DB2" w:rsidP="00415DB2">
      <w:pPr>
        <w:jc w:val="both"/>
        <w:rPr>
          <w:rFonts w:asciiTheme="minorHAnsi" w:hAnsiTheme="minorHAnsi"/>
          <w:position w:val="-4"/>
          <w:sz w:val="20"/>
          <w:szCs w:val="20"/>
        </w:rPr>
      </w:pPr>
    </w:p>
    <w:p w14:paraId="1160DC79" w14:textId="77777777" w:rsidR="00415DB2" w:rsidRPr="00D50E19" w:rsidRDefault="00415DB2" w:rsidP="00415DB2">
      <w:pPr>
        <w:jc w:val="both"/>
        <w:rPr>
          <w:rFonts w:asciiTheme="minorHAnsi" w:hAnsiTheme="minorHAnsi"/>
          <w:position w:val="-4"/>
          <w:sz w:val="18"/>
          <w:szCs w:val="20"/>
        </w:rPr>
      </w:pPr>
      <w:r w:rsidRPr="00D50E19">
        <w:rPr>
          <w:rFonts w:asciiTheme="minorHAnsi" w:hAnsiTheme="minorHAnsi"/>
          <w:position w:val="-4"/>
          <w:sz w:val="18"/>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w:t>
      </w:r>
      <w:r w:rsidR="00CB5A6A" w:rsidRPr="00D50E19">
        <w:rPr>
          <w:rFonts w:asciiTheme="minorHAnsi" w:hAnsiTheme="minorHAnsi"/>
          <w:position w:val="-4"/>
          <w:sz w:val="18"/>
          <w:szCs w:val="20"/>
        </w:rPr>
        <w:t xml:space="preserve"> </w:t>
      </w:r>
      <w:r w:rsidRPr="00D50E19">
        <w:rPr>
          <w:rFonts w:asciiTheme="minorHAnsi" w:hAnsiTheme="minorHAnsi"/>
          <w:position w:val="-4"/>
          <w:sz w:val="18"/>
          <w:szCs w:val="20"/>
        </w:rPr>
        <w:t>W przypadku braku zapisu „TAK” lub „NIE” przy danym postanowieniu dodatkowym Zamawiający uzna, że nie zostało ono zaakceptowane w ofercie przez Wykonawcę.</w:t>
      </w:r>
    </w:p>
    <w:p w14:paraId="4BF6CA80" w14:textId="77777777" w:rsidR="00CB5A6A" w:rsidRPr="00D50E19" w:rsidRDefault="00CB5A6A" w:rsidP="00415DB2">
      <w:pPr>
        <w:ind w:left="60"/>
        <w:jc w:val="both"/>
        <w:rPr>
          <w:rFonts w:asciiTheme="minorHAnsi" w:hAnsiTheme="minorHAnsi"/>
          <w:b/>
          <w:position w:val="-4"/>
          <w:sz w:val="20"/>
          <w:szCs w:val="20"/>
        </w:rPr>
      </w:pPr>
    </w:p>
    <w:p w14:paraId="225B14C8" w14:textId="120454C2" w:rsidR="00415DB2" w:rsidRPr="00D50E19" w:rsidRDefault="001C6952" w:rsidP="00415DB2">
      <w:pPr>
        <w:ind w:left="709" w:hanging="360"/>
        <w:rPr>
          <w:rFonts w:asciiTheme="minorHAnsi" w:hAnsiTheme="minorHAnsi" w:cs="Tahoma"/>
          <w:b/>
          <w:sz w:val="20"/>
          <w:szCs w:val="20"/>
        </w:rPr>
      </w:pPr>
      <w:r w:rsidRPr="00D50E19">
        <w:rPr>
          <w:rFonts w:asciiTheme="minorHAnsi" w:hAnsiTheme="minorHAnsi" w:cs="Tahoma"/>
          <w:b/>
          <w:sz w:val="20"/>
          <w:szCs w:val="20"/>
        </w:rPr>
        <w:t>Oświadczenia</w:t>
      </w:r>
      <w:r w:rsidR="00415DB2" w:rsidRPr="00D50E19">
        <w:rPr>
          <w:rFonts w:asciiTheme="minorHAnsi" w:hAnsiTheme="minorHAnsi" w:cs="Tahoma"/>
          <w:b/>
          <w:sz w:val="20"/>
          <w:szCs w:val="20"/>
        </w:rPr>
        <w:t>:</w:t>
      </w:r>
    </w:p>
    <w:p w14:paraId="1B390AA9"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765AAC3D"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lastRenderedPageBreak/>
        <w:t>Oświadczamy, że uzyskaliśmy informacje niezbędne do przygotowania oferty i właściwego wykonania zamówienia oraz przyjmujemy warunki określone w SIWZ.</w:t>
      </w:r>
    </w:p>
    <w:p w14:paraId="0F8E9EDE"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Oświadczamy, że jesteśmy związani niniejszą ofertą przez okres 30 dni od daty upływu terminu składania ofert.</w:t>
      </w:r>
    </w:p>
    <w:p w14:paraId="6D71641E"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 xml:space="preserve">Oświadczamy, że przyjmujemy wartości podane w </w:t>
      </w:r>
      <w:proofErr w:type="gramStart"/>
      <w:r w:rsidRPr="00D50E19">
        <w:rPr>
          <w:rFonts w:asciiTheme="minorHAnsi" w:hAnsiTheme="minorHAnsi" w:cs="Tahoma"/>
          <w:sz w:val="20"/>
          <w:szCs w:val="20"/>
        </w:rPr>
        <w:t>SIWZ jako</w:t>
      </w:r>
      <w:proofErr w:type="gramEnd"/>
      <w:r w:rsidRPr="00D50E19">
        <w:rPr>
          <w:rFonts w:asciiTheme="minorHAnsi" w:hAnsiTheme="minorHAnsi" w:cs="Tahoma"/>
          <w:sz w:val="20"/>
          <w:szCs w:val="20"/>
        </w:rPr>
        <w:t xml:space="preserve"> podstawę do ustalenia wysokości każdego odszkodowania bez odnoszenia ich do wartości nowej danego środka trwałego. </w:t>
      </w:r>
    </w:p>
    <w:p w14:paraId="321AB8F4"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Oświadczamy, że zawarte w warunkach umownych SIWZ zaproponowane przez Zamawiającego warunki płatności zostały przez naszą firmę zaakceptowane.</w:t>
      </w:r>
    </w:p>
    <w:p w14:paraId="46362B67"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 xml:space="preserve">Oświadczamy, że usługa ubezpieczenia zwolniona jest z podatku VAT zgodnie z art. 43 ust. 1 pkt 37 Ustawy z dnia 11 marca 2004 o podatku od towarów i usług (Dz.U.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2020 r. poz. 106 z </w:t>
      </w:r>
      <w:proofErr w:type="spellStart"/>
      <w:r w:rsidRPr="00D50E19">
        <w:rPr>
          <w:rFonts w:asciiTheme="minorHAnsi" w:hAnsiTheme="minorHAnsi" w:cs="Tahoma"/>
          <w:sz w:val="20"/>
          <w:szCs w:val="20"/>
        </w:rPr>
        <w:t>późn</w:t>
      </w:r>
      <w:proofErr w:type="spellEnd"/>
      <w:r w:rsidRPr="00D50E19">
        <w:rPr>
          <w:rFonts w:asciiTheme="minorHAnsi" w:hAnsiTheme="minorHAnsi" w:cs="Tahoma"/>
          <w:sz w:val="20"/>
          <w:szCs w:val="20"/>
        </w:rPr>
        <w:t xml:space="preserve">. </w:t>
      </w:r>
      <w:proofErr w:type="gramStart"/>
      <w:r w:rsidRPr="00D50E19">
        <w:rPr>
          <w:rFonts w:asciiTheme="minorHAnsi" w:hAnsiTheme="minorHAnsi" w:cs="Tahoma"/>
          <w:sz w:val="20"/>
          <w:szCs w:val="20"/>
        </w:rPr>
        <w:t>zm</w:t>
      </w:r>
      <w:proofErr w:type="gramEnd"/>
      <w:r w:rsidRPr="00D50E19">
        <w:rPr>
          <w:rFonts w:asciiTheme="minorHAnsi" w:hAnsiTheme="minorHAnsi" w:cs="Tahoma"/>
          <w:sz w:val="20"/>
          <w:szCs w:val="20"/>
        </w:rPr>
        <w:t>.).</w:t>
      </w:r>
    </w:p>
    <w:p w14:paraId="272BE231"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Oświadczamy, że zapoznaliśmy się i akceptujemy istotne postanowienia umowy określone w SIWZ</w:t>
      </w:r>
      <w:r w:rsidRPr="00D50E19">
        <w:rPr>
          <w:rFonts w:asciiTheme="minorHAnsi" w:hAnsiTheme="minorHAnsi" w:cs="Tahoma"/>
          <w:sz w:val="20"/>
          <w:szCs w:val="20"/>
        </w:rPr>
        <w:br/>
        <w:t>i zobowiązujemy się, w przypadku wyboru naszej oferty, do zawarcia umów zgodnie z niniejszą ofertą, na warunkach określonych w SIWZ, w miejscu i terminie wyznaczonym przez Zamawiającego.</w:t>
      </w:r>
    </w:p>
    <w:p w14:paraId="5991281F"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 xml:space="preserve">Zamierzamy powierzyć niżej wymienionym podwykonawcom następujący zakres czynności ubezpieczeniowych związanych z przedmiotem zamówienia </w:t>
      </w:r>
      <w:r w:rsidRPr="00D50E19">
        <w:rPr>
          <w:rFonts w:asciiTheme="minorHAnsi" w:hAnsiTheme="minorHAnsi" w:cs="Tahoma"/>
          <w:i/>
          <w:sz w:val="20"/>
          <w:szCs w:val="20"/>
        </w:rPr>
        <w:t>(wypełniają Wykonawcy, którzy deklarują taki zamiar)</w:t>
      </w:r>
      <w:r w:rsidRPr="00D50E19">
        <w:rPr>
          <w:rFonts w:asciiTheme="minorHAnsi" w:hAnsiTheme="minorHAnsi" w:cs="Tahoma"/>
          <w:sz w:val="20"/>
          <w:szCs w:val="20"/>
        </w:rPr>
        <w:t>:</w:t>
      </w:r>
    </w:p>
    <w:p w14:paraId="30BD218D" w14:textId="77777777" w:rsidR="00415DB2" w:rsidRPr="00D50E19" w:rsidRDefault="00415DB2" w:rsidP="00415DB2">
      <w:pPr>
        <w:ind w:left="709" w:hanging="349"/>
        <w:jc w:val="both"/>
        <w:rPr>
          <w:rFonts w:asciiTheme="minorHAnsi" w:hAnsiTheme="minorHAns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831"/>
        <w:gridCol w:w="2560"/>
        <w:gridCol w:w="4095"/>
      </w:tblGrid>
      <w:tr w:rsidR="00415DB2" w:rsidRPr="00D50E19" w14:paraId="1040E20D" w14:textId="77777777" w:rsidTr="00007023">
        <w:trPr>
          <w:jc w:val="center"/>
        </w:trPr>
        <w:tc>
          <w:tcPr>
            <w:tcW w:w="582" w:type="dxa"/>
          </w:tcPr>
          <w:p w14:paraId="62BCF477"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L.</w:t>
            </w:r>
            <w:proofErr w:type="gramStart"/>
            <w:r w:rsidRPr="00D50E19">
              <w:rPr>
                <w:rFonts w:asciiTheme="minorHAnsi" w:hAnsiTheme="minorHAnsi" w:cs="Tahoma"/>
                <w:b/>
                <w:sz w:val="20"/>
                <w:szCs w:val="20"/>
              </w:rPr>
              <w:t>p</w:t>
            </w:r>
            <w:proofErr w:type="gramEnd"/>
            <w:r w:rsidRPr="00D50E19">
              <w:rPr>
                <w:rFonts w:asciiTheme="minorHAnsi" w:hAnsiTheme="minorHAnsi" w:cs="Tahoma"/>
                <w:b/>
                <w:sz w:val="20"/>
                <w:szCs w:val="20"/>
              </w:rPr>
              <w:t>.</w:t>
            </w:r>
          </w:p>
        </w:tc>
        <w:tc>
          <w:tcPr>
            <w:tcW w:w="1705" w:type="dxa"/>
          </w:tcPr>
          <w:p w14:paraId="05FB55B2"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bCs/>
                <w:sz w:val="20"/>
                <w:szCs w:val="20"/>
              </w:rPr>
              <w:t>Zakres czynności ubezpieczeniowych powierzonych podwykonawcom</w:t>
            </w:r>
          </w:p>
        </w:tc>
        <w:tc>
          <w:tcPr>
            <w:tcW w:w="2699" w:type="dxa"/>
          </w:tcPr>
          <w:p w14:paraId="161346B0"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Procentowa część zamówienia powierzona podwykonawcy</w:t>
            </w:r>
          </w:p>
        </w:tc>
        <w:tc>
          <w:tcPr>
            <w:tcW w:w="4438" w:type="dxa"/>
            <w:shd w:val="clear" w:color="auto" w:fill="auto"/>
          </w:tcPr>
          <w:p w14:paraId="7C8B8A2D"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Firma podwykonawcy</w:t>
            </w:r>
          </w:p>
        </w:tc>
      </w:tr>
      <w:tr w:rsidR="00415DB2" w:rsidRPr="00D50E19" w14:paraId="29C7750A" w14:textId="77777777" w:rsidTr="00007023">
        <w:trPr>
          <w:jc w:val="center"/>
        </w:trPr>
        <w:tc>
          <w:tcPr>
            <w:tcW w:w="582" w:type="dxa"/>
          </w:tcPr>
          <w:p w14:paraId="242CD063" w14:textId="77777777" w:rsidR="00415DB2" w:rsidRPr="00D50E19" w:rsidRDefault="00415DB2" w:rsidP="00007023">
            <w:pPr>
              <w:jc w:val="both"/>
              <w:rPr>
                <w:rFonts w:asciiTheme="minorHAnsi" w:hAnsiTheme="minorHAnsi" w:cs="Tahoma"/>
                <w:sz w:val="20"/>
                <w:szCs w:val="20"/>
              </w:rPr>
            </w:pPr>
          </w:p>
        </w:tc>
        <w:tc>
          <w:tcPr>
            <w:tcW w:w="1705" w:type="dxa"/>
          </w:tcPr>
          <w:p w14:paraId="66431A43" w14:textId="77777777" w:rsidR="00415DB2" w:rsidRPr="00D50E19" w:rsidRDefault="00415DB2" w:rsidP="00007023">
            <w:pPr>
              <w:jc w:val="both"/>
              <w:rPr>
                <w:rFonts w:asciiTheme="minorHAnsi" w:hAnsiTheme="minorHAnsi" w:cs="Tahoma"/>
                <w:sz w:val="20"/>
                <w:szCs w:val="20"/>
              </w:rPr>
            </w:pPr>
          </w:p>
        </w:tc>
        <w:tc>
          <w:tcPr>
            <w:tcW w:w="2699" w:type="dxa"/>
          </w:tcPr>
          <w:p w14:paraId="3753744D" w14:textId="77777777" w:rsidR="00415DB2" w:rsidRPr="00D50E19" w:rsidRDefault="00415DB2" w:rsidP="00007023">
            <w:pPr>
              <w:jc w:val="both"/>
              <w:rPr>
                <w:rFonts w:asciiTheme="minorHAnsi" w:hAnsiTheme="minorHAnsi" w:cs="Tahoma"/>
                <w:sz w:val="20"/>
                <w:szCs w:val="20"/>
              </w:rPr>
            </w:pPr>
          </w:p>
        </w:tc>
        <w:tc>
          <w:tcPr>
            <w:tcW w:w="4438" w:type="dxa"/>
            <w:shd w:val="clear" w:color="auto" w:fill="auto"/>
          </w:tcPr>
          <w:p w14:paraId="17A18066" w14:textId="77777777" w:rsidR="00415DB2" w:rsidRPr="00D50E19" w:rsidRDefault="00415DB2" w:rsidP="00007023">
            <w:pPr>
              <w:jc w:val="both"/>
              <w:rPr>
                <w:rFonts w:asciiTheme="minorHAnsi" w:hAnsiTheme="minorHAnsi" w:cs="Tahoma"/>
                <w:sz w:val="20"/>
                <w:szCs w:val="20"/>
              </w:rPr>
            </w:pPr>
          </w:p>
        </w:tc>
      </w:tr>
      <w:tr w:rsidR="00415DB2" w:rsidRPr="00D50E19" w14:paraId="6EFBFC44" w14:textId="77777777" w:rsidTr="00007023">
        <w:trPr>
          <w:jc w:val="center"/>
        </w:trPr>
        <w:tc>
          <w:tcPr>
            <w:tcW w:w="582" w:type="dxa"/>
          </w:tcPr>
          <w:p w14:paraId="63E1CC02" w14:textId="77777777" w:rsidR="00415DB2" w:rsidRPr="00D50E19" w:rsidRDefault="00415DB2" w:rsidP="00007023">
            <w:pPr>
              <w:jc w:val="both"/>
              <w:rPr>
                <w:rFonts w:asciiTheme="minorHAnsi" w:hAnsiTheme="minorHAnsi" w:cs="Tahoma"/>
                <w:sz w:val="20"/>
                <w:szCs w:val="20"/>
              </w:rPr>
            </w:pPr>
          </w:p>
        </w:tc>
        <w:tc>
          <w:tcPr>
            <w:tcW w:w="1705" w:type="dxa"/>
          </w:tcPr>
          <w:p w14:paraId="685C5E96" w14:textId="77777777" w:rsidR="00415DB2" w:rsidRPr="00D50E19" w:rsidRDefault="00415DB2" w:rsidP="00007023">
            <w:pPr>
              <w:jc w:val="both"/>
              <w:rPr>
                <w:rFonts w:asciiTheme="minorHAnsi" w:hAnsiTheme="minorHAnsi" w:cs="Tahoma"/>
                <w:sz w:val="20"/>
                <w:szCs w:val="20"/>
              </w:rPr>
            </w:pPr>
          </w:p>
        </w:tc>
        <w:tc>
          <w:tcPr>
            <w:tcW w:w="2699" w:type="dxa"/>
          </w:tcPr>
          <w:p w14:paraId="3AA595FB" w14:textId="77777777" w:rsidR="00415DB2" w:rsidRPr="00D50E19" w:rsidRDefault="00415DB2" w:rsidP="00007023">
            <w:pPr>
              <w:jc w:val="both"/>
              <w:rPr>
                <w:rFonts w:asciiTheme="minorHAnsi" w:hAnsiTheme="minorHAnsi" w:cs="Tahoma"/>
                <w:sz w:val="20"/>
                <w:szCs w:val="20"/>
              </w:rPr>
            </w:pPr>
          </w:p>
        </w:tc>
        <w:tc>
          <w:tcPr>
            <w:tcW w:w="4438" w:type="dxa"/>
          </w:tcPr>
          <w:p w14:paraId="7D7790D3" w14:textId="77777777" w:rsidR="00415DB2" w:rsidRPr="00D50E19" w:rsidRDefault="00415DB2" w:rsidP="00007023">
            <w:pPr>
              <w:jc w:val="both"/>
              <w:rPr>
                <w:rFonts w:asciiTheme="minorHAnsi" w:hAnsiTheme="minorHAnsi" w:cs="Tahoma"/>
                <w:sz w:val="20"/>
                <w:szCs w:val="20"/>
              </w:rPr>
            </w:pPr>
          </w:p>
        </w:tc>
      </w:tr>
    </w:tbl>
    <w:p w14:paraId="5409A23B" w14:textId="77777777" w:rsidR="00415DB2" w:rsidRPr="00D50E19" w:rsidRDefault="00415DB2" w:rsidP="00415DB2">
      <w:pPr>
        <w:jc w:val="both"/>
        <w:rPr>
          <w:rFonts w:asciiTheme="minorHAnsi" w:hAnsiTheme="minorHAnsi" w:cs="Tahoma"/>
          <w:sz w:val="20"/>
          <w:szCs w:val="20"/>
        </w:rPr>
      </w:pPr>
    </w:p>
    <w:p w14:paraId="10A19012"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2020 r. poz. 895 z </w:t>
      </w:r>
      <w:proofErr w:type="spellStart"/>
      <w:r w:rsidRPr="00D50E19">
        <w:rPr>
          <w:rFonts w:asciiTheme="minorHAnsi" w:hAnsiTheme="minorHAnsi" w:cs="Tahoma"/>
          <w:sz w:val="20"/>
          <w:szCs w:val="20"/>
        </w:rPr>
        <w:t>późn</w:t>
      </w:r>
      <w:proofErr w:type="spellEnd"/>
      <w:r w:rsidRPr="00D50E19">
        <w:rPr>
          <w:rFonts w:asciiTheme="minorHAnsi" w:hAnsiTheme="minorHAnsi" w:cs="Tahoma"/>
          <w:sz w:val="20"/>
          <w:szCs w:val="20"/>
        </w:rPr>
        <w:t xml:space="preserve">. </w:t>
      </w:r>
      <w:proofErr w:type="spellStart"/>
      <w:proofErr w:type="gramStart"/>
      <w:r w:rsidRPr="00D50E19">
        <w:rPr>
          <w:rFonts w:asciiTheme="minorHAnsi" w:hAnsiTheme="minorHAnsi" w:cs="Tahoma"/>
          <w:sz w:val="20"/>
          <w:szCs w:val="20"/>
        </w:rPr>
        <w:t>zm</w:t>
      </w:r>
      <w:proofErr w:type="spellEnd"/>
      <w:proofErr w:type="gramEnd"/>
      <w:r w:rsidRPr="00D50E19">
        <w:rPr>
          <w:rFonts w:asciiTheme="minorHAnsi" w:hAnsiTheme="minorHAnsi" w:cs="Tahoma"/>
          <w:sz w:val="20"/>
          <w:szCs w:val="20"/>
        </w:rPr>
        <w:t>).</w:t>
      </w:r>
    </w:p>
    <w:p w14:paraId="2120C5D4"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D50E19">
        <w:rPr>
          <w:rFonts w:asciiTheme="minorHAnsi" w:hAnsiTheme="minorHAnsi" w:cs="Tahoma"/>
          <w:sz w:val="20"/>
          <w:szCs w:val="20"/>
        </w:rPr>
        <w:t>str</w:t>
      </w:r>
      <w:proofErr w:type="gramEnd"/>
      <w:r w:rsidRPr="00D50E19">
        <w:rPr>
          <w:rFonts w:asciiTheme="minorHAnsi" w:hAnsiTheme="minorHAnsi" w:cs="Tahoma"/>
          <w:sz w:val="20"/>
          <w:szCs w:val="20"/>
        </w:rPr>
        <w:t>. 1) wobec osób fizycznych, od których dane osobowe bezpośrednio lub pośrednio pozyskałem w celu ubiegania się o udzielenie zamówienia publicznego w niniejszym postępowaniu.</w:t>
      </w:r>
    </w:p>
    <w:p w14:paraId="01520DD7"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183"/>
      </w:tblGrid>
      <w:tr w:rsidR="00415DB2" w:rsidRPr="00D50E19" w14:paraId="6E561248" w14:textId="77777777" w:rsidTr="00007023">
        <w:tc>
          <w:tcPr>
            <w:tcW w:w="4765" w:type="dxa"/>
            <w:shd w:val="clear" w:color="auto" w:fill="auto"/>
          </w:tcPr>
          <w:p w14:paraId="43E9B0F2"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Ryzyko</w:t>
            </w:r>
          </w:p>
        </w:tc>
        <w:tc>
          <w:tcPr>
            <w:tcW w:w="4824" w:type="dxa"/>
            <w:shd w:val="clear" w:color="auto" w:fill="auto"/>
          </w:tcPr>
          <w:p w14:paraId="77360476"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Warunki ubezpieczenia mające zastosowanie do danego ubezpieczenia</w:t>
            </w:r>
          </w:p>
        </w:tc>
      </w:tr>
      <w:tr w:rsidR="00415DB2" w:rsidRPr="00D50E19" w14:paraId="162E9872" w14:textId="77777777" w:rsidTr="00007023">
        <w:tc>
          <w:tcPr>
            <w:tcW w:w="9589" w:type="dxa"/>
            <w:gridSpan w:val="2"/>
            <w:shd w:val="clear" w:color="auto" w:fill="auto"/>
          </w:tcPr>
          <w:p w14:paraId="77085840" w14:textId="77777777" w:rsidR="00415DB2" w:rsidRPr="00D50E19" w:rsidRDefault="00415DB2" w:rsidP="00007023">
            <w:pPr>
              <w:jc w:val="center"/>
              <w:rPr>
                <w:rFonts w:asciiTheme="minorHAnsi" w:hAnsiTheme="minorHAnsi" w:cs="Tahoma"/>
                <w:b/>
                <w:sz w:val="20"/>
                <w:szCs w:val="20"/>
              </w:rPr>
            </w:pPr>
            <w:r w:rsidRPr="00D50E19">
              <w:rPr>
                <w:rFonts w:asciiTheme="minorHAnsi" w:hAnsiTheme="minorHAnsi" w:cs="Tahoma"/>
                <w:b/>
                <w:sz w:val="20"/>
                <w:szCs w:val="20"/>
              </w:rPr>
              <w:t>Część I zamówienia</w:t>
            </w:r>
          </w:p>
        </w:tc>
      </w:tr>
      <w:tr w:rsidR="00415DB2" w:rsidRPr="00D50E19" w14:paraId="4BD0AB17" w14:textId="77777777" w:rsidTr="00007023">
        <w:tc>
          <w:tcPr>
            <w:tcW w:w="4765" w:type="dxa"/>
            <w:shd w:val="clear" w:color="auto" w:fill="auto"/>
          </w:tcPr>
          <w:p w14:paraId="149B175F" w14:textId="77777777" w:rsidR="00415DB2" w:rsidRPr="00D50E19" w:rsidRDefault="00415DB2" w:rsidP="00007023">
            <w:pPr>
              <w:jc w:val="both"/>
              <w:rPr>
                <w:rFonts w:asciiTheme="minorHAnsi" w:hAnsiTheme="minorHAnsi" w:cs="Tahoma"/>
                <w:sz w:val="20"/>
                <w:szCs w:val="20"/>
              </w:rPr>
            </w:pPr>
            <w:r w:rsidRPr="00D50E19">
              <w:rPr>
                <w:rFonts w:asciiTheme="minorHAnsi" w:hAnsiTheme="minorHAnsi" w:cs="Tahoma"/>
                <w:sz w:val="20"/>
                <w:szCs w:val="20"/>
              </w:rPr>
              <w:t>………………………</w:t>
            </w:r>
          </w:p>
        </w:tc>
        <w:tc>
          <w:tcPr>
            <w:tcW w:w="4824" w:type="dxa"/>
            <w:shd w:val="clear" w:color="auto" w:fill="auto"/>
          </w:tcPr>
          <w:p w14:paraId="1CDC55B4" w14:textId="77777777" w:rsidR="00415DB2" w:rsidRPr="00D50E19" w:rsidRDefault="00415DB2" w:rsidP="00007023">
            <w:pPr>
              <w:jc w:val="both"/>
              <w:rPr>
                <w:rFonts w:asciiTheme="minorHAnsi" w:hAnsiTheme="minorHAnsi" w:cs="Tahoma"/>
                <w:sz w:val="20"/>
                <w:szCs w:val="20"/>
              </w:rPr>
            </w:pP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t>
            </w:r>
          </w:p>
        </w:tc>
      </w:tr>
      <w:tr w:rsidR="00415DB2" w:rsidRPr="00D50E19" w14:paraId="1C51A004" w14:textId="77777777" w:rsidTr="00007023">
        <w:tc>
          <w:tcPr>
            <w:tcW w:w="4765" w:type="dxa"/>
            <w:shd w:val="clear" w:color="auto" w:fill="auto"/>
          </w:tcPr>
          <w:p w14:paraId="1F405CE3" w14:textId="77777777" w:rsidR="00415DB2" w:rsidRPr="00D50E19" w:rsidRDefault="00415DB2" w:rsidP="00007023">
            <w:pPr>
              <w:jc w:val="both"/>
              <w:rPr>
                <w:rFonts w:asciiTheme="minorHAnsi" w:hAnsiTheme="minorHAnsi" w:cs="Tahoma"/>
                <w:sz w:val="20"/>
                <w:szCs w:val="20"/>
              </w:rPr>
            </w:pPr>
            <w:r w:rsidRPr="00D50E19">
              <w:rPr>
                <w:rFonts w:asciiTheme="minorHAnsi" w:hAnsiTheme="minorHAnsi" w:cs="Tahoma"/>
                <w:sz w:val="20"/>
                <w:szCs w:val="20"/>
              </w:rPr>
              <w:t>………………………</w:t>
            </w:r>
          </w:p>
        </w:tc>
        <w:tc>
          <w:tcPr>
            <w:tcW w:w="4824" w:type="dxa"/>
            <w:shd w:val="clear" w:color="auto" w:fill="auto"/>
          </w:tcPr>
          <w:p w14:paraId="0338278B" w14:textId="77777777" w:rsidR="00415DB2" w:rsidRPr="00D50E19" w:rsidRDefault="00415DB2" w:rsidP="00007023">
            <w:pPr>
              <w:rPr>
                <w:rFonts w:asciiTheme="minorHAnsi" w:hAnsiTheme="minorHAnsi"/>
                <w:sz w:val="20"/>
                <w:szCs w:val="20"/>
              </w:rPr>
            </w:pP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t>
            </w:r>
          </w:p>
        </w:tc>
      </w:tr>
      <w:tr w:rsidR="00415DB2" w:rsidRPr="00D50E19" w14:paraId="27DA7777" w14:textId="77777777" w:rsidTr="00007023">
        <w:tc>
          <w:tcPr>
            <w:tcW w:w="4765" w:type="dxa"/>
            <w:shd w:val="clear" w:color="auto" w:fill="auto"/>
          </w:tcPr>
          <w:p w14:paraId="02748CDB" w14:textId="77777777" w:rsidR="00415DB2" w:rsidRPr="00D50E19" w:rsidRDefault="00415DB2" w:rsidP="00007023">
            <w:pPr>
              <w:jc w:val="both"/>
              <w:rPr>
                <w:rFonts w:asciiTheme="minorHAnsi" w:hAnsiTheme="minorHAnsi" w:cs="Tahoma"/>
                <w:sz w:val="20"/>
                <w:szCs w:val="20"/>
              </w:rPr>
            </w:pPr>
            <w:r w:rsidRPr="00D50E19">
              <w:rPr>
                <w:rFonts w:asciiTheme="minorHAnsi" w:hAnsiTheme="minorHAnsi" w:cs="Tahoma"/>
                <w:sz w:val="20"/>
                <w:szCs w:val="20"/>
              </w:rPr>
              <w:t>………………………</w:t>
            </w:r>
          </w:p>
        </w:tc>
        <w:tc>
          <w:tcPr>
            <w:tcW w:w="4824" w:type="dxa"/>
            <w:shd w:val="clear" w:color="auto" w:fill="auto"/>
          </w:tcPr>
          <w:p w14:paraId="4C4C580B" w14:textId="77777777" w:rsidR="00415DB2" w:rsidRPr="00D50E19" w:rsidRDefault="00415DB2" w:rsidP="00007023">
            <w:pPr>
              <w:rPr>
                <w:rFonts w:asciiTheme="minorHAnsi" w:hAnsiTheme="minorHAnsi"/>
                <w:sz w:val="20"/>
                <w:szCs w:val="20"/>
              </w:rPr>
            </w:pP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t>
            </w:r>
          </w:p>
        </w:tc>
      </w:tr>
      <w:tr w:rsidR="00415DB2" w:rsidRPr="00D50E19" w14:paraId="5D9208BD" w14:textId="77777777" w:rsidTr="00007023">
        <w:tc>
          <w:tcPr>
            <w:tcW w:w="9589" w:type="dxa"/>
            <w:gridSpan w:val="2"/>
            <w:shd w:val="clear" w:color="auto" w:fill="auto"/>
          </w:tcPr>
          <w:p w14:paraId="0325D611" w14:textId="77777777" w:rsidR="00415DB2" w:rsidRPr="00D50E19" w:rsidRDefault="00415DB2" w:rsidP="00007023">
            <w:pPr>
              <w:jc w:val="center"/>
              <w:rPr>
                <w:rFonts w:asciiTheme="minorHAnsi" w:hAnsiTheme="minorHAnsi"/>
                <w:sz w:val="20"/>
                <w:szCs w:val="20"/>
              </w:rPr>
            </w:pPr>
            <w:r w:rsidRPr="00D50E19">
              <w:rPr>
                <w:rFonts w:asciiTheme="minorHAnsi" w:hAnsiTheme="minorHAnsi" w:cs="Tahoma"/>
                <w:b/>
                <w:sz w:val="20"/>
                <w:szCs w:val="20"/>
              </w:rPr>
              <w:t>Część II zamówienia</w:t>
            </w:r>
          </w:p>
        </w:tc>
      </w:tr>
      <w:tr w:rsidR="00415DB2" w:rsidRPr="00D50E19" w14:paraId="08677E2C" w14:textId="77777777" w:rsidTr="00007023">
        <w:tc>
          <w:tcPr>
            <w:tcW w:w="4765" w:type="dxa"/>
            <w:shd w:val="clear" w:color="auto" w:fill="auto"/>
          </w:tcPr>
          <w:p w14:paraId="46662E34" w14:textId="77777777" w:rsidR="00415DB2" w:rsidRPr="00D50E19" w:rsidRDefault="00415DB2" w:rsidP="00007023">
            <w:pPr>
              <w:jc w:val="both"/>
              <w:rPr>
                <w:rFonts w:asciiTheme="minorHAnsi" w:hAnsiTheme="minorHAnsi" w:cs="Tahoma"/>
                <w:sz w:val="20"/>
                <w:szCs w:val="20"/>
              </w:rPr>
            </w:pPr>
            <w:r w:rsidRPr="00D50E19">
              <w:rPr>
                <w:rFonts w:asciiTheme="minorHAnsi" w:hAnsiTheme="minorHAnsi" w:cs="Tahoma"/>
                <w:sz w:val="20"/>
                <w:szCs w:val="20"/>
              </w:rPr>
              <w:t xml:space="preserve">…………………….. </w:t>
            </w:r>
          </w:p>
        </w:tc>
        <w:tc>
          <w:tcPr>
            <w:tcW w:w="4824" w:type="dxa"/>
            <w:shd w:val="clear" w:color="auto" w:fill="auto"/>
          </w:tcPr>
          <w:p w14:paraId="59074ED1" w14:textId="77777777" w:rsidR="00415DB2" w:rsidRPr="00D50E19" w:rsidRDefault="00415DB2" w:rsidP="00007023">
            <w:pPr>
              <w:rPr>
                <w:rFonts w:asciiTheme="minorHAnsi" w:hAnsiTheme="minorHAnsi"/>
                <w:sz w:val="20"/>
                <w:szCs w:val="20"/>
              </w:rPr>
            </w:pP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t>
            </w:r>
          </w:p>
        </w:tc>
      </w:tr>
      <w:tr w:rsidR="00415DB2" w:rsidRPr="00D50E19" w14:paraId="63D0DAB2" w14:textId="77777777" w:rsidTr="00007023">
        <w:tc>
          <w:tcPr>
            <w:tcW w:w="4765" w:type="dxa"/>
            <w:shd w:val="clear" w:color="auto" w:fill="auto"/>
          </w:tcPr>
          <w:p w14:paraId="05601416" w14:textId="77777777" w:rsidR="00415DB2" w:rsidRPr="00D50E19" w:rsidRDefault="00415DB2" w:rsidP="00007023">
            <w:pPr>
              <w:jc w:val="both"/>
              <w:rPr>
                <w:rFonts w:asciiTheme="minorHAnsi" w:hAnsiTheme="minorHAnsi" w:cs="Tahoma"/>
                <w:sz w:val="20"/>
                <w:szCs w:val="20"/>
              </w:rPr>
            </w:pPr>
            <w:r w:rsidRPr="00D50E19">
              <w:rPr>
                <w:rFonts w:asciiTheme="minorHAnsi" w:hAnsiTheme="minorHAnsi" w:cs="Tahoma"/>
                <w:sz w:val="20"/>
                <w:szCs w:val="20"/>
              </w:rPr>
              <w:t>……………………..</w:t>
            </w:r>
          </w:p>
        </w:tc>
        <w:tc>
          <w:tcPr>
            <w:tcW w:w="4824" w:type="dxa"/>
            <w:shd w:val="clear" w:color="auto" w:fill="auto"/>
          </w:tcPr>
          <w:p w14:paraId="51EF4903" w14:textId="77777777" w:rsidR="00415DB2" w:rsidRPr="00D50E19" w:rsidRDefault="00415DB2" w:rsidP="00007023">
            <w:pPr>
              <w:rPr>
                <w:rFonts w:asciiTheme="minorHAnsi" w:hAnsiTheme="minorHAnsi" w:cs="Tahoma"/>
                <w:sz w:val="20"/>
                <w:szCs w:val="20"/>
              </w:rPr>
            </w:pP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t>
            </w:r>
          </w:p>
        </w:tc>
      </w:tr>
      <w:tr w:rsidR="00415DB2" w:rsidRPr="00D50E19" w14:paraId="0C867BF4" w14:textId="77777777" w:rsidTr="00007023">
        <w:tc>
          <w:tcPr>
            <w:tcW w:w="9589" w:type="dxa"/>
            <w:gridSpan w:val="2"/>
            <w:shd w:val="clear" w:color="auto" w:fill="auto"/>
          </w:tcPr>
          <w:p w14:paraId="5E62BA00" w14:textId="77777777" w:rsidR="00415DB2" w:rsidRPr="00D50E19" w:rsidRDefault="00415DB2" w:rsidP="00007023">
            <w:pPr>
              <w:jc w:val="center"/>
              <w:rPr>
                <w:rFonts w:asciiTheme="minorHAnsi" w:hAnsiTheme="minorHAnsi" w:cs="Tahoma"/>
                <w:sz w:val="20"/>
                <w:szCs w:val="20"/>
              </w:rPr>
            </w:pPr>
            <w:r w:rsidRPr="00D50E19">
              <w:rPr>
                <w:rFonts w:asciiTheme="minorHAnsi" w:hAnsiTheme="minorHAnsi" w:cs="Tahoma"/>
                <w:b/>
                <w:sz w:val="20"/>
                <w:szCs w:val="20"/>
              </w:rPr>
              <w:t>Część III zamówienia</w:t>
            </w:r>
          </w:p>
        </w:tc>
      </w:tr>
      <w:tr w:rsidR="00415DB2" w:rsidRPr="00D50E19" w14:paraId="5459AA65" w14:textId="77777777" w:rsidTr="00007023">
        <w:tc>
          <w:tcPr>
            <w:tcW w:w="4765" w:type="dxa"/>
            <w:shd w:val="clear" w:color="auto" w:fill="auto"/>
          </w:tcPr>
          <w:p w14:paraId="1E4DECFA" w14:textId="77777777" w:rsidR="00415DB2" w:rsidRPr="00D50E19" w:rsidRDefault="00415DB2" w:rsidP="00007023">
            <w:pPr>
              <w:jc w:val="both"/>
              <w:rPr>
                <w:rFonts w:asciiTheme="minorHAnsi" w:hAnsiTheme="minorHAnsi" w:cs="Tahoma"/>
                <w:sz w:val="20"/>
                <w:szCs w:val="20"/>
              </w:rPr>
            </w:pPr>
            <w:r w:rsidRPr="00D50E19">
              <w:rPr>
                <w:rFonts w:asciiTheme="minorHAnsi" w:hAnsiTheme="minorHAnsi" w:cs="Tahoma"/>
                <w:sz w:val="20"/>
                <w:szCs w:val="20"/>
              </w:rPr>
              <w:t>……………………….</w:t>
            </w:r>
          </w:p>
        </w:tc>
        <w:tc>
          <w:tcPr>
            <w:tcW w:w="4824" w:type="dxa"/>
            <w:shd w:val="clear" w:color="auto" w:fill="auto"/>
          </w:tcPr>
          <w:p w14:paraId="2E88E22D" w14:textId="77777777" w:rsidR="00415DB2" w:rsidRPr="00D50E19" w:rsidRDefault="00415DB2" w:rsidP="00007023">
            <w:pPr>
              <w:rPr>
                <w:rFonts w:asciiTheme="minorHAnsi" w:hAnsiTheme="minorHAnsi" w:cs="Tahoma"/>
                <w:sz w:val="20"/>
                <w:szCs w:val="20"/>
              </w:rPr>
            </w:pP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t>
            </w:r>
          </w:p>
        </w:tc>
      </w:tr>
    </w:tbl>
    <w:p w14:paraId="0EEABA90" w14:textId="77777777" w:rsidR="00415DB2" w:rsidRPr="00D50E19" w:rsidRDefault="00415DB2" w:rsidP="00415DB2">
      <w:pPr>
        <w:ind w:left="720"/>
        <w:jc w:val="both"/>
        <w:rPr>
          <w:rFonts w:asciiTheme="minorHAnsi" w:hAnsiTheme="minorHAnsi" w:cs="Tahoma"/>
          <w:sz w:val="20"/>
          <w:szCs w:val="20"/>
        </w:rPr>
      </w:pPr>
    </w:p>
    <w:p w14:paraId="5E03DFEE" w14:textId="30D1FE22" w:rsidR="00415DB2" w:rsidRPr="00D50E19" w:rsidRDefault="00415DB2" w:rsidP="0085036F">
      <w:pPr>
        <w:pStyle w:val="Akapitzlist"/>
        <w:numPr>
          <w:ilvl w:val="0"/>
          <w:numId w:val="42"/>
        </w:numPr>
        <w:suppressAutoHyphens w:val="0"/>
        <w:spacing w:after="0" w:line="240" w:lineRule="auto"/>
        <w:jc w:val="both"/>
        <w:rPr>
          <w:rFonts w:asciiTheme="minorHAnsi" w:hAnsiTheme="minorHAnsi" w:cs="Tahoma"/>
          <w:sz w:val="20"/>
          <w:szCs w:val="20"/>
        </w:rPr>
      </w:pPr>
      <w:r w:rsidRPr="00D50E19">
        <w:rPr>
          <w:rFonts w:asciiTheme="minorHAnsi" w:hAnsiTheme="minorHAnsi" w:cs="Tahoma"/>
          <w:sz w:val="20"/>
          <w:szCs w:val="20"/>
        </w:rPr>
        <w:t xml:space="preserve">Zobowiązujemy się, w przypadku oceny naszej </w:t>
      </w:r>
      <w:proofErr w:type="gramStart"/>
      <w:r w:rsidRPr="00D50E19">
        <w:rPr>
          <w:rFonts w:asciiTheme="minorHAnsi" w:hAnsiTheme="minorHAnsi" w:cs="Tahoma"/>
          <w:sz w:val="20"/>
          <w:szCs w:val="20"/>
        </w:rPr>
        <w:t>oferty jako</w:t>
      </w:r>
      <w:proofErr w:type="gramEnd"/>
      <w:r w:rsidRPr="00D50E19">
        <w:rPr>
          <w:rFonts w:asciiTheme="minorHAnsi" w:hAnsiTheme="minorHAnsi" w:cs="Tahoma"/>
          <w:sz w:val="20"/>
          <w:szCs w:val="20"/>
        </w:rPr>
        <w:t xml:space="preserve"> najkorzystniejszej, do dostarczenia Zamawiającemu ustandaryzowanego dokumentu zawierającego informacje o produkcie ubezpieczeniowym oraz ww.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przed zawarciem umowy o udzielenie zamówienia publicznego, zgodnie z postanowieniami pkt. 2</w:t>
      </w:r>
      <w:r w:rsidR="00153593" w:rsidRPr="00D50E19">
        <w:rPr>
          <w:rFonts w:asciiTheme="minorHAnsi" w:hAnsiTheme="minorHAnsi" w:cs="Tahoma"/>
          <w:sz w:val="20"/>
          <w:szCs w:val="20"/>
        </w:rPr>
        <w:t>0</w:t>
      </w:r>
      <w:r w:rsidRPr="00D50E19">
        <w:rPr>
          <w:rFonts w:asciiTheme="minorHAnsi" w:hAnsiTheme="minorHAnsi" w:cs="Tahoma"/>
          <w:sz w:val="20"/>
          <w:szCs w:val="20"/>
        </w:rPr>
        <w:t xml:space="preserve"> SIWZ.</w:t>
      </w:r>
    </w:p>
    <w:p w14:paraId="55B2A173" w14:textId="77777777" w:rsidR="00415DB2" w:rsidRPr="00D50E19" w:rsidRDefault="00415DB2" w:rsidP="0085036F">
      <w:pPr>
        <w:numPr>
          <w:ilvl w:val="0"/>
          <w:numId w:val="42"/>
        </w:numPr>
        <w:jc w:val="both"/>
        <w:rPr>
          <w:rFonts w:asciiTheme="minorHAnsi" w:hAnsiTheme="minorHAnsi" w:cs="Tahoma"/>
          <w:sz w:val="20"/>
          <w:szCs w:val="20"/>
        </w:rPr>
      </w:pPr>
      <w:r w:rsidRPr="00D50E19">
        <w:rPr>
          <w:rFonts w:asciiTheme="minorHAnsi" w:hAnsiTheme="minorHAnsi" w:cs="Tahoma"/>
          <w:sz w:val="20"/>
          <w:szCs w:val="20"/>
        </w:rPr>
        <w:t xml:space="preserve">Oświadczamy, że </w:t>
      </w:r>
      <w:proofErr w:type="gramStart"/>
      <w:r w:rsidRPr="00D50E19">
        <w:rPr>
          <w:rFonts w:asciiTheme="minorHAnsi" w:hAnsiTheme="minorHAnsi" w:cs="Tahoma"/>
          <w:sz w:val="20"/>
          <w:szCs w:val="20"/>
        </w:rPr>
        <w:t>Wykonawca którego</w:t>
      </w:r>
      <w:proofErr w:type="gramEnd"/>
      <w:r w:rsidRPr="00D50E19">
        <w:rPr>
          <w:rFonts w:asciiTheme="minorHAnsi" w:hAnsiTheme="minorHAnsi" w:cs="Tahoma"/>
          <w:sz w:val="20"/>
          <w:szCs w:val="20"/>
        </w:rPr>
        <w:t xml:space="preserve"> reprezentujemy jest:</w:t>
      </w:r>
    </w:p>
    <w:p w14:paraId="40E89983" w14:textId="77777777" w:rsidR="00415DB2" w:rsidRPr="00D50E19" w:rsidRDefault="000B60C9" w:rsidP="00FC6397">
      <w:pPr>
        <w:ind w:left="993" w:hanging="284"/>
        <w:jc w:val="both"/>
        <w:rPr>
          <w:rFonts w:asciiTheme="minorHAnsi" w:hAnsiTheme="minorHAnsi" w:cs="Tahoma"/>
          <w:sz w:val="20"/>
          <w:szCs w:val="20"/>
        </w:rPr>
      </w:pPr>
      <w:sdt>
        <w:sdtPr>
          <w:rPr>
            <w:rFonts w:asciiTheme="minorHAnsi" w:hAnsiTheme="minorHAnsi" w:cs="Tahoma"/>
            <w:sz w:val="20"/>
            <w:szCs w:val="20"/>
          </w:rPr>
          <w:id w:val="-67582471"/>
          <w14:checkbox>
            <w14:checked w14:val="0"/>
            <w14:checkedState w14:val="2612" w14:font="MS Gothic"/>
            <w14:uncheckedState w14:val="2610" w14:font="MS Gothic"/>
          </w14:checkbox>
        </w:sdtPr>
        <w:sdtContent>
          <w:r w:rsidR="00153593" w:rsidRPr="00D50E19">
            <w:rPr>
              <w:rFonts w:ascii="MS Gothic" w:eastAsia="MS Gothic" w:hAnsi="MS Gothic" w:cs="Tahoma"/>
              <w:sz w:val="20"/>
              <w:szCs w:val="20"/>
            </w:rPr>
            <w:t>☐</w:t>
          </w:r>
        </w:sdtContent>
      </w:sdt>
      <w:r w:rsidR="00415DB2" w:rsidRPr="00D50E19">
        <w:rPr>
          <w:rFonts w:asciiTheme="minorHAnsi" w:hAnsiTheme="minorHAnsi" w:cs="Tahoma"/>
          <w:sz w:val="20"/>
          <w:szCs w:val="20"/>
        </w:rPr>
        <w:t xml:space="preserve"> małym przedsiębiorcą (małe przedsiębiorstwo definiuje </w:t>
      </w:r>
      <w:proofErr w:type="gramStart"/>
      <w:r w:rsidR="00415DB2" w:rsidRPr="00D50E19">
        <w:rPr>
          <w:rFonts w:asciiTheme="minorHAnsi" w:hAnsiTheme="minorHAnsi" w:cs="Tahoma"/>
          <w:sz w:val="20"/>
          <w:szCs w:val="20"/>
        </w:rPr>
        <w:t>się jako</w:t>
      </w:r>
      <w:proofErr w:type="gramEnd"/>
      <w:r w:rsidR="00415DB2" w:rsidRPr="00D50E19">
        <w:rPr>
          <w:rFonts w:asciiTheme="minorHAnsi" w:hAnsiTheme="minorHAnsi" w:cs="Tahoma"/>
          <w:sz w:val="20"/>
          <w:szCs w:val="20"/>
        </w:rPr>
        <w:t xml:space="preserve"> przedsiębiorstwo, które zatrudnia mniej niż 50 pracowników i którego roczny obrót lub roczna suma bilansowa nie przekracza 10 milionów </w:t>
      </w:r>
      <w:proofErr w:type="spellStart"/>
      <w:r w:rsidR="00415DB2" w:rsidRPr="00D50E19">
        <w:rPr>
          <w:rFonts w:asciiTheme="minorHAnsi" w:hAnsiTheme="minorHAnsi" w:cs="Tahoma"/>
          <w:sz w:val="20"/>
          <w:szCs w:val="20"/>
        </w:rPr>
        <w:t>EUR</w:t>
      </w:r>
      <w:proofErr w:type="spellEnd"/>
      <w:r w:rsidR="00415DB2" w:rsidRPr="00D50E19">
        <w:rPr>
          <w:rFonts w:asciiTheme="minorHAnsi" w:hAnsiTheme="minorHAnsi" w:cs="Tahoma"/>
          <w:sz w:val="20"/>
          <w:szCs w:val="20"/>
        </w:rPr>
        <w:t>)</w:t>
      </w:r>
    </w:p>
    <w:p w14:paraId="3655FD2C" w14:textId="77777777" w:rsidR="00415DB2" w:rsidRPr="00D50E19" w:rsidRDefault="000B60C9" w:rsidP="00FC6397">
      <w:pPr>
        <w:ind w:left="1134" w:hanging="425"/>
        <w:jc w:val="both"/>
        <w:rPr>
          <w:rFonts w:asciiTheme="minorHAnsi" w:hAnsiTheme="minorHAnsi" w:cs="Tahoma"/>
          <w:sz w:val="20"/>
          <w:szCs w:val="20"/>
        </w:rPr>
      </w:pPr>
      <w:sdt>
        <w:sdtPr>
          <w:rPr>
            <w:rFonts w:asciiTheme="minorHAnsi" w:hAnsiTheme="minorHAnsi" w:cs="Tahoma"/>
            <w:sz w:val="20"/>
            <w:szCs w:val="20"/>
          </w:rPr>
          <w:id w:val="1261562489"/>
          <w14:checkbox>
            <w14:checked w14:val="0"/>
            <w14:checkedState w14:val="2612" w14:font="MS Gothic"/>
            <w14:uncheckedState w14:val="2610" w14:font="MS Gothic"/>
          </w14:checkbox>
        </w:sdtPr>
        <w:sdtContent>
          <w:r w:rsidR="00415DB2" w:rsidRPr="00D50E19">
            <w:rPr>
              <w:rFonts w:ascii="MS Gothic" w:eastAsia="MS Gothic" w:hAnsi="MS Gothic" w:cs="MS Gothic"/>
              <w:sz w:val="20"/>
              <w:szCs w:val="20"/>
            </w:rPr>
            <w:t>☐</w:t>
          </w:r>
        </w:sdtContent>
      </w:sdt>
      <w:r w:rsidR="00415DB2" w:rsidRPr="00D50E19">
        <w:rPr>
          <w:rFonts w:asciiTheme="minorHAnsi" w:hAnsiTheme="minorHAnsi" w:cs="Tahoma"/>
          <w:sz w:val="20"/>
          <w:szCs w:val="20"/>
        </w:rPr>
        <w:t xml:space="preserve">  średnim przedsiębiorcą (średnie przedsiębiorstwo definiuje </w:t>
      </w:r>
      <w:proofErr w:type="gramStart"/>
      <w:r w:rsidR="00415DB2" w:rsidRPr="00D50E19">
        <w:rPr>
          <w:rFonts w:asciiTheme="minorHAnsi" w:hAnsiTheme="minorHAnsi" w:cs="Tahoma"/>
          <w:sz w:val="20"/>
          <w:szCs w:val="20"/>
        </w:rPr>
        <w:t>się jako</w:t>
      </w:r>
      <w:proofErr w:type="gramEnd"/>
      <w:r w:rsidR="00415DB2" w:rsidRPr="00D50E19">
        <w:rPr>
          <w:rFonts w:asciiTheme="minorHAnsi" w:hAnsiTheme="minorHAnsi" w:cs="Tahoma"/>
          <w:sz w:val="20"/>
          <w:szCs w:val="20"/>
        </w:rPr>
        <w:t xml:space="preserve"> przedsiębiorstwo, które zatrudnia mniej niż 250 pracowników i którego roczny obrót nie przekracza 50 milionów lub roczna suma bilansowa nie przekracza 43 milionów </w:t>
      </w:r>
      <w:proofErr w:type="spellStart"/>
      <w:r w:rsidR="00415DB2" w:rsidRPr="00D50E19">
        <w:rPr>
          <w:rFonts w:asciiTheme="minorHAnsi" w:hAnsiTheme="minorHAnsi" w:cs="Tahoma"/>
          <w:sz w:val="20"/>
          <w:szCs w:val="20"/>
        </w:rPr>
        <w:t>EUR</w:t>
      </w:r>
      <w:proofErr w:type="spellEnd"/>
      <w:r w:rsidR="00415DB2" w:rsidRPr="00D50E19">
        <w:rPr>
          <w:rFonts w:asciiTheme="minorHAnsi" w:hAnsiTheme="minorHAnsi" w:cs="Tahoma"/>
          <w:sz w:val="20"/>
          <w:szCs w:val="20"/>
        </w:rPr>
        <w:t xml:space="preserve">) </w:t>
      </w:r>
    </w:p>
    <w:p w14:paraId="1BDE5EDF" w14:textId="77777777" w:rsidR="00415DB2" w:rsidRPr="00D50E19" w:rsidRDefault="000B60C9" w:rsidP="00415DB2">
      <w:pPr>
        <w:ind w:left="709"/>
        <w:jc w:val="both"/>
        <w:rPr>
          <w:rFonts w:asciiTheme="minorHAnsi" w:hAnsiTheme="minorHAnsi" w:cs="Tahoma"/>
          <w:sz w:val="20"/>
          <w:szCs w:val="20"/>
        </w:rPr>
      </w:pPr>
      <w:sdt>
        <w:sdtPr>
          <w:rPr>
            <w:rFonts w:asciiTheme="minorHAnsi" w:hAnsiTheme="minorHAnsi" w:cs="Tahoma"/>
            <w:sz w:val="20"/>
            <w:szCs w:val="20"/>
          </w:rPr>
          <w:id w:val="-2018757818"/>
          <w14:checkbox>
            <w14:checked w14:val="0"/>
            <w14:checkedState w14:val="2612" w14:font="MS Gothic"/>
            <w14:uncheckedState w14:val="2610" w14:font="MS Gothic"/>
          </w14:checkbox>
        </w:sdtPr>
        <w:sdtContent>
          <w:r w:rsidR="00415DB2" w:rsidRPr="00D50E19">
            <w:rPr>
              <w:rFonts w:ascii="MS Gothic" w:eastAsia="MS Gothic" w:hAnsi="MS Gothic" w:cs="MS Gothic"/>
              <w:sz w:val="20"/>
              <w:szCs w:val="20"/>
            </w:rPr>
            <w:t>☐</w:t>
          </w:r>
        </w:sdtContent>
      </w:sdt>
      <w:r w:rsidR="00415DB2" w:rsidRPr="00D50E19">
        <w:rPr>
          <w:rFonts w:asciiTheme="minorHAnsi" w:hAnsiTheme="minorHAnsi" w:cs="Tahoma"/>
          <w:sz w:val="20"/>
          <w:szCs w:val="20"/>
        </w:rPr>
        <w:t xml:space="preserve">  </w:t>
      </w:r>
      <w:proofErr w:type="gramStart"/>
      <w:r w:rsidR="00415DB2" w:rsidRPr="00D50E19">
        <w:rPr>
          <w:rFonts w:asciiTheme="minorHAnsi" w:hAnsiTheme="minorHAnsi" w:cs="Tahoma"/>
          <w:sz w:val="20"/>
          <w:szCs w:val="20"/>
        </w:rPr>
        <w:t>dużym</w:t>
      </w:r>
      <w:proofErr w:type="gramEnd"/>
      <w:r w:rsidR="00415DB2" w:rsidRPr="00D50E19">
        <w:rPr>
          <w:rFonts w:asciiTheme="minorHAnsi" w:hAnsiTheme="minorHAnsi" w:cs="Tahoma"/>
          <w:sz w:val="20"/>
          <w:szCs w:val="20"/>
        </w:rPr>
        <w:t xml:space="preserve"> przedsiębiorstwem</w:t>
      </w:r>
    </w:p>
    <w:p w14:paraId="3CEA5B57" w14:textId="77777777" w:rsidR="00415DB2" w:rsidRPr="00D50E19" w:rsidRDefault="00415DB2" w:rsidP="00213A36">
      <w:pPr>
        <w:jc w:val="both"/>
        <w:rPr>
          <w:rFonts w:ascii="Tahoma" w:hAnsi="Tahoma" w:cs="Tahoma"/>
        </w:rPr>
      </w:pPr>
    </w:p>
    <w:p w14:paraId="05BEF9A4" w14:textId="77777777" w:rsidR="00415DB2" w:rsidRPr="00D50E19" w:rsidRDefault="00415DB2" w:rsidP="00213A36">
      <w:pPr>
        <w:jc w:val="both"/>
        <w:rPr>
          <w:rFonts w:asciiTheme="minorHAnsi" w:hAnsiTheme="minorHAnsi" w:cs="Tahoma"/>
          <w:sz w:val="20"/>
          <w:szCs w:val="20"/>
        </w:rPr>
      </w:pPr>
      <w:r w:rsidRPr="00D50E19">
        <w:rPr>
          <w:rFonts w:asciiTheme="minorHAnsi" w:hAnsiTheme="minorHAnsi" w:cs="Tahoma"/>
          <w:sz w:val="20"/>
          <w:szCs w:val="20"/>
        </w:rPr>
        <w:t>Załącznikami do niniejszej oferty są:</w:t>
      </w:r>
    </w:p>
    <w:p w14:paraId="0A7BC4AD" w14:textId="77777777" w:rsidR="009E03D9" w:rsidRPr="00D50E19" w:rsidRDefault="009E03D9" w:rsidP="00E32D0C">
      <w:pPr>
        <w:spacing w:line="276" w:lineRule="auto"/>
        <w:jc w:val="both"/>
        <w:rPr>
          <w:rFonts w:ascii="Calibri" w:hAnsi="Calibri" w:cs="Calibri"/>
          <w:sz w:val="20"/>
          <w:szCs w:val="20"/>
        </w:rPr>
      </w:pPr>
      <w:r w:rsidRPr="00D50E19">
        <w:rPr>
          <w:rFonts w:ascii="Calibri" w:hAnsi="Calibri" w:cs="Calibri"/>
          <w:sz w:val="20"/>
          <w:szCs w:val="20"/>
        </w:rPr>
        <w:t>……………………………………………………………………………………………………………………………………………………………………………</w:t>
      </w:r>
    </w:p>
    <w:p w14:paraId="4934C7E3" w14:textId="77777777" w:rsidR="009E03D9" w:rsidRPr="00D50E19" w:rsidRDefault="009E03D9" w:rsidP="00E32D0C">
      <w:pPr>
        <w:spacing w:line="276" w:lineRule="auto"/>
        <w:jc w:val="both"/>
        <w:rPr>
          <w:rFonts w:ascii="Calibri" w:hAnsi="Calibri" w:cs="Calibri"/>
          <w:sz w:val="20"/>
          <w:szCs w:val="20"/>
        </w:rPr>
      </w:pPr>
      <w:r w:rsidRPr="00D50E19">
        <w:rPr>
          <w:rFonts w:ascii="Calibri" w:hAnsi="Calibri" w:cs="Calibri"/>
          <w:sz w:val="20"/>
          <w:szCs w:val="20"/>
        </w:rPr>
        <w:t>……………………………………………………………………………………………………………………………………………………………………………</w:t>
      </w:r>
    </w:p>
    <w:p w14:paraId="08E51B4C" w14:textId="77777777" w:rsidR="009E03D9" w:rsidRPr="00D50E19" w:rsidRDefault="009E03D9" w:rsidP="00E32D0C">
      <w:pPr>
        <w:spacing w:line="276" w:lineRule="auto"/>
        <w:jc w:val="both"/>
        <w:rPr>
          <w:rFonts w:ascii="Calibri" w:hAnsi="Calibri" w:cs="Calibri"/>
          <w:sz w:val="20"/>
          <w:szCs w:val="20"/>
        </w:rPr>
      </w:pPr>
      <w:r w:rsidRPr="00D50E19">
        <w:rPr>
          <w:rFonts w:ascii="Calibri" w:hAnsi="Calibri" w:cs="Calibri"/>
          <w:sz w:val="20"/>
          <w:szCs w:val="20"/>
        </w:rPr>
        <w:t>……………………………………………………………………………………………………………………………………………………………………………</w:t>
      </w:r>
    </w:p>
    <w:p w14:paraId="5854DF31" w14:textId="77777777" w:rsidR="009E03D9" w:rsidRPr="00D50E19" w:rsidRDefault="009E03D9" w:rsidP="00E32D0C">
      <w:pPr>
        <w:jc w:val="both"/>
        <w:rPr>
          <w:rFonts w:ascii="Calibri" w:hAnsi="Calibri" w:cs="Calibri"/>
          <w:sz w:val="20"/>
          <w:szCs w:val="20"/>
        </w:rPr>
      </w:pPr>
      <w:r w:rsidRPr="00D50E19">
        <w:rPr>
          <w:rFonts w:ascii="Calibri" w:hAnsi="Calibri" w:cs="Calibri"/>
          <w:sz w:val="20"/>
          <w:szCs w:val="20"/>
        </w:rPr>
        <w:t>Oferta została złożona na ……… kolejno ponumerowanych stronach.</w:t>
      </w:r>
    </w:p>
    <w:p w14:paraId="4B033790" w14:textId="77777777" w:rsidR="009E03D9" w:rsidRPr="00D50E19" w:rsidRDefault="009E03D9" w:rsidP="00DB6EB5">
      <w:pPr>
        <w:jc w:val="both"/>
        <w:rPr>
          <w:rFonts w:ascii="Calibri" w:hAnsi="Calibri" w:cs="Calibri"/>
          <w:sz w:val="22"/>
          <w:szCs w:val="22"/>
        </w:rPr>
      </w:pPr>
    </w:p>
    <w:p w14:paraId="55776435" w14:textId="77777777" w:rsidR="009E03D9" w:rsidRPr="00D50E19" w:rsidRDefault="009E03D9" w:rsidP="00DB6EB5">
      <w:pPr>
        <w:jc w:val="both"/>
        <w:rPr>
          <w:rFonts w:ascii="Calibri" w:hAnsi="Calibri" w:cs="Calibri"/>
          <w:sz w:val="20"/>
          <w:szCs w:val="20"/>
        </w:rPr>
      </w:pPr>
      <w:r w:rsidRPr="00D50E19">
        <w:rPr>
          <w:rFonts w:ascii="Calibri" w:hAnsi="Calibri" w:cs="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604C1760" w14:textId="77777777" w:rsidR="009E03D9" w:rsidRPr="00D50E19" w:rsidRDefault="009E03D9" w:rsidP="00DB6EB5">
      <w:pPr>
        <w:jc w:val="both"/>
        <w:rPr>
          <w:rFonts w:ascii="Calibri" w:hAnsi="Calibri" w:cs="Calibri"/>
          <w:sz w:val="22"/>
          <w:szCs w:val="22"/>
        </w:rPr>
      </w:pPr>
    </w:p>
    <w:p w14:paraId="62299AB6" w14:textId="77777777" w:rsidR="009E03D9" w:rsidRPr="00D50E19" w:rsidRDefault="009E03D9" w:rsidP="00DB6EB5">
      <w:pPr>
        <w:jc w:val="both"/>
        <w:rPr>
          <w:rFonts w:ascii="Calibri" w:hAnsi="Calibri" w:cs="Calibri"/>
          <w:sz w:val="22"/>
          <w:szCs w:val="22"/>
        </w:rPr>
      </w:pPr>
    </w:p>
    <w:p w14:paraId="712113FA" w14:textId="30BD71B9" w:rsidR="009E03D9" w:rsidRPr="00D50E19" w:rsidRDefault="00086AB2" w:rsidP="00DB6EB5">
      <w:pPr>
        <w:rPr>
          <w:rFonts w:ascii="Calibri" w:hAnsi="Calibri" w:cs="Calibri"/>
          <w:sz w:val="22"/>
          <w:szCs w:val="22"/>
        </w:rPr>
      </w:pPr>
      <w:r w:rsidRPr="00D50E19">
        <w:rPr>
          <w:rFonts w:ascii="Calibri" w:hAnsi="Calibri" w:cs="Calibri"/>
          <w:sz w:val="22"/>
          <w:szCs w:val="22"/>
        </w:rPr>
        <w:tab/>
      </w:r>
      <w:r w:rsidRPr="00D50E19">
        <w:rPr>
          <w:rFonts w:ascii="Calibri" w:hAnsi="Calibri" w:cs="Calibri"/>
          <w:sz w:val="22"/>
          <w:szCs w:val="22"/>
        </w:rPr>
        <w:tab/>
      </w:r>
      <w:r w:rsidRPr="00D50E19">
        <w:rPr>
          <w:rFonts w:ascii="Calibri" w:hAnsi="Calibri" w:cs="Calibri"/>
          <w:sz w:val="22"/>
          <w:szCs w:val="22"/>
        </w:rPr>
        <w:tab/>
      </w:r>
      <w:r w:rsidRPr="00D50E19">
        <w:rPr>
          <w:rFonts w:ascii="Calibri" w:hAnsi="Calibri" w:cs="Calibri"/>
          <w:sz w:val="22"/>
          <w:szCs w:val="22"/>
        </w:rPr>
        <w:tab/>
      </w:r>
      <w:r w:rsidR="009E03D9" w:rsidRPr="00D50E19">
        <w:rPr>
          <w:rFonts w:ascii="Calibri" w:hAnsi="Calibri" w:cs="Calibri"/>
          <w:sz w:val="22"/>
          <w:szCs w:val="22"/>
        </w:rPr>
        <w:tab/>
      </w:r>
      <w:r w:rsidR="009E03D9" w:rsidRPr="00D50E19">
        <w:rPr>
          <w:rFonts w:ascii="Calibri" w:hAnsi="Calibri" w:cs="Calibri"/>
          <w:sz w:val="22"/>
          <w:szCs w:val="22"/>
        </w:rPr>
        <w:tab/>
      </w:r>
      <w:r w:rsidR="009E03D9" w:rsidRPr="00D50E19">
        <w:rPr>
          <w:rFonts w:ascii="Calibri" w:hAnsi="Calibri" w:cs="Calibri"/>
          <w:sz w:val="22"/>
          <w:szCs w:val="22"/>
        </w:rPr>
        <w:tab/>
        <w:t>……………………………………………………</w:t>
      </w:r>
    </w:p>
    <w:p w14:paraId="1D085230" w14:textId="7C6F1E38" w:rsidR="009E03D9" w:rsidRPr="00D50E19" w:rsidRDefault="009E03D9" w:rsidP="00086AB2">
      <w:pPr>
        <w:ind w:left="3258" w:firstLine="282"/>
        <w:jc w:val="center"/>
        <w:rPr>
          <w:rFonts w:ascii="Calibri" w:hAnsi="Calibri" w:cs="Calibri"/>
          <w:sz w:val="14"/>
          <w:szCs w:val="14"/>
        </w:rPr>
      </w:pPr>
      <w:r w:rsidRPr="00D50E19">
        <w:rPr>
          <w:rFonts w:ascii="Calibri" w:hAnsi="Calibri" w:cs="Calibri"/>
          <w:sz w:val="14"/>
          <w:szCs w:val="14"/>
        </w:rPr>
        <w:t>Podpisy osób,</w:t>
      </w:r>
    </w:p>
    <w:p w14:paraId="6345B25C" w14:textId="77777777" w:rsidR="009E03D9" w:rsidRPr="00D50E19" w:rsidRDefault="009E03D9" w:rsidP="00DB6EB5">
      <w:pPr>
        <w:ind w:left="5103"/>
        <w:rPr>
          <w:rFonts w:ascii="Calibri" w:hAnsi="Calibri" w:cs="Calibri"/>
          <w:sz w:val="14"/>
          <w:szCs w:val="14"/>
        </w:rPr>
      </w:pPr>
      <w:proofErr w:type="gramStart"/>
      <w:r w:rsidRPr="00D50E19">
        <w:rPr>
          <w:rFonts w:ascii="Calibri" w:hAnsi="Calibri" w:cs="Calibri"/>
          <w:sz w:val="14"/>
          <w:szCs w:val="14"/>
        </w:rPr>
        <w:t>upoważnionych</w:t>
      </w:r>
      <w:proofErr w:type="gramEnd"/>
      <w:r w:rsidRPr="00D50E19">
        <w:rPr>
          <w:rFonts w:ascii="Calibri" w:hAnsi="Calibri" w:cs="Calibri"/>
          <w:sz w:val="14"/>
          <w:szCs w:val="14"/>
        </w:rPr>
        <w:t xml:space="preserve"> do reprezentowania Wykonawcy</w:t>
      </w:r>
    </w:p>
    <w:p w14:paraId="03D852BC" w14:textId="77777777" w:rsidR="009E03D9" w:rsidRPr="00D50E19" w:rsidRDefault="009E03D9" w:rsidP="00DB6EB5">
      <w:pPr>
        <w:rPr>
          <w:rFonts w:ascii="Calibri" w:hAnsi="Calibri" w:cs="Calibri"/>
          <w:sz w:val="22"/>
          <w:szCs w:val="22"/>
        </w:rPr>
      </w:pPr>
    </w:p>
    <w:p w14:paraId="1CEAAB93" w14:textId="77777777" w:rsidR="009E03D9" w:rsidRPr="00D50E19" w:rsidRDefault="009E03D9" w:rsidP="00DB6EB5">
      <w:pPr>
        <w:rPr>
          <w:rFonts w:ascii="Calibri" w:hAnsi="Calibri" w:cs="Calibri"/>
          <w:sz w:val="22"/>
          <w:szCs w:val="22"/>
        </w:rPr>
      </w:pPr>
      <w:r w:rsidRPr="00D50E19">
        <w:rPr>
          <w:rFonts w:ascii="Calibri" w:hAnsi="Calibri" w:cs="Calibri"/>
          <w:sz w:val="22"/>
          <w:szCs w:val="22"/>
        </w:rPr>
        <w:t>……………………………………………………………</w:t>
      </w:r>
    </w:p>
    <w:p w14:paraId="71C4DF7F" w14:textId="77777777" w:rsidR="009E03D9" w:rsidRPr="00D50E19" w:rsidRDefault="009E03D9" w:rsidP="00DB6EB5">
      <w:pPr>
        <w:ind w:left="1134"/>
        <w:rPr>
          <w:rFonts w:ascii="Calibri" w:hAnsi="Calibri" w:cs="Calibri"/>
          <w:sz w:val="14"/>
          <w:szCs w:val="14"/>
        </w:rPr>
      </w:pPr>
      <w:r w:rsidRPr="00D50E19">
        <w:rPr>
          <w:rFonts w:ascii="Calibri" w:hAnsi="Calibri" w:cs="Calibri"/>
          <w:sz w:val="14"/>
          <w:szCs w:val="14"/>
        </w:rPr>
        <w:t>(miejscowość, data)</w:t>
      </w:r>
    </w:p>
    <w:p w14:paraId="28BEF4B6" w14:textId="77777777" w:rsidR="009E03D9" w:rsidRPr="00D50E19" w:rsidRDefault="009E03D9" w:rsidP="003C42EC">
      <w:pPr>
        <w:jc w:val="both"/>
        <w:rPr>
          <w:rFonts w:ascii="Calibri" w:hAnsi="Calibri" w:cs="Calibri"/>
        </w:rPr>
        <w:sectPr w:rsidR="009E03D9" w:rsidRPr="00D50E19" w:rsidSect="009E4972">
          <w:headerReference w:type="default" r:id="rId28"/>
          <w:pgSz w:w="11906" w:h="16838"/>
          <w:pgMar w:top="1276" w:right="1418" w:bottom="568" w:left="1418" w:header="709" w:footer="709" w:gutter="0"/>
          <w:cols w:space="708"/>
          <w:rtlGutter/>
          <w:docGrid w:linePitch="360"/>
        </w:sectPr>
      </w:pPr>
    </w:p>
    <w:p w14:paraId="40BEC169" w14:textId="77777777" w:rsidR="009E03D9" w:rsidRPr="00D50E19" w:rsidRDefault="009E03D9" w:rsidP="00513205">
      <w:pPr>
        <w:pStyle w:val="Nagwek1"/>
        <w:rPr>
          <w:rFonts w:asciiTheme="minorHAnsi" w:hAnsiTheme="minorHAnsi"/>
          <w:sz w:val="28"/>
        </w:rPr>
      </w:pPr>
      <w:bookmarkStart w:id="13" w:name="_Toc506380970"/>
      <w:bookmarkStart w:id="14" w:name="_Ref128536351"/>
      <w:bookmarkStart w:id="15" w:name="_Ref128536408"/>
      <w:bookmarkStart w:id="16" w:name="_Toc139083230"/>
      <w:r w:rsidRPr="00D50E19">
        <w:rPr>
          <w:rFonts w:asciiTheme="minorHAnsi" w:hAnsiTheme="minorHAnsi"/>
          <w:sz w:val="28"/>
        </w:rPr>
        <w:lastRenderedPageBreak/>
        <w:t>Istotne postanowienia umowy</w:t>
      </w:r>
      <w:bookmarkEnd w:id="13"/>
      <w:bookmarkEnd w:id="14"/>
      <w:bookmarkEnd w:id="15"/>
      <w:bookmarkEnd w:id="16"/>
    </w:p>
    <w:p w14:paraId="710EA412" w14:textId="77777777" w:rsidR="00007023" w:rsidRPr="00D50E19" w:rsidRDefault="00007023" w:rsidP="00007023">
      <w:pPr>
        <w:jc w:val="center"/>
        <w:rPr>
          <w:rFonts w:asciiTheme="minorHAnsi" w:hAnsiTheme="minorHAnsi" w:cs="Tahoma"/>
          <w:b/>
        </w:rPr>
      </w:pPr>
      <w:r w:rsidRPr="00D50E19">
        <w:rPr>
          <w:rFonts w:asciiTheme="minorHAnsi" w:hAnsiTheme="minorHAnsi" w:cs="Tahoma"/>
          <w:b/>
        </w:rPr>
        <w:t>ISTOTNE POSTANOWIENIA UMOWY – część I Zamówienia</w:t>
      </w:r>
    </w:p>
    <w:p w14:paraId="59B938F4" w14:textId="77777777" w:rsidR="00007023" w:rsidRPr="00D50E19" w:rsidRDefault="00007023" w:rsidP="00007023">
      <w:pPr>
        <w:jc w:val="center"/>
        <w:rPr>
          <w:rFonts w:asciiTheme="minorHAnsi" w:hAnsiTheme="minorHAnsi" w:cs="Tahoma"/>
          <w:b/>
        </w:rPr>
      </w:pPr>
    </w:p>
    <w:p w14:paraId="31CAD091" w14:textId="77777777" w:rsidR="00007023" w:rsidRPr="00D50E19" w:rsidRDefault="00007023" w:rsidP="00007023">
      <w:pPr>
        <w:spacing w:line="120" w:lineRule="atLeast"/>
        <w:jc w:val="both"/>
        <w:rPr>
          <w:rFonts w:ascii="Calibri" w:hAnsi="Calibri"/>
          <w:sz w:val="20"/>
          <w:szCs w:val="20"/>
        </w:rPr>
      </w:pPr>
      <w:r w:rsidRPr="00D50E19">
        <w:rPr>
          <w:rFonts w:ascii="Calibri" w:hAnsi="Calibri"/>
          <w:sz w:val="20"/>
          <w:szCs w:val="20"/>
        </w:rPr>
        <w:t xml:space="preserve">Zawarta w </w:t>
      </w:r>
      <w:proofErr w:type="gramStart"/>
      <w:r w:rsidRPr="00D50E19">
        <w:rPr>
          <w:rFonts w:ascii="Calibri" w:hAnsi="Calibri"/>
          <w:sz w:val="20"/>
          <w:szCs w:val="20"/>
        </w:rPr>
        <w:t>dniu ...................... 2020 r</w:t>
      </w:r>
      <w:proofErr w:type="gramEnd"/>
      <w:r w:rsidRPr="00D50E19">
        <w:rPr>
          <w:rFonts w:ascii="Calibri" w:hAnsi="Calibri"/>
          <w:sz w:val="20"/>
          <w:szCs w:val="20"/>
        </w:rPr>
        <w:t>. w Lwówku Śląskim, pomiędzy:</w:t>
      </w:r>
      <w:r w:rsidRPr="00D50E19">
        <w:rPr>
          <w:rFonts w:ascii="Calibri" w:hAnsi="Calibri"/>
          <w:sz w:val="20"/>
          <w:szCs w:val="20"/>
        </w:rPr>
        <w:tab/>
      </w:r>
    </w:p>
    <w:p w14:paraId="4CB0220B" w14:textId="77777777" w:rsidR="00007023" w:rsidRPr="00D50E19" w:rsidRDefault="00007023" w:rsidP="00007023">
      <w:pPr>
        <w:spacing w:before="120" w:line="120" w:lineRule="atLeast"/>
        <w:rPr>
          <w:rFonts w:ascii="Calibri" w:hAnsi="Calibri"/>
          <w:sz w:val="20"/>
          <w:szCs w:val="20"/>
        </w:rPr>
      </w:pPr>
      <w:r w:rsidRPr="00D50E19">
        <w:rPr>
          <w:rFonts w:ascii="Calibri" w:hAnsi="Calibri"/>
          <w:b/>
          <w:sz w:val="20"/>
          <w:szCs w:val="20"/>
        </w:rPr>
        <w:t>Gminą i Miastem Lwówek Śląski</w:t>
      </w:r>
      <w:r w:rsidRPr="00D50E19">
        <w:rPr>
          <w:rFonts w:ascii="Calibri" w:hAnsi="Calibri"/>
          <w:sz w:val="20"/>
          <w:szCs w:val="20"/>
        </w:rPr>
        <w:t xml:space="preserve"> z siedzibą: Al. Wojska Polskiego </w:t>
      </w:r>
      <w:proofErr w:type="spellStart"/>
      <w:r w:rsidRPr="00D50E19">
        <w:rPr>
          <w:rFonts w:ascii="Calibri" w:hAnsi="Calibri"/>
          <w:sz w:val="20"/>
          <w:szCs w:val="20"/>
        </w:rPr>
        <w:t>25A</w:t>
      </w:r>
      <w:proofErr w:type="spellEnd"/>
      <w:r w:rsidRPr="00D50E19">
        <w:rPr>
          <w:rFonts w:ascii="Calibri" w:hAnsi="Calibri"/>
          <w:sz w:val="20"/>
          <w:szCs w:val="20"/>
        </w:rPr>
        <w:t xml:space="preserve">, 59-600 Lwówek Śląski, </w:t>
      </w:r>
      <w:r w:rsidRPr="00D50E19">
        <w:rPr>
          <w:rFonts w:ascii="Calibri" w:hAnsi="Calibri"/>
          <w:sz w:val="20"/>
          <w:szCs w:val="20"/>
        </w:rPr>
        <w:br/>
        <w:t>NIP: 616-10-03-030</w:t>
      </w:r>
    </w:p>
    <w:p w14:paraId="1C16D1E5" w14:textId="77777777" w:rsidR="00007023" w:rsidRPr="00D50E19" w:rsidRDefault="00007023" w:rsidP="00007023">
      <w:pPr>
        <w:pStyle w:val="Tekstpodstawowy3"/>
        <w:spacing w:after="0"/>
        <w:rPr>
          <w:rFonts w:ascii="Calibri" w:hAnsi="Calibri"/>
          <w:sz w:val="20"/>
          <w:szCs w:val="20"/>
        </w:rPr>
      </w:pPr>
      <w:proofErr w:type="gramStart"/>
      <w:r w:rsidRPr="00D50E19">
        <w:rPr>
          <w:rFonts w:ascii="Calibri" w:hAnsi="Calibri"/>
          <w:sz w:val="20"/>
          <w:szCs w:val="20"/>
        </w:rPr>
        <w:t>reprezentowaną</w:t>
      </w:r>
      <w:proofErr w:type="gramEnd"/>
      <w:r w:rsidRPr="00D50E19">
        <w:rPr>
          <w:rFonts w:ascii="Calibri" w:hAnsi="Calibri"/>
          <w:sz w:val="20"/>
          <w:szCs w:val="20"/>
        </w:rPr>
        <w:t xml:space="preserve"> przez:</w:t>
      </w:r>
    </w:p>
    <w:p w14:paraId="327F0620" w14:textId="77777777" w:rsidR="00007023" w:rsidRPr="00D50E19" w:rsidRDefault="00007023" w:rsidP="00007023">
      <w:pPr>
        <w:spacing w:line="120" w:lineRule="atLeast"/>
        <w:ind w:firstLine="360"/>
        <w:jc w:val="both"/>
        <w:rPr>
          <w:rFonts w:ascii="Calibri" w:hAnsi="Calibri"/>
          <w:sz w:val="20"/>
          <w:szCs w:val="20"/>
        </w:rPr>
      </w:pPr>
      <w:r w:rsidRPr="00D50E19">
        <w:rPr>
          <w:rFonts w:ascii="Calibri" w:hAnsi="Calibri"/>
          <w:sz w:val="20"/>
          <w:szCs w:val="20"/>
        </w:rPr>
        <w:t>……………………………………………………………………………………………………………………………</w:t>
      </w:r>
    </w:p>
    <w:p w14:paraId="4E1ABB7D" w14:textId="77777777" w:rsidR="00007023" w:rsidRPr="00D50E19" w:rsidRDefault="00007023" w:rsidP="00007023">
      <w:pPr>
        <w:spacing w:line="120" w:lineRule="atLeast"/>
        <w:ind w:firstLine="360"/>
        <w:jc w:val="both"/>
        <w:rPr>
          <w:rFonts w:ascii="Calibri" w:hAnsi="Calibri"/>
          <w:sz w:val="20"/>
          <w:szCs w:val="20"/>
        </w:rPr>
      </w:pPr>
      <w:proofErr w:type="gramStart"/>
      <w:r w:rsidRPr="00D50E19">
        <w:rPr>
          <w:rFonts w:ascii="Calibri" w:hAnsi="Calibri"/>
          <w:sz w:val="20"/>
          <w:szCs w:val="20"/>
        </w:rPr>
        <w:t>przy</w:t>
      </w:r>
      <w:proofErr w:type="gramEnd"/>
      <w:r w:rsidRPr="00D50E19">
        <w:rPr>
          <w:rFonts w:ascii="Calibri" w:hAnsi="Calibri"/>
          <w:sz w:val="20"/>
          <w:szCs w:val="20"/>
        </w:rPr>
        <w:t xml:space="preserve"> kontrasygnacie Julity Marchewki – Skarbnika Gminy i Miasta Lwówek Śląski</w:t>
      </w:r>
    </w:p>
    <w:p w14:paraId="72977749" w14:textId="77777777" w:rsidR="00007023" w:rsidRPr="00D50E19" w:rsidRDefault="00007023" w:rsidP="00007023">
      <w:pPr>
        <w:spacing w:line="120" w:lineRule="atLeast"/>
        <w:jc w:val="both"/>
        <w:rPr>
          <w:rFonts w:ascii="Calibri" w:hAnsi="Calibri"/>
          <w:sz w:val="20"/>
          <w:szCs w:val="20"/>
        </w:rPr>
      </w:pPr>
      <w:proofErr w:type="gramStart"/>
      <w:r w:rsidRPr="00D50E19">
        <w:rPr>
          <w:rFonts w:ascii="Calibri" w:hAnsi="Calibri"/>
          <w:sz w:val="20"/>
          <w:szCs w:val="20"/>
        </w:rPr>
        <w:t>zwaną</w:t>
      </w:r>
      <w:proofErr w:type="gramEnd"/>
      <w:r w:rsidRPr="00D50E19">
        <w:rPr>
          <w:rFonts w:ascii="Calibri" w:hAnsi="Calibri"/>
          <w:sz w:val="20"/>
          <w:szCs w:val="20"/>
        </w:rPr>
        <w:t xml:space="preserve"> w dalszej części umowy </w:t>
      </w:r>
      <w:r w:rsidRPr="00D50E19">
        <w:rPr>
          <w:rFonts w:ascii="Calibri" w:hAnsi="Calibri"/>
          <w:b/>
          <w:sz w:val="20"/>
          <w:szCs w:val="20"/>
        </w:rPr>
        <w:t>Zamawiającym</w:t>
      </w:r>
    </w:p>
    <w:p w14:paraId="37C8134C" w14:textId="77777777" w:rsidR="00007023" w:rsidRPr="00D50E19" w:rsidRDefault="00007023" w:rsidP="00007023">
      <w:pPr>
        <w:spacing w:before="120" w:after="120" w:line="120" w:lineRule="atLeast"/>
        <w:jc w:val="both"/>
        <w:rPr>
          <w:rFonts w:ascii="Calibri" w:hAnsi="Calibri"/>
          <w:sz w:val="20"/>
          <w:szCs w:val="20"/>
        </w:rPr>
      </w:pPr>
      <w:proofErr w:type="gramStart"/>
      <w:r w:rsidRPr="00D50E19">
        <w:rPr>
          <w:rFonts w:ascii="Calibri" w:hAnsi="Calibri"/>
          <w:sz w:val="20"/>
          <w:szCs w:val="20"/>
        </w:rPr>
        <w:t>a</w:t>
      </w:r>
      <w:proofErr w:type="gramEnd"/>
      <w:r w:rsidRPr="00D50E19">
        <w:rPr>
          <w:rFonts w:ascii="Calibri" w:hAnsi="Calibri"/>
          <w:sz w:val="20"/>
          <w:szCs w:val="20"/>
        </w:rPr>
        <w:t xml:space="preserve"> </w:t>
      </w:r>
    </w:p>
    <w:p w14:paraId="1199141E" w14:textId="77777777" w:rsidR="00007023" w:rsidRPr="00D50E19" w:rsidRDefault="00007023" w:rsidP="00007023">
      <w:pPr>
        <w:spacing w:line="120" w:lineRule="atLeast"/>
        <w:jc w:val="both"/>
        <w:rPr>
          <w:rFonts w:ascii="Calibri" w:hAnsi="Calibri"/>
          <w:sz w:val="20"/>
          <w:szCs w:val="20"/>
        </w:rPr>
      </w:pPr>
      <w:r w:rsidRPr="00D50E19">
        <w:rPr>
          <w:rFonts w:ascii="Calibri" w:hAnsi="Calibri"/>
          <w:sz w:val="20"/>
          <w:szCs w:val="20"/>
        </w:rPr>
        <w:t xml:space="preserve">..................................................................................... </w:t>
      </w:r>
      <w:r w:rsidRPr="00D50E19">
        <w:rPr>
          <w:rFonts w:ascii="Calibri" w:hAnsi="Calibri"/>
          <w:i/>
          <w:sz w:val="20"/>
          <w:szCs w:val="20"/>
        </w:rPr>
        <w:t>(</w:t>
      </w:r>
      <w:proofErr w:type="gramStart"/>
      <w:r w:rsidRPr="00D50E19">
        <w:rPr>
          <w:rFonts w:ascii="Calibri" w:hAnsi="Calibri"/>
          <w:i/>
          <w:sz w:val="20"/>
          <w:szCs w:val="20"/>
        </w:rPr>
        <w:t>nazwa</w:t>
      </w:r>
      <w:proofErr w:type="gramEnd"/>
      <w:r w:rsidRPr="00D50E19">
        <w:rPr>
          <w:rFonts w:ascii="Calibri" w:hAnsi="Calibri"/>
          <w:i/>
          <w:sz w:val="20"/>
          <w:szCs w:val="20"/>
        </w:rPr>
        <w:t xml:space="preserve"> i adres podmiotu gospodarczego)</w:t>
      </w:r>
    </w:p>
    <w:p w14:paraId="38A57DA5" w14:textId="77777777" w:rsidR="00007023" w:rsidRPr="00D50E19" w:rsidRDefault="00007023" w:rsidP="00007023">
      <w:pPr>
        <w:spacing w:line="120" w:lineRule="atLeast"/>
        <w:jc w:val="both"/>
        <w:rPr>
          <w:rFonts w:ascii="Calibri" w:hAnsi="Calibri"/>
          <w:sz w:val="20"/>
          <w:szCs w:val="20"/>
        </w:rPr>
      </w:pPr>
      <w:proofErr w:type="gramStart"/>
      <w:r w:rsidRPr="00D50E19">
        <w:rPr>
          <w:rFonts w:ascii="Calibri" w:hAnsi="Calibri"/>
          <w:sz w:val="20"/>
          <w:szCs w:val="20"/>
        </w:rPr>
        <w:t>zwanym</w:t>
      </w:r>
      <w:proofErr w:type="gramEnd"/>
      <w:r w:rsidRPr="00D50E19">
        <w:rPr>
          <w:rFonts w:ascii="Calibri" w:hAnsi="Calibri"/>
          <w:sz w:val="20"/>
          <w:szCs w:val="20"/>
        </w:rPr>
        <w:t xml:space="preserve"> w dalszej części umowy </w:t>
      </w:r>
      <w:r w:rsidRPr="00D50E19">
        <w:rPr>
          <w:rFonts w:ascii="Calibri" w:hAnsi="Calibri"/>
          <w:b/>
          <w:sz w:val="20"/>
          <w:szCs w:val="20"/>
        </w:rPr>
        <w:t>Wykonawcą</w:t>
      </w:r>
      <w:r w:rsidRPr="00D50E19">
        <w:rPr>
          <w:rFonts w:ascii="Calibri" w:hAnsi="Calibri"/>
          <w:sz w:val="20"/>
          <w:szCs w:val="20"/>
        </w:rPr>
        <w:t>, reprezentowanym przez właściciela, upełnomocnionego (</w:t>
      </w:r>
      <w:proofErr w:type="spellStart"/>
      <w:r w:rsidRPr="00D50E19">
        <w:rPr>
          <w:rFonts w:ascii="Calibri" w:hAnsi="Calibri"/>
          <w:sz w:val="20"/>
          <w:szCs w:val="20"/>
        </w:rPr>
        <w:t>ych</w:t>
      </w:r>
      <w:proofErr w:type="spellEnd"/>
      <w:r w:rsidRPr="00D50E19">
        <w:rPr>
          <w:rFonts w:ascii="Calibri" w:hAnsi="Calibri"/>
          <w:sz w:val="20"/>
          <w:szCs w:val="20"/>
        </w:rPr>
        <w:t xml:space="preserve">) przedstawiciela (i) - </w:t>
      </w:r>
      <w:r w:rsidRPr="00D50E19">
        <w:rPr>
          <w:rFonts w:ascii="Calibri" w:hAnsi="Calibri"/>
          <w:i/>
          <w:sz w:val="20"/>
          <w:szCs w:val="20"/>
        </w:rPr>
        <w:t>(niepotrzebne skreślić)</w:t>
      </w:r>
      <w:r w:rsidRPr="00D50E19">
        <w:rPr>
          <w:rFonts w:ascii="Calibri" w:hAnsi="Calibri"/>
          <w:sz w:val="20"/>
          <w:szCs w:val="20"/>
        </w:rPr>
        <w:t>:</w:t>
      </w:r>
    </w:p>
    <w:p w14:paraId="3FD1E601" w14:textId="77777777" w:rsidR="00007023" w:rsidRPr="00D50E19" w:rsidRDefault="00007023" w:rsidP="00007023">
      <w:pPr>
        <w:spacing w:line="120" w:lineRule="atLeast"/>
        <w:jc w:val="both"/>
        <w:rPr>
          <w:rFonts w:ascii="Calibri" w:hAnsi="Calibri"/>
          <w:sz w:val="20"/>
          <w:szCs w:val="20"/>
        </w:rPr>
      </w:pPr>
      <w:proofErr w:type="gramStart"/>
      <w:r w:rsidRPr="00D50E19">
        <w:rPr>
          <w:rFonts w:ascii="Calibri" w:hAnsi="Calibri"/>
          <w:sz w:val="20"/>
          <w:szCs w:val="20"/>
        </w:rPr>
        <w:t>1. ...............................................</w:t>
      </w:r>
      <w:proofErr w:type="gramEnd"/>
      <w:r w:rsidRPr="00D50E19">
        <w:rPr>
          <w:rFonts w:ascii="Calibri" w:hAnsi="Calibri"/>
          <w:sz w:val="20"/>
          <w:szCs w:val="20"/>
        </w:rPr>
        <w:t>..........................................................</w:t>
      </w:r>
    </w:p>
    <w:p w14:paraId="72717DA4" w14:textId="77777777" w:rsidR="00007023" w:rsidRPr="00D50E19" w:rsidRDefault="00007023" w:rsidP="00007023">
      <w:pPr>
        <w:spacing w:line="120" w:lineRule="atLeast"/>
        <w:jc w:val="both"/>
        <w:rPr>
          <w:rFonts w:ascii="Calibri" w:hAnsi="Calibri"/>
          <w:sz w:val="20"/>
          <w:szCs w:val="20"/>
        </w:rPr>
      </w:pPr>
      <w:proofErr w:type="gramStart"/>
      <w:r w:rsidRPr="00D50E19">
        <w:rPr>
          <w:rFonts w:ascii="Calibri" w:hAnsi="Calibri"/>
          <w:sz w:val="20"/>
          <w:szCs w:val="20"/>
        </w:rPr>
        <w:t>2. ...............................................</w:t>
      </w:r>
      <w:proofErr w:type="gramEnd"/>
      <w:r w:rsidRPr="00D50E19">
        <w:rPr>
          <w:rFonts w:ascii="Calibri" w:hAnsi="Calibri"/>
          <w:sz w:val="20"/>
          <w:szCs w:val="20"/>
        </w:rPr>
        <w:t>..........................................................</w:t>
      </w:r>
    </w:p>
    <w:p w14:paraId="06EDEF26" w14:textId="77777777" w:rsidR="00007023" w:rsidRPr="00D50E19" w:rsidRDefault="00007023" w:rsidP="00007023">
      <w:pPr>
        <w:spacing w:line="120" w:lineRule="atLeast"/>
        <w:jc w:val="both"/>
        <w:rPr>
          <w:rFonts w:ascii="Calibri" w:hAnsi="Calibri"/>
          <w:sz w:val="20"/>
          <w:szCs w:val="20"/>
        </w:rPr>
      </w:pPr>
    </w:p>
    <w:p w14:paraId="70FC2DF0"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 xml:space="preserve">W rezultacie dokonania przez Zamawiającego wyboru oferty Wykonawcy, zgodnie z wymogami ustawy Prawo zamówień </w:t>
      </w:r>
      <w:proofErr w:type="gramStart"/>
      <w:r w:rsidRPr="00D50E19">
        <w:rPr>
          <w:rFonts w:asciiTheme="minorHAnsi" w:hAnsiTheme="minorHAnsi" w:cs="Tahoma"/>
          <w:sz w:val="20"/>
          <w:szCs w:val="20"/>
        </w:rPr>
        <w:t>publicznych  z</w:t>
      </w:r>
      <w:proofErr w:type="gramEnd"/>
      <w:r w:rsidRPr="00D50E19">
        <w:rPr>
          <w:rFonts w:asciiTheme="minorHAnsi" w:hAnsiTheme="minorHAnsi" w:cs="Tahoma"/>
          <w:sz w:val="20"/>
          <w:szCs w:val="20"/>
        </w:rPr>
        <w:t xml:space="preserve"> dnia 29 stycznia 2004 r. (Dz. U. 2019 </w:t>
      </w:r>
      <w:proofErr w:type="gramStart"/>
      <w:r w:rsidRPr="00D50E19">
        <w:rPr>
          <w:rFonts w:asciiTheme="minorHAnsi" w:hAnsiTheme="minorHAnsi" w:cs="Tahoma"/>
          <w:sz w:val="20"/>
          <w:szCs w:val="20"/>
        </w:rPr>
        <w:t>poz</w:t>
      </w:r>
      <w:proofErr w:type="gramEnd"/>
      <w:r w:rsidRPr="00D50E19">
        <w:rPr>
          <w:rFonts w:asciiTheme="minorHAnsi" w:hAnsiTheme="minorHAnsi" w:cs="Tahoma"/>
          <w:sz w:val="20"/>
          <w:szCs w:val="20"/>
        </w:rPr>
        <w:t xml:space="preserve">. 1843 z </w:t>
      </w:r>
      <w:proofErr w:type="spellStart"/>
      <w:r w:rsidRPr="00D50E19">
        <w:rPr>
          <w:rFonts w:asciiTheme="minorHAnsi" w:hAnsiTheme="minorHAnsi" w:cs="Tahoma"/>
          <w:sz w:val="20"/>
          <w:szCs w:val="20"/>
        </w:rPr>
        <w:t>późn</w:t>
      </w:r>
      <w:proofErr w:type="spellEnd"/>
      <w:r w:rsidRPr="00D50E19">
        <w:rPr>
          <w:rFonts w:asciiTheme="minorHAnsi" w:hAnsiTheme="minorHAnsi" w:cs="Tahoma"/>
          <w:sz w:val="20"/>
          <w:szCs w:val="20"/>
        </w:rPr>
        <w:t xml:space="preserve">. </w:t>
      </w:r>
      <w:proofErr w:type="gramStart"/>
      <w:r w:rsidRPr="00D50E19">
        <w:rPr>
          <w:rFonts w:asciiTheme="minorHAnsi" w:hAnsiTheme="minorHAnsi" w:cs="Tahoma"/>
          <w:sz w:val="20"/>
          <w:szCs w:val="20"/>
        </w:rPr>
        <w:t>zm</w:t>
      </w:r>
      <w:proofErr w:type="gramEnd"/>
      <w:r w:rsidRPr="00D50E19">
        <w:rPr>
          <w:rFonts w:asciiTheme="minorHAnsi" w:hAnsiTheme="minorHAnsi" w:cs="Tahoma"/>
          <w:sz w:val="20"/>
          <w:szCs w:val="20"/>
        </w:rPr>
        <w:t xml:space="preserve">.), zwanej </w:t>
      </w:r>
      <w:r w:rsidRPr="00D50E19">
        <w:rPr>
          <w:rFonts w:asciiTheme="minorHAnsi" w:hAnsiTheme="minorHAnsi" w:cs="Tahoma"/>
          <w:bCs/>
          <w:sz w:val="20"/>
          <w:szCs w:val="20"/>
        </w:rPr>
        <w:t xml:space="preserve">dalej Ustawą </w:t>
      </w:r>
      <w:proofErr w:type="spellStart"/>
      <w:r w:rsidRPr="00D50E19">
        <w:rPr>
          <w:rFonts w:asciiTheme="minorHAnsi" w:hAnsiTheme="minorHAnsi" w:cs="Tahoma"/>
          <w:bCs/>
          <w:sz w:val="20"/>
          <w:szCs w:val="20"/>
        </w:rPr>
        <w:t>PZP</w:t>
      </w:r>
      <w:proofErr w:type="spellEnd"/>
      <w:r w:rsidRPr="00D50E19">
        <w:rPr>
          <w:rFonts w:asciiTheme="minorHAnsi" w:hAnsiTheme="minorHAnsi" w:cs="Tahoma"/>
          <w:bCs/>
          <w:sz w:val="20"/>
          <w:szCs w:val="20"/>
        </w:rPr>
        <w:t xml:space="preserve">, </w:t>
      </w:r>
      <w:r w:rsidRPr="00D50E19">
        <w:rPr>
          <w:rFonts w:asciiTheme="minorHAnsi" w:hAnsiTheme="minorHAnsi" w:cs="Tahoma"/>
          <w:sz w:val="20"/>
          <w:szCs w:val="20"/>
        </w:rPr>
        <w:t>w trybie przetargu nieograniczonego, przy udziale Maximus Broker sp. z o.</w:t>
      </w:r>
      <w:proofErr w:type="gramStart"/>
      <w:r w:rsidRPr="00D50E19">
        <w:rPr>
          <w:rFonts w:asciiTheme="minorHAnsi" w:hAnsiTheme="minorHAnsi" w:cs="Tahoma"/>
          <w:sz w:val="20"/>
          <w:szCs w:val="20"/>
        </w:rPr>
        <w:t>o</w:t>
      </w:r>
      <w:proofErr w:type="gramEnd"/>
      <w:r w:rsidRPr="00D50E19">
        <w:rPr>
          <w:rFonts w:asciiTheme="minorHAnsi" w:hAnsiTheme="minorHAnsi" w:cs="Tahoma"/>
          <w:sz w:val="20"/>
          <w:szCs w:val="20"/>
        </w:rPr>
        <w:t xml:space="preserve">. - </w:t>
      </w:r>
      <w:proofErr w:type="gramStart"/>
      <w:r w:rsidRPr="00D50E19">
        <w:rPr>
          <w:rFonts w:asciiTheme="minorHAnsi" w:hAnsiTheme="minorHAnsi" w:cs="Tahoma"/>
          <w:sz w:val="20"/>
          <w:szCs w:val="20"/>
        </w:rPr>
        <w:t>pełnomocnika</w:t>
      </w:r>
      <w:proofErr w:type="gramEnd"/>
      <w:r w:rsidRPr="00D50E19">
        <w:rPr>
          <w:rFonts w:asciiTheme="minorHAnsi" w:hAnsiTheme="minorHAnsi" w:cs="Tahoma"/>
          <w:sz w:val="20"/>
          <w:szCs w:val="20"/>
        </w:rPr>
        <w:t xml:space="preserve"> Zamawiającego działającego na podstawie pełnomocnictwa, została zawarta umowa o następującej treści:</w:t>
      </w:r>
    </w:p>
    <w:p w14:paraId="157B45AE" w14:textId="77777777" w:rsidR="00007023" w:rsidRPr="00D50E19" w:rsidRDefault="00007023" w:rsidP="00007023">
      <w:pPr>
        <w:jc w:val="center"/>
        <w:rPr>
          <w:rFonts w:asciiTheme="minorHAnsi" w:hAnsiTheme="minorHAnsi" w:cs="Tahoma"/>
          <w:sz w:val="20"/>
          <w:szCs w:val="20"/>
        </w:rPr>
      </w:pPr>
    </w:p>
    <w:p w14:paraId="352CD07F"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1</w:t>
      </w:r>
    </w:p>
    <w:p w14:paraId="13475907"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 xml:space="preserve">Wykonawca przyjmuje do ubezpieczenia mienie i odpowiedzialność Zamawiającego określone w Specyfikacji Istotnych Warunków Zamówienia, zwanej dalej SIWZ, zgodnie z warunkami oferty z dnia…………………. </w:t>
      </w:r>
      <w:proofErr w:type="gramStart"/>
      <w:r w:rsidRPr="00D50E19">
        <w:rPr>
          <w:rFonts w:asciiTheme="minorHAnsi" w:hAnsiTheme="minorHAnsi" w:cs="Tahoma"/>
          <w:sz w:val="20"/>
          <w:szCs w:val="20"/>
        </w:rPr>
        <w:t>złożonej</w:t>
      </w:r>
      <w:proofErr w:type="gramEnd"/>
      <w:r w:rsidRPr="00D50E19">
        <w:rPr>
          <w:rFonts w:asciiTheme="minorHAnsi" w:hAnsiTheme="minorHAnsi" w:cs="Tahoma"/>
          <w:sz w:val="20"/>
          <w:szCs w:val="20"/>
        </w:rPr>
        <w:br/>
        <w:t xml:space="preserve">w postępowaniu o udzielnie zamówienia na UBEZPIECZENIE MIENIA I ODPOWIEDZIALNOŚCI GMINY I MIASTA LWÓWEK ŚLĄSKI W LATACH 2021-2023, w ramach następujących ubezpieczeń: </w:t>
      </w:r>
    </w:p>
    <w:p w14:paraId="332F208F" w14:textId="77777777" w:rsidR="00007023" w:rsidRPr="00D50E19" w:rsidRDefault="00007023" w:rsidP="0085036F">
      <w:pPr>
        <w:numPr>
          <w:ilvl w:val="0"/>
          <w:numId w:val="47"/>
        </w:numPr>
        <w:tabs>
          <w:tab w:val="clear" w:pos="2136"/>
        </w:tabs>
        <w:ind w:left="426"/>
        <w:jc w:val="both"/>
        <w:rPr>
          <w:rFonts w:asciiTheme="minorHAnsi" w:hAnsiTheme="minorHAnsi" w:cs="Tahoma"/>
          <w:sz w:val="20"/>
          <w:szCs w:val="20"/>
        </w:rPr>
      </w:pPr>
      <w:proofErr w:type="gramStart"/>
      <w:r w:rsidRPr="00D50E19">
        <w:rPr>
          <w:rFonts w:asciiTheme="minorHAnsi" w:hAnsiTheme="minorHAnsi" w:cs="Tahoma"/>
          <w:sz w:val="20"/>
          <w:szCs w:val="20"/>
        </w:rPr>
        <w:t>mienia</w:t>
      </w:r>
      <w:proofErr w:type="gramEnd"/>
      <w:r w:rsidRPr="00D50E19">
        <w:rPr>
          <w:rFonts w:asciiTheme="minorHAnsi" w:hAnsiTheme="minorHAnsi" w:cs="Tahoma"/>
          <w:sz w:val="20"/>
          <w:szCs w:val="20"/>
        </w:rPr>
        <w:t xml:space="preserve">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t>
      </w:r>
    </w:p>
    <w:p w14:paraId="3200DE93" w14:textId="77777777" w:rsidR="00007023" w:rsidRPr="00D50E19" w:rsidRDefault="00007023" w:rsidP="0085036F">
      <w:pPr>
        <w:numPr>
          <w:ilvl w:val="0"/>
          <w:numId w:val="47"/>
        </w:numPr>
        <w:tabs>
          <w:tab w:val="clear" w:pos="2136"/>
        </w:tabs>
        <w:ind w:left="426"/>
        <w:jc w:val="both"/>
        <w:rPr>
          <w:rFonts w:asciiTheme="minorHAnsi" w:hAnsiTheme="minorHAnsi" w:cs="Tahoma"/>
          <w:sz w:val="20"/>
          <w:szCs w:val="20"/>
        </w:rPr>
      </w:pPr>
      <w:proofErr w:type="gramStart"/>
      <w:r w:rsidRPr="00D50E19">
        <w:rPr>
          <w:rFonts w:asciiTheme="minorHAnsi" w:hAnsiTheme="minorHAnsi" w:cs="Tahoma"/>
          <w:sz w:val="20"/>
          <w:szCs w:val="20"/>
        </w:rPr>
        <w:t>sprzętu</w:t>
      </w:r>
      <w:proofErr w:type="gramEnd"/>
      <w:r w:rsidRPr="00D50E19">
        <w:rPr>
          <w:rFonts w:asciiTheme="minorHAnsi" w:hAnsiTheme="minorHAnsi" w:cs="Tahoma"/>
          <w:sz w:val="20"/>
          <w:szCs w:val="20"/>
        </w:rPr>
        <w:t xml:space="preserve">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t>
      </w:r>
    </w:p>
    <w:p w14:paraId="666771F6" w14:textId="77777777" w:rsidR="00007023" w:rsidRPr="00D50E19" w:rsidRDefault="00007023" w:rsidP="0085036F">
      <w:pPr>
        <w:numPr>
          <w:ilvl w:val="0"/>
          <w:numId w:val="47"/>
        </w:numPr>
        <w:tabs>
          <w:tab w:val="clear" w:pos="2136"/>
        </w:tabs>
        <w:ind w:left="426"/>
        <w:jc w:val="both"/>
        <w:rPr>
          <w:rFonts w:asciiTheme="minorHAnsi" w:hAnsiTheme="minorHAnsi" w:cs="Tahoma"/>
          <w:sz w:val="20"/>
          <w:szCs w:val="20"/>
        </w:rPr>
      </w:pPr>
      <w:proofErr w:type="gramStart"/>
      <w:r w:rsidRPr="00D50E19">
        <w:rPr>
          <w:rFonts w:asciiTheme="minorHAnsi" w:hAnsiTheme="minorHAnsi" w:cs="Tahoma"/>
          <w:sz w:val="20"/>
          <w:szCs w:val="20"/>
        </w:rPr>
        <w:t>odpowiedzialności</w:t>
      </w:r>
      <w:proofErr w:type="gramEnd"/>
      <w:r w:rsidRPr="00D50E19">
        <w:rPr>
          <w:rFonts w:asciiTheme="minorHAnsi" w:hAnsiTheme="minorHAnsi" w:cs="Tahoma"/>
          <w:sz w:val="20"/>
          <w:szCs w:val="20"/>
        </w:rPr>
        <w:t xml:space="preserve"> cywilnej, </w:t>
      </w:r>
    </w:p>
    <w:p w14:paraId="298BCBED" w14:textId="77777777" w:rsidR="00007023" w:rsidRPr="00D50E19" w:rsidRDefault="00007023" w:rsidP="0085036F">
      <w:pPr>
        <w:numPr>
          <w:ilvl w:val="0"/>
          <w:numId w:val="47"/>
        </w:numPr>
        <w:tabs>
          <w:tab w:val="clear" w:pos="2136"/>
        </w:tabs>
        <w:ind w:left="426"/>
        <w:jc w:val="both"/>
        <w:rPr>
          <w:rFonts w:asciiTheme="minorHAnsi" w:hAnsiTheme="minorHAnsi" w:cs="Tahoma"/>
          <w:sz w:val="20"/>
          <w:szCs w:val="20"/>
        </w:rPr>
      </w:pPr>
      <w:proofErr w:type="gramStart"/>
      <w:r w:rsidRPr="00D50E19">
        <w:rPr>
          <w:rFonts w:asciiTheme="minorHAnsi" w:hAnsiTheme="minorHAnsi" w:cs="Tahoma"/>
          <w:sz w:val="20"/>
          <w:szCs w:val="20"/>
        </w:rPr>
        <w:t>następstw</w:t>
      </w:r>
      <w:proofErr w:type="gramEnd"/>
      <w:r w:rsidRPr="00D50E19">
        <w:rPr>
          <w:rFonts w:asciiTheme="minorHAnsi" w:hAnsiTheme="minorHAnsi" w:cs="Tahoma"/>
          <w:sz w:val="20"/>
          <w:szCs w:val="20"/>
        </w:rPr>
        <w:t xml:space="preserve"> nieszczęśliwych wypadków.</w:t>
      </w:r>
    </w:p>
    <w:p w14:paraId="6F4C5639"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2</w:t>
      </w:r>
    </w:p>
    <w:p w14:paraId="5E94BD85" w14:textId="77777777" w:rsidR="00007023" w:rsidRPr="00D50E19" w:rsidRDefault="00007023" w:rsidP="00007023">
      <w:pPr>
        <w:pStyle w:val="Tekstpodstawowywcity"/>
        <w:ind w:left="0"/>
        <w:rPr>
          <w:rFonts w:asciiTheme="minorHAnsi" w:hAnsiTheme="minorHAnsi" w:cs="Tahoma"/>
          <w:b/>
          <w:sz w:val="20"/>
          <w:szCs w:val="20"/>
        </w:rPr>
      </w:pPr>
      <w:r w:rsidRPr="00D50E19">
        <w:rPr>
          <w:rFonts w:asciiTheme="minorHAnsi" w:hAnsiTheme="minorHAnsi" w:cs="Tahoma"/>
          <w:sz w:val="20"/>
          <w:szCs w:val="20"/>
        </w:rPr>
        <w:t>Wykonawca udziela Zamawiającemu ochrony ubezpieczeniowej na okres wskazany w SIWZ to jest …………………………………………</w:t>
      </w:r>
    </w:p>
    <w:p w14:paraId="0B37780D"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3</w:t>
      </w:r>
    </w:p>
    <w:p w14:paraId="6A05514E"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Zawarcie umowy ubezpieczenia Wykonawca potwierdza poprzez wystawienie stosownych polis ubezpieczeniowych zgodnych z ofertą złożoną Zamawiającemu.</w:t>
      </w:r>
    </w:p>
    <w:p w14:paraId="690CFB38" w14:textId="77777777" w:rsidR="00E27C3E" w:rsidRPr="00D50E19" w:rsidRDefault="00E27C3E" w:rsidP="00007023">
      <w:pPr>
        <w:jc w:val="center"/>
        <w:rPr>
          <w:rFonts w:asciiTheme="minorHAnsi" w:hAnsiTheme="minorHAnsi" w:cs="Tahoma"/>
          <w:sz w:val="20"/>
          <w:szCs w:val="20"/>
        </w:rPr>
      </w:pPr>
    </w:p>
    <w:p w14:paraId="320E8409"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t>§ 4</w:t>
      </w:r>
    </w:p>
    <w:p w14:paraId="71EC2E4D" w14:textId="651BA36A" w:rsidR="00007023" w:rsidRPr="00D50E19" w:rsidRDefault="00007023" w:rsidP="0085036F">
      <w:pPr>
        <w:numPr>
          <w:ilvl w:val="0"/>
          <w:numId w:val="46"/>
        </w:numPr>
        <w:tabs>
          <w:tab w:val="clear" w:pos="720"/>
          <w:tab w:val="num" w:pos="142"/>
        </w:tabs>
        <w:ind w:left="284" w:hanging="284"/>
        <w:jc w:val="both"/>
        <w:rPr>
          <w:rFonts w:asciiTheme="minorHAnsi" w:hAnsiTheme="minorHAnsi" w:cs="Tahoma"/>
          <w:sz w:val="20"/>
        </w:rPr>
      </w:pPr>
      <w:r w:rsidRPr="00D50E19">
        <w:rPr>
          <w:rFonts w:asciiTheme="minorHAnsi" w:hAnsiTheme="minorHAnsi" w:cs="Tahoma"/>
          <w:sz w:val="20"/>
          <w:szCs w:val="20"/>
        </w:rPr>
        <w:t>Wykonawca zobowiązany jest do wystawienia polis ubezpieczenia nie później niż w terminie do 14 dni od początku okresu ubezpieczenia, określonego w SIWZ –</w:t>
      </w:r>
      <w:r w:rsidRPr="00D50E19">
        <w:rPr>
          <w:rFonts w:ascii="Tahoma" w:hAnsi="Tahoma" w:cs="Tahoma"/>
        </w:rPr>
        <w:t xml:space="preserve"> </w:t>
      </w:r>
      <w:r w:rsidRPr="00D50E19">
        <w:rPr>
          <w:rFonts w:asciiTheme="minorHAnsi" w:hAnsiTheme="minorHAnsi" w:cs="Tahoma"/>
          <w:sz w:val="20"/>
        </w:rPr>
        <w:t>dotyczy ubezpieczeń: mienia od</w:t>
      </w:r>
      <w:r w:rsidRPr="00D50E19">
        <w:rPr>
          <w:rFonts w:ascii="Tahoma" w:hAnsi="Tahoma" w:cs="Tahoma"/>
          <w:sz w:val="20"/>
        </w:rPr>
        <w:t xml:space="preserve"> </w:t>
      </w:r>
      <w:r w:rsidRPr="00D50E19">
        <w:rPr>
          <w:rFonts w:asciiTheme="minorHAnsi" w:hAnsiTheme="minorHAnsi" w:cs="Tahoma"/>
          <w:sz w:val="20"/>
        </w:rPr>
        <w:t xml:space="preserve">wszystkich </w:t>
      </w:r>
      <w:proofErr w:type="spellStart"/>
      <w:r w:rsidRPr="00D50E19">
        <w:rPr>
          <w:rFonts w:asciiTheme="minorHAnsi" w:hAnsiTheme="minorHAnsi" w:cs="Tahoma"/>
          <w:sz w:val="20"/>
        </w:rPr>
        <w:t>ryzyk</w:t>
      </w:r>
      <w:proofErr w:type="spellEnd"/>
      <w:r w:rsidRPr="00D50E19">
        <w:rPr>
          <w:rFonts w:asciiTheme="minorHAnsi" w:hAnsiTheme="minorHAnsi" w:cs="Tahoma"/>
          <w:sz w:val="20"/>
        </w:rPr>
        <w:t xml:space="preserve">, sprzętu elektronicznego od wszystkich </w:t>
      </w:r>
      <w:proofErr w:type="spellStart"/>
      <w:r w:rsidRPr="00D50E19">
        <w:rPr>
          <w:rFonts w:asciiTheme="minorHAnsi" w:hAnsiTheme="minorHAnsi" w:cs="Tahoma"/>
          <w:sz w:val="20"/>
        </w:rPr>
        <w:t>ryzyk</w:t>
      </w:r>
      <w:proofErr w:type="spellEnd"/>
      <w:r w:rsidRPr="00D50E19">
        <w:rPr>
          <w:rFonts w:asciiTheme="minorHAnsi" w:hAnsiTheme="minorHAnsi" w:cs="Tahoma"/>
          <w:sz w:val="20"/>
        </w:rPr>
        <w:t>, odpowiedzialności cywilnej, następstw nieszczęśliwych wypadków.</w:t>
      </w:r>
    </w:p>
    <w:p w14:paraId="0CB9226F" w14:textId="77777777" w:rsidR="00007023" w:rsidRPr="00D50E19" w:rsidRDefault="00007023" w:rsidP="0085036F">
      <w:pPr>
        <w:numPr>
          <w:ilvl w:val="0"/>
          <w:numId w:val="46"/>
        </w:numPr>
        <w:tabs>
          <w:tab w:val="clear" w:pos="720"/>
          <w:tab w:val="num" w:pos="284"/>
        </w:tabs>
        <w:ind w:left="284" w:hanging="284"/>
        <w:jc w:val="both"/>
        <w:rPr>
          <w:rFonts w:asciiTheme="minorHAnsi" w:hAnsiTheme="minorHAnsi" w:cs="Tahoma"/>
          <w:sz w:val="20"/>
        </w:rPr>
      </w:pPr>
      <w:r w:rsidRPr="00D50E19">
        <w:rPr>
          <w:rFonts w:asciiTheme="minorHAnsi" w:hAnsiTheme="minorHAnsi" w:cs="Tahoma"/>
          <w:sz w:val="20"/>
        </w:rPr>
        <w:t>Do czasu wystawienia polis ubezpieczeniowych, Wykonawca potwierdza fakt udzielania ochrony poprzez wystawienie dokumentu tymczasowego – noty pokrycia ubezpieczeniowego.</w:t>
      </w:r>
    </w:p>
    <w:p w14:paraId="356AA383" w14:textId="77777777" w:rsidR="00007023" w:rsidRPr="00D50E19" w:rsidRDefault="00007023" w:rsidP="00007023">
      <w:pPr>
        <w:jc w:val="center"/>
        <w:rPr>
          <w:rFonts w:ascii="Tahoma" w:hAnsi="Tahoma" w:cs="Tahoma"/>
        </w:rPr>
      </w:pPr>
    </w:p>
    <w:p w14:paraId="570FB25A" w14:textId="77777777" w:rsidR="00007023" w:rsidRPr="00D50E19" w:rsidRDefault="00007023" w:rsidP="00007023">
      <w:pPr>
        <w:jc w:val="center"/>
        <w:rPr>
          <w:rFonts w:asciiTheme="minorHAnsi" w:hAnsiTheme="minorHAnsi" w:cs="Tahoma"/>
          <w:sz w:val="20"/>
        </w:rPr>
      </w:pPr>
      <w:r w:rsidRPr="00D50E19">
        <w:rPr>
          <w:rFonts w:asciiTheme="minorHAnsi" w:hAnsiTheme="minorHAnsi" w:cs="Tahoma"/>
          <w:sz w:val="20"/>
        </w:rPr>
        <w:t>§ 5</w:t>
      </w:r>
    </w:p>
    <w:p w14:paraId="103A17C4" w14:textId="77777777" w:rsidR="00007023" w:rsidRPr="00D50E19" w:rsidRDefault="00007023" w:rsidP="0085036F">
      <w:pPr>
        <w:numPr>
          <w:ilvl w:val="0"/>
          <w:numId w:val="49"/>
        </w:numPr>
        <w:suppressAutoHyphens/>
        <w:jc w:val="both"/>
        <w:rPr>
          <w:rFonts w:ascii="Tahoma" w:hAnsi="Tahoma" w:cs="Tahoma"/>
        </w:rPr>
      </w:pPr>
      <w:r w:rsidRPr="00D50E19">
        <w:rPr>
          <w:rFonts w:asciiTheme="minorHAnsi" w:hAnsiTheme="minorHAnsi" w:cs="Tahoma"/>
          <w:sz w:val="20"/>
        </w:rPr>
        <w:t>Wykonawca zobowiązuje się do prowadzenia wszelkich kontaktów z Zamawiającym związanych</w:t>
      </w:r>
      <w:r w:rsidR="00E27C3E" w:rsidRPr="00D50E19">
        <w:rPr>
          <w:rFonts w:asciiTheme="minorHAnsi" w:hAnsiTheme="minorHAnsi" w:cs="Tahoma"/>
          <w:sz w:val="20"/>
        </w:rPr>
        <w:br/>
      </w:r>
      <w:r w:rsidRPr="00D50E19">
        <w:rPr>
          <w:rFonts w:asciiTheme="minorHAnsi" w:hAnsiTheme="minorHAnsi" w:cs="Tahoma"/>
          <w:sz w:val="20"/>
        </w:rPr>
        <w:t>z likwidacją szkód wyłącznie za pośrednictwem przedstawiciela pełnomocnika Zamawiającego – Maximus Broker Sp. z o.</w:t>
      </w:r>
      <w:proofErr w:type="gramStart"/>
      <w:r w:rsidRPr="00D50E19">
        <w:rPr>
          <w:rFonts w:asciiTheme="minorHAnsi" w:hAnsiTheme="minorHAnsi" w:cs="Tahoma"/>
          <w:sz w:val="20"/>
        </w:rPr>
        <w:t>o</w:t>
      </w:r>
      <w:proofErr w:type="gramEnd"/>
      <w:r w:rsidRPr="00D50E19">
        <w:rPr>
          <w:rFonts w:asciiTheme="minorHAnsi" w:hAnsiTheme="minorHAnsi" w:cs="Tahoma"/>
          <w:sz w:val="20"/>
        </w:rPr>
        <w:t xml:space="preserve">. </w:t>
      </w:r>
      <w:proofErr w:type="gramStart"/>
      <w:r w:rsidRPr="00D50E19">
        <w:rPr>
          <w:rFonts w:asciiTheme="minorHAnsi" w:hAnsiTheme="minorHAnsi" w:cs="Tahoma"/>
          <w:sz w:val="20"/>
        </w:rPr>
        <w:t>wskazanego</w:t>
      </w:r>
      <w:proofErr w:type="gramEnd"/>
      <w:r w:rsidRPr="00D50E19">
        <w:rPr>
          <w:rFonts w:asciiTheme="minorHAnsi" w:hAnsiTheme="minorHAnsi" w:cs="Tahoma"/>
          <w:sz w:val="20"/>
        </w:rPr>
        <w:t xml:space="preserve"> każdorazowo przy zgłoszeniu szkody (nie dotyczy kontaktów</w:t>
      </w:r>
      <w:r w:rsidRPr="00D50E19">
        <w:rPr>
          <w:rFonts w:ascii="Tahoma" w:hAnsi="Tahoma" w:cs="Tahoma"/>
          <w:sz w:val="20"/>
        </w:rPr>
        <w:t xml:space="preserve"> </w:t>
      </w:r>
      <w:r w:rsidRPr="00D50E19">
        <w:rPr>
          <w:rFonts w:asciiTheme="minorHAnsi" w:hAnsiTheme="minorHAnsi" w:cs="Tahoma"/>
          <w:sz w:val="20"/>
        </w:rPr>
        <w:t>związanych</w:t>
      </w:r>
      <w:r w:rsidR="00E27C3E" w:rsidRPr="00D50E19">
        <w:rPr>
          <w:rFonts w:asciiTheme="minorHAnsi" w:hAnsiTheme="minorHAnsi" w:cs="Tahoma"/>
          <w:sz w:val="20"/>
        </w:rPr>
        <w:br/>
      </w:r>
      <w:r w:rsidRPr="00D50E19">
        <w:rPr>
          <w:rFonts w:asciiTheme="minorHAnsi" w:hAnsiTheme="minorHAnsi" w:cs="Tahoma"/>
          <w:sz w:val="20"/>
        </w:rPr>
        <w:t>z oględzinami/wstępną likwidacją szkody powołanego przez Wykonawcę rzeczoznawcy), a w szczególności do:</w:t>
      </w:r>
    </w:p>
    <w:p w14:paraId="1FAE715A" w14:textId="77777777" w:rsidR="00007023" w:rsidRPr="00D50E19" w:rsidRDefault="00007023" w:rsidP="0085036F">
      <w:pPr>
        <w:numPr>
          <w:ilvl w:val="0"/>
          <w:numId w:val="48"/>
        </w:numPr>
        <w:tabs>
          <w:tab w:val="left" w:pos="709"/>
        </w:tabs>
        <w:suppressAutoHyphens/>
        <w:ind w:left="709"/>
        <w:jc w:val="both"/>
        <w:rPr>
          <w:rFonts w:asciiTheme="minorHAnsi" w:hAnsiTheme="minorHAnsi" w:cs="Tahoma"/>
          <w:sz w:val="20"/>
        </w:rPr>
      </w:pPr>
      <w:proofErr w:type="gramStart"/>
      <w:r w:rsidRPr="00D50E19">
        <w:rPr>
          <w:rFonts w:asciiTheme="minorHAnsi" w:hAnsiTheme="minorHAnsi" w:cs="Tahoma"/>
          <w:sz w:val="20"/>
        </w:rPr>
        <w:lastRenderedPageBreak/>
        <w:t>informowania</w:t>
      </w:r>
      <w:proofErr w:type="gramEnd"/>
      <w:r w:rsidRPr="00D50E19">
        <w:rPr>
          <w:rFonts w:asciiTheme="minorHAnsi" w:hAnsiTheme="minorHAnsi" w:cs="Tahoma"/>
          <w:sz w:val="20"/>
        </w:rPr>
        <w:t xml:space="preserve"> pełnomocnika Zamawiającego o przyjęciu i zarejestrowaniu szkody nie później niż</w:t>
      </w:r>
      <w:r w:rsidR="00E27C3E" w:rsidRPr="00D50E19">
        <w:rPr>
          <w:rFonts w:asciiTheme="minorHAnsi" w:hAnsiTheme="minorHAnsi" w:cs="Tahoma"/>
          <w:sz w:val="20"/>
        </w:rPr>
        <w:br/>
      </w:r>
      <w:r w:rsidRPr="00D50E19">
        <w:rPr>
          <w:rFonts w:asciiTheme="minorHAnsi" w:hAnsiTheme="minorHAnsi" w:cs="Tahoma"/>
          <w:sz w:val="20"/>
        </w:rPr>
        <w:t xml:space="preserve">w ciągu 3 dni roboczych od daty zgłoszenia, </w:t>
      </w:r>
    </w:p>
    <w:p w14:paraId="023F578D" w14:textId="77777777" w:rsidR="00007023" w:rsidRPr="00D50E19" w:rsidRDefault="00007023" w:rsidP="0085036F">
      <w:pPr>
        <w:numPr>
          <w:ilvl w:val="0"/>
          <w:numId w:val="48"/>
        </w:numPr>
        <w:tabs>
          <w:tab w:val="left" w:pos="709"/>
        </w:tabs>
        <w:suppressAutoHyphens/>
        <w:ind w:left="709"/>
        <w:jc w:val="both"/>
        <w:rPr>
          <w:rFonts w:asciiTheme="minorHAnsi" w:hAnsiTheme="minorHAnsi" w:cs="Tahoma"/>
          <w:sz w:val="20"/>
        </w:rPr>
      </w:pPr>
      <w:proofErr w:type="gramStart"/>
      <w:r w:rsidRPr="00D50E19">
        <w:rPr>
          <w:rFonts w:asciiTheme="minorHAnsi" w:hAnsiTheme="minorHAnsi" w:cs="Tahoma"/>
          <w:sz w:val="20"/>
        </w:rPr>
        <w:t>informowania</w:t>
      </w:r>
      <w:proofErr w:type="gramEnd"/>
      <w:r w:rsidRPr="00D50E19">
        <w:rPr>
          <w:rFonts w:asciiTheme="minorHAnsi" w:hAnsiTheme="minorHAnsi" w:cs="Tahoma"/>
          <w:sz w:val="20"/>
        </w:rPr>
        <w:t xml:space="preserve"> pełnomocnika Zamawiającego o wykazie dokumentów i/lub informacji niezbędnych do ustalenia odpowiedzialności i wysokości szkody nie później niż w ciągu 7 dni od daty zgłoszenia, </w:t>
      </w:r>
    </w:p>
    <w:p w14:paraId="530E6522" w14:textId="77777777" w:rsidR="00007023" w:rsidRPr="00D50E19" w:rsidRDefault="00007023" w:rsidP="0085036F">
      <w:pPr>
        <w:numPr>
          <w:ilvl w:val="0"/>
          <w:numId w:val="48"/>
        </w:numPr>
        <w:tabs>
          <w:tab w:val="left" w:pos="709"/>
        </w:tabs>
        <w:suppressAutoHyphens/>
        <w:ind w:left="709"/>
        <w:jc w:val="both"/>
        <w:rPr>
          <w:rFonts w:asciiTheme="minorHAnsi" w:hAnsiTheme="minorHAnsi" w:cs="Tahoma"/>
          <w:sz w:val="20"/>
        </w:rPr>
      </w:pPr>
      <w:proofErr w:type="gramStart"/>
      <w:r w:rsidRPr="00D50E19">
        <w:rPr>
          <w:rFonts w:asciiTheme="minorHAnsi" w:hAnsiTheme="minorHAnsi" w:cs="Tahoma"/>
          <w:sz w:val="20"/>
        </w:rPr>
        <w:t>udzielanie</w:t>
      </w:r>
      <w:proofErr w:type="gramEnd"/>
      <w:r w:rsidRPr="00D50E19">
        <w:rPr>
          <w:rFonts w:asciiTheme="minorHAnsi" w:hAnsiTheme="minorHAnsi" w:cs="Tahoma"/>
          <w:sz w:val="20"/>
        </w:rPr>
        <w:t xml:space="preserve"> odpowiedzi w ciągu 3 dni roboczych na pytania dotyczące likwidacji szkód Zamawiającego wysyłane przez pełnomocnika Zamawiającego,</w:t>
      </w:r>
    </w:p>
    <w:p w14:paraId="6A4AA9EF" w14:textId="77777777" w:rsidR="00007023" w:rsidRPr="00D50E19" w:rsidRDefault="00007023" w:rsidP="0085036F">
      <w:pPr>
        <w:numPr>
          <w:ilvl w:val="0"/>
          <w:numId w:val="48"/>
        </w:numPr>
        <w:tabs>
          <w:tab w:val="left" w:pos="709"/>
        </w:tabs>
        <w:suppressAutoHyphens/>
        <w:ind w:left="709"/>
        <w:jc w:val="both"/>
        <w:rPr>
          <w:rFonts w:asciiTheme="minorHAnsi" w:hAnsiTheme="minorHAnsi" w:cs="Tahoma"/>
          <w:sz w:val="20"/>
        </w:rPr>
      </w:pPr>
      <w:r w:rsidRPr="00D50E19">
        <w:rPr>
          <w:rFonts w:asciiTheme="minorHAnsi" w:hAnsiTheme="minorHAnsi" w:cs="Tahoma"/>
          <w:sz w:val="20"/>
        </w:rPr>
        <w:t xml:space="preserve">informowania pełnomocnika Zamawiającego o etapie likwidacji szkody nie później niż w ciągu 30 dni od daty zgłoszenia, a w </w:t>
      </w:r>
      <w:proofErr w:type="gramStart"/>
      <w:r w:rsidRPr="00D50E19">
        <w:rPr>
          <w:rFonts w:asciiTheme="minorHAnsi" w:hAnsiTheme="minorHAnsi" w:cs="Tahoma"/>
          <w:sz w:val="20"/>
        </w:rPr>
        <w:t>przypadku gdy</w:t>
      </w:r>
      <w:proofErr w:type="gramEnd"/>
      <w:r w:rsidRPr="00D50E19">
        <w:rPr>
          <w:rFonts w:asciiTheme="minorHAnsi" w:hAnsiTheme="minorHAnsi" w:cs="Tahoma"/>
          <w:sz w:val="20"/>
        </w:rPr>
        <w:t xml:space="preserve"> postępowanie nie może być zakończone w ciągu 30 dni – podanie przyczyny, wskazanie brakujących dokumentów, informacji i wyjaśnień,</w:t>
      </w:r>
    </w:p>
    <w:p w14:paraId="4D662BD6" w14:textId="77777777" w:rsidR="00007023" w:rsidRPr="00D50E19" w:rsidRDefault="00007023" w:rsidP="0085036F">
      <w:pPr>
        <w:numPr>
          <w:ilvl w:val="0"/>
          <w:numId w:val="48"/>
        </w:numPr>
        <w:tabs>
          <w:tab w:val="left" w:pos="709"/>
        </w:tabs>
        <w:suppressAutoHyphens/>
        <w:ind w:left="709"/>
        <w:jc w:val="both"/>
        <w:rPr>
          <w:rFonts w:asciiTheme="minorHAnsi" w:hAnsiTheme="minorHAnsi" w:cs="Tahoma"/>
          <w:sz w:val="20"/>
        </w:rPr>
      </w:pPr>
      <w:proofErr w:type="gramStart"/>
      <w:r w:rsidRPr="00D50E19">
        <w:rPr>
          <w:rFonts w:asciiTheme="minorHAnsi" w:hAnsiTheme="minorHAnsi" w:cs="Tahoma"/>
          <w:sz w:val="20"/>
        </w:rPr>
        <w:t>pisemnego</w:t>
      </w:r>
      <w:proofErr w:type="gramEnd"/>
      <w:r w:rsidRPr="00D50E19">
        <w:rPr>
          <w:rFonts w:asciiTheme="minorHAnsi" w:hAnsiTheme="minorHAnsi" w:cs="Tahoma"/>
          <w:sz w:val="20"/>
        </w:rPr>
        <w:t xml:space="preserve"> informowania Zamawiającego do wiadomości pełnomocnika Zamawiającego o decyzji kończącej postępowanie. </w:t>
      </w:r>
    </w:p>
    <w:p w14:paraId="63AC8DCD"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w:t>
      </w:r>
      <w:proofErr w:type="gramStart"/>
      <w:r w:rsidRPr="00D50E19">
        <w:rPr>
          <w:rFonts w:asciiTheme="minorHAnsi" w:hAnsiTheme="minorHAnsi" w:cs="Tahoma"/>
          <w:sz w:val="20"/>
        </w:rPr>
        <w:t>innym  terminie</w:t>
      </w:r>
      <w:proofErr w:type="gramEnd"/>
      <w:r w:rsidRPr="00D50E19">
        <w:rPr>
          <w:rFonts w:asciiTheme="minorHAnsi" w:hAnsiTheme="minorHAnsi" w:cs="Tahoma"/>
          <w:sz w:val="20"/>
        </w:rPr>
        <w:t xml:space="preserve"> uzgodnionym z Zamawiającym. Wykonawca zobowiązuje się każdorazowo informować pisemnie (mailowo) pełnomocnika Zamawiającego o terminie oględzin/wstępnej likwidacji. W </w:t>
      </w:r>
      <w:proofErr w:type="gramStart"/>
      <w:r w:rsidRPr="00D50E19">
        <w:rPr>
          <w:rFonts w:asciiTheme="minorHAnsi" w:hAnsiTheme="minorHAnsi" w:cs="Tahoma"/>
          <w:sz w:val="20"/>
        </w:rPr>
        <w:t>przypadku gdy</w:t>
      </w:r>
      <w:proofErr w:type="gramEnd"/>
      <w:r w:rsidRPr="00D50E19">
        <w:rPr>
          <w:rFonts w:asciiTheme="minorHAnsi" w:hAnsiTheme="minorHAnsi" w:cs="Tahoma"/>
          <w:sz w:val="20"/>
        </w:rPr>
        <w:t xml:space="preserve"> oględziny/wstępna likwidacja szkody nie odbędą się</w:t>
      </w:r>
      <w:r w:rsidR="00E27C3E" w:rsidRPr="00D50E19">
        <w:rPr>
          <w:rFonts w:asciiTheme="minorHAnsi" w:hAnsiTheme="minorHAnsi" w:cs="Tahoma"/>
          <w:sz w:val="20"/>
        </w:rPr>
        <w:br/>
      </w:r>
      <w:r w:rsidRPr="00D50E19">
        <w:rPr>
          <w:rFonts w:asciiTheme="minorHAnsi" w:hAnsiTheme="minorHAnsi" w:cs="Tahoma"/>
          <w:sz w:val="20"/>
        </w:rPr>
        <w:t>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DC8E23D" w14:textId="77777777" w:rsidR="00007023" w:rsidRPr="00D50E19" w:rsidRDefault="00007023" w:rsidP="00007023">
      <w:pPr>
        <w:ind w:left="284"/>
        <w:jc w:val="both"/>
        <w:rPr>
          <w:rFonts w:asciiTheme="minorHAnsi" w:hAnsiTheme="minorHAnsi" w:cs="Tahoma"/>
          <w:sz w:val="20"/>
        </w:rPr>
      </w:pPr>
      <w:r w:rsidRPr="00D50E19">
        <w:rPr>
          <w:rFonts w:asciiTheme="minorHAnsi" w:hAnsiTheme="minorHAnsi" w:cs="Tahoma"/>
          <w:sz w:val="20"/>
        </w:rPr>
        <w:t xml:space="preserve">- dokument potwierdzający prawo własności, np. kopia faktury zakupu lub kopia wyciągu </w:t>
      </w:r>
      <w:r w:rsidRPr="00D50E19">
        <w:rPr>
          <w:rFonts w:asciiTheme="minorHAnsi" w:hAnsiTheme="minorHAnsi" w:cs="Tahoma"/>
          <w:sz w:val="20"/>
        </w:rPr>
        <w:br/>
        <w:t>z ewidencji środków trwałych,</w:t>
      </w:r>
    </w:p>
    <w:p w14:paraId="4E9C2629" w14:textId="77777777" w:rsidR="00007023" w:rsidRPr="00D50E19" w:rsidRDefault="00007023" w:rsidP="00007023">
      <w:pPr>
        <w:ind w:left="284"/>
        <w:jc w:val="both"/>
        <w:rPr>
          <w:rFonts w:asciiTheme="minorHAnsi" w:hAnsiTheme="minorHAnsi" w:cs="Tahoma"/>
          <w:sz w:val="20"/>
        </w:rPr>
      </w:pPr>
      <w:r w:rsidRPr="00D50E19">
        <w:rPr>
          <w:rFonts w:asciiTheme="minorHAnsi" w:hAnsiTheme="minorHAnsi" w:cs="Tahoma"/>
          <w:sz w:val="20"/>
        </w:rPr>
        <w:t xml:space="preserve">- dokument potwierdzający wysokość szkody, np. kosztorys lub faktura </w:t>
      </w:r>
      <w:r w:rsidRPr="00D50E19">
        <w:rPr>
          <w:rFonts w:asciiTheme="minorHAnsi" w:hAnsiTheme="minorHAnsi" w:cs="Tahoma"/>
          <w:bCs/>
          <w:sz w:val="20"/>
        </w:rPr>
        <w:t>wraz z dokumentacją fotograficzną ukazującą rozmiar szkody.</w:t>
      </w:r>
    </w:p>
    <w:p w14:paraId="5770D13A"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Wykonawca nie będzie uzależniał wypłaty odszkodowania za szkody w mieniu Zamawiającego powstałe</w:t>
      </w:r>
      <w:r w:rsidRPr="00D50E19">
        <w:rPr>
          <w:rFonts w:asciiTheme="minorHAnsi" w:hAnsiTheme="minorHAnsi" w:cs="Tahoma"/>
          <w:sz w:val="20"/>
        </w:rPr>
        <w:br/>
        <w:t xml:space="preserve">w wyniku dewastacji, wandalizmu lub innego działania osób trzecich od efektów postępowania wyjaśniającego prowadzonego przez uprawnione podmioty, w tym Policję, Prokuraturę lub od prawomocnego wyroku sądu, </w:t>
      </w:r>
      <w:proofErr w:type="gramStart"/>
      <w:r w:rsidRPr="00D50E19">
        <w:rPr>
          <w:rFonts w:asciiTheme="minorHAnsi" w:hAnsiTheme="minorHAnsi" w:cs="Tahoma"/>
          <w:sz w:val="20"/>
        </w:rPr>
        <w:t>chyba że</w:t>
      </w:r>
      <w:proofErr w:type="gramEnd"/>
      <w:r w:rsidRPr="00D50E19">
        <w:rPr>
          <w:rFonts w:asciiTheme="minorHAnsi" w:hAnsiTheme="minorHAnsi" w:cs="Tahoma"/>
          <w:sz w:val="20"/>
        </w:rPr>
        <w:t xml:space="preserve"> wynik tego postępowania będzie miał wpływ na uznanie odpowiedzialności Wykonawcy za daną szkodę.</w:t>
      </w:r>
    </w:p>
    <w:p w14:paraId="1E179236"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 xml:space="preserve">W przypadku uznania odpowiedzialności za szkodę w mieniu Zamawiającego, Wykonawca wypłaca odszkodowanie w terminie 30 dni od dnia zgłoszenia szkody, a w </w:t>
      </w:r>
      <w:proofErr w:type="gramStart"/>
      <w:r w:rsidRPr="00D50E19">
        <w:rPr>
          <w:rFonts w:asciiTheme="minorHAnsi" w:hAnsiTheme="minorHAnsi" w:cs="Tahoma"/>
          <w:sz w:val="20"/>
        </w:rPr>
        <w:t>przypadku gdy</w:t>
      </w:r>
      <w:proofErr w:type="gramEnd"/>
      <w:r w:rsidRPr="00D50E19">
        <w:rPr>
          <w:rFonts w:asciiTheme="minorHAnsi" w:hAnsiTheme="minorHAnsi" w:cs="Tahoma"/>
          <w:sz w:val="20"/>
        </w:rPr>
        <w:t xml:space="preserve">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w:t>
      </w:r>
      <w:r w:rsidRPr="00D50E19">
        <w:rPr>
          <w:rFonts w:ascii="Tahoma" w:hAnsi="Tahoma" w:cs="Tahoma"/>
          <w:sz w:val="20"/>
        </w:rPr>
        <w:t xml:space="preserve"> </w:t>
      </w:r>
      <w:r w:rsidRPr="00D50E19">
        <w:rPr>
          <w:rFonts w:asciiTheme="minorHAnsi" w:hAnsiTheme="minorHAnsi" w:cs="Tahoma"/>
          <w:sz w:val="20"/>
        </w:rPr>
        <w:t>toczącego się postępowania karnego lub cywilnego – dotyczy ubezpieczeń dobrowolnych.</w:t>
      </w:r>
    </w:p>
    <w:p w14:paraId="0950E9ED"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W przypadku uznania odpowiedzialności za szkodę w mieniu Zamawiającego Wykonawca zobowiązuje się do wypłaty kwoty bezspornej odszkodowania na rzecz Zamawiającego w terminie 30 dni od zgłoszenia szkody, zgodnie z art. 817 k.c.</w:t>
      </w:r>
    </w:p>
    <w:p w14:paraId="002AE771"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8FD9253"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Jeżeli Wykonawca nie udzieli odpowiedzi na reklamację (odwołanie) w terminach, o których mowa w ust. 6 uważa się, że uznał on reklamację.</w:t>
      </w:r>
    </w:p>
    <w:p w14:paraId="02E33D72"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 xml:space="preserve">W przypadku kontaktów Wykonawcy z pełnomocnikiem Zamawiającego dopuszczalna jest forma kontaktowania za pośrednictwem poczty elektronicznej pod adresem: </w:t>
      </w:r>
      <w:hyperlink r:id="rId29" w:history="1">
        <w:r w:rsidRPr="00D50E19">
          <w:rPr>
            <w:rStyle w:val="Hipercze"/>
            <w:rFonts w:asciiTheme="minorHAnsi" w:hAnsiTheme="minorHAnsi" w:cs="Tahoma"/>
            <w:sz w:val="20"/>
          </w:rPr>
          <w:t>szkody@maximus-broker.pl</w:t>
        </w:r>
      </w:hyperlink>
      <w:r w:rsidRPr="00D50E19">
        <w:rPr>
          <w:rFonts w:asciiTheme="minorHAnsi" w:hAnsiTheme="minorHAnsi" w:cs="Tahoma"/>
          <w:sz w:val="20"/>
        </w:rPr>
        <w:t>.</w:t>
      </w:r>
    </w:p>
    <w:p w14:paraId="62B8DE3F"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rPr>
      </w:pPr>
      <w:r w:rsidRPr="00D50E19">
        <w:rPr>
          <w:rFonts w:asciiTheme="minorHAnsi" w:hAnsiTheme="minorHAnsi" w:cs="Tahoma"/>
          <w:sz w:val="20"/>
        </w:rPr>
        <w:t>Wykonawca oświadcza, iż do rozpatrzenia roszczeń wystarczające są kopie dokumentów przesyłane</w:t>
      </w:r>
      <w:r w:rsidR="00E27C3E" w:rsidRPr="00D50E19">
        <w:rPr>
          <w:rFonts w:asciiTheme="minorHAnsi" w:hAnsiTheme="minorHAnsi" w:cs="Tahoma"/>
          <w:sz w:val="20"/>
        </w:rPr>
        <w:br/>
      </w:r>
      <w:r w:rsidRPr="00D50E19">
        <w:rPr>
          <w:rFonts w:asciiTheme="minorHAnsi" w:hAnsiTheme="minorHAnsi" w:cs="Tahoma"/>
          <w:sz w:val="20"/>
        </w:rPr>
        <w:t>w formie elektronicznej e-mailem lub faksem (nie będzie</w:t>
      </w:r>
      <w:r w:rsidRPr="00D50E19">
        <w:rPr>
          <w:rFonts w:ascii="Tahoma" w:hAnsi="Tahoma" w:cs="Tahoma"/>
          <w:sz w:val="20"/>
        </w:rPr>
        <w:t xml:space="preserve"> </w:t>
      </w:r>
      <w:r w:rsidRPr="00D50E19">
        <w:rPr>
          <w:rFonts w:asciiTheme="minorHAnsi" w:hAnsiTheme="minorHAnsi" w:cs="Tahoma"/>
          <w:sz w:val="20"/>
        </w:rPr>
        <w:t>wymagane przesyłanie oryginałów dokumentów). Niniejszy zapis nie dotyczy szkód osobowych, gdzie Wykonawca może wymagać od poszkodowanego oryginału dokumentów.</w:t>
      </w:r>
    </w:p>
    <w:p w14:paraId="69330F66"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szCs w:val="20"/>
        </w:rPr>
      </w:pPr>
      <w:bookmarkStart w:id="17" w:name="OLE_LINK2"/>
      <w:bookmarkStart w:id="18" w:name="OLE_LINK3"/>
      <w:r w:rsidRPr="00D50E19">
        <w:rPr>
          <w:rFonts w:asciiTheme="minorHAnsi" w:hAnsiTheme="minorHAnsi" w:cs="Tahoma"/>
          <w:sz w:val="20"/>
          <w:szCs w:val="20"/>
        </w:rPr>
        <w:lastRenderedPageBreak/>
        <w:t xml:space="preserve">Wykonawca oświadcza, że wszelkie wypłaty dla Zamawiającego (podmiotów ubezpieczonych w ramach niniejszego postępowania) </w:t>
      </w:r>
      <w:proofErr w:type="gramStart"/>
      <w:r w:rsidRPr="00D50E19">
        <w:rPr>
          <w:rFonts w:asciiTheme="minorHAnsi" w:hAnsiTheme="minorHAnsi" w:cs="Tahoma"/>
          <w:sz w:val="20"/>
          <w:szCs w:val="20"/>
        </w:rPr>
        <w:t>nie mogącego</w:t>
      </w:r>
      <w:proofErr w:type="gramEnd"/>
      <w:r w:rsidRPr="00D50E19">
        <w:rPr>
          <w:rFonts w:asciiTheme="minorHAnsi" w:hAnsiTheme="minorHAnsi" w:cs="Tahoma"/>
          <w:sz w:val="20"/>
          <w:szCs w:val="20"/>
        </w:rPr>
        <w:t xml:space="preserve"> dokonać rozliczenia podatku VAT, będą przyznawane w wartości brutto</w:t>
      </w:r>
      <w:bookmarkEnd w:id="17"/>
      <w:bookmarkEnd w:id="18"/>
      <w:r w:rsidRPr="00D50E19">
        <w:rPr>
          <w:rFonts w:asciiTheme="minorHAnsi" w:hAnsiTheme="minorHAnsi" w:cs="Tahoma"/>
          <w:sz w:val="20"/>
          <w:szCs w:val="20"/>
        </w:rPr>
        <w:t>.</w:t>
      </w:r>
    </w:p>
    <w:p w14:paraId="66E2B74F" w14:textId="77777777" w:rsidR="00007023" w:rsidRPr="00D50E19" w:rsidRDefault="00007023" w:rsidP="0085036F">
      <w:pPr>
        <w:numPr>
          <w:ilvl w:val="0"/>
          <w:numId w:val="49"/>
        </w:numPr>
        <w:tabs>
          <w:tab w:val="left" w:pos="284"/>
        </w:tabs>
        <w:suppressAutoHyphens/>
        <w:ind w:left="284"/>
        <w:jc w:val="both"/>
        <w:rPr>
          <w:rFonts w:asciiTheme="minorHAnsi" w:hAnsiTheme="minorHAnsi" w:cs="Tahoma"/>
          <w:sz w:val="20"/>
          <w:szCs w:val="20"/>
        </w:rPr>
      </w:pPr>
      <w:r w:rsidRPr="00D50E19">
        <w:rPr>
          <w:rFonts w:asciiTheme="minorHAnsi" w:hAnsiTheme="minorHAnsi" w:cs="Tahoma"/>
          <w:sz w:val="20"/>
          <w:szCs w:val="20"/>
        </w:rPr>
        <w:t>Wykonawca zobowiązuje się do przesyłania raportu szkodowego raz na pół roku do pełnomocnika Zamawiającego na jego pisemną prośbę.</w:t>
      </w:r>
    </w:p>
    <w:p w14:paraId="229F4A30" w14:textId="77777777" w:rsidR="00007023" w:rsidRPr="00D50E19" w:rsidRDefault="00007023" w:rsidP="00007023">
      <w:pPr>
        <w:tabs>
          <w:tab w:val="left" w:pos="284"/>
        </w:tabs>
        <w:suppressAutoHyphens/>
        <w:ind w:left="284"/>
        <w:jc w:val="both"/>
        <w:rPr>
          <w:rFonts w:asciiTheme="minorHAnsi" w:hAnsiTheme="minorHAnsi" w:cs="Tahoma"/>
          <w:sz w:val="20"/>
          <w:szCs w:val="20"/>
        </w:rPr>
      </w:pPr>
    </w:p>
    <w:p w14:paraId="53EDC9E9"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6</w:t>
      </w:r>
    </w:p>
    <w:p w14:paraId="6467CB81" w14:textId="77777777" w:rsidR="00007023" w:rsidRPr="00D50E19" w:rsidRDefault="00007023" w:rsidP="00007023">
      <w:pPr>
        <w:pStyle w:val="Tekstpodstawowywcity"/>
        <w:ind w:left="0"/>
        <w:rPr>
          <w:rFonts w:asciiTheme="minorHAnsi" w:hAnsiTheme="minorHAnsi" w:cs="Tahoma"/>
          <w:b/>
          <w:sz w:val="20"/>
          <w:szCs w:val="20"/>
        </w:rPr>
      </w:pPr>
      <w:r w:rsidRPr="00D50E19">
        <w:rPr>
          <w:rFonts w:asciiTheme="minorHAnsi" w:hAnsiTheme="minorHAnsi" w:cs="Tahoma"/>
          <w:sz w:val="20"/>
          <w:szCs w:val="20"/>
        </w:rPr>
        <w:t xml:space="preserve">Za udzieloną ochronę Zamawiający zapłaci składkę ubezpieczeniową w łącznej </w:t>
      </w:r>
      <w:proofErr w:type="gramStart"/>
      <w:r w:rsidRPr="00D50E19">
        <w:rPr>
          <w:rFonts w:asciiTheme="minorHAnsi" w:hAnsiTheme="minorHAnsi" w:cs="Tahoma"/>
          <w:sz w:val="20"/>
          <w:szCs w:val="20"/>
        </w:rPr>
        <w:t xml:space="preserve">wysokości ................................ </w:t>
      </w:r>
      <w:proofErr w:type="gramEnd"/>
      <w:r w:rsidRPr="00D50E19">
        <w:rPr>
          <w:rFonts w:asciiTheme="minorHAnsi" w:hAnsiTheme="minorHAnsi" w:cs="Tahoma"/>
          <w:sz w:val="20"/>
          <w:szCs w:val="20"/>
        </w:rPr>
        <w:t xml:space="preserve">zł (słownie </w:t>
      </w:r>
      <w:proofErr w:type="gramStart"/>
      <w:r w:rsidRPr="00D50E19">
        <w:rPr>
          <w:rFonts w:asciiTheme="minorHAnsi" w:hAnsiTheme="minorHAnsi" w:cs="Tahoma"/>
          <w:sz w:val="20"/>
          <w:szCs w:val="20"/>
        </w:rPr>
        <w:t>złotych .................................................</w:t>
      </w:r>
      <w:proofErr w:type="gramEnd"/>
      <w:r w:rsidRPr="00D50E19">
        <w:rPr>
          <w:rFonts w:asciiTheme="minorHAnsi" w:hAnsiTheme="minorHAnsi" w:cs="Tahoma"/>
          <w:sz w:val="20"/>
          <w:szCs w:val="20"/>
        </w:rPr>
        <w:t>...................................................).</w:t>
      </w:r>
    </w:p>
    <w:p w14:paraId="7CF70839" w14:textId="77777777" w:rsidR="00007023" w:rsidRPr="00D50E19" w:rsidRDefault="00007023" w:rsidP="00007023">
      <w:pPr>
        <w:pStyle w:val="Tekstpodstawowywcity"/>
        <w:ind w:left="0"/>
        <w:rPr>
          <w:rFonts w:asciiTheme="minorHAnsi" w:hAnsiTheme="minorHAnsi" w:cs="Tahoma"/>
          <w:b/>
          <w:sz w:val="20"/>
          <w:szCs w:val="20"/>
        </w:rPr>
      </w:pPr>
    </w:p>
    <w:p w14:paraId="2C037648" w14:textId="77777777" w:rsidR="00007023" w:rsidRPr="00D50E19" w:rsidRDefault="00007023" w:rsidP="00007023">
      <w:pPr>
        <w:pStyle w:val="Tekstpodstawowywcity"/>
        <w:ind w:left="0"/>
        <w:jc w:val="center"/>
        <w:rPr>
          <w:rFonts w:asciiTheme="minorHAnsi" w:hAnsiTheme="minorHAnsi" w:cs="Tahoma"/>
          <w:b/>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7</w:t>
      </w:r>
    </w:p>
    <w:p w14:paraId="1BDD8080"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Zamawiający zapłaci składkę ubezpieczeniową zgodnie z poniższym harmonogramem:</w:t>
      </w:r>
    </w:p>
    <w:p w14:paraId="1B9767E6"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w:t>
      </w:r>
    </w:p>
    <w:p w14:paraId="1A799B47" w14:textId="77777777" w:rsidR="00007023" w:rsidRPr="00D50E19" w:rsidRDefault="00007023" w:rsidP="00007023">
      <w:pPr>
        <w:jc w:val="both"/>
        <w:rPr>
          <w:rFonts w:asciiTheme="minorHAnsi" w:hAnsiTheme="minorHAnsi" w:cs="Tahoma"/>
          <w:sz w:val="20"/>
          <w:szCs w:val="20"/>
        </w:rPr>
      </w:pPr>
    </w:p>
    <w:p w14:paraId="4646B986"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8</w:t>
      </w:r>
    </w:p>
    <w:p w14:paraId="22483581" w14:textId="7CF2E591" w:rsidR="00007023" w:rsidRPr="00D50E19" w:rsidRDefault="00007023" w:rsidP="0085036F">
      <w:pPr>
        <w:pStyle w:val="Akapitzlist"/>
        <w:numPr>
          <w:ilvl w:val="1"/>
          <w:numId w:val="48"/>
        </w:numPr>
        <w:tabs>
          <w:tab w:val="clear" w:pos="1440"/>
          <w:tab w:val="num" w:pos="1134"/>
        </w:tabs>
        <w:suppressAutoHyphens w:val="0"/>
        <w:spacing w:after="0" w:line="240" w:lineRule="auto"/>
        <w:ind w:left="284" w:hanging="284"/>
        <w:jc w:val="both"/>
        <w:rPr>
          <w:rFonts w:asciiTheme="minorHAnsi" w:hAnsiTheme="minorHAnsi" w:cs="Tahoma"/>
          <w:sz w:val="20"/>
          <w:szCs w:val="20"/>
        </w:rPr>
      </w:pPr>
      <w:r w:rsidRPr="00D50E19">
        <w:rPr>
          <w:rFonts w:asciiTheme="minorHAnsi" w:hAnsiTheme="minorHAnsi" w:cs="Tahoma"/>
          <w:sz w:val="20"/>
          <w:szCs w:val="20"/>
        </w:rPr>
        <w:t>W obsłudze ubezpieczeń zawartych w wyniku przeprowadzonego postępowania pośredniczyć będzie Broker ubezpieczeniowy Zamawiającego – Maximus Broker sp. z o.</w:t>
      </w:r>
      <w:proofErr w:type="gramStart"/>
      <w:r w:rsidRPr="00D50E19">
        <w:rPr>
          <w:rFonts w:asciiTheme="minorHAnsi" w:hAnsiTheme="minorHAnsi" w:cs="Tahoma"/>
          <w:sz w:val="20"/>
          <w:szCs w:val="20"/>
        </w:rPr>
        <w:t>o</w:t>
      </w:r>
      <w:proofErr w:type="gramEnd"/>
      <w:r w:rsidRPr="00D50E19">
        <w:rPr>
          <w:rFonts w:asciiTheme="minorHAnsi" w:hAnsiTheme="minorHAnsi" w:cs="Tahoma"/>
          <w:sz w:val="20"/>
          <w:szCs w:val="20"/>
        </w:rPr>
        <w:t xml:space="preserve">. </w:t>
      </w:r>
      <w:proofErr w:type="gramStart"/>
      <w:r w:rsidRPr="00D50E19">
        <w:rPr>
          <w:rFonts w:asciiTheme="minorHAnsi" w:hAnsiTheme="minorHAnsi" w:cs="Tahoma"/>
          <w:sz w:val="20"/>
          <w:szCs w:val="20"/>
        </w:rPr>
        <w:t>wynagradzany</w:t>
      </w:r>
      <w:proofErr w:type="gramEnd"/>
      <w:r w:rsidRPr="00D50E19">
        <w:rPr>
          <w:rFonts w:asciiTheme="minorHAnsi" w:hAnsiTheme="minorHAnsi" w:cs="Tahoma"/>
          <w:sz w:val="20"/>
          <w:szCs w:val="20"/>
        </w:rPr>
        <w:t xml:space="preserve"> prowizyjnie przez Wykonawcę według zwyczajowo przyjętych stawek za cały okres ubezpieczenia wynikający z niniejszej umowy.</w:t>
      </w:r>
    </w:p>
    <w:p w14:paraId="473957F3" w14:textId="77777777" w:rsidR="00007023" w:rsidRPr="00D50E19" w:rsidRDefault="00007023" w:rsidP="0085036F">
      <w:pPr>
        <w:pStyle w:val="Akapitzlist"/>
        <w:numPr>
          <w:ilvl w:val="1"/>
          <w:numId w:val="48"/>
        </w:numPr>
        <w:tabs>
          <w:tab w:val="clear" w:pos="1440"/>
          <w:tab w:val="num" w:pos="1134"/>
        </w:tabs>
        <w:suppressAutoHyphens w:val="0"/>
        <w:spacing w:after="0" w:line="240" w:lineRule="auto"/>
        <w:ind w:left="284" w:hanging="284"/>
        <w:jc w:val="both"/>
        <w:rPr>
          <w:rFonts w:asciiTheme="minorHAnsi" w:hAnsiTheme="minorHAnsi" w:cs="Tahoma"/>
          <w:sz w:val="20"/>
          <w:szCs w:val="20"/>
        </w:rPr>
      </w:pPr>
      <w:r w:rsidRPr="00D50E19">
        <w:rPr>
          <w:rFonts w:asciiTheme="minorHAnsi" w:hAnsiTheme="minorHAnsi" w:cs="Tahoma"/>
          <w:sz w:val="20"/>
          <w:szCs w:val="20"/>
        </w:rPr>
        <w:t xml:space="preserve">Zamawiający informuje, że do dnia …………………….. </w:t>
      </w:r>
      <w:proofErr w:type="gramStart"/>
      <w:r w:rsidRPr="00D50E19">
        <w:rPr>
          <w:rFonts w:asciiTheme="minorHAnsi" w:hAnsiTheme="minorHAnsi" w:cs="Tahoma"/>
          <w:sz w:val="20"/>
          <w:szCs w:val="20"/>
        </w:rPr>
        <w:t>r</w:t>
      </w:r>
      <w:proofErr w:type="gramEnd"/>
      <w:r w:rsidRPr="00D50E19">
        <w:rPr>
          <w:rFonts w:asciiTheme="minorHAnsi" w:hAnsiTheme="minorHAnsi" w:cs="Tahoma"/>
          <w:sz w:val="20"/>
          <w:szCs w:val="20"/>
        </w:rPr>
        <w:t>. obsługuje go Firma Maximus Broker Sp. z o.</w:t>
      </w:r>
      <w:proofErr w:type="gramStart"/>
      <w:r w:rsidRPr="00D50E19">
        <w:rPr>
          <w:rFonts w:asciiTheme="minorHAnsi" w:hAnsiTheme="minorHAnsi" w:cs="Tahoma"/>
          <w:sz w:val="20"/>
          <w:szCs w:val="20"/>
        </w:rPr>
        <w:t>o</w:t>
      </w:r>
      <w:proofErr w:type="gramEnd"/>
      <w:r w:rsidRPr="00D50E19">
        <w:rPr>
          <w:rFonts w:asciiTheme="minorHAnsi" w:hAnsiTheme="minorHAnsi" w:cs="Tahoma"/>
          <w:sz w:val="20"/>
          <w:szCs w:val="20"/>
        </w:rPr>
        <w:t>.</w:t>
      </w:r>
    </w:p>
    <w:p w14:paraId="7DEFE70E" w14:textId="77777777" w:rsidR="00007023" w:rsidRPr="00D50E19" w:rsidRDefault="00007023" w:rsidP="00007023">
      <w:pPr>
        <w:jc w:val="center"/>
        <w:rPr>
          <w:rFonts w:asciiTheme="minorHAnsi" w:hAnsiTheme="minorHAnsi" w:cs="Tahoma"/>
          <w:sz w:val="20"/>
          <w:szCs w:val="20"/>
        </w:rPr>
      </w:pPr>
    </w:p>
    <w:p w14:paraId="778005DC"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9</w:t>
      </w:r>
    </w:p>
    <w:p w14:paraId="056DB9D8" w14:textId="3F347819"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W zawartych na podstawie niniejszej umowy umowach ubezpieczenia zastosowanie będą miały</w:t>
      </w:r>
      <w:r w:rsidR="00681ABA">
        <w:rPr>
          <w:rFonts w:asciiTheme="minorHAnsi" w:hAnsiTheme="minorHAnsi" w:cs="Tahoma"/>
          <w:sz w:val="20"/>
          <w:szCs w:val="20"/>
        </w:rPr>
        <w:t xml:space="preserve"> następujące </w:t>
      </w:r>
      <w:r w:rsidRPr="00D50E19">
        <w:rPr>
          <w:rFonts w:asciiTheme="minorHAnsi" w:hAnsiTheme="minorHAnsi" w:cs="Tahoma"/>
          <w:sz w:val="20"/>
          <w:szCs w:val="20"/>
        </w:rPr>
        <w:t xml:space="preserve">wysokości </w:t>
      </w:r>
      <w:r w:rsidRPr="00D50E19">
        <w:rPr>
          <w:rFonts w:asciiTheme="minorHAnsi" w:hAnsiTheme="minorHAnsi" w:cs="Tahoma"/>
          <w:bCs/>
          <w:sz w:val="20"/>
          <w:szCs w:val="20"/>
        </w:rPr>
        <w:t>franszyz</w:t>
      </w:r>
      <w:r w:rsidRPr="00D50E19">
        <w:rPr>
          <w:rFonts w:asciiTheme="minorHAnsi" w:hAnsiTheme="minorHAnsi" w:cs="Tahoma"/>
          <w:sz w:val="20"/>
          <w:szCs w:val="20"/>
        </w:rPr>
        <w:t xml:space="preserve"> i udziałów własnych:</w:t>
      </w:r>
    </w:p>
    <w:p w14:paraId="5D7F3CC1" w14:textId="77777777" w:rsidR="00007023" w:rsidRPr="00D50E19" w:rsidRDefault="00007023" w:rsidP="0085036F">
      <w:pPr>
        <w:numPr>
          <w:ilvl w:val="0"/>
          <w:numId w:val="43"/>
        </w:numPr>
        <w:jc w:val="both"/>
        <w:rPr>
          <w:rFonts w:asciiTheme="minorHAnsi" w:hAnsiTheme="minorHAnsi" w:cs="Tahoma"/>
          <w:sz w:val="20"/>
          <w:szCs w:val="20"/>
        </w:rPr>
      </w:pPr>
      <w:proofErr w:type="gramStart"/>
      <w:r w:rsidRPr="00D50E19">
        <w:rPr>
          <w:rFonts w:asciiTheme="minorHAnsi" w:hAnsiTheme="minorHAnsi" w:cs="Tahoma"/>
          <w:sz w:val="20"/>
          <w:szCs w:val="20"/>
        </w:rPr>
        <w:t>ubezpieczenie</w:t>
      </w:r>
      <w:proofErr w:type="gramEnd"/>
      <w:r w:rsidRPr="00D50E19">
        <w:rPr>
          <w:rFonts w:asciiTheme="minorHAnsi" w:hAnsiTheme="minorHAnsi" w:cs="Tahoma"/>
          <w:sz w:val="20"/>
          <w:szCs w:val="20"/>
        </w:rPr>
        <w:t xml:space="preserve">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  ………………</w:t>
      </w:r>
    </w:p>
    <w:p w14:paraId="754A952C" w14:textId="266C118E" w:rsidR="00007023" w:rsidRPr="00D50E19" w:rsidRDefault="00681ABA" w:rsidP="0085036F">
      <w:pPr>
        <w:numPr>
          <w:ilvl w:val="0"/>
          <w:numId w:val="43"/>
        </w:numPr>
        <w:jc w:val="both"/>
        <w:rPr>
          <w:rFonts w:asciiTheme="minorHAnsi" w:hAnsiTheme="minorHAnsi" w:cs="Tahoma"/>
          <w:sz w:val="20"/>
          <w:szCs w:val="20"/>
        </w:rPr>
      </w:pPr>
      <w:proofErr w:type="gramStart"/>
      <w:r>
        <w:rPr>
          <w:rFonts w:asciiTheme="minorHAnsi" w:hAnsiTheme="minorHAnsi" w:cs="Tahoma"/>
          <w:sz w:val="20"/>
          <w:szCs w:val="20"/>
        </w:rPr>
        <w:t>ubezpieczenie</w:t>
      </w:r>
      <w:proofErr w:type="gramEnd"/>
      <w:r>
        <w:rPr>
          <w:rFonts w:asciiTheme="minorHAnsi" w:hAnsiTheme="minorHAnsi" w:cs="Tahoma"/>
          <w:sz w:val="20"/>
          <w:szCs w:val="20"/>
        </w:rPr>
        <w:t xml:space="preserve"> </w:t>
      </w:r>
      <w:r w:rsidR="00007023" w:rsidRPr="00D50E19">
        <w:rPr>
          <w:rFonts w:asciiTheme="minorHAnsi" w:hAnsiTheme="minorHAnsi" w:cs="Tahoma"/>
          <w:sz w:val="20"/>
          <w:szCs w:val="20"/>
        </w:rPr>
        <w:t xml:space="preserve">sprzętu elektronicznego od wszystkich </w:t>
      </w:r>
      <w:proofErr w:type="spellStart"/>
      <w:r w:rsidR="00007023" w:rsidRPr="00D50E19">
        <w:rPr>
          <w:rFonts w:asciiTheme="minorHAnsi" w:hAnsiTheme="minorHAnsi" w:cs="Tahoma"/>
          <w:sz w:val="20"/>
          <w:szCs w:val="20"/>
        </w:rPr>
        <w:t>ryzyk</w:t>
      </w:r>
      <w:proofErr w:type="spellEnd"/>
      <w:r w:rsidR="00007023" w:rsidRPr="00D50E19">
        <w:rPr>
          <w:rFonts w:asciiTheme="minorHAnsi" w:hAnsiTheme="minorHAnsi" w:cs="Tahoma"/>
          <w:sz w:val="20"/>
          <w:szCs w:val="20"/>
        </w:rPr>
        <w:t xml:space="preserve"> – ……………………………</w:t>
      </w:r>
    </w:p>
    <w:p w14:paraId="4949A9C0" w14:textId="77777777" w:rsidR="00007023" w:rsidRPr="00D50E19" w:rsidRDefault="00007023" w:rsidP="0085036F">
      <w:pPr>
        <w:numPr>
          <w:ilvl w:val="0"/>
          <w:numId w:val="43"/>
        </w:numPr>
        <w:jc w:val="both"/>
        <w:rPr>
          <w:rFonts w:asciiTheme="minorHAnsi" w:hAnsiTheme="minorHAnsi" w:cs="Tahoma"/>
          <w:sz w:val="20"/>
          <w:szCs w:val="20"/>
        </w:rPr>
      </w:pPr>
      <w:proofErr w:type="gramStart"/>
      <w:r w:rsidRPr="00D50E19">
        <w:rPr>
          <w:rFonts w:asciiTheme="minorHAnsi" w:hAnsiTheme="minorHAnsi" w:cs="Tahoma"/>
          <w:sz w:val="20"/>
          <w:szCs w:val="20"/>
        </w:rPr>
        <w:t>ubezpieczenie</w:t>
      </w:r>
      <w:proofErr w:type="gramEnd"/>
      <w:r w:rsidRPr="00D50E19">
        <w:rPr>
          <w:rFonts w:asciiTheme="minorHAnsi" w:hAnsiTheme="minorHAnsi" w:cs="Tahoma"/>
          <w:sz w:val="20"/>
          <w:szCs w:val="20"/>
        </w:rPr>
        <w:t xml:space="preserve"> odpowiedzialności cywilnej – ………………………….. </w:t>
      </w:r>
    </w:p>
    <w:p w14:paraId="2A0212D4" w14:textId="77777777" w:rsidR="00007023" w:rsidRPr="00D50E19" w:rsidRDefault="00007023" w:rsidP="0085036F">
      <w:pPr>
        <w:numPr>
          <w:ilvl w:val="0"/>
          <w:numId w:val="43"/>
        </w:numPr>
        <w:jc w:val="both"/>
        <w:rPr>
          <w:rFonts w:asciiTheme="minorHAnsi" w:hAnsiTheme="minorHAnsi" w:cs="Tahoma"/>
          <w:sz w:val="20"/>
          <w:szCs w:val="20"/>
        </w:rPr>
      </w:pPr>
      <w:proofErr w:type="gramStart"/>
      <w:r w:rsidRPr="00D50E19">
        <w:rPr>
          <w:rFonts w:asciiTheme="minorHAnsi" w:hAnsiTheme="minorHAnsi" w:cs="Tahoma"/>
          <w:sz w:val="20"/>
          <w:szCs w:val="20"/>
        </w:rPr>
        <w:t>ubezpieczenie</w:t>
      </w:r>
      <w:proofErr w:type="gramEnd"/>
      <w:r w:rsidRPr="00D50E19">
        <w:rPr>
          <w:rFonts w:asciiTheme="minorHAnsi" w:hAnsiTheme="minorHAnsi" w:cs="Tahoma"/>
          <w:sz w:val="20"/>
          <w:szCs w:val="20"/>
        </w:rPr>
        <w:t xml:space="preserve"> </w:t>
      </w:r>
      <w:proofErr w:type="spellStart"/>
      <w:r w:rsidRPr="00D50E19">
        <w:rPr>
          <w:rFonts w:asciiTheme="minorHAnsi" w:hAnsiTheme="minorHAnsi" w:cs="Tahoma"/>
          <w:sz w:val="20"/>
          <w:szCs w:val="20"/>
        </w:rPr>
        <w:t>NNW</w:t>
      </w:r>
      <w:proofErr w:type="spellEnd"/>
      <w:r w:rsidRPr="00D50E19">
        <w:rPr>
          <w:rFonts w:asciiTheme="minorHAnsi" w:hAnsiTheme="minorHAnsi" w:cs="Tahoma"/>
          <w:sz w:val="20"/>
          <w:szCs w:val="20"/>
        </w:rPr>
        <w:t xml:space="preserve"> - ……………………..</w:t>
      </w:r>
    </w:p>
    <w:p w14:paraId="06B939AA" w14:textId="77777777" w:rsidR="00007023" w:rsidRPr="00D50E19" w:rsidRDefault="00007023" w:rsidP="00007023">
      <w:pPr>
        <w:ind w:left="645"/>
        <w:jc w:val="both"/>
        <w:rPr>
          <w:rFonts w:asciiTheme="minorHAnsi" w:hAnsiTheme="minorHAnsi" w:cs="Tahoma"/>
          <w:sz w:val="20"/>
          <w:szCs w:val="20"/>
        </w:rPr>
      </w:pPr>
    </w:p>
    <w:p w14:paraId="0AE5D114"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t>§ 10</w:t>
      </w:r>
    </w:p>
    <w:p w14:paraId="2D92A716" w14:textId="77777777" w:rsidR="00007023" w:rsidRPr="00D50E19" w:rsidRDefault="00007023" w:rsidP="00276C2B">
      <w:pPr>
        <w:ind w:left="284" w:hanging="284"/>
        <w:jc w:val="both"/>
        <w:rPr>
          <w:rFonts w:asciiTheme="minorHAnsi" w:hAnsiTheme="minorHAnsi" w:cs="Tahoma"/>
          <w:sz w:val="20"/>
          <w:szCs w:val="20"/>
        </w:rPr>
      </w:pPr>
      <w:r w:rsidRPr="00D50E19">
        <w:rPr>
          <w:rFonts w:asciiTheme="minorHAnsi" w:hAnsiTheme="minorHAnsi" w:cs="Tahoma"/>
          <w:sz w:val="20"/>
          <w:szCs w:val="20"/>
        </w:rPr>
        <w:t xml:space="preserve">1. W sprawach nieuregulowanych niniejszą umową, SIWZ i ofertą Wykonawcy, zastosowanie mają przepisy Ustawy z dnia 23 kwietnia 1964 r. - Kodeks cywilny (Dz.U.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2019, poz. 1145 ze zmianami) zwany dalej Kodeksem cywilnym, Ustawy z dnia 11 września 2015 r. o działalności ubezpieczeniowej i reasekuracyjnej (</w:t>
      </w:r>
      <w:proofErr w:type="spellStart"/>
      <w:r w:rsidR="00276C2B" w:rsidRPr="00D50E19">
        <w:rPr>
          <w:rFonts w:asciiTheme="minorHAnsi" w:hAnsiTheme="minorHAnsi" w:cs="Tahoma"/>
          <w:sz w:val="20"/>
          <w:szCs w:val="20"/>
        </w:rPr>
        <w:t>t.j</w:t>
      </w:r>
      <w:proofErr w:type="spellEnd"/>
      <w:r w:rsidR="00276C2B" w:rsidRPr="00D50E19">
        <w:rPr>
          <w:rFonts w:asciiTheme="minorHAnsi" w:hAnsiTheme="minorHAnsi" w:cs="Tahoma"/>
          <w:sz w:val="20"/>
          <w:szCs w:val="20"/>
        </w:rPr>
        <w:t xml:space="preserve">. </w:t>
      </w:r>
      <w:r w:rsidRPr="00D50E19">
        <w:rPr>
          <w:rFonts w:asciiTheme="minorHAnsi" w:hAnsiTheme="minorHAnsi" w:cs="Tahoma"/>
          <w:sz w:val="20"/>
          <w:szCs w:val="20"/>
        </w:rPr>
        <w:t xml:space="preserve">Dz. U.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2020 r. poz. 895 z </w:t>
      </w:r>
      <w:proofErr w:type="spellStart"/>
      <w:r w:rsidRPr="00D50E19">
        <w:rPr>
          <w:rFonts w:asciiTheme="minorHAnsi" w:hAnsiTheme="minorHAnsi" w:cs="Tahoma"/>
          <w:sz w:val="20"/>
          <w:szCs w:val="20"/>
        </w:rPr>
        <w:t>późn</w:t>
      </w:r>
      <w:proofErr w:type="spellEnd"/>
      <w:r w:rsidRPr="00D50E19">
        <w:rPr>
          <w:rFonts w:asciiTheme="minorHAnsi" w:hAnsiTheme="minorHAnsi" w:cs="Tahoma"/>
          <w:sz w:val="20"/>
          <w:szCs w:val="20"/>
        </w:rPr>
        <w:t xml:space="preserve">. </w:t>
      </w:r>
      <w:proofErr w:type="spellStart"/>
      <w:proofErr w:type="gramStart"/>
      <w:r w:rsidRPr="00D50E19">
        <w:rPr>
          <w:rFonts w:asciiTheme="minorHAnsi" w:hAnsiTheme="minorHAnsi" w:cs="Tahoma"/>
          <w:sz w:val="20"/>
          <w:szCs w:val="20"/>
        </w:rPr>
        <w:t>zm</w:t>
      </w:r>
      <w:proofErr w:type="spellEnd"/>
      <w:proofErr w:type="gramEnd"/>
      <w:r w:rsidRPr="00D50E19">
        <w:rPr>
          <w:rFonts w:asciiTheme="minorHAnsi" w:hAnsiTheme="minorHAnsi" w:cs="Tahoma"/>
          <w:sz w:val="20"/>
          <w:szCs w:val="20"/>
        </w:rPr>
        <w:t>), Ustawy z dnia 15 grudnia 2017 r. o dystrybucji ubezpieczeń (</w:t>
      </w:r>
      <w:proofErr w:type="spellStart"/>
      <w:r w:rsidR="00276C2B" w:rsidRPr="00D50E19">
        <w:rPr>
          <w:rFonts w:asciiTheme="minorHAnsi" w:hAnsiTheme="minorHAnsi" w:cs="Tahoma"/>
          <w:sz w:val="20"/>
          <w:szCs w:val="20"/>
        </w:rPr>
        <w:t>t.j</w:t>
      </w:r>
      <w:proofErr w:type="spellEnd"/>
      <w:r w:rsidR="00276C2B" w:rsidRPr="00D50E19">
        <w:rPr>
          <w:rFonts w:asciiTheme="minorHAnsi" w:hAnsiTheme="minorHAnsi" w:cs="Tahoma"/>
          <w:sz w:val="20"/>
          <w:szCs w:val="20"/>
        </w:rPr>
        <w:t xml:space="preserve">. </w:t>
      </w:r>
      <w:r w:rsidRPr="00D50E19">
        <w:rPr>
          <w:rFonts w:asciiTheme="minorHAnsi" w:hAnsiTheme="minorHAnsi" w:cs="Tahoma"/>
          <w:sz w:val="20"/>
          <w:szCs w:val="20"/>
        </w:rPr>
        <w:t>Dz.U.</w:t>
      </w:r>
      <w:r w:rsidR="00276C2B" w:rsidRPr="00D50E19">
        <w:rPr>
          <w:rFonts w:asciiTheme="minorHAnsi" w:hAnsiTheme="minorHAnsi" w:cs="Tahoma"/>
          <w:sz w:val="20"/>
          <w:szCs w:val="20"/>
        </w:rPr>
        <w:t xml:space="preserve"> </w:t>
      </w:r>
      <w:proofErr w:type="gramStart"/>
      <w:r w:rsidRPr="00D50E19">
        <w:rPr>
          <w:rFonts w:asciiTheme="minorHAnsi" w:hAnsiTheme="minorHAnsi" w:cs="Tahoma"/>
          <w:sz w:val="20"/>
          <w:szCs w:val="20"/>
        </w:rPr>
        <w:t>z</w:t>
      </w:r>
      <w:proofErr w:type="gramEnd"/>
      <w:r w:rsidRPr="00D50E19">
        <w:rPr>
          <w:rFonts w:asciiTheme="minorHAnsi" w:hAnsiTheme="minorHAnsi" w:cs="Tahoma"/>
          <w:sz w:val="20"/>
          <w:szCs w:val="20"/>
        </w:rPr>
        <w:t xml:space="preserve"> 2019 r. poz. 1881), oraz postanowienia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tj.:</w:t>
      </w:r>
    </w:p>
    <w:p w14:paraId="6E20C105" w14:textId="77777777" w:rsidR="00007023" w:rsidRPr="00D50E19" w:rsidRDefault="00007023" w:rsidP="00007023">
      <w:pPr>
        <w:jc w:val="both"/>
        <w:rPr>
          <w:rFonts w:asciiTheme="minorHAnsi" w:hAnsiTheme="minorHAnsi" w:cs="Tahoma"/>
          <w:sz w:val="20"/>
          <w:szCs w:val="20"/>
        </w:rPr>
      </w:pPr>
      <w:proofErr w:type="gramStart"/>
      <w:r w:rsidRPr="00D50E19">
        <w:rPr>
          <w:rFonts w:asciiTheme="minorHAnsi" w:hAnsiTheme="minorHAnsi" w:cs="Tahoma"/>
          <w:sz w:val="20"/>
          <w:szCs w:val="20"/>
        </w:rPr>
        <w:t>1)  ..............................................</w:t>
      </w:r>
      <w:proofErr w:type="gramEnd"/>
      <w:r w:rsidRPr="00D50E19">
        <w:rPr>
          <w:rFonts w:asciiTheme="minorHAnsi" w:hAnsiTheme="minorHAnsi" w:cs="Tahoma"/>
          <w:sz w:val="20"/>
          <w:szCs w:val="20"/>
        </w:rPr>
        <w:t>................................................................</w:t>
      </w:r>
    </w:p>
    <w:p w14:paraId="7999C856" w14:textId="77777777" w:rsidR="00007023" w:rsidRPr="00D50E19" w:rsidRDefault="00007023" w:rsidP="00007023">
      <w:pPr>
        <w:jc w:val="both"/>
        <w:rPr>
          <w:rFonts w:asciiTheme="minorHAnsi" w:hAnsiTheme="minorHAnsi" w:cs="Tahoma"/>
          <w:sz w:val="20"/>
          <w:szCs w:val="20"/>
        </w:rPr>
      </w:pPr>
      <w:proofErr w:type="gramStart"/>
      <w:r w:rsidRPr="00D50E19">
        <w:rPr>
          <w:rFonts w:asciiTheme="minorHAnsi" w:hAnsiTheme="minorHAnsi" w:cs="Tahoma"/>
          <w:sz w:val="20"/>
          <w:szCs w:val="20"/>
        </w:rPr>
        <w:t>2)  ..............................................</w:t>
      </w:r>
      <w:proofErr w:type="gramEnd"/>
      <w:r w:rsidRPr="00D50E19">
        <w:rPr>
          <w:rFonts w:asciiTheme="minorHAnsi" w:hAnsiTheme="minorHAnsi" w:cs="Tahoma"/>
          <w:sz w:val="20"/>
          <w:szCs w:val="20"/>
        </w:rPr>
        <w:t>................................................................</w:t>
      </w:r>
    </w:p>
    <w:p w14:paraId="1BA77E42" w14:textId="77777777" w:rsidR="00007023" w:rsidRPr="00D50E19" w:rsidRDefault="00007023" w:rsidP="00007023">
      <w:pPr>
        <w:jc w:val="both"/>
        <w:rPr>
          <w:rFonts w:asciiTheme="minorHAnsi" w:hAnsiTheme="minorHAnsi" w:cs="Tahoma"/>
          <w:sz w:val="20"/>
          <w:szCs w:val="20"/>
        </w:rPr>
      </w:pPr>
      <w:proofErr w:type="gramStart"/>
      <w:r w:rsidRPr="00D50E19">
        <w:rPr>
          <w:rFonts w:asciiTheme="minorHAnsi" w:hAnsiTheme="minorHAnsi" w:cs="Tahoma"/>
          <w:sz w:val="20"/>
          <w:szCs w:val="20"/>
        </w:rPr>
        <w:t>3)  ..............................................</w:t>
      </w:r>
      <w:proofErr w:type="gramEnd"/>
      <w:r w:rsidRPr="00D50E19">
        <w:rPr>
          <w:rFonts w:asciiTheme="minorHAnsi" w:hAnsiTheme="minorHAnsi" w:cs="Tahoma"/>
          <w:sz w:val="20"/>
          <w:szCs w:val="20"/>
        </w:rPr>
        <w:t>................................................................</w:t>
      </w:r>
    </w:p>
    <w:p w14:paraId="03A37CED" w14:textId="77777777" w:rsidR="00007023" w:rsidRPr="00D50E19" w:rsidRDefault="00007023" w:rsidP="00007023">
      <w:pPr>
        <w:jc w:val="both"/>
        <w:rPr>
          <w:rFonts w:asciiTheme="minorHAnsi" w:hAnsiTheme="minorHAnsi" w:cs="Tahoma"/>
          <w:sz w:val="20"/>
          <w:szCs w:val="20"/>
        </w:rPr>
      </w:pPr>
      <w:proofErr w:type="gramStart"/>
      <w:r w:rsidRPr="00D50E19">
        <w:rPr>
          <w:rFonts w:asciiTheme="minorHAnsi" w:hAnsiTheme="minorHAnsi" w:cs="Tahoma"/>
          <w:sz w:val="20"/>
          <w:szCs w:val="20"/>
        </w:rPr>
        <w:t>4)  ..............................................</w:t>
      </w:r>
      <w:proofErr w:type="gramEnd"/>
      <w:r w:rsidRPr="00D50E19">
        <w:rPr>
          <w:rFonts w:asciiTheme="minorHAnsi" w:hAnsiTheme="minorHAnsi" w:cs="Tahoma"/>
          <w:sz w:val="20"/>
          <w:szCs w:val="20"/>
        </w:rPr>
        <w:t>................................................................</w:t>
      </w:r>
    </w:p>
    <w:p w14:paraId="31FC467F" w14:textId="77777777" w:rsidR="00007023" w:rsidRPr="00D50E19" w:rsidRDefault="00007023" w:rsidP="00007023">
      <w:pPr>
        <w:jc w:val="both"/>
        <w:rPr>
          <w:rFonts w:ascii="Tahoma" w:hAnsi="Tahoma" w:cs="Tahoma"/>
        </w:rPr>
      </w:pPr>
      <w:proofErr w:type="gramStart"/>
      <w:r w:rsidRPr="00D50E19">
        <w:rPr>
          <w:rFonts w:asciiTheme="minorHAnsi" w:hAnsiTheme="minorHAnsi" w:cs="Tahoma"/>
          <w:sz w:val="20"/>
          <w:szCs w:val="20"/>
        </w:rPr>
        <w:t>5)  ..............................................</w:t>
      </w:r>
      <w:proofErr w:type="gramEnd"/>
      <w:r w:rsidRPr="00D50E19">
        <w:rPr>
          <w:rFonts w:asciiTheme="minorHAnsi" w:hAnsiTheme="minorHAnsi" w:cs="Tahoma"/>
          <w:sz w:val="20"/>
          <w:szCs w:val="20"/>
        </w:rPr>
        <w:t>................................................................</w:t>
      </w:r>
    </w:p>
    <w:p w14:paraId="36294B08" w14:textId="77777777" w:rsidR="00007023" w:rsidRPr="00D50E19" w:rsidRDefault="00007023" w:rsidP="00276C2B">
      <w:pPr>
        <w:ind w:left="142" w:hanging="142"/>
        <w:jc w:val="both"/>
        <w:rPr>
          <w:rFonts w:asciiTheme="minorHAnsi" w:hAnsiTheme="minorHAnsi" w:cs="Tahoma"/>
          <w:sz w:val="20"/>
        </w:rPr>
      </w:pPr>
      <w:r w:rsidRPr="00D50E19">
        <w:rPr>
          <w:rFonts w:asciiTheme="minorHAnsi" w:hAnsiTheme="minorHAnsi" w:cs="Tahoma"/>
          <w:sz w:val="20"/>
        </w:rPr>
        <w:t>2.</w:t>
      </w:r>
      <w:r w:rsidRPr="00D50E19">
        <w:rPr>
          <w:rFonts w:ascii="Tahoma" w:hAnsi="Tahoma" w:cs="Tahoma"/>
          <w:sz w:val="20"/>
        </w:rPr>
        <w:t xml:space="preserve"> </w:t>
      </w:r>
      <w:r w:rsidRPr="00D50E19">
        <w:rPr>
          <w:rFonts w:asciiTheme="minorHAnsi" w:hAnsiTheme="minorHAnsi" w:cs="Tahoma"/>
          <w:sz w:val="20"/>
        </w:rPr>
        <w:t xml:space="preserve">Zapisy ww. </w:t>
      </w:r>
      <w:proofErr w:type="spellStart"/>
      <w:r w:rsidRPr="00D50E19">
        <w:rPr>
          <w:rFonts w:asciiTheme="minorHAnsi" w:hAnsiTheme="minorHAnsi" w:cs="Tahoma"/>
          <w:sz w:val="20"/>
        </w:rPr>
        <w:t>OWU</w:t>
      </w:r>
      <w:proofErr w:type="spellEnd"/>
      <w:r w:rsidRPr="00D50E19">
        <w:rPr>
          <w:rFonts w:asciiTheme="minorHAnsi" w:hAnsiTheme="minorHAnsi" w:cs="Tahoma"/>
          <w:sz w:val="20"/>
        </w:rPr>
        <w:t xml:space="preserve"> mają zastosowanie, o ile nie są sprzeczne z zapisami SIWZ oraz przepisów przywołanych </w:t>
      </w:r>
      <w:r w:rsidRPr="00D50E19">
        <w:rPr>
          <w:rFonts w:asciiTheme="minorHAnsi" w:hAnsiTheme="minorHAnsi" w:cs="Tahoma"/>
          <w:sz w:val="20"/>
        </w:rPr>
        <w:br/>
        <w:t>w ust. 1.</w:t>
      </w:r>
    </w:p>
    <w:p w14:paraId="69304407" w14:textId="77777777" w:rsidR="00007023" w:rsidRPr="00D50E19" w:rsidRDefault="00007023" w:rsidP="00007023">
      <w:pPr>
        <w:rPr>
          <w:rFonts w:asciiTheme="minorHAnsi" w:hAnsiTheme="minorHAnsi" w:cs="Tahoma"/>
          <w:sz w:val="20"/>
        </w:rPr>
      </w:pPr>
    </w:p>
    <w:p w14:paraId="7BAE9D60" w14:textId="77777777" w:rsidR="00007023" w:rsidRPr="00D50E19" w:rsidRDefault="00007023" w:rsidP="00007023">
      <w:pPr>
        <w:jc w:val="center"/>
        <w:rPr>
          <w:rFonts w:asciiTheme="minorHAnsi" w:hAnsiTheme="minorHAnsi" w:cs="Tahoma"/>
          <w:sz w:val="20"/>
        </w:rPr>
      </w:pPr>
      <w:r w:rsidRPr="00D50E19">
        <w:rPr>
          <w:rFonts w:asciiTheme="minorHAnsi" w:hAnsiTheme="minorHAnsi" w:cs="Tahoma"/>
          <w:sz w:val="20"/>
        </w:rPr>
        <w:sym w:font="Times New Roman" w:char="00A7"/>
      </w:r>
      <w:r w:rsidRPr="00D50E19">
        <w:rPr>
          <w:rFonts w:asciiTheme="minorHAnsi" w:hAnsiTheme="minorHAnsi" w:cs="Tahoma"/>
          <w:sz w:val="20"/>
        </w:rPr>
        <w:t xml:space="preserve"> 11</w:t>
      </w:r>
    </w:p>
    <w:p w14:paraId="74D86E19" w14:textId="77777777" w:rsidR="00007023" w:rsidRPr="00D50E19" w:rsidRDefault="00007023" w:rsidP="00007023">
      <w:pPr>
        <w:ind w:left="426" w:right="10" w:hanging="426"/>
        <w:jc w:val="both"/>
        <w:rPr>
          <w:rFonts w:asciiTheme="minorHAnsi" w:hAnsiTheme="minorHAnsi" w:cs="Tahoma"/>
          <w:color w:val="000000"/>
          <w:sz w:val="20"/>
          <w:lang w:eastAsia="ja-JP"/>
        </w:rPr>
      </w:pPr>
      <w:r w:rsidRPr="00D50E19">
        <w:rPr>
          <w:rFonts w:asciiTheme="minorHAnsi" w:hAnsiTheme="minorHAnsi" w:cs="Tahoma"/>
          <w:color w:val="000000"/>
          <w:sz w:val="20"/>
          <w:lang w:eastAsia="ja-JP"/>
        </w:rPr>
        <w:t xml:space="preserve">1. Zamawiającemu przysługuje prawo wypowiedzenia Umowy w trybie natychmiastowym </w:t>
      </w:r>
      <w:r w:rsidRPr="00D50E19">
        <w:rPr>
          <w:rFonts w:asciiTheme="minorHAnsi" w:hAnsiTheme="minorHAnsi" w:cs="Tahoma"/>
          <w:color w:val="000000"/>
          <w:sz w:val="20"/>
          <w:lang w:eastAsia="ja-JP"/>
        </w:rPr>
        <w:br/>
        <w:t>w następujących okolicznościach:</w:t>
      </w:r>
    </w:p>
    <w:p w14:paraId="2E04A999" w14:textId="77777777" w:rsidR="00007023" w:rsidRPr="00D50E19" w:rsidRDefault="00007023" w:rsidP="00276C2B">
      <w:pPr>
        <w:ind w:left="709" w:right="10" w:hanging="255"/>
        <w:jc w:val="both"/>
        <w:rPr>
          <w:rFonts w:asciiTheme="minorHAnsi" w:hAnsiTheme="minorHAnsi" w:cs="Tahoma"/>
          <w:color w:val="000000"/>
          <w:sz w:val="20"/>
          <w:lang w:eastAsia="ja-JP"/>
        </w:rPr>
      </w:pPr>
      <w:r w:rsidRPr="00D50E19">
        <w:rPr>
          <w:rFonts w:asciiTheme="minorHAnsi" w:hAnsiTheme="minorHAnsi" w:cs="Tahoma"/>
          <w:color w:val="000000"/>
          <w:sz w:val="20"/>
          <w:lang w:eastAsia="ja-JP"/>
        </w:rPr>
        <w:t>1) zostanie ogłoszona upadłość Wykonawcy lub zostanie otwarta likwidacja przedsiębiorstwa Wykonawcy;</w:t>
      </w:r>
    </w:p>
    <w:p w14:paraId="03EB1772" w14:textId="77777777" w:rsidR="00007023" w:rsidRPr="00D50E19" w:rsidRDefault="00007023" w:rsidP="00007023">
      <w:pPr>
        <w:ind w:left="454" w:right="10"/>
        <w:jc w:val="both"/>
        <w:rPr>
          <w:rFonts w:asciiTheme="minorHAnsi" w:hAnsiTheme="minorHAnsi" w:cs="Tahoma"/>
          <w:color w:val="000000"/>
          <w:sz w:val="20"/>
          <w:lang w:eastAsia="ja-JP"/>
        </w:rPr>
      </w:pPr>
      <w:r w:rsidRPr="00D50E19">
        <w:rPr>
          <w:rFonts w:asciiTheme="minorHAnsi" w:hAnsiTheme="minorHAnsi" w:cs="Tahoma"/>
          <w:color w:val="000000"/>
          <w:sz w:val="20"/>
          <w:lang w:eastAsia="ja-JP"/>
        </w:rPr>
        <w:t>2) zostanie wydany nakaz zajęcia całości lub istotnej części majątku Wykonawcy;</w:t>
      </w:r>
    </w:p>
    <w:p w14:paraId="6CEF211D" w14:textId="77777777" w:rsidR="00007023" w:rsidRPr="00D50E19" w:rsidRDefault="00007023" w:rsidP="00276C2B">
      <w:pPr>
        <w:ind w:left="709" w:right="10" w:hanging="283"/>
        <w:jc w:val="both"/>
        <w:rPr>
          <w:rFonts w:asciiTheme="minorHAnsi" w:hAnsiTheme="minorHAnsi" w:cs="Tahoma"/>
          <w:color w:val="000000"/>
          <w:sz w:val="20"/>
          <w:lang w:eastAsia="ja-JP"/>
        </w:rPr>
      </w:pPr>
      <w:r w:rsidRPr="00D50E19">
        <w:rPr>
          <w:rFonts w:asciiTheme="minorHAnsi" w:hAnsiTheme="minorHAnsi" w:cs="Tahoma"/>
          <w:color w:val="000000"/>
          <w:sz w:val="20"/>
          <w:lang w:eastAsia="ja-JP"/>
        </w:rPr>
        <w:t>3) Wykonawca przerwał realizację zamówienia, nie informując o tym pisemnie Zamawiającego, i przerwa ta trwa dłużej niż 30 dni.</w:t>
      </w:r>
    </w:p>
    <w:p w14:paraId="2CD65849" w14:textId="77777777" w:rsidR="00007023" w:rsidRPr="00D50E19" w:rsidRDefault="00007023" w:rsidP="0085036F">
      <w:pPr>
        <w:pStyle w:val="Akapitzlist"/>
        <w:numPr>
          <w:ilvl w:val="0"/>
          <w:numId w:val="61"/>
        </w:numPr>
        <w:suppressAutoHyphens w:val="0"/>
        <w:spacing w:after="0" w:line="240" w:lineRule="auto"/>
        <w:ind w:right="10"/>
        <w:contextualSpacing/>
        <w:jc w:val="both"/>
        <w:rPr>
          <w:rFonts w:asciiTheme="minorHAnsi" w:hAnsiTheme="minorHAnsi" w:cs="Tahoma"/>
          <w:color w:val="000000"/>
          <w:sz w:val="20"/>
          <w:szCs w:val="20"/>
          <w:lang w:eastAsia="ja-JP"/>
        </w:rPr>
      </w:pPr>
      <w:r w:rsidRPr="00D50E19">
        <w:rPr>
          <w:rFonts w:asciiTheme="minorHAnsi" w:hAnsiTheme="minorHAnsi" w:cs="Tahoma"/>
          <w:color w:val="000000"/>
          <w:sz w:val="20"/>
          <w:szCs w:val="20"/>
          <w:lang w:eastAsia="ja-JP"/>
        </w:rPr>
        <w:t xml:space="preserve">W przypadkach opisanych w ust. 1 Wykonawca może żądać od Zamawiającego wyłącznie wynagrodzenia </w:t>
      </w:r>
      <w:r w:rsidRPr="00D50E19">
        <w:rPr>
          <w:rFonts w:asciiTheme="minorHAnsi" w:hAnsiTheme="minorHAnsi" w:cs="Tahoma"/>
          <w:color w:val="000000"/>
          <w:sz w:val="20"/>
          <w:szCs w:val="20"/>
          <w:lang w:eastAsia="ja-JP"/>
        </w:rPr>
        <w:br/>
        <w:t>z tytułu wykonania części Umowy (proporcjonalnie do okresu udzielanej ochrony ubezpieczeniowej).</w:t>
      </w:r>
    </w:p>
    <w:p w14:paraId="3605C103" w14:textId="77777777" w:rsidR="00007023" w:rsidRPr="00D50E19" w:rsidRDefault="00007023" w:rsidP="0085036F">
      <w:pPr>
        <w:numPr>
          <w:ilvl w:val="0"/>
          <w:numId w:val="61"/>
        </w:numPr>
        <w:ind w:right="10"/>
        <w:jc w:val="both"/>
        <w:rPr>
          <w:rFonts w:ascii="Tahoma" w:hAnsi="Tahoma" w:cs="Tahoma"/>
          <w:color w:val="000000"/>
          <w:lang w:eastAsia="ja-JP"/>
        </w:rPr>
      </w:pPr>
      <w:r w:rsidRPr="00D50E19">
        <w:rPr>
          <w:rFonts w:asciiTheme="minorHAnsi" w:hAnsiTheme="minorHAnsi" w:cs="Tahoma"/>
          <w:color w:val="000000"/>
          <w:sz w:val="20"/>
          <w:szCs w:val="20"/>
          <w:lang w:eastAsia="ja-JP"/>
        </w:rPr>
        <w:t xml:space="preserve">Zamawiającemu ponadto przysługuje prawo odstąpienia od umowy w przypadkach określonych w art. 145 Ustawy </w:t>
      </w:r>
      <w:proofErr w:type="spellStart"/>
      <w:r w:rsidRPr="00D50E19">
        <w:rPr>
          <w:rFonts w:asciiTheme="minorHAnsi" w:hAnsiTheme="minorHAnsi" w:cs="Tahoma"/>
          <w:color w:val="000000"/>
          <w:sz w:val="20"/>
          <w:szCs w:val="20"/>
          <w:lang w:eastAsia="ja-JP"/>
        </w:rPr>
        <w:t>PZP</w:t>
      </w:r>
      <w:proofErr w:type="spellEnd"/>
      <w:r w:rsidRPr="00D50E19">
        <w:rPr>
          <w:rFonts w:asciiTheme="minorHAnsi" w:hAnsiTheme="minorHAnsi" w:cs="Tahoma"/>
          <w:color w:val="000000"/>
          <w:sz w:val="20"/>
          <w:szCs w:val="20"/>
          <w:lang w:eastAsia="ja-JP"/>
        </w:rPr>
        <w:t>. W takim przypadku Wykonawca</w:t>
      </w:r>
      <w:r w:rsidRPr="00D50E19">
        <w:rPr>
          <w:rFonts w:ascii="Tahoma" w:hAnsi="Tahoma" w:cs="Tahoma"/>
          <w:color w:val="000000"/>
          <w:lang w:eastAsia="ja-JP"/>
        </w:rPr>
        <w:t xml:space="preserve"> </w:t>
      </w:r>
      <w:r w:rsidRPr="00D50E19">
        <w:rPr>
          <w:rFonts w:asciiTheme="minorHAnsi" w:hAnsiTheme="minorHAnsi" w:cs="Tahoma"/>
          <w:color w:val="000000"/>
          <w:sz w:val="20"/>
          <w:lang w:eastAsia="ja-JP"/>
        </w:rPr>
        <w:t>może żądać wyłącznie wynagrodzenia należnego z tytułu wykonania części Umowy.</w:t>
      </w:r>
    </w:p>
    <w:p w14:paraId="15CA576D" w14:textId="77777777" w:rsidR="00007023" w:rsidRPr="00D50E19" w:rsidRDefault="00007023" w:rsidP="0085036F">
      <w:pPr>
        <w:numPr>
          <w:ilvl w:val="0"/>
          <w:numId w:val="61"/>
        </w:numPr>
        <w:ind w:right="10"/>
        <w:jc w:val="both"/>
        <w:rPr>
          <w:rFonts w:asciiTheme="minorHAnsi" w:hAnsiTheme="minorHAnsi" w:cs="Tahoma"/>
          <w:color w:val="000000"/>
          <w:sz w:val="20"/>
          <w:szCs w:val="20"/>
          <w:lang w:eastAsia="ja-JP"/>
        </w:rPr>
      </w:pPr>
      <w:r w:rsidRPr="00D50E19">
        <w:rPr>
          <w:rFonts w:asciiTheme="minorHAnsi" w:hAnsiTheme="minorHAnsi" w:cs="Tahoma"/>
          <w:sz w:val="20"/>
          <w:szCs w:val="20"/>
        </w:rPr>
        <w:t>Odstąpienie od umowy lub wypowiedzenie umowy powinno nastąpić w formie pisemnej pod rygorem nieważności takiego oświadczenia i powinno zawierać uzasadnienie.</w:t>
      </w:r>
    </w:p>
    <w:p w14:paraId="0E88A114"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fldChar w:fldCharType="begin"/>
      </w:r>
      <w:r w:rsidRPr="00D50E19">
        <w:rPr>
          <w:rFonts w:asciiTheme="minorHAnsi" w:hAnsiTheme="minorHAnsi" w:cs="Tahoma"/>
          <w:sz w:val="20"/>
          <w:szCs w:val="20"/>
        </w:rPr>
        <w:instrText>\SYMBOL 167 \f "Times New Roman CE"</w:instrText>
      </w:r>
      <w:r w:rsidRPr="00D50E19">
        <w:rPr>
          <w:rFonts w:asciiTheme="minorHAnsi" w:hAnsiTheme="minorHAnsi" w:cs="Tahoma"/>
          <w:sz w:val="20"/>
          <w:szCs w:val="20"/>
        </w:rPr>
        <w:fldChar w:fldCharType="end"/>
      </w:r>
      <w:r w:rsidRPr="00D50E19">
        <w:rPr>
          <w:rFonts w:asciiTheme="minorHAnsi" w:hAnsiTheme="minorHAnsi" w:cs="Tahoma"/>
          <w:sz w:val="20"/>
          <w:szCs w:val="20"/>
        </w:rPr>
        <w:t xml:space="preserve"> 12</w:t>
      </w:r>
    </w:p>
    <w:p w14:paraId="2A9843C0" w14:textId="77777777" w:rsidR="00007023" w:rsidRPr="00D50E19" w:rsidRDefault="00007023" w:rsidP="0085036F">
      <w:pPr>
        <w:numPr>
          <w:ilvl w:val="0"/>
          <w:numId w:val="45"/>
        </w:numPr>
        <w:ind w:right="-1"/>
        <w:jc w:val="both"/>
        <w:rPr>
          <w:rFonts w:asciiTheme="minorHAnsi" w:hAnsiTheme="minorHAnsi" w:cs="Tahoma"/>
          <w:sz w:val="20"/>
          <w:szCs w:val="20"/>
        </w:rPr>
      </w:pPr>
      <w:r w:rsidRPr="00D50E19">
        <w:rPr>
          <w:rFonts w:asciiTheme="minorHAnsi" w:hAnsiTheme="minorHAnsi" w:cs="Tahoma"/>
          <w:sz w:val="20"/>
          <w:szCs w:val="20"/>
        </w:rPr>
        <w:lastRenderedPageBreak/>
        <w:t xml:space="preserve">Zakazuje się zmian postanowień niniejszej umowy w stosunku do treści oferty, na </w:t>
      </w:r>
      <w:proofErr w:type="gramStart"/>
      <w:r w:rsidRPr="00D50E19">
        <w:rPr>
          <w:rFonts w:asciiTheme="minorHAnsi" w:hAnsiTheme="minorHAnsi" w:cs="Tahoma"/>
          <w:sz w:val="20"/>
          <w:szCs w:val="20"/>
        </w:rPr>
        <w:t>podstawie której</w:t>
      </w:r>
      <w:proofErr w:type="gramEnd"/>
      <w:r w:rsidRPr="00D50E19">
        <w:rPr>
          <w:rFonts w:asciiTheme="minorHAnsi" w:hAnsiTheme="minorHAnsi" w:cs="Tahoma"/>
          <w:sz w:val="20"/>
          <w:szCs w:val="20"/>
        </w:rPr>
        <w:t xml:space="preserve"> dokonano wyboru Wykonawcy, chyba że zachodzi co najmniej jedna z okoliczności określonych w art. 144 ust. 1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w:t>
      </w:r>
    </w:p>
    <w:p w14:paraId="2E6BDB2B" w14:textId="77777777" w:rsidR="00007023" w:rsidRPr="00D50E19" w:rsidRDefault="00007023" w:rsidP="0085036F">
      <w:pPr>
        <w:numPr>
          <w:ilvl w:val="0"/>
          <w:numId w:val="45"/>
        </w:numPr>
        <w:ind w:right="-1"/>
        <w:jc w:val="both"/>
        <w:rPr>
          <w:rFonts w:asciiTheme="minorHAnsi" w:hAnsiTheme="minorHAnsi" w:cs="Tahoma"/>
          <w:sz w:val="20"/>
          <w:szCs w:val="20"/>
        </w:rPr>
      </w:pPr>
      <w:r w:rsidRPr="00D50E19">
        <w:rPr>
          <w:rFonts w:asciiTheme="minorHAnsi" w:hAnsiTheme="minorHAnsi" w:cs="Tahoma"/>
          <w:sz w:val="20"/>
          <w:szCs w:val="20"/>
        </w:rPr>
        <w:t>Zmiana postanowień niniejszej umowy może być dokonana przez obie strony w formie pisemnej</w:t>
      </w:r>
      <w:r w:rsidR="00276C2B" w:rsidRPr="00D50E19">
        <w:rPr>
          <w:rFonts w:asciiTheme="minorHAnsi" w:hAnsiTheme="minorHAnsi" w:cs="Tahoma"/>
          <w:sz w:val="20"/>
          <w:szCs w:val="20"/>
        </w:rPr>
        <w:br/>
      </w:r>
      <w:r w:rsidRPr="00D50E19">
        <w:rPr>
          <w:rFonts w:asciiTheme="minorHAnsi" w:hAnsiTheme="minorHAnsi" w:cs="Tahoma"/>
          <w:sz w:val="20"/>
          <w:szCs w:val="20"/>
        </w:rPr>
        <w:t>w drodze aneksu do niniejszej umowy, pod rygorem nieważności takiej zmiany.</w:t>
      </w:r>
    </w:p>
    <w:p w14:paraId="7AC3BFDB" w14:textId="77777777" w:rsidR="00007023" w:rsidRPr="00D50E19" w:rsidRDefault="00007023" w:rsidP="00007023">
      <w:pPr>
        <w:jc w:val="center"/>
        <w:rPr>
          <w:rFonts w:asciiTheme="minorHAnsi" w:hAnsiTheme="minorHAnsi" w:cs="Tahoma"/>
          <w:sz w:val="20"/>
          <w:szCs w:val="20"/>
        </w:rPr>
      </w:pPr>
    </w:p>
    <w:p w14:paraId="42A44073"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13</w:t>
      </w:r>
    </w:p>
    <w:p w14:paraId="32495A6A" w14:textId="77777777" w:rsidR="00007023" w:rsidRPr="00D50E19" w:rsidRDefault="00007023" w:rsidP="0085036F">
      <w:pPr>
        <w:pStyle w:val="Akapitzlist"/>
        <w:numPr>
          <w:ilvl w:val="3"/>
          <w:numId w:val="61"/>
        </w:numPr>
        <w:suppressAutoHyphens w:val="0"/>
        <w:spacing w:after="0" w:line="240" w:lineRule="auto"/>
        <w:ind w:left="426" w:right="-1" w:hanging="284"/>
        <w:jc w:val="both"/>
        <w:rPr>
          <w:rFonts w:asciiTheme="minorHAnsi" w:hAnsiTheme="minorHAnsi" w:cs="Tahoma"/>
          <w:sz w:val="20"/>
          <w:szCs w:val="20"/>
        </w:rPr>
      </w:pPr>
      <w:r w:rsidRPr="00D50E19">
        <w:rPr>
          <w:rFonts w:asciiTheme="minorHAnsi" w:hAnsiTheme="minorHAnsi" w:cs="Tahoma"/>
          <w:sz w:val="20"/>
          <w:szCs w:val="20"/>
        </w:rPr>
        <w:t xml:space="preserve">Zgodnie z art. 144 ust. 1 pkt. 1 Ustawy </w:t>
      </w:r>
      <w:proofErr w:type="spellStart"/>
      <w:r w:rsidRPr="00D50E19">
        <w:rPr>
          <w:rFonts w:asciiTheme="minorHAnsi" w:hAnsiTheme="minorHAnsi" w:cs="Tahoma"/>
          <w:sz w:val="20"/>
          <w:szCs w:val="20"/>
        </w:rPr>
        <w:t>PZP</w:t>
      </w:r>
      <w:proofErr w:type="spellEnd"/>
      <w:r w:rsidRPr="00D50E19">
        <w:rPr>
          <w:rFonts w:asciiTheme="minorHAnsi" w:hAnsiTheme="minorHAnsi" w:cs="Tahoma"/>
          <w:sz w:val="20"/>
          <w:szCs w:val="20"/>
        </w:rPr>
        <w:t xml:space="preserve"> Zamawiający przewiduje możliwość wprowadzenia niżej wymienionych zmian postanowień niniejszej umowy w stosunku do treści oferty, na </w:t>
      </w:r>
      <w:proofErr w:type="gramStart"/>
      <w:r w:rsidRPr="00D50E19">
        <w:rPr>
          <w:rFonts w:asciiTheme="minorHAnsi" w:hAnsiTheme="minorHAnsi" w:cs="Tahoma"/>
          <w:sz w:val="20"/>
          <w:szCs w:val="20"/>
        </w:rPr>
        <w:t>podstawie której</w:t>
      </w:r>
      <w:proofErr w:type="gramEnd"/>
      <w:r w:rsidRPr="00D50E19">
        <w:rPr>
          <w:rFonts w:asciiTheme="minorHAnsi" w:hAnsiTheme="minorHAnsi" w:cs="Tahoma"/>
          <w:sz w:val="20"/>
          <w:szCs w:val="20"/>
        </w:rPr>
        <w:t xml:space="preserve"> dokonano wyboru Wykonawcy: </w:t>
      </w:r>
    </w:p>
    <w:p w14:paraId="431E57CB" w14:textId="77777777" w:rsidR="00007023" w:rsidRPr="00D50E19" w:rsidRDefault="00007023" w:rsidP="0085036F">
      <w:pPr>
        <w:numPr>
          <w:ilvl w:val="0"/>
          <w:numId w:val="39"/>
        </w:numPr>
        <w:ind w:right="-1"/>
        <w:jc w:val="both"/>
        <w:rPr>
          <w:rFonts w:asciiTheme="minorHAnsi" w:hAnsiTheme="minorHAnsi" w:cs="Tahoma"/>
          <w:sz w:val="20"/>
          <w:szCs w:val="20"/>
        </w:rPr>
      </w:pPr>
      <w:proofErr w:type="gramStart"/>
      <w:r w:rsidRPr="00D50E19">
        <w:rPr>
          <w:rFonts w:asciiTheme="minorHAnsi" w:hAnsiTheme="minorHAnsi" w:cs="Tahoma"/>
          <w:sz w:val="20"/>
          <w:szCs w:val="20"/>
        </w:rPr>
        <w:t>zmiany</w:t>
      </w:r>
      <w:proofErr w:type="gramEnd"/>
      <w:r w:rsidRPr="00D50E19">
        <w:rPr>
          <w:rFonts w:asciiTheme="minorHAnsi" w:hAnsiTheme="minorHAnsi" w:cs="Tahoma"/>
          <w:sz w:val="20"/>
          <w:szCs w:val="20"/>
        </w:rPr>
        <w:t xml:space="preserve">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E1AE4ED" w14:textId="251B1376" w:rsidR="00007023" w:rsidRPr="00D50E19" w:rsidRDefault="00007023" w:rsidP="0085036F">
      <w:pPr>
        <w:numPr>
          <w:ilvl w:val="0"/>
          <w:numId w:val="39"/>
        </w:numPr>
        <w:ind w:right="-1"/>
        <w:jc w:val="both"/>
        <w:rPr>
          <w:rFonts w:asciiTheme="minorHAnsi" w:hAnsiTheme="minorHAnsi" w:cs="Tahoma"/>
          <w:sz w:val="20"/>
          <w:szCs w:val="20"/>
        </w:rPr>
      </w:pPr>
      <w:proofErr w:type="gramStart"/>
      <w:r w:rsidRPr="00D50E19">
        <w:rPr>
          <w:rFonts w:asciiTheme="minorHAnsi" w:hAnsiTheme="minorHAnsi" w:cs="Tahoma"/>
          <w:sz w:val="20"/>
          <w:szCs w:val="20"/>
        </w:rPr>
        <w:t>zmiany</w:t>
      </w:r>
      <w:proofErr w:type="gramEnd"/>
      <w:r w:rsidRPr="00D50E19">
        <w:rPr>
          <w:rFonts w:asciiTheme="minorHAnsi" w:hAnsiTheme="minorHAnsi" w:cs="Tahoma"/>
          <w:sz w:val="20"/>
          <w:szCs w:val="20"/>
        </w:rPr>
        <w:t xml:space="preserve"> wysokości składki lub raty składki w ubezpieczeniach majątko</w:t>
      </w:r>
      <w:r w:rsidR="00681ABA">
        <w:rPr>
          <w:rFonts w:asciiTheme="minorHAnsi" w:hAnsiTheme="minorHAnsi" w:cs="Tahoma"/>
          <w:sz w:val="20"/>
          <w:szCs w:val="20"/>
        </w:rPr>
        <w:t xml:space="preserve">wych w przypadku zmiany sumy </w:t>
      </w:r>
      <w:r w:rsidRPr="00D50E19">
        <w:rPr>
          <w:rFonts w:asciiTheme="minorHAnsi" w:hAnsiTheme="minorHAnsi" w:cs="Tahoma"/>
          <w:sz w:val="20"/>
          <w:szCs w:val="20"/>
        </w:rPr>
        <w:t xml:space="preserve">ubezpieczenia – w przypadku zmiany wartości majątku w okresie ubezpieczenia oraz </w:t>
      </w:r>
      <w:r w:rsidRPr="00D50E19">
        <w:rPr>
          <w:rFonts w:asciiTheme="minorHAnsi" w:hAnsiTheme="minorHAnsi" w:cs="Tahoma"/>
          <w:sz w:val="20"/>
          <w:szCs w:val="20"/>
        </w:rPr>
        <w:br/>
        <w:t xml:space="preserve">w wyniku nabycia składników majątkowych w okresie pomiędzy zebraniem danych </w:t>
      </w:r>
      <w:r w:rsidRPr="00D50E19">
        <w:rPr>
          <w:rFonts w:asciiTheme="minorHAnsi" w:hAnsiTheme="minorHAnsi" w:cs="Tahoma"/>
          <w:sz w:val="20"/>
          <w:szCs w:val="20"/>
        </w:rPr>
        <w:br/>
        <w:t>a rozpoczęciem okresu ubezpieczenia. Składka będzie rozliczana zgodnie z, określonymi w SIWZ, zapisami klauzuli warunków i taryf oraz klauzul automatycznego pokrycia;</w:t>
      </w:r>
    </w:p>
    <w:p w14:paraId="68CD64A9" w14:textId="77777777" w:rsidR="00007023" w:rsidRPr="00D50E19" w:rsidRDefault="00007023" w:rsidP="0085036F">
      <w:pPr>
        <w:numPr>
          <w:ilvl w:val="0"/>
          <w:numId w:val="39"/>
        </w:numPr>
        <w:ind w:right="-1"/>
        <w:jc w:val="both"/>
        <w:rPr>
          <w:rFonts w:asciiTheme="minorHAnsi" w:hAnsiTheme="minorHAnsi" w:cs="Tahoma"/>
          <w:sz w:val="20"/>
          <w:szCs w:val="20"/>
        </w:rPr>
      </w:pPr>
      <w:proofErr w:type="gramStart"/>
      <w:r w:rsidRPr="00D50E19">
        <w:rPr>
          <w:rFonts w:asciiTheme="minorHAnsi" w:hAnsiTheme="minorHAnsi" w:cs="Tahoma"/>
          <w:sz w:val="20"/>
          <w:szCs w:val="20"/>
        </w:rPr>
        <w:t>zmiany</w:t>
      </w:r>
      <w:proofErr w:type="gramEnd"/>
      <w:r w:rsidRPr="00D50E19">
        <w:rPr>
          <w:rFonts w:asciiTheme="minorHAnsi" w:hAnsiTheme="minorHAnsi" w:cs="Tahoma"/>
          <w:sz w:val="20"/>
          <w:szCs w:val="20"/>
        </w:rPr>
        <w:t xml:space="preserve"> wysokości składki lub raty składki w ubezpieczeniu odpowiedzialności cywilnej</w:t>
      </w:r>
      <w:r w:rsidR="00276C2B" w:rsidRPr="00D50E19">
        <w:rPr>
          <w:rFonts w:asciiTheme="minorHAnsi" w:hAnsiTheme="minorHAnsi" w:cs="Tahoma"/>
          <w:sz w:val="20"/>
          <w:szCs w:val="20"/>
        </w:rPr>
        <w:br/>
      </w:r>
      <w:r w:rsidRPr="00D50E19">
        <w:rPr>
          <w:rFonts w:asciiTheme="minorHAnsi" w:hAnsiTheme="minorHAnsi" w:cs="Tahoma"/>
          <w:sz w:val="20"/>
          <w:szCs w:val="20"/>
        </w:rPr>
        <w:t>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A9B9E4F" w14:textId="77777777" w:rsidR="00007023" w:rsidRPr="00D50E19" w:rsidRDefault="00007023" w:rsidP="0085036F">
      <w:pPr>
        <w:numPr>
          <w:ilvl w:val="0"/>
          <w:numId w:val="39"/>
        </w:numPr>
        <w:ind w:right="-1"/>
        <w:jc w:val="both"/>
        <w:rPr>
          <w:rFonts w:asciiTheme="minorHAnsi" w:hAnsiTheme="minorHAnsi" w:cs="Tahoma"/>
          <w:sz w:val="20"/>
          <w:szCs w:val="20"/>
        </w:rPr>
      </w:pPr>
      <w:proofErr w:type="gramStart"/>
      <w:r w:rsidRPr="00D50E19">
        <w:rPr>
          <w:rFonts w:asciiTheme="minorHAnsi" w:hAnsiTheme="minorHAnsi" w:cs="Tahoma"/>
          <w:sz w:val="20"/>
          <w:szCs w:val="20"/>
        </w:rPr>
        <w:t>zmiany</w:t>
      </w:r>
      <w:proofErr w:type="gramEnd"/>
      <w:r w:rsidRPr="00D50E19">
        <w:rPr>
          <w:rFonts w:asciiTheme="minorHAnsi" w:hAnsiTheme="minorHAnsi" w:cs="Tahoma"/>
          <w:sz w:val="20"/>
          <w:szCs w:val="20"/>
        </w:rPr>
        <w:t xml:space="preserve"> wysokości składki w ubezpieczeniu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 przypadku zmiany sumy ubezpieczenia budynków i budowli – w przypadku zmiany rodzaju wartości budynku/budowli (np.</w:t>
      </w:r>
      <w:r w:rsidRPr="00D50E19">
        <w:rPr>
          <w:rFonts w:asciiTheme="minorHAnsi" w:hAnsiTheme="minorHAnsi" w:cs="Tahoma"/>
          <w:sz w:val="20"/>
          <w:szCs w:val="20"/>
        </w:rPr>
        <w:br/>
        <w:t>z wartości księgowej brutto na wartość odtworzeniową). Składka będzie rozliczana zgodnie</w:t>
      </w:r>
      <w:r w:rsidR="00276C2B" w:rsidRPr="00D50E19">
        <w:rPr>
          <w:rFonts w:asciiTheme="minorHAnsi" w:hAnsiTheme="minorHAnsi" w:cs="Tahoma"/>
          <w:sz w:val="20"/>
          <w:szCs w:val="20"/>
        </w:rPr>
        <w:br/>
      </w:r>
      <w:r w:rsidRPr="00D50E19">
        <w:rPr>
          <w:rFonts w:asciiTheme="minorHAnsi" w:hAnsiTheme="minorHAnsi" w:cs="Tahoma"/>
          <w:sz w:val="20"/>
          <w:szCs w:val="20"/>
        </w:rPr>
        <w:t>z określonymi w SIWZ, zapisami klauzuli warunków i taryf;</w:t>
      </w:r>
    </w:p>
    <w:p w14:paraId="2F14FA4B" w14:textId="77777777" w:rsidR="00007023" w:rsidRPr="00D50E19" w:rsidRDefault="00007023" w:rsidP="0085036F">
      <w:pPr>
        <w:numPr>
          <w:ilvl w:val="0"/>
          <w:numId w:val="39"/>
        </w:numPr>
        <w:ind w:right="-1"/>
        <w:jc w:val="both"/>
        <w:rPr>
          <w:rFonts w:asciiTheme="minorHAnsi" w:hAnsiTheme="minorHAnsi" w:cs="Tahoma"/>
          <w:sz w:val="20"/>
          <w:szCs w:val="20"/>
        </w:rPr>
      </w:pPr>
      <w:proofErr w:type="gramStart"/>
      <w:r w:rsidRPr="00D50E19">
        <w:rPr>
          <w:rFonts w:asciiTheme="minorHAnsi" w:hAnsiTheme="minorHAnsi" w:cs="Tahoma"/>
          <w:sz w:val="20"/>
          <w:szCs w:val="20"/>
        </w:rPr>
        <w:t>zmiany</w:t>
      </w:r>
      <w:proofErr w:type="gramEnd"/>
      <w:r w:rsidRPr="00D50E19">
        <w:rPr>
          <w:rFonts w:asciiTheme="minorHAnsi" w:hAnsiTheme="minorHAnsi" w:cs="Tahoma"/>
          <w:sz w:val="20"/>
          <w:szCs w:val="20"/>
        </w:rPr>
        <w:t xml:space="preserve"> wysokości składki lub raty składki w ubezpieczeniu następstw nieszczęśliwych wypadków –</w:t>
      </w:r>
      <w:r w:rsidRPr="00D50E19">
        <w:rPr>
          <w:rFonts w:asciiTheme="minorHAnsi" w:hAnsiTheme="minorHAnsi" w:cs="Tahoma"/>
          <w:sz w:val="20"/>
          <w:szCs w:val="20"/>
        </w:rPr>
        <w:br/>
        <w:t>w przypadku zmiany liczby osób ubezpieczonych oraz wysokości sumy ubezpieczenia na osobę</w:t>
      </w:r>
      <w:r w:rsidR="00276C2B" w:rsidRPr="00D50E19">
        <w:rPr>
          <w:rFonts w:asciiTheme="minorHAnsi" w:hAnsiTheme="minorHAnsi" w:cs="Tahoma"/>
          <w:sz w:val="20"/>
          <w:szCs w:val="20"/>
        </w:rPr>
        <w:br/>
      </w:r>
      <w:r w:rsidRPr="00D50E19">
        <w:rPr>
          <w:rFonts w:asciiTheme="minorHAnsi" w:hAnsiTheme="minorHAnsi" w:cs="Tahoma"/>
          <w:sz w:val="20"/>
          <w:szCs w:val="20"/>
        </w:rPr>
        <w:t>w okresie ubezpieczenia. Składka będzie rozliczana zgodnie z, określonymi w SIWZ, zapisami klauzuli warunków</w:t>
      </w:r>
      <w:r w:rsidR="00276C2B" w:rsidRPr="00D50E19">
        <w:rPr>
          <w:rFonts w:asciiTheme="minorHAnsi" w:hAnsiTheme="minorHAnsi" w:cs="Tahoma"/>
          <w:sz w:val="20"/>
          <w:szCs w:val="20"/>
        </w:rPr>
        <w:t xml:space="preserve"> </w:t>
      </w:r>
      <w:r w:rsidRPr="00D50E19">
        <w:rPr>
          <w:rFonts w:asciiTheme="minorHAnsi" w:hAnsiTheme="minorHAnsi" w:cs="Tahoma"/>
          <w:sz w:val="20"/>
          <w:szCs w:val="20"/>
        </w:rPr>
        <w:t>i taryf;</w:t>
      </w:r>
    </w:p>
    <w:p w14:paraId="52D2CE8F" w14:textId="77777777" w:rsidR="00007023" w:rsidRPr="00D50E19" w:rsidRDefault="00007023" w:rsidP="0085036F">
      <w:pPr>
        <w:numPr>
          <w:ilvl w:val="0"/>
          <w:numId w:val="39"/>
        </w:numPr>
        <w:ind w:right="-1"/>
        <w:jc w:val="both"/>
        <w:rPr>
          <w:rFonts w:asciiTheme="minorHAnsi" w:hAnsiTheme="minorHAnsi" w:cs="Tahoma"/>
          <w:sz w:val="20"/>
          <w:szCs w:val="20"/>
        </w:rPr>
      </w:pPr>
      <w:proofErr w:type="gramStart"/>
      <w:r w:rsidRPr="00D50E19">
        <w:rPr>
          <w:rFonts w:asciiTheme="minorHAnsi" w:hAnsiTheme="minorHAnsi" w:cs="Tahoma"/>
          <w:sz w:val="20"/>
          <w:szCs w:val="20"/>
        </w:rPr>
        <w:t>zmiany</w:t>
      </w:r>
      <w:proofErr w:type="gramEnd"/>
      <w:r w:rsidRPr="00D50E19">
        <w:rPr>
          <w:rFonts w:asciiTheme="minorHAnsi" w:hAnsiTheme="minorHAnsi" w:cs="Tahoma"/>
          <w:sz w:val="20"/>
          <w:szCs w:val="20"/>
        </w:rPr>
        <w:t xml:space="preserve"> dotyczące liczby jednostek organizacyjnych Zamawiającego i innych podmiotów (osób prawnych) podlegających ubezpieczeniu i ich formy prawnej - w przypadku:</w:t>
      </w:r>
    </w:p>
    <w:p w14:paraId="7C4B3071" w14:textId="77777777" w:rsidR="00007023" w:rsidRPr="00D50E19" w:rsidRDefault="00007023" w:rsidP="0085036F">
      <w:pPr>
        <w:numPr>
          <w:ilvl w:val="0"/>
          <w:numId w:val="40"/>
        </w:numPr>
        <w:ind w:right="-1"/>
        <w:jc w:val="both"/>
        <w:rPr>
          <w:rFonts w:asciiTheme="minorHAnsi" w:hAnsiTheme="minorHAnsi" w:cs="Tahoma"/>
          <w:sz w:val="20"/>
          <w:szCs w:val="20"/>
        </w:rPr>
      </w:pPr>
      <w:proofErr w:type="gramStart"/>
      <w:r w:rsidRPr="00D50E19">
        <w:rPr>
          <w:rFonts w:asciiTheme="minorHAnsi" w:hAnsiTheme="minorHAnsi" w:cs="Tahoma"/>
          <w:sz w:val="20"/>
          <w:szCs w:val="20"/>
        </w:rPr>
        <w:t>powstania</w:t>
      </w:r>
      <w:proofErr w:type="gramEnd"/>
      <w:r w:rsidRPr="00D50E19">
        <w:rPr>
          <w:rFonts w:asciiTheme="minorHAnsi" w:hAnsiTheme="minorHAnsi" w:cs="Tahoma"/>
          <w:sz w:val="20"/>
          <w:szCs w:val="20"/>
        </w:rPr>
        <w:t xml:space="preserve"> nowych jednostek/osób prawnych (w wyniku utworzenia, połączenia lub wyodrębniania) - składka będzie rozliczana bądź naliczana zgodnie z, określonymi w SIWZ, zapisami klauzuli warunków i taryf;</w:t>
      </w:r>
    </w:p>
    <w:p w14:paraId="6B8E5FDA" w14:textId="77777777" w:rsidR="00007023" w:rsidRPr="00D50E19" w:rsidRDefault="00007023" w:rsidP="0085036F">
      <w:pPr>
        <w:numPr>
          <w:ilvl w:val="0"/>
          <w:numId w:val="40"/>
        </w:numPr>
        <w:tabs>
          <w:tab w:val="num" w:pos="1134"/>
        </w:tabs>
        <w:ind w:left="993" w:right="-1" w:hanging="284"/>
        <w:jc w:val="both"/>
        <w:rPr>
          <w:rFonts w:asciiTheme="minorHAnsi" w:hAnsiTheme="minorHAnsi" w:cs="Tahoma"/>
          <w:sz w:val="20"/>
          <w:szCs w:val="20"/>
        </w:rPr>
      </w:pPr>
      <w:proofErr w:type="gramStart"/>
      <w:r w:rsidRPr="00D50E19">
        <w:rPr>
          <w:rFonts w:asciiTheme="minorHAnsi" w:hAnsiTheme="minorHAnsi" w:cs="Tahoma"/>
          <w:sz w:val="20"/>
          <w:szCs w:val="20"/>
        </w:rPr>
        <w:t>przekształcenia</w:t>
      </w:r>
      <w:proofErr w:type="gramEnd"/>
      <w:r w:rsidRPr="00D50E19">
        <w:rPr>
          <w:rFonts w:asciiTheme="minorHAnsi" w:hAnsiTheme="minorHAnsi" w:cs="Tahoma"/>
          <w:sz w:val="20"/>
          <w:szCs w:val="20"/>
        </w:rPr>
        <w:t xml:space="preserve"> jednostki/osoby prawnej – warunki ubezpieczenia będą nie gorsze jak dla jednostki/osoby prawnej pierwotnej;  </w:t>
      </w:r>
    </w:p>
    <w:p w14:paraId="50001153" w14:textId="77777777" w:rsidR="00007023" w:rsidRPr="00D50E19" w:rsidRDefault="00007023" w:rsidP="0085036F">
      <w:pPr>
        <w:numPr>
          <w:ilvl w:val="0"/>
          <w:numId w:val="40"/>
        </w:numPr>
        <w:tabs>
          <w:tab w:val="num" w:pos="1134"/>
        </w:tabs>
        <w:ind w:right="-1"/>
        <w:jc w:val="both"/>
        <w:rPr>
          <w:rFonts w:asciiTheme="minorHAnsi" w:hAnsiTheme="minorHAnsi" w:cs="Tahoma"/>
          <w:sz w:val="20"/>
          <w:szCs w:val="20"/>
        </w:rPr>
      </w:pPr>
      <w:proofErr w:type="gramStart"/>
      <w:r w:rsidRPr="00D50E19">
        <w:rPr>
          <w:rFonts w:asciiTheme="minorHAnsi" w:hAnsiTheme="minorHAnsi" w:cs="Tahoma"/>
          <w:sz w:val="20"/>
          <w:szCs w:val="20"/>
        </w:rPr>
        <w:t>likwidacji</w:t>
      </w:r>
      <w:proofErr w:type="gramEnd"/>
      <w:r w:rsidRPr="00D50E19">
        <w:rPr>
          <w:rFonts w:asciiTheme="minorHAnsi" w:hAnsiTheme="minorHAnsi" w:cs="Tahoma"/>
          <w:sz w:val="20"/>
          <w:szCs w:val="20"/>
        </w:rPr>
        <w:t xml:space="preserve">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DA582FB" w14:textId="77777777" w:rsidR="00007023" w:rsidRPr="00D50E19" w:rsidRDefault="00007023" w:rsidP="0085036F">
      <w:pPr>
        <w:numPr>
          <w:ilvl w:val="0"/>
          <w:numId w:val="40"/>
        </w:numPr>
        <w:tabs>
          <w:tab w:val="num" w:pos="1134"/>
        </w:tabs>
        <w:ind w:right="-1"/>
        <w:jc w:val="both"/>
        <w:rPr>
          <w:rFonts w:asciiTheme="minorHAnsi" w:hAnsiTheme="minorHAnsi" w:cs="Tahoma"/>
          <w:sz w:val="20"/>
          <w:szCs w:val="20"/>
        </w:rPr>
      </w:pPr>
      <w:proofErr w:type="gramStart"/>
      <w:r w:rsidRPr="00D50E19">
        <w:rPr>
          <w:rFonts w:asciiTheme="minorHAnsi" w:hAnsiTheme="minorHAnsi" w:cs="Tahoma"/>
          <w:sz w:val="20"/>
          <w:szCs w:val="20"/>
        </w:rPr>
        <w:t>włączenia</w:t>
      </w:r>
      <w:proofErr w:type="gramEnd"/>
      <w:r w:rsidRPr="00D50E19">
        <w:rPr>
          <w:rFonts w:asciiTheme="minorHAnsi" w:hAnsiTheme="minorHAnsi" w:cs="Tahoma"/>
          <w:sz w:val="20"/>
          <w:szCs w:val="20"/>
        </w:rPr>
        <w:t xml:space="preserve">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419EAB41" w14:textId="77777777" w:rsidR="00007023" w:rsidRPr="00D50E19" w:rsidRDefault="00007023" w:rsidP="0085036F">
      <w:pPr>
        <w:numPr>
          <w:ilvl w:val="0"/>
          <w:numId w:val="39"/>
        </w:numPr>
        <w:tabs>
          <w:tab w:val="num" w:pos="1134"/>
        </w:tabs>
        <w:ind w:right="-1"/>
        <w:jc w:val="both"/>
        <w:rPr>
          <w:rFonts w:asciiTheme="minorHAnsi" w:hAnsiTheme="minorHAnsi" w:cs="Tahoma"/>
          <w:sz w:val="20"/>
          <w:szCs w:val="20"/>
        </w:rPr>
      </w:pPr>
      <w:proofErr w:type="gramStart"/>
      <w:r w:rsidRPr="00D50E19">
        <w:rPr>
          <w:rFonts w:asciiTheme="minorHAnsi" w:hAnsiTheme="minorHAnsi" w:cs="Tahoma"/>
          <w:sz w:val="20"/>
          <w:szCs w:val="20"/>
        </w:rPr>
        <w:t>korzystnej</w:t>
      </w:r>
      <w:proofErr w:type="gramEnd"/>
      <w:r w:rsidRPr="00D50E19">
        <w:rPr>
          <w:rFonts w:asciiTheme="minorHAnsi" w:hAnsiTheme="minorHAnsi" w:cs="Tahoma"/>
          <w:sz w:val="20"/>
          <w:szCs w:val="20"/>
        </w:rPr>
        <w:t xml:space="preserve"> dla Zamawiającego zmiany zakresu ubezpieczenia wynikające ze zmian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Wykonawcy oraz wprowadzenia nowych klauzul za zgodą Zamawiającego i Wykonawcy bez dodatkowej zwyżki składki;</w:t>
      </w:r>
    </w:p>
    <w:p w14:paraId="7F1CAECE" w14:textId="77777777" w:rsidR="00007023" w:rsidRPr="00D50E19" w:rsidRDefault="00007023" w:rsidP="0085036F">
      <w:pPr>
        <w:numPr>
          <w:ilvl w:val="0"/>
          <w:numId w:val="39"/>
        </w:numPr>
        <w:ind w:left="709" w:right="-1"/>
        <w:jc w:val="both"/>
        <w:rPr>
          <w:rFonts w:asciiTheme="minorHAnsi" w:hAnsiTheme="minorHAnsi" w:cs="Tahoma"/>
          <w:sz w:val="20"/>
        </w:rPr>
      </w:pPr>
      <w:proofErr w:type="gramStart"/>
      <w:r w:rsidRPr="00D50E19">
        <w:rPr>
          <w:rFonts w:asciiTheme="minorHAnsi" w:hAnsiTheme="minorHAnsi" w:cs="Tahoma"/>
          <w:sz w:val="20"/>
        </w:rPr>
        <w:t>zmiany</w:t>
      </w:r>
      <w:proofErr w:type="gramEnd"/>
      <w:r w:rsidRPr="00D50E19">
        <w:rPr>
          <w:rFonts w:asciiTheme="minorHAnsi" w:hAnsiTheme="minorHAnsi" w:cs="Tahoma"/>
          <w:sz w:val="20"/>
        </w:rPr>
        <w:t xml:space="preserve"> zakresu ubezpieczenia wynikająca ze zmian przepisów prawnych.</w:t>
      </w:r>
    </w:p>
    <w:p w14:paraId="0A6B1F02" w14:textId="77777777" w:rsidR="00007023" w:rsidRPr="00D50E19" w:rsidRDefault="00007023" w:rsidP="00181DB1">
      <w:pPr>
        <w:ind w:left="284" w:right="-1" w:hanging="284"/>
        <w:jc w:val="both"/>
        <w:rPr>
          <w:rFonts w:asciiTheme="minorHAnsi" w:hAnsiTheme="minorHAnsi" w:cs="Tahoma"/>
          <w:sz w:val="20"/>
        </w:rPr>
      </w:pPr>
      <w:r w:rsidRPr="00D50E19">
        <w:rPr>
          <w:rFonts w:asciiTheme="minorHAnsi" w:hAnsiTheme="minorHAnsi" w:cs="Tahoma"/>
          <w:sz w:val="20"/>
        </w:rPr>
        <w:t xml:space="preserve">2. Zgodnie z art. 142 ust. 5 Ustawy </w:t>
      </w:r>
      <w:proofErr w:type="spellStart"/>
      <w:r w:rsidRPr="00D50E19">
        <w:rPr>
          <w:rFonts w:asciiTheme="minorHAnsi" w:hAnsiTheme="minorHAnsi" w:cs="Tahoma"/>
          <w:sz w:val="20"/>
        </w:rPr>
        <w:t>PZP</w:t>
      </w:r>
      <w:proofErr w:type="spellEnd"/>
      <w:r w:rsidRPr="00D50E19">
        <w:rPr>
          <w:rFonts w:asciiTheme="minorHAnsi" w:hAnsiTheme="minorHAnsi" w:cs="Tahoma"/>
          <w:sz w:val="20"/>
        </w:rPr>
        <w:t>, wynagrodzenie wykonawcy (składka ubezpieczeniowa) może ulec zmianie w przypadku:</w:t>
      </w:r>
    </w:p>
    <w:p w14:paraId="4A91411B" w14:textId="77777777" w:rsidR="00007023" w:rsidRPr="00D50E19" w:rsidRDefault="00007023" w:rsidP="00181DB1">
      <w:pPr>
        <w:ind w:left="426" w:right="-1" w:hanging="142"/>
        <w:jc w:val="both"/>
        <w:rPr>
          <w:rFonts w:asciiTheme="minorHAnsi" w:hAnsiTheme="minorHAnsi" w:cs="Tahoma"/>
          <w:sz w:val="20"/>
          <w:szCs w:val="20"/>
        </w:rPr>
      </w:pPr>
      <w:r w:rsidRPr="00D50E19">
        <w:rPr>
          <w:rFonts w:asciiTheme="minorHAnsi" w:hAnsiTheme="minorHAnsi" w:cs="Tahoma"/>
          <w:sz w:val="20"/>
        </w:rPr>
        <w:t>1) zmiany wysokości składki w związku z wprowadzeniem na usługi ubezpieczeniowe podatku od towarów</w:t>
      </w:r>
      <w:r w:rsidRPr="00D50E19">
        <w:rPr>
          <w:rFonts w:ascii="Tahoma" w:hAnsi="Tahoma" w:cs="Tahoma"/>
        </w:rPr>
        <w:br/>
      </w:r>
      <w:r w:rsidRPr="00D50E19">
        <w:rPr>
          <w:rFonts w:asciiTheme="minorHAnsi" w:hAnsiTheme="minorHAnsi" w:cs="Tahoma"/>
          <w:sz w:val="20"/>
          <w:szCs w:val="20"/>
        </w:rPr>
        <w:t>i usług (VAT) lub zmiany stawki tego podatku, jeżeli będzie miał zastosowanie do usług ubezpieczeniowych. Składka ulega podwyższeniu o kwotę naliczonego podatku VAT;</w:t>
      </w:r>
    </w:p>
    <w:p w14:paraId="417B772F" w14:textId="77777777" w:rsidR="00007023" w:rsidRPr="00D50E19" w:rsidRDefault="00007023" w:rsidP="00007023">
      <w:pPr>
        <w:ind w:right="-1" w:firstLine="426"/>
        <w:jc w:val="both"/>
        <w:rPr>
          <w:rFonts w:asciiTheme="minorHAnsi" w:hAnsiTheme="minorHAnsi" w:cs="Tahoma"/>
          <w:sz w:val="20"/>
          <w:szCs w:val="20"/>
        </w:rPr>
      </w:pPr>
      <w:r w:rsidRPr="00D50E19">
        <w:rPr>
          <w:rFonts w:asciiTheme="minorHAnsi" w:hAnsiTheme="minorHAnsi" w:cs="Tahoma"/>
          <w:sz w:val="20"/>
          <w:szCs w:val="20"/>
        </w:rPr>
        <w:t>2) zmiany:</w:t>
      </w:r>
    </w:p>
    <w:p w14:paraId="38981FC4" w14:textId="77777777" w:rsidR="00007023" w:rsidRPr="00D50E19" w:rsidRDefault="00007023" w:rsidP="0085036F">
      <w:pPr>
        <w:pStyle w:val="Akapitzlist"/>
        <w:numPr>
          <w:ilvl w:val="3"/>
          <w:numId w:val="46"/>
        </w:numPr>
        <w:suppressAutoHyphens w:val="0"/>
        <w:spacing w:after="0" w:line="240" w:lineRule="auto"/>
        <w:ind w:left="1134" w:hanging="425"/>
        <w:jc w:val="both"/>
        <w:rPr>
          <w:rFonts w:asciiTheme="minorHAnsi" w:hAnsiTheme="minorHAnsi" w:cs="Tahoma"/>
          <w:sz w:val="20"/>
          <w:szCs w:val="20"/>
        </w:rPr>
      </w:pPr>
      <w:proofErr w:type="gramStart"/>
      <w:r w:rsidRPr="00D50E19">
        <w:rPr>
          <w:rFonts w:asciiTheme="minorHAnsi" w:hAnsiTheme="minorHAnsi" w:cs="Tahoma"/>
          <w:sz w:val="20"/>
          <w:szCs w:val="20"/>
        </w:rPr>
        <w:lastRenderedPageBreak/>
        <w:t>wysokości</w:t>
      </w:r>
      <w:proofErr w:type="gramEnd"/>
      <w:r w:rsidRPr="00D50E19">
        <w:rPr>
          <w:rFonts w:asciiTheme="minorHAnsi" w:hAnsiTheme="minorHAnsi" w:cs="Tahoma"/>
          <w:sz w:val="20"/>
          <w:szCs w:val="20"/>
        </w:rPr>
        <w:t xml:space="preserve"> minimalnego wynagrodzenia za pracę albo wysokości minimalnej stawki godzinowej, ustalonych na podstawie przepisów o minimalnym wynagrodzeniu za pracę,</w:t>
      </w:r>
    </w:p>
    <w:p w14:paraId="3F0765F0" w14:textId="77777777" w:rsidR="00007023" w:rsidRPr="00D50E19" w:rsidRDefault="00007023" w:rsidP="0085036F">
      <w:pPr>
        <w:pStyle w:val="Akapitzlist"/>
        <w:numPr>
          <w:ilvl w:val="3"/>
          <w:numId w:val="46"/>
        </w:numPr>
        <w:suppressAutoHyphens w:val="0"/>
        <w:spacing w:after="0" w:line="240" w:lineRule="auto"/>
        <w:ind w:left="1134" w:hanging="425"/>
        <w:jc w:val="both"/>
        <w:rPr>
          <w:rFonts w:asciiTheme="minorHAnsi" w:hAnsiTheme="minorHAnsi" w:cs="Tahoma"/>
          <w:sz w:val="20"/>
          <w:szCs w:val="20"/>
        </w:rPr>
      </w:pPr>
      <w:proofErr w:type="gramStart"/>
      <w:r w:rsidRPr="00D50E19">
        <w:rPr>
          <w:rFonts w:asciiTheme="minorHAnsi" w:hAnsiTheme="minorHAnsi" w:cs="Tahoma"/>
          <w:sz w:val="20"/>
          <w:szCs w:val="20"/>
        </w:rPr>
        <w:t>zasad</w:t>
      </w:r>
      <w:proofErr w:type="gramEnd"/>
      <w:r w:rsidRPr="00D50E19">
        <w:rPr>
          <w:rFonts w:asciiTheme="minorHAnsi" w:hAnsiTheme="minorHAnsi" w:cs="Tahoma"/>
          <w:sz w:val="20"/>
          <w:szCs w:val="20"/>
        </w:rPr>
        <w:t xml:space="preserve"> podlegania ubezpieczeniom społecznym lub ubezpieczeniu zdrowotnemu lub wysokości stawki/ składki na ubezpieczenie społeczne lub zdrowotne,</w:t>
      </w:r>
    </w:p>
    <w:p w14:paraId="19DE89D2" w14:textId="77777777" w:rsidR="00007023" w:rsidRPr="00D50E19" w:rsidRDefault="00007023" w:rsidP="0085036F">
      <w:pPr>
        <w:pStyle w:val="Akapitzlist"/>
        <w:numPr>
          <w:ilvl w:val="3"/>
          <w:numId w:val="46"/>
        </w:numPr>
        <w:suppressAutoHyphens w:val="0"/>
        <w:spacing w:after="0" w:line="240" w:lineRule="auto"/>
        <w:ind w:left="1134" w:hanging="425"/>
        <w:jc w:val="both"/>
        <w:rPr>
          <w:rFonts w:asciiTheme="minorHAnsi" w:hAnsiTheme="minorHAnsi" w:cs="Tahoma"/>
          <w:sz w:val="20"/>
          <w:szCs w:val="20"/>
        </w:rPr>
      </w:pPr>
      <w:proofErr w:type="gramStart"/>
      <w:r w:rsidRPr="00D50E19">
        <w:rPr>
          <w:rFonts w:asciiTheme="minorHAnsi" w:hAnsiTheme="minorHAnsi" w:cs="Tahoma"/>
          <w:sz w:val="20"/>
          <w:szCs w:val="20"/>
        </w:rPr>
        <w:t>zasad</w:t>
      </w:r>
      <w:proofErr w:type="gramEnd"/>
      <w:r w:rsidRPr="00D50E19">
        <w:rPr>
          <w:rFonts w:asciiTheme="minorHAnsi" w:hAnsiTheme="minorHAnsi" w:cs="Tahoma"/>
          <w:sz w:val="20"/>
          <w:szCs w:val="20"/>
        </w:rPr>
        <w:t xml:space="preserve"> gromadzenia i wysokości wpłat do pracowniczych planów kapitałowych, o których mowa</w:t>
      </w:r>
      <w:r w:rsidRPr="00D50E19">
        <w:rPr>
          <w:rFonts w:asciiTheme="minorHAnsi" w:hAnsiTheme="minorHAnsi" w:cs="Tahoma"/>
          <w:sz w:val="20"/>
          <w:szCs w:val="20"/>
        </w:rPr>
        <w:br/>
        <w:t>w ustawie z dnia 4 października 2018 r. o pracowniczych planach kapitałowych,</w:t>
      </w:r>
    </w:p>
    <w:p w14:paraId="095A0AC5" w14:textId="77777777" w:rsidR="00007023" w:rsidRPr="00D50E19" w:rsidRDefault="00007023" w:rsidP="00007023">
      <w:pPr>
        <w:ind w:left="426" w:right="-1"/>
        <w:jc w:val="both"/>
        <w:rPr>
          <w:rFonts w:asciiTheme="minorHAnsi" w:hAnsiTheme="minorHAnsi" w:cs="Tahoma"/>
          <w:sz w:val="20"/>
          <w:szCs w:val="20"/>
        </w:rPr>
      </w:pPr>
      <w:r w:rsidRPr="00D50E19">
        <w:rPr>
          <w:rFonts w:asciiTheme="minorHAnsi" w:hAnsiTheme="minorHAnsi"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E5BD3FF" w14:textId="77777777" w:rsidR="00007023" w:rsidRPr="00D50E19" w:rsidRDefault="00007023" w:rsidP="00007023">
      <w:pPr>
        <w:ind w:right="-1"/>
        <w:jc w:val="both"/>
        <w:rPr>
          <w:rFonts w:asciiTheme="minorHAnsi" w:hAnsiTheme="minorHAnsi" w:cs="Tahoma"/>
          <w:sz w:val="20"/>
          <w:szCs w:val="20"/>
        </w:rPr>
      </w:pPr>
    </w:p>
    <w:p w14:paraId="03E0D2D4"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14</w:t>
      </w:r>
    </w:p>
    <w:p w14:paraId="6304C5C9" w14:textId="77777777" w:rsidR="00007023" w:rsidRPr="00D50E19" w:rsidRDefault="00007023" w:rsidP="00181DB1">
      <w:pPr>
        <w:pStyle w:val="Akapitzlist"/>
        <w:tabs>
          <w:tab w:val="left" w:pos="284"/>
        </w:tabs>
        <w:spacing w:line="240" w:lineRule="auto"/>
        <w:ind w:left="284" w:hanging="284"/>
        <w:jc w:val="both"/>
        <w:rPr>
          <w:rFonts w:asciiTheme="minorHAnsi" w:hAnsiTheme="minorHAnsi" w:cs="Tahoma"/>
          <w:sz w:val="20"/>
          <w:szCs w:val="20"/>
        </w:rPr>
      </w:pPr>
      <w:r w:rsidRPr="00D50E19">
        <w:rPr>
          <w:rFonts w:asciiTheme="minorHAnsi" w:hAnsiTheme="minorHAnsi" w:cs="Tahoma"/>
          <w:sz w:val="20"/>
          <w:szCs w:val="20"/>
        </w:rPr>
        <w:t>1. Dane osoby/osób wyznaczonej/</w:t>
      </w:r>
      <w:proofErr w:type="spellStart"/>
      <w:r w:rsidRPr="00D50E19">
        <w:rPr>
          <w:rFonts w:asciiTheme="minorHAnsi" w:hAnsiTheme="minorHAnsi" w:cs="Tahoma"/>
          <w:sz w:val="20"/>
          <w:szCs w:val="20"/>
        </w:rPr>
        <w:t>ych</w:t>
      </w:r>
      <w:proofErr w:type="spellEnd"/>
      <w:r w:rsidRPr="00D50E19">
        <w:rPr>
          <w:rFonts w:asciiTheme="minorHAnsi" w:hAnsiTheme="minorHAnsi"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924A7C1" w14:textId="77777777" w:rsidR="00007023" w:rsidRPr="00D50E19" w:rsidRDefault="00007023" w:rsidP="00007023">
      <w:pPr>
        <w:pStyle w:val="Akapitzlist"/>
        <w:tabs>
          <w:tab w:val="left" w:pos="284"/>
        </w:tabs>
        <w:ind w:left="568" w:hanging="284"/>
        <w:jc w:val="both"/>
        <w:rPr>
          <w:rFonts w:asciiTheme="minorHAnsi" w:hAnsiTheme="minorHAnsi" w:cs="Tahoma"/>
          <w:sz w:val="20"/>
          <w:szCs w:val="20"/>
        </w:rPr>
      </w:pPr>
      <w:r w:rsidRPr="00D50E19">
        <w:rPr>
          <w:rFonts w:asciiTheme="minorHAnsi" w:hAnsiTheme="minorHAnsi" w:cs="Tahoma"/>
          <w:sz w:val="20"/>
          <w:szCs w:val="20"/>
        </w:rPr>
        <w:t>Imię i nazwisko: ……………………</w:t>
      </w:r>
    </w:p>
    <w:p w14:paraId="1E447AFF" w14:textId="77777777" w:rsidR="00007023" w:rsidRPr="00D50E19" w:rsidRDefault="00007023" w:rsidP="00007023">
      <w:pPr>
        <w:pStyle w:val="Akapitzlist"/>
        <w:tabs>
          <w:tab w:val="left" w:pos="284"/>
        </w:tabs>
        <w:ind w:left="568" w:hanging="284"/>
        <w:jc w:val="both"/>
        <w:rPr>
          <w:rFonts w:asciiTheme="minorHAnsi" w:hAnsiTheme="minorHAnsi" w:cs="Tahoma"/>
          <w:sz w:val="20"/>
          <w:szCs w:val="20"/>
        </w:rPr>
      </w:pPr>
      <w:r w:rsidRPr="00D50E19">
        <w:rPr>
          <w:rFonts w:asciiTheme="minorHAnsi" w:hAnsiTheme="minorHAnsi" w:cs="Tahoma"/>
          <w:sz w:val="20"/>
          <w:szCs w:val="20"/>
        </w:rPr>
        <w:t>Nr telefonu: …………………….</w:t>
      </w:r>
    </w:p>
    <w:p w14:paraId="442F40FC" w14:textId="77777777" w:rsidR="00007023" w:rsidRPr="00D50E19" w:rsidRDefault="00007023" w:rsidP="00007023">
      <w:pPr>
        <w:pStyle w:val="Akapitzlist"/>
        <w:tabs>
          <w:tab w:val="left" w:pos="284"/>
        </w:tabs>
        <w:ind w:left="568" w:hanging="284"/>
        <w:jc w:val="both"/>
        <w:rPr>
          <w:rFonts w:asciiTheme="minorHAnsi" w:hAnsiTheme="minorHAnsi" w:cs="Tahoma"/>
          <w:sz w:val="20"/>
          <w:szCs w:val="20"/>
        </w:rPr>
      </w:pPr>
      <w:r w:rsidRPr="00D50E19">
        <w:rPr>
          <w:rFonts w:asciiTheme="minorHAnsi" w:hAnsiTheme="minorHAnsi" w:cs="Tahoma"/>
          <w:sz w:val="20"/>
          <w:szCs w:val="20"/>
        </w:rPr>
        <w:t>Adres poczty elektronicznej: …………………….</w:t>
      </w:r>
    </w:p>
    <w:p w14:paraId="63DCCDCD" w14:textId="77777777" w:rsidR="00007023" w:rsidRPr="00D50E19" w:rsidRDefault="00007023" w:rsidP="00007023">
      <w:pPr>
        <w:pStyle w:val="Akapitzlist"/>
        <w:tabs>
          <w:tab w:val="left" w:pos="284"/>
        </w:tabs>
        <w:ind w:left="284" w:hanging="284"/>
        <w:jc w:val="both"/>
        <w:rPr>
          <w:rFonts w:asciiTheme="minorHAnsi" w:hAnsiTheme="minorHAnsi" w:cs="Tahoma"/>
          <w:sz w:val="20"/>
          <w:szCs w:val="20"/>
        </w:rPr>
      </w:pPr>
      <w:r w:rsidRPr="00D50E19">
        <w:rPr>
          <w:rFonts w:asciiTheme="minorHAnsi" w:hAnsiTheme="minorHAnsi" w:cs="Tahoma"/>
          <w:sz w:val="20"/>
          <w:szCs w:val="20"/>
        </w:rPr>
        <w:t>2. Dane osoby/osób wyznaczonej/</w:t>
      </w:r>
      <w:proofErr w:type="spellStart"/>
      <w:r w:rsidRPr="00D50E19">
        <w:rPr>
          <w:rFonts w:asciiTheme="minorHAnsi" w:hAnsiTheme="minorHAnsi" w:cs="Tahoma"/>
          <w:sz w:val="20"/>
          <w:szCs w:val="20"/>
        </w:rPr>
        <w:t>ych</w:t>
      </w:r>
      <w:proofErr w:type="spellEnd"/>
      <w:r w:rsidRPr="00D50E19">
        <w:rPr>
          <w:rFonts w:asciiTheme="minorHAnsi" w:hAnsiTheme="minorHAnsi" w:cs="Tahoma"/>
          <w:sz w:val="20"/>
          <w:szCs w:val="20"/>
        </w:rPr>
        <w:t xml:space="preserve"> przez Wykonawcę do współpracy z Zamawiającym w okresie realizacji Zamówienia w zakresie nadzoru procesu obsługi i likwidacji szkód:</w:t>
      </w:r>
    </w:p>
    <w:p w14:paraId="28D00B8A" w14:textId="77777777" w:rsidR="00007023" w:rsidRPr="00D50E19" w:rsidRDefault="00007023" w:rsidP="00007023">
      <w:pPr>
        <w:pStyle w:val="Akapitzlist"/>
        <w:tabs>
          <w:tab w:val="left" w:pos="284"/>
        </w:tabs>
        <w:ind w:left="568" w:hanging="284"/>
        <w:jc w:val="both"/>
        <w:rPr>
          <w:rFonts w:asciiTheme="minorHAnsi" w:hAnsiTheme="minorHAnsi" w:cs="Tahoma"/>
          <w:sz w:val="20"/>
          <w:szCs w:val="20"/>
        </w:rPr>
      </w:pPr>
      <w:r w:rsidRPr="00D50E19">
        <w:rPr>
          <w:rFonts w:asciiTheme="minorHAnsi" w:hAnsiTheme="minorHAnsi" w:cs="Tahoma"/>
          <w:sz w:val="20"/>
          <w:szCs w:val="20"/>
        </w:rPr>
        <w:t>Imię i nazwisko: ……………………</w:t>
      </w:r>
    </w:p>
    <w:p w14:paraId="50576D58" w14:textId="77777777" w:rsidR="00007023" w:rsidRPr="00D50E19" w:rsidRDefault="00007023" w:rsidP="00007023">
      <w:pPr>
        <w:pStyle w:val="Akapitzlist"/>
        <w:tabs>
          <w:tab w:val="left" w:pos="284"/>
        </w:tabs>
        <w:ind w:left="568" w:hanging="284"/>
        <w:jc w:val="both"/>
        <w:rPr>
          <w:rFonts w:asciiTheme="minorHAnsi" w:hAnsiTheme="minorHAnsi" w:cs="Tahoma"/>
          <w:sz w:val="20"/>
          <w:szCs w:val="20"/>
        </w:rPr>
      </w:pPr>
      <w:r w:rsidRPr="00D50E19">
        <w:rPr>
          <w:rFonts w:asciiTheme="minorHAnsi" w:hAnsiTheme="minorHAnsi" w:cs="Tahoma"/>
          <w:sz w:val="20"/>
          <w:szCs w:val="20"/>
        </w:rPr>
        <w:t>Nr telefonu: …………………….</w:t>
      </w:r>
    </w:p>
    <w:p w14:paraId="450ABC5C" w14:textId="77777777" w:rsidR="00007023" w:rsidRPr="00D50E19" w:rsidRDefault="00007023" w:rsidP="00007023">
      <w:pPr>
        <w:pStyle w:val="Akapitzlist"/>
        <w:tabs>
          <w:tab w:val="left" w:pos="284"/>
        </w:tabs>
        <w:ind w:left="568" w:hanging="284"/>
        <w:jc w:val="both"/>
        <w:rPr>
          <w:rFonts w:asciiTheme="minorHAnsi" w:hAnsiTheme="minorHAnsi" w:cs="Tahoma"/>
          <w:sz w:val="20"/>
          <w:szCs w:val="20"/>
        </w:rPr>
      </w:pPr>
      <w:r w:rsidRPr="00D50E19">
        <w:rPr>
          <w:rFonts w:asciiTheme="minorHAnsi" w:hAnsiTheme="minorHAnsi" w:cs="Tahoma"/>
          <w:sz w:val="20"/>
          <w:szCs w:val="20"/>
        </w:rPr>
        <w:t>Adres poczty elektronicznej: …………………….</w:t>
      </w:r>
    </w:p>
    <w:p w14:paraId="47E8E4C5" w14:textId="77777777" w:rsidR="00007023" w:rsidRPr="00D50E19" w:rsidRDefault="00007023" w:rsidP="0085036F">
      <w:pPr>
        <w:pStyle w:val="Akapitzlist"/>
        <w:numPr>
          <w:ilvl w:val="0"/>
          <w:numId w:val="45"/>
        </w:numPr>
        <w:tabs>
          <w:tab w:val="clear" w:pos="502"/>
          <w:tab w:val="left" w:pos="0"/>
          <w:tab w:val="num" w:pos="284"/>
        </w:tabs>
        <w:suppressAutoHyphens w:val="0"/>
        <w:spacing w:after="0" w:line="240" w:lineRule="auto"/>
        <w:ind w:left="284" w:hanging="284"/>
        <w:jc w:val="both"/>
        <w:rPr>
          <w:rFonts w:asciiTheme="minorHAnsi" w:hAnsiTheme="minorHAnsi" w:cs="Tahoma"/>
          <w:sz w:val="20"/>
          <w:szCs w:val="20"/>
        </w:rPr>
      </w:pPr>
      <w:r w:rsidRPr="00D50E19">
        <w:rPr>
          <w:rFonts w:asciiTheme="minorHAnsi" w:hAnsiTheme="minorHAnsi" w:cs="Tahoma"/>
          <w:sz w:val="20"/>
          <w:szCs w:val="20"/>
        </w:rPr>
        <w:t>W przypadku zmiany osób wskazanych ust. 1 lub ust. 2 lub ich danych kontaktowych Wykonawca zobowiązanych jest do poinformowania Zamawiającego o tej zmianie w terminie 14 dni od tej zmiany.</w:t>
      </w:r>
    </w:p>
    <w:p w14:paraId="4C9D411E" w14:textId="77777777" w:rsidR="00007023" w:rsidRPr="00D50E19" w:rsidRDefault="00007023" w:rsidP="0085036F">
      <w:pPr>
        <w:pStyle w:val="Akapitzlist"/>
        <w:numPr>
          <w:ilvl w:val="0"/>
          <w:numId w:val="45"/>
        </w:numPr>
        <w:tabs>
          <w:tab w:val="clear" w:pos="502"/>
          <w:tab w:val="left" w:pos="0"/>
          <w:tab w:val="num" w:pos="284"/>
        </w:tabs>
        <w:suppressAutoHyphens w:val="0"/>
        <w:spacing w:after="0" w:line="240" w:lineRule="auto"/>
        <w:ind w:left="284" w:hanging="284"/>
        <w:jc w:val="both"/>
        <w:rPr>
          <w:rFonts w:asciiTheme="minorHAnsi" w:hAnsiTheme="minorHAnsi" w:cs="Tahoma"/>
          <w:sz w:val="20"/>
          <w:szCs w:val="20"/>
        </w:rPr>
      </w:pPr>
      <w:r w:rsidRPr="00D50E19">
        <w:rPr>
          <w:rFonts w:asciiTheme="minorHAnsi" w:hAnsiTheme="minorHAnsi" w:cs="Tahoma"/>
          <w:sz w:val="20"/>
          <w:szCs w:val="20"/>
        </w:rPr>
        <w:t>Zmiana, o której mowa w ust. 3 nie wymaga aneksu do umowy.</w:t>
      </w:r>
    </w:p>
    <w:p w14:paraId="47D7F6C9" w14:textId="77777777" w:rsidR="00007023" w:rsidRPr="00D50E19" w:rsidRDefault="00007023" w:rsidP="00007023">
      <w:pPr>
        <w:jc w:val="center"/>
        <w:rPr>
          <w:rFonts w:asciiTheme="minorHAnsi" w:hAnsiTheme="minorHAnsi" w:cs="Tahoma"/>
          <w:sz w:val="20"/>
          <w:szCs w:val="20"/>
        </w:rPr>
      </w:pPr>
    </w:p>
    <w:p w14:paraId="43236386"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t>§ 15</w:t>
      </w:r>
    </w:p>
    <w:p w14:paraId="3FADD1BD"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Integralną częścią niniejszej umowy jest program ubezpieczenia mienia i odpowiedzialności Zamawiającego wraz z klauzulami dodatkowymi i wykazem ubezpieczonych, stanowiące załącznik nr 1 do niniejszej umowy.</w:t>
      </w:r>
    </w:p>
    <w:p w14:paraId="0A541322" w14:textId="77777777" w:rsidR="00007023" w:rsidRPr="00D50E19" w:rsidRDefault="00007023" w:rsidP="00007023">
      <w:pPr>
        <w:jc w:val="center"/>
        <w:rPr>
          <w:rFonts w:asciiTheme="minorHAnsi" w:hAnsiTheme="minorHAnsi" w:cs="Tahoma"/>
          <w:sz w:val="20"/>
          <w:szCs w:val="20"/>
        </w:rPr>
      </w:pPr>
    </w:p>
    <w:p w14:paraId="566EC02A"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16</w:t>
      </w:r>
    </w:p>
    <w:p w14:paraId="71CEE9AA"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Wykonawca zobowiązuje się nie dokonywać cesji wierzytelności z tytułu udzielonej ochrony ubezpieczeniowej bez zgody Zamawiającego, pod rygorem nieważności.</w:t>
      </w:r>
    </w:p>
    <w:p w14:paraId="29E719DE" w14:textId="77777777" w:rsidR="00007023" w:rsidRPr="00D50E19" w:rsidRDefault="00007023" w:rsidP="00007023">
      <w:pPr>
        <w:jc w:val="center"/>
        <w:rPr>
          <w:rFonts w:ascii="Tahoma" w:hAnsi="Tahoma" w:cs="Tahoma"/>
        </w:rPr>
      </w:pPr>
    </w:p>
    <w:p w14:paraId="21D81DE9"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17</w:t>
      </w:r>
    </w:p>
    <w:p w14:paraId="7B003953"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Spory wynikające z niniejszej umowy rozstrzygane będą przez sąd właściwy dla siedziby Zamawiającego.</w:t>
      </w:r>
    </w:p>
    <w:p w14:paraId="52A42282" w14:textId="77777777" w:rsidR="00007023" w:rsidRPr="00D50E19" w:rsidRDefault="00007023" w:rsidP="00007023">
      <w:pPr>
        <w:jc w:val="center"/>
        <w:rPr>
          <w:rFonts w:asciiTheme="minorHAnsi" w:hAnsiTheme="minorHAnsi" w:cs="Tahoma"/>
          <w:sz w:val="20"/>
          <w:szCs w:val="20"/>
        </w:rPr>
      </w:pPr>
    </w:p>
    <w:p w14:paraId="7DCCAAB7" w14:textId="77777777" w:rsidR="00007023" w:rsidRPr="00D50E19" w:rsidRDefault="00007023" w:rsidP="00007023">
      <w:pPr>
        <w:jc w:val="center"/>
        <w:rPr>
          <w:rFonts w:asciiTheme="minorHAnsi" w:hAnsiTheme="minorHAnsi" w:cs="Tahoma"/>
          <w:sz w:val="20"/>
          <w:szCs w:val="20"/>
        </w:rPr>
      </w:pPr>
      <w:r w:rsidRPr="00D50E19">
        <w:rPr>
          <w:rFonts w:asciiTheme="minorHAnsi" w:hAnsiTheme="minorHAnsi" w:cs="Tahoma"/>
          <w:sz w:val="20"/>
          <w:szCs w:val="20"/>
        </w:rPr>
        <w:sym w:font="Times New Roman" w:char="00A7"/>
      </w:r>
      <w:r w:rsidRPr="00D50E19">
        <w:rPr>
          <w:rFonts w:asciiTheme="minorHAnsi" w:hAnsiTheme="minorHAnsi" w:cs="Tahoma"/>
          <w:sz w:val="20"/>
          <w:szCs w:val="20"/>
        </w:rPr>
        <w:t xml:space="preserve"> 18</w:t>
      </w:r>
    </w:p>
    <w:p w14:paraId="2FBE385A" w14:textId="77777777" w:rsidR="00007023" w:rsidRPr="00D50E19" w:rsidRDefault="00007023" w:rsidP="00007023">
      <w:pPr>
        <w:jc w:val="both"/>
        <w:rPr>
          <w:rFonts w:asciiTheme="minorHAnsi" w:hAnsiTheme="minorHAnsi" w:cs="Tahoma"/>
          <w:sz w:val="20"/>
          <w:szCs w:val="20"/>
        </w:rPr>
      </w:pPr>
      <w:r w:rsidRPr="00D50E19">
        <w:rPr>
          <w:rFonts w:asciiTheme="minorHAnsi" w:hAnsiTheme="minorHAnsi" w:cs="Tahoma"/>
          <w:sz w:val="20"/>
          <w:szCs w:val="20"/>
        </w:rPr>
        <w:t xml:space="preserve">Umowę sporządzono w trzech jednobrzmiących egzemplarzach, z czego dwa otrzymuje Zamawiający, </w:t>
      </w:r>
      <w:r w:rsidRPr="00D50E19">
        <w:rPr>
          <w:rFonts w:asciiTheme="minorHAnsi" w:hAnsiTheme="minorHAnsi" w:cs="Tahoma"/>
          <w:sz w:val="20"/>
          <w:szCs w:val="20"/>
        </w:rPr>
        <w:br/>
        <w:t>a jeden Wykonawca.</w:t>
      </w:r>
    </w:p>
    <w:p w14:paraId="2F849090" w14:textId="77777777" w:rsidR="00007023" w:rsidRPr="00D50E19" w:rsidRDefault="00007023" w:rsidP="00007023">
      <w:pPr>
        <w:rPr>
          <w:rFonts w:asciiTheme="minorHAnsi" w:hAnsiTheme="minorHAnsi" w:cs="Tahoma"/>
          <w:sz w:val="20"/>
          <w:szCs w:val="20"/>
          <w:u w:val="single"/>
        </w:rPr>
      </w:pPr>
    </w:p>
    <w:p w14:paraId="0BAAC32D" w14:textId="77777777" w:rsidR="00007023" w:rsidRPr="00D50E19" w:rsidRDefault="00007023" w:rsidP="00007023">
      <w:pPr>
        <w:rPr>
          <w:rFonts w:asciiTheme="minorHAnsi" w:hAnsiTheme="minorHAnsi" w:cs="Tahoma"/>
          <w:sz w:val="20"/>
          <w:szCs w:val="20"/>
          <w:u w:val="single"/>
        </w:rPr>
      </w:pPr>
      <w:r w:rsidRPr="00D50E19">
        <w:rPr>
          <w:rFonts w:asciiTheme="minorHAnsi" w:hAnsiTheme="minorHAnsi" w:cs="Tahoma"/>
          <w:sz w:val="20"/>
          <w:szCs w:val="20"/>
          <w:u w:val="single"/>
        </w:rPr>
        <w:t>Załączniki do umowy:</w:t>
      </w:r>
    </w:p>
    <w:p w14:paraId="310E472D" w14:textId="77777777" w:rsidR="00007023" w:rsidRPr="00D50E19" w:rsidRDefault="00007023" w:rsidP="00007023">
      <w:pPr>
        <w:rPr>
          <w:rFonts w:asciiTheme="minorHAnsi" w:hAnsiTheme="minorHAnsi" w:cs="Tahoma"/>
          <w:sz w:val="20"/>
          <w:szCs w:val="20"/>
          <w:u w:val="single"/>
        </w:rPr>
      </w:pPr>
    </w:p>
    <w:p w14:paraId="0BCD5B2C" w14:textId="77777777" w:rsidR="00007023" w:rsidRPr="00D50E19" w:rsidRDefault="00007023" w:rsidP="0085036F">
      <w:pPr>
        <w:pStyle w:val="Akapitzlist"/>
        <w:numPr>
          <w:ilvl w:val="0"/>
          <w:numId w:val="50"/>
        </w:numPr>
        <w:suppressAutoHyphens w:val="0"/>
        <w:spacing w:after="0" w:line="240" w:lineRule="auto"/>
        <w:rPr>
          <w:rFonts w:asciiTheme="minorHAnsi" w:hAnsiTheme="minorHAnsi" w:cs="Tahoma"/>
          <w:sz w:val="20"/>
          <w:szCs w:val="20"/>
        </w:rPr>
      </w:pPr>
      <w:r w:rsidRPr="00D50E19">
        <w:rPr>
          <w:rFonts w:asciiTheme="minorHAnsi" w:hAnsiTheme="minorHAnsi" w:cs="Tahoma"/>
          <w:sz w:val="20"/>
          <w:szCs w:val="20"/>
        </w:rPr>
        <w:t>Załącznik nr 1 – program ubezpieczenia mienia i odpowiedzialności Zamawiającego wraz z klauzulami dodatkowymi i wykazem ubezpieczonych.</w:t>
      </w:r>
    </w:p>
    <w:p w14:paraId="602F67F2" w14:textId="77777777" w:rsidR="00007023" w:rsidRPr="00D50E19" w:rsidRDefault="00007023" w:rsidP="00007023">
      <w:pPr>
        <w:rPr>
          <w:rFonts w:asciiTheme="minorHAnsi" w:hAnsiTheme="minorHAnsi" w:cs="Tahoma"/>
          <w:sz w:val="20"/>
          <w:szCs w:val="20"/>
        </w:rPr>
      </w:pPr>
      <w:r w:rsidRPr="00D50E19">
        <w:rPr>
          <w:rFonts w:asciiTheme="minorHAnsi" w:hAnsiTheme="minorHAnsi" w:cs="Tahoma"/>
          <w:sz w:val="20"/>
          <w:szCs w:val="20"/>
        </w:rPr>
        <w:t xml:space="preserve">   </w:t>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t xml:space="preserve">                              ...................................................       </w:t>
      </w:r>
      <w:r w:rsidRPr="00D50E19">
        <w:rPr>
          <w:rFonts w:asciiTheme="minorHAnsi" w:hAnsiTheme="minorHAnsi" w:cs="Tahoma"/>
          <w:sz w:val="20"/>
          <w:szCs w:val="20"/>
        </w:rPr>
        <w:tab/>
      </w:r>
      <w:r w:rsidRPr="00D50E19">
        <w:rPr>
          <w:rFonts w:asciiTheme="minorHAnsi" w:hAnsiTheme="minorHAnsi" w:cs="Tahoma"/>
          <w:sz w:val="20"/>
          <w:szCs w:val="20"/>
        </w:rPr>
        <w:tab/>
      </w:r>
      <w:r w:rsidRPr="00D50E19">
        <w:rPr>
          <w:rFonts w:asciiTheme="minorHAnsi" w:hAnsiTheme="minorHAnsi" w:cs="Tahoma"/>
          <w:sz w:val="20"/>
          <w:szCs w:val="20"/>
        </w:rPr>
        <w:tab/>
        <w:t xml:space="preserve">........................................................                             </w:t>
      </w:r>
    </w:p>
    <w:p w14:paraId="15B39B43" w14:textId="77777777" w:rsidR="00007023" w:rsidRPr="00D50E19" w:rsidRDefault="00007023" w:rsidP="00007023">
      <w:pPr>
        <w:rPr>
          <w:rFonts w:asciiTheme="minorHAnsi" w:hAnsiTheme="minorHAnsi" w:cs="Tahoma"/>
          <w:sz w:val="20"/>
          <w:szCs w:val="20"/>
        </w:rPr>
      </w:pPr>
      <w:r w:rsidRPr="00D50E19">
        <w:rPr>
          <w:rFonts w:asciiTheme="minorHAnsi" w:hAnsiTheme="minorHAnsi" w:cs="Tahoma"/>
          <w:sz w:val="20"/>
          <w:szCs w:val="20"/>
        </w:rPr>
        <w:t xml:space="preserve">                   </w:t>
      </w:r>
      <w:proofErr w:type="gramStart"/>
      <w:r w:rsidRPr="00D50E19">
        <w:rPr>
          <w:rFonts w:asciiTheme="minorHAnsi" w:hAnsiTheme="minorHAnsi" w:cs="Tahoma"/>
          <w:sz w:val="20"/>
          <w:szCs w:val="20"/>
        </w:rPr>
        <w:t xml:space="preserve">Wykonawca                                                  </w:t>
      </w:r>
      <w:proofErr w:type="gramEnd"/>
      <w:r w:rsidRPr="00D50E19">
        <w:rPr>
          <w:rFonts w:asciiTheme="minorHAnsi" w:hAnsiTheme="minorHAnsi" w:cs="Tahoma"/>
          <w:sz w:val="20"/>
          <w:szCs w:val="20"/>
        </w:rPr>
        <w:t xml:space="preserve">       </w:t>
      </w:r>
      <w:r w:rsidR="00181DB1" w:rsidRPr="00D50E19">
        <w:rPr>
          <w:rFonts w:asciiTheme="minorHAnsi" w:hAnsiTheme="minorHAnsi" w:cs="Tahoma"/>
          <w:sz w:val="20"/>
          <w:szCs w:val="20"/>
        </w:rPr>
        <w:tab/>
      </w:r>
      <w:r w:rsidR="00181DB1" w:rsidRPr="00D50E19">
        <w:rPr>
          <w:rFonts w:asciiTheme="minorHAnsi" w:hAnsiTheme="minorHAnsi" w:cs="Tahoma"/>
          <w:sz w:val="20"/>
          <w:szCs w:val="20"/>
        </w:rPr>
        <w:tab/>
      </w:r>
      <w:r w:rsidRPr="00D50E19">
        <w:rPr>
          <w:rFonts w:asciiTheme="minorHAnsi" w:hAnsiTheme="minorHAnsi" w:cs="Tahoma"/>
          <w:sz w:val="20"/>
          <w:szCs w:val="20"/>
        </w:rPr>
        <w:t xml:space="preserve">     Zamawiający</w:t>
      </w:r>
    </w:p>
    <w:p w14:paraId="26A60FB5" w14:textId="77777777" w:rsidR="009208EE" w:rsidRPr="00D50E19" w:rsidRDefault="009208EE" w:rsidP="00007023">
      <w:pPr>
        <w:jc w:val="center"/>
        <w:rPr>
          <w:rFonts w:asciiTheme="minorHAnsi" w:hAnsiTheme="minorHAnsi" w:cs="Tahoma"/>
          <w:b/>
        </w:rPr>
      </w:pPr>
    </w:p>
    <w:p w14:paraId="2C950C96" w14:textId="77777777" w:rsidR="009E03D9" w:rsidRPr="00D50E19" w:rsidRDefault="009E03D9" w:rsidP="00624388">
      <w:pPr>
        <w:pStyle w:val="Nagwek1"/>
        <w:rPr>
          <w:rFonts w:asciiTheme="minorHAnsi" w:hAnsiTheme="minorHAnsi"/>
          <w:sz w:val="28"/>
        </w:rPr>
      </w:pPr>
      <w:bookmarkStart w:id="19" w:name="_Ref136065875"/>
      <w:bookmarkStart w:id="20" w:name="_Toc139083231"/>
      <w:bookmarkStart w:id="21" w:name="_Toc506380971"/>
      <w:r w:rsidRPr="00D50E19">
        <w:rPr>
          <w:rFonts w:asciiTheme="minorHAnsi" w:hAnsiTheme="minorHAnsi"/>
          <w:sz w:val="28"/>
        </w:rPr>
        <w:lastRenderedPageBreak/>
        <w:t>Przedmiot zamówienia</w:t>
      </w:r>
      <w:bookmarkEnd w:id="19"/>
      <w:bookmarkEnd w:id="20"/>
      <w:bookmarkEnd w:id="21"/>
    </w:p>
    <w:p w14:paraId="58356D2A" w14:textId="77777777" w:rsidR="000E41B2" w:rsidRPr="00D50E19" w:rsidRDefault="000E41B2" w:rsidP="000E41B2">
      <w:pPr>
        <w:jc w:val="both"/>
        <w:rPr>
          <w:rFonts w:asciiTheme="minorHAnsi" w:hAnsiTheme="minorHAnsi" w:cs="Tahoma"/>
          <w:b/>
        </w:rPr>
      </w:pPr>
      <w:r w:rsidRPr="00D50E19">
        <w:rPr>
          <w:rFonts w:asciiTheme="minorHAnsi" w:hAnsiTheme="minorHAnsi" w:cs="Tahoma"/>
          <w:b/>
        </w:rPr>
        <w:t>PROGRAM UBEZPIECZENIA</w:t>
      </w:r>
    </w:p>
    <w:p w14:paraId="14A9BAA7" w14:textId="77777777" w:rsidR="000E41B2" w:rsidRPr="00D50E19" w:rsidRDefault="000E41B2" w:rsidP="000E41B2">
      <w:pPr>
        <w:jc w:val="both"/>
        <w:rPr>
          <w:rFonts w:ascii="Tahoma" w:hAnsi="Tahoma" w:cs="Tahoma"/>
          <w:b/>
        </w:rPr>
      </w:pPr>
    </w:p>
    <w:p w14:paraId="4E6A5CB4" w14:textId="77777777" w:rsidR="000E41B2" w:rsidRPr="00D50E19" w:rsidRDefault="000E41B2" w:rsidP="000E41B2">
      <w:pPr>
        <w:jc w:val="both"/>
        <w:rPr>
          <w:rFonts w:asciiTheme="minorHAnsi" w:hAnsiTheme="minorHAnsi" w:cs="Tahoma"/>
          <w:b/>
          <w:sz w:val="20"/>
          <w:szCs w:val="20"/>
        </w:rPr>
      </w:pPr>
      <w:r w:rsidRPr="00D50E19">
        <w:rPr>
          <w:rFonts w:asciiTheme="minorHAnsi" w:hAnsiTheme="minorHAnsi" w:cs="Tahoma"/>
          <w:b/>
          <w:sz w:val="20"/>
          <w:szCs w:val="20"/>
        </w:rPr>
        <w:t>W doprowadzeniu do zawarcia umów ubezpieczenia, czynnościach przygotowawczych do zawarcia umów ubezpieczenia oraz zawieraniu i obsłudze ubezpieczeń ZAMAWIAJĄCEGO na podstawie posiadanego pełnomocnictwa pośredniczy firma Maximus Broker sp. z o.</w:t>
      </w:r>
      <w:proofErr w:type="gramStart"/>
      <w:r w:rsidRPr="00D50E19">
        <w:rPr>
          <w:rFonts w:asciiTheme="minorHAnsi" w:hAnsiTheme="minorHAnsi" w:cs="Tahoma"/>
          <w:b/>
          <w:sz w:val="20"/>
          <w:szCs w:val="20"/>
        </w:rPr>
        <w:t>o</w:t>
      </w:r>
      <w:proofErr w:type="gramEnd"/>
      <w:r w:rsidRPr="00D50E19">
        <w:rPr>
          <w:rFonts w:asciiTheme="minorHAnsi" w:hAnsiTheme="minorHAnsi" w:cs="Tahoma"/>
          <w:b/>
          <w:sz w:val="20"/>
          <w:szCs w:val="20"/>
        </w:rPr>
        <w:t xml:space="preserve">. </w:t>
      </w:r>
      <w:proofErr w:type="gramStart"/>
      <w:r w:rsidRPr="00D50E19">
        <w:rPr>
          <w:rFonts w:asciiTheme="minorHAnsi" w:hAnsiTheme="minorHAnsi" w:cs="Tahoma"/>
          <w:b/>
          <w:sz w:val="20"/>
          <w:szCs w:val="20"/>
        </w:rPr>
        <w:t>z</w:t>
      </w:r>
      <w:proofErr w:type="gramEnd"/>
      <w:r w:rsidRPr="00D50E19">
        <w:rPr>
          <w:rFonts w:asciiTheme="minorHAnsi" w:hAnsiTheme="minorHAnsi" w:cs="Tahoma"/>
          <w:b/>
          <w:sz w:val="20"/>
          <w:szCs w:val="20"/>
        </w:rPr>
        <w:t xml:space="preserve"> siedzibą w Toruniu. Wykonawca wynagradza prowizyjnie firmę Maximus Broker Sp. z o.</w:t>
      </w:r>
      <w:proofErr w:type="gramStart"/>
      <w:r w:rsidRPr="00D50E19">
        <w:rPr>
          <w:rFonts w:asciiTheme="minorHAnsi" w:hAnsiTheme="minorHAnsi" w:cs="Tahoma"/>
          <w:b/>
          <w:sz w:val="20"/>
          <w:szCs w:val="20"/>
        </w:rPr>
        <w:t>o</w:t>
      </w:r>
      <w:proofErr w:type="gramEnd"/>
      <w:r w:rsidRPr="00D50E19">
        <w:rPr>
          <w:rFonts w:asciiTheme="minorHAnsi" w:hAnsiTheme="minorHAnsi" w:cs="Tahoma"/>
          <w:b/>
          <w:sz w:val="20"/>
          <w:szCs w:val="20"/>
        </w:rPr>
        <w:t xml:space="preserve">. </w:t>
      </w:r>
      <w:proofErr w:type="gramStart"/>
      <w:r w:rsidRPr="00D50E19">
        <w:rPr>
          <w:rFonts w:asciiTheme="minorHAnsi" w:hAnsiTheme="minorHAnsi" w:cs="Tahoma"/>
          <w:b/>
          <w:sz w:val="20"/>
          <w:szCs w:val="20"/>
        </w:rPr>
        <w:t>z</w:t>
      </w:r>
      <w:proofErr w:type="gramEnd"/>
      <w:r w:rsidRPr="00D50E19">
        <w:rPr>
          <w:rFonts w:asciiTheme="minorHAnsi" w:hAnsiTheme="minorHAnsi" w:cs="Tahoma"/>
          <w:b/>
          <w:sz w:val="20"/>
          <w:szCs w:val="20"/>
        </w:rPr>
        <w:t xml:space="preserve"> siedzibą w Toruniu według stawek zwyczajowo przyjętych dla firm brokerskich przez cały okres obowiązywania umowy wynikający z SIWZ.</w:t>
      </w:r>
    </w:p>
    <w:p w14:paraId="61733C88" w14:textId="77777777" w:rsidR="000E41B2" w:rsidRPr="00D50E19" w:rsidRDefault="000E41B2" w:rsidP="000E41B2">
      <w:pPr>
        <w:pStyle w:val="WW-Tekstpodstawowy3"/>
        <w:rPr>
          <w:rFonts w:asciiTheme="minorHAnsi" w:hAnsiTheme="minorHAnsi" w:cs="Tahoma"/>
          <w:sz w:val="20"/>
        </w:rPr>
      </w:pPr>
    </w:p>
    <w:p w14:paraId="1CE610C3" w14:textId="77777777" w:rsidR="000E41B2" w:rsidRPr="00D50E19" w:rsidRDefault="000E41B2" w:rsidP="000E41B2">
      <w:pPr>
        <w:pStyle w:val="Nagwek2"/>
        <w:numPr>
          <w:ilvl w:val="0"/>
          <w:numId w:val="0"/>
        </w:numPr>
        <w:ind w:left="397" w:hanging="397"/>
        <w:jc w:val="center"/>
        <w:rPr>
          <w:rFonts w:asciiTheme="minorHAnsi" w:hAnsiTheme="minorHAnsi" w:cs="Tahoma"/>
          <w:sz w:val="20"/>
          <w:szCs w:val="20"/>
        </w:rPr>
      </w:pPr>
      <w:r w:rsidRPr="00D50E19">
        <w:rPr>
          <w:rFonts w:asciiTheme="minorHAnsi" w:hAnsiTheme="minorHAnsi" w:cs="Tahoma"/>
          <w:sz w:val="20"/>
          <w:szCs w:val="20"/>
        </w:rPr>
        <w:t>I. ZAŁOŻENIA DO WSZYSTKICH RODZAJÓW UBEZPIECZEŃ:</w:t>
      </w:r>
    </w:p>
    <w:p w14:paraId="411DDD22" w14:textId="77777777" w:rsidR="000E41B2" w:rsidRPr="00D50E19" w:rsidRDefault="000E41B2" w:rsidP="000E41B2">
      <w:pPr>
        <w:rPr>
          <w:rFonts w:asciiTheme="minorHAnsi" w:hAnsiTheme="minorHAnsi" w:cs="Tahoma"/>
          <w:sz w:val="20"/>
          <w:szCs w:val="20"/>
        </w:rPr>
      </w:pPr>
    </w:p>
    <w:p w14:paraId="31B94874" w14:textId="77777777" w:rsidR="000E41B2" w:rsidRPr="00D50E19" w:rsidRDefault="000E41B2" w:rsidP="000E41B2">
      <w:pPr>
        <w:jc w:val="both"/>
        <w:rPr>
          <w:rFonts w:asciiTheme="minorHAnsi" w:hAnsiTheme="minorHAnsi" w:cs="Tahoma"/>
          <w:sz w:val="20"/>
          <w:szCs w:val="20"/>
        </w:rPr>
      </w:pPr>
      <w:bookmarkStart w:id="22" w:name="OLE_LINK4"/>
      <w:bookmarkStart w:id="23" w:name="OLE_LINK5"/>
      <w:r w:rsidRPr="00D50E19">
        <w:rPr>
          <w:rFonts w:asciiTheme="minorHAnsi" w:hAnsiTheme="minorHAnsi" w:cs="Tahoma"/>
          <w:sz w:val="20"/>
          <w:szCs w:val="20"/>
        </w:rPr>
        <w:t>Zakres opisany poniżej jest zakresem minimalnym. Jeżeli w ogólnych warunkach ubezpieczeń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znajdują się dodatkowe uregulowania, z których wynika, że zakres ubezpieczeń jest szerszy od proponowanego poniżej to automatycznie zostają włączone do ochrony ubezpieczeniowej Zamawiającego. </w:t>
      </w:r>
    </w:p>
    <w:bookmarkEnd w:id="22"/>
    <w:bookmarkEnd w:id="23"/>
    <w:p w14:paraId="2C1D6195" w14:textId="246AF1B0" w:rsidR="000E41B2" w:rsidRPr="00D50E19" w:rsidRDefault="000E41B2" w:rsidP="000E41B2">
      <w:pPr>
        <w:autoSpaceDE w:val="0"/>
        <w:autoSpaceDN w:val="0"/>
        <w:adjustRightInd w:val="0"/>
        <w:jc w:val="both"/>
        <w:rPr>
          <w:rFonts w:asciiTheme="minorHAnsi" w:hAnsiTheme="minorHAnsi" w:cs="Tahoma"/>
          <w:iCs/>
          <w:sz w:val="20"/>
          <w:szCs w:val="20"/>
        </w:rPr>
      </w:pPr>
      <w:r w:rsidRPr="00D50E19">
        <w:rPr>
          <w:rFonts w:asciiTheme="minorHAnsi" w:hAnsiTheme="minorHAnsi" w:cs="Tahoma"/>
          <w:sz w:val="20"/>
          <w:szCs w:val="20"/>
        </w:rPr>
        <w:t xml:space="preserve">Zapisy w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z których wynika, iż zakres ubezpieczenia jest węższy niż zakres opisany poniżej, nie mają zastosowania. W kwestiach nieuregulowanych w SIWZ zastosowanie mają przepisy prawa oraz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Wykonawcy. </w:t>
      </w:r>
      <w:r w:rsidRPr="00D50E19">
        <w:rPr>
          <w:rFonts w:asciiTheme="minorHAnsi" w:hAnsiTheme="minorHAnsi" w:cs="Tahoma"/>
          <w:iCs/>
          <w:sz w:val="20"/>
          <w:szCs w:val="20"/>
        </w:rPr>
        <w:t xml:space="preserve">W ubezpieczeniu mienia od wszystkich </w:t>
      </w:r>
      <w:proofErr w:type="spellStart"/>
      <w:r w:rsidRPr="00D50E19">
        <w:rPr>
          <w:rFonts w:asciiTheme="minorHAnsi" w:hAnsiTheme="minorHAnsi" w:cs="Tahoma"/>
          <w:iCs/>
          <w:sz w:val="20"/>
          <w:szCs w:val="20"/>
        </w:rPr>
        <w:t>ryzyk</w:t>
      </w:r>
      <w:proofErr w:type="spellEnd"/>
      <w:r w:rsidRPr="00D50E19">
        <w:rPr>
          <w:rFonts w:asciiTheme="minorHAnsi" w:hAnsiTheme="minorHAnsi" w:cs="Tahoma"/>
          <w:iCs/>
          <w:sz w:val="20"/>
          <w:szCs w:val="20"/>
        </w:rPr>
        <w:t xml:space="preserve"> mają zastosowanie tylko wyłączenia odpowiedzialności wskazane w programie ubezpieczenia, w pozostałych ubezpieczeniach postanowienia </w:t>
      </w:r>
      <w:proofErr w:type="spellStart"/>
      <w:r w:rsidR="00681ABA">
        <w:rPr>
          <w:rFonts w:asciiTheme="minorHAnsi" w:hAnsiTheme="minorHAnsi" w:cs="Tahoma"/>
          <w:iCs/>
          <w:sz w:val="20"/>
          <w:szCs w:val="20"/>
        </w:rPr>
        <w:t>OWU</w:t>
      </w:r>
      <w:proofErr w:type="spellEnd"/>
      <w:r w:rsidR="00681ABA">
        <w:rPr>
          <w:rFonts w:asciiTheme="minorHAnsi" w:hAnsiTheme="minorHAnsi" w:cs="Tahoma"/>
          <w:iCs/>
          <w:sz w:val="20"/>
          <w:szCs w:val="20"/>
        </w:rPr>
        <w:t xml:space="preserve"> </w:t>
      </w:r>
      <w:r w:rsidRPr="00D50E19">
        <w:rPr>
          <w:rFonts w:asciiTheme="minorHAnsi" w:hAnsiTheme="minorHAnsi" w:cs="Tahoma"/>
          <w:iCs/>
          <w:sz w:val="20"/>
          <w:szCs w:val="20"/>
        </w:rPr>
        <w:t xml:space="preserve">ograniczające lub wyłączające odpowiedzialność Wykonawcy mają zastosowanie, </w:t>
      </w:r>
      <w:proofErr w:type="gramStart"/>
      <w:r w:rsidRPr="00D50E19">
        <w:rPr>
          <w:rFonts w:asciiTheme="minorHAnsi" w:hAnsiTheme="minorHAnsi" w:cs="Tahoma"/>
          <w:iCs/>
          <w:sz w:val="20"/>
          <w:szCs w:val="20"/>
        </w:rPr>
        <w:t>chyba że</w:t>
      </w:r>
      <w:proofErr w:type="gramEnd"/>
      <w:r w:rsidRPr="00D50E19">
        <w:rPr>
          <w:rFonts w:asciiTheme="minorHAnsi" w:hAnsiTheme="minorHAnsi" w:cs="Tahoma"/>
          <w:iCs/>
          <w:sz w:val="20"/>
          <w:szCs w:val="20"/>
        </w:rPr>
        <w:t xml:space="preserve"> opisane w nich ryzyka zostały wprost włączone do zakresu ubezpieczenia zawartego w SIWZ i programie ubezpieczenia. </w:t>
      </w:r>
      <w:r w:rsidRPr="00D50E19">
        <w:rPr>
          <w:rFonts w:asciiTheme="minorHAnsi" w:hAnsiTheme="minorHAnsi" w:cs="Arial"/>
          <w:iCs/>
          <w:sz w:val="20"/>
          <w:szCs w:val="20"/>
        </w:rPr>
        <w:t xml:space="preserve">Jeżeli dla danego rozszerzenia odpowiedzialności lub klauzuli znajdujących się w programie ubezpieczenia określone zostały wyłączenia i ograniczenia odpowiedzialności, to inne wyłączenia i ograniczenia odpowiedzialności określone w </w:t>
      </w:r>
      <w:proofErr w:type="spellStart"/>
      <w:r w:rsidRPr="00D50E19">
        <w:rPr>
          <w:rFonts w:asciiTheme="minorHAnsi" w:hAnsiTheme="minorHAnsi" w:cs="Arial"/>
          <w:iCs/>
          <w:sz w:val="20"/>
          <w:szCs w:val="20"/>
        </w:rPr>
        <w:t>OWU</w:t>
      </w:r>
      <w:proofErr w:type="spellEnd"/>
      <w:r w:rsidRPr="00D50E19">
        <w:rPr>
          <w:rFonts w:asciiTheme="minorHAnsi" w:hAnsiTheme="minorHAnsi" w:cs="Arial"/>
          <w:iCs/>
          <w:sz w:val="20"/>
          <w:szCs w:val="20"/>
        </w:rPr>
        <w:t xml:space="preserve"> dla tego rodzaju rozszerzenia lub klauzuli nie mają zastosowania. </w:t>
      </w:r>
      <w:r w:rsidRPr="00D50E19">
        <w:rPr>
          <w:rFonts w:asciiTheme="minorHAnsi" w:hAnsiTheme="minorHAnsi" w:cs="Tahoma"/>
          <w:iCs/>
          <w:sz w:val="20"/>
          <w:szCs w:val="20"/>
        </w:rPr>
        <w:t>Jeżeli dany rodzaj mienia został wykazany w programie ubezpieczenia lub załącznikach do ubezpieczenia, to jest on ubezpieczony</w:t>
      </w:r>
      <w:r w:rsidRPr="00D50E19">
        <w:rPr>
          <w:rFonts w:asciiTheme="minorHAnsi" w:hAnsiTheme="minorHAnsi" w:cs="Tahoma"/>
          <w:iCs/>
          <w:sz w:val="20"/>
          <w:szCs w:val="20"/>
        </w:rPr>
        <w:br/>
        <w:t>w pełnym zakresie wynikającym z SIWZ i programu ubezpieczenia.</w:t>
      </w:r>
    </w:p>
    <w:p w14:paraId="7E3569FE" w14:textId="77777777" w:rsidR="000E41B2" w:rsidRPr="00D50E19" w:rsidRDefault="000E41B2" w:rsidP="000E41B2">
      <w:pPr>
        <w:jc w:val="both"/>
        <w:rPr>
          <w:rFonts w:asciiTheme="minorHAnsi" w:hAnsiTheme="minorHAnsi" w:cs="Tahoma"/>
          <w:sz w:val="20"/>
          <w:szCs w:val="20"/>
        </w:rPr>
      </w:pPr>
    </w:p>
    <w:p w14:paraId="62301F72" w14:textId="77777777" w:rsidR="000E41B2" w:rsidRPr="00D50E19" w:rsidRDefault="000E41B2" w:rsidP="000E41B2">
      <w:pPr>
        <w:autoSpaceDE w:val="0"/>
        <w:autoSpaceDN w:val="0"/>
        <w:adjustRightInd w:val="0"/>
        <w:jc w:val="both"/>
        <w:rPr>
          <w:rFonts w:asciiTheme="minorHAnsi" w:hAnsiTheme="minorHAnsi" w:cs="Tahoma"/>
          <w:sz w:val="20"/>
          <w:szCs w:val="20"/>
        </w:rPr>
      </w:pPr>
      <w:r w:rsidRPr="00D50E19">
        <w:rPr>
          <w:rFonts w:asciiTheme="minorHAnsi" w:hAnsiTheme="minorHAnsi" w:cs="Tahoma"/>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B334116" w14:textId="77777777" w:rsidR="000E41B2" w:rsidRPr="00D50E19" w:rsidRDefault="000E41B2" w:rsidP="000E41B2">
      <w:pPr>
        <w:autoSpaceDE w:val="0"/>
        <w:autoSpaceDN w:val="0"/>
        <w:adjustRightInd w:val="0"/>
        <w:jc w:val="both"/>
        <w:rPr>
          <w:rFonts w:asciiTheme="minorHAnsi" w:hAnsiTheme="minorHAnsi" w:cs="Tahoma"/>
          <w:sz w:val="20"/>
          <w:szCs w:val="20"/>
        </w:rPr>
      </w:pPr>
    </w:p>
    <w:p w14:paraId="2854DFAE" w14:textId="77777777" w:rsidR="000E41B2" w:rsidRPr="00D50E19" w:rsidRDefault="000E41B2" w:rsidP="000E41B2">
      <w:pPr>
        <w:jc w:val="both"/>
        <w:rPr>
          <w:rFonts w:asciiTheme="minorHAnsi" w:hAnsiTheme="minorHAnsi" w:cs="Tahoma"/>
          <w:sz w:val="20"/>
          <w:szCs w:val="20"/>
        </w:rPr>
      </w:pPr>
      <w:r w:rsidRPr="00D50E19">
        <w:rPr>
          <w:rFonts w:asciiTheme="minorHAnsi" w:hAnsiTheme="minorHAnsi" w:cs="Tahoma"/>
          <w:sz w:val="20"/>
          <w:szCs w:val="20"/>
        </w:rPr>
        <w:t>Sumy ubezpieczenia określone w Specyfikacji i załącznikach zawierają podatek VAT – o ile nie wskazano inaczej. Ubezpieczyciel wypłaca odszkodowanie wraz z podatkiem VAT.</w:t>
      </w:r>
    </w:p>
    <w:p w14:paraId="5B15E542" w14:textId="77777777" w:rsidR="000E41B2" w:rsidRPr="00D50E19" w:rsidRDefault="000E41B2" w:rsidP="000E41B2">
      <w:pPr>
        <w:autoSpaceDE w:val="0"/>
        <w:autoSpaceDN w:val="0"/>
        <w:adjustRightInd w:val="0"/>
        <w:jc w:val="both"/>
        <w:rPr>
          <w:rFonts w:asciiTheme="minorHAnsi" w:hAnsiTheme="minorHAnsi" w:cs="Tahoma"/>
          <w:bCs/>
          <w:sz w:val="20"/>
          <w:szCs w:val="20"/>
        </w:rPr>
      </w:pPr>
    </w:p>
    <w:p w14:paraId="72090704" w14:textId="77777777" w:rsidR="000E41B2" w:rsidRPr="00D50E19" w:rsidRDefault="000E41B2" w:rsidP="000E41B2">
      <w:pPr>
        <w:autoSpaceDE w:val="0"/>
        <w:autoSpaceDN w:val="0"/>
        <w:adjustRightInd w:val="0"/>
        <w:jc w:val="both"/>
        <w:rPr>
          <w:rFonts w:asciiTheme="minorHAnsi" w:hAnsiTheme="minorHAnsi" w:cs="Tahoma"/>
          <w:sz w:val="20"/>
          <w:szCs w:val="20"/>
        </w:rPr>
      </w:pPr>
      <w:r w:rsidRPr="00D50E19">
        <w:rPr>
          <w:rFonts w:asciiTheme="minorHAnsi" w:hAnsiTheme="minorHAnsi" w:cs="Tahoma"/>
          <w:bCs/>
          <w:sz w:val="20"/>
          <w:szCs w:val="20"/>
        </w:rPr>
        <w:t>Wszystkie limity odpowiedzialności / sumy ubezpieczenia na I ryzyko / sumy gwarancyjne w programie ubezpieczenia oraz klauzulach dotyczą rocznego okresu ubezpieczenia i ulegają automatycznemu odnowieniu</w:t>
      </w:r>
      <w:r w:rsidRPr="00D50E19">
        <w:rPr>
          <w:rFonts w:asciiTheme="minorHAnsi" w:hAnsiTheme="minorHAnsi" w:cs="Tahoma"/>
          <w:bCs/>
          <w:sz w:val="20"/>
          <w:szCs w:val="20"/>
        </w:rPr>
        <w:br/>
        <w:t xml:space="preserve">w kolejnym dwunastomiesięcznym okresie ubezpieczenia. </w:t>
      </w:r>
    </w:p>
    <w:p w14:paraId="5F5F0FD3" w14:textId="77777777" w:rsidR="000E41B2" w:rsidRPr="00D50E19" w:rsidRDefault="000E41B2" w:rsidP="000E41B2">
      <w:pPr>
        <w:rPr>
          <w:rFonts w:asciiTheme="minorHAnsi" w:hAnsiTheme="minorHAnsi" w:cs="Tahoma"/>
          <w:sz w:val="20"/>
          <w:szCs w:val="20"/>
        </w:rPr>
      </w:pPr>
    </w:p>
    <w:p w14:paraId="5CEEF6BB" w14:textId="77777777" w:rsidR="000E41B2" w:rsidRPr="00D50E19" w:rsidRDefault="000E41B2" w:rsidP="000E41B2">
      <w:pPr>
        <w:rPr>
          <w:rFonts w:asciiTheme="minorHAnsi" w:hAnsiTheme="minorHAnsi" w:cs="Tahoma"/>
          <w:b/>
          <w:sz w:val="20"/>
          <w:szCs w:val="20"/>
          <w:u w:val="single"/>
        </w:rPr>
      </w:pPr>
      <w:r w:rsidRPr="00D50E19">
        <w:rPr>
          <w:rFonts w:asciiTheme="minorHAnsi" w:hAnsiTheme="minorHAnsi" w:cs="Tahoma"/>
          <w:b/>
          <w:sz w:val="20"/>
          <w:szCs w:val="20"/>
          <w:u w:val="single"/>
        </w:rPr>
        <w:t>Ubezpieczający:</w:t>
      </w:r>
    </w:p>
    <w:p w14:paraId="567C3F0C"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Gmina i Miasto Lwówek Śląski</w:t>
      </w:r>
    </w:p>
    <w:p w14:paraId="778B8466"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 xml:space="preserve">Al. Wojska Polskiego </w:t>
      </w:r>
      <w:proofErr w:type="spellStart"/>
      <w:r w:rsidRPr="00D50E19">
        <w:rPr>
          <w:rFonts w:asciiTheme="minorHAnsi" w:hAnsiTheme="minorHAnsi" w:cs="Tahoma"/>
          <w:b/>
          <w:sz w:val="20"/>
          <w:szCs w:val="20"/>
        </w:rPr>
        <w:t>25A</w:t>
      </w:r>
      <w:proofErr w:type="spellEnd"/>
    </w:p>
    <w:p w14:paraId="3E63437A"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59-600 Lwówek Śląski</w:t>
      </w:r>
    </w:p>
    <w:p w14:paraId="012073EB" w14:textId="77777777" w:rsidR="000E41B2" w:rsidRPr="00D50E19" w:rsidRDefault="000E41B2" w:rsidP="000E41B2">
      <w:pPr>
        <w:rPr>
          <w:rFonts w:asciiTheme="minorHAnsi" w:hAnsiTheme="minorHAnsi" w:cs="Tahoma"/>
          <w:b/>
          <w:sz w:val="20"/>
          <w:szCs w:val="20"/>
        </w:rPr>
      </w:pPr>
      <w:proofErr w:type="gramStart"/>
      <w:r w:rsidRPr="00D50E19">
        <w:rPr>
          <w:rFonts w:asciiTheme="minorHAnsi" w:hAnsiTheme="minorHAnsi" w:cs="Tahoma"/>
          <w:b/>
          <w:sz w:val="20"/>
          <w:szCs w:val="20"/>
        </w:rPr>
        <w:t>województwo</w:t>
      </w:r>
      <w:proofErr w:type="gramEnd"/>
      <w:r w:rsidRPr="00D50E19">
        <w:rPr>
          <w:rFonts w:asciiTheme="minorHAnsi" w:hAnsiTheme="minorHAnsi" w:cs="Tahoma"/>
          <w:b/>
          <w:sz w:val="20"/>
          <w:szCs w:val="20"/>
        </w:rPr>
        <w:t xml:space="preserve"> dolnośląskie</w:t>
      </w:r>
    </w:p>
    <w:p w14:paraId="550BB49E"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REGON 230821670</w:t>
      </w:r>
    </w:p>
    <w:p w14:paraId="3D1CFEB8"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NIP 616-10-03-030</w:t>
      </w:r>
    </w:p>
    <w:p w14:paraId="1C64BEAC" w14:textId="77777777" w:rsidR="000E41B2" w:rsidRPr="00D50E19" w:rsidRDefault="000E41B2" w:rsidP="000E41B2">
      <w:pPr>
        <w:rPr>
          <w:rFonts w:asciiTheme="minorHAnsi" w:hAnsiTheme="minorHAnsi" w:cs="Tahoma"/>
          <w:sz w:val="20"/>
          <w:szCs w:val="20"/>
        </w:rPr>
      </w:pPr>
    </w:p>
    <w:p w14:paraId="5FF3A08D" w14:textId="77777777" w:rsidR="000E41B2" w:rsidRPr="00D50E19" w:rsidRDefault="000E41B2" w:rsidP="000E41B2">
      <w:pPr>
        <w:rPr>
          <w:rFonts w:asciiTheme="minorHAnsi" w:hAnsiTheme="minorHAnsi" w:cs="Tahoma"/>
          <w:b/>
          <w:sz w:val="20"/>
          <w:szCs w:val="20"/>
          <w:u w:val="single"/>
        </w:rPr>
      </w:pPr>
      <w:r w:rsidRPr="00D50E19">
        <w:rPr>
          <w:rFonts w:asciiTheme="minorHAnsi" w:hAnsiTheme="minorHAnsi" w:cs="Tahoma"/>
          <w:b/>
          <w:sz w:val="20"/>
          <w:szCs w:val="20"/>
          <w:u w:val="single"/>
        </w:rPr>
        <w:t>Ubezpieczony:</w:t>
      </w:r>
    </w:p>
    <w:p w14:paraId="206339C9"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Gmina i Miasto Lwówek Śląski</w:t>
      </w:r>
    </w:p>
    <w:p w14:paraId="19AC9177"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 xml:space="preserve">Al. Wojska Polskiego </w:t>
      </w:r>
      <w:proofErr w:type="spellStart"/>
      <w:r w:rsidRPr="00D50E19">
        <w:rPr>
          <w:rFonts w:asciiTheme="minorHAnsi" w:hAnsiTheme="minorHAnsi" w:cs="Tahoma"/>
          <w:b/>
          <w:sz w:val="20"/>
          <w:szCs w:val="20"/>
        </w:rPr>
        <w:t>25A</w:t>
      </w:r>
      <w:proofErr w:type="spellEnd"/>
    </w:p>
    <w:p w14:paraId="0C55339D" w14:textId="77777777" w:rsidR="000E41B2" w:rsidRPr="00D50E19" w:rsidRDefault="000E41B2" w:rsidP="000E41B2">
      <w:pPr>
        <w:rPr>
          <w:rFonts w:asciiTheme="minorHAnsi" w:hAnsiTheme="minorHAnsi" w:cs="Tahoma"/>
          <w:b/>
          <w:sz w:val="20"/>
          <w:szCs w:val="20"/>
        </w:rPr>
      </w:pPr>
      <w:r w:rsidRPr="00D50E19">
        <w:rPr>
          <w:rFonts w:asciiTheme="minorHAnsi" w:hAnsiTheme="minorHAnsi" w:cs="Tahoma"/>
          <w:b/>
          <w:sz w:val="20"/>
          <w:szCs w:val="20"/>
        </w:rPr>
        <w:t>59-600 Lwówek Śląski</w:t>
      </w:r>
    </w:p>
    <w:p w14:paraId="3BA9B60C" w14:textId="77777777" w:rsidR="000E41B2" w:rsidRPr="00681ABA" w:rsidRDefault="000E41B2" w:rsidP="000E41B2">
      <w:pPr>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ramach, której funkcjonują następujące jednostki </w:t>
      </w:r>
      <w:r w:rsidRPr="00681ABA">
        <w:rPr>
          <w:rFonts w:asciiTheme="minorHAnsi" w:hAnsiTheme="minorHAnsi" w:cs="Tahoma"/>
          <w:sz w:val="20"/>
          <w:szCs w:val="20"/>
        </w:rPr>
        <w:t>organizacyjne:</w:t>
      </w:r>
    </w:p>
    <w:p w14:paraId="78B9C40C" w14:textId="77777777" w:rsidR="000E41B2" w:rsidRPr="00681ABA" w:rsidRDefault="000E41B2" w:rsidP="000E41B2">
      <w:pPr>
        <w:pStyle w:val="Akapitzlist"/>
        <w:numPr>
          <w:ilvl w:val="1"/>
          <w:numId w:val="56"/>
        </w:numPr>
        <w:suppressAutoHyphens w:val="0"/>
        <w:spacing w:after="0" w:line="240" w:lineRule="auto"/>
        <w:ind w:left="426" w:hanging="426"/>
        <w:jc w:val="both"/>
        <w:rPr>
          <w:rFonts w:asciiTheme="minorHAnsi" w:hAnsiTheme="minorHAnsi" w:cs="Tahoma"/>
          <w:color w:val="auto"/>
          <w:sz w:val="20"/>
          <w:szCs w:val="20"/>
        </w:rPr>
      </w:pPr>
      <w:r w:rsidRPr="00681ABA">
        <w:rPr>
          <w:rFonts w:asciiTheme="minorHAnsi" w:hAnsiTheme="minorHAnsi" w:cs="Tahoma"/>
          <w:color w:val="auto"/>
          <w:sz w:val="20"/>
          <w:szCs w:val="20"/>
        </w:rPr>
        <w:t xml:space="preserve">Urząd Gminy i Miasta Lwówek Śląski, Aleja Wojska Polskiego </w:t>
      </w:r>
      <w:proofErr w:type="spellStart"/>
      <w:r w:rsidRPr="00681ABA">
        <w:rPr>
          <w:rFonts w:asciiTheme="minorHAnsi" w:hAnsiTheme="minorHAnsi" w:cs="Tahoma"/>
          <w:color w:val="auto"/>
          <w:sz w:val="20"/>
          <w:szCs w:val="20"/>
        </w:rPr>
        <w:t>25A</w:t>
      </w:r>
      <w:proofErr w:type="spellEnd"/>
      <w:r w:rsidRPr="00681ABA">
        <w:rPr>
          <w:rFonts w:asciiTheme="minorHAnsi" w:hAnsiTheme="minorHAnsi" w:cs="Tahoma"/>
          <w:color w:val="auto"/>
          <w:sz w:val="20"/>
          <w:szCs w:val="20"/>
        </w:rPr>
        <w:t>, 59 – 600 Lwówek Śląski.</w:t>
      </w:r>
    </w:p>
    <w:p w14:paraId="09A2EA76" w14:textId="77777777" w:rsidR="000E41B2" w:rsidRPr="00D50E19" w:rsidRDefault="000E41B2" w:rsidP="000E41B2">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681ABA">
        <w:rPr>
          <w:rFonts w:asciiTheme="minorHAnsi" w:hAnsiTheme="minorHAnsi" w:cs="Tahoma"/>
          <w:color w:val="auto"/>
          <w:sz w:val="20"/>
          <w:szCs w:val="20"/>
        </w:rPr>
        <w:t xml:space="preserve">Miejsko - Gminny Ośrodek Pomocy Społecznej, ul. Aleja Wojska </w:t>
      </w:r>
      <w:r w:rsidRPr="00D50E19">
        <w:rPr>
          <w:rFonts w:asciiTheme="minorHAnsi" w:hAnsiTheme="minorHAnsi" w:cs="Tahoma"/>
          <w:sz w:val="20"/>
          <w:szCs w:val="20"/>
        </w:rPr>
        <w:t>Polskiego 27, 59-600 Lwówek Śląski.</w:t>
      </w:r>
    </w:p>
    <w:p w14:paraId="4A096C23" w14:textId="77777777" w:rsidR="000E41B2" w:rsidRPr="00D50E19" w:rsidRDefault="000E41B2" w:rsidP="000E41B2">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Szkoła Podstawowa nr 1 im. Jana Pawła II, ul. Jana Pawła II 35, 59-600 Lwówek Śląski.</w:t>
      </w:r>
    </w:p>
    <w:p w14:paraId="7C0EE6E5" w14:textId="77777777" w:rsidR="0090608A" w:rsidRPr="00D50E19" w:rsidRDefault="0090608A" w:rsidP="0090608A">
      <w:pPr>
        <w:pStyle w:val="Akapitzlist"/>
        <w:spacing w:after="0" w:line="240" w:lineRule="auto"/>
        <w:ind w:left="426"/>
        <w:jc w:val="both"/>
        <w:rPr>
          <w:rFonts w:asciiTheme="minorHAnsi" w:hAnsiTheme="minorHAnsi" w:cs="Tahoma"/>
          <w:sz w:val="20"/>
          <w:szCs w:val="20"/>
        </w:rPr>
      </w:pPr>
      <w:r w:rsidRPr="00D50E19">
        <w:rPr>
          <w:rFonts w:asciiTheme="minorHAnsi" w:hAnsiTheme="minorHAnsi" w:cs="Tahoma"/>
          <w:sz w:val="20"/>
          <w:szCs w:val="20"/>
        </w:rPr>
        <w:t>Szkoła Podstawowa nr 1 im. Jana Pawła II, Filia w Niwnicach, Niwnice 149 59-600 Lwówek Śląski.</w:t>
      </w:r>
    </w:p>
    <w:p w14:paraId="62BCCC6F" w14:textId="77777777"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lastRenderedPageBreak/>
        <w:t xml:space="preserve">Szkoła Podstawowa nr 2 im. </w:t>
      </w:r>
      <w:proofErr w:type="spellStart"/>
      <w:r w:rsidRPr="00D50E19">
        <w:rPr>
          <w:rFonts w:asciiTheme="minorHAnsi" w:hAnsiTheme="minorHAnsi" w:cs="Tahoma"/>
          <w:sz w:val="20"/>
          <w:szCs w:val="20"/>
        </w:rPr>
        <w:t>10-tej</w:t>
      </w:r>
      <w:proofErr w:type="spellEnd"/>
      <w:r w:rsidRPr="00D50E19">
        <w:rPr>
          <w:rFonts w:asciiTheme="minorHAnsi" w:hAnsiTheme="minorHAnsi" w:cs="Tahoma"/>
          <w:sz w:val="20"/>
          <w:szCs w:val="20"/>
        </w:rPr>
        <w:t xml:space="preserve"> Sudeckiej Dywizji Piechoty, ul. Aleja Wojska Polskiego </w:t>
      </w:r>
      <w:proofErr w:type="spellStart"/>
      <w:r w:rsidRPr="00D50E19">
        <w:rPr>
          <w:rFonts w:asciiTheme="minorHAnsi" w:hAnsiTheme="minorHAnsi" w:cs="Tahoma"/>
          <w:sz w:val="20"/>
          <w:szCs w:val="20"/>
        </w:rPr>
        <w:t>1A</w:t>
      </w:r>
      <w:proofErr w:type="spellEnd"/>
      <w:r w:rsidRPr="00D50E19">
        <w:rPr>
          <w:rFonts w:asciiTheme="minorHAnsi" w:hAnsiTheme="minorHAnsi" w:cs="Tahoma"/>
          <w:sz w:val="20"/>
          <w:szCs w:val="20"/>
        </w:rPr>
        <w:t>, 59-600 Lwówek Śląski.</w:t>
      </w:r>
    </w:p>
    <w:p w14:paraId="7FFBB814" w14:textId="77777777"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Szkoła Podstawowa nr 3 im. Szarych Szeregów w Lwówku Śląskim, ul. Pałacowa 11, 59-600 Lwówek Śląski.</w:t>
      </w:r>
    </w:p>
    <w:p w14:paraId="76D1DDD5" w14:textId="77777777" w:rsidR="0090608A" w:rsidRPr="00D50E19" w:rsidRDefault="0090608A" w:rsidP="0090608A">
      <w:pPr>
        <w:pStyle w:val="Akapitzlist"/>
        <w:spacing w:after="0" w:line="240" w:lineRule="auto"/>
        <w:ind w:left="426"/>
        <w:jc w:val="both"/>
        <w:rPr>
          <w:rFonts w:asciiTheme="minorHAnsi" w:hAnsiTheme="minorHAnsi" w:cs="Tahoma"/>
          <w:sz w:val="20"/>
          <w:szCs w:val="20"/>
        </w:rPr>
      </w:pPr>
      <w:r w:rsidRPr="00D50E19">
        <w:rPr>
          <w:rFonts w:asciiTheme="minorHAnsi" w:hAnsiTheme="minorHAnsi" w:cs="Tahoma"/>
          <w:sz w:val="20"/>
          <w:szCs w:val="20"/>
        </w:rPr>
        <w:t>Szkoła Podstawowa nr 3 im. Szarych Szeregów w Lwówku Śląskim, Filia w Zbylutowie, Zbylutów</w:t>
      </w:r>
      <w:proofErr w:type="gramStart"/>
      <w:r w:rsidRPr="00D50E19">
        <w:rPr>
          <w:rFonts w:asciiTheme="minorHAnsi" w:hAnsiTheme="minorHAnsi" w:cs="Tahoma"/>
          <w:sz w:val="20"/>
          <w:szCs w:val="20"/>
        </w:rPr>
        <w:t xml:space="preserve"> 133,</w:t>
      </w:r>
      <w:r w:rsidRPr="00D50E19">
        <w:rPr>
          <w:rFonts w:asciiTheme="minorHAnsi" w:hAnsiTheme="minorHAnsi" w:cs="Tahoma"/>
          <w:sz w:val="20"/>
          <w:szCs w:val="20"/>
        </w:rPr>
        <w:br/>
        <w:t>59 - 600 Lwówek</w:t>
      </w:r>
      <w:proofErr w:type="gramEnd"/>
      <w:r w:rsidRPr="00D50E19">
        <w:rPr>
          <w:rFonts w:asciiTheme="minorHAnsi" w:hAnsiTheme="minorHAnsi" w:cs="Tahoma"/>
          <w:sz w:val="20"/>
          <w:szCs w:val="20"/>
        </w:rPr>
        <w:t xml:space="preserve"> Śląski.</w:t>
      </w:r>
    </w:p>
    <w:p w14:paraId="6C383D45" w14:textId="77777777"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Szkoła Podstawowa w Płóczkach Górnych, Płóczki Górne 58, 59-600 Lwówek Śląski.</w:t>
      </w:r>
    </w:p>
    <w:p w14:paraId="44937AE0" w14:textId="77777777"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Publiczne Przedszkole nr 1, ul. Aleja Wojska Polskiego 21, 59-600 Lwówek Śląski.</w:t>
      </w:r>
    </w:p>
    <w:p w14:paraId="68DDB21F" w14:textId="77777777"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Publiczne Przedszkole nr 2, ul. Partyzantów 10, 59-600 Lwówek Śląski.</w:t>
      </w:r>
    </w:p>
    <w:p w14:paraId="1C074BCC" w14:textId="77777777"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Klub Dziecięcy nr 1, Aleja Wojska Polskiego 21, 59-600 Lwówek Śląski.</w:t>
      </w:r>
    </w:p>
    <w:p w14:paraId="5EF3803D" w14:textId="35C6ACB4" w:rsidR="0090608A" w:rsidRPr="00D50E19" w:rsidRDefault="0090608A" w:rsidP="0090608A">
      <w:pPr>
        <w:pStyle w:val="Akapitzlist"/>
        <w:numPr>
          <w:ilvl w:val="1"/>
          <w:numId w:val="56"/>
        </w:numPr>
        <w:suppressAutoHyphens w:val="0"/>
        <w:spacing w:after="0" w:line="240" w:lineRule="auto"/>
        <w:ind w:left="426" w:hanging="426"/>
        <w:jc w:val="both"/>
        <w:rPr>
          <w:rFonts w:asciiTheme="minorHAnsi" w:hAnsiTheme="minorHAnsi" w:cs="Tahoma"/>
          <w:sz w:val="20"/>
          <w:szCs w:val="20"/>
        </w:rPr>
      </w:pPr>
      <w:r w:rsidRPr="00D50E19">
        <w:rPr>
          <w:rFonts w:asciiTheme="minorHAnsi" w:hAnsiTheme="minorHAnsi" w:cs="Tahoma"/>
          <w:sz w:val="20"/>
          <w:szCs w:val="20"/>
        </w:rPr>
        <w:t>Lwówecka Biblioteka Publiczna, Plac Wolności 1, 59-600 Lwówek Śląski</w:t>
      </w:r>
    </w:p>
    <w:p w14:paraId="3E8B87AA" w14:textId="77777777" w:rsidR="0090608A" w:rsidRPr="00D50E19" w:rsidRDefault="0090608A" w:rsidP="0090608A">
      <w:pPr>
        <w:rPr>
          <w:rFonts w:asciiTheme="minorHAnsi" w:hAnsiTheme="minorHAnsi" w:cs="Tahoma"/>
          <w:sz w:val="20"/>
          <w:szCs w:val="20"/>
        </w:rPr>
      </w:pPr>
    </w:p>
    <w:p w14:paraId="09E066FE" w14:textId="77777777" w:rsidR="0090608A" w:rsidRPr="00681ABA" w:rsidRDefault="0090608A" w:rsidP="0090608A">
      <w:pPr>
        <w:rPr>
          <w:rFonts w:asciiTheme="minorHAnsi" w:hAnsiTheme="minorHAnsi" w:cs="Tahoma"/>
          <w:i/>
          <w:sz w:val="20"/>
          <w:szCs w:val="20"/>
        </w:rPr>
      </w:pPr>
      <w:r w:rsidRPr="00D50E19">
        <w:rPr>
          <w:rFonts w:asciiTheme="minorHAnsi" w:hAnsiTheme="minorHAnsi" w:cs="Tahoma"/>
          <w:b/>
          <w:sz w:val="20"/>
          <w:szCs w:val="20"/>
          <w:u w:val="single"/>
        </w:rPr>
        <w:t xml:space="preserve">2. </w:t>
      </w:r>
      <w:r w:rsidRPr="00681ABA">
        <w:rPr>
          <w:rFonts w:asciiTheme="minorHAnsi" w:hAnsiTheme="minorHAnsi" w:cs="Tahoma"/>
          <w:b/>
          <w:sz w:val="20"/>
          <w:szCs w:val="20"/>
          <w:u w:val="single"/>
        </w:rPr>
        <w:t>Pozostali ubezpieczeni:</w:t>
      </w:r>
      <w:r w:rsidRPr="00681ABA">
        <w:rPr>
          <w:rFonts w:asciiTheme="minorHAnsi" w:hAnsiTheme="minorHAnsi" w:cs="Tahoma"/>
          <w:sz w:val="20"/>
          <w:szCs w:val="20"/>
        </w:rPr>
        <w:t xml:space="preserve"> </w:t>
      </w:r>
    </w:p>
    <w:p w14:paraId="00DBD6C6" w14:textId="77777777" w:rsidR="0090608A" w:rsidRPr="00681ABA" w:rsidRDefault="0090608A" w:rsidP="0090608A">
      <w:pPr>
        <w:rPr>
          <w:rFonts w:asciiTheme="minorHAnsi" w:hAnsiTheme="minorHAnsi" w:cs="Tahoma"/>
          <w:sz w:val="20"/>
          <w:szCs w:val="20"/>
        </w:rPr>
      </w:pPr>
    </w:p>
    <w:p w14:paraId="0CCB1BC3" w14:textId="77777777" w:rsidR="0090608A" w:rsidRPr="00D50E19" w:rsidRDefault="0090608A" w:rsidP="0090608A">
      <w:pPr>
        <w:pStyle w:val="Akapitzlist"/>
        <w:numPr>
          <w:ilvl w:val="1"/>
          <w:numId w:val="59"/>
        </w:numPr>
        <w:suppressAutoHyphens w:val="0"/>
        <w:spacing w:after="0" w:line="240" w:lineRule="auto"/>
        <w:ind w:left="1134" w:hanging="708"/>
        <w:rPr>
          <w:rFonts w:asciiTheme="minorHAnsi" w:hAnsiTheme="minorHAnsi" w:cs="Tahoma"/>
          <w:sz w:val="20"/>
          <w:szCs w:val="20"/>
        </w:rPr>
      </w:pPr>
      <w:r w:rsidRPr="00D50E19">
        <w:rPr>
          <w:rFonts w:asciiTheme="minorHAnsi" w:hAnsiTheme="minorHAnsi" w:cs="Tahoma"/>
          <w:sz w:val="20"/>
          <w:szCs w:val="20"/>
        </w:rPr>
        <w:t>Lwówecki Ośrodek Kultury, ul. Przyjaciół Żołnierza 5, 59-600 Lwówek Śląski.</w:t>
      </w:r>
    </w:p>
    <w:p w14:paraId="66F4B34C" w14:textId="77777777" w:rsidR="0090608A" w:rsidRPr="00D50E19" w:rsidRDefault="0090608A" w:rsidP="0090608A">
      <w:pPr>
        <w:rPr>
          <w:rFonts w:asciiTheme="minorHAnsi" w:hAnsiTheme="minorHAnsi" w:cs="Tahoma"/>
          <w:sz w:val="20"/>
          <w:szCs w:val="20"/>
        </w:rPr>
      </w:pPr>
    </w:p>
    <w:p w14:paraId="548F5D70" w14:textId="77777777" w:rsidR="0090608A" w:rsidRPr="00D50E19" w:rsidRDefault="0090608A" w:rsidP="0090608A">
      <w:pPr>
        <w:ind w:left="360" w:hanging="360"/>
        <w:jc w:val="both"/>
        <w:outlineLvl w:val="0"/>
        <w:rPr>
          <w:rFonts w:ascii="Tahoma" w:hAnsi="Tahoma" w:cs="Tahoma"/>
        </w:rPr>
      </w:pPr>
      <w:r w:rsidRPr="00D50E19">
        <w:rPr>
          <w:rFonts w:asciiTheme="minorHAnsi" w:hAnsiTheme="minorHAnsi" w:cs="Tahoma"/>
          <w:b/>
          <w:sz w:val="20"/>
          <w:szCs w:val="20"/>
        </w:rPr>
        <w:t xml:space="preserve">Szkodowość zgodnie z tabelą w załączniku nr 5 - </w:t>
      </w:r>
      <w:r w:rsidRPr="00D50E19">
        <w:rPr>
          <w:rFonts w:asciiTheme="minorHAnsi" w:hAnsiTheme="minorHAnsi" w:cs="Tahoma"/>
          <w:b/>
          <w:sz w:val="20"/>
        </w:rPr>
        <w:t>wykazy majątku i inne dane Zamawiającego</w:t>
      </w:r>
      <w:r w:rsidRPr="00D50E19">
        <w:rPr>
          <w:rFonts w:ascii="Tahoma" w:hAnsi="Tahoma" w:cs="Tahoma"/>
          <w:sz w:val="20"/>
        </w:rPr>
        <w:t xml:space="preserve"> </w:t>
      </w:r>
    </w:p>
    <w:p w14:paraId="1B00665C" w14:textId="77777777" w:rsidR="0090608A" w:rsidRPr="00D50E19" w:rsidRDefault="0090608A" w:rsidP="0090608A">
      <w:pPr>
        <w:rPr>
          <w:rFonts w:asciiTheme="minorHAnsi" w:hAnsiTheme="minorHAnsi" w:cs="Tahoma"/>
          <w:b/>
          <w:sz w:val="20"/>
          <w:szCs w:val="20"/>
        </w:rPr>
      </w:pPr>
    </w:p>
    <w:p w14:paraId="796394A3" w14:textId="77777777" w:rsidR="0090608A" w:rsidRPr="00D50E19" w:rsidRDefault="0090608A" w:rsidP="0090608A">
      <w:pPr>
        <w:pStyle w:val="WW-Tekstpodstawowy3"/>
        <w:rPr>
          <w:rFonts w:asciiTheme="minorHAnsi" w:hAnsiTheme="minorHAnsi" w:cs="Tahoma"/>
          <w:sz w:val="20"/>
        </w:rPr>
      </w:pPr>
    </w:p>
    <w:p w14:paraId="7C4A1A69" w14:textId="77777777" w:rsidR="0090608A" w:rsidRPr="00D50E19" w:rsidRDefault="0090608A" w:rsidP="0090608A">
      <w:pPr>
        <w:pStyle w:val="WW-Tekstpodstawowy3"/>
        <w:rPr>
          <w:rFonts w:asciiTheme="minorHAnsi" w:hAnsiTheme="minorHAnsi" w:cs="Tahoma"/>
          <w:sz w:val="20"/>
          <w:u w:val="none"/>
        </w:rPr>
      </w:pPr>
      <w:r w:rsidRPr="00D50E19">
        <w:rPr>
          <w:rFonts w:asciiTheme="minorHAnsi" w:hAnsiTheme="minorHAnsi" w:cs="Tahoma"/>
          <w:sz w:val="20"/>
          <w:u w:val="none"/>
        </w:rPr>
        <w:t>SPOSÓB PŁATNOŚCI SKŁADKI:</w:t>
      </w:r>
    </w:p>
    <w:p w14:paraId="41E42F3F" w14:textId="77777777" w:rsidR="0090608A" w:rsidRPr="00D50E19" w:rsidRDefault="0090608A" w:rsidP="0090608A">
      <w:pPr>
        <w:pStyle w:val="WW-Tekstpodstawowy3"/>
        <w:rPr>
          <w:rFonts w:asciiTheme="minorHAnsi" w:hAnsiTheme="minorHAnsi" w:cs="Tahoma"/>
          <w:sz w:val="20"/>
          <w:highlight w:val="darkGreen"/>
        </w:rPr>
      </w:pPr>
    </w:p>
    <w:p w14:paraId="69F55C86" w14:textId="77777777" w:rsidR="0090608A" w:rsidRPr="00D50E19" w:rsidRDefault="0090608A" w:rsidP="0090608A">
      <w:pPr>
        <w:pStyle w:val="WW-Tekstpodstawowy3"/>
        <w:tabs>
          <w:tab w:val="left" w:pos="1560"/>
        </w:tabs>
        <w:rPr>
          <w:rFonts w:asciiTheme="minorHAnsi" w:hAnsiTheme="minorHAnsi" w:cs="Tahoma"/>
          <w:b w:val="0"/>
          <w:sz w:val="20"/>
          <w:u w:val="none"/>
        </w:rPr>
      </w:pPr>
      <w:r w:rsidRPr="00D50E19">
        <w:rPr>
          <w:rFonts w:asciiTheme="minorHAnsi" w:hAnsiTheme="minorHAnsi" w:cs="Tahoma"/>
          <w:b w:val="0"/>
          <w:sz w:val="20"/>
          <w:u w:val="none"/>
        </w:rPr>
        <w:t>Składka płatna w dwóch równych ratach w każdym okresie ubezpieczenia:</w:t>
      </w:r>
    </w:p>
    <w:p w14:paraId="04EB7C51" w14:textId="77777777" w:rsidR="0090608A" w:rsidRPr="00D50E19" w:rsidRDefault="0090608A" w:rsidP="0090608A">
      <w:pPr>
        <w:pStyle w:val="WW-Tekstpodstawowy3"/>
        <w:tabs>
          <w:tab w:val="left" w:pos="1560"/>
        </w:tabs>
        <w:rPr>
          <w:rFonts w:asciiTheme="minorHAnsi" w:hAnsiTheme="minorHAnsi" w:cs="Tahoma"/>
          <w:b w:val="0"/>
          <w:sz w:val="20"/>
          <w:u w:val="none"/>
        </w:rPr>
      </w:pPr>
      <w:r w:rsidRPr="00D50E19">
        <w:rPr>
          <w:rFonts w:asciiTheme="minorHAnsi" w:hAnsiTheme="minorHAnsi" w:cs="Tahoma"/>
          <w:b w:val="0"/>
          <w:sz w:val="20"/>
          <w:u w:val="none"/>
        </w:rPr>
        <w:t>- w pierwszym roku ubezpieczenia do 30 stycznia 2021 r. i 30 czerwca 2021 r.</w:t>
      </w:r>
    </w:p>
    <w:p w14:paraId="590CD7A9" w14:textId="77777777" w:rsidR="0090608A" w:rsidRPr="00D50E19" w:rsidRDefault="0090608A" w:rsidP="0090608A">
      <w:pPr>
        <w:pStyle w:val="WW-Tekstpodstawowy3"/>
        <w:tabs>
          <w:tab w:val="left" w:pos="1560"/>
        </w:tabs>
        <w:rPr>
          <w:rFonts w:asciiTheme="minorHAnsi" w:hAnsiTheme="minorHAnsi" w:cs="Tahoma"/>
          <w:b w:val="0"/>
          <w:sz w:val="20"/>
          <w:u w:val="none"/>
        </w:rPr>
      </w:pPr>
      <w:r w:rsidRPr="00D50E19">
        <w:rPr>
          <w:rFonts w:asciiTheme="minorHAnsi" w:hAnsiTheme="minorHAnsi" w:cs="Tahoma"/>
          <w:b w:val="0"/>
          <w:sz w:val="20"/>
          <w:u w:val="none"/>
        </w:rPr>
        <w:t>- w drugim roku ubezpieczenia do 30 stycznia 2022 r. i 30 czerwca 2022 r.</w:t>
      </w:r>
    </w:p>
    <w:p w14:paraId="5CBA5CFD" w14:textId="77777777" w:rsidR="0090608A" w:rsidRPr="00D50E19" w:rsidRDefault="0090608A" w:rsidP="0090608A">
      <w:pPr>
        <w:pStyle w:val="WW-Tekstpodstawowy3"/>
        <w:tabs>
          <w:tab w:val="left" w:pos="1560"/>
        </w:tabs>
        <w:rPr>
          <w:rFonts w:asciiTheme="minorHAnsi" w:hAnsiTheme="minorHAnsi" w:cs="Tahoma"/>
          <w:b w:val="0"/>
          <w:sz w:val="20"/>
          <w:u w:val="none"/>
        </w:rPr>
      </w:pPr>
      <w:r w:rsidRPr="00D50E19">
        <w:rPr>
          <w:rFonts w:asciiTheme="minorHAnsi" w:hAnsiTheme="minorHAnsi" w:cs="Tahoma"/>
          <w:b w:val="0"/>
          <w:sz w:val="20"/>
          <w:u w:val="none"/>
        </w:rPr>
        <w:t>- w trzecim</w:t>
      </w:r>
      <w:r w:rsidRPr="00D50E19">
        <w:rPr>
          <w:rFonts w:asciiTheme="minorHAnsi" w:hAnsiTheme="minorHAnsi" w:cs="Tahoma"/>
          <w:sz w:val="20"/>
          <w:u w:val="none"/>
        </w:rPr>
        <w:t xml:space="preserve"> </w:t>
      </w:r>
      <w:r w:rsidRPr="00D50E19">
        <w:rPr>
          <w:rFonts w:asciiTheme="minorHAnsi" w:hAnsiTheme="minorHAnsi" w:cs="Tahoma"/>
          <w:b w:val="0"/>
          <w:sz w:val="20"/>
          <w:u w:val="none"/>
        </w:rPr>
        <w:t>roku ubezpieczenia do 30 stycznia 2023 r. i 30 czerwca 2023 r.</w:t>
      </w:r>
    </w:p>
    <w:p w14:paraId="748E33A4" w14:textId="77777777" w:rsidR="0090608A" w:rsidRPr="00D50E19" w:rsidRDefault="0090608A" w:rsidP="0090608A">
      <w:pPr>
        <w:pStyle w:val="WW-Tekstpodstawowy3"/>
        <w:rPr>
          <w:rFonts w:asciiTheme="minorHAnsi" w:hAnsiTheme="minorHAnsi" w:cs="Tahoma"/>
          <w:sz w:val="20"/>
        </w:rPr>
      </w:pPr>
    </w:p>
    <w:p w14:paraId="0E6023B3" w14:textId="77777777" w:rsidR="0090608A" w:rsidRPr="00D50E19" w:rsidRDefault="0090608A" w:rsidP="0090608A">
      <w:pPr>
        <w:pStyle w:val="WW-Tekstpodstawowy3"/>
        <w:rPr>
          <w:rFonts w:asciiTheme="minorHAnsi" w:hAnsiTheme="minorHAnsi" w:cs="Tahoma"/>
          <w:sz w:val="20"/>
          <w:highlight w:val="darkGreen"/>
        </w:rPr>
      </w:pPr>
    </w:p>
    <w:p w14:paraId="19464CF1" w14:textId="77777777" w:rsidR="0090608A" w:rsidRPr="00D50E19" w:rsidRDefault="0090608A" w:rsidP="0090608A">
      <w:pPr>
        <w:pStyle w:val="Nagwek2"/>
        <w:numPr>
          <w:ilvl w:val="0"/>
          <w:numId w:val="0"/>
        </w:numPr>
        <w:ind w:left="284"/>
        <w:jc w:val="center"/>
        <w:rPr>
          <w:rFonts w:asciiTheme="minorHAnsi" w:hAnsiTheme="minorHAnsi" w:cs="Tahoma"/>
          <w:sz w:val="20"/>
          <w:szCs w:val="20"/>
        </w:rPr>
      </w:pPr>
      <w:r w:rsidRPr="00D50E19">
        <w:rPr>
          <w:rFonts w:asciiTheme="minorHAnsi" w:hAnsiTheme="minorHAnsi" w:cs="Tahoma"/>
          <w:sz w:val="20"/>
          <w:szCs w:val="20"/>
        </w:rPr>
        <w:t>II. KLAUZULE DODATKOWE ROZSZERZAJĄCE ZAKRES OCHRONY</w:t>
      </w:r>
    </w:p>
    <w:p w14:paraId="390274E5" w14:textId="77777777" w:rsidR="0090608A" w:rsidRPr="00D50E19" w:rsidRDefault="0090608A" w:rsidP="0090608A">
      <w:pPr>
        <w:pStyle w:val="WW-Tekstpodstawowy3"/>
        <w:rPr>
          <w:rFonts w:asciiTheme="minorHAnsi" w:hAnsiTheme="minorHAnsi" w:cs="Tahoma"/>
          <w:sz w:val="20"/>
        </w:rPr>
      </w:pPr>
    </w:p>
    <w:p w14:paraId="2E4B49A3" w14:textId="77777777" w:rsidR="0090608A" w:rsidRPr="00D50E19" w:rsidRDefault="0090608A" w:rsidP="0090608A">
      <w:pPr>
        <w:pStyle w:val="WW-Tekstpodstawowywcity2"/>
        <w:numPr>
          <w:ilvl w:val="0"/>
          <w:numId w:val="70"/>
        </w:numPr>
        <w:tabs>
          <w:tab w:val="num" w:pos="709"/>
          <w:tab w:val="num" w:pos="1212"/>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Klauzula reprezentantów</w:t>
      </w:r>
      <w:r w:rsidRPr="00D50E19">
        <w:rPr>
          <w:rFonts w:asciiTheme="minorHAnsi" w:hAnsiTheme="minorHAnsi" w:cs="Tahoma"/>
          <w:sz w:val="20"/>
          <w:szCs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 jak Burmistrz. Za szkody powstałe z winy umyślnej lub rażącego niedbalstwa osób niebędących reprezentantami Ubezpieczającego/Ubezpieczonego Ubezpieczyciel ponosi pełną odpowiedzialność.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1954C0E4" w14:textId="77777777" w:rsidR="0090608A" w:rsidRPr="00D50E19" w:rsidRDefault="0090608A" w:rsidP="0090608A">
      <w:pPr>
        <w:pStyle w:val="WW-Tekstpodstawowywcity2"/>
        <w:numPr>
          <w:ilvl w:val="0"/>
          <w:numId w:val="70"/>
        </w:numPr>
        <w:tabs>
          <w:tab w:val="num" w:pos="709"/>
          <w:tab w:val="num" w:pos="1212"/>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odstąpienia od prawa do regresu - </w:t>
      </w:r>
      <w:r w:rsidRPr="00D50E19">
        <w:rPr>
          <w:rFonts w:asciiTheme="minorHAnsi" w:hAnsiTheme="minorHAnsi" w:cs="Tahoma"/>
          <w:sz w:val="20"/>
          <w:szCs w:val="20"/>
        </w:rPr>
        <w:t xml:space="preserve">Ubezpieczyciel zrzeka się prawa do regresu </w:t>
      </w:r>
      <w:r w:rsidRPr="00D50E19">
        <w:rPr>
          <w:rFonts w:asciiTheme="minorHAnsi" w:hAnsiTheme="minorHAnsi" w:cs="Tahoma"/>
          <w:sz w:val="20"/>
          <w:szCs w:val="20"/>
        </w:rPr>
        <w:br/>
        <w:t>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w:t>
      </w:r>
      <w:r w:rsidRPr="00D50E19">
        <w:rPr>
          <w:rFonts w:asciiTheme="minorHAnsi" w:hAnsiTheme="minorHAnsi" w:cs="Tahoma"/>
          <w:sz w:val="20"/>
          <w:szCs w:val="20"/>
        </w:rPr>
        <w:br/>
        <w:t xml:space="preserve">o przeciwdziałaniu narkomanii.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378BA07"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b/>
          <w:i/>
          <w:sz w:val="20"/>
          <w:szCs w:val="20"/>
        </w:rPr>
      </w:pPr>
      <w:r w:rsidRPr="00D50E19">
        <w:rPr>
          <w:rFonts w:asciiTheme="minorHAnsi" w:hAnsiTheme="minorHAnsi" w:cs="Tahoma"/>
          <w:b/>
          <w:sz w:val="20"/>
          <w:szCs w:val="20"/>
        </w:rPr>
        <w:t xml:space="preserve">Klauzula przewłaszczenia mienia – </w:t>
      </w:r>
      <w:r w:rsidRPr="00D50E19">
        <w:rPr>
          <w:rFonts w:asciiTheme="minorHAnsi" w:hAnsiTheme="minorHAnsi" w:cs="Tahoma"/>
          <w:sz w:val="20"/>
          <w:szCs w:val="20"/>
        </w:rPr>
        <w:t xml:space="preserve">ochrona ubezpieczeniowa zostaje zachowana mimo przeniesienia własności ubezpieczonego mienia między jednostkami organizacyjnymi Ubezpieczającego/ Ubezpieczonego lub innymi podmiotami (osobami prawnymi) podlegającymi wspólnemu ubezpieczeniu, przeniesienia własności ubezpieczonego mienia na nowo powołane jednostki Ubezpieczającego/Ubezpieczonego oraz w przypadku przeniesienia własności mienia na </w:t>
      </w:r>
      <w:proofErr w:type="gramStart"/>
      <w:r w:rsidRPr="00D50E19">
        <w:rPr>
          <w:rFonts w:asciiTheme="minorHAnsi" w:hAnsiTheme="minorHAnsi" w:cs="Tahoma"/>
          <w:sz w:val="20"/>
          <w:szCs w:val="20"/>
        </w:rPr>
        <w:t>bank – jako</w:t>
      </w:r>
      <w:proofErr w:type="gramEnd"/>
      <w:r w:rsidRPr="00D50E19">
        <w:rPr>
          <w:rFonts w:asciiTheme="minorHAnsi" w:hAnsiTheme="minorHAnsi" w:cs="Tahoma"/>
          <w:sz w:val="20"/>
          <w:szCs w:val="20"/>
        </w:rPr>
        <w:t xml:space="preserve"> zabezpieczenie wierzytelności. Ochrona zostaje zachowana również w przypadku przeniesienia własności mienia pomiędzy jednostkami samorządu terytorialnego.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29857829"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b/>
          <w:i/>
          <w:sz w:val="20"/>
          <w:szCs w:val="20"/>
        </w:rPr>
      </w:pPr>
      <w:r w:rsidRPr="00D50E19">
        <w:rPr>
          <w:rFonts w:asciiTheme="minorHAnsi" w:hAnsiTheme="minorHAnsi" w:cs="Tahoma"/>
          <w:b/>
          <w:sz w:val="20"/>
          <w:szCs w:val="20"/>
        </w:rPr>
        <w:t xml:space="preserve">Klauzula płatności rat – </w:t>
      </w:r>
      <w:r w:rsidRPr="00D50E19">
        <w:rPr>
          <w:rFonts w:asciiTheme="minorHAnsi" w:hAnsiTheme="minorHAnsi" w:cs="Tahoma"/>
          <w:sz w:val="20"/>
          <w:szCs w:val="20"/>
        </w:rPr>
        <w:t>w przypadku wypłaty odszkodowania,</w:t>
      </w:r>
      <w:r w:rsidRPr="00D50E19">
        <w:rPr>
          <w:rFonts w:asciiTheme="minorHAnsi" w:hAnsiTheme="minorHAnsi" w:cs="Tahoma"/>
          <w:b/>
          <w:sz w:val="20"/>
          <w:szCs w:val="20"/>
        </w:rPr>
        <w:t xml:space="preserve"> </w:t>
      </w:r>
      <w:r w:rsidRPr="00D50E19">
        <w:rPr>
          <w:rFonts w:asciiTheme="minorHAnsi" w:hAnsiTheme="minorHAnsi" w:cs="Tahoma"/>
          <w:sz w:val="20"/>
          <w:szCs w:val="20"/>
        </w:rPr>
        <w:t xml:space="preserve">Ubezpieczyciel nie jest uprawniony do potrącenia z kwoty odszkodowania rat jeszcze nie wymagalnych; jeżeli zapłata należnej Ubezpieczycielowi składki dokonywana jest w formie przelewu bankowego lub przekazu pocztowego, </w:t>
      </w:r>
      <w:r w:rsidRPr="00D50E19">
        <w:rPr>
          <w:rFonts w:asciiTheme="minorHAnsi" w:hAnsiTheme="minorHAnsi" w:cs="Tahoma"/>
          <w:sz w:val="20"/>
          <w:szCs w:val="20"/>
        </w:rPr>
        <w:lastRenderedPageBreak/>
        <w:t xml:space="preserve">za datę opłacenia składki uważa się dzień złożenia w banku lub urzędzie pocztowym zlecenia płatniczego na rachunek Ubezpieczyciela, pod warunkiem posiadania na rachunku wystarczających środków.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b/>
          <w:i/>
          <w:sz w:val="20"/>
          <w:szCs w:val="20"/>
        </w:rPr>
        <w:t xml:space="preserve">. </w:t>
      </w:r>
    </w:p>
    <w:p w14:paraId="005F79AA"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b/>
          <w:i/>
          <w:sz w:val="20"/>
          <w:szCs w:val="20"/>
        </w:rPr>
      </w:pPr>
      <w:r w:rsidRPr="00D50E19">
        <w:rPr>
          <w:rFonts w:asciiTheme="minorHAnsi" w:hAnsiTheme="minorHAnsi" w:cs="Tahoma"/>
          <w:b/>
          <w:sz w:val="20"/>
          <w:szCs w:val="20"/>
        </w:rPr>
        <w:t xml:space="preserve">Klauzula likwidacyjna w sprzęcie elektronicznym - </w:t>
      </w:r>
      <w:r w:rsidRPr="00D50E19">
        <w:rPr>
          <w:rFonts w:asciiTheme="minorHAnsi" w:hAnsiTheme="minorHAnsi" w:cs="Tahoma"/>
          <w:sz w:val="20"/>
          <w:szCs w:val="20"/>
        </w:rPr>
        <w:t xml:space="preserve">odszkodowanie wypłacane jest </w:t>
      </w:r>
      <w:r w:rsidRPr="00D50E19">
        <w:rPr>
          <w:rFonts w:asciiTheme="minorHAnsi" w:hAnsiTheme="minorHAnsi" w:cs="Tahoma"/>
          <w:sz w:val="20"/>
          <w:szCs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w:t>
      </w:r>
      <w:proofErr w:type="gramStart"/>
      <w:r w:rsidRPr="00D50E19">
        <w:rPr>
          <w:rFonts w:asciiTheme="minorHAnsi" w:hAnsiTheme="minorHAnsi" w:cs="Tahoma"/>
          <w:sz w:val="20"/>
          <w:szCs w:val="20"/>
        </w:rPr>
        <w:t>,</w:t>
      </w:r>
      <w:r w:rsidRPr="00D50E19">
        <w:rPr>
          <w:rFonts w:asciiTheme="minorHAnsi" w:hAnsiTheme="minorHAnsi" w:cs="Tahoma"/>
          <w:sz w:val="20"/>
          <w:szCs w:val="20"/>
        </w:rPr>
        <w:br/>
        <w:t>z</w:t>
      </w:r>
      <w:proofErr w:type="gramEnd"/>
      <w:r w:rsidRPr="00D50E19">
        <w:rPr>
          <w:rFonts w:asciiTheme="minorHAnsi" w:hAnsiTheme="minorHAnsi" w:cs="Tahoma"/>
          <w:sz w:val="20"/>
          <w:szCs w:val="20"/>
        </w:rPr>
        <w:t xml:space="preserve"> uwzględnieniem kosztów transportu, demontażu i montażu oraz opłat celnych i innych tego typu należności, niezależnie od wieku i stopnia umorzenia sprzętu.</w:t>
      </w:r>
      <w:r w:rsidRPr="00D50E19">
        <w:rPr>
          <w:rFonts w:asciiTheme="minorHAnsi" w:hAnsiTheme="minorHAnsi" w:cs="Tahoma"/>
          <w:b/>
          <w:sz w:val="20"/>
          <w:szCs w:val="20"/>
        </w:rPr>
        <w:t xml:space="preserve"> </w:t>
      </w:r>
      <w:r w:rsidRPr="00D50E19">
        <w:rPr>
          <w:rFonts w:asciiTheme="minorHAnsi" w:hAnsiTheme="minorHAnsi" w:cs="Tahoma"/>
          <w:sz w:val="20"/>
          <w:szCs w:val="20"/>
        </w:rPr>
        <w:t xml:space="preserve">Ubezpieczyciel odstępuje od stosowania zasady proporcji przy wypłacie odszkodowania w </w:t>
      </w:r>
      <w:proofErr w:type="gramStart"/>
      <w:r w:rsidRPr="00D50E19">
        <w:rPr>
          <w:rFonts w:asciiTheme="minorHAnsi" w:hAnsiTheme="minorHAnsi" w:cs="Tahoma"/>
          <w:sz w:val="20"/>
          <w:szCs w:val="20"/>
        </w:rPr>
        <w:t>przypadku kiedy</w:t>
      </w:r>
      <w:proofErr w:type="gramEnd"/>
      <w:r w:rsidRPr="00D50E19">
        <w:rPr>
          <w:rFonts w:asciiTheme="minorHAnsi" w:hAnsiTheme="minorHAnsi" w:cs="Tahoma"/>
          <w:sz w:val="20"/>
          <w:szCs w:val="20"/>
        </w:rPr>
        <w:t xml:space="preserve"> suma ubezpieczenia sprzętu elektronicznego, który uległ szkodzie jest niższa od wartości tego sprzętu na dzień powstania szkody (niedoubezpieczenie). Klauzula dotyczy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9CB2E25" w14:textId="22A4AA04"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i/>
          <w:sz w:val="20"/>
          <w:szCs w:val="20"/>
        </w:rPr>
      </w:pPr>
      <w:r w:rsidRPr="00D50E19">
        <w:rPr>
          <w:rFonts w:asciiTheme="minorHAnsi" w:hAnsiTheme="minorHAnsi" w:cs="Tahoma"/>
          <w:b/>
          <w:sz w:val="20"/>
          <w:szCs w:val="20"/>
        </w:rPr>
        <w:t xml:space="preserve">Klauzula automatycznego pokrycia w sprzęcie elektronicznym </w:t>
      </w:r>
      <w:r w:rsidRPr="00D50E19">
        <w:rPr>
          <w:rFonts w:asciiTheme="minorHAnsi" w:hAnsiTheme="minorHAnsi" w:cs="Tahoma"/>
          <w:sz w:val="20"/>
          <w:szCs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w:t>
      </w:r>
      <w:r w:rsidRPr="00D50E19">
        <w:rPr>
          <w:rFonts w:asciiTheme="minorHAnsi" w:hAnsiTheme="minorHAnsi" w:cs="Tahoma"/>
          <w:sz w:val="20"/>
          <w:szCs w:val="20"/>
        </w:rPr>
        <w:br/>
        <w:t>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w:t>
      </w:r>
      <w:r w:rsidRPr="00D50E19">
        <w:rPr>
          <w:rFonts w:asciiTheme="minorHAnsi" w:hAnsiTheme="minorHAnsi" w:cs="Tahoma"/>
          <w:sz w:val="20"/>
          <w:szCs w:val="20"/>
        </w:rPr>
        <w:br/>
        <w:t xml:space="preserve">w majątku, a jeżeli Ubezpieczającemu/Ubezpieczonemu potrzebne jest potwierdzenie ochrony na nowo nabyty sprzęt elektroniczny Ubezpieczyciel nie wystawia polisy tylko </w:t>
      </w:r>
      <w:proofErr w:type="spellStart"/>
      <w:r w:rsidRPr="00D50E19">
        <w:rPr>
          <w:rFonts w:asciiTheme="minorHAnsi" w:hAnsiTheme="minorHAnsi" w:cs="Tahoma"/>
          <w:sz w:val="20"/>
          <w:szCs w:val="20"/>
        </w:rPr>
        <w:t>bezskładkowy</w:t>
      </w:r>
      <w:proofErr w:type="spellEnd"/>
      <w:r w:rsidRPr="00D50E19">
        <w:rPr>
          <w:rFonts w:asciiTheme="minorHAnsi" w:hAnsiTheme="minorHAnsi" w:cs="Tahoma"/>
          <w:sz w:val="20"/>
          <w:szCs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w:t>
      </w:r>
      <w:r w:rsidRPr="00D50E19">
        <w:rPr>
          <w:rFonts w:asciiTheme="minorHAnsi" w:hAnsiTheme="minorHAnsi" w:cs="Tahoma"/>
          <w:sz w:val="20"/>
          <w:szCs w:val="20"/>
        </w:rPr>
        <w:br/>
        <w:t>z rozliczeniem niniejszej klauzuli Ubezpieczyciel wystawia jedną polisę rozliczającą zakupy nowego sprzętu elektronicznego, jeżeli majątek wzrośnie powyżej 10% sumy ubezpieczenia z początku okresu ubezpieczenia</w:t>
      </w:r>
      <w:r w:rsidRPr="00D50E19">
        <w:rPr>
          <w:rFonts w:asciiTheme="minorHAnsi" w:hAnsiTheme="minorHAnsi" w:cs="Tahoma"/>
          <w:b/>
          <w:sz w:val="20"/>
          <w:szCs w:val="20"/>
        </w:rPr>
        <w:t xml:space="preserve">. </w:t>
      </w:r>
      <w:r w:rsidRPr="00D50E19">
        <w:rPr>
          <w:rFonts w:asciiTheme="minorHAnsi" w:hAnsiTheme="minorHAnsi" w:cs="Tahoma"/>
          <w:sz w:val="20"/>
          <w:szCs w:val="20"/>
        </w:rPr>
        <w:t xml:space="preserve">Jeżeli wartość nowo nabytego mienia przekroczy 30% limit, </w:t>
      </w:r>
      <w:proofErr w:type="gramStart"/>
      <w:r w:rsidRPr="00D50E19">
        <w:rPr>
          <w:rFonts w:asciiTheme="minorHAnsi" w:hAnsiTheme="minorHAnsi" w:cs="Tahoma"/>
          <w:sz w:val="20"/>
          <w:szCs w:val="20"/>
        </w:rPr>
        <w:t>to aby</w:t>
      </w:r>
      <w:proofErr w:type="gramEnd"/>
      <w:r w:rsidRPr="00D50E19">
        <w:rPr>
          <w:rFonts w:asciiTheme="minorHAnsi" w:hAnsiTheme="minorHAnsi" w:cs="Tahoma"/>
          <w:sz w:val="20"/>
          <w:szCs w:val="20"/>
        </w:rPr>
        <w:t xml:space="preserve"> uzyskać ochronę ubezpieczeniową w pełnym zakresie Ubezpieczony winien zgłosić to mienie do ubezpieczenia na zasadach ogólnych, zgodnie z zapisami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Ochrona ubezpieczeniowa dla nowo nabytego mienia</w:t>
      </w:r>
      <w:r w:rsidRPr="00D50E19">
        <w:rPr>
          <w:rFonts w:asciiTheme="minorHAnsi" w:hAnsiTheme="minorHAnsi" w:cs="Tahoma"/>
          <w:sz w:val="20"/>
          <w:szCs w:val="20"/>
        </w:rPr>
        <w:br/>
        <w:t>w części przekraczającej 30% limit odpowiedzialności rozpoczyna się od dnia następnego po złożeniu do Ubezpieczyciela wniosku o doubezpieczenie.</w:t>
      </w:r>
    </w:p>
    <w:p w14:paraId="001C26AA" w14:textId="77777777" w:rsidR="0090608A" w:rsidRPr="00D50E19" w:rsidRDefault="0090608A" w:rsidP="0090608A">
      <w:pPr>
        <w:pStyle w:val="WW-Tekstpodstawowywcity2"/>
        <w:numPr>
          <w:ilvl w:val="0"/>
          <w:numId w:val="70"/>
        </w:numPr>
        <w:tabs>
          <w:tab w:val="num" w:pos="709"/>
          <w:tab w:val="num" w:pos="1212"/>
        </w:tabs>
        <w:spacing w:before="112" w:after="248"/>
        <w:ind w:left="709" w:hanging="283"/>
        <w:rPr>
          <w:rFonts w:asciiTheme="minorHAnsi" w:hAnsiTheme="minorHAnsi" w:cs="Tahoma"/>
          <w:i/>
          <w:sz w:val="20"/>
          <w:szCs w:val="20"/>
        </w:rPr>
      </w:pPr>
      <w:r w:rsidRPr="00D50E19">
        <w:rPr>
          <w:rFonts w:asciiTheme="minorHAnsi" w:hAnsiTheme="minorHAnsi" w:cs="Tahoma"/>
          <w:b/>
          <w:sz w:val="20"/>
          <w:szCs w:val="20"/>
        </w:rPr>
        <w:t xml:space="preserve">Klauzula automatycznego pokrycia w środkach trwałych i wyposażeniu </w:t>
      </w:r>
      <w:r w:rsidRPr="00D50E19">
        <w:rPr>
          <w:rFonts w:asciiTheme="minorHAnsi" w:hAnsiTheme="minorHAnsi" w:cs="Tahoma"/>
          <w:sz w:val="20"/>
          <w:szCs w:val="20"/>
        </w:rPr>
        <w:t>- ochroną ubezpieczeniową zostają objęte środki trwałe i wyposażenie, oraz dodatki i ulepszenia zgłoszonych do ubezpieczenia środków trwałych i wyposażenia, w których posiadanie wejdzie Ubezpieczający/Ubezpieczony</w:t>
      </w:r>
      <w:r w:rsidRPr="00D50E19">
        <w:rPr>
          <w:rFonts w:asciiTheme="minorHAnsi" w:hAnsiTheme="minorHAnsi" w:cs="Tahoma"/>
          <w:sz w:val="20"/>
          <w:szCs w:val="20"/>
        </w:rPr>
        <w:br/>
        <w:t xml:space="preserve">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w:t>
      </w:r>
      <w:r w:rsidRPr="00D50E19">
        <w:rPr>
          <w:rFonts w:asciiTheme="minorHAnsi" w:hAnsiTheme="minorHAnsi" w:cs="Tahoma"/>
          <w:sz w:val="20"/>
          <w:szCs w:val="20"/>
        </w:rPr>
        <w:lastRenderedPageBreak/>
        <w:t xml:space="preserve">tylko </w:t>
      </w:r>
      <w:proofErr w:type="spellStart"/>
      <w:r w:rsidRPr="00D50E19">
        <w:rPr>
          <w:rFonts w:asciiTheme="minorHAnsi" w:hAnsiTheme="minorHAnsi" w:cs="Tahoma"/>
          <w:sz w:val="20"/>
          <w:szCs w:val="20"/>
        </w:rPr>
        <w:t>bezskładkowy</w:t>
      </w:r>
      <w:proofErr w:type="spellEnd"/>
      <w:r w:rsidRPr="00D50E19">
        <w:rPr>
          <w:rFonts w:asciiTheme="minorHAnsi" w:hAnsiTheme="minorHAnsi" w:cs="Tahoma"/>
          <w:sz w:val="20"/>
          <w:szCs w:val="20"/>
        </w:rPr>
        <w:t xml:space="preserve"> certyfikat potwierdzający ochronę ubezpieczeniową na mocy przedmiotowej klauzuli.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t>
      </w:r>
      <w:proofErr w:type="spellStart"/>
      <w:r w:rsidRPr="00D50E19">
        <w:rPr>
          <w:rFonts w:asciiTheme="minorHAnsi" w:hAnsiTheme="minorHAnsi" w:cs="Tahoma"/>
          <w:sz w:val="20"/>
          <w:szCs w:val="20"/>
        </w:rPr>
        <w:t>wykazówz</w:t>
      </w:r>
      <w:proofErr w:type="spellEnd"/>
      <w:r w:rsidRPr="00D50E19">
        <w:rPr>
          <w:rFonts w:asciiTheme="minorHAnsi" w:hAnsiTheme="minorHAnsi" w:cs="Tahoma"/>
          <w:sz w:val="20"/>
          <w:szCs w:val="20"/>
        </w:rPr>
        <w:t xml:space="preserve"> rozliczeniem niniejszej klauzuli Ubezpieczyciel wystawia jedną polisę rozliczającą zakupy nowych środków trwałych, jeżeli majątek wzrośnie powyżej 10% sumy ubezpieczenia z początku okresu ubezpieczenia</w:t>
      </w:r>
      <w:r w:rsidRPr="00D50E19">
        <w:rPr>
          <w:rFonts w:asciiTheme="minorHAnsi" w:hAnsiTheme="minorHAnsi" w:cs="Tahoma"/>
          <w:b/>
          <w:sz w:val="20"/>
          <w:szCs w:val="20"/>
        </w:rPr>
        <w:t xml:space="preserve">. </w:t>
      </w:r>
      <w:r w:rsidRPr="00D50E19">
        <w:rPr>
          <w:rFonts w:asciiTheme="minorHAnsi" w:hAnsiTheme="minorHAnsi" w:cs="Tahoma"/>
          <w:sz w:val="20"/>
          <w:szCs w:val="20"/>
        </w:rPr>
        <w:t xml:space="preserve">Jeżeli wartość nowo nabytego mienia przekroczy 30% limit, </w:t>
      </w:r>
      <w:proofErr w:type="gramStart"/>
      <w:r w:rsidRPr="00D50E19">
        <w:rPr>
          <w:rFonts w:asciiTheme="minorHAnsi" w:hAnsiTheme="minorHAnsi" w:cs="Tahoma"/>
          <w:sz w:val="20"/>
          <w:szCs w:val="20"/>
        </w:rPr>
        <w:t>to aby</w:t>
      </w:r>
      <w:proofErr w:type="gramEnd"/>
      <w:r w:rsidRPr="00D50E19">
        <w:rPr>
          <w:rFonts w:asciiTheme="minorHAnsi" w:hAnsiTheme="minorHAnsi" w:cs="Tahoma"/>
          <w:sz w:val="20"/>
          <w:szCs w:val="20"/>
        </w:rPr>
        <w:t xml:space="preserve"> uzyskać ochronę ubezpieczeniową w pełnym zakresie Ubezpieczony winien zgłosić to mienie do ubezpieczenia na zasadach ogólnych, zgodnie z zapisami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Ochrona ubezpieczeniowa dla nowo nabytego </w:t>
      </w:r>
      <w:proofErr w:type="spellStart"/>
      <w:r w:rsidRPr="00D50E19">
        <w:rPr>
          <w:rFonts w:asciiTheme="minorHAnsi" w:hAnsiTheme="minorHAnsi" w:cs="Tahoma"/>
          <w:sz w:val="20"/>
          <w:szCs w:val="20"/>
        </w:rPr>
        <w:t>mieniaw</w:t>
      </w:r>
      <w:proofErr w:type="spellEnd"/>
      <w:r w:rsidRPr="00D50E19">
        <w:rPr>
          <w:rFonts w:asciiTheme="minorHAnsi" w:hAnsiTheme="minorHAnsi" w:cs="Tahoma"/>
          <w:sz w:val="20"/>
          <w:szCs w:val="20"/>
        </w:rPr>
        <w:t xml:space="preserve"> części przekraczającej 30% limit odpowiedzialności rozpoczyna się od dnia następnego po złożeniu do Ubezpieczyciela wniosku o doubezpieczenie.</w:t>
      </w:r>
    </w:p>
    <w:p w14:paraId="5303EC3F" w14:textId="77777777" w:rsidR="0090608A" w:rsidRPr="00D50E19" w:rsidRDefault="0090608A" w:rsidP="0090608A">
      <w:pPr>
        <w:pStyle w:val="WW-Tekstpodstawowywcity2"/>
        <w:numPr>
          <w:ilvl w:val="0"/>
          <w:numId w:val="70"/>
        </w:numPr>
        <w:tabs>
          <w:tab w:val="num" w:pos="709"/>
          <w:tab w:val="num" w:pos="1212"/>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likwidacyjna dotycząca środków trwałych - </w:t>
      </w:r>
      <w:r w:rsidRPr="00D50E19">
        <w:rPr>
          <w:rFonts w:asciiTheme="minorHAnsi" w:hAnsiTheme="minorHAnsi" w:cs="Tahoma"/>
          <w:sz w:val="20"/>
          <w:szCs w:val="20"/>
        </w:rPr>
        <w:t>dla środków ubezpieczanych wg wartości księgowej brutto lub odtworzeniowej: – bez względu na stopień umorzenia księgowego lub zużycia technicznego danego środka trwałego i bez względu na jego wartość, odszkodowanie wypłacane jest</w:t>
      </w:r>
      <w:r w:rsidRPr="00D50E19">
        <w:rPr>
          <w:rFonts w:asciiTheme="minorHAnsi" w:hAnsiTheme="minorHAnsi" w:cs="Tahoma"/>
          <w:sz w:val="20"/>
          <w:szCs w:val="20"/>
        </w:rPr>
        <w:br/>
        <w:t xml:space="preserve">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D50E19">
        <w:rPr>
          <w:rFonts w:asciiTheme="minorHAnsi" w:hAnsiTheme="minorHAnsi" w:cs="Tahoma"/>
          <w:sz w:val="20"/>
          <w:szCs w:val="20"/>
          <w:lang w:eastAsia="ar-SA"/>
        </w:rPr>
        <w:t xml:space="preserve">obejmującej koszt naprawy, wymiany, nabycia lub odbudowy z uwzględnieniem kosztów montażu, demontażu, transportu, ceł i innych opłat. </w:t>
      </w:r>
      <w:r w:rsidRPr="00D50E19">
        <w:rPr>
          <w:rFonts w:asciiTheme="minorHAnsi" w:hAnsiTheme="minorHAnsi" w:cs="Tahoma"/>
          <w:sz w:val="20"/>
          <w:szCs w:val="20"/>
        </w:rPr>
        <w:t xml:space="preserve">Klauzula ma zastosowanie w ubezpieczeniu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t>
      </w:r>
    </w:p>
    <w:p w14:paraId="588B1856"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szybkiej likwidacji szkód </w:t>
      </w:r>
      <w:r w:rsidRPr="00D50E19">
        <w:rPr>
          <w:rFonts w:asciiTheme="minorHAnsi" w:hAnsiTheme="minorHAnsi" w:cs="Tahoma"/>
          <w:sz w:val="20"/>
          <w:szCs w:val="20"/>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w:t>
      </w:r>
      <w:proofErr w:type="gramStart"/>
      <w:r w:rsidRPr="00D50E19">
        <w:rPr>
          <w:rFonts w:asciiTheme="minorHAnsi" w:hAnsiTheme="minorHAnsi" w:cs="Tahoma"/>
          <w:sz w:val="20"/>
          <w:szCs w:val="20"/>
        </w:rPr>
        <w:t>nie przekraczającej</w:t>
      </w:r>
      <w:proofErr w:type="gramEnd"/>
      <w:r w:rsidRPr="00D50E19">
        <w:rPr>
          <w:rFonts w:asciiTheme="minorHAnsi" w:hAnsiTheme="minorHAnsi" w:cs="Tahoma"/>
          <w:sz w:val="20"/>
          <w:szCs w:val="20"/>
        </w:rPr>
        <w:t xml:space="preserve"> 50 000,00 zł.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B316F3C" w14:textId="77777777" w:rsidR="0090608A" w:rsidRPr="00D50E19" w:rsidRDefault="0090608A" w:rsidP="0090608A">
      <w:pPr>
        <w:pStyle w:val="WW-Tekstpodstawowywcity2"/>
        <w:numPr>
          <w:ilvl w:val="0"/>
          <w:numId w:val="70"/>
        </w:numPr>
        <w:tabs>
          <w:tab w:val="num" w:pos="851"/>
        </w:tabs>
        <w:spacing w:before="112" w:after="248"/>
        <w:ind w:left="851" w:hanging="425"/>
        <w:rPr>
          <w:rFonts w:asciiTheme="minorHAnsi" w:hAnsiTheme="minorHAnsi" w:cs="Tahoma"/>
          <w:sz w:val="20"/>
          <w:szCs w:val="20"/>
        </w:rPr>
      </w:pPr>
      <w:r w:rsidRPr="00D50E19">
        <w:rPr>
          <w:rFonts w:asciiTheme="minorHAnsi" w:hAnsiTheme="minorHAnsi" w:cs="Tahoma"/>
          <w:b/>
          <w:sz w:val="20"/>
          <w:szCs w:val="20"/>
        </w:rPr>
        <w:t xml:space="preserve">Klauzula niezawiadomienia w terminie o szkodzie – </w:t>
      </w:r>
      <w:r w:rsidRPr="00D50E19">
        <w:rPr>
          <w:rFonts w:asciiTheme="minorHAnsi" w:hAnsiTheme="minorHAnsi" w:cs="Tahoma"/>
          <w:sz w:val="20"/>
          <w:szCs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2854263" w14:textId="77777777" w:rsidR="0090608A" w:rsidRPr="00D50E19" w:rsidRDefault="0090608A" w:rsidP="0090608A">
      <w:pPr>
        <w:pStyle w:val="WW-Tekstpodstawowywcity2"/>
        <w:numPr>
          <w:ilvl w:val="0"/>
          <w:numId w:val="70"/>
        </w:numPr>
        <w:tabs>
          <w:tab w:val="num" w:pos="567"/>
          <w:tab w:val="num" w:pos="851"/>
        </w:tabs>
        <w:spacing w:before="112" w:after="248"/>
        <w:ind w:left="851" w:hanging="425"/>
        <w:rPr>
          <w:rFonts w:asciiTheme="minorHAnsi" w:hAnsiTheme="minorHAnsi" w:cs="Tahoma"/>
          <w:sz w:val="20"/>
          <w:szCs w:val="20"/>
        </w:rPr>
      </w:pPr>
      <w:r w:rsidRPr="00D50E19">
        <w:rPr>
          <w:rFonts w:asciiTheme="minorHAnsi" w:hAnsiTheme="minorHAnsi" w:cs="Tahoma"/>
          <w:b/>
          <w:sz w:val="20"/>
          <w:szCs w:val="20"/>
        </w:rPr>
        <w:t>Klauzula przezornej sumy ubezpieczenia</w:t>
      </w:r>
      <w:r w:rsidRPr="00D50E19">
        <w:rPr>
          <w:rFonts w:asciiTheme="minorHAnsi" w:hAnsiTheme="minorHAnsi" w:cs="Tahoma"/>
          <w:sz w:val="20"/>
          <w:szCs w:val="20"/>
        </w:rPr>
        <w:t xml:space="preserve"> – z zachowaniem pozostałych niezmienionych niniejszą klauzulą postanowień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i innych postanowień umowy ubezpieczenia ustala się, że do sumy ubezpieczenia zostaje włączona kwota przezornej sumy ubezpieczenia, przez którą strony rozumieją kwotę w wysokości 1.000.000,00 zł, która w przypadku szkody służyć będzie do wyrównania </w:t>
      </w:r>
      <w:r w:rsidRPr="00D50E19">
        <w:rPr>
          <w:rFonts w:asciiTheme="minorHAnsi" w:hAnsiTheme="minorHAnsi" w:cs="Tahoma"/>
          <w:sz w:val="20"/>
          <w:szCs w:val="20"/>
        </w:rPr>
        <w:lastRenderedPageBreak/>
        <w:t xml:space="preserve">ewentualnego niedoubezpieczenia wynikającego z niedoszacowania sum ubezpieczenia dla poszczególnych składników majątku ubezpieczonych w systemie na sumy stałe lub pokryciu wysokości powstałej szkody, w </w:t>
      </w:r>
      <w:proofErr w:type="gramStart"/>
      <w:r w:rsidRPr="00D50E19">
        <w:rPr>
          <w:rFonts w:asciiTheme="minorHAnsi" w:hAnsiTheme="minorHAnsi" w:cs="Tahoma"/>
          <w:sz w:val="20"/>
          <w:szCs w:val="20"/>
        </w:rPr>
        <w:t>przypadku kiedy</w:t>
      </w:r>
      <w:proofErr w:type="gramEnd"/>
      <w:r w:rsidRPr="00D50E19">
        <w:rPr>
          <w:rFonts w:asciiTheme="minorHAnsi" w:hAnsiTheme="minorHAnsi" w:cs="Tahoma"/>
          <w:sz w:val="20"/>
          <w:szCs w:val="20"/>
        </w:rPr>
        <w:t xml:space="preserve">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w:t>
      </w:r>
      <w:r w:rsidRPr="00D50E19">
        <w:rPr>
          <w:rFonts w:asciiTheme="minorHAnsi" w:hAnsiTheme="minorHAnsi" w:cs="Tahoma"/>
          <w:sz w:val="20"/>
          <w:szCs w:val="20"/>
        </w:rPr>
        <w:br/>
        <w:t xml:space="preserve">w mieniu Ubezpieczającego/Ubezpieczonego nie może przekroczyć jego wartości odtworzeniowej.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2D50B7E4" w14:textId="77777777" w:rsidR="0090608A" w:rsidRPr="00D50E19" w:rsidRDefault="0090608A" w:rsidP="0090608A">
      <w:pPr>
        <w:pStyle w:val="WW-Tekstpodstawowywcity2"/>
        <w:numPr>
          <w:ilvl w:val="0"/>
          <w:numId w:val="70"/>
        </w:numPr>
        <w:tabs>
          <w:tab w:val="num" w:pos="709"/>
          <w:tab w:val="num" w:pos="851"/>
        </w:tabs>
        <w:spacing w:before="112" w:after="248"/>
        <w:ind w:left="851" w:hanging="425"/>
        <w:rPr>
          <w:rFonts w:asciiTheme="minorHAnsi" w:hAnsiTheme="minorHAnsi" w:cs="Tahoma"/>
          <w:sz w:val="20"/>
          <w:szCs w:val="20"/>
        </w:rPr>
      </w:pPr>
      <w:r w:rsidRPr="00D50E19">
        <w:rPr>
          <w:rFonts w:asciiTheme="minorHAnsi" w:hAnsiTheme="minorHAnsi" w:cs="Tahoma"/>
          <w:b/>
          <w:sz w:val="20"/>
          <w:szCs w:val="20"/>
        </w:rPr>
        <w:t xml:space="preserve">Klauzula ochrony mienia nieprzygotowanego do pracy – </w:t>
      </w:r>
      <w:r w:rsidRPr="00D50E19">
        <w:rPr>
          <w:rFonts w:asciiTheme="minorHAnsi" w:hAnsiTheme="minorHAnsi" w:cs="Tahoma"/>
          <w:sz w:val="20"/>
          <w:szCs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0CAB7D33" w14:textId="77777777" w:rsidR="0090608A" w:rsidRPr="00D50E19" w:rsidRDefault="0090608A" w:rsidP="0090608A">
      <w:pPr>
        <w:pStyle w:val="WW-Tekstpodstawowywcity2"/>
        <w:numPr>
          <w:ilvl w:val="0"/>
          <w:numId w:val="70"/>
        </w:numPr>
        <w:tabs>
          <w:tab w:val="num" w:pos="851"/>
        </w:tabs>
        <w:spacing w:before="112" w:after="248"/>
        <w:ind w:left="851" w:hanging="425"/>
        <w:rPr>
          <w:rFonts w:asciiTheme="minorHAnsi" w:hAnsiTheme="minorHAnsi" w:cs="Tahoma"/>
          <w:sz w:val="20"/>
          <w:szCs w:val="20"/>
        </w:rPr>
      </w:pPr>
      <w:r w:rsidRPr="00D50E19">
        <w:rPr>
          <w:rFonts w:asciiTheme="minorHAnsi" w:hAnsiTheme="minorHAnsi" w:cs="Tahoma"/>
          <w:b/>
          <w:sz w:val="20"/>
          <w:szCs w:val="20"/>
        </w:rPr>
        <w:t>Klauzula kosztów odtworzenia dokumentów -</w:t>
      </w:r>
      <w:r w:rsidRPr="00D50E19">
        <w:rPr>
          <w:rFonts w:asciiTheme="minorHAnsi" w:hAnsiTheme="minorHAnsi" w:cs="Tahoma"/>
          <w:sz w:val="20"/>
          <w:szCs w:val="20"/>
        </w:rPr>
        <w:t xml:space="preserve"> Ubezpieczyciel pokrywa wszelkie uzasadnione</w:t>
      </w:r>
      <w:r w:rsidRPr="00D50E19">
        <w:rPr>
          <w:rFonts w:asciiTheme="minorHAnsi" w:hAnsiTheme="minorHAnsi" w:cs="Tahoma"/>
          <w:sz w:val="20"/>
          <w:szCs w:val="20"/>
        </w:rPr>
        <w:br/>
        <w:t>i udokumentowane koszty odtworzenia dokumentacji niezbędnej do prowadzenia działalności</w:t>
      </w:r>
      <w:r w:rsidRPr="00D50E19">
        <w:rPr>
          <w:rFonts w:asciiTheme="minorHAnsi" w:hAnsiTheme="minorHAnsi" w:cs="Tahoma"/>
          <w:sz w:val="20"/>
          <w:szCs w:val="20"/>
        </w:rPr>
        <w:br/>
        <w:t xml:space="preserve">(w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jedno i wszystkie zdarzenia w rocznym okresie ubezpieczenia.</w:t>
      </w:r>
    </w:p>
    <w:p w14:paraId="29EEB910"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warunków i taryf - </w:t>
      </w:r>
      <w:r w:rsidRPr="00D50E19">
        <w:rPr>
          <w:rFonts w:asciiTheme="minorHAnsi" w:hAnsiTheme="minorHAnsi" w:cs="Tahoma"/>
          <w:sz w:val="20"/>
          <w:szCs w:val="20"/>
        </w:rPr>
        <w:t xml:space="preserve">w przypadku </w:t>
      </w:r>
      <w:proofErr w:type="spellStart"/>
      <w:r w:rsidRPr="00D50E19">
        <w:rPr>
          <w:rFonts w:asciiTheme="minorHAnsi" w:hAnsiTheme="minorHAnsi" w:cs="Tahoma"/>
          <w:sz w:val="20"/>
          <w:szCs w:val="20"/>
        </w:rPr>
        <w:t>doubezpieczania</w:t>
      </w:r>
      <w:proofErr w:type="spellEnd"/>
      <w:r w:rsidRPr="00D50E19">
        <w:rPr>
          <w:rFonts w:asciiTheme="minorHAnsi" w:hAnsiTheme="minorHAnsi" w:cs="Tahoma"/>
          <w:sz w:val="20"/>
          <w:szCs w:val="20"/>
        </w:rPr>
        <w:t xml:space="preserve"> lub podwyższania sumy ubezpieczenia</w:t>
      </w:r>
      <w:r w:rsidRPr="00D50E19">
        <w:rPr>
          <w:rFonts w:asciiTheme="minorHAnsi" w:hAnsiTheme="minorHAnsi" w:cs="Tahoma"/>
          <w:sz w:val="20"/>
          <w:szCs w:val="20"/>
        </w:rPr>
        <w:br/>
        <w:t>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w:t>
      </w:r>
      <w:r w:rsidRPr="00D50E19">
        <w:rPr>
          <w:rFonts w:asciiTheme="minorHAnsi" w:hAnsiTheme="minorHAnsi" w:cs="Tahoma"/>
          <w:sz w:val="20"/>
          <w:szCs w:val="20"/>
        </w:rPr>
        <w:br/>
        <w:t xml:space="preserve">w okresie ubezpieczenia oraz dopłaty składek z tytułu realizowanych </w:t>
      </w:r>
      <w:proofErr w:type="spellStart"/>
      <w:r w:rsidRPr="00D50E19">
        <w:rPr>
          <w:rFonts w:asciiTheme="minorHAnsi" w:hAnsiTheme="minorHAnsi" w:cs="Tahoma"/>
          <w:sz w:val="20"/>
          <w:szCs w:val="20"/>
        </w:rPr>
        <w:t>doubezpieczeń</w:t>
      </w:r>
      <w:proofErr w:type="spellEnd"/>
      <w:r w:rsidRPr="00D50E19">
        <w:rPr>
          <w:rFonts w:asciiTheme="minorHAnsi" w:hAnsiTheme="minorHAnsi" w:cs="Tahoma"/>
          <w:sz w:val="20"/>
          <w:szCs w:val="20"/>
        </w:rPr>
        <w:t xml:space="preserve"> będą wyliczane systemem pro rata za każdy dzień udzielonej ochrony. Klauzula nie dotyczy przypadków uregulowanych w art. 816 </w:t>
      </w:r>
      <w:proofErr w:type="spellStart"/>
      <w:r w:rsidRPr="00D50E19">
        <w:rPr>
          <w:rFonts w:asciiTheme="minorHAnsi" w:hAnsiTheme="minorHAnsi" w:cs="Tahoma"/>
          <w:sz w:val="20"/>
          <w:szCs w:val="20"/>
        </w:rPr>
        <w:t>kc</w:t>
      </w:r>
      <w:proofErr w:type="spellEnd"/>
      <w:r w:rsidRPr="00D50E19">
        <w:rPr>
          <w:rFonts w:asciiTheme="minorHAnsi" w:hAnsiTheme="minorHAnsi" w:cs="Tahoma"/>
          <w:sz w:val="20"/>
          <w:szCs w:val="20"/>
        </w:rPr>
        <w:t xml:space="preserve"> oraz ubezpieczeń zawartych w systemie na pierwsze ryzyko. Klauzula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z wyjątkiem ubezpieczenia odpowiedzialności cywilnej ubezpieczonego.</w:t>
      </w:r>
    </w:p>
    <w:p w14:paraId="463E62BE"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awarii instalacji lub urządzeń technologicznych – </w:t>
      </w:r>
      <w:r w:rsidRPr="00D50E19">
        <w:rPr>
          <w:rFonts w:asciiTheme="minorHAnsi" w:hAnsiTheme="minorHAnsi" w:cs="Tahoma"/>
          <w:sz w:val="20"/>
          <w:szCs w:val="20"/>
        </w:rPr>
        <w:t xml:space="preserve">na mocy niniejszej klauzuli Ubezpieczyciel pokryje </w:t>
      </w:r>
      <w:r w:rsidRPr="00D50E19">
        <w:rPr>
          <w:rFonts w:asciiTheme="minorHAnsi" w:hAnsiTheme="minorHAnsi" w:cs="Tahoma"/>
          <w:color w:val="262626"/>
          <w:sz w:val="20"/>
          <w:szCs w:val="20"/>
        </w:rPr>
        <w:t xml:space="preserve">szkody w instalacjach lub urządzeniach wodociągowych, kanalizacyjnych, centralnego ogrzewania oraz innych urządzeniach </w:t>
      </w:r>
      <w:r w:rsidRPr="00D50E19">
        <w:rPr>
          <w:rFonts w:asciiTheme="minorHAnsi" w:hAnsiTheme="minorHAnsi" w:cs="Tahoma"/>
          <w:sz w:val="20"/>
          <w:szCs w:val="20"/>
        </w:rPr>
        <w:t>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w:t>
      </w:r>
      <w:r w:rsidRPr="00D50E19">
        <w:rPr>
          <w:rFonts w:asciiTheme="minorHAnsi" w:hAnsiTheme="minorHAnsi" w:cs="Tahoma"/>
          <w:sz w:val="20"/>
          <w:szCs w:val="20"/>
        </w:rPr>
        <w:br/>
        <w:t xml:space="preserve">i rozmrożeniem, w tym uzasadnione i udokumentowane koszty poszukiwań miejsca powstania awarii. Limit odpowiedzialności dla niniejszej klauzuli wynosi 100.000,00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jedno i wszystkie zdarzenia</w:t>
      </w:r>
      <w:r w:rsidRPr="00D50E19">
        <w:rPr>
          <w:rFonts w:asciiTheme="minorHAnsi" w:hAnsiTheme="minorHAnsi" w:cs="Tahoma"/>
          <w:sz w:val="20"/>
          <w:szCs w:val="20"/>
        </w:rPr>
        <w:br/>
        <w:t xml:space="preserve">w rocznym okresie ubezpieczenia z </w:t>
      </w:r>
      <w:proofErr w:type="spellStart"/>
      <w:r w:rsidRPr="00D50E19">
        <w:rPr>
          <w:rFonts w:asciiTheme="minorHAnsi" w:hAnsiTheme="minorHAnsi" w:cs="Tahoma"/>
          <w:sz w:val="20"/>
          <w:szCs w:val="20"/>
        </w:rPr>
        <w:t>podlimitem</w:t>
      </w:r>
      <w:proofErr w:type="spellEnd"/>
      <w:r w:rsidRPr="00D50E19">
        <w:rPr>
          <w:rFonts w:asciiTheme="minorHAnsi" w:hAnsiTheme="minorHAnsi" w:cs="Tahoma"/>
          <w:sz w:val="20"/>
          <w:szCs w:val="20"/>
        </w:rPr>
        <w:t xml:space="preserve"> 20.000,00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koszty poszukiwań miejsca powstania awarii.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t>
      </w:r>
      <w:r w:rsidRPr="00D50E19">
        <w:rPr>
          <w:rFonts w:asciiTheme="minorHAnsi" w:eastAsia="Verdana,Italic" w:hAnsiTheme="minorHAnsi" w:cs="Tahoma"/>
          <w:i/>
          <w:iCs/>
          <w:sz w:val="20"/>
          <w:szCs w:val="20"/>
        </w:rPr>
        <w:t xml:space="preserve">Zastosowane limity odpowiedzialności nie mają zastosowania do </w:t>
      </w:r>
      <w:proofErr w:type="spellStart"/>
      <w:r w:rsidRPr="00D50E19">
        <w:rPr>
          <w:rFonts w:asciiTheme="minorHAnsi" w:eastAsia="Verdana,Italic" w:hAnsiTheme="minorHAnsi" w:cs="Tahoma"/>
          <w:i/>
          <w:iCs/>
          <w:sz w:val="20"/>
          <w:szCs w:val="20"/>
        </w:rPr>
        <w:t>ryzyk</w:t>
      </w:r>
      <w:proofErr w:type="spellEnd"/>
      <w:r w:rsidRPr="00D50E19">
        <w:rPr>
          <w:rFonts w:asciiTheme="minorHAnsi" w:eastAsia="Verdana,Italic" w:hAnsiTheme="minorHAnsi" w:cs="Tahoma"/>
          <w:i/>
          <w:iCs/>
          <w:sz w:val="20"/>
          <w:szCs w:val="20"/>
        </w:rPr>
        <w:t xml:space="preserve">, które w myśl zapisów </w:t>
      </w:r>
      <w:proofErr w:type="spellStart"/>
      <w:r w:rsidRPr="00D50E19">
        <w:rPr>
          <w:rFonts w:asciiTheme="minorHAnsi" w:eastAsia="Verdana,Italic" w:hAnsiTheme="minorHAnsi" w:cs="Tahoma"/>
          <w:i/>
          <w:iCs/>
          <w:sz w:val="20"/>
          <w:szCs w:val="20"/>
        </w:rPr>
        <w:t>OWU</w:t>
      </w:r>
      <w:proofErr w:type="spellEnd"/>
      <w:r w:rsidRPr="00D50E19">
        <w:rPr>
          <w:rFonts w:asciiTheme="minorHAnsi" w:eastAsia="Verdana,Italic" w:hAnsiTheme="minorHAnsi" w:cs="Tahoma"/>
          <w:i/>
          <w:iCs/>
          <w:sz w:val="20"/>
          <w:szCs w:val="20"/>
        </w:rPr>
        <w:t xml:space="preserve"> nie są limitowane.</w:t>
      </w:r>
    </w:p>
    <w:p w14:paraId="625EFB3F" w14:textId="221B1EBE" w:rsidR="0090608A" w:rsidRPr="00D50E19" w:rsidRDefault="0090608A" w:rsidP="0090608A">
      <w:pPr>
        <w:numPr>
          <w:ilvl w:val="0"/>
          <w:numId w:val="70"/>
        </w:numPr>
        <w:tabs>
          <w:tab w:val="clear" w:pos="1070"/>
          <w:tab w:val="num" w:pos="709"/>
          <w:tab w:val="num" w:pos="1495"/>
          <w:tab w:val="num" w:pos="2062"/>
        </w:tabs>
        <w:suppressAutoHyphens/>
        <w:spacing w:before="112" w:after="248"/>
        <w:ind w:left="709" w:hanging="283"/>
        <w:jc w:val="both"/>
        <w:rPr>
          <w:rFonts w:asciiTheme="minorHAnsi" w:hAnsiTheme="minorHAnsi" w:cs="Tahoma"/>
          <w:sz w:val="20"/>
          <w:szCs w:val="20"/>
        </w:rPr>
      </w:pPr>
      <w:r w:rsidRPr="00D50E19">
        <w:rPr>
          <w:rFonts w:asciiTheme="minorHAnsi" w:hAnsiTheme="minorHAnsi" w:cs="Tahoma"/>
          <w:b/>
          <w:sz w:val="20"/>
          <w:szCs w:val="20"/>
        </w:rPr>
        <w:t xml:space="preserve">Klauzula zabezpieczeń przeciwpożarowych i </w:t>
      </w:r>
      <w:proofErr w:type="spellStart"/>
      <w:r w:rsidRPr="00D50E19">
        <w:rPr>
          <w:rFonts w:asciiTheme="minorHAnsi" w:hAnsiTheme="minorHAnsi" w:cs="Tahoma"/>
          <w:b/>
          <w:sz w:val="20"/>
          <w:szCs w:val="20"/>
        </w:rPr>
        <w:t>przeciwkradzieżowych</w:t>
      </w:r>
      <w:proofErr w:type="spellEnd"/>
      <w:r w:rsidRPr="00D50E19">
        <w:rPr>
          <w:rFonts w:asciiTheme="minorHAnsi" w:hAnsiTheme="minorHAnsi" w:cs="Tahoma"/>
          <w:b/>
          <w:sz w:val="20"/>
          <w:szCs w:val="20"/>
        </w:rPr>
        <w:t xml:space="preserve"> </w:t>
      </w:r>
      <w:r w:rsidRPr="00D50E19">
        <w:rPr>
          <w:rFonts w:asciiTheme="minorHAnsi" w:hAnsiTheme="minorHAnsi" w:cs="Tahoma"/>
          <w:sz w:val="20"/>
          <w:szCs w:val="20"/>
        </w:rPr>
        <w:t xml:space="preserve">– Ubezpieczyciel uznaje istniejące u Ubezpieczonego na dzień zawarcia umowy ubezpieczenia we wszystkich funkcjonujących oraz nowych lokalizacjach zabezpieczenia przeciwpożarowe i </w:t>
      </w:r>
      <w:proofErr w:type="spellStart"/>
      <w:r w:rsidRPr="00D50E19">
        <w:rPr>
          <w:rFonts w:asciiTheme="minorHAnsi" w:hAnsiTheme="minorHAnsi" w:cs="Tahoma"/>
          <w:sz w:val="20"/>
          <w:szCs w:val="20"/>
        </w:rPr>
        <w:t>przeciwkradzieżowe</w:t>
      </w:r>
      <w:proofErr w:type="spellEnd"/>
      <w:r w:rsidRPr="00D50E19">
        <w:rPr>
          <w:rFonts w:asciiTheme="minorHAnsi" w:hAnsiTheme="minorHAnsi" w:cs="Tahoma"/>
          <w:sz w:val="20"/>
          <w:szCs w:val="20"/>
        </w:rPr>
        <w:t xml:space="preserve"> za wystarczające do udzielenia ochrony ubezpieczeniowej i wypłaty odszkodowania. Ubezpieczycielowi przysługuje prawo do przeprowadzenia lustracji ryzyka, przy czym po przeprowadzeniu lustracji Ubezpieczyciel nie będzie </w:t>
      </w:r>
      <w:r w:rsidRPr="00D50E19">
        <w:rPr>
          <w:rFonts w:asciiTheme="minorHAnsi" w:hAnsiTheme="minorHAnsi" w:cs="Tahoma"/>
          <w:sz w:val="20"/>
          <w:szCs w:val="20"/>
        </w:rPr>
        <w:lastRenderedPageBreak/>
        <w:t xml:space="preserve">domagał się wprowadzenia zabezpieczeń ponad te, które wynikają z obowiązujących przepisów prawa lub są określone w </w:t>
      </w:r>
      <w:proofErr w:type="spellStart"/>
      <w:proofErr w:type="gram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jako</w:t>
      </w:r>
      <w:proofErr w:type="gramEnd"/>
      <w:r w:rsidRPr="00D50E19">
        <w:rPr>
          <w:rFonts w:asciiTheme="minorHAnsi" w:hAnsiTheme="minorHAnsi" w:cs="Tahoma"/>
          <w:sz w:val="20"/>
          <w:szCs w:val="20"/>
        </w:rPr>
        <w:t xml:space="preserve"> minimalne dla uznania odpowiedzialności Ubezpieczyciela.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70D99320"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D50E19">
        <w:rPr>
          <w:rFonts w:asciiTheme="minorHAnsi" w:hAnsiTheme="minorHAnsi" w:cs="Tahoma"/>
          <w:b/>
          <w:bCs/>
          <w:sz w:val="20"/>
          <w:szCs w:val="20"/>
        </w:rPr>
        <w:t>Klauzula rzeczoznawców</w:t>
      </w:r>
      <w:r w:rsidRPr="00D50E19">
        <w:rPr>
          <w:rFonts w:asciiTheme="minorHAnsi" w:hAnsiTheme="minorHAnsi" w:cs="Tahoma"/>
          <w:sz w:val="20"/>
          <w:szCs w:val="20"/>
        </w:rPr>
        <w:t xml:space="preserve"> – z zachowaniem pozostałych, </w:t>
      </w:r>
      <w:proofErr w:type="gramStart"/>
      <w:r w:rsidRPr="00D50E19">
        <w:rPr>
          <w:rFonts w:asciiTheme="minorHAnsi" w:hAnsiTheme="minorHAnsi" w:cs="Tahoma"/>
          <w:sz w:val="20"/>
          <w:szCs w:val="20"/>
        </w:rPr>
        <w:t>nie zmienionych</w:t>
      </w:r>
      <w:proofErr w:type="gramEnd"/>
      <w:r w:rsidRPr="00D50E19">
        <w:rPr>
          <w:rFonts w:asciiTheme="minorHAnsi" w:hAnsiTheme="minorHAnsi" w:cs="Tahoma"/>
          <w:sz w:val="20"/>
          <w:szCs w:val="20"/>
        </w:rPr>
        <w:t xml:space="preserve">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w:t>
      </w:r>
      <w:r w:rsidRPr="00D50E19">
        <w:rPr>
          <w:rFonts w:asciiTheme="minorHAnsi" w:hAnsiTheme="minorHAnsi" w:cs="Tahoma"/>
          <w:sz w:val="20"/>
          <w:szCs w:val="20"/>
        </w:rPr>
        <w:br/>
        <w:t xml:space="preserve">z ustaleniem przyczyny, zakresu i rozmiaru szkody oraz koszty nadzoru budowlanego. Limit odpowiedzialności 50 000 zł na jedno i wszystkie zdarzenia w rocznym okresie ubezpieczenia.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5EE1A66"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zmian w odbudowie </w:t>
      </w:r>
      <w:r w:rsidRPr="00D50E19">
        <w:rPr>
          <w:rFonts w:asciiTheme="minorHAnsi" w:hAnsiTheme="minorHAnsi" w:cs="Tahoma"/>
          <w:sz w:val="20"/>
          <w:szCs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w:t>
      </w:r>
      <w:r w:rsidRPr="00D50E19">
        <w:rPr>
          <w:rFonts w:asciiTheme="minorHAnsi" w:hAnsiTheme="minorHAnsi" w:cs="Tahoma"/>
          <w:sz w:val="20"/>
          <w:szCs w:val="20"/>
        </w:rPr>
        <w:br/>
        <w:t xml:space="preserve">z uwzględnieniem przezornej sumy ubezpieczenia, jeżeli będzie miała zastosowanie.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7A77AAEB" w14:textId="77777777" w:rsidR="0090608A" w:rsidRPr="00D50E19" w:rsidRDefault="0090608A" w:rsidP="0090608A">
      <w:pPr>
        <w:pStyle w:val="WW-Tekstpodstawowywcity2"/>
        <w:numPr>
          <w:ilvl w:val="0"/>
          <w:numId w:val="70"/>
        </w:numPr>
        <w:tabs>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zmiany lokalizacji w odbudowie </w:t>
      </w:r>
      <w:r w:rsidRPr="00D50E19">
        <w:rPr>
          <w:rFonts w:asciiTheme="minorHAnsi" w:hAnsiTheme="minorHAnsi" w:cs="Tahoma"/>
          <w:sz w:val="20"/>
          <w:szCs w:val="20"/>
        </w:rPr>
        <w:t>-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w:t>
      </w:r>
      <w:r w:rsidRPr="00D50E19">
        <w:rPr>
          <w:rFonts w:asciiTheme="minorHAnsi" w:hAnsiTheme="minorHAnsi" w:cs="Tahoma"/>
          <w:sz w:val="20"/>
          <w:szCs w:val="20"/>
        </w:rPr>
        <w:br/>
        <w:t>z wydanych decyzji administracyjnych (m.in. zezwolenia na budowę), warunków zabudowy albo rachunku ekonomicznego. Odszkodowanie w takiej sytuacji nie pokrywa kosztów zakupu gruntu</w:t>
      </w:r>
      <w:r w:rsidRPr="00D50E19">
        <w:rPr>
          <w:rFonts w:asciiTheme="minorHAnsi" w:hAnsiTheme="minorHAnsi" w:cs="Tahoma"/>
          <w:sz w:val="20"/>
          <w:szCs w:val="20"/>
        </w:rPr>
        <w:br/>
        <w:t xml:space="preserve">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5BE500D7" w14:textId="77777777" w:rsidR="0090608A" w:rsidRPr="00D50E19" w:rsidRDefault="0090608A" w:rsidP="0090608A">
      <w:pPr>
        <w:numPr>
          <w:ilvl w:val="0"/>
          <w:numId w:val="70"/>
        </w:numPr>
        <w:tabs>
          <w:tab w:val="clear" w:pos="1070"/>
          <w:tab w:val="num" w:pos="709"/>
        </w:tabs>
        <w:ind w:left="709" w:hanging="283"/>
        <w:jc w:val="both"/>
        <w:rPr>
          <w:rFonts w:asciiTheme="minorHAnsi" w:hAnsiTheme="minorHAnsi" w:cs="Tahoma"/>
          <w:sz w:val="20"/>
          <w:szCs w:val="20"/>
        </w:rPr>
      </w:pPr>
      <w:r w:rsidRPr="00D50E19">
        <w:rPr>
          <w:rFonts w:asciiTheme="minorHAnsi" w:hAnsiTheme="minorHAnsi" w:cs="Tahoma"/>
          <w:b/>
          <w:sz w:val="20"/>
          <w:szCs w:val="20"/>
        </w:rPr>
        <w:t>Klauzula akceptacji zmiany wartości mienia</w:t>
      </w:r>
      <w:r w:rsidRPr="00D50E19">
        <w:rPr>
          <w:rFonts w:asciiTheme="minorHAnsi" w:hAnsiTheme="minorHAnsi" w:cs="Tahoma"/>
          <w:sz w:val="20"/>
          <w:szCs w:val="20"/>
        </w:rPr>
        <w:t xml:space="preserve"> – z zachowaniem pozostałych </w:t>
      </w:r>
      <w:proofErr w:type="gramStart"/>
      <w:r w:rsidRPr="00D50E19">
        <w:rPr>
          <w:rFonts w:asciiTheme="minorHAnsi" w:hAnsiTheme="minorHAnsi" w:cs="Tahoma"/>
          <w:sz w:val="20"/>
          <w:szCs w:val="20"/>
        </w:rPr>
        <w:t>nie zmienionych</w:t>
      </w:r>
      <w:proofErr w:type="gramEnd"/>
      <w:r w:rsidRPr="00D50E19">
        <w:rPr>
          <w:rFonts w:asciiTheme="minorHAnsi" w:hAnsiTheme="minorHAnsi" w:cs="Tahoma"/>
          <w:sz w:val="20"/>
          <w:szCs w:val="20"/>
        </w:rPr>
        <w:t xml:space="preserve"> niniejszą klauzulą postanowień umowy ubezpieczenia, określonych we wniosku i ogólnych warunkach ubezpieczenia, strony uzgodniły, że Ubezpieczyciel zaakceptuje zmianę od nowego okresu ubezpieczenia lub w trakcie okresu ubezpieczenia wprowadzoną na wniosek Ubezpieczającego/ 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7B5E2187" w14:textId="77777777" w:rsidR="0090608A" w:rsidRPr="00D50E19" w:rsidRDefault="0090608A" w:rsidP="0090608A">
      <w:pPr>
        <w:tabs>
          <w:tab w:val="num" w:pos="709"/>
        </w:tabs>
        <w:ind w:left="709" w:hanging="283"/>
        <w:jc w:val="both"/>
        <w:rPr>
          <w:rFonts w:asciiTheme="minorHAnsi" w:hAnsiTheme="minorHAnsi" w:cs="Tahoma"/>
          <w:sz w:val="20"/>
          <w:szCs w:val="20"/>
        </w:rPr>
      </w:pPr>
    </w:p>
    <w:p w14:paraId="653927AF"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zgłaszania szkód – </w:t>
      </w:r>
      <w:r w:rsidRPr="00D50E19">
        <w:rPr>
          <w:rFonts w:asciiTheme="minorHAnsi" w:hAnsiTheme="minorHAnsi" w:cs="Tahoma"/>
          <w:sz w:val="20"/>
          <w:szCs w:val="20"/>
        </w:rPr>
        <w:t xml:space="preserve">zawiadomienie Ubezpieczyciela o szkodzie winno nastąpić niezwłocznie, nie później jednak niż w ciągu 7 dni od daty powstania szkody lub uzyskania o niej wiadomości.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5CB45723" w14:textId="05772DDA"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miejsca ubezpieczenia – </w:t>
      </w:r>
      <w:r w:rsidRPr="00D50E19">
        <w:rPr>
          <w:rFonts w:asciiTheme="minorHAnsi" w:hAnsiTheme="minorHAnsi" w:cs="Tahoma"/>
          <w:sz w:val="20"/>
          <w:szCs w:val="20"/>
        </w:rPr>
        <w:t xml:space="preserve">ubezpieczeniem objęte jest wszelkie mienie ruchome </w:t>
      </w:r>
      <w:r w:rsidRPr="00D50E19">
        <w:rPr>
          <w:rFonts w:asciiTheme="minorHAnsi" w:hAnsiTheme="minorHAnsi" w:cs="Tahoma"/>
          <w:sz w:val="20"/>
          <w:szCs w:val="20"/>
        </w:rPr>
        <w:br/>
        <w:t>i nieruchome znajdujące się na terenie RP i będące własnością Ubezpieczającego/Ubezpieczonego lub znajdujące się w jego posiadaniu na podstawie innego tytułu. Ubezpieczenie nie dotyczy mienia</w:t>
      </w:r>
      <w:r w:rsidRPr="00D50E19">
        <w:rPr>
          <w:rFonts w:asciiTheme="minorHAnsi" w:hAnsiTheme="minorHAnsi" w:cs="Tahoma"/>
          <w:sz w:val="20"/>
          <w:szCs w:val="20"/>
        </w:rPr>
        <w:br/>
        <w:t xml:space="preserve">w transporcie oraz mienia ubezpieczonego na mocy innej umowy ubezpieczenia. Wprowadza się limit odpowiedzialności max do 1.000.000,00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bez konieczności informowania Ubezpieczyciela w ciągu okresu ubezpieczenia o powstaniu nowej lokalizacji z zastrzeżeniem, że dla mienia ubezpieczonego </w:t>
      </w:r>
      <w:r w:rsidRPr="00D50E19">
        <w:rPr>
          <w:rFonts w:asciiTheme="minorHAnsi" w:hAnsiTheme="minorHAnsi" w:cs="Tahoma"/>
          <w:sz w:val="20"/>
          <w:szCs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w:t>
      </w:r>
      <w:r w:rsidRPr="00D50E19">
        <w:rPr>
          <w:rFonts w:asciiTheme="minorHAnsi" w:hAnsiTheme="minorHAnsi" w:cs="Tahoma"/>
          <w:sz w:val="20"/>
          <w:szCs w:val="20"/>
        </w:rPr>
        <w:lastRenderedPageBreak/>
        <w:t xml:space="preserve">ubezpieczenia w związku z jego wypożyczeniem, wynajmem, dzierżawą, adaptacją lub ekspozycją.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z wyłączeniem ubezpieczeń komunikacyjnych oraz odpowiedzialności cywilnej.</w:t>
      </w:r>
    </w:p>
    <w:p w14:paraId="4CE10B84" w14:textId="77777777" w:rsidR="0090608A" w:rsidRPr="00D50E19" w:rsidRDefault="0090608A" w:rsidP="0090608A">
      <w:pPr>
        <w:numPr>
          <w:ilvl w:val="0"/>
          <w:numId w:val="70"/>
        </w:numPr>
        <w:tabs>
          <w:tab w:val="clear" w:pos="1070"/>
          <w:tab w:val="num" w:pos="709"/>
        </w:tabs>
        <w:ind w:left="709" w:hanging="283"/>
        <w:jc w:val="both"/>
        <w:rPr>
          <w:rFonts w:asciiTheme="minorHAnsi" w:hAnsiTheme="minorHAnsi" w:cs="Tahoma"/>
          <w:sz w:val="20"/>
          <w:szCs w:val="20"/>
        </w:rPr>
      </w:pPr>
      <w:r w:rsidRPr="00D50E19">
        <w:rPr>
          <w:rFonts w:asciiTheme="minorHAnsi" w:hAnsiTheme="minorHAnsi" w:cs="Tahoma"/>
          <w:b/>
          <w:sz w:val="20"/>
          <w:szCs w:val="20"/>
        </w:rPr>
        <w:t>Klauzula ochrony mienia wyłączonego z eksploatacji –</w:t>
      </w:r>
      <w:r w:rsidRPr="00D50E19">
        <w:rPr>
          <w:rFonts w:asciiTheme="minorHAnsi" w:hAnsiTheme="minorHAnsi" w:cs="Tahoma"/>
          <w:sz w:val="20"/>
          <w:szCs w:val="20"/>
        </w:rPr>
        <w:t xml:space="preserve"> ustala się, że ochrona ubezpieczeniowa nie wygasa, ani nie ulega żadnym ograniczeniom, jeśli budynki, urządzenia lub instalacje zgłoszone do ubezpieczenia są wyłączone z eksploatacji z zastrzeżeniem, że:</w:t>
      </w:r>
    </w:p>
    <w:p w14:paraId="7083B65E" w14:textId="77777777" w:rsidR="0090608A" w:rsidRPr="00D50E19" w:rsidRDefault="0090608A" w:rsidP="0090608A">
      <w:pPr>
        <w:pStyle w:val="WW-Tekstpodstawowywcity2"/>
        <w:tabs>
          <w:tab w:val="num" w:pos="851"/>
        </w:tabs>
        <w:ind w:left="851" w:hanging="142"/>
        <w:rPr>
          <w:rFonts w:asciiTheme="minorHAnsi" w:hAnsiTheme="minorHAnsi" w:cs="Tahoma"/>
          <w:sz w:val="20"/>
          <w:szCs w:val="20"/>
        </w:rPr>
      </w:pPr>
      <w:r w:rsidRPr="00D50E19">
        <w:rPr>
          <w:rFonts w:asciiTheme="minorHAnsi" w:hAnsiTheme="minorHAnsi" w:cs="Tahoma"/>
          <w:sz w:val="20"/>
          <w:szCs w:val="20"/>
        </w:rPr>
        <w:t>- wszystkie otwory okienne i drzwiowe do budynków powinny być zabezpieczone przed nieuprawnionym wejściem do niego osób trzecich przynajmniej do poziomu 1-go piętra,</w:t>
      </w:r>
    </w:p>
    <w:p w14:paraId="07F8382D" w14:textId="77777777" w:rsidR="0090608A" w:rsidRPr="00D50E19" w:rsidRDefault="0090608A" w:rsidP="0090608A">
      <w:pPr>
        <w:pStyle w:val="WW-Tekstpodstawowywcity2"/>
        <w:tabs>
          <w:tab w:val="num" w:pos="851"/>
        </w:tabs>
        <w:ind w:left="851" w:hanging="142"/>
        <w:rPr>
          <w:rFonts w:asciiTheme="minorHAnsi" w:hAnsiTheme="minorHAnsi" w:cs="Tahoma"/>
          <w:sz w:val="20"/>
          <w:szCs w:val="20"/>
        </w:rPr>
      </w:pPr>
      <w:r w:rsidRPr="00D50E19">
        <w:rPr>
          <w:rFonts w:asciiTheme="minorHAnsi" w:hAnsiTheme="minorHAnsi" w:cs="Tahoma"/>
          <w:sz w:val="20"/>
          <w:szCs w:val="20"/>
        </w:rPr>
        <w:t>- urządzenia znajdujące się w budynku są odłączone od źródeł zasilania,</w:t>
      </w:r>
    </w:p>
    <w:p w14:paraId="588FCBC5" w14:textId="77777777" w:rsidR="0090608A" w:rsidRPr="00D50E19" w:rsidRDefault="0090608A" w:rsidP="0090608A">
      <w:pPr>
        <w:pStyle w:val="WW-Tekstpodstawowywcity2"/>
        <w:tabs>
          <w:tab w:val="num" w:pos="851"/>
        </w:tabs>
        <w:ind w:left="851" w:hanging="142"/>
        <w:rPr>
          <w:rFonts w:asciiTheme="minorHAnsi" w:hAnsiTheme="minorHAnsi" w:cs="Tahoma"/>
          <w:sz w:val="20"/>
          <w:szCs w:val="20"/>
        </w:rPr>
      </w:pPr>
      <w:r w:rsidRPr="00D50E19">
        <w:rPr>
          <w:rFonts w:asciiTheme="minorHAnsi" w:hAnsiTheme="minorHAnsi" w:cs="Tahoma"/>
          <w:sz w:val="20"/>
          <w:szCs w:val="20"/>
        </w:rPr>
        <w:t xml:space="preserve">- w budynku został odcięty dopływ mediów (woda, prąd, gaz),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t xml:space="preserve"> prąd jest niezbędny do podtrzymywania systemów zabezpieczeń,</w:t>
      </w:r>
    </w:p>
    <w:p w14:paraId="1F8931F7" w14:textId="77777777" w:rsidR="0090608A" w:rsidRPr="00D50E19" w:rsidRDefault="0090608A" w:rsidP="0090608A">
      <w:pPr>
        <w:pStyle w:val="WW-Tekstpodstawowywcity2"/>
        <w:tabs>
          <w:tab w:val="num" w:pos="851"/>
        </w:tabs>
        <w:ind w:left="851" w:hanging="142"/>
        <w:rPr>
          <w:rFonts w:asciiTheme="minorHAnsi" w:hAnsiTheme="minorHAnsi" w:cs="Tahoma"/>
          <w:sz w:val="20"/>
          <w:szCs w:val="20"/>
        </w:rPr>
      </w:pPr>
      <w:r w:rsidRPr="00D50E19">
        <w:rPr>
          <w:rFonts w:asciiTheme="minorHAnsi" w:hAnsiTheme="minorHAnsi" w:cs="Tahoma"/>
          <w:sz w:val="20"/>
          <w:szCs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6D4E8BB2" w14:textId="77777777" w:rsidR="0090608A" w:rsidRPr="00D50E19" w:rsidRDefault="0090608A" w:rsidP="0090608A">
      <w:pPr>
        <w:pStyle w:val="WW-Tekstpodstawowywcity2"/>
        <w:tabs>
          <w:tab w:val="num" w:pos="709"/>
        </w:tabs>
        <w:ind w:left="709" w:firstLine="0"/>
        <w:rPr>
          <w:rFonts w:asciiTheme="minorHAnsi" w:hAnsiTheme="minorHAnsi" w:cs="Tahoma"/>
          <w:sz w:val="20"/>
          <w:szCs w:val="20"/>
        </w:rPr>
      </w:pPr>
      <w:r w:rsidRPr="00D50E19">
        <w:rPr>
          <w:rFonts w:asciiTheme="minorHAnsi" w:hAnsiTheme="minorHAnsi" w:cs="Tahoma"/>
          <w:sz w:val="20"/>
          <w:szCs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795229FD" w14:textId="77777777" w:rsidR="0090608A" w:rsidRPr="00D50E19" w:rsidRDefault="0090608A" w:rsidP="0090608A">
      <w:pPr>
        <w:pStyle w:val="WW-Tekstpodstawowywcity2"/>
        <w:tabs>
          <w:tab w:val="num" w:pos="709"/>
        </w:tabs>
        <w:ind w:left="709" w:firstLine="0"/>
        <w:rPr>
          <w:rFonts w:asciiTheme="minorHAnsi" w:hAnsiTheme="minorHAnsi" w:cs="Tahoma"/>
          <w:sz w:val="20"/>
          <w:szCs w:val="20"/>
        </w:rPr>
      </w:pPr>
      <w:r w:rsidRPr="00D50E19">
        <w:rPr>
          <w:rFonts w:asciiTheme="minorHAnsi" w:hAnsiTheme="minorHAnsi" w:cs="Tahoma"/>
          <w:sz w:val="20"/>
          <w:szCs w:val="20"/>
        </w:rPr>
        <w:t>Ustalone przez Ubezpieczyciela zużycie techniczne przy określaniu wartości rzeczywistej nie może przekroczyć 70%.</w:t>
      </w:r>
    </w:p>
    <w:p w14:paraId="6021D88D" w14:textId="77777777" w:rsidR="0090608A" w:rsidRPr="00D50E19" w:rsidRDefault="0090608A" w:rsidP="0090608A">
      <w:pPr>
        <w:tabs>
          <w:tab w:val="num" w:pos="709"/>
        </w:tabs>
        <w:ind w:left="709"/>
        <w:jc w:val="both"/>
        <w:rPr>
          <w:rFonts w:asciiTheme="minorHAnsi" w:hAnsiTheme="minorHAnsi" w:cs="Tahoma"/>
          <w:sz w:val="20"/>
          <w:szCs w:val="20"/>
        </w:rPr>
      </w:pPr>
      <w:r w:rsidRPr="00D50E19">
        <w:rPr>
          <w:rFonts w:asciiTheme="minorHAnsi" w:hAnsiTheme="minorHAnsi" w:cs="Tahoma"/>
          <w:sz w:val="20"/>
          <w:szCs w:val="20"/>
        </w:rPr>
        <w:t>Mienie wyłączone z eksploatacji w związku z przeznaczeniem do rozbiórki/wyburzenia jest wyłączone</w:t>
      </w:r>
      <w:r w:rsidRPr="00D50E19">
        <w:rPr>
          <w:rFonts w:asciiTheme="minorHAnsi" w:hAnsiTheme="minorHAnsi" w:cs="Tahoma"/>
          <w:sz w:val="20"/>
          <w:szCs w:val="20"/>
        </w:rPr>
        <w:br/>
        <w:t>z ochrony ubezpieczeniowej.</w:t>
      </w:r>
      <w:r w:rsidRPr="00D50E19">
        <w:rPr>
          <w:rFonts w:asciiTheme="minorHAnsi" w:hAnsiTheme="minorHAnsi" w:cs="Tahoma"/>
          <w:b/>
          <w:sz w:val="20"/>
          <w:szCs w:val="20"/>
        </w:rPr>
        <w:t xml:space="preserve"> </w:t>
      </w:r>
      <w:r w:rsidRPr="00D50E19">
        <w:rPr>
          <w:rFonts w:asciiTheme="minorHAnsi" w:hAnsiTheme="minorHAnsi" w:cs="Tahoma"/>
          <w:sz w:val="20"/>
          <w:szCs w:val="20"/>
        </w:rPr>
        <w:t xml:space="preserve">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0D7D8CFE" w14:textId="77777777" w:rsidR="0090608A" w:rsidRPr="00D50E19" w:rsidRDefault="0090608A" w:rsidP="0090608A">
      <w:pPr>
        <w:tabs>
          <w:tab w:val="num" w:pos="709"/>
        </w:tabs>
        <w:ind w:left="709" w:hanging="283"/>
        <w:jc w:val="both"/>
        <w:rPr>
          <w:rFonts w:asciiTheme="minorHAnsi" w:hAnsiTheme="minorHAnsi" w:cs="Tahoma"/>
          <w:b/>
          <w:sz w:val="20"/>
          <w:szCs w:val="20"/>
        </w:rPr>
      </w:pPr>
    </w:p>
    <w:p w14:paraId="249691BD"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bCs/>
          <w:sz w:val="20"/>
          <w:szCs w:val="20"/>
        </w:rPr>
        <w:t xml:space="preserve">Klauzula likwidacji drobnych szkód </w:t>
      </w:r>
      <w:r w:rsidRPr="00D50E19">
        <w:rPr>
          <w:rFonts w:asciiTheme="minorHAnsi" w:hAnsiTheme="minorHAnsi" w:cs="Tahoma"/>
          <w:sz w:val="20"/>
          <w:szCs w:val="20"/>
        </w:rPr>
        <w:t xml:space="preserve">– w przypadku szkód o wartości nieprzekraczającej </w:t>
      </w:r>
      <w:r w:rsidRPr="00D50E19">
        <w:rPr>
          <w:rFonts w:asciiTheme="minorHAnsi" w:hAnsiTheme="minorHAnsi" w:cs="Tahoma"/>
          <w:sz w:val="20"/>
          <w:szCs w:val="20"/>
        </w:rPr>
        <w:br/>
        <w:t>5 000,00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5 000,00 zł Ubezpieczyciel odstępuje od oględzin, jednakże oględziny mogą zostać przeprowadzone na wniosek Ubezpieczającego/Ubezpieczonego. Niniejsza klauzula nie ma zastosowania w ubezpieczeniu odpowiedzialności cywilnej oraz następstw nieszczęśliwych wypadków.</w:t>
      </w:r>
    </w:p>
    <w:p w14:paraId="3F61D29B" w14:textId="77777777" w:rsidR="0090608A" w:rsidRPr="00D50E19" w:rsidRDefault="0090608A" w:rsidP="0090608A">
      <w:pPr>
        <w:numPr>
          <w:ilvl w:val="0"/>
          <w:numId w:val="70"/>
        </w:numPr>
        <w:tabs>
          <w:tab w:val="clear" w:pos="1070"/>
          <w:tab w:val="num" w:pos="709"/>
        </w:tabs>
        <w:ind w:left="709" w:hanging="283"/>
        <w:jc w:val="both"/>
        <w:rPr>
          <w:rFonts w:asciiTheme="minorHAnsi" w:hAnsiTheme="minorHAnsi" w:cs="Tahoma"/>
          <w:sz w:val="20"/>
          <w:szCs w:val="20"/>
        </w:rPr>
      </w:pPr>
      <w:r w:rsidRPr="00D50E19">
        <w:rPr>
          <w:rFonts w:asciiTheme="minorHAnsi" w:hAnsiTheme="minorHAnsi" w:cs="Tahoma"/>
          <w:b/>
          <w:bCs/>
          <w:sz w:val="20"/>
          <w:szCs w:val="20"/>
        </w:rPr>
        <w:t xml:space="preserve">Klauzula czasu ochrony </w:t>
      </w:r>
      <w:r w:rsidRPr="00D50E19">
        <w:rPr>
          <w:rFonts w:asciiTheme="minorHAnsi" w:hAnsiTheme="minorHAnsi" w:cs="Tahoma"/>
          <w:sz w:val="20"/>
          <w:szCs w:val="20"/>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t>
      </w:r>
    </w:p>
    <w:p w14:paraId="26D96112"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Klauzula ubezpieczenia dodatkowych kosztów związanych ze szkodą</w:t>
      </w:r>
      <w:r w:rsidRPr="00D50E19">
        <w:rPr>
          <w:rFonts w:asciiTheme="minorHAnsi" w:hAnsiTheme="minorHAnsi" w:cs="Tahoma"/>
          <w:sz w:val="20"/>
          <w:szCs w:val="20"/>
        </w:rPr>
        <w:t xml:space="preserve"> – na mocy niniejszej klauzuli ustala się, że zakres ubezpieczenia zostaje rozszerzony o dodatkowe koszty pracy w godzinach nadliczbowych, w godzinach nocnych, w dni wolne od pracy poniesione w związku ze szkodą</w:t>
      </w:r>
      <w:r w:rsidRPr="00D50E19">
        <w:rPr>
          <w:rFonts w:asciiTheme="minorHAnsi" w:hAnsiTheme="minorHAnsi" w:cs="Tahoma"/>
          <w:sz w:val="20"/>
          <w:szCs w:val="20"/>
        </w:rPr>
        <w:br/>
        <w:t xml:space="preserve">w ubezpieczonym mieniu, za którą Ubezpieczyciel przyjął odpowiedzialność na podstawie zawartej umowy ubezpieczenia. Limit odpowiedzialności dla niniejszej klauzuli wynosi 50.000,00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jedno</w:t>
      </w:r>
      <w:r w:rsidRPr="00D50E19">
        <w:rPr>
          <w:rFonts w:asciiTheme="minorHAnsi" w:hAnsiTheme="minorHAnsi" w:cs="Tahoma"/>
          <w:sz w:val="20"/>
          <w:szCs w:val="20"/>
        </w:rPr>
        <w:br/>
        <w:t xml:space="preserve">i wszystkie zdarzenia w okresie ubezpieczenia. Klauzula dotyczy ubezpieczenie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7C6DC46E"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usunięcia pozostałości po szkodzie – </w:t>
      </w:r>
      <w:r w:rsidRPr="00D50E19">
        <w:rPr>
          <w:rFonts w:asciiTheme="minorHAnsi" w:hAnsiTheme="minorHAnsi" w:cs="Tahoma"/>
          <w:sz w:val="20"/>
          <w:szCs w:val="20"/>
        </w:rPr>
        <w:t xml:space="preserve">Ubezpieczyciel zwróci konieczne </w:t>
      </w:r>
      <w:r w:rsidRPr="00D50E19">
        <w:rPr>
          <w:rFonts w:asciiTheme="minorHAnsi" w:hAnsiTheme="minorHAnsi" w:cs="Tahoma"/>
          <w:sz w:val="20"/>
          <w:szCs w:val="20"/>
        </w:rPr>
        <w:br/>
        <w:t xml:space="preserve">i uzasadnione koszty poniesione przez ubezpieczającego w związku z powstałą szkodą rzeczową, w celu usunięcia z ubezpieczonej np. posesji pozostałości po zniszczonym ubezpieczonym mieniu do 10% </w:t>
      </w:r>
      <w:r w:rsidRPr="00D50E19">
        <w:rPr>
          <w:rFonts w:asciiTheme="minorHAnsi" w:hAnsiTheme="minorHAnsi" w:cs="Tahoma"/>
          <w:sz w:val="20"/>
          <w:szCs w:val="20"/>
        </w:rPr>
        <w:lastRenderedPageBreak/>
        <w:t xml:space="preserve">wartości powstałej szkody nie więcej niż do kwoty 300.000,00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Powyższy 10% limit podwyższa sumę ubezpieczenia i jest niezależny (dodatkowy) od postanowień programu ubezpieczenia i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w tym zakresie.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1A15A873"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bCs/>
          <w:sz w:val="20"/>
          <w:szCs w:val="20"/>
        </w:rPr>
        <w:t xml:space="preserve">Klauzula transportu wewnętrznego - </w:t>
      </w:r>
      <w:r w:rsidRPr="00D50E19">
        <w:rPr>
          <w:rFonts w:asciiTheme="minorHAnsi" w:hAnsiTheme="minorHAnsi" w:cs="Tahoma"/>
          <w:bCs/>
          <w:sz w:val="20"/>
          <w:szCs w:val="20"/>
        </w:rPr>
        <w:t>n</w:t>
      </w:r>
      <w:r w:rsidRPr="00D50E19">
        <w:rPr>
          <w:rFonts w:asciiTheme="minorHAnsi" w:hAnsiTheme="minorHAnsi" w:cs="Tahoma"/>
          <w:iCs/>
          <w:sz w:val="20"/>
          <w:szCs w:val="20"/>
        </w:rPr>
        <w:t>a mocy niniejszej klauzuli strony uzgodniły, że</w:t>
      </w:r>
      <w:r w:rsidRPr="00D50E19">
        <w:rPr>
          <w:rFonts w:asciiTheme="minorHAnsi" w:hAnsiTheme="minorHAnsi" w:cs="Tahoma"/>
          <w:sz w:val="20"/>
          <w:szCs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w:t>
      </w:r>
      <w:proofErr w:type="gramStart"/>
      <w:r w:rsidRPr="00D50E19">
        <w:rPr>
          <w:rFonts w:asciiTheme="minorHAnsi" w:hAnsiTheme="minorHAnsi" w:cs="Tahoma"/>
          <w:sz w:val="20"/>
          <w:szCs w:val="20"/>
        </w:rPr>
        <w:t>pomocą którego</w:t>
      </w:r>
      <w:proofErr w:type="gramEnd"/>
      <w:r w:rsidRPr="00D50E19">
        <w:rPr>
          <w:rFonts w:asciiTheme="minorHAnsi" w:hAnsiTheme="minorHAnsi" w:cs="Tahoma"/>
          <w:sz w:val="20"/>
          <w:szCs w:val="20"/>
        </w:rPr>
        <w:t xml:space="preserve"> mienie było przewożone. Limit odpowiedzialności wynosi 100.000,00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jedno oraz 200.000,00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wszystkie zdarzenia w rocznym okresie ubezpieczenia.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4BEBFA40"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Klauzula transportowania</w:t>
      </w:r>
      <w:r w:rsidRPr="00D50E19">
        <w:rPr>
          <w:rFonts w:asciiTheme="minorHAnsi" w:hAnsiTheme="minorHAnsi" w:cs="Tahoma"/>
          <w:sz w:val="20"/>
          <w:szCs w:val="20"/>
        </w:rPr>
        <w:t xml:space="preserve"> – ochrona ubezpieczeniowa zostaje rozszerzona o szkody w środkach trwałych i mieniu </w:t>
      </w:r>
      <w:proofErr w:type="spellStart"/>
      <w:r w:rsidRPr="00D50E19">
        <w:rPr>
          <w:rFonts w:asciiTheme="minorHAnsi" w:hAnsiTheme="minorHAnsi" w:cs="Tahoma"/>
          <w:sz w:val="20"/>
          <w:szCs w:val="20"/>
        </w:rPr>
        <w:t>niskocennym</w:t>
      </w:r>
      <w:proofErr w:type="spellEnd"/>
      <w:r w:rsidRPr="00D50E19">
        <w:rPr>
          <w:rFonts w:asciiTheme="minorHAnsi" w:hAnsiTheme="minorHAnsi" w:cs="Tahoma"/>
          <w:sz w:val="20"/>
          <w:szCs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jedno i wszystkie zdarzenia</w:t>
      </w:r>
      <w:r w:rsidRPr="00D50E19">
        <w:rPr>
          <w:rFonts w:asciiTheme="minorHAnsi" w:hAnsiTheme="minorHAnsi" w:cs="Tahoma"/>
          <w:sz w:val="20"/>
          <w:szCs w:val="20"/>
        </w:rPr>
        <w:br/>
        <w:t xml:space="preserve">w rocznym okresie ubezpieczenia.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36EC451D" w14:textId="77777777" w:rsidR="0090608A" w:rsidRPr="00D50E19" w:rsidRDefault="0090608A" w:rsidP="0090608A">
      <w:pPr>
        <w:pStyle w:val="WW-Tekstpodstawowywcity2"/>
        <w:numPr>
          <w:ilvl w:val="0"/>
          <w:numId w:val="70"/>
        </w:numPr>
        <w:tabs>
          <w:tab w:val="clear" w:pos="1070"/>
          <w:tab w:val="num" w:pos="709"/>
        </w:tabs>
        <w:ind w:left="709" w:hanging="283"/>
        <w:rPr>
          <w:rFonts w:asciiTheme="minorHAnsi" w:hAnsiTheme="minorHAnsi" w:cs="Tahoma"/>
          <w:sz w:val="20"/>
          <w:szCs w:val="20"/>
        </w:rPr>
      </w:pPr>
      <w:r w:rsidRPr="00D50E19">
        <w:rPr>
          <w:rFonts w:asciiTheme="minorHAnsi" w:hAnsiTheme="minorHAnsi" w:cs="Tahoma"/>
          <w:b/>
          <w:sz w:val="20"/>
          <w:szCs w:val="20"/>
        </w:rPr>
        <w:t>Klauzula wypowiedzenia umowy –</w:t>
      </w:r>
      <w:r w:rsidRPr="00D50E19">
        <w:rPr>
          <w:rFonts w:asciiTheme="minorHAnsi" w:hAnsiTheme="minorHAnsi" w:cs="Tahoma"/>
          <w:sz w:val="20"/>
          <w:szCs w:val="20"/>
        </w:rPr>
        <w:t xml:space="preserve"> na mocy niniejszej klauzuli za ważne powody wypowiedzenia umowy ubezpieczenia przez Ubezpieczyciela uważa się wyłącznie: </w:t>
      </w:r>
    </w:p>
    <w:p w14:paraId="2124378A" w14:textId="77777777" w:rsidR="0090608A" w:rsidRPr="00D50E19" w:rsidRDefault="0090608A" w:rsidP="0090608A">
      <w:pPr>
        <w:pStyle w:val="WW-Tekstpodstawowywcity2"/>
        <w:ind w:left="851" w:hanging="142"/>
        <w:rPr>
          <w:rFonts w:asciiTheme="minorHAnsi" w:hAnsiTheme="minorHAnsi" w:cs="Tahoma"/>
          <w:sz w:val="20"/>
          <w:szCs w:val="20"/>
        </w:rPr>
      </w:pPr>
      <w:r w:rsidRPr="00D50E19">
        <w:rPr>
          <w:rFonts w:asciiTheme="minorHAnsi" w:hAnsiTheme="minorHAnsi" w:cs="Tahoma"/>
          <w:sz w:val="20"/>
          <w:szCs w:val="20"/>
        </w:rPr>
        <w:t xml:space="preserve">- utratę licencji, zezwolenia, koncesji na prowadzenie działalności, </w:t>
      </w:r>
    </w:p>
    <w:p w14:paraId="05735FFC" w14:textId="77777777" w:rsidR="0090608A" w:rsidRPr="00D50E19" w:rsidRDefault="0090608A" w:rsidP="0090608A">
      <w:pPr>
        <w:pStyle w:val="WW-Tekstpodstawowywcity2"/>
        <w:ind w:left="851" w:hanging="142"/>
        <w:rPr>
          <w:rFonts w:asciiTheme="minorHAnsi" w:hAnsiTheme="minorHAnsi" w:cs="Tahoma"/>
          <w:sz w:val="20"/>
          <w:szCs w:val="20"/>
        </w:rPr>
      </w:pPr>
      <w:r w:rsidRPr="00D50E19">
        <w:rPr>
          <w:rFonts w:asciiTheme="minorHAnsi" w:hAnsiTheme="minorHAnsi" w:cs="Tahoma"/>
          <w:sz w:val="20"/>
          <w:szCs w:val="20"/>
        </w:rPr>
        <w:t>- niewyrażenie przez Ubezpieczonego zgody na dokonanie lustracji ryzyka lub utrudnianie jej przeprowadzenia,</w:t>
      </w:r>
    </w:p>
    <w:p w14:paraId="3635F886" w14:textId="77777777" w:rsidR="0090608A" w:rsidRPr="00D50E19" w:rsidRDefault="0090608A" w:rsidP="0090608A">
      <w:pPr>
        <w:pStyle w:val="WW-Tekstpodstawowywcity2"/>
        <w:ind w:left="851" w:hanging="142"/>
        <w:rPr>
          <w:rFonts w:asciiTheme="minorHAnsi" w:hAnsiTheme="minorHAnsi" w:cs="Tahoma"/>
          <w:sz w:val="20"/>
          <w:szCs w:val="20"/>
        </w:rPr>
      </w:pPr>
      <w:r w:rsidRPr="00D50E19">
        <w:rPr>
          <w:rFonts w:asciiTheme="minorHAnsi" w:hAnsiTheme="minorHAnsi" w:cs="Tahoma"/>
          <w:sz w:val="20"/>
          <w:szCs w:val="20"/>
        </w:rPr>
        <w:t>- wyłudzenie lub próbę wyłudzenia przez Ubezpieczonego odszkodowania lub świadczenia z zawartej</w:t>
      </w:r>
      <w:r w:rsidRPr="00D50E19">
        <w:rPr>
          <w:rFonts w:asciiTheme="minorHAnsi" w:hAnsiTheme="minorHAnsi" w:cs="Tahoma"/>
          <w:sz w:val="20"/>
          <w:szCs w:val="20"/>
        </w:rPr>
        <w:br/>
        <w:t xml:space="preserve">z Ubezpieczycielem umowy ubezpieczenia. </w:t>
      </w:r>
    </w:p>
    <w:p w14:paraId="4F8C0C70" w14:textId="77777777" w:rsidR="0090608A" w:rsidRPr="00D50E19" w:rsidRDefault="0090608A" w:rsidP="0090608A">
      <w:pPr>
        <w:pStyle w:val="WW-Tekstpodstawowywcity2"/>
        <w:tabs>
          <w:tab w:val="num" w:pos="709"/>
        </w:tabs>
        <w:ind w:left="709" w:hanging="283"/>
        <w:rPr>
          <w:rFonts w:asciiTheme="minorHAnsi" w:hAnsiTheme="minorHAnsi" w:cs="Tahoma"/>
          <w:sz w:val="20"/>
          <w:szCs w:val="20"/>
        </w:rPr>
      </w:pPr>
      <w:r w:rsidRPr="00D50E19">
        <w:rPr>
          <w:rFonts w:asciiTheme="minorHAnsi" w:hAnsiTheme="minorHAnsi" w:cs="Tahoma"/>
          <w:sz w:val="20"/>
          <w:szCs w:val="20"/>
        </w:rPr>
        <w:t xml:space="preserve">Klauzula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4AC603C5" w14:textId="77777777" w:rsidR="0090608A" w:rsidRPr="00D50E19" w:rsidRDefault="0090608A" w:rsidP="0090608A">
      <w:pPr>
        <w:pStyle w:val="WW-Tekstpodstawowywcity2"/>
        <w:tabs>
          <w:tab w:val="num" w:pos="709"/>
          <w:tab w:val="num" w:pos="1070"/>
        </w:tabs>
        <w:ind w:left="709" w:hanging="283"/>
        <w:rPr>
          <w:rFonts w:asciiTheme="minorHAnsi" w:hAnsiTheme="minorHAnsi" w:cs="Tahoma"/>
          <w:sz w:val="20"/>
          <w:szCs w:val="20"/>
        </w:rPr>
      </w:pPr>
    </w:p>
    <w:p w14:paraId="298B89AA"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Style w:val="Pogrubienie"/>
          <w:rFonts w:asciiTheme="minorHAnsi" w:hAnsiTheme="minorHAnsi" w:cs="Tahoma"/>
          <w:sz w:val="20"/>
          <w:szCs w:val="20"/>
        </w:rPr>
        <w:t xml:space="preserve">Klauzula </w:t>
      </w:r>
      <w:proofErr w:type="spellStart"/>
      <w:r w:rsidRPr="00D50E19">
        <w:rPr>
          <w:rStyle w:val="Pogrubienie"/>
          <w:rFonts w:asciiTheme="minorHAnsi" w:hAnsiTheme="minorHAnsi" w:cs="Tahoma"/>
          <w:sz w:val="20"/>
          <w:szCs w:val="20"/>
        </w:rPr>
        <w:t>zalaniowa</w:t>
      </w:r>
      <w:proofErr w:type="spellEnd"/>
      <w:r w:rsidRPr="00D50E19">
        <w:rPr>
          <w:rFonts w:asciiTheme="minorHAnsi" w:hAnsiTheme="minorHAnsi" w:cs="Tahoma"/>
          <w:sz w:val="20"/>
          <w:szCs w:val="20"/>
        </w:rPr>
        <w:t xml:space="preserve"> – </w:t>
      </w:r>
      <w:r w:rsidRPr="00D50E19">
        <w:rPr>
          <w:rFonts w:asciiTheme="minorHAnsi" w:hAnsiTheme="minorHAnsi" w:cs="Tahoma"/>
          <w:sz w:val="20"/>
          <w:szCs w:val="20"/>
          <w:shd w:val="clear" w:color="auto" w:fill="FFFFFF"/>
        </w:rPr>
        <w:t xml:space="preserve">Ubezpieczyciel ponosi odpowiedzialność za szkody spowodowane </w:t>
      </w:r>
      <w:proofErr w:type="spellStart"/>
      <w:r w:rsidRPr="00D50E19">
        <w:rPr>
          <w:rFonts w:asciiTheme="minorHAnsi" w:hAnsiTheme="minorHAnsi" w:cs="Tahoma"/>
          <w:sz w:val="20"/>
          <w:szCs w:val="20"/>
          <w:shd w:val="clear" w:color="auto" w:fill="FFFFFF"/>
        </w:rPr>
        <w:t>zalaniami</w:t>
      </w:r>
      <w:proofErr w:type="spellEnd"/>
      <w:r w:rsidRPr="00D50E19">
        <w:rPr>
          <w:rFonts w:asciiTheme="minorHAnsi" w:hAnsiTheme="minorHAnsi" w:cs="Tahoma"/>
          <w:sz w:val="20"/>
          <w:szCs w:val="20"/>
          <w:shd w:val="clear" w:color="auto" w:fill="FFFFFF"/>
        </w:rPr>
        <w:t xml:space="preserve"> przez nieszczelny dach, nieszczelne złącza zewnętrzne budynków, nieszczelną stolarkę okienną lub drzwiową, również w </w:t>
      </w:r>
      <w:proofErr w:type="gramStart"/>
      <w:r w:rsidRPr="00D50E19">
        <w:rPr>
          <w:rFonts w:asciiTheme="minorHAnsi" w:hAnsiTheme="minorHAnsi" w:cs="Tahoma"/>
          <w:sz w:val="20"/>
          <w:szCs w:val="20"/>
          <w:shd w:val="clear" w:color="auto" w:fill="FFFFFF"/>
        </w:rPr>
        <w:t>przypadku gdy</w:t>
      </w:r>
      <w:proofErr w:type="gramEnd"/>
      <w:r w:rsidRPr="00D50E19">
        <w:rPr>
          <w:rFonts w:asciiTheme="minorHAnsi" w:hAnsiTheme="minorHAnsi" w:cs="Tahoma"/>
          <w:sz w:val="20"/>
          <w:szCs w:val="20"/>
          <w:shd w:val="clear" w:color="auto" w:fill="FFFFFF"/>
        </w:rPr>
        <w:t xml:space="preserve">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D50E19">
        <w:rPr>
          <w:rFonts w:asciiTheme="minorHAnsi" w:hAnsiTheme="minorHAnsi" w:cs="Tahoma"/>
          <w:sz w:val="20"/>
          <w:szCs w:val="20"/>
          <w:shd w:val="clear" w:color="auto" w:fill="FFFFFF"/>
        </w:rPr>
        <w:t>zalaniowych</w:t>
      </w:r>
      <w:proofErr w:type="spellEnd"/>
      <w:r w:rsidRPr="00D50E19">
        <w:rPr>
          <w:rFonts w:asciiTheme="minorHAnsi" w:hAnsiTheme="minorHAnsi" w:cs="Tahoma"/>
          <w:sz w:val="20"/>
          <w:szCs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w:t>
      </w:r>
      <w:proofErr w:type="gramStart"/>
      <w:r w:rsidRPr="00D50E19">
        <w:rPr>
          <w:rFonts w:asciiTheme="minorHAnsi" w:hAnsiTheme="minorHAnsi" w:cs="Tahoma"/>
          <w:sz w:val="20"/>
          <w:szCs w:val="20"/>
          <w:shd w:val="clear" w:color="auto" w:fill="FFFFFF"/>
        </w:rPr>
        <w:t>chyba że</w:t>
      </w:r>
      <w:proofErr w:type="gramEnd"/>
      <w:r w:rsidRPr="00D50E19">
        <w:rPr>
          <w:rFonts w:asciiTheme="minorHAnsi" w:hAnsiTheme="minorHAnsi" w:cs="Tahoma"/>
          <w:sz w:val="20"/>
          <w:szCs w:val="20"/>
          <w:shd w:val="clear" w:color="auto" w:fill="FFFFFF"/>
        </w:rPr>
        <w:t xml:space="preserve"> zabezpieczenie mienia nie było możliwe</w:t>
      </w:r>
      <w:r w:rsidRPr="00D50E19">
        <w:rPr>
          <w:rFonts w:asciiTheme="minorHAnsi" w:hAnsiTheme="minorHAnsi" w:cs="Tahoma"/>
          <w:sz w:val="20"/>
          <w:szCs w:val="20"/>
          <w:shd w:val="clear" w:color="auto" w:fill="FFFFFF"/>
        </w:rPr>
        <w:br/>
        <w:t>z przyczyn technicznych lub innych przyczyn niezależnych od ubezpieczonego (np. złe warunki atmosferyczne). Limit odpo</w:t>
      </w:r>
      <w:r w:rsidRPr="00D50E19">
        <w:rPr>
          <w:rFonts w:asciiTheme="minorHAnsi" w:hAnsiTheme="minorHAnsi" w:cs="Tahoma"/>
          <w:sz w:val="20"/>
          <w:szCs w:val="20"/>
        </w:rPr>
        <w:t xml:space="preserve">wiedzialności na jedno i wszystkie zdarzenia w rocznym okresie ubezpieczenia: 100.000,00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92D0437"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bCs/>
          <w:sz w:val="20"/>
          <w:szCs w:val="20"/>
        </w:rPr>
        <w:t xml:space="preserve">Klauzula przywrócenia sumy ubezpieczenia po szkodzie </w:t>
      </w:r>
      <w:r w:rsidRPr="00D50E19">
        <w:rPr>
          <w:rFonts w:asciiTheme="minorHAnsi" w:hAnsiTheme="minorHAnsi" w:cs="Tahoma"/>
          <w:sz w:val="20"/>
          <w:szCs w:val="20"/>
        </w:rPr>
        <w:t>– dla mienia ubezpieczonego w systemie na sumy stałe suma ubezpieczenia przyjęta dla poszczególnych składników mienia nie ulega zmniejszeniu (konsumpcji) po wypłacie odszkodowania. Niniejsza klauzula nie ma zastosowania, jeżeli</w:t>
      </w:r>
      <w:r w:rsidRPr="00D50E19">
        <w:rPr>
          <w:rFonts w:asciiTheme="minorHAnsi" w:hAnsiTheme="minorHAnsi" w:cs="Tahoma"/>
          <w:sz w:val="20"/>
          <w:szCs w:val="20"/>
        </w:rPr>
        <w:br/>
        <w:t xml:space="preserve">w następstwie szkody przedmiot ubezpieczenia (mienie, które uległo uszkodzeniu) ulegnie likwidacji i/lub zostanie wykreślony z wykazu środków trwałych.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Ubezpieczający nie będzie zobowiązany do dopłaty stosownej składki, wynikającej z przywrócenia sumy ubezpieczenia po szkodzie. </w:t>
      </w:r>
    </w:p>
    <w:p w14:paraId="08E53D0C" w14:textId="77777777" w:rsidR="0090608A" w:rsidRPr="00D50E19" w:rsidRDefault="0090608A" w:rsidP="0090608A">
      <w:pPr>
        <w:numPr>
          <w:ilvl w:val="0"/>
          <w:numId w:val="70"/>
        </w:numPr>
        <w:tabs>
          <w:tab w:val="clear" w:pos="1070"/>
          <w:tab w:val="num" w:pos="709"/>
        </w:tabs>
        <w:autoSpaceDE w:val="0"/>
        <w:autoSpaceDN w:val="0"/>
        <w:adjustRightInd w:val="0"/>
        <w:ind w:left="709" w:hanging="283"/>
        <w:jc w:val="both"/>
        <w:rPr>
          <w:rFonts w:asciiTheme="minorHAnsi" w:hAnsiTheme="minorHAnsi" w:cs="Tahoma"/>
          <w:sz w:val="20"/>
          <w:szCs w:val="20"/>
        </w:rPr>
      </w:pPr>
      <w:r w:rsidRPr="00D50E19">
        <w:rPr>
          <w:rFonts w:asciiTheme="minorHAnsi" w:hAnsiTheme="minorHAnsi" w:cs="Tahoma"/>
          <w:b/>
          <w:sz w:val="20"/>
          <w:szCs w:val="20"/>
        </w:rPr>
        <w:t xml:space="preserve">Klauzula szkód </w:t>
      </w:r>
      <w:proofErr w:type="gramStart"/>
      <w:r w:rsidRPr="00D50E19">
        <w:rPr>
          <w:rFonts w:asciiTheme="minorHAnsi" w:hAnsiTheme="minorHAnsi" w:cs="Tahoma"/>
          <w:b/>
          <w:sz w:val="20"/>
          <w:szCs w:val="20"/>
        </w:rPr>
        <w:t>mechanicznych  –</w:t>
      </w:r>
      <w:r w:rsidRPr="00D50E19">
        <w:rPr>
          <w:rFonts w:asciiTheme="minorHAnsi" w:hAnsiTheme="minorHAnsi" w:cs="Tahoma"/>
          <w:sz w:val="20"/>
          <w:szCs w:val="20"/>
        </w:rPr>
        <w:t xml:space="preserve"> na</w:t>
      </w:r>
      <w:proofErr w:type="gramEnd"/>
      <w:r w:rsidRPr="00D50E19">
        <w:rPr>
          <w:rFonts w:asciiTheme="minorHAnsi" w:hAnsiTheme="minorHAnsi" w:cs="Tahoma"/>
          <w:sz w:val="20"/>
          <w:szCs w:val="20"/>
        </w:rPr>
        <w:t xml:space="preserve"> mocy niniejszej klauzuli Ubezpieczyciel rozszerza zakres ochrony ubezpieczeniowej o szkody mechaniczne w maszynach, urządzeniach i aparatach oraz w urządzeniach stanowiących elementy stałe obiektów budowlanych spowodowane:</w:t>
      </w:r>
    </w:p>
    <w:p w14:paraId="5D63B9C4" w14:textId="77777777" w:rsidR="0090608A" w:rsidRPr="00D50E19" w:rsidRDefault="0090608A" w:rsidP="0090608A">
      <w:pPr>
        <w:numPr>
          <w:ilvl w:val="1"/>
          <w:numId w:val="78"/>
        </w:numPr>
        <w:tabs>
          <w:tab w:val="num" w:pos="709"/>
          <w:tab w:val="num" w:pos="993"/>
          <w:tab w:val="num" w:pos="1070"/>
        </w:tabs>
        <w:suppressAutoHyphens/>
        <w:ind w:left="709" w:firstLine="0"/>
        <w:jc w:val="both"/>
        <w:rPr>
          <w:rFonts w:asciiTheme="minorHAnsi" w:hAnsiTheme="minorHAnsi" w:cs="Tahoma"/>
          <w:sz w:val="20"/>
          <w:szCs w:val="20"/>
        </w:rPr>
      </w:pPr>
      <w:proofErr w:type="gramStart"/>
      <w:r w:rsidRPr="00D50E19">
        <w:rPr>
          <w:rFonts w:asciiTheme="minorHAnsi" w:hAnsiTheme="minorHAnsi" w:cs="Tahoma"/>
          <w:sz w:val="20"/>
          <w:szCs w:val="20"/>
        </w:rPr>
        <w:t>działaniem</w:t>
      </w:r>
      <w:proofErr w:type="gramEnd"/>
      <w:r w:rsidRPr="00D50E19">
        <w:rPr>
          <w:rFonts w:asciiTheme="minorHAnsi" w:hAnsiTheme="minorHAnsi" w:cs="Tahoma"/>
          <w:sz w:val="20"/>
          <w:szCs w:val="20"/>
        </w:rPr>
        <w:t xml:space="preserve"> człowieka,</w:t>
      </w:r>
    </w:p>
    <w:p w14:paraId="55DA8E2F" w14:textId="77777777" w:rsidR="0090608A" w:rsidRPr="00D50E19" w:rsidRDefault="0090608A" w:rsidP="0090608A">
      <w:pPr>
        <w:numPr>
          <w:ilvl w:val="1"/>
          <w:numId w:val="78"/>
        </w:numPr>
        <w:tabs>
          <w:tab w:val="num" w:pos="709"/>
          <w:tab w:val="num" w:pos="993"/>
          <w:tab w:val="num" w:pos="1070"/>
        </w:tabs>
        <w:suppressAutoHyphens/>
        <w:ind w:left="709" w:firstLine="0"/>
        <w:jc w:val="both"/>
        <w:rPr>
          <w:rFonts w:asciiTheme="minorHAnsi" w:hAnsiTheme="minorHAnsi" w:cs="Tahoma"/>
          <w:sz w:val="20"/>
          <w:szCs w:val="20"/>
        </w:rPr>
      </w:pPr>
      <w:proofErr w:type="gramStart"/>
      <w:r w:rsidRPr="00D50E19">
        <w:rPr>
          <w:rFonts w:asciiTheme="minorHAnsi" w:hAnsiTheme="minorHAnsi" w:cs="Tahoma"/>
          <w:sz w:val="20"/>
          <w:szCs w:val="20"/>
        </w:rPr>
        <w:lastRenderedPageBreak/>
        <w:t>wadami</w:t>
      </w:r>
      <w:proofErr w:type="gramEnd"/>
      <w:r w:rsidRPr="00D50E19">
        <w:rPr>
          <w:rFonts w:asciiTheme="minorHAnsi" w:hAnsiTheme="minorHAnsi" w:cs="Tahoma"/>
          <w:sz w:val="20"/>
          <w:szCs w:val="20"/>
        </w:rPr>
        <w:t xml:space="preserve"> produkcyjnymi,</w:t>
      </w:r>
    </w:p>
    <w:p w14:paraId="3C8D9630" w14:textId="77777777" w:rsidR="0090608A" w:rsidRPr="00D50E19" w:rsidRDefault="0090608A" w:rsidP="0090608A">
      <w:pPr>
        <w:numPr>
          <w:ilvl w:val="1"/>
          <w:numId w:val="78"/>
        </w:numPr>
        <w:tabs>
          <w:tab w:val="num" w:pos="709"/>
          <w:tab w:val="num" w:pos="993"/>
          <w:tab w:val="num" w:pos="1070"/>
        </w:tabs>
        <w:suppressAutoHyphens/>
        <w:ind w:left="709" w:firstLine="0"/>
        <w:jc w:val="both"/>
        <w:rPr>
          <w:rFonts w:asciiTheme="minorHAnsi" w:hAnsiTheme="minorHAnsi" w:cs="Tahoma"/>
          <w:sz w:val="20"/>
          <w:szCs w:val="20"/>
        </w:rPr>
      </w:pPr>
      <w:proofErr w:type="gramStart"/>
      <w:r w:rsidRPr="00D50E19">
        <w:rPr>
          <w:rFonts w:asciiTheme="minorHAnsi" w:hAnsiTheme="minorHAnsi" w:cs="Tahoma"/>
          <w:sz w:val="20"/>
          <w:szCs w:val="20"/>
        </w:rPr>
        <w:t>przyczynami</w:t>
      </w:r>
      <w:proofErr w:type="gramEnd"/>
      <w:r w:rsidRPr="00D50E19">
        <w:rPr>
          <w:rFonts w:asciiTheme="minorHAnsi" w:hAnsiTheme="minorHAnsi" w:cs="Tahoma"/>
          <w:sz w:val="20"/>
          <w:szCs w:val="20"/>
        </w:rPr>
        <w:t xml:space="preserve"> eksploatacyjnymi.</w:t>
      </w:r>
    </w:p>
    <w:p w14:paraId="1EC7859B" w14:textId="77777777" w:rsidR="0090608A" w:rsidRPr="00D50E19" w:rsidRDefault="0090608A" w:rsidP="0090608A">
      <w:pPr>
        <w:tabs>
          <w:tab w:val="num" w:pos="709"/>
          <w:tab w:val="num" w:pos="993"/>
          <w:tab w:val="num" w:pos="1070"/>
        </w:tabs>
        <w:suppressAutoHyphens/>
        <w:ind w:left="709"/>
        <w:jc w:val="both"/>
        <w:rPr>
          <w:rFonts w:asciiTheme="minorHAnsi" w:hAnsiTheme="minorHAnsi" w:cs="Tahoma"/>
          <w:sz w:val="20"/>
          <w:szCs w:val="20"/>
        </w:rPr>
      </w:pPr>
      <w:r w:rsidRPr="00D50E19">
        <w:rPr>
          <w:rFonts w:asciiTheme="minorHAnsi" w:hAnsiTheme="minorHAnsi" w:cs="Tahoma"/>
          <w:sz w:val="20"/>
          <w:szCs w:val="20"/>
        </w:rPr>
        <w:t xml:space="preserve">Za szkody spowodowane </w:t>
      </w:r>
      <w:r w:rsidRPr="00D50E19">
        <w:rPr>
          <w:rFonts w:asciiTheme="minorHAnsi" w:hAnsiTheme="minorHAnsi" w:cs="Tahoma"/>
          <w:b/>
          <w:sz w:val="20"/>
          <w:szCs w:val="20"/>
        </w:rPr>
        <w:t>działaniem człowieka</w:t>
      </w:r>
      <w:r w:rsidRPr="00D50E19">
        <w:rPr>
          <w:rFonts w:asciiTheme="minorHAnsi" w:hAnsiTheme="minorHAnsi" w:cs="Tahoma"/>
          <w:sz w:val="20"/>
          <w:szCs w:val="20"/>
        </w:rPr>
        <w:t xml:space="preserve"> uważa się szkody powstałe wskutek nieumyślnego błędu uprawnionych do obsługi osób oraz umyślnego uszkodzenia (zniszczenia) przez osoby trzecie. </w:t>
      </w:r>
    </w:p>
    <w:p w14:paraId="675D60CD" w14:textId="4826BAF8" w:rsidR="0090608A" w:rsidRPr="00D50E19" w:rsidRDefault="0090608A" w:rsidP="0090608A">
      <w:pPr>
        <w:tabs>
          <w:tab w:val="num" w:pos="709"/>
          <w:tab w:val="num" w:pos="993"/>
          <w:tab w:val="num" w:pos="1070"/>
        </w:tabs>
        <w:suppressAutoHyphens/>
        <w:ind w:left="709"/>
        <w:jc w:val="both"/>
        <w:rPr>
          <w:rFonts w:asciiTheme="minorHAnsi" w:hAnsiTheme="minorHAnsi" w:cs="Tahoma"/>
          <w:sz w:val="20"/>
          <w:szCs w:val="20"/>
        </w:rPr>
      </w:pPr>
      <w:r w:rsidRPr="00D50E19">
        <w:rPr>
          <w:rFonts w:asciiTheme="minorHAnsi" w:hAnsiTheme="minorHAnsi" w:cs="Tahoma"/>
          <w:sz w:val="20"/>
          <w:szCs w:val="20"/>
        </w:rPr>
        <w:t xml:space="preserve">Za szkody spowodowane </w:t>
      </w:r>
      <w:r w:rsidRPr="00D50E19">
        <w:rPr>
          <w:rFonts w:asciiTheme="minorHAnsi" w:hAnsiTheme="minorHAnsi" w:cs="Tahoma"/>
          <w:b/>
          <w:sz w:val="20"/>
          <w:szCs w:val="20"/>
        </w:rPr>
        <w:t>wadami produkcyjnymi</w:t>
      </w:r>
      <w:r w:rsidRPr="00D50E19">
        <w:rPr>
          <w:rFonts w:asciiTheme="minorHAnsi" w:hAnsiTheme="minorHAnsi" w:cs="Tahoma"/>
          <w:sz w:val="20"/>
          <w:szCs w:val="20"/>
        </w:rPr>
        <w:t xml:space="preserve"> uważa się szkody powstałe w wyniku błędów</w:t>
      </w:r>
      <w:r w:rsidRPr="00D50E19">
        <w:rPr>
          <w:rFonts w:asciiTheme="minorHAnsi" w:hAnsiTheme="minorHAnsi" w:cs="Tahoma"/>
          <w:sz w:val="20"/>
          <w:szCs w:val="20"/>
        </w:rPr>
        <w:br/>
        <w:t xml:space="preserve">w projektowaniu lub konstrukcji, wadliwego materiału oraz wad i usterek fabrycznych </w:t>
      </w:r>
      <w:proofErr w:type="gramStart"/>
      <w:r w:rsidRPr="00D50E19">
        <w:rPr>
          <w:rFonts w:asciiTheme="minorHAnsi" w:hAnsiTheme="minorHAnsi" w:cs="Tahoma"/>
          <w:sz w:val="20"/>
          <w:szCs w:val="20"/>
        </w:rPr>
        <w:t>nie wykrytych</w:t>
      </w:r>
      <w:proofErr w:type="gramEnd"/>
      <w:r w:rsidRPr="00D50E19">
        <w:rPr>
          <w:rFonts w:asciiTheme="minorHAnsi" w:hAnsiTheme="minorHAnsi" w:cs="Tahoma"/>
          <w:sz w:val="20"/>
          <w:szCs w:val="20"/>
        </w:rPr>
        <w:t xml:space="preserve"> podczas wykonywania maszyny lub zamontowania jej na stanowisku pracy. </w:t>
      </w:r>
    </w:p>
    <w:p w14:paraId="04577BFB" w14:textId="77777777" w:rsidR="0090608A" w:rsidRPr="00D50E19" w:rsidRDefault="0090608A" w:rsidP="0090608A">
      <w:pPr>
        <w:tabs>
          <w:tab w:val="num" w:pos="709"/>
          <w:tab w:val="num" w:pos="993"/>
          <w:tab w:val="num" w:pos="1070"/>
        </w:tabs>
        <w:suppressAutoHyphens/>
        <w:ind w:left="709"/>
        <w:jc w:val="both"/>
        <w:rPr>
          <w:rFonts w:asciiTheme="minorHAnsi" w:hAnsiTheme="minorHAnsi" w:cs="Tahoma"/>
          <w:sz w:val="20"/>
          <w:szCs w:val="20"/>
        </w:rPr>
      </w:pPr>
      <w:r w:rsidRPr="00D50E19">
        <w:rPr>
          <w:rFonts w:asciiTheme="minorHAnsi" w:hAnsiTheme="minorHAnsi" w:cs="Tahoma"/>
          <w:sz w:val="20"/>
          <w:szCs w:val="20"/>
        </w:rPr>
        <w:t xml:space="preserve">Za szkody spowodowane </w:t>
      </w:r>
      <w:r w:rsidRPr="00D50E19">
        <w:rPr>
          <w:rFonts w:asciiTheme="minorHAnsi" w:hAnsiTheme="minorHAnsi" w:cs="Tahoma"/>
          <w:b/>
          <w:sz w:val="20"/>
          <w:szCs w:val="20"/>
        </w:rPr>
        <w:t>przyczynami eksploatacyjnymi</w:t>
      </w:r>
      <w:r w:rsidRPr="00D50E19">
        <w:rPr>
          <w:rFonts w:asciiTheme="minorHAnsi" w:hAnsiTheme="minorHAnsi" w:cs="Tahoma"/>
          <w:sz w:val="20"/>
          <w:szCs w:val="2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2B3C080E" w14:textId="77777777" w:rsidR="0090608A" w:rsidRPr="00D50E19" w:rsidRDefault="0090608A" w:rsidP="0090608A">
      <w:pPr>
        <w:tabs>
          <w:tab w:val="num" w:pos="709"/>
          <w:tab w:val="num" w:pos="993"/>
          <w:tab w:val="num" w:pos="1070"/>
        </w:tabs>
        <w:suppressAutoHyphens/>
        <w:ind w:left="709"/>
        <w:jc w:val="both"/>
        <w:rPr>
          <w:rFonts w:asciiTheme="minorHAnsi" w:hAnsiTheme="minorHAnsi" w:cs="Tahoma"/>
          <w:sz w:val="20"/>
          <w:szCs w:val="20"/>
        </w:rPr>
      </w:pPr>
      <w:r w:rsidRPr="00D50E19">
        <w:rPr>
          <w:rFonts w:asciiTheme="minorHAnsi" w:hAnsiTheme="minorHAnsi" w:cs="Tahoma"/>
          <w:sz w:val="20"/>
          <w:szCs w:val="20"/>
        </w:rPr>
        <w:t>Ochrona ubezpieczeniowa nie obejmuje szkód:</w:t>
      </w:r>
    </w:p>
    <w:p w14:paraId="390DB995" w14:textId="77777777" w:rsidR="0090608A" w:rsidRPr="00D50E19" w:rsidRDefault="0090608A" w:rsidP="0090608A">
      <w:pPr>
        <w:tabs>
          <w:tab w:val="num" w:pos="851"/>
          <w:tab w:val="num" w:pos="993"/>
        </w:tabs>
        <w:autoSpaceDE w:val="0"/>
        <w:autoSpaceDN w:val="0"/>
        <w:adjustRightInd w:val="0"/>
        <w:ind w:left="851" w:hanging="142"/>
        <w:jc w:val="both"/>
        <w:rPr>
          <w:rFonts w:asciiTheme="minorHAnsi" w:hAnsiTheme="minorHAnsi" w:cs="Tahoma"/>
          <w:sz w:val="20"/>
          <w:szCs w:val="20"/>
        </w:rPr>
      </w:pPr>
      <w:r w:rsidRPr="00D50E19">
        <w:rPr>
          <w:rFonts w:asciiTheme="minorHAnsi" w:hAnsiTheme="minorHAnsi" w:cs="Tahoma"/>
          <w:sz w:val="20"/>
          <w:szCs w:val="20"/>
        </w:rPr>
        <w:t xml:space="preserve">- w maszynach, urządzeniach i aparatach technicznych zamontowanych pod ziemią (nie dotyczy urządzeń i instalacji wodociągowo-kanalizacyjnych i innych instalacji, jeżeli są objęte ubezpieczeniem od zdarzeń losowych), </w:t>
      </w:r>
    </w:p>
    <w:p w14:paraId="5E956151" w14:textId="77777777" w:rsidR="0090608A" w:rsidRPr="00D50E19" w:rsidRDefault="0090608A" w:rsidP="0090608A">
      <w:pPr>
        <w:tabs>
          <w:tab w:val="num" w:pos="851"/>
          <w:tab w:val="num" w:pos="993"/>
        </w:tabs>
        <w:autoSpaceDE w:val="0"/>
        <w:autoSpaceDN w:val="0"/>
        <w:adjustRightInd w:val="0"/>
        <w:ind w:left="851" w:hanging="142"/>
        <w:rPr>
          <w:rFonts w:asciiTheme="minorHAnsi" w:hAnsiTheme="minorHAnsi" w:cs="Tahoma"/>
          <w:sz w:val="20"/>
          <w:szCs w:val="20"/>
        </w:rPr>
      </w:pPr>
      <w:r w:rsidRPr="00D50E19">
        <w:rPr>
          <w:rFonts w:asciiTheme="minorHAnsi" w:hAnsiTheme="minorHAnsi" w:cs="Tahoma"/>
          <w:sz w:val="20"/>
          <w:szCs w:val="20"/>
        </w:rPr>
        <w:t>- w częściach i materiałach, które ulegają szybkiemu zużyciu lub z uwagi na swoje specyficzne funkcje podlegają okresowej wymianie w ramach konserwacji,</w:t>
      </w:r>
    </w:p>
    <w:p w14:paraId="23C3589D" w14:textId="77777777" w:rsidR="0090608A" w:rsidRPr="00D50E19" w:rsidRDefault="0090608A" w:rsidP="0090608A">
      <w:pPr>
        <w:tabs>
          <w:tab w:val="num" w:pos="851"/>
          <w:tab w:val="num" w:pos="993"/>
        </w:tabs>
        <w:autoSpaceDE w:val="0"/>
        <w:autoSpaceDN w:val="0"/>
        <w:adjustRightInd w:val="0"/>
        <w:ind w:left="851" w:hanging="142"/>
        <w:rPr>
          <w:rFonts w:asciiTheme="minorHAnsi" w:hAnsiTheme="minorHAnsi" w:cs="Tahoma"/>
          <w:sz w:val="20"/>
          <w:szCs w:val="20"/>
        </w:rPr>
      </w:pPr>
      <w:r w:rsidRPr="00D50E19">
        <w:rPr>
          <w:rFonts w:asciiTheme="minorHAnsi" w:hAnsiTheme="minorHAnsi" w:cs="Tahoma"/>
          <w:sz w:val="20"/>
          <w:szCs w:val="20"/>
        </w:rPr>
        <w:t>- w czasie naprawy dokonywanej przez zewnętrzne służby techniczne,</w:t>
      </w:r>
    </w:p>
    <w:p w14:paraId="182B4000" w14:textId="77777777" w:rsidR="0090608A" w:rsidRPr="00D50E19" w:rsidRDefault="0090608A" w:rsidP="0090608A">
      <w:pPr>
        <w:tabs>
          <w:tab w:val="num" w:pos="851"/>
          <w:tab w:val="num" w:pos="993"/>
        </w:tabs>
        <w:autoSpaceDE w:val="0"/>
        <w:autoSpaceDN w:val="0"/>
        <w:adjustRightInd w:val="0"/>
        <w:ind w:left="851" w:hanging="142"/>
        <w:rPr>
          <w:rFonts w:asciiTheme="minorHAnsi" w:hAnsiTheme="minorHAnsi" w:cs="Tahoma"/>
          <w:sz w:val="20"/>
          <w:szCs w:val="20"/>
        </w:rPr>
      </w:pPr>
      <w:r w:rsidRPr="00D50E19">
        <w:rPr>
          <w:rFonts w:asciiTheme="minorHAnsi" w:hAnsiTheme="minorHAnsi" w:cs="Tahoma"/>
          <w:sz w:val="20"/>
          <w:szCs w:val="20"/>
        </w:rPr>
        <w:t>- będące następstwem naturalnego zużycia wskutek eksploatacji maszyny,</w:t>
      </w:r>
    </w:p>
    <w:p w14:paraId="4E4305FC" w14:textId="77777777" w:rsidR="0090608A" w:rsidRPr="00D50E19" w:rsidRDefault="0090608A" w:rsidP="0090608A">
      <w:pPr>
        <w:tabs>
          <w:tab w:val="num" w:pos="851"/>
          <w:tab w:val="num" w:pos="993"/>
        </w:tabs>
        <w:autoSpaceDE w:val="0"/>
        <w:autoSpaceDN w:val="0"/>
        <w:adjustRightInd w:val="0"/>
        <w:ind w:left="851" w:hanging="142"/>
        <w:rPr>
          <w:rFonts w:asciiTheme="minorHAnsi" w:hAnsiTheme="minorHAnsi" w:cs="Tahoma"/>
          <w:sz w:val="20"/>
          <w:szCs w:val="20"/>
        </w:rPr>
      </w:pPr>
      <w:r w:rsidRPr="00D50E19">
        <w:rPr>
          <w:rFonts w:asciiTheme="minorHAnsi" w:hAnsiTheme="minorHAnsi" w:cs="Tahoma"/>
          <w:sz w:val="20"/>
          <w:szCs w:val="20"/>
        </w:rPr>
        <w:t>- w okresie gwarancyjnym, pokrywane przez producenta lub przez zewnętrzny warsztat naprawczy,</w:t>
      </w:r>
    </w:p>
    <w:p w14:paraId="7C49610C" w14:textId="77777777" w:rsidR="0090608A" w:rsidRPr="00D50E19" w:rsidRDefault="0090608A" w:rsidP="0090608A">
      <w:pPr>
        <w:tabs>
          <w:tab w:val="num" w:pos="851"/>
          <w:tab w:val="num" w:pos="993"/>
          <w:tab w:val="num" w:pos="1070"/>
        </w:tabs>
        <w:suppressAutoHyphens/>
        <w:ind w:left="851" w:hanging="142"/>
        <w:jc w:val="both"/>
        <w:rPr>
          <w:rFonts w:asciiTheme="minorHAnsi" w:hAnsiTheme="minorHAnsi" w:cs="Tahoma"/>
          <w:sz w:val="20"/>
          <w:szCs w:val="20"/>
        </w:rPr>
      </w:pPr>
      <w:r w:rsidRPr="00D50E19">
        <w:rPr>
          <w:rFonts w:asciiTheme="minorHAnsi" w:hAnsiTheme="minorHAnsi" w:cs="Tahoma"/>
          <w:sz w:val="20"/>
          <w:szCs w:val="20"/>
        </w:rPr>
        <w:t>- spowodowane wadami bądź usterkami ujawnionymi przed zawarciem ubezpieczenia,</w:t>
      </w:r>
    </w:p>
    <w:p w14:paraId="261CF4A9" w14:textId="77777777" w:rsidR="0090608A" w:rsidRPr="00D50E19" w:rsidRDefault="0090608A" w:rsidP="0090608A">
      <w:pPr>
        <w:tabs>
          <w:tab w:val="num" w:pos="851"/>
          <w:tab w:val="num" w:pos="993"/>
          <w:tab w:val="num" w:pos="1070"/>
        </w:tabs>
        <w:suppressAutoHyphens/>
        <w:ind w:left="851" w:hanging="142"/>
        <w:jc w:val="both"/>
        <w:rPr>
          <w:rFonts w:asciiTheme="minorHAnsi" w:hAnsiTheme="minorHAnsi" w:cs="Tahoma"/>
          <w:sz w:val="20"/>
          <w:szCs w:val="20"/>
        </w:rPr>
      </w:pPr>
      <w:r w:rsidRPr="00D50E19">
        <w:rPr>
          <w:rFonts w:asciiTheme="minorHAnsi" w:hAnsiTheme="minorHAnsi" w:cs="Tahoma"/>
          <w:sz w:val="20"/>
          <w:szCs w:val="20"/>
        </w:rPr>
        <w:t>- o charakterze estetycznym, w tym zarysowania, zadrapania powierzchni, wgniecenia, obtłuczenia,</w:t>
      </w:r>
    </w:p>
    <w:p w14:paraId="3FE2AF11" w14:textId="77777777" w:rsidR="0090608A" w:rsidRPr="00D50E19" w:rsidRDefault="0090608A" w:rsidP="0090608A">
      <w:pPr>
        <w:tabs>
          <w:tab w:val="num" w:pos="851"/>
          <w:tab w:val="num" w:pos="993"/>
        </w:tabs>
        <w:autoSpaceDE w:val="0"/>
        <w:autoSpaceDN w:val="0"/>
        <w:adjustRightInd w:val="0"/>
        <w:ind w:left="851" w:hanging="142"/>
        <w:rPr>
          <w:rFonts w:asciiTheme="minorHAnsi" w:hAnsiTheme="minorHAnsi" w:cs="Tahoma"/>
          <w:sz w:val="20"/>
          <w:szCs w:val="20"/>
        </w:rPr>
      </w:pPr>
      <w:r w:rsidRPr="00D50E19">
        <w:rPr>
          <w:rFonts w:asciiTheme="minorHAnsi" w:hAnsiTheme="minorHAnsi" w:cs="Tahoma"/>
          <w:sz w:val="20"/>
          <w:szCs w:val="20"/>
        </w:rPr>
        <w:t>- wynikające z wszelkich pośrednich i utraconych korzyści,</w:t>
      </w:r>
    </w:p>
    <w:p w14:paraId="7662F770" w14:textId="77777777" w:rsidR="0090608A" w:rsidRPr="00D50E19" w:rsidRDefault="0090608A" w:rsidP="0090608A">
      <w:pPr>
        <w:tabs>
          <w:tab w:val="num" w:pos="851"/>
          <w:tab w:val="num" w:pos="993"/>
        </w:tabs>
        <w:autoSpaceDE w:val="0"/>
        <w:autoSpaceDN w:val="0"/>
        <w:adjustRightInd w:val="0"/>
        <w:ind w:left="851" w:hanging="142"/>
        <w:rPr>
          <w:rFonts w:asciiTheme="minorHAnsi" w:hAnsiTheme="minorHAnsi" w:cs="Tahoma"/>
          <w:sz w:val="20"/>
          <w:szCs w:val="20"/>
        </w:rPr>
      </w:pPr>
      <w:r w:rsidRPr="00D50E19">
        <w:rPr>
          <w:rFonts w:asciiTheme="minorHAnsi" w:hAnsiTheme="minorHAnsi" w:cs="Tahoma"/>
          <w:sz w:val="20"/>
          <w:szCs w:val="20"/>
        </w:rPr>
        <w:t>- w postaci utraty zysku.</w:t>
      </w:r>
    </w:p>
    <w:p w14:paraId="4DBB82D7" w14:textId="77777777" w:rsidR="0090608A" w:rsidRPr="00D50E19" w:rsidRDefault="0090608A" w:rsidP="0090608A">
      <w:pPr>
        <w:tabs>
          <w:tab w:val="num" w:pos="709"/>
          <w:tab w:val="num" w:pos="993"/>
        </w:tabs>
        <w:autoSpaceDE w:val="0"/>
        <w:autoSpaceDN w:val="0"/>
        <w:adjustRightInd w:val="0"/>
        <w:ind w:left="709" w:hanging="283"/>
        <w:rPr>
          <w:rFonts w:asciiTheme="minorHAnsi" w:hAnsiTheme="minorHAnsi" w:cs="Tahoma"/>
          <w:sz w:val="20"/>
          <w:szCs w:val="20"/>
        </w:rPr>
      </w:pPr>
      <w:r w:rsidRPr="00D50E19">
        <w:rPr>
          <w:rFonts w:asciiTheme="minorHAnsi" w:hAnsiTheme="minorHAnsi" w:cs="Tahoma"/>
          <w:sz w:val="20"/>
          <w:szCs w:val="20"/>
        </w:rPr>
        <w:t xml:space="preserve">Limit odpowiedzialności: do 500.000,00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na jedno i wszystkie zdarzenia w okresie ubezpieczenia.</w:t>
      </w:r>
    </w:p>
    <w:p w14:paraId="2D975563" w14:textId="77777777" w:rsidR="0090608A" w:rsidRPr="00D50E19" w:rsidRDefault="0090608A" w:rsidP="0090608A">
      <w:pPr>
        <w:tabs>
          <w:tab w:val="num" w:pos="709"/>
          <w:tab w:val="num" w:pos="993"/>
        </w:tabs>
        <w:autoSpaceDE w:val="0"/>
        <w:autoSpaceDN w:val="0"/>
        <w:adjustRightInd w:val="0"/>
        <w:ind w:left="709" w:hanging="283"/>
        <w:rPr>
          <w:rFonts w:asciiTheme="minorHAnsi" w:eastAsia="Verdana,Italic" w:hAnsiTheme="minorHAnsi" w:cs="Tahoma"/>
          <w:i/>
          <w:iCs/>
          <w:sz w:val="20"/>
          <w:szCs w:val="20"/>
        </w:rPr>
      </w:pPr>
      <w:r w:rsidRPr="00D50E19">
        <w:rPr>
          <w:rFonts w:asciiTheme="minorHAnsi" w:eastAsia="Verdana,Italic" w:hAnsiTheme="minorHAnsi" w:cs="Tahoma"/>
          <w:i/>
          <w:iCs/>
          <w:sz w:val="20"/>
          <w:szCs w:val="20"/>
        </w:rPr>
        <w:t xml:space="preserve">Zastosowane limity odpowiedzialności nie mają zastosowania do </w:t>
      </w:r>
      <w:proofErr w:type="spellStart"/>
      <w:r w:rsidRPr="00D50E19">
        <w:rPr>
          <w:rFonts w:asciiTheme="minorHAnsi" w:eastAsia="Verdana,Italic" w:hAnsiTheme="minorHAnsi" w:cs="Tahoma"/>
          <w:i/>
          <w:iCs/>
          <w:sz w:val="20"/>
          <w:szCs w:val="20"/>
        </w:rPr>
        <w:t>ryzyk</w:t>
      </w:r>
      <w:proofErr w:type="spellEnd"/>
      <w:r w:rsidRPr="00D50E19">
        <w:rPr>
          <w:rFonts w:asciiTheme="minorHAnsi" w:eastAsia="Verdana,Italic" w:hAnsiTheme="minorHAnsi" w:cs="Tahoma"/>
          <w:i/>
          <w:iCs/>
          <w:sz w:val="20"/>
          <w:szCs w:val="20"/>
        </w:rPr>
        <w:t xml:space="preserve">, które w myśl zapisów </w:t>
      </w:r>
      <w:proofErr w:type="spellStart"/>
      <w:r w:rsidRPr="00D50E19">
        <w:rPr>
          <w:rFonts w:asciiTheme="minorHAnsi" w:eastAsia="Verdana,Italic" w:hAnsiTheme="minorHAnsi" w:cs="Tahoma"/>
          <w:i/>
          <w:iCs/>
          <w:sz w:val="20"/>
          <w:szCs w:val="20"/>
        </w:rPr>
        <w:t>OWU</w:t>
      </w:r>
      <w:proofErr w:type="spellEnd"/>
    </w:p>
    <w:p w14:paraId="21B3844B" w14:textId="77777777" w:rsidR="0090608A" w:rsidRPr="00D50E19" w:rsidRDefault="0090608A" w:rsidP="0090608A">
      <w:pPr>
        <w:tabs>
          <w:tab w:val="num" w:pos="709"/>
          <w:tab w:val="num" w:pos="993"/>
          <w:tab w:val="num" w:pos="1070"/>
        </w:tabs>
        <w:suppressAutoHyphens/>
        <w:ind w:left="709" w:hanging="283"/>
        <w:jc w:val="both"/>
        <w:rPr>
          <w:rFonts w:asciiTheme="minorHAnsi" w:eastAsia="Verdana,Italic" w:hAnsiTheme="minorHAnsi" w:cs="Tahoma"/>
          <w:i/>
          <w:iCs/>
          <w:color w:val="000000"/>
          <w:sz w:val="20"/>
          <w:szCs w:val="20"/>
        </w:rPr>
      </w:pPr>
      <w:proofErr w:type="gramStart"/>
      <w:r w:rsidRPr="00D50E19">
        <w:rPr>
          <w:rFonts w:asciiTheme="minorHAnsi" w:eastAsia="Verdana,Italic" w:hAnsiTheme="minorHAnsi" w:cs="Tahoma"/>
          <w:i/>
          <w:iCs/>
          <w:sz w:val="20"/>
          <w:szCs w:val="20"/>
        </w:rPr>
        <w:t>nie</w:t>
      </w:r>
      <w:proofErr w:type="gramEnd"/>
      <w:r w:rsidRPr="00D50E19">
        <w:rPr>
          <w:rFonts w:asciiTheme="minorHAnsi" w:eastAsia="Verdana,Italic" w:hAnsiTheme="minorHAnsi" w:cs="Tahoma"/>
          <w:i/>
          <w:iCs/>
          <w:sz w:val="20"/>
          <w:szCs w:val="20"/>
        </w:rPr>
        <w:t xml:space="preserve"> są limitowane</w:t>
      </w:r>
      <w:r w:rsidRPr="00D50E19">
        <w:rPr>
          <w:rFonts w:asciiTheme="minorHAnsi" w:eastAsia="Verdana,Italic" w:hAnsiTheme="minorHAnsi" w:cs="Tahoma"/>
          <w:i/>
          <w:iCs/>
          <w:color w:val="000000"/>
          <w:sz w:val="20"/>
          <w:szCs w:val="20"/>
        </w:rPr>
        <w:t xml:space="preserve">. </w:t>
      </w:r>
    </w:p>
    <w:p w14:paraId="7EE6F61A" w14:textId="77777777" w:rsidR="0090608A" w:rsidRPr="00D50E19" w:rsidRDefault="0090608A" w:rsidP="0090608A">
      <w:pPr>
        <w:widowControl w:val="0"/>
        <w:tabs>
          <w:tab w:val="num" w:pos="709"/>
          <w:tab w:val="num" w:pos="993"/>
          <w:tab w:val="left" w:pos="1276"/>
        </w:tabs>
        <w:snapToGrid w:val="0"/>
        <w:ind w:left="709" w:hanging="283"/>
        <w:jc w:val="both"/>
        <w:rPr>
          <w:rFonts w:asciiTheme="minorHAnsi" w:hAnsiTheme="minorHAnsi" w:cs="Tahoma"/>
          <w:color w:val="000000"/>
          <w:sz w:val="20"/>
          <w:szCs w:val="20"/>
        </w:rPr>
      </w:pPr>
      <w:r w:rsidRPr="00D50E19">
        <w:rPr>
          <w:rFonts w:asciiTheme="minorHAnsi" w:hAnsiTheme="minorHAnsi" w:cs="Tahoma"/>
          <w:color w:val="000000"/>
          <w:sz w:val="20"/>
          <w:szCs w:val="20"/>
        </w:rPr>
        <w:t xml:space="preserve">Klauzula dotyczy ubezpieczenia mienia od wszystkich </w:t>
      </w:r>
      <w:proofErr w:type="spellStart"/>
      <w:r w:rsidRPr="00D50E19">
        <w:rPr>
          <w:rFonts w:asciiTheme="minorHAnsi" w:hAnsiTheme="minorHAnsi" w:cs="Tahoma"/>
          <w:color w:val="000000"/>
          <w:sz w:val="20"/>
          <w:szCs w:val="20"/>
        </w:rPr>
        <w:t>ryzyk</w:t>
      </w:r>
      <w:proofErr w:type="spellEnd"/>
      <w:r w:rsidRPr="00D50E19">
        <w:rPr>
          <w:rFonts w:asciiTheme="minorHAnsi" w:hAnsiTheme="minorHAnsi" w:cs="Tahoma"/>
          <w:color w:val="000000"/>
          <w:sz w:val="20"/>
          <w:szCs w:val="20"/>
        </w:rPr>
        <w:t xml:space="preserve">. </w:t>
      </w:r>
    </w:p>
    <w:p w14:paraId="7D7C40DF" w14:textId="77777777" w:rsidR="0090608A" w:rsidRPr="00D50E19" w:rsidRDefault="0090608A" w:rsidP="0090608A">
      <w:pPr>
        <w:widowControl w:val="0"/>
        <w:tabs>
          <w:tab w:val="num" w:pos="993"/>
          <w:tab w:val="left" w:pos="1276"/>
        </w:tabs>
        <w:snapToGrid w:val="0"/>
        <w:ind w:left="993"/>
        <w:jc w:val="both"/>
        <w:rPr>
          <w:rFonts w:asciiTheme="minorHAnsi" w:hAnsiTheme="minorHAnsi" w:cs="Tahoma"/>
          <w:color w:val="000000"/>
          <w:sz w:val="20"/>
          <w:szCs w:val="20"/>
        </w:rPr>
      </w:pPr>
    </w:p>
    <w:p w14:paraId="22D1ADC4" w14:textId="77777777" w:rsidR="0090608A" w:rsidRPr="00D50E19" w:rsidRDefault="0090608A" w:rsidP="0090608A">
      <w:pPr>
        <w:pStyle w:val="WW-Tekstpodstawowywcity2"/>
        <w:numPr>
          <w:ilvl w:val="0"/>
          <w:numId w:val="70"/>
        </w:numPr>
        <w:tabs>
          <w:tab w:val="clear" w:pos="1070"/>
          <w:tab w:val="num" w:pos="851"/>
        </w:tabs>
        <w:ind w:left="709" w:hanging="283"/>
        <w:rPr>
          <w:rFonts w:asciiTheme="minorHAnsi" w:hAnsiTheme="minorHAnsi" w:cs="Tahoma"/>
          <w:color w:val="FF0000"/>
          <w:sz w:val="20"/>
          <w:szCs w:val="20"/>
        </w:rPr>
      </w:pPr>
      <w:r w:rsidRPr="00D50E19">
        <w:rPr>
          <w:rFonts w:asciiTheme="minorHAnsi" w:hAnsiTheme="minorHAnsi" w:cs="Tahoma"/>
          <w:b/>
          <w:bCs/>
          <w:sz w:val="20"/>
          <w:szCs w:val="20"/>
          <w:shd w:val="clear" w:color="auto" w:fill="FFFFFF"/>
        </w:rPr>
        <w:t>Klauzula ubezpieczenia szkód elektrycznych</w:t>
      </w:r>
      <w:r w:rsidRPr="00D50E19">
        <w:rPr>
          <w:rFonts w:asciiTheme="minorHAnsi" w:hAnsiTheme="minorHAnsi" w:cs="Tahoma"/>
          <w:sz w:val="20"/>
          <w:szCs w:val="20"/>
          <w:shd w:val="clear" w:color="auto" w:fill="FFFFFF"/>
        </w:rPr>
        <w:t xml:space="preserve"> - z zastrzeżeniem pozostałych, </w:t>
      </w:r>
      <w:proofErr w:type="gramStart"/>
      <w:r w:rsidRPr="00D50E19">
        <w:rPr>
          <w:rFonts w:asciiTheme="minorHAnsi" w:hAnsiTheme="minorHAnsi" w:cs="Tahoma"/>
          <w:sz w:val="20"/>
          <w:szCs w:val="20"/>
          <w:shd w:val="clear" w:color="auto" w:fill="FFFFFF"/>
        </w:rPr>
        <w:t>nie zmienionych</w:t>
      </w:r>
      <w:proofErr w:type="gramEnd"/>
      <w:r w:rsidRPr="00D50E19">
        <w:rPr>
          <w:rFonts w:asciiTheme="minorHAnsi" w:hAnsiTheme="minorHAnsi" w:cs="Tahoma"/>
          <w:sz w:val="20"/>
          <w:szCs w:val="20"/>
          <w:shd w:val="clear" w:color="auto" w:fill="FFFFFF"/>
        </w:rPr>
        <w:t xml:space="preserve">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103EA54" w14:textId="77777777" w:rsidR="0090608A" w:rsidRPr="00D50E19" w:rsidRDefault="0090608A" w:rsidP="0090608A">
      <w:pPr>
        <w:ind w:left="709"/>
        <w:jc w:val="both"/>
        <w:rPr>
          <w:rFonts w:asciiTheme="minorHAnsi" w:hAnsiTheme="minorHAnsi" w:cs="Tahoma"/>
          <w:sz w:val="20"/>
          <w:szCs w:val="20"/>
        </w:rPr>
      </w:pPr>
      <w:r w:rsidRPr="00D50E19">
        <w:rPr>
          <w:rFonts w:asciiTheme="minorHAnsi" w:hAnsiTheme="minorHAnsi" w:cs="Tahoma"/>
          <w:sz w:val="20"/>
          <w:szCs w:val="20"/>
          <w:shd w:val="clear" w:color="auto" w:fill="FFFFFF"/>
        </w:rPr>
        <w:t xml:space="preserve">Poza </w:t>
      </w:r>
      <w:proofErr w:type="spellStart"/>
      <w:r w:rsidRPr="00D50E19">
        <w:rPr>
          <w:rFonts w:asciiTheme="minorHAnsi" w:hAnsiTheme="minorHAnsi" w:cs="Tahoma"/>
          <w:sz w:val="20"/>
          <w:szCs w:val="20"/>
          <w:shd w:val="clear" w:color="auto" w:fill="FFFFFF"/>
        </w:rPr>
        <w:t>wyłączeniami</w:t>
      </w:r>
      <w:proofErr w:type="spellEnd"/>
      <w:r w:rsidRPr="00D50E19">
        <w:rPr>
          <w:rFonts w:asciiTheme="minorHAnsi" w:hAnsiTheme="minorHAnsi" w:cs="Tahoma"/>
          <w:sz w:val="20"/>
          <w:szCs w:val="20"/>
          <w:shd w:val="clear" w:color="auto" w:fill="FFFFFF"/>
        </w:rPr>
        <w:t xml:space="preserve"> odpowiedzialności określonymi w umowie ubezpieczenia oraz / lub w ogólnych warunkach ubezpieczenia, ubezpieczeniem nie są objęte szkody:</w:t>
      </w:r>
    </w:p>
    <w:p w14:paraId="6E418635" w14:textId="77777777" w:rsidR="0090608A" w:rsidRPr="00D50E19" w:rsidRDefault="0090608A" w:rsidP="0090608A">
      <w:pPr>
        <w:ind w:left="709"/>
        <w:jc w:val="both"/>
        <w:rPr>
          <w:rFonts w:asciiTheme="minorHAnsi" w:hAnsiTheme="minorHAnsi" w:cs="Tahoma"/>
          <w:sz w:val="20"/>
          <w:szCs w:val="20"/>
        </w:rPr>
      </w:pPr>
      <w:r w:rsidRPr="00D50E19">
        <w:rPr>
          <w:rFonts w:asciiTheme="minorHAnsi" w:hAnsiTheme="minorHAnsi" w:cs="Tahoma"/>
          <w:sz w:val="20"/>
          <w:szCs w:val="20"/>
          <w:shd w:val="clear" w:color="auto" w:fill="FFFFFF"/>
        </w:rPr>
        <w:t xml:space="preserve">a) mechaniczne, </w:t>
      </w:r>
      <w:proofErr w:type="gramStart"/>
      <w:r w:rsidRPr="00D50E19">
        <w:rPr>
          <w:rFonts w:asciiTheme="minorHAnsi" w:hAnsiTheme="minorHAnsi" w:cs="Tahoma"/>
          <w:sz w:val="20"/>
          <w:szCs w:val="20"/>
          <w:shd w:val="clear" w:color="auto" w:fill="FFFFFF"/>
        </w:rPr>
        <w:t>chyba że</w:t>
      </w:r>
      <w:proofErr w:type="gramEnd"/>
      <w:r w:rsidRPr="00D50E19">
        <w:rPr>
          <w:rFonts w:asciiTheme="minorHAnsi" w:hAnsiTheme="minorHAnsi" w:cs="Tahoma"/>
          <w:sz w:val="20"/>
          <w:szCs w:val="20"/>
          <w:shd w:val="clear" w:color="auto" w:fill="FFFFFF"/>
        </w:rPr>
        <w:t xml:space="preserve"> powstały w następstwie szkody elektrycznej,</w:t>
      </w:r>
    </w:p>
    <w:p w14:paraId="62C69C75" w14:textId="77777777" w:rsidR="0090608A" w:rsidRPr="00D50E19" w:rsidRDefault="0090608A" w:rsidP="0090608A">
      <w:pPr>
        <w:ind w:left="709"/>
        <w:jc w:val="both"/>
        <w:rPr>
          <w:rFonts w:asciiTheme="minorHAnsi" w:hAnsiTheme="minorHAnsi" w:cs="Tahoma"/>
          <w:sz w:val="20"/>
          <w:szCs w:val="20"/>
        </w:rPr>
      </w:pPr>
      <w:proofErr w:type="gramStart"/>
      <w:r w:rsidRPr="00D50E19">
        <w:rPr>
          <w:rFonts w:asciiTheme="minorHAnsi" w:hAnsiTheme="minorHAnsi" w:cs="Tahoma"/>
          <w:sz w:val="20"/>
          <w:szCs w:val="20"/>
          <w:shd w:val="clear" w:color="auto" w:fill="FFFFFF"/>
        </w:rPr>
        <w:t>b</w:t>
      </w:r>
      <w:proofErr w:type="gramEnd"/>
      <w:r w:rsidRPr="00D50E19">
        <w:rPr>
          <w:rFonts w:asciiTheme="minorHAnsi" w:hAnsiTheme="minorHAnsi" w:cs="Tahoma"/>
          <w:sz w:val="20"/>
          <w:szCs w:val="20"/>
          <w:shd w:val="clear" w:color="auto" w:fill="FFFFFF"/>
        </w:rPr>
        <w:t>) w okresie gwarancyjnym, pokrywane przez producenta lub przez zewnętrzny warsztat naprawczy,</w:t>
      </w:r>
    </w:p>
    <w:p w14:paraId="786D226C" w14:textId="77777777" w:rsidR="0090608A" w:rsidRPr="00D50E19" w:rsidRDefault="0090608A" w:rsidP="0090608A">
      <w:pPr>
        <w:ind w:left="851" w:hanging="142"/>
        <w:jc w:val="both"/>
        <w:rPr>
          <w:rFonts w:asciiTheme="minorHAnsi" w:hAnsiTheme="minorHAnsi" w:cs="Tahoma"/>
          <w:sz w:val="20"/>
          <w:szCs w:val="20"/>
        </w:rPr>
      </w:pPr>
      <w:proofErr w:type="gramStart"/>
      <w:r w:rsidRPr="00D50E19">
        <w:rPr>
          <w:rFonts w:asciiTheme="minorHAnsi" w:hAnsiTheme="minorHAnsi" w:cs="Tahoma"/>
          <w:sz w:val="20"/>
          <w:szCs w:val="20"/>
          <w:shd w:val="clear" w:color="auto" w:fill="FFFFFF"/>
        </w:rPr>
        <w:t>c</w:t>
      </w:r>
      <w:proofErr w:type="gramEnd"/>
      <w:r w:rsidRPr="00D50E19">
        <w:rPr>
          <w:rFonts w:asciiTheme="minorHAnsi" w:hAnsiTheme="minorHAnsi" w:cs="Tahoma"/>
          <w:sz w:val="20"/>
          <w:szCs w:val="20"/>
          <w:shd w:val="clear" w:color="auto" w:fill="FFFFFF"/>
        </w:rPr>
        <w:t>) w czasie naprawy oraz podczas prób dokonywanych na maszynach elektrycznych (na przebicie izolacji, na obciążenie, na nagrzewanie się maszyny, itp.) z wyjątkiem prób dokonywanych w związku</w:t>
      </w:r>
      <w:r w:rsidRPr="00D50E19">
        <w:rPr>
          <w:rFonts w:asciiTheme="minorHAnsi" w:hAnsiTheme="minorHAnsi" w:cs="Tahoma"/>
          <w:sz w:val="20"/>
          <w:szCs w:val="20"/>
          <w:shd w:val="clear" w:color="auto" w:fill="FFFFFF"/>
        </w:rPr>
        <w:br/>
        <w:t>z okresowymi badaniami eksploatacyjnymi (oględzinami i przeglądami),</w:t>
      </w:r>
    </w:p>
    <w:p w14:paraId="0DCE74FC" w14:textId="77777777" w:rsidR="0090608A" w:rsidRPr="00D50E19" w:rsidRDefault="0090608A" w:rsidP="0090608A">
      <w:pPr>
        <w:ind w:left="709"/>
        <w:jc w:val="both"/>
        <w:rPr>
          <w:rFonts w:asciiTheme="minorHAnsi" w:hAnsiTheme="minorHAnsi" w:cs="Tahoma"/>
          <w:sz w:val="20"/>
          <w:szCs w:val="20"/>
        </w:rPr>
      </w:pPr>
      <w:proofErr w:type="gramStart"/>
      <w:r w:rsidRPr="00D50E19">
        <w:rPr>
          <w:rFonts w:asciiTheme="minorHAnsi" w:hAnsiTheme="minorHAnsi" w:cs="Tahoma"/>
          <w:sz w:val="20"/>
          <w:szCs w:val="20"/>
          <w:shd w:val="clear" w:color="auto" w:fill="FFFFFF"/>
        </w:rPr>
        <w:t>d</w:t>
      </w:r>
      <w:proofErr w:type="gramEnd"/>
      <w:r w:rsidRPr="00D50E19">
        <w:rPr>
          <w:rFonts w:asciiTheme="minorHAnsi" w:hAnsiTheme="minorHAnsi" w:cs="Tahoma"/>
          <w:sz w:val="20"/>
          <w:szCs w:val="20"/>
          <w:shd w:val="clear" w:color="auto" w:fill="FFFFFF"/>
        </w:rPr>
        <w:t>) we wszelkiego rodzaju miernikach (woltomierzach, amperomierzach, indykatorach, itp.) i licznikach,</w:t>
      </w:r>
    </w:p>
    <w:p w14:paraId="446AA2AA" w14:textId="77777777" w:rsidR="0090608A" w:rsidRPr="00D50E19" w:rsidRDefault="0090608A" w:rsidP="0090608A">
      <w:pPr>
        <w:ind w:left="851" w:hanging="142"/>
        <w:jc w:val="both"/>
        <w:rPr>
          <w:rFonts w:asciiTheme="minorHAnsi" w:hAnsiTheme="minorHAnsi" w:cs="Tahoma"/>
          <w:sz w:val="20"/>
          <w:szCs w:val="20"/>
        </w:rPr>
      </w:pPr>
      <w:proofErr w:type="gramStart"/>
      <w:r w:rsidRPr="00D50E19">
        <w:rPr>
          <w:rFonts w:asciiTheme="minorHAnsi" w:hAnsiTheme="minorHAnsi" w:cs="Tahoma"/>
          <w:sz w:val="20"/>
          <w:szCs w:val="20"/>
          <w:shd w:val="clear" w:color="auto" w:fill="FFFFFF"/>
        </w:rPr>
        <w:t>e</w:t>
      </w:r>
      <w:proofErr w:type="gramEnd"/>
      <w:r w:rsidRPr="00D50E19">
        <w:rPr>
          <w:rFonts w:asciiTheme="minorHAnsi" w:hAnsiTheme="minorHAnsi" w:cs="Tahoma"/>
          <w:sz w:val="20"/>
          <w:szCs w:val="20"/>
          <w:shd w:val="clear" w:color="auto" w:fill="FFFFFF"/>
        </w:rPr>
        <w:t>) we wszelkiego rodzaju bezpiecznikach elektrycznych, stycznikach i odgromnikach oraz żarówkach, grzejnikach, lampach itp.,</w:t>
      </w:r>
    </w:p>
    <w:p w14:paraId="49EF39A9" w14:textId="77777777" w:rsidR="0090608A" w:rsidRPr="00D50E19" w:rsidRDefault="0090608A" w:rsidP="0090608A">
      <w:pPr>
        <w:ind w:left="851" w:hanging="142"/>
        <w:jc w:val="both"/>
        <w:rPr>
          <w:rFonts w:asciiTheme="minorHAnsi" w:hAnsiTheme="minorHAnsi" w:cs="Tahoma"/>
          <w:sz w:val="20"/>
          <w:szCs w:val="20"/>
        </w:rPr>
      </w:pPr>
      <w:r w:rsidRPr="00D50E19">
        <w:rPr>
          <w:rFonts w:asciiTheme="minorHAnsi" w:hAnsiTheme="minorHAnsi" w:cs="Tahoma"/>
          <w:sz w:val="20"/>
          <w:szCs w:val="20"/>
          <w:shd w:val="clear" w:color="auto" w:fill="FFFFFF"/>
        </w:rPr>
        <w:t>f</w:t>
      </w:r>
      <w:proofErr w:type="gramStart"/>
      <w:r w:rsidRPr="00D50E19">
        <w:rPr>
          <w:rFonts w:asciiTheme="minorHAnsi" w:hAnsiTheme="minorHAnsi" w:cs="Tahoma"/>
          <w:sz w:val="20"/>
          <w:szCs w:val="20"/>
          <w:shd w:val="clear" w:color="auto" w:fill="FFFFFF"/>
        </w:rPr>
        <w:t>)  w</w:t>
      </w:r>
      <w:proofErr w:type="gramEnd"/>
      <w:r w:rsidRPr="00D50E19">
        <w:rPr>
          <w:rFonts w:asciiTheme="minorHAnsi" w:hAnsiTheme="minorHAnsi" w:cs="Tahoma"/>
          <w:sz w:val="20"/>
          <w:szCs w:val="20"/>
          <w:shd w:val="clear" w:color="auto" w:fill="FFFFFF"/>
        </w:rPr>
        <w:t xml:space="preserve"> maszynach elektrycznych, w których - w okresie bezpośrednio poprzedzającym szkodę - nie przeprowadzono okresowego badania eksploatacyjnego (oględzin i przeglądu) stosownie do obowiązujących przepisów lub konserwacji.</w:t>
      </w:r>
    </w:p>
    <w:p w14:paraId="7983E36E" w14:textId="77777777" w:rsidR="0090608A" w:rsidRPr="00D50E19" w:rsidRDefault="0090608A" w:rsidP="0090608A">
      <w:pPr>
        <w:ind w:left="709"/>
        <w:rPr>
          <w:rFonts w:asciiTheme="minorHAnsi" w:hAnsiTheme="minorHAnsi" w:cs="Tahoma"/>
          <w:sz w:val="20"/>
          <w:szCs w:val="20"/>
          <w:shd w:val="clear" w:color="auto" w:fill="FFFFFF"/>
        </w:rPr>
      </w:pPr>
      <w:r w:rsidRPr="00D50E19">
        <w:rPr>
          <w:rFonts w:asciiTheme="minorHAnsi" w:hAnsiTheme="minorHAnsi" w:cs="Tahoma"/>
          <w:sz w:val="20"/>
          <w:szCs w:val="20"/>
          <w:shd w:val="clear" w:color="auto" w:fill="FFFFFF"/>
        </w:rPr>
        <w:t>Limit odpowiedzialności na jedno i wszystkie zdarzenia w okresie ubezpieczenia: 3</w:t>
      </w:r>
      <w:r w:rsidRPr="00D50E19">
        <w:rPr>
          <w:rFonts w:asciiTheme="minorHAnsi" w:hAnsiTheme="minorHAnsi" w:cs="Tahoma"/>
          <w:bCs/>
          <w:sz w:val="20"/>
          <w:szCs w:val="20"/>
          <w:shd w:val="clear" w:color="auto" w:fill="FFFFFF"/>
        </w:rPr>
        <w:t xml:space="preserve">00.000,00 </w:t>
      </w:r>
      <w:proofErr w:type="gramStart"/>
      <w:r w:rsidRPr="00D50E19">
        <w:rPr>
          <w:rFonts w:asciiTheme="minorHAnsi" w:hAnsiTheme="minorHAnsi" w:cs="Tahoma"/>
          <w:bCs/>
          <w:sz w:val="20"/>
          <w:szCs w:val="20"/>
          <w:shd w:val="clear" w:color="auto" w:fill="FFFFFF"/>
        </w:rPr>
        <w:t>zł</w:t>
      </w:r>
      <w:proofErr w:type="gramEnd"/>
      <w:r w:rsidRPr="00D50E19">
        <w:rPr>
          <w:rFonts w:asciiTheme="minorHAnsi" w:hAnsiTheme="minorHAnsi" w:cs="Tahoma"/>
          <w:bCs/>
          <w:sz w:val="20"/>
          <w:szCs w:val="20"/>
          <w:shd w:val="clear" w:color="auto" w:fill="FFFFFF"/>
        </w:rPr>
        <w:t>.</w:t>
      </w:r>
      <w:r w:rsidRPr="00D50E19">
        <w:rPr>
          <w:rFonts w:asciiTheme="minorHAnsi" w:hAnsiTheme="minorHAnsi" w:cs="Tahoma"/>
          <w:sz w:val="20"/>
          <w:szCs w:val="20"/>
          <w:shd w:val="clear" w:color="auto" w:fill="FFFFFF"/>
        </w:rPr>
        <w:t xml:space="preserve"> Dotyczy ubezpieczenia mienia od wszystkich </w:t>
      </w:r>
      <w:proofErr w:type="spellStart"/>
      <w:r w:rsidRPr="00D50E19">
        <w:rPr>
          <w:rFonts w:asciiTheme="minorHAnsi" w:hAnsiTheme="minorHAnsi" w:cs="Tahoma"/>
          <w:sz w:val="20"/>
          <w:szCs w:val="20"/>
          <w:shd w:val="clear" w:color="auto" w:fill="FFFFFF"/>
        </w:rPr>
        <w:t>ryzyk</w:t>
      </w:r>
      <w:proofErr w:type="spellEnd"/>
      <w:r w:rsidRPr="00D50E19">
        <w:rPr>
          <w:rFonts w:asciiTheme="minorHAnsi" w:hAnsiTheme="minorHAnsi" w:cs="Tahoma"/>
          <w:sz w:val="20"/>
          <w:szCs w:val="20"/>
          <w:shd w:val="clear" w:color="auto" w:fill="FFFFFF"/>
        </w:rPr>
        <w:t>.</w:t>
      </w:r>
    </w:p>
    <w:p w14:paraId="53B8E766" w14:textId="77777777" w:rsidR="0090608A" w:rsidRPr="00D50E19" w:rsidRDefault="0090608A" w:rsidP="0090608A">
      <w:pPr>
        <w:pStyle w:val="WW-Tekstpodstawowywcity2"/>
        <w:ind w:left="709" w:hanging="283"/>
        <w:rPr>
          <w:rFonts w:asciiTheme="minorHAnsi" w:hAnsiTheme="minorHAnsi" w:cs="Tahoma"/>
          <w:sz w:val="20"/>
          <w:szCs w:val="20"/>
        </w:rPr>
      </w:pPr>
    </w:p>
    <w:p w14:paraId="7792183B" w14:textId="77777777" w:rsidR="0090608A" w:rsidRPr="00D50E19" w:rsidRDefault="0090608A" w:rsidP="0090608A">
      <w:pPr>
        <w:pStyle w:val="WW-Tekstpodstawowywcity2"/>
        <w:numPr>
          <w:ilvl w:val="0"/>
          <w:numId w:val="70"/>
        </w:numPr>
        <w:tabs>
          <w:tab w:val="clear" w:pos="1070"/>
          <w:tab w:val="num" w:pos="851"/>
        </w:tabs>
        <w:ind w:left="709" w:hanging="283"/>
        <w:rPr>
          <w:rFonts w:asciiTheme="minorHAnsi" w:hAnsiTheme="minorHAnsi" w:cs="Tahoma"/>
          <w:sz w:val="20"/>
          <w:szCs w:val="20"/>
        </w:rPr>
      </w:pPr>
      <w:r w:rsidRPr="00D50E19">
        <w:rPr>
          <w:rFonts w:asciiTheme="minorHAnsi" w:hAnsiTheme="minorHAnsi" w:cs="Tahoma"/>
          <w:b/>
          <w:sz w:val="20"/>
          <w:szCs w:val="20"/>
        </w:rPr>
        <w:t>Klauzula katastrofy budowlanej</w:t>
      </w:r>
      <w:r w:rsidRPr="00D50E19">
        <w:rPr>
          <w:rFonts w:asciiTheme="minorHAnsi" w:hAnsiTheme="minorHAnsi" w:cs="Tahoma"/>
          <w:sz w:val="20"/>
          <w:szCs w:val="20"/>
        </w:rPr>
        <w:t xml:space="preserve"> – Ubezpieczyciel ponosi odpowiedzialność </w:t>
      </w:r>
      <w:r w:rsidRPr="00D50E19">
        <w:rPr>
          <w:rFonts w:asciiTheme="minorHAnsi" w:hAnsiTheme="minorHAnsi" w:cs="Tahoma"/>
          <w:sz w:val="20"/>
          <w:szCs w:val="20"/>
          <w:shd w:val="clear" w:color="auto" w:fill="FFFFFF"/>
        </w:rPr>
        <w:t>za szkody powstałe</w:t>
      </w:r>
      <w:r w:rsidRPr="00D50E19">
        <w:rPr>
          <w:rFonts w:asciiTheme="minorHAnsi" w:hAnsiTheme="minorHAnsi" w:cs="Tahoma"/>
          <w:sz w:val="20"/>
          <w:szCs w:val="20"/>
          <w:shd w:val="clear" w:color="auto" w:fill="FFFFFF"/>
        </w:rPr>
        <w:br/>
        <w:t xml:space="preserve">w mieniu Ubezpieczającego/Ubezpieczonego spowodowane katastrofą budowlaną </w:t>
      </w:r>
      <w:proofErr w:type="gramStart"/>
      <w:r w:rsidRPr="00D50E19">
        <w:rPr>
          <w:rFonts w:asciiTheme="minorHAnsi" w:hAnsiTheme="minorHAnsi" w:cs="Tahoma"/>
          <w:sz w:val="20"/>
          <w:szCs w:val="20"/>
          <w:shd w:val="clear" w:color="auto" w:fill="FFFFFF"/>
        </w:rPr>
        <w:t>rozumianą jako</w:t>
      </w:r>
      <w:proofErr w:type="gramEnd"/>
      <w:r w:rsidRPr="00D50E19">
        <w:rPr>
          <w:rFonts w:asciiTheme="minorHAnsi" w:hAnsiTheme="minorHAnsi" w:cs="Tahoma"/>
          <w:sz w:val="20"/>
          <w:szCs w:val="20"/>
          <w:shd w:val="clear" w:color="auto" w:fill="FFFFFF"/>
        </w:rPr>
        <w:t xml:space="preserve"> gwałtowne, nieoczekiwane zniszczenie budynku bądź budowli lub ich </w:t>
      </w:r>
      <w:r w:rsidRPr="00D50E19">
        <w:rPr>
          <w:rStyle w:val="object"/>
          <w:rFonts w:asciiTheme="minorHAnsi" w:hAnsiTheme="minorHAnsi" w:cs="Tahoma"/>
          <w:sz w:val="20"/>
          <w:szCs w:val="20"/>
          <w:shd w:val="clear" w:color="auto" w:fill="FFFFFF"/>
        </w:rPr>
        <w:t>cz</w:t>
      </w:r>
      <w:r w:rsidRPr="00D50E19">
        <w:rPr>
          <w:rFonts w:asciiTheme="minorHAnsi" w:hAnsiTheme="minorHAnsi" w:cs="Tahoma"/>
          <w:sz w:val="20"/>
          <w:szCs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5.000.000,00 </w:t>
      </w:r>
      <w:proofErr w:type="gramStart"/>
      <w:r w:rsidRPr="00D50E19">
        <w:rPr>
          <w:rFonts w:asciiTheme="minorHAnsi" w:hAnsiTheme="minorHAnsi" w:cs="Tahoma"/>
          <w:sz w:val="20"/>
          <w:szCs w:val="20"/>
          <w:shd w:val="clear" w:color="auto" w:fill="FFFFFF"/>
        </w:rPr>
        <w:t>zł</w:t>
      </w:r>
      <w:proofErr w:type="gramEnd"/>
      <w:r w:rsidRPr="00D50E19">
        <w:rPr>
          <w:rFonts w:asciiTheme="minorHAnsi" w:hAnsiTheme="minorHAnsi" w:cs="Tahoma"/>
          <w:sz w:val="20"/>
          <w:szCs w:val="20"/>
          <w:shd w:val="clear" w:color="auto" w:fill="FFFFFF"/>
        </w:rPr>
        <w:t>.</w:t>
      </w:r>
    </w:p>
    <w:p w14:paraId="3AB88A04" w14:textId="77777777" w:rsidR="0090608A" w:rsidRPr="00D50E19" w:rsidRDefault="0090608A" w:rsidP="0090608A">
      <w:pPr>
        <w:pStyle w:val="WW-Tekstpodstawowywcity2"/>
        <w:ind w:left="709" w:firstLine="0"/>
        <w:rPr>
          <w:rFonts w:asciiTheme="minorHAnsi" w:hAnsiTheme="minorHAnsi" w:cs="Tahoma"/>
          <w:sz w:val="20"/>
          <w:szCs w:val="20"/>
        </w:rPr>
      </w:pPr>
      <w:r w:rsidRPr="00D50E19">
        <w:rPr>
          <w:rFonts w:asciiTheme="minorHAnsi" w:hAnsiTheme="minorHAnsi" w:cs="Tahoma"/>
          <w:sz w:val="20"/>
          <w:szCs w:val="20"/>
        </w:rPr>
        <w:lastRenderedPageBreak/>
        <w:t>Z odpowiedzialności Ubezpieczyciela wyłączone są szkody:</w:t>
      </w:r>
    </w:p>
    <w:p w14:paraId="54939B96" w14:textId="77777777" w:rsidR="0090608A" w:rsidRPr="00D50E19" w:rsidRDefault="0090608A" w:rsidP="0090608A">
      <w:pPr>
        <w:pStyle w:val="WW-Tekstpodstawowywcity2"/>
        <w:numPr>
          <w:ilvl w:val="0"/>
          <w:numId w:val="84"/>
        </w:numPr>
        <w:ind w:left="993" w:hanging="284"/>
        <w:rPr>
          <w:rFonts w:asciiTheme="minorHAnsi" w:hAnsiTheme="minorHAnsi" w:cs="Tahoma"/>
          <w:sz w:val="20"/>
          <w:szCs w:val="20"/>
          <w:shd w:val="clear" w:color="auto" w:fill="FFFFFF"/>
        </w:rPr>
      </w:pPr>
      <w:proofErr w:type="gramStart"/>
      <w:r w:rsidRPr="00D50E19">
        <w:rPr>
          <w:rFonts w:asciiTheme="minorHAnsi" w:hAnsiTheme="minorHAnsi" w:cs="Tahoma"/>
          <w:sz w:val="20"/>
          <w:szCs w:val="20"/>
        </w:rPr>
        <w:t>wynikłe</w:t>
      </w:r>
      <w:proofErr w:type="gramEnd"/>
      <w:r w:rsidRPr="00D50E19">
        <w:rPr>
          <w:rFonts w:asciiTheme="minorHAnsi" w:hAnsiTheme="minorHAnsi" w:cs="Tahoma"/>
          <w:sz w:val="20"/>
          <w:szCs w:val="20"/>
        </w:rPr>
        <w:t xml:space="preserve"> ze zdarzeń powstałych w budynkach będących w trakcie przebudowy lub remontu wymagającego uzyskania pozwolenia na budowę,</w:t>
      </w:r>
    </w:p>
    <w:p w14:paraId="3DC4A50E" w14:textId="77777777" w:rsidR="0090608A" w:rsidRPr="00D50E19" w:rsidRDefault="0090608A" w:rsidP="0090608A">
      <w:pPr>
        <w:pStyle w:val="WW-Tekstpodstawowywcity2"/>
        <w:numPr>
          <w:ilvl w:val="0"/>
          <w:numId w:val="84"/>
        </w:numPr>
        <w:ind w:left="993" w:hanging="284"/>
        <w:rPr>
          <w:rFonts w:asciiTheme="minorHAnsi" w:hAnsiTheme="minorHAnsi" w:cs="Tahoma"/>
          <w:sz w:val="20"/>
          <w:szCs w:val="20"/>
          <w:shd w:val="clear" w:color="auto" w:fill="FFFFFF"/>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budynkach przeznaczonych do rozbiórki, </w:t>
      </w:r>
    </w:p>
    <w:p w14:paraId="3BFCE294" w14:textId="77777777" w:rsidR="0090608A" w:rsidRPr="00D50E19" w:rsidRDefault="0090608A" w:rsidP="0090608A">
      <w:pPr>
        <w:pStyle w:val="WW-Tekstpodstawowywcity2"/>
        <w:numPr>
          <w:ilvl w:val="0"/>
          <w:numId w:val="84"/>
        </w:numPr>
        <w:ind w:left="993" w:hanging="284"/>
        <w:rPr>
          <w:rFonts w:asciiTheme="minorHAnsi" w:hAnsiTheme="minorHAnsi" w:cs="Tahoma"/>
          <w:sz w:val="20"/>
          <w:szCs w:val="20"/>
          <w:shd w:val="clear" w:color="auto" w:fill="FFFFFF"/>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budynkach wyłączonych z eksploatacji przez okres dłuższy niż 12 miesięcy.</w:t>
      </w:r>
    </w:p>
    <w:p w14:paraId="6F8D0F18" w14:textId="77777777" w:rsidR="0090608A" w:rsidRPr="00D50E19" w:rsidRDefault="0090608A" w:rsidP="0090608A">
      <w:pPr>
        <w:pStyle w:val="WW-Tekstpodstawowywcity2"/>
        <w:ind w:left="709" w:hanging="283"/>
        <w:rPr>
          <w:rFonts w:asciiTheme="minorHAnsi" w:hAnsiTheme="minorHAnsi" w:cs="Tahoma"/>
          <w:sz w:val="20"/>
          <w:szCs w:val="20"/>
        </w:rPr>
      </w:pPr>
      <w:r w:rsidRPr="00D50E19">
        <w:rPr>
          <w:rFonts w:asciiTheme="minorHAnsi" w:hAnsiTheme="minorHAnsi" w:cs="Tahoma"/>
          <w:sz w:val="20"/>
          <w:szCs w:val="20"/>
          <w:shd w:val="clear" w:color="auto" w:fill="FFFFFF"/>
        </w:rPr>
        <w:t xml:space="preserve">Klauzula dotyczy ubezpieczenia mienia od wszystkich </w:t>
      </w:r>
      <w:proofErr w:type="spellStart"/>
      <w:r w:rsidRPr="00D50E19">
        <w:rPr>
          <w:rFonts w:asciiTheme="minorHAnsi" w:hAnsiTheme="minorHAnsi" w:cs="Tahoma"/>
          <w:sz w:val="20"/>
          <w:szCs w:val="20"/>
          <w:shd w:val="clear" w:color="auto" w:fill="FFFFFF"/>
        </w:rPr>
        <w:t>ryzyk</w:t>
      </w:r>
      <w:proofErr w:type="spellEnd"/>
      <w:r w:rsidRPr="00D50E19">
        <w:rPr>
          <w:rFonts w:asciiTheme="minorHAnsi" w:hAnsiTheme="minorHAnsi" w:cs="Tahoma"/>
          <w:sz w:val="20"/>
          <w:szCs w:val="20"/>
        </w:rPr>
        <w:t>.</w:t>
      </w:r>
    </w:p>
    <w:p w14:paraId="118908ED" w14:textId="77777777" w:rsidR="0090608A" w:rsidRPr="00D50E19" w:rsidRDefault="0090608A" w:rsidP="0090608A">
      <w:pPr>
        <w:pStyle w:val="WW-Tekstpodstawowywcity2"/>
        <w:ind w:left="709" w:hanging="283"/>
        <w:rPr>
          <w:rFonts w:asciiTheme="minorHAnsi" w:hAnsiTheme="minorHAnsi" w:cs="Tahoma"/>
          <w:sz w:val="20"/>
          <w:szCs w:val="20"/>
        </w:rPr>
      </w:pPr>
    </w:p>
    <w:p w14:paraId="512833A7" w14:textId="77777777" w:rsidR="0090608A" w:rsidRPr="00D50E19" w:rsidRDefault="0090608A" w:rsidP="0090608A">
      <w:pPr>
        <w:pStyle w:val="WW-Tekstpodstawowywcity2"/>
        <w:numPr>
          <w:ilvl w:val="0"/>
          <w:numId w:val="70"/>
        </w:numPr>
        <w:tabs>
          <w:tab w:val="clear" w:pos="1070"/>
        </w:tabs>
        <w:ind w:left="709" w:hanging="283"/>
        <w:rPr>
          <w:rFonts w:asciiTheme="minorHAnsi" w:hAnsiTheme="minorHAnsi" w:cs="Tahoma"/>
          <w:sz w:val="20"/>
          <w:szCs w:val="20"/>
        </w:rPr>
      </w:pPr>
      <w:r w:rsidRPr="00D50E19">
        <w:rPr>
          <w:rFonts w:asciiTheme="minorHAnsi" w:hAnsiTheme="minorHAnsi" w:cs="Tahoma"/>
          <w:b/>
          <w:sz w:val="20"/>
          <w:szCs w:val="20"/>
        </w:rPr>
        <w:t>Klauzula ubezpieczenia prac budowlano-montażowych</w:t>
      </w:r>
      <w:r w:rsidRPr="00D50E19">
        <w:rPr>
          <w:rFonts w:asciiTheme="minorHAnsi" w:hAnsiTheme="minorHAnsi" w:cs="Tahoma"/>
          <w:sz w:val="20"/>
          <w:szCs w:val="20"/>
        </w:rPr>
        <w:t xml:space="preserve"> – na mocy niniejszej klauzuli Ubezpieczyciel obejmuje ochroną szkody powstałe podczas prowadzenia </w:t>
      </w:r>
      <w:r w:rsidRPr="00D50E19">
        <w:rPr>
          <w:rFonts w:asciiTheme="minorHAnsi" w:hAnsiTheme="minorHAnsi" w:cs="Tahoma"/>
          <w:color w:val="000000"/>
          <w:sz w:val="20"/>
          <w:szCs w:val="20"/>
          <w:shd w:val="clear" w:color="auto" w:fill="FFFFFF"/>
        </w:rPr>
        <w:t xml:space="preserve">prac ziemnych i robót budowlano-montażowych, w </w:t>
      </w:r>
      <w:r w:rsidRPr="00D50E19">
        <w:rPr>
          <w:rFonts w:asciiTheme="minorHAnsi" w:hAnsiTheme="minorHAnsi" w:cs="Tahoma"/>
          <w:sz w:val="20"/>
          <w:szCs w:val="20"/>
          <w:shd w:val="clear" w:color="auto" w:fill="FFFFFF"/>
        </w:rPr>
        <w:t>tym również robót</w:t>
      </w:r>
      <w:r w:rsidRPr="00D50E19">
        <w:rPr>
          <w:rFonts w:asciiTheme="minorHAnsi" w:hAnsiTheme="minorHAnsi" w:cs="Tahoma"/>
          <w:color w:val="000000"/>
          <w:sz w:val="20"/>
          <w:szCs w:val="20"/>
          <w:shd w:val="clear" w:color="auto" w:fill="FFFFFF"/>
        </w:rPr>
        <w:t xml:space="preserve">, na które zgodnie z prawem budowlanym wymagane jest </w:t>
      </w:r>
      <w:r w:rsidRPr="00D50E19">
        <w:rPr>
          <w:rFonts w:asciiTheme="minorHAnsi" w:hAnsiTheme="minorHAnsi" w:cs="Tahoma"/>
          <w:sz w:val="20"/>
          <w:szCs w:val="20"/>
          <w:shd w:val="clear" w:color="auto" w:fill="FFFFFF"/>
        </w:rPr>
        <w:t xml:space="preserve">pozwolenie na budowę. Ochrona ubezpieczeniowa obejmuje również szkody </w:t>
      </w:r>
      <w:r w:rsidRPr="00D50E19">
        <w:rPr>
          <w:rFonts w:asciiTheme="minorHAnsi" w:hAnsiTheme="minorHAnsi" w:cs="Tahoma"/>
          <w:sz w:val="20"/>
          <w:szCs w:val="20"/>
        </w:rPr>
        <w:t>związane z:</w:t>
      </w:r>
    </w:p>
    <w:p w14:paraId="0E52796B" w14:textId="77777777" w:rsidR="0090608A" w:rsidRPr="00D50E19" w:rsidRDefault="0090608A" w:rsidP="0090608A">
      <w:pPr>
        <w:tabs>
          <w:tab w:val="left" w:pos="851"/>
        </w:tabs>
        <w:ind w:left="709"/>
        <w:jc w:val="both"/>
        <w:rPr>
          <w:rFonts w:asciiTheme="minorHAnsi" w:hAnsiTheme="minorHAnsi" w:cs="Tahoma"/>
          <w:sz w:val="20"/>
          <w:szCs w:val="20"/>
        </w:rPr>
      </w:pPr>
      <w:r w:rsidRPr="00D50E19">
        <w:rPr>
          <w:rFonts w:asciiTheme="minorHAnsi" w:hAnsiTheme="minorHAnsi" w:cs="Tahoma"/>
          <w:sz w:val="20"/>
          <w:szCs w:val="20"/>
        </w:rPr>
        <w:t>-</w:t>
      </w:r>
      <w:r w:rsidRPr="00D50E19">
        <w:rPr>
          <w:rFonts w:asciiTheme="minorHAnsi" w:hAnsiTheme="minorHAnsi" w:cs="Tahoma"/>
          <w:sz w:val="20"/>
          <w:szCs w:val="20"/>
        </w:rPr>
        <w:tab/>
        <w:t>naruszeniem konstrukcji dachu,</w:t>
      </w:r>
    </w:p>
    <w:p w14:paraId="0D08B8FE" w14:textId="10DF8D78" w:rsidR="0090608A" w:rsidRPr="00D50E19" w:rsidRDefault="0090608A" w:rsidP="0090608A">
      <w:pPr>
        <w:tabs>
          <w:tab w:val="left" w:pos="851"/>
        </w:tabs>
        <w:ind w:left="709"/>
        <w:jc w:val="both"/>
        <w:rPr>
          <w:rFonts w:asciiTheme="minorHAnsi" w:hAnsiTheme="minorHAnsi" w:cs="Tahoma"/>
          <w:sz w:val="20"/>
          <w:szCs w:val="20"/>
        </w:rPr>
      </w:pPr>
      <w:r w:rsidRPr="00D50E19">
        <w:rPr>
          <w:rFonts w:asciiTheme="minorHAnsi" w:hAnsiTheme="minorHAnsi" w:cs="Tahoma"/>
          <w:sz w:val="20"/>
          <w:szCs w:val="20"/>
        </w:rPr>
        <w:t xml:space="preserve">- </w:t>
      </w:r>
      <w:r w:rsidRPr="00D50E19">
        <w:rPr>
          <w:rFonts w:asciiTheme="minorHAnsi" w:hAnsiTheme="minorHAnsi" w:cs="Tahoma"/>
          <w:sz w:val="20"/>
          <w:szCs w:val="20"/>
        </w:rPr>
        <w:tab/>
        <w:t>naruszeniem bądź usunięciem pokrycia dachu,</w:t>
      </w:r>
    </w:p>
    <w:p w14:paraId="22ADA7D1" w14:textId="77777777" w:rsidR="0090608A" w:rsidRPr="00D50E19" w:rsidRDefault="0090608A" w:rsidP="0090608A">
      <w:pPr>
        <w:tabs>
          <w:tab w:val="left" w:pos="851"/>
        </w:tabs>
        <w:ind w:left="709"/>
        <w:jc w:val="both"/>
        <w:rPr>
          <w:rFonts w:asciiTheme="minorHAnsi" w:hAnsiTheme="minorHAnsi" w:cs="Tahoma"/>
          <w:sz w:val="20"/>
          <w:szCs w:val="20"/>
        </w:rPr>
      </w:pPr>
      <w:r w:rsidRPr="00D50E19">
        <w:rPr>
          <w:rFonts w:asciiTheme="minorHAnsi" w:hAnsiTheme="minorHAnsi" w:cs="Tahoma"/>
          <w:sz w:val="20"/>
          <w:szCs w:val="20"/>
        </w:rPr>
        <w:t xml:space="preserve">- </w:t>
      </w:r>
      <w:r w:rsidRPr="00D50E19">
        <w:rPr>
          <w:rFonts w:asciiTheme="minorHAnsi" w:hAnsiTheme="minorHAnsi" w:cs="Tahoma"/>
          <w:sz w:val="20"/>
          <w:szCs w:val="20"/>
        </w:rPr>
        <w:tab/>
        <w:t>szkody powstałe wskutek katastrofy budowlanej.</w:t>
      </w:r>
    </w:p>
    <w:p w14:paraId="7B0BB199" w14:textId="77777777" w:rsidR="0090608A" w:rsidRPr="00D50E19" w:rsidRDefault="0090608A" w:rsidP="0090608A">
      <w:pPr>
        <w:ind w:left="709"/>
        <w:jc w:val="both"/>
        <w:rPr>
          <w:rFonts w:asciiTheme="minorHAnsi" w:hAnsiTheme="minorHAnsi" w:cs="Tahoma"/>
          <w:sz w:val="20"/>
          <w:szCs w:val="20"/>
        </w:rPr>
      </w:pPr>
      <w:r w:rsidRPr="00D50E19">
        <w:rPr>
          <w:rFonts w:asciiTheme="minorHAnsi" w:hAnsiTheme="minorHAnsi" w:cs="Tahoma"/>
          <w:sz w:val="20"/>
          <w:szCs w:val="20"/>
        </w:rPr>
        <w:t>Ubezpieczyciel obejmuje ochroną ww. szkody z następującymi limitami odpowiedzialności w rocznym okresie ubezpieczenia:</w:t>
      </w:r>
    </w:p>
    <w:p w14:paraId="0AA92F06" w14:textId="77777777" w:rsidR="0090608A" w:rsidRPr="00D50E19" w:rsidRDefault="0090608A" w:rsidP="0090608A">
      <w:pPr>
        <w:numPr>
          <w:ilvl w:val="0"/>
          <w:numId w:val="72"/>
        </w:numPr>
        <w:tabs>
          <w:tab w:val="clear" w:pos="1069"/>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shd w:val="clear" w:color="auto" w:fill="FFFFFF"/>
        </w:rPr>
        <w:t>szkody</w:t>
      </w:r>
      <w:proofErr w:type="gramEnd"/>
      <w:r w:rsidRPr="00D50E19">
        <w:rPr>
          <w:rFonts w:asciiTheme="minorHAnsi" w:hAnsiTheme="minorHAnsi" w:cs="Tahoma"/>
          <w:sz w:val="20"/>
          <w:szCs w:val="20"/>
          <w:shd w:val="clear" w:color="auto" w:fill="FFFFFF"/>
        </w:rPr>
        <w:t xml:space="preserve"> w mieniu będącym przedmiotem prac budowlano-montażowych – do limitu </w:t>
      </w:r>
      <w:r w:rsidRPr="00D50E19">
        <w:rPr>
          <w:rFonts w:asciiTheme="minorHAnsi" w:hAnsiTheme="minorHAnsi" w:cs="Tahoma"/>
          <w:sz w:val="20"/>
          <w:szCs w:val="20"/>
          <w:shd w:val="clear" w:color="auto" w:fill="FFFFFF"/>
        </w:rPr>
        <w:br/>
        <w:t xml:space="preserve">2.000.000,00 </w:t>
      </w:r>
      <w:proofErr w:type="gramStart"/>
      <w:r w:rsidRPr="00D50E19">
        <w:rPr>
          <w:rFonts w:asciiTheme="minorHAnsi" w:hAnsiTheme="minorHAnsi" w:cs="Tahoma"/>
          <w:sz w:val="20"/>
          <w:szCs w:val="20"/>
          <w:shd w:val="clear" w:color="auto" w:fill="FFFFFF"/>
        </w:rPr>
        <w:t>zł</w:t>
      </w:r>
      <w:proofErr w:type="gramEnd"/>
      <w:r w:rsidRPr="00D50E19">
        <w:rPr>
          <w:rFonts w:asciiTheme="minorHAnsi" w:hAnsiTheme="minorHAnsi" w:cs="Tahoma"/>
          <w:sz w:val="20"/>
          <w:szCs w:val="20"/>
          <w:shd w:val="clear" w:color="auto" w:fill="FFFFFF"/>
        </w:rPr>
        <w:t xml:space="preserve"> na jedno i wszystkie zdarzenia w okresie ubezpieczenia;</w:t>
      </w:r>
    </w:p>
    <w:p w14:paraId="177DB700" w14:textId="77777777" w:rsidR="0090608A" w:rsidRPr="00D50E19" w:rsidRDefault="0090608A" w:rsidP="0090608A">
      <w:pPr>
        <w:numPr>
          <w:ilvl w:val="0"/>
          <w:numId w:val="72"/>
        </w:numPr>
        <w:tabs>
          <w:tab w:val="clear" w:pos="1069"/>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shd w:val="clear" w:color="auto" w:fill="FFFFFF"/>
        </w:rPr>
        <w:t>szkody</w:t>
      </w:r>
      <w:proofErr w:type="gramEnd"/>
      <w:r w:rsidRPr="00D50E19">
        <w:rPr>
          <w:rFonts w:asciiTheme="minorHAnsi" w:hAnsiTheme="minorHAnsi" w:cs="Tahoma"/>
          <w:sz w:val="20"/>
          <w:szCs w:val="20"/>
          <w:shd w:val="clear" w:color="auto" w:fill="FFFFFF"/>
        </w:rPr>
        <w:t xml:space="preserve"> w pozostałym mieniu stanowiącym przedmiot ubezpieczenia do sum ubezpieczenia określonych w umowie ubezpieczenia;</w:t>
      </w:r>
    </w:p>
    <w:p w14:paraId="4CE228DB" w14:textId="77777777" w:rsidR="0090608A" w:rsidRPr="00D50E19" w:rsidRDefault="0090608A" w:rsidP="0090608A">
      <w:pPr>
        <w:numPr>
          <w:ilvl w:val="0"/>
          <w:numId w:val="72"/>
        </w:numPr>
        <w:tabs>
          <w:tab w:val="clear" w:pos="1069"/>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szkody</w:t>
      </w:r>
      <w:proofErr w:type="gramEnd"/>
      <w:r w:rsidRPr="00D50E19">
        <w:rPr>
          <w:rFonts w:asciiTheme="minorHAnsi" w:hAnsiTheme="minorHAnsi" w:cs="Tahoma"/>
          <w:sz w:val="20"/>
          <w:szCs w:val="20"/>
        </w:rPr>
        <w:t xml:space="preserve"> w nakładach i materiałach do limitu odpowiedzialności 100.000,00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 xml:space="preserve"> (limit ten podwyższa sumę ubezpieczenia określoną w umowie ubezpieczenia);</w:t>
      </w:r>
    </w:p>
    <w:p w14:paraId="1B4639B2" w14:textId="77777777" w:rsidR="0090608A" w:rsidRPr="00D50E19" w:rsidRDefault="0090608A" w:rsidP="0090608A">
      <w:pPr>
        <w:numPr>
          <w:ilvl w:val="0"/>
          <w:numId w:val="72"/>
        </w:numPr>
        <w:tabs>
          <w:tab w:val="clear" w:pos="1069"/>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szkody</w:t>
      </w:r>
      <w:proofErr w:type="gramEnd"/>
      <w:r w:rsidRPr="00D50E19">
        <w:rPr>
          <w:rFonts w:asciiTheme="minorHAnsi" w:hAnsiTheme="minorHAnsi" w:cs="Tahoma"/>
          <w:sz w:val="20"/>
          <w:szCs w:val="20"/>
        </w:rPr>
        <w:t xml:space="preserve"> powstałe wskutek zalania w związku z naruszeniem bądź usunięciem pokrycia dachu -</w:t>
      </w:r>
      <w:r w:rsidRPr="00D50E19">
        <w:rPr>
          <w:rFonts w:asciiTheme="minorHAnsi" w:hAnsiTheme="minorHAnsi" w:cs="Tahoma"/>
          <w:sz w:val="20"/>
          <w:szCs w:val="20"/>
        </w:rPr>
        <w:br/>
        <w:t xml:space="preserve">z limitem odpowiedzialności do 20% sumy ubezpieczenia określonej w umowie ubezpieczenia, nie więcej niż 200.000,00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w:t>
      </w:r>
    </w:p>
    <w:p w14:paraId="702016DC" w14:textId="77777777" w:rsidR="0090608A" w:rsidRPr="00D50E19" w:rsidRDefault="0090608A" w:rsidP="0090608A">
      <w:pPr>
        <w:ind w:left="709"/>
        <w:jc w:val="both"/>
        <w:rPr>
          <w:rFonts w:asciiTheme="minorHAnsi" w:hAnsiTheme="minorHAnsi" w:cs="Tahoma"/>
          <w:sz w:val="20"/>
          <w:szCs w:val="20"/>
        </w:rPr>
      </w:pPr>
      <w:r w:rsidRPr="00D50E19">
        <w:rPr>
          <w:rFonts w:asciiTheme="minorHAnsi" w:hAnsiTheme="minorHAnsi" w:cs="Tahoma"/>
          <w:sz w:val="20"/>
          <w:szCs w:val="20"/>
        </w:rPr>
        <w:t xml:space="preserve">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t>
      </w:r>
    </w:p>
    <w:p w14:paraId="1A19F4C7" w14:textId="77777777" w:rsidR="0090608A" w:rsidRPr="00D50E19" w:rsidRDefault="0090608A" w:rsidP="0090608A">
      <w:pPr>
        <w:ind w:left="709"/>
        <w:jc w:val="both"/>
        <w:rPr>
          <w:rFonts w:asciiTheme="minorHAnsi" w:hAnsiTheme="minorHAnsi" w:cs="Tahoma"/>
          <w:sz w:val="20"/>
          <w:szCs w:val="20"/>
        </w:rPr>
      </w:pPr>
      <w:r w:rsidRPr="00D50E19">
        <w:rPr>
          <w:rFonts w:asciiTheme="minorHAnsi" w:hAnsiTheme="minorHAnsi" w:cs="Tahoma"/>
          <w:sz w:val="20"/>
          <w:szCs w:val="20"/>
        </w:rPr>
        <w:t xml:space="preserve">W </w:t>
      </w:r>
      <w:proofErr w:type="gramStart"/>
      <w:r w:rsidRPr="00D50E19">
        <w:rPr>
          <w:rFonts w:asciiTheme="minorHAnsi" w:hAnsiTheme="minorHAnsi" w:cs="Tahoma"/>
          <w:sz w:val="20"/>
          <w:szCs w:val="20"/>
        </w:rPr>
        <w:t>przypadku gdy</w:t>
      </w:r>
      <w:proofErr w:type="gramEnd"/>
      <w:r w:rsidRPr="00D50E19">
        <w:rPr>
          <w:rFonts w:asciiTheme="minorHAnsi" w:hAnsiTheme="minorHAnsi" w:cs="Tahoma"/>
          <w:sz w:val="20"/>
          <w:szCs w:val="20"/>
        </w:rPr>
        <w:t xml:space="preserve"> na mienie będące przedmiotem prac budowlano-montażowych, które wymagają pozwolenia na budowę, zawarta jest odrębna polisa na ubezpieczenie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budowlano-montażowych, to niniejsza klauzula nie ma zastosowania.</w:t>
      </w:r>
    </w:p>
    <w:p w14:paraId="70D03DB2" w14:textId="77777777" w:rsidR="0090608A" w:rsidRPr="00D50E19" w:rsidRDefault="0090608A" w:rsidP="0090608A">
      <w:pPr>
        <w:ind w:firstLine="709"/>
        <w:jc w:val="both"/>
        <w:rPr>
          <w:rFonts w:asciiTheme="minorHAnsi" w:hAnsiTheme="minorHAnsi" w:cs="Tahoma"/>
          <w:color w:val="FF0000"/>
          <w:sz w:val="20"/>
          <w:szCs w:val="20"/>
        </w:rPr>
      </w:pPr>
    </w:p>
    <w:p w14:paraId="7FDBD9D6" w14:textId="77777777" w:rsidR="0090608A" w:rsidRPr="00D50E19" w:rsidRDefault="0090608A" w:rsidP="0090608A">
      <w:pPr>
        <w:pStyle w:val="WW-Tekstpodstawowywcity2"/>
        <w:numPr>
          <w:ilvl w:val="0"/>
          <w:numId w:val="70"/>
        </w:numPr>
        <w:tabs>
          <w:tab w:val="clear" w:pos="1070"/>
          <w:tab w:val="num" w:pos="851"/>
        </w:tabs>
        <w:ind w:left="709" w:hanging="283"/>
        <w:rPr>
          <w:rFonts w:asciiTheme="minorHAnsi" w:hAnsiTheme="minorHAnsi" w:cs="Tahoma"/>
          <w:sz w:val="20"/>
          <w:szCs w:val="20"/>
        </w:rPr>
      </w:pPr>
      <w:r w:rsidRPr="00D50E19">
        <w:rPr>
          <w:rFonts w:asciiTheme="minorHAnsi" w:hAnsiTheme="minorHAnsi" w:cs="Tahoma"/>
          <w:b/>
          <w:sz w:val="20"/>
          <w:szCs w:val="20"/>
        </w:rPr>
        <w:t>Klauzula ubezpieczenia mienia zabytkowego, unikatowego</w:t>
      </w:r>
      <w:r w:rsidRPr="00D50E19">
        <w:rPr>
          <w:rFonts w:asciiTheme="minorHAnsi" w:hAnsiTheme="minorHAnsi" w:cs="Tahoma"/>
          <w:sz w:val="20"/>
          <w:szCs w:val="20"/>
        </w:rPr>
        <w:t xml:space="preserve"> – na mocy niniejszej klauzuli Ubezpieczyciel potwierdza ochronę dla mienia o charakterze zabytkowym, artystycznym i unikatowym oraz przedmiotów o wartości kolekcjonerskiej, eksponatów muzealnych, dzieł sztuki, biżuterii,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Klauzula dotyczy ubezpieczenia wystaw głównych imprezy odbywającej się cyklicznie w okresie letnim w Lwówku Śląskim - Lwóweckiego Lata Agatowego. Limit odpowiedzialności 500 000,00 zł na jedno i wszystkie zdarzenia w rocznym okresie ubezpieczenia. 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3040D078" w14:textId="77777777" w:rsidR="0090608A" w:rsidRPr="00D50E19" w:rsidRDefault="0090608A" w:rsidP="0090608A">
      <w:pPr>
        <w:ind w:left="709" w:hanging="283"/>
        <w:rPr>
          <w:rFonts w:asciiTheme="minorHAnsi" w:hAnsiTheme="minorHAnsi" w:cs="Tahoma"/>
          <w:b/>
          <w:i/>
          <w:sz w:val="20"/>
          <w:szCs w:val="20"/>
          <w:highlight w:val="red"/>
        </w:rPr>
      </w:pPr>
    </w:p>
    <w:p w14:paraId="418A4A75" w14:textId="77777777" w:rsidR="0090608A" w:rsidRPr="00D50E19" w:rsidRDefault="0090608A" w:rsidP="0090608A">
      <w:pPr>
        <w:pStyle w:val="WW-Tekstpodstawowywcity2"/>
        <w:numPr>
          <w:ilvl w:val="0"/>
          <w:numId w:val="70"/>
        </w:numPr>
        <w:tabs>
          <w:tab w:val="clear" w:pos="1070"/>
          <w:tab w:val="num" w:pos="851"/>
        </w:tabs>
        <w:ind w:left="709" w:hanging="283"/>
        <w:rPr>
          <w:rFonts w:asciiTheme="minorHAnsi" w:hAnsiTheme="minorHAnsi" w:cs="Tahoma"/>
          <w:sz w:val="20"/>
          <w:szCs w:val="20"/>
        </w:rPr>
      </w:pPr>
      <w:r w:rsidRPr="00D50E19">
        <w:rPr>
          <w:rFonts w:asciiTheme="minorHAnsi" w:hAnsiTheme="minorHAnsi" w:cs="Tahoma"/>
          <w:b/>
          <w:sz w:val="20"/>
          <w:szCs w:val="20"/>
        </w:rPr>
        <w:t xml:space="preserve">Klauzula ubezpieczenia </w:t>
      </w:r>
      <w:proofErr w:type="spellStart"/>
      <w:r w:rsidRPr="00D50E19">
        <w:rPr>
          <w:rFonts w:asciiTheme="minorHAnsi" w:hAnsiTheme="minorHAnsi" w:cs="Tahoma"/>
          <w:b/>
          <w:sz w:val="20"/>
          <w:szCs w:val="20"/>
        </w:rPr>
        <w:t>nasadzeń</w:t>
      </w:r>
      <w:proofErr w:type="spellEnd"/>
      <w:r w:rsidRPr="00D50E19">
        <w:rPr>
          <w:rFonts w:asciiTheme="minorHAnsi" w:hAnsiTheme="minorHAnsi" w:cs="Tahoma"/>
          <w:b/>
          <w:sz w:val="20"/>
          <w:szCs w:val="20"/>
        </w:rPr>
        <w:t xml:space="preserve"> drzew i krzewów </w:t>
      </w:r>
      <w:r w:rsidRPr="00D50E19">
        <w:rPr>
          <w:rFonts w:asciiTheme="minorHAnsi" w:hAnsiTheme="minorHAnsi" w:cs="Tahoma"/>
          <w:sz w:val="20"/>
          <w:szCs w:val="20"/>
        </w:rPr>
        <w:t xml:space="preserve">– na mocy niniejszej klauzuli Ubezpieczyciel obejmuje ochroną ubezpieczeniową nasadzenia drzew i krzewów należących do Ubezpieczającego/Ubezpieczonego w ramach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w tym dewastacji oraz ubezpieczenia od kradzieży zwykłej, z zastrzeżeniem poniższych szczególnych warunków ubezpieczenia:</w:t>
      </w:r>
    </w:p>
    <w:p w14:paraId="7157538D" w14:textId="77777777" w:rsidR="0090608A" w:rsidRPr="00D50E19" w:rsidRDefault="0090608A" w:rsidP="0090608A">
      <w:pPr>
        <w:numPr>
          <w:ilvl w:val="0"/>
          <w:numId w:val="85"/>
        </w:numPr>
        <w:tabs>
          <w:tab w:val="clear" w:pos="1278"/>
          <w:tab w:val="num" w:pos="993"/>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odpowiedzialnością</w:t>
      </w:r>
      <w:proofErr w:type="gramEnd"/>
      <w:r w:rsidRPr="00D50E19">
        <w:rPr>
          <w:rFonts w:asciiTheme="minorHAnsi" w:hAnsiTheme="minorHAnsi" w:cs="Tahoma"/>
          <w:sz w:val="20"/>
          <w:szCs w:val="20"/>
        </w:rPr>
        <w:t xml:space="preserve">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w:t>
      </w:r>
      <w:r w:rsidRPr="00D50E19">
        <w:rPr>
          <w:rFonts w:asciiTheme="minorHAnsi" w:hAnsiTheme="minorHAnsi" w:cs="Tahoma"/>
          <w:sz w:val="20"/>
          <w:szCs w:val="20"/>
        </w:rPr>
        <w:br/>
        <w:t>i zabezpieczających), ubezpieczyciel nie ponosi odpowiedzialności za koszty zabiegów pielęgnacyjnych i zabezpieczających rośliny,</w:t>
      </w:r>
    </w:p>
    <w:p w14:paraId="3E2D3B63" w14:textId="0C91CF21" w:rsidR="0090608A" w:rsidRPr="00D50E19" w:rsidRDefault="0090608A" w:rsidP="0090608A">
      <w:pPr>
        <w:numPr>
          <w:ilvl w:val="0"/>
          <w:numId w:val="85"/>
        </w:numPr>
        <w:tabs>
          <w:tab w:val="clear" w:pos="1278"/>
          <w:tab w:val="num" w:pos="993"/>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warunkiem</w:t>
      </w:r>
      <w:proofErr w:type="gramEnd"/>
      <w:r w:rsidRPr="00D50E19">
        <w:rPr>
          <w:rFonts w:asciiTheme="minorHAnsi" w:hAnsiTheme="minorHAnsi" w:cs="Tahoma"/>
          <w:sz w:val="20"/>
          <w:szCs w:val="20"/>
        </w:rPr>
        <w:t xml:space="preserve"> odpowiedzialności ubezpieczyciela jest istnienie </w:t>
      </w:r>
      <w:r w:rsidR="001B0219">
        <w:rPr>
          <w:rFonts w:asciiTheme="minorHAnsi" w:hAnsiTheme="minorHAnsi" w:cs="Tahoma"/>
          <w:sz w:val="20"/>
          <w:szCs w:val="20"/>
        </w:rPr>
        <w:t>widocznych śladów działania</w:t>
      </w:r>
      <w:r w:rsidRPr="00D50E19">
        <w:rPr>
          <w:rFonts w:asciiTheme="minorHAnsi" w:hAnsiTheme="minorHAnsi" w:cs="Tahoma"/>
          <w:sz w:val="20"/>
          <w:szCs w:val="20"/>
        </w:rPr>
        <w:t xml:space="preserve"> zjawisk, które spowodowały szkodę, w szczególności uszkodzenia lub zniszczenia roślinności, </w:t>
      </w:r>
    </w:p>
    <w:p w14:paraId="684C25D8" w14:textId="77777777" w:rsidR="0090608A" w:rsidRPr="00D50E19" w:rsidRDefault="0090608A" w:rsidP="0090608A">
      <w:pPr>
        <w:numPr>
          <w:ilvl w:val="0"/>
          <w:numId w:val="85"/>
        </w:numPr>
        <w:tabs>
          <w:tab w:val="clear" w:pos="1278"/>
          <w:tab w:val="num" w:pos="720"/>
          <w:tab w:val="num" w:pos="993"/>
        </w:tabs>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wyłączona</w:t>
      </w:r>
      <w:proofErr w:type="gramEnd"/>
      <w:r w:rsidRPr="00D50E19">
        <w:rPr>
          <w:rFonts w:asciiTheme="minorHAnsi" w:hAnsiTheme="minorHAnsi" w:cs="Tahoma"/>
          <w:sz w:val="20"/>
          <w:szCs w:val="20"/>
        </w:rPr>
        <w:t xml:space="preserve"> jest odpowiedzialność ubezpieczyciela za szkody w roślinach:</w:t>
      </w:r>
    </w:p>
    <w:p w14:paraId="4C54CA5A" w14:textId="77777777" w:rsidR="0090608A" w:rsidRPr="00D50E19" w:rsidRDefault="0090608A" w:rsidP="0090608A">
      <w:pPr>
        <w:numPr>
          <w:ilvl w:val="1"/>
          <w:numId w:val="85"/>
        </w:numPr>
        <w:tabs>
          <w:tab w:val="num" w:pos="1276"/>
        </w:tabs>
        <w:ind w:left="1276" w:hanging="283"/>
        <w:jc w:val="both"/>
        <w:rPr>
          <w:rFonts w:asciiTheme="minorHAnsi" w:hAnsiTheme="minorHAnsi" w:cs="Tahoma"/>
          <w:sz w:val="20"/>
          <w:szCs w:val="20"/>
        </w:rPr>
      </w:pPr>
      <w:r w:rsidRPr="00D50E19">
        <w:rPr>
          <w:rFonts w:asciiTheme="minorHAnsi" w:hAnsiTheme="minorHAnsi" w:cs="Tahoma"/>
          <w:sz w:val="20"/>
          <w:szCs w:val="20"/>
        </w:rPr>
        <w:t>chorych, osłabionych lub zaatakowanych przez szkodniki przed powstaniem szkody</w:t>
      </w:r>
      <w:proofErr w:type="gramStart"/>
      <w:r w:rsidRPr="00D50E19">
        <w:rPr>
          <w:rFonts w:asciiTheme="minorHAnsi" w:hAnsiTheme="minorHAnsi" w:cs="Tahoma"/>
          <w:sz w:val="20"/>
          <w:szCs w:val="20"/>
        </w:rPr>
        <w:t>,</w:t>
      </w:r>
      <w:r w:rsidRPr="00D50E19">
        <w:rPr>
          <w:rFonts w:asciiTheme="minorHAnsi" w:hAnsiTheme="minorHAnsi" w:cs="Tahoma"/>
          <w:sz w:val="20"/>
          <w:szCs w:val="20"/>
        </w:rPr>
        <w:br/>
        <w:t>w</w:t>
      </w:r>
      <w:proofErr w:type="gramEnd"/>
      <w:r w:rsidRPr="00D50E19">
        <w:rPr>
          <w:rFonts w:asciiTheme="minorHAnsi" w:hAnsiTheme="minorHAnsi" w:cs="Tahoma"/>
          <w:sz w:val="20"/>
          <w:szCs w:val="20"/>
        </w:rPr>
        <w:t xml:space="preserve"> odniesieniu do których nie wykonano zabiegów pielęgnacyjnych lub zabezpieczających lub nie zastosowano środków zwalczających chorobę lub szkodniki w terminie umożliwiającym zwalczenie choroby lub szkodników,</w:t>
      </w:r>
    </w:p>
    <w:p w14:paraId="6BE3B456" w14:textId="77777777" w:rsidR="0090608A" w:rsidRPr="00D50E19" w:rsidRDefault="0090608A" w:rsidP="0090608A">
      <w:pPr>
        <w:numPr>
          <w:ilvl w:val="1"/>
          <w:numId w:val="85"/>
        </w:numPr>
        <w:tabs>
          <w:tab w:val="num" w:pos="1080"/>
          <w:tab w:val="num" w:pos="1276"/>
        </w:tabs>
        <w:ind w:left="1276" w:hanging="283"/>
        <w:jc w:val="both"/>
        <w:rPr>
          <w:rFonts w:asciiTheme="minorHAnsi" w:hAnsiTheme="minorHAnsi" w:cs="Tahoma"/>
          <w:sz w:val="20"/>
          <w:szCs w:val="20"/>
        </w:rPr>
      </w:pPr>
      <w:proofErr w:type="gramStart"/>
      <w:r w:rsidRPr="00D50E19">
        <w:rPr>
          <w:rFonts w:asciiTheme="minorHAnsi" w:hAnsiTheme="minorHAnsi" w:cs="Tahoma"/>
          <w:sz w:val="20"/>
          <w:szCs w:val="20"/>
        </w:rPr>
        <w:lastRenderedPageBreak/>
        <w:t>przeznaczonych</w:t>
      </w:r>
      <w:proofErr w:type="gramEnd"/>
      <w:r w:rsidRPr="00D50E19">
        <w:rPr>
          <w:rFonts w:asciiTheme="minorHAnsi" w:hAnsiTheme="minorHAnsi" w:cs="Tahoma"/>
          <w:sz w:val="20"/>
          <w:szCs w:val="20"/>
        </w:rPr>
        <w:t xml:space="preserve"> do usunięcia / wycięcia ze względów bezpieczeństwa lub pielęgnacyjnych,</w:t>
      </w:r>
    </w:p>
    <w:p w14:paraId="198A38B0" w14:textId="77777777" w:rsidR="0090608A" w:rsidRPr="00D50E19" w:rsidRDefault="0090608A" w:rsidP="0090608A">
      <w:pPr>
        <w:numPr>
          <w:ilvl w:val="0"/>
          <w:numId w:val="85"/>
        </w:numPr>
        <w:tabs>
          <w:tab w:val="clear" w:pos="1278"/>
          <w:tab w:val="num" w:pos="993"/>
        </w:tabs>
        <w:ind w:left="993" w:hanging="283"/>
        <w:jc w:val="both"/>
        <w:rPr>
          <w:rFonts w:asciiTheme="minorHAnsi" w:eastAsia="Arial Unicode MS" w:hAnsiTheme="minorHAnsi" w:cs="Tahoma"/>
          <w:sz w:val="20"/>
          <w:szCs w:val="20"/>
        </w:rPr>
      </w:pPr>
      <w:proofErr w:type="gramStart"/>
      <w:r w:rsidRPr="00D50E19">
        <w:rPr>
          <w:rFonts w:asciiTheme="minorHAnsi" w:hAnsiTheme="minorHAnsi" w:cs="Tahoma"/>
          <w:sz w:val="20"/>
          <w:szCs w:val="20"/>
        </w:rPr>
        <w:t>podstawą</w:t>
      </w:r>
      <w:proofErr w:type="gramEnd"/>
      <w:r w:rsidRPr="00D50E19">
        <w:rPr>
          <w:rFonts w:asciiTheme="minorHAnsi" w:hAnsiTheme="minorHAnsi" w:cs="Tahoma"/>
          <w:sz w:val="20"/>
          <w:szCs w:val="20"/>
        </w:rPr>
        <w:t xml:space="preserve">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66AD6B90" w14:textId="77777777" w:rsidR="0090608A" w:rsidRPr="00D50E19" w:rsidRDefault="0090608A" w:rsidP="0090608A">
      <w:pPr>
        <w:numPr>
          <w:ilvl w:val="0"/>
          <w:numId w:val="85"/>
        </w:numPr>
        <w:tabs>
          <w:tab w:val="clear" w:pos="1278"/>
          <w:tab w:val="num" w:pos="993"/>
        </w:tabs>
        <w:ind w:left="993" w:hanging="283"/>
        <w:jc w:val="both"/>
        <w:rPr>
          <w:rFonts w:asciiTheme="minorHAnsi" w:eastAsia="Arial Unicode MS" w:hAnsiTheme="minorHAnsi" w:cs="Tahoma"/>
          <w:sz w:val="20"/>
          <w:szCs w:val="20"/>
        </w:rPr>
      </w:pPr>
      <w:proofErr w:type="gramStart"/>
      <w:r w:rsidRPr="00D50E19">
        <w:rPr>
          <w:rFonts w:asciiTheme="minorHAnsi" w:hAnsiTheme="minorHAnsi" w:cs="Tahoma"/>
          <w:sz w:val="20"/>
          <w:szCs w:val="20"/>
        </w:rPr>
        <w:t>limit</w:t>
      </w:r>
      <w:proofErr w:type="gramEnd"/>
      <w:r w:rsidRPr="00D50E19">
        <w:rPr>
          <w:rFonts w:asciiTheme="minorHAnsi" w:hAnsiTheme="minorHAnsi" w:cs="Tahoma"/>
          <w:sz w:val="20"/>
          <w:szCs w:val="20"/>
        </w:rPr>
        <w:t xml:space="preserve"> odpowiedzialności na jedno i wszystkie zdarzenia w okresie ubezpieczenia:</w:t>
      </w:r>
      <w:r w:rsidRPr="00D50E19">
        <w:rPr>
          <w:rFonts w:asciiTheme="minorHAnsi" w:eastAsia="Arial Unicode MS" w:hAnsiTheme="minorHAnsi" w:cs="Tahoma"/>
          <w:sz w:val="20"/>
          <w:szCs w:val="20"/>
        </w:rPr>
        <w:t xml:space="preserve"> 10 000 zł</w:t>
      </w:r>
      <w:r w:rsidRPr="00D50E19">
        <w:rPr>
          <w:rFonts w:asciiTheme="minorHAnsi" w:eastAsia="Arial Unicode MS" w:hAnsiTheme="minorHAnsi" w:cs="Tahoma"/>
          <w:sz w:val="20"/>
          <w:szCs w:val="20"/>
        </w:rPr>
        <w:br/>
        <w:t xml:space="preserve">z </w:t>
      </w:r>
      <w:proofErr w:type="spellStart"/>
      <w:r w:rsidRPr="00D50E19">
        <w:rPr>
          <w:rFonts w:asciiTheme="minorHAnsi" w:eastAsia="Arial Unicode MS" w:hAnsiTheme="minorHAnsi" w:cs="Tahoma"/>
          <w:sz w:val="20"/>
          <w:szCs w:val="20"/>
        </w:rPr>
        <w:t>podlimitem</w:t>
      </w:r>
      <w:proofErr w:type="spellEnd"/>
      <w:r w:rsidRPr="00D50E19">
        <w:rPr>
          <w:rFonts w:asciiTheme="minorHAnsi" w:eastAsia="Arial Unicode MS" w:hAnsiTheme="minorHAnsi" w:cs="Tahoma"/>
          <w:sz w:val="20"/>
          <w:szCs w:val="20"/>
        </w:rPr>
        <w:t xml:space="preserve"> 2 000 zł na ryzyko kradzieży zwykłej.</w:t>
      </w:r>
    </w:p>
    <w:p w14:paraId="260452EC" w14:textId="77777777" w:rsidR="0090608A" w:rsidRPr="00D50E19" w:rsidRDefault="0090608A" w:rsidP="0090608A">
      <w:pPr>
        <w:pStyle w:val="WW-Tekstpodstawowywcity2"/>
        <w:rPr>
          <w:rFonts w:asciiTheme="minorHAnsi" w:hAnsiTheme="minorHAnsi" w:cs="Tahoma"/>
          <w:b/>
          <w:i/>
          <w:sz w:val="20"/>
          <w:szCs w:val="20"/>
          <w:highlight w:val="red"/>
        </w:rPr>
      </w:pPr>
    </w:p>
    <w:p w14:paraId="0EEDF8E3" w14:textId="77777777" w:rsidR="0090608A" w:rsidRPr="00D50E19" w:rsidRDefault="0090608A" w:rsidP="0090608A">
      <w:pPr>
        <w:pStyle w:val="Default"/>
        <w:numPr>
          <w:ilvl w:val="0"/>
          <w:numId w:val="70"/>
        </w:numPr>
        <w:tabs>
          <w:tab w:val="clear" w:pos="1070"/>
          <w:tab w:val="num" w:pos="851"/>
        </w:tabs>
        <w:ind w:left="709" w:hanging="283"/>
        <w:jc w:val="both"/>
        <w:rPr>
          <w:rFonts w:asciiTheme="minorHAnsi" w:hAnsiTheme="minorHAnsi" w:cs="Tahoma"/>
          <w:color w:val="auto"/>
          <w:sz w:val="20"/>
          <w:szCs w:val="20"/>
        </w:rPr>
      </w:pPr>
      <w:r w:rsidRPr="00D50E19">
        <w:rPr>
          <w:rFonts w:asciiTheme="minorHAnsi" w:hAnsiTheme="minorHAnsi" w:cs="Tahoma"/>
          <w:b/>
          <w:bCs/>
          <w:color w:val="auto"/>
          <w:sz w:val="20"/>
          <w:szCs w:val="20"/>
        </w:rPr>
        <w:t>Klauzula kosztu dodatkowego utraty wody lub innych cieczy</w:t>
      </w:r>
    </w:p>
    <w:p w14:paraId="5A71C513" w14:textId="77777777" w:rsidR="0090608A" w:rsidRPr="00D50E19" w:rsidRDefault="0090608A" w:rsidP="0090608A">
      <w:pPr>
        <w:pStyle w:val="Default"/>
        <w:tabs>
          <w:tab w:val="num" w:pos="851"/>
        </w:tabs>
        <w:ind w:left="709"/>
        <w:jc w:val="both"/>
        <w:rPr>
          <w:rFonts w:asciiTheme="minorHAnsi" w:hAnsiTheme="minorHAnsi" w:cs="Tahoma"/>
          <w:color w:val="auto"/>
          <w:sz w:val="20"/>
          <w:szCs w:val="20"/>
        </w:rPr>
      </w:pPr>
      <w:r w:rsidRPr="00D50E19">
        <w:rPr>
          <w:rFonts w:asciiTheme="minorHAnsi" w:hAnsiTheme="minorHAnsi" w:cs="Tahoma"/>
          <w:color w:val="auto"/>
          <w:sz w:val="20"/>
          <w:szCs w:val="20"/>
        </w:rPr>
        <w:t xml:space="preserve">Z zachowaniem pozostałych, </w:t>
      </w:r>
      <w:proofErr w:type="gramStart"/>
      <w:r w:rsidRPr="00D50E19">
        <w:rPr>
          <w:rFonts w:asciiTheme="minorHAnsi" w:hAnsiTheme="minorHAnsi" w:cs="Tahoma"/>
          <w:color w:val="auto"/>
          <w:sz w:val="20"/>
          <w:szCs w:val="20"/>
        </w:rPr>
        <w:t>nie zmienionych</w:t>
      </w:r>
      <w:proofErr w:type="gramEnd"/>
      <w:r w:rsidRPr="00D50E19">
        <w:rPr>
          <w:rFonts w:asciiTheme="minorHAnsi" w:hAnsiTheme="minorHAnsi" w:cs="Tahoma"/>
          <w:color w:val="auto"/>
          <w:sz w:val="20"/>
          <w:szCs w:val="20"/>
        </w:rPr>
        <w:t xml:space="preserve"> niniejszą klauzulą, postanowień umowy ubezpieczenia określonych w programie ubezpieczenia i ogólnych warunkach ubezpieczenia strony uzgodniły, iż ochroną na warunkach niniejszej klauzuli zostaną objęte koszty utraty wody lub innych cieczy</w:t>
      </w:r>
      <w:r w:rsidRPr="00D50E19">
        <w:rPr>
          <w:rFonts w:asciiTheme="minorHAnsi" w:hAnsiTheme="minorHAnsi" w:cs="Tahoma"/>
          <w:color w:val="auto"/>
          <w:sz w:val="20"/>
          <w:szCs w:val="20"/>
        </w:rPr>
        <w:br/>
        <w:t>w wyniku awarii sieci, instalacji wodociągowej lub wodociągowo-kanalizacyjnej, instalacji centralnego ogrzewania itp.</w:t>
      </w:r>
    </w:p>
    <w:p w14:paraId="59A254F9" w14:textId="77777777" w:rsidR="0090608A" w:rsidRPr="00D50E19" w:rsidRDefault="0090608A" w:rsidP="0090608A">
      <w:pPr>
        <w:ind w:left="709"/>
        <w:jc w:val="both"/>
        <w:rPr>
          <w:rFonts w:asciiTheme="minorHAnsi" w:hAnsiTheme="minorHAnsi" w:cs="Tahoma"/>
          <w:bCs/>
          <w:sz w:val="20"/>
          <w:szCs w:val="20"/>
        </w:rPr>
      </w:pPr>
      <w:r w:rsidRPr="00D50E19">
        <w:rPr>
          <w:rFonts w:asciiTheme="minorHAnsi" w:hAnsiTheme="minorHAnsi" w:cs="Tahoma"/>
          <w:sz w:val="20"/>
          <w:szCs w:val="20"/>
        </w:rPr>
        <w:t xml:space="preserve">Limit odpowiedzialności </w:t>
      </w:r>
      <w:r w:rsidRPr="00D50E19">
        <w:rPr>
          <w:rFonts w:asciiTheme="minorHAnsi" w:hAnsiTheme="minorHAnsi" w:cs="Tahoma"/>
          <w:b/>
          <w:bCs/>
          <w:sz w:val="20"/>
          <w:szCs w:val="20"/>
        </w:rPr>
        <w:t xml:space="preserve">15 000,00 zł </w:t>
      </w:r>
      <w:r w:rsidRPr="00D50E19">
        <w:rPr>
          <w:rFonts w:asciiTheme="minorHAnsi" w:hAnsiTheme="minorHAnsi" w:cs="Tahoma"/>
          <w:bCs/>
          <w:sz w:val="20"/>
          <w:szCs w:val="20"/>
        </w:rPr>
        <w:t xml:space="preserve">na jedno i wszystkie zdarzenia w rocznym okresie ubezpieczenia. Klauzula dotyczy ubezpieczenia mienia od wszystkich </w:t>
      </w:r>
      <w:proofErr w:type="spellStart"/>
      <w:r w:rsidRPr="00D50E19">
        <w:rPr>
          <w:rFonts w:asciiTheme="minorHAnsi" w:hAnsiTheme="minorHAnsi" w:cs="Tahoma"/>
          <w:bCs/>
          <w:sz w:val="20"/>
          <w:szCs w:val="20"/>
        </w:rPr>
        <w:t>ryzyk</w:t>
      </w:r>
      <w:proofErr w:type="spellEnd"/>
      <w:r w:rsidRPr="00D50E19">
        <w:rPr>
          <w:rFonts w:asciiTheme="minorHAnsi" w:hAnsiTheme="minorHAnsi" w:cs="Tahoma"/>
          <w:bCs/>
          <w:sz w:val="20"/>
          <w:szCs w:val="20"/>
        </w:rPr>
        <w:t>.</w:t>
      </w:r>
    </w:p>
    <w:p w14:paraId="43A2C3F3" w14:textId="77777777" w:rsidR="0090608A" w:rsidRPr="00D50E19" w:rsidRDefault="0090608A" w:rsidP="0090608A">
      <w:pPr>
        <w:ind w:left="709" w:hanging="283"/>
        <w:jc w:val="both"/>
        <w:rPr>
          <w:rFonts w:asciiTheme="minorHAnsi" w:hAnsiTheme="minorHAnsi" w:cs="Tahoma"/>
          <w:bCs/>
          <w:sz w:val="20"/>
          <w:szCs w:val="20"/>
        </w:rPr>
      </w:pPr>
    </w:p>
    <w:p w14:paraId="564425E8" w14:textId="77777777" w:rsidR="0090608A" w:rsidRPr="00D50E19" w:rsidRDefault="0090608A" w:rsidP="0090608A">
      <w:pPr>
        <w:pStyle w:val="Default"/>
        <w:numPr>
          <w:ilvl w:val="0"/>
          <w:numId w:val="70"/>
        </w:numPr>
        <w:tabs>
          <w:tab w:val="clear" w:pos="1070"/>
          <w:tab w:val="left" w:pos="851"/>
        </w:tabs>
        <w:ind w:left="709" w:hanging="283"/>
        <w:jc w:val="both"/>
        <w:rPr>
          <w:rFonts w:asciiTheme="minorHAnsi" w:hAnsiTheme="minorHAnsi" w:cs="Tahoma"/>
          <w:color w:val="auto"/>
          <w:sz w:val="20"/>
          <w:szCs w:val="20"/>
        </w:rPr>
      </w:pPr>
      <w:r w:rsidRPr="00D50E19">
        <w:rPr>
          <w:rFonts w:asciiTheme="minorHAnsi" w:hAnsiTheme="minorHAnsi" w:cs="Tahoma"/>
          <w:b/>
          <w:bCs/>
          <w:color w:val="auto"/>
          <w:sz w:val="20"/>
          <w:szCs w:val="20"/>
        </w:rPr>
        <w:t>Klauzula kosztu dodatkowego wymiany wody w basenie</w:t>
      </w:r>
    </w:p>
    <w:p w14:paraId="0F6F0CF3" w14:textId="77777777" w:rsidR="0090608A" w:rsidRPr="00D50E19" w:rsidRDefault="0090608A" w:rsidP="0090608A">
      <w:pPr>
        <w:pStyle w:val="Default"/>
        <w:tabs>
          <w:tab w:val="num" w:pos="851"/>
        </w:tabs>
        <w:ind w:left="709"/>
        <w:jc w:val="both"/>
        <w:rPr>
          <w:rFonts w:asciiTheme="minorHAnsi" w:hAnsiTheme="minorHAnsi" w:cs="Tahoma"/>
          <w:color w:val="auto"/>
          <w:sz w:val="20"/>
          <w:szCs w:val="20"/>
        </w:rPr>
      </w:pPr>
      <w:r w:rsidRPr="00D50E19">
        <w:rPr>
          <w:rFonts w:asciiTheme="minorHAnsi" w:hAnsiTheme="minorHAnsi"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awaryjnej wymiany wody w basenie objętym ubezpieczeniem, powstałe w następstwie zdarzeń losowych objętych zakresem ubezpieczenia</w:t>
      </w:r>
      <w:proofErr w:type="gramStart"/>
      <w:r w:rsidRPr="00D50E19">
        <w:rPr>
          <w:rFonts w:asciiTheme="minorHAnsi" w:hAnsiTheme="minorHAnsi" w:cs="Tahoma"/>
          <w:color w:val="auto"/>
          <w:sz w:val="20"/>
          <w:szCs w:val="20"/>
        </w:rPr>
        <w:t>,</w:t>
      </w:r>
      <w:r w:rsidRPr="00D50E19">
        <w:rPr>
          <w:rFonts w:asciiTheme="minorHAnsi" w:hAnsiTheme="minorHAnsi" w:cs="Tahoma"/>
          <w:color w:val="auto"/>
          <w:sz w:val="20"/>
          <w:szCs w:val="20"/>
        </w:rPr>
        <w:br/>
        <w:t>z</w:t>
      </w:r>
      <w:proofErr w:type="gramEnd"/>
      <w:r w:rsidRPr="00D50E19">
        <w:rPr>
          <w:rFonts w:asciiTheme="minorHAnsi" w:hAnsiTheme="minorHAnsi" w:cs="Tahoma"/>
          <w:color w:val="auto"/>
          <w:sz w:val="20"/>
          <w:szCs w:val="20"/>
        </w:rPr>
        <w:t xml:space="preserve"> tym, że fakt skażenia lub zanieczyszczenia wody w basenie winien być potwierdzony przez właściwą dla miejsca wystąpienia awarii Stację </w:t>
      </w:r>
      <w:proofErr w:type="spellStart"/>
      <w:r w:rsidRPr="00D50E19">
        <w:rPr>
          <w:rFonts w:asciiTheme="minorHAnsi" w:hAnsiTheme="minorHAnsi" w:cs="Tahoma"/>
          <w:color w:val="auto"/>
          <w:sz w:val="20"/>
          <w:szCs w:val="20"/>
        </w:rPr>
        <w:t>Sanitarno</w:t>
      </w:r>
      <w:proofErr w:type="spellEnd"/>
      <w:r w:rsidRPr="00D50E19">
        <w:rPr>
          <w:rFonts w:asciiTheme="minorHAnsi" w:hAnsiTheme="minorHAnsi" w:cs="Tahoma"/>
          <w:color w:val="auto"/>
          <w:sz w:val="20"/>
          <w:szCs w:val="20"/>
        </w:rPr>
        <w:t xml:space="preserve"> - Epidemiologiczną. </w:t>
      </w:r>
    </w:p>
    <w:p w14:paraId="32508DAF" w14:textId="77777777" w:rsidR="0090608A" w:rsidRPr="00D50E19" w:rsidRDefault="0090608A" w:rsidP="0090608A">
      <w:pPr>
        <w:ind w:left="709"/>
        <w:jc w:val="both"/>
        <w:rPr>
          <w:rFonts w:asciiTheme="minorHAnsi" w:hAnsiTheme="minorHAnsi" w:cs="Tahoma"/>
          <w:bCs/>
          <w:sz w:val="20"/>
          <w:szCs w:val="20"/>
        </w:rPr>
      </w:pPr>
      <w:r w:rsidRPr="00D50E19">
        <w:rPr>
          <w:rFonts w:asciiTheme="minorHAnsi" w:hAnsiTheme="minorHAnsi" w:cs="Tahoma"/>
          <w:sz w:val="20"/>
          <w:szCs w:val="20"/>
        </w:rPr>
        <w:t xml:space="preserve">Limit odpowiedzialności </w:t>
      </w:r>
      <w:r w:rsidRPr="00D50E19">
        <w:rPr>
          <w:rFonts w:asciiTheme="minorHAnsi" w:hAnsiTheme="minorHAnsi" w:cs="Tahoma"/>
          <w:b/>
          <w:bCs/>
          <w:sz w:val="20"/>
          <w:szCs w:val="20"/>
        </w:rPr>
        <w:t xml:space="preserve">25 000,00 zł </w:t>
      </w:r>
      <w:r w:rsidRPr="00D50E19">
        <w:rPr>
          <w:rFonts w:asciiTheme="minorHAnsi" w:hAnsiTheme="minorHAnsi" w:cs="Tahoma"/>
          <w:bCs/>
          <w:sz w:val="20"/>
          <w:szCs w:val="20"/>
        </w:rPr>
        <w:t>na jedno i wszystkie zdarzenia w rocznym okresie ubezpieczenia.</w:t>
      </w:r>
    </w:p>
    <w:p w14:paraId="57585062" w14:textId="77777777" w:rsidR="0090608A" w:rsidRPr="00D50E19" w:rsidRDefault="0090608A" w:rsidP="0090608A">
      <w:pPr>
        <w:ind w:left="709"/>
        <w:jc w:val="both"/>
        <w:rPr>
          <w:rFonts w:asciiTheme="minorHAnsi" w:hAnsiTheme="minorHAnsi" w:cs="Tahoma"/>
          <w:bCs/>
          <w:sz w:val="20"/>
          <w:szCs w:val="20"/>
        </w:rPr>
      </w:pPr>
      <w:r w:rsidRPr="00D50E19">
        <w:rPr>
          <w:rFonts w:asciiTheme="minorHAnsi" w:hAnsiTheme="minorHAnsi" w:cs="Tahoma"/>
          <w:bCs/>
          <w:sz w:val="20"/>
          <w:szCs w:val="20"/>
        </w:rPr>
        <w:t xml:space="preserve">Klauzula dotyczy ubezpieczenia mienia od wszystkich </w:t>
      </w:r>
      <w:proofErr w:type="spellStart"/>
      <w:r w:rsidRPr="00D50E19">
        <w:rPr>
          <w:rFonts w:asciiTheme="minorHAnsi" w:hAnsiTheme="minorHAnsi" w:cs="Tahoma"/>
          <w:bCs/>
          <w:sz w:val="20"/>
          <w:szCs w:val="20"/>
        </w:rPr>
        <w:t>ryzyk</w:t>
      </w:r>
      <w:proofErr w:type="spellEnd"/>
      <w:r w:rsidRPr="00D50E19">
        <w:rPr>
          <w:rFonts w:asciiTheme="minorHAnsi" w:hAnsiTheme="minorHAnsi" w:cs="Tahoma"/>
          <w:bCs/>
          <w:sz w:val="20"/>
          <w:szCs w:val="20"/>
        </w:rPr>
        <w:t>.</w:t>
      </w:r>
    </w:p>
    <w:p w14:paraId="7210A953" w14:textId="77777777" w:rsidR="0090608A" w:rsidRPr="00D50E19" w:rsidRDefault="0090608A" w:rsidP="0090608A">
      <w:pPr>
        <w:ind w:left="709" w:hanging="283"/>
        <w:jc w:val="both"/>
        <w:rPr>
          <w:rFonts w:asciiTheme="minorHAnsi" w:hAnsiTheme="minorHAnsi" w:cs="Tahoma"/>
          <w:bCs/>
          <w:sz w:val="20"/>
          <w:szCs w:val="20"/>
        </w:rPr>
      </w:pPr>
    </w:p>
    <w:p w14:paraId="043CBA4F" w14:textId="77777777" w:rsidR="0090608A" w:rsidRPr="00D50E19" w:rsidRDefault="0090608A" w:rsidP="0090608A">
      <w:pPr>
        <w:pStyle w:val="Default"/>
        <w:numPr>
          <w:ilvl w:val="0"/>
          <w:numId w:val="70"/>
        </w:numPr>
        <w:tabs>
          <w:tab w:val="clear" w:pos="1070"/>
          <w:tab w:val="num" w:pos="851"/>
        </w:tabs>
        <w:ind w:left="709" w:hanging="283"/>
        <w:jc w:val="both"/>
        <w:rPr>
          <w:rFonts w:asciiTheme="minorHAnsi" w:hAnsiTheme="minorHAnsi" w:cs="Tahoma"/>
          <w:color w:val="auto"/>
          <w:sz w:val="20"/>
          <w:szCs w:val="20"/>
        </w:rPr>
      </w:pPr>
      <w:r w:rsidRPr="00D50E19">
        <w:rPr>
          <w:rFonts w:asciiTheme="minorHAnsi" w:hAnsiTheme="minorHAnsi" w:cs="Tahoma"/>
          <w:b/>
          <w:bCs/>
          <w:color w:val="auto"/>
          <w:sz w:val="20"/>
          <w:szCs w:val="20"/>
        </w:rPr>
        <w:t xml:space="preserve">Klauzula </w:t>
      </w:r>
      <w:r w:rsidRPr="00D50E19">
        <w:rPr>
          <w:rFonts w:asciiTheme="minorHAnsi" w:hAnsiTheme="minorHAnsi" w:cs="Tahoma"/>
          <w:b/>
          <w:color w:val="auto"/>
          <w:sz w:val="20"/>
          <w:szCs w:val="20"/>
        </w:rPr>
        <w:t xml:space="preserve">odstąpienia od prawa do regresu w stosunku do użytkowników sprzętu elektronicznego </w:t>
      </w:r>
      <w:r w:rsidRPr="00D50E19">
        <w:rPr>
          <w:rFonts w:asciiTheme="minorHAnsi" w:hAnsiTheme="minorHAnsi" w:cs="Tahoma"/>
          <w:color w:val="auto"/>
          <w:sz w:val="20"/>
          <w:szCs w:val="20"/>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„Zdalna Szkoła” za szkody wyrządzone przez te osoby. Zrzeczenie się prawa do regresu nie ma zastosowania, gdy osoby te wyrządziły szkodę umyślnie. Dotyczy ubezpieczenia sprzętu elektronicznego od wszystkich </w:t>
      </w:r>
      <w:proofErr w:type="spellStart"/>
      <w:r w:rsidRPr="00D50E19">
        <w:rPr>
          <w:rFonts w:asciiTheme="minorHAnsi" w:hAnsiTheme="minorHAnsi" w:cs="Tahoma"/>
          <w:color w:val="auto"/>
          <w:sz w:val="20"/>
          <w:szCs w:val="20"/>
        </w:rPr>
        <w:t>ryzyk</w:t>
      </w:r>
      <w:proofErr w:type="spellEnd"/>
      <w:r w:rsidRPr="00D50E19">
        <w:rPr>
          <w:rFonts w:asciiTheme="minorHAnsi" w:hAnsiTheme="minorHAnsi" w:cs="Tahoma"/>
          <w:color w:val="auto"/>
          <w:sz w:val="20"/>
          <w:szCs w:val="20"/>
        </w:rPr>
        <w:t>.</w:t>
      </w:r>
    </w:p>
    <w:p w14:paraId="28C4246B" w14:textId="77777777" w:rsidR="0090608A" w:rsidRPr="00D50E19" w:rsidRDefault="0090608A" w:rsidP="0090608A">
      <w:pPr>
        <w:pStyle w:val="Default"/>
        <w:ind w:left="709" w:hanging="283"/>
        <w:jc w:val="both"/>
        <w:rPr>
          <w:rFonts w:asciiTheme="minorHAnsi" w:hAnsiTheme="minorHAnsi" w:cs="Tahoma"/>
          <w:color w:val="auto"/>
          <w:sz w:val="20"/>
          <w:szCs w:val="20"/>
        </w:rPr>
      </w:pPr>
    </w:p>
    <w:p w14:paraId="07B5EDCC" w14:textId="77777777" w:rsidR="0090608A" w:rsidRPr="00D50E19" w:rsidRDefault="0090608A" w:rsidP="0090608A">
      <w:pPr>
        <w:pStyle w:val="Default"/>
        <w:numPr>
          <w:ilvl w:val="0"/>
          <w:numId w:val="70"/>
        </w:numPr>
        <w:tabs>
          <w:tab w:val="clear" w:pos="1070"/>
          <w:tab w:val="num" w:pos="851"/>
        </w:tabs>
        <w:ind w:left="709" w:hanging="283"/>
        <w:jc w:val="both"/>
        <w:rPr>
          <w:rFonts w:asciiTheme="minorHAnsi" w:hAnsiTheme="minorHAnsi" w:cs="Tahoma"/>
          <w:color w:val="auto"/>
          <w:sz w:val="20"/>
          <w:szCs w:val="20"/>
        </w:rPr>
      </w:pPr>
      <w:r w:rsidRPr="00D50E19">
        <w:rPr>
          <w:rFonts w:asciiTheme="minorHAnsi" w:hAnsiTheme="minorHAnsi" w:cs="Tahoma"/>
          <w:b/>
          <w:bCs/>
          <w:color w:val="auto"/>
          <w:sz w:val="20"/>
          <w:szCs w:val="20"/>
        </w:rPr>
        <w:t xml:space="preserve">Klauzula ubezpieczenia mienia na cudzy rachunek - </w:t>
      </w:r>
      <w:r w:rsidRPr="00D50E19">
        <w:rPr>
          <w:rFonts w:asciiTheme="minorHAnsi" w:hAnsiTheme="minorHAnsi" w:cs="Tahoma"/>
          <w:color w:val="auto"/>
          <w:sz w:val="20"/>
          <w:szCs w:val="20"/>
        </w:rPr>
        <w:t>z zachowaniem pozostałych, niezmienionych niniejszą klauzulą postanowień umowy ubezpieczenia określonych w programie ubezpieczenia</w:t>
      </w:r>
      <w:r w:rsidRPr="00D50E19">
        <w:rPr>
          <w:rFonts w:asciiTheme="minorHAnsi" w:hAnsiTheme="minorHAnsi" w:cs="Tahoma"/>
          <w:color w:val="auto"/>
          <w:sz w:val="20"/>
          <w:szCs w:val="20"/>
        </w:rPr>
        <w:br/>
        <w:t>i ogólnych warunkach ubezpieczenia strony uzgodniły, że Ubezpieczyciel ponosi odpowiedzialność</w:t>
      </w:r>
      <w:r w:rsidRPr="00D50E19">
        <w:rPr>
          <w:rFonts w:asciiTheme="minorHAnsi" w:hAnsiTheme="minorHAnsi" w:cs="Tahoma"/>
          <w:color w:val="auto"/>
          <w:sz w:val="20"/>
          <w:szCs w:val="20"/>
        </w:rPr>
        <w:br/>
        <w:t>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6970652D" w14:textId="77777777" w:rsidR="0090608A" w:rsidRPr="00D50E19" w:rsidRDefault="0090608A" w:rsidP="0090608A">
      <w:pPr>
        <w:ind w:left="993" w:hanging="284"/>
        <w:jc w:val="both"/>
        <w:rPr>
          <w:rFonts w:asciiTheme="minorHAnsi" w:hAnsiTheme="minorHAnsi" w:cs="Tahoma"/>
          <w:sz w:val="20"/>
          <w:szCs w:val="20"/>
        </w:rPr>
      </w:pPr>
      <w:r w:rsidRPr="00D50E19">
        <w:rPr>
          <w:rFonts w:asciiTheme="minorHAnsi" w:hAnsiTheme="minorHAnsi" w:cs="Tahoma"/>
          <w:sz w:val="20"/>
          <w:szCs w:val="20"/>
        </w:rPr>
        <w:t xml:space="preserve">1. W przypadku powstania szkody w części wspólnej nieruchomości, w </w:t>
      </w:r>
      <w:proofErr w:type="gramStart"/>
      <w:r w:rsidRPr="00D50E19">
        <w:rPr>
          <w:rFonts w:asciiTheme="minorHAnsi" w:hAnsiTheme="minorHAnsi" w:cs="Tahoma"/>
          <w:sz w:val="20"/>
          <w:szCs w:val="20"/>
        </w:rPr>
        <w:t>szczególności kiedy</w:t>
      </w:r>
      <w:proofErr w:type="gramEnd"/>
      <w:r w:rsidRPr="00D50E19">
        <w:rPr>
          <w:rFonts w:asciiTheme="minorHAnsi" w:hAnsiTheme="minorHAnsi" w:cs="Tahoma"/>
          <w:sz w:val="20"/>
          <w:szCs w:val="20"/>
        </w:rPr>
        <w:t xml:space="preserve">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7E666C9" w14:textId="77777777" w:rsidR="0090608A" w:rsidRPr="00D50E19" w:rsidRDefault="0090608A" w:rsidP="0090608A">
      <w:pPr>
        <w:pStyle w:val="Default"/>
        <w:ind w:left="993" w:hanging="284"/>
        <w:jc w:val="both"/>
        <w:rPr>
          <w:rFonts w:asciiTheme="minorHAnsi" w:hAnsiTheme="minorHAnsi" w:cs="Tahoma"/>
          <w:color w:val="auto"/>
          <w:sz w:val="20"/>
          <w:szCs w:val="20"/>
        </w:rPr>
      </w:pPr>
      <w:r w:rsidRPr="00D50E19">
        <w:rPr>
          <w:rFonts w:asciiTheme="minorHAnsi" w:hAnsiTheme="minorHAnsi"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7D01F506" w14:textId="77777777" w:rsidR="0090608A" w:rsidRPr="00D50E19" w:rsidRDefault="0090608A" w:rsidP="0090608A">
      <w:pPr>
        <w:ind w:left="993" w:hanging="284"/>
        <w:jc w:val="both"/>
        <w:rPr>
          <w:rFonts w:asciiTheme="minorHAnsi" w:hAnsiTheme="minorHAnsi" w:cs="Tahoma"/>
          <w:sz w:val="20"/>
          <w:szCs w:val="20"/>
        </w:rPr>
      </w:pPr>
      <w:r w:rsidRPr="00D50E19">
        <w:rPr>
          <w:rFonts w:asciiTheme="minorHAnsi" w:hAnsiTheme="minorHAnsi" w:cs="Tahoma"/>
          <w:sz w:val="20"/>
          <w:szCs w:val="20"/>
        </w:rPr>
        <w:t xml:space="preserve">3. Limit odpowiedzialności dla tej klauzuli wynosi </w:t>
      </w:r>
      <w:r w:rsidRPr="00D50E19">
        <w:rPr>
          <w:rFonts w:asciiTheme="minorHAnsi" w:hAnsiTheme="minorHAnsi" w:cs="Tahoma"/>
          <w:b/>
          <w:sz w:val="20"/>
          <w:szCs w:val="20"/>
        </w:rPr>
        <w:t>200 000,00 zł</w:t>
      </w:r>
      <w:r w:rsidRPr="00D50E19">
        <w:rPr>
          <w:rFonts w:asciiTheme="minorHAnsi" w:hAnsiTheme="minorHAnsi" w:cs="Tahoma"/>
          <w:sz w:val="20"/>
          <w:szCs w:val="20"/>
        </w:rPr>
        <w:t xml:space="preserve"> na jedno i wszystkie zdarzenia</w:t>
      </w:r>
      <w:r w:rsidRPr="00D50E19">
        <w:rPr>
          <w:rFonts w:asciiTheme="minorHAnsi" w:hAnsiTheme="minorHAnsi" w:cs="Tahoma"/>
          <w:sz w:val="20"/>
          <w:szCs w:val="20"/>
        </w:rPr>
        <w:br/>
        <w:t xml:space="preserve">w okresie ubezpieczenia z </w:t>
      </w:r>
      <w:proofErr w:type="spellStart"/>
      <w:r w:rsidRPr="00D50E19">
        <w:rPr>
          <w:rFonts w:asciiTheme="minorHAnsi" w:hAnsiTheme="minorHAnsi" w:cs="Tahoma"/>
          <w:sz w:val="20"/>
          <w:szCs w:val="20"/>
        </w:rPr>
        <w:t>podlimitem</w:t>
      </w:r>
      <w:proofErr w:type="spellEnd"/>
      <w:r w:rsidRPr="00D50E19">
        <w:rPr>
          <w:rFonts w:asciiTheme="minorHAnsi" w:hAnsiTheme="minorHAnsi" w:cs="Tahoma"/>
          <w:sz w:val="20"/>
          <w:szCs w:val="20"/>
        </w:rPr>
        <w:t xml:space="preserve"> </w:t>
      </w:r>
      <w:r w:rsidRPr="00D50E19">
        <w:rPr>
          <w:rFonts w:asciiTheme="minorHAnsi" w:hAnsiTheme="minorHAnsi" w:cs="Tahoma"/>
          <w:b/>
          <w:sz w:val="20"/>
          <w:szCs w:val="20"/>
        </w:rPr>
        <w:t>10 000 zł</w:t>
      </w:r>
      <w:r w:rsidRPr="00D50E19">
        <w:rPr>
          <w:rFonts w:asciiTheme="minorHAnsi" w:hAnsiTheme="minorHAnsi" w:cs="Tahoma"/>
          <w:sz w:val="20"/>
          <w:szCs w:val="20"/>
        </w:rPr>
        <w:t xml:space="preserve"> na ryzyko kradzieży i jest niezależny od przyjętej sumy ubezpieczenia nieruchomości objętej ubezpieczeniem.</w:t>
      </w:r>
    </w:p>
    <w:p w14:paraId="4F21D65F" w14:textId="77777777" w:rsidR="0090608A" w:rsidRPr="00D50E19" w:rsidRDefault="0090608A" w:rsidP="0090608A">
      <w:pPr>
        <w:ind w:left="993" w:hanging="284"/>
        <w:jc w:val="both"/>
        <w:rPr>
          <w:rFonts w:asciiTheme="minorHAnsi" w:hAnsiTheme="minorHAnsi" w:cs="Tahoma"/>
          <w:sz w:val="20"/>
          <w:szCs w:val="20"/>
        </w:rPr>
      </w:pPr>
      <w:r w:rsidRPr="00D50E19">
        <w:rPr>
          <w:rFonts w:asciiTheme="minorHAnsi" w:hAnsiTheme="minorHAnsi" w:cs="Tahoma"/>
          <w:sz w:val="20"/>
          <w:szCs w:val="20"/>
        </w:rPr>
        <w:t xml:space="preserve">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6029E9A1" w14:textId="77777777" w:rsidR="0090608A" w:rsidRPr="00D50E19" w:rsidRDefault="0090608A" w:rsidP="0090608A">
      <w:pPr>
        <w:rPr>
          <w:rFonts w:asciiTheme="minorHAnsi" w:hAnsiTheme="minorHAnsi" w:cs="Tahoma"/>
          <w:b/>
          <w:sz w:val="20"/>
          <w:szCs w:val="20"/>
          <w:u w:val="single"/>
        </w:rPr>
      </w:pPr>
    </w:p>
    <w:p w14:paraId="42F4ADA4" w14:textId="77777777" w:rsidR="0090608A" w:rsidRPr="00D50E19" w:rsidRDefault="0090608A" w:rsidP="0090608A">
      <w:pPr>
        <w:jc w:val="center"/>
        <w:rPr>
          <w:rFonts w:asciiTheme="minorHAnsi" w:hAnsiTheme="minorHAnsi" w:cs="Tahoma"/>
          <w:b/>
          <w:sz w:val="20"/>
          <w:szCs w:val="20"/>
          <w:u w:val="single"/>
        </w:rPr>
      </w:pPr>
      <w:r w:rsidRPr="00D50E19">
        <w:rPr>
          <w:rFonts w:asciiTheme="minorHAnsi" w:hAnsiTheme="minorHAnsi" w:cs="Tahoma"/>
          <w:b/>
          <w:sz w:val="20"/>
          <w:szCs w:val="20"/>
          <w:u w:val="single"/>
        </w:rPr>
        <w:t>KLAUZULE FAKULTATYWNE (podlegające ocenie zgodnie pkt. 19 SIWZ)</w:t>
      </w:r>
    </w:p>
    <w:p w14:paraId="263FC6F1"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automatycznego wyrównania sum ubezpieczenia – </w:t>
      </w:r>
      <w:r w:rsidRPr="00D50E19">
        <w:rPr>
          <w:rFonts w:asciiTheme="minorHAnsi" w:hAnsiTheme="minorHAnsi" w:cs="Tahoma"/>
          <w:sz w:val="20"/>
          <w:szCs w:val="20"/>
        </w:rPr>
        <w:t>dla mienia ubezpieczonego</w:t>
      </w:r>
      <w:r w:rsidRPr="00D50E19">
        <w:rPr>
          <w:rFonts w:asciiTheme="minorHAnsi" w:hAnsiTheme="minorHAnsi" w:cs="Tahoma"/>
          <w:sz w:val="20"/>
          <w:szCs w:val="20"/>
        </w:rPr>
        <w:br/>
        <w:t>w systemie na pierwsze ryzyko</w:t>
      </w:r>
      <w:r w:rsidRPr="00D50E19">
        <w:rPr>
          <w:rFonts w:asciiTheme="minorHAnsi" w:hAnsiTheme="minorHAnsi" w:cs="Tahoma"/>
          <w:b/>
          <w:sz w:val="20"/>
          <w:szCs w:val="20"/>
        </w:rPr>
        <w:t xml:space="preserve"> </w:t>
      </w:r>
      <w:r w:rsidRPr="00D50E19">
        <w:rPr>
          <w:rFonts w:asciiTheme="minorHAnsi" w:hAnsiTheme="minorHAnsi" w:cs="Tahoma"/>
          <w:sz w:val="20"/>
          <w:szCs w:val="20"/>
        </w:rPr>
        <w:t>oraz w ubezpieczeniu OC</w:t>
      </w:r>
      <w:r w:rsidRPr="00D50E19">
        <w:rPr>
          <w:rFonts w:asciiTheme="minorHAnsi" w:hAnsiTheme="minorHAnsi" w:cs="Tahoma"/>
          <w:b/>
          <w:sz w:val="20"/>
          <w:szCs w:val="20"/>
        </w:rPr>
        <w:t xml:space="preserve"> </w:t>
      </w:r>
      <w:r w:rsidRPr="00D50E19">
        <w:rPr>
          <w:rFonts w:asciiTheme="minorHAnsi" w:hAnsiTheme="minorHAnsi" w:cs="Tahoma"/>
          <w:sz w:val="20"/>
          <w:szCs w:val="20"/>
        </w:rPr>
        <w:t>suma ubezpieczenia/suma gwarancyjna zostaje automatycznie przywrócona po każdorazowej wypłacie odszkodowania wynikającego</w:t>
      </w:r>
      <w:r w:rsidRPr="00D50E19">
        <w:rPr>
          <w:rFonts w:asciiTheme="minorHAnsi" w:hAnsiTheme="minorHAnsi" w:cs="Tahoma"/>
          <w:sz w:val="20"/>
          <w:szCs w:val="20"/>
        </w:rPr>
        <w:br/>
        <w:t xml:space="preserve">z zakresu ubezpieczenia. Ubezpieczyciel ma prawo do naliczenia składki za przywrócenie sumy ubezpieczenia/sumy gwarancyjnej do wysokości przyjętej w dniu zawarcia umowy ubezpieczenia. Składka dodatkowa będzie naliczana według stawek przyjętych w ofercie ubezpieczenia, na </w:t>
      </w:r>
      <w:proofErr w:type="gramStart"/>
      <w:r w:rsidRPr="00D50E19">
        <w:rPr>
          <w:rFonts w:asciiTheme="minorHAnsi" w:hAnsiTheme="minorHAnsi" w:cs="Tahoma"/>
          <w:sz w:val="20"/>
          <w:szCs w:val="20"/>
        </w:rPr>
        <w:t>podstawie której</w:t>
      </w:r>
      <w:proofErr w:type="gramEnd"/>
      <w:r w:rsidRPr="00D50E19">
        <w:rPr>
          <w:rFonts w:asciiTheme="minorHAnsi" w:hAnsiTheme="minorHAnsi" w:cs="Tahoma"/>
          <w:sz w:val="20"/>
          <w:szCs w:val="20"/>
        </w:rPr>
        <w:t xml:space="preserve">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podstawie niniejszej klauzuli w wysokości jednokrotności sumy ubezpieczenia dla mienia ubezpieczonego na </w:t>
      </w:r>
      <w:r w:rsidRPr="00D50E19">
        <w:rPr>
          <w:rFonts w:asciiTheme="minorHAnsi" w:hAnsiTheme="minorHAnsi" w:cs="Tahoma"/>
          <w:iCs/>
          <w:sz w:val="20"/>
          <w:szCs w:val="20"/>
        </w:rPr>
        <w:t>pierwsze ryzyko lub sumy gwarancyjnej (limitów odpowiedzialności) w ubezpieczeniu OC.</w:t>
      </w:r>
      <w:r w:rsidRPr="00D50E19">
        <w:rPr>
          <w:rFonts w:asciiTheme="minorHAnsi" w:hAnsiTheme="minorHAnsi" w:cs="Tahoma"/>
          <w:iCs/>
          <w:sz w:val="20"/>
          <w:szCs w:val="20"/>
        </w:rPr>
        <w:br/>
      </w:r>
      <w:r w:rsidRPr="00D50E19">
        <w:rPr>
          <w:rFonts w:asciiTheme="minorHAnsi" w:hAnsiTheme="minorHAnsi" w:cs="Tahoma"/>
          <w:sz w:val="20"/>
          <w:szCs w:val="20"/>
        </w:rPr>
        <w:t>W przypadku wyczerpania ww. limitu zastosowanie będą miały postanowienia ogólnych warunków ubezpieczenia. Klauzula ma zastosowanie do ubezpieczeń zawieranych w systemie na pierwsze ryzyko oraz ubezpieczenia odpowiedzialności cywilnej.</w:t>
      </w:r>
    </w:p>
    <w:p w14:paraId="77BFCACA" w14:textId="77777777" w:rsidR="0090608A" w:rsidRPr="00D50E19" w:rsidRDefault="0090608A" w:rsidP="0090608A">
      <w:pPr>
        <w:pStyle w:val="WW-Tekstpodstawowywcity2"/>
        <w:numPr>
          <w:ilvl w:val="0"/>
          <w:numId w:val="70"/>
        </w:numPr>
        <w:tabs>
          <w:tab w:val="clear" w:pos="1070"/>
          <w:tab w:val="num" w:pos="709"/>
        </w:tabs>
        <w:ind w:left="709" w:hanging="283"/>
        <w:rPr>
          <w:rFonts w:asciiTheme="minorHAnsi" w:hAnsiTheme="minorHAnsi" w:cs="Tahoma"/>
          <w:sz w:val="20"/>
          <w:szCs w:val="20"/>
        </w:rPr>
      </w:pPr>
      <w:r w:rsidRPr="00D50E19">
        <w:rPr>
          <w:rFonts w:asciiTheme="minorHAnsi" w:hAnsiTheme="minorHAnsi" w:cs="Tahoma"/>
          <w:b/>
          <w:sz w:val="20"/>
          <w:szCs w:val="20"/>
        </w:rPr>
        <w:t>K</w:t>
      </w:r>
      <w:r w:rsidRPr="00D50E19">
        <w:rPr>
          <w:rFonts w:asciiTheme="minorHAnsi" w:hAnsiTheme="minorHAnsi" w:cs="Tahoma"/>
          <w:b/>
          <w:bCs/>
          <w:sz w:val="20"/>
          <w:szCs w:val="20"/>
        </w:rPr>
        <w:t xml:space="preserve">lauzula aktów terroryzmu - </w:t>
      </w:r>
      <w:r w:rsidRPr="00D50E19">
        <w:rPr>
          <w:rFonts w:asciiTheme="minorHAnsi" w:hAnsiTheme="minorHAnsi" w:cs="Tahoma"/>
          <w:sz w:val="20"/>
          <w:szCs w:val="20"/>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13D38CEA" w14:textId="77777777" w:rsidR="0090608A" w:rsidRPr="00D50E19" w:rsidRDefault="0090608A" w:rsidP="0090608A">
      <w:pPr>
        <w:tabs>
          <w:tab w:val="num" w:pos="709"/>
        </w:tabs>
        <w:ind w:left="709"/>
        <w:jc w:val="both"/>
        <w:rPr>
          <w:rFonts w:asciiTheme="minorHAnsi" w:hAnsiTheme="minorHAnsi" w:cs="Tahoma"/>
          <w:sz w:val="20"/>
          <w:szCs w:val="20"/>
        </w:rPr>
      </w:pPr>
      <w:r w:rsidRPr="00D50E19">
        <w:rPr>
          <w:rFonts w:asciiTheme="minorHAnsi" w:hAnsiTheme="minorHAnsi" w:cs="Tahoma"/>
          <w:sz w:val="20"/>
          <w:szCs w:val="20"/>
        </w:rPr>
        <w:t>Z zakresu ochrony wyłączone są szkody:</w:t>
      </w:r>
    </w:p>
    <w:p w14:paraId="35D1A548" w14:textId="50C3D5D7" w:rsidR="0090608A" w:rsidRPr="00D50E19" w:rsidRDefault="0090608A" w:rsidP="0090608A">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wynikające</w:t>
      </w:r>
      <w:proofErr w:type="gramEnd"/>
      <w:r w:rsidRPr="00D50E19">
        <w:rPr>
          <w:rFonts w:asciiTheme="minorHAnsi" w:hAnsiTheme="minorHAnsi" w:cs="Tahoma"/>
          <w:sz w:val="20"/>
          <w:szCs w:val="20"/>
        </w:rPr>
        <w:t xml:space="preserve"> bezpośrednio lub pośrednio z wybuchu jądrowego, reakcji nuklearnej, promieniowania jądrowego, skażenia radioaktywnego,</w:t>
      </w:r>
    </w:p>
    <w:p w14:paraId="46BE7E71" w14:textId="77777777" w:rsidR="0090608A" w:rsidRPr="00D50E19" w:rsidRDefault="0090608A" w:rsidP="0090608A">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spowodowane</w:t>
      </w:r>
      <w:proofErr w:type="gramEnd"/>
      <w:r w:rsidRPr="00D50E19">
        <w:rPr>
          <w:rFonts w:asciiTheme="minorHAnsi" w:hAnsiTheme="minorHAnsi" w:cs="Tahoma"/>
          <w:sz w:val="20"/>
          <w:szCs w:val="20"/>
        </w:rPr>
        <w:t xml:space="preserve"> atakiem elektronicznym, w tym przez włamania komputerowe oraz w wyniku działania wirusów komputerowych,</w:t>
      </w:r>
    </w:p>
    <w:p w14:paraId="1505933D" w14:textId="77777777" w:rsidR="0090608A" w:rsidRPr="00D50E19" w:rsidRDefault="0090608A" w:rsidP="0090608A">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 wyniku uwolnienia lub wystawienia na działanie substancji toksycznych, chemicznych lub biologicznych,</w:t>
      </w:r>
    </w:p>
    <w:p w14:paraId="11EE4B01" w14:textId="77777777" w:rsidR="0090608A" w:rsidRPr="00D50E19" w:rsidRDefault="0090608A" w:rsidP="0090608A">
      <w:pPr>
        <w:pStyle w:val="Akapitzlist"/>
        <w:numPr>
          <w:ilvl w:val="0"/>
          <w:numId w:val="75"/>
        </w:numPr>
        <w:suppressAutoHyphens w:val="0"/>
        <w:spacing w:after="0" w:line="240" w:lineRule="auto"/>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 wyniku strajków, zamieszek, rozruchów, demonstracji, działań chuligańskich.</w:t>
      </w:r>
    </w:p>
    <w:p w14:paraId="7DC00F8B" w14:textId="77777777" w:rsidR="0090608A" w:rsidRPr="00D50E19" w:rsidRDefault="0090608A" w:rsidP="0090608A">
      <w:pPr>
        <w:pStyle w:val="WW-Tekstpodstawowywcity2"/>
        <w:ind w:left="851" w:firstLine="0"/>
        <w:rPr>
          <w:rFonts w:asciiTheme="minorHAnsi" w:hAnsiTheme="minorHAnsi" w:cs="Tahoma"/>
          <w:sz w:val="20"/>
          <w:szCs w:val="20"/>
        </w:rPr>
      </w:pPr>
      <w:r w:rsidRPr="00D50E19">
        <w:rPr>
          <w:rFonts w:asciiTheme="minorHAnsi" w:hAnsiTheme="minorHAnsi" w:cs="Tahoma"/>
          <w:sz w:val="20"/>
          <w:szCs w:val="20"/>
        </w:rPr>
        <w:t xml:space="preserve">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Limit odpowiedzialności na jedno i wszystkie zdarzenia w rocznym okresie ubezpieczenia: 1.000.000,00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w:t>
      </w:r>
    </w:p>
    <w:p w14:paraId="4C2151D0" w14:textId="77777777" w:rsidR="0090608A" w:rsidRPr="00D50E19" w:rsidRDefault="0090608A" w:rsidP="0090608A">
      <w:pPr>
        <w:pStyle w:val="WW-Tekstpodstawowywcity2"/>
        <w:ind w:left="1070" w:firstLine="0"/>
        <w:rPr>
          <w:rFonts w:asciiTheme="minorHAnsi" w:hAnsiTheme="minorHAnsi" w:cs="Tahoma"/>
          <w:sz w:val="20"/>
          <w:szCs w:val="20"/>
        </w:rPr>
      </w:pPr>
    </w:p>
    <w:p w14:paraId="354C7E3E" w14:textId="77777777" w:rsidR="0090608A" w:rsidRPr="00D50E19" w:rsidRDefault="0090608A" w:rsidP="0090608A">
      <w:pPr>
        <w:numPr>
          <w:ilvl w:val="0"/>
          <w:numId w:val="70"/>
        </w:numPr>
        <w:tabs>
          <w:tab w:val="clear" w:pos="1070"/>
          <w:tab w:val="num" w:pos="709"/>
        </w:tabs>
        <w:suppressAutoHyphens/>
        <w:ind w:left="709" w:hanging="283"/>
        <w:jc w:val="both"/>
        <w:rPr>
          <w:rFonts w:asciiTheme="minorHAnsi" w:hAnsiTheme="minorHAnsi" w:cs="Tahoma"/>
          <w:sz w:val="20"/>
          <w:szCs w:val="20"/>
        </w:rPr>
      </w:pPr>
      <w:r w:rsidRPr="00D50E19">
        <w:rPr>
          <w:rFonts w:asciiTheme="minorHAnsi" w:hAnsiTheme="minorHAnsi" w:cs="Tahoma"/>
          <w:b/>
          <w:sz w:val="20"/>
          <w:szCs w:val="20"/>
        </w:rPr>
        <w:t>Klauzula strajków, rozruchów, zamieszek społecznych</w:t>
      </w:r>
      <w:r w:rsidRPr="00D50E19">
        <w:rPr>
          <w:rFonts w:asciiTheme="minorHAnsi" w:hAnsiTheme="minorHAnsi" w:cs="Tahoma"/>
          <w:sz w:val="20"/>
          <w:szCs w:val="20"/>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293D6A8" w14:textId="77777777" w:rsidR="0090608A" w:rsidRPr="00D50E19" w:rsidRDefault="0090608A" w:rsidP="0090608A">
      <w:pPr>
        <w:tabs>
          <w:tab w:val="num" w:pos="709"/>
          <w:tab w:val="left" w:pos="993"/>
        </w:tabs>
        <w:ind w:left="709"/>
        <w:contextualSpacing/>
        <w:jc w:val="both"/>
        <w:rPr>
          <w:rFonts w:asciiTheme="minorHAnsi" w:hAnsiTheme="minorHAnsi" w:cs="Tahoma"/>
          <w:sz w:val="20"/>
          <w:szCs w:val="20"/>
        </w:rPr>
      </w:pPr>
      <w:r w:rsidRPr="00D50E19">
        <w:rPr>
          <w:rFonts w:asciiTheme="minorHAnsi" w:hAnsiTheme="minorHAnsi" w:cs="Tahoma"/>
          <w:sz w:val="20"/>
          <w:szCs w:val="20"/>
        </w:rPr>
        <w:t>Przez strajki, rozruchy oraz zamieszki społeczne rozumie się:</w:t>
      </w:r>
    </w:p>
    <w:p w14:paraId="0C9EC579" w14:textId="77777777" w:rsidR="0090608A" w:rsidRPr="00D50E19" w:rsidRDefault="0090608A" w:rsidP="0090608A">
      <w:pPr>
        <w:numPr>
          <w:ilvl w:val="0"/>
          <w:numId w:val="77"/>
        </w:numPr>
        <w:tabs>
          <w:tab w:val="clear" w:pos="1922"/>
          <w:tab w:val="left" w:pos="993"/>
          <w:tab w:val="num" w:pos="1134"/>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osoby lub grupy osób, powodujące zakłócenia porządku publicznego;</w:t>
      </w:r>
    </w:p>
    <w:p w14:paraId="420A6FA6" w14:textId="77777777" w:rsidR="0090608A" w:rsidRPr="00D50E19" w:rsidRDefault="0090608A" w:rsidP="0090608A">
      <w:pPr>
        <w:numPr>
          <w:ilvl w:val="0"/>
          <w:numId w:val="77"/>
        </w:numPr>
        <w:tabs>
          <w:tab w:val="clear" w:pos="1922"/>
          <w:tab w:val="left" w:pos="1134"/>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legalnie ustanowionej władzy zmierzające do przywrócenia porządku publicznego lub zminimalizowania skutków zakłóceń;</w:t>
      </w:r>
    </w:p>
    <w:p w14:paraId="256A1217" w14:textId="77777777" w:rsidR="0090608A" w:rsidRPr="00D50E19" w:rsidRDefault="0090608A" w:rsidP="0090608A">
      <w:pPr>
        <w:numPr>
          <w:ilvl w:val="0"/>
          <w:numId w:val="77"/>
        </w:numPr>
        <w:tabs>
          <w:tab w:val="clear" w:pos="1922"/>
          <w:tab w:val="left" w:pos="993"/>
          <w:tab w:val="num" w:pos="1134"/>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umyślne</w:t>
      </w:r>
      <w:proofErr w:type="gramEnd"/>
      <w:r w:rsidRPr="00D50E19">
        <w:rPr>
          <w:rFonts w:asciiTheme="minorHAnsi" w:hAnsiTheme="minorHAnsi" w:cs="Tahoma"/>
          <w:sz w:val="20"/>
          <w:szCs w:val="20"/>
        </w:rPr>
        <w:t xml:space="preserve"> działanie strajkującego lub poddanego lokautowi pracownika, mające na celu wspomożenie strajku lub przeciwstawienie się lokautowi;</w:t>
      </w:r>
    </w:p>
    <w:p w14:paraId="7144CD93" w14:textId="77777777" w:rsidR="0090608A" w:rsidRPr="00D50E19" w:rsidRDefault="0090608A" w:rsidP="0090608A">
      <w:pPr>
        <w:numPr>
          <w:ilvl w:val="0"/>
          <w:numId w:val="77"/>
        </w:numPr>
        <w:tabs>
          <w:tab w:val="clear" w:pos="1922"/>
          <w:tab w:val="left" w:pos="1134"/>
          <w:tab w:val="num" w:pos="1276"/>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legalnie ustanowionej władzy zapobiegające takim czynnościom lub działającej w celu zminimalizowania skutków takich czynności.</w:t>
      </w:r>
    </w:p>
    <w:p w14:paraId="778F7CB5" w14:textId="77777777" w:rsidR="0090608A" w:rsidRPr="00D50E19" w:rsidRDefault="0090608A" w:rsidP="0090608A">
      <w:pPr>
        <w:tabs>
          <w:tab w:val="left" w:pos="993"/>
          <w:tab w:val="num" w:pos="1276"/>
        </w:tabs>
        <w:ind w:left="993" w:hanging="284"/>
        <w:contextualSpacing/>
        <w:jc w:val="both"/>
        <w:rPr>
          <w:rFonts w:asciiTheme="minorHAnsi" w:hAnsiTheme="minorHAnsi" w:cs="Tahoma"/>
          <w:sz w:val="20"/>
          <w:szCs w:val="20"/>
        </w:rPr>
      </w:pPr>
      <w:r w:rsidRPr="00D50E19">
        <w:rPr>
          <w:rFonts w:asciiTheme="minorHAnsi" w:hAnsiTheme="minorHAnsi" w:cs="Tahoma"/>
          <w:sz w:val="20"/>
          <w:szCs w:val="20"/>
        </w:rPr>
        <w:t>Z ochrony ubezpieczeniowej wyłącza się szkody:</w:t>
      </w:r>
    </w:p>
    <w:p w14:paraId="56B012C7" w14:textId="77777777" w:rsidR="0090608A" w:rsidRPr="00D50E19" w:rsidRDefault="0090608A" w:rsidP="0090608A">
      <w:pPr>
        <w:numPr>
          <w:ilvl w:val="1"/>
          <w:numId w:val="76"/>
        </w:numPr>
        <w:tabs>
          <w:tab w:val="left" w:pos="1134"/>
          <w:tab w:val="num" w:pos="1276"/>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wynikłe</w:t>
      </w:r>
      <w:proofErr w:type="gramEnd"/>
      <w:r w:rsidRPr="00D50E19">
        <w:rPr>
          <w:rFonts w:asciiTheme="minorHAnsi" w:hAnsiTheme="minorHAnsi" w:cs="Tahoma"/>
          <w:sz w:val="20"/>
          <w:szCs w:val="20"/>
        </w:rPr>
        <w:t xml:space="preserve"> z całkowitego lub częściowego zaprzestania działalności, opóźnień lub zakłóceń działalności;</w:t>
      </w:r>
    </w:p>
    <w:p w14:paraId="3BCD5334" w14:textId="77777777" w:rsidR="0090608A" w:rsidRPr="00D50E19" w:rsidRDefault="0090608A" w:rsidP="0090608A">
      <w:pPr>
        <w:numPr>
          <w:ilvl w:val="1"/>
          <w:numId w:val="76"/>
        </w:numPr>
        <w:tabs>
          <w:tab w:val="left" w:pos="993"/>
          <w:tab w:val="num" w:pos="1134"/>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wskutek trwałego lub tymczasowego zajęcia, w wyniku konfiskaty lub rekwizycji przez legalną władzę;</w:t>
      </w:r>
    </w:p>
    <w:p w14:paraId="4EFDD5D8" w14:textId="77777777" w:rsidR="0090608A" w:rsidRPr="00D50E19" w:rsidRDefault="0090608A" w:rsidP="0090608A">
      <w:pPr>
        <w:numPr>
          <w:ilvl w:val="1"/>
          <w:numId w:val="76"/>
        </w:numPr>
        <w:tabs>
          <w:tab w:val="left" w:pos="993"/>
          <w:tab w:val="num" w:pos="1134"/>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lastRenderedPageBreak/>
        <w:t>będące</w:t>
      </w:r>
      <w:proofErr w:type="gramEnd"/>
      <w:r w:rsidRPr="00D50E19">
        <w:rPr>
          <w:rFonts w:asciiTheme="minorHAnsi" w:hAnsiTheme="minorHAnsi" w:cs="Tahoma"/>
          <w:sz w:val="20"/>
          <w:szCs w:val="20"/>
        </w:rPr>
        <w:t xml:space="preserve"> następstwem działań wojennych, wojny domowej, wprowadzenia stanu wojennego lub stanu wyjątkowego, powstania zbrojnego, rewolucji, konfiskaty lub innego rodzaju przejęcia przedmiotu ubezpieczenia przez rząd lub inne władze kraju, sabotażu, blokady,</w:t>
      </w:r>
    </w:p>
    <w:p w14:paraId="7B01A525" w14:textId="77777777" w:rsidR="0090608A" w:rsidRPr="00D50E19" w:rsidRDefault="0090608A" w:rsidP="0090608A">
      <w:pPr>
        <w:numPr>
          <w:ilvl w:val="1"/>
          <w:numId w:val="76"/>
        </w:numPr>
        <w:tabs>
          <w:tab w:val="left" w:pos="1134"/>
          <w:tab w:val="num" w:pos="1276"/>
        </w:tabs>
        <w:ind w:left="993" w:hanging="284"/>
        <w:contextualSpacing/>
        <w:jc w:val="both"/>
        <w:rPr>
          <w:rFonts w:asciiTheme="minorHAnsi" w:hAnsiTheme="minorHAnsi" w:cs="Tahoma"/>
          <w:sz w:val="20"/>
          <w:szCs w:val="20"/>
        </w:rPr>
      </w:pPr>
      <w:proofErr w:type="gramStart"/>
      <w:r w:rsidRPr="00D50E19">
        <w:rPr>
          <w:rFonts w:asciiTheme="minorHAnsi" w:hAnsiTheme="minorHAnsi" w:cs="Tahoma"/>
          <w:sz w:val="20"/>
          <w:szCs w:val="20"/>
        </w:rPr>
        <w:t>aktów</w:t>
      </w:r>
      <w:proofErr w:type="gramEnd"/>
      <w:r w:rsidRPr="00D50E19">
        <w:rPr>
          <w:rFonts w:asciiTheme="minorHAnsi" w:hAnsiTheme="minorHAnsi" w:cs="Tahoma"/>
          <w:sz w:val="20"/>
          <w:szCs w:val="20"/>
        </w:rPr>
        <w:t xml:space="preserve"> terroryzmu.</w:t>
      </w:r>
    </w:p>
    <w:p w14:paraId="092968F1" w14:textId="77777777" w:rsidR="0090608A" w:rsidRPr="00D50E19" w:rsidRDefault="0090608A" w:rsidP="0090608A">
      <w:pPr>
        <w:pStyle w:val="WW-Tekstpodstawowywcity2"/>
        <w:tabs>
          <w:tab w:val="num" w:pos="1276"/>
        </w:tabs>
        <w:ind w:left="709" w:firstLine="0"/>
        <w:rPr>
          <w:rFonts w:asciiTheme="minorHAnsi" w:hAnsiTheme="minorHAnsi" w:cs="Tahoma"/>
          <w:sz w:val="20"/>
          <w:szCs w:val="20"/>
        </w:rPr>
      </w:pPr>
      <w:r w:rsidRPr="00D50E19">
        <w:rPr>
          <w:rFonts w:asciiTheme="minorHAnsi" w:hAnsiTheme="minorHAnsi" w:cs="Tahoma"/>
          <w:sz w:val="20"/>
          <w:szCs w:val="20"/>
        </w:rPr>
        <w:t xml:space="preserve">Klauzula dotyczy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oraz ubezpieczenia sprzętu elektronicznego. Limit odpowiedzialności na jedno i wszystkie zdarzenia w rocznym okresie ubezpieczenia: 1.000.000,00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w:t>
      </w:r>
    </w:p>
    <w:p w14:paraId="14AB99A1" w14:textId="77777777" w:rsidR="0090608A" w:rsidRPr="00D50E19" w:rsidRDefault="0090608A" w:rsidP="0090608A">
      <w:pPr>
        <w:pStyle w:val="WW-Tekstpodstawowywcity2"/>
        <w:tabs>
          <w:tab w:val="num" w:pos="1276"/>
        </w:tabs>
        <w:ind w:left="709" w:firstLine="0"/>
        <w:rPr>
          <w:rFonts w:asciiTheme="minorHAnsi" w:hAnsiTheme="minorHAnsi" w:cs="Tahoma"/>
          <w:sz w:val="20"/>
          <w:szCs w:val="20"/>
        </w:rPr>
      </w:pPr>
    </w:p>
    <w:p w14:paraId="1631722F"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zaliczki na poczet odszkodowania – </w:t>
      </w:r>
      <w:r w:rsidRPr="00D50E19">
        <w:rPr>
          <w:rFonts w:asciiTheme="minorHAnsi" w:hAnsiTheme="minorHAnsi" w:cs="Tahoma"/>
          <w:sz w:val="20"/>
          <w:szCs w:val="20"/>
        </w:rPr>
        <w:t xml:space="preserve">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01F62D80"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funduszu prewencyjnego I – </w:t>
      </w:r>
      <w:r w:rsidRPr="00D50E19">
        <w:rPr>
          <w:rFonts w:asciiTheme="minorHAnsi" w:hAnsiTheme="minorHAnsi" w:cs="Tahoma"/>
          <w:sz w:val="20"/>
          <w:szCs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w:t>
      </w:r>
      <w:r w:rsidRPr="00D50E19">
        <w:rPr>
          <w:rFonts w:asciiTheme="minorHAnsi" w:hAnsiTheme="minorHAnsi" w:cs="Tahoma"/>
          <w:sz w:val="20"/>
          <w:szCs w:val="20"/>
        </w:rPr>
        <w:br/>
        <w:t xml:space="preserve">w całości przed zakończeniem </w:t>
      </w:r>
      <w:r w:rsidRPr="00D50E19">
        <w:rPr>
          <w:rFonts w:asciiTheme="minorHAnsi" w:hAnsiTheme="minorHAnsi" w:cs="Tahoma"/>
          <w:color w:val="000000"/>
          <w:sz w:val="20"/>
          <w:szCs w:val="20"/>
        </w:rPr>
        <w:t>okresu ubezpieczenia. Ubezpieczyciel przekazuje Ubezpieczającemu środki z funduszu prewencyjnego w ciągu 3 miesięcy od dnia otrzymania wniosku o przyznanie tych środków. Ubezpieczający przedstawi Ubezpieczycielowi rachunki lub kosztorys potwierdzający wydatki</w:t>
      </w:r>
      <w:r w:rsidRPr="00D50E19">
        <w:rPr>
          <w:rFonts w:asciiTheme="minorHAnsi" w:hAnsiTheme="minorHAnsi" w:cs="Tahoma"/>
          <w:color w:val="000000"/>
          <w:sz w:val="20"/>
          <w:szCs w:val="20"/>
        </w:rPr>
        <w:br/>
        <w:t>z tego funduszu. Ponadto czynności, jakie zostaną podjęte w związku z przyznaniem środków będą realizowane w oparciu o uregulowania wewnętrzne Ubezpieczyciela dotyczące przyznawania</w:t>
      </w:r>
      <w:r w:rsidRPr="00D50E19">
        <w:rPr>
          <w:rFonts w:asciiTheme="minorHAnsi" w:hAnsiTheme="minorHAnsi" w:cs="Tahoma"/>
          <w:color w:val="000000"/>
          <w:sz w:val="20"/>
          <w:szCs w:val="20"/>
        </w:rPr>
        <w:br/>
        <w:t xml:space="preserve">i rozliczania środków na cele prewencyjne. Dotyczy wszystkich </w:t>
      </w:r>
      <w:proofErr w:type="spellStart"/>
      <w:r w:rsidRPr="00D50E19">
        <w:rPr>
          <w:rFonts w:asciiTheme="minorHAnsi" w:hAnsiTheme="minorHAnsi" w:cs="Tahoma"/>
          <w:color w:val="000000"/>
          <w:sz w:val="20"/>
          <w:szCs w:val="20"/>
        </w:rPr>
        <w:t>ryzyk</w:t>
      </w:r>
      <w:proofErr w:type="spellEnd"/>
      <w:r w:rsidRPr="00D50E19">
        <w:rPr>
          <w:rFonts w:asciiTheme="minorHAnsi" w:hAnsiTheme="minorHAnsi" w:cs="Tahoma"/>
          <w:sz w:val="20"/>
          <w:szCs w:val="20"/>
        </w:rPr>
        <w:t>.</w:t>
      </w:r>
    </w:p>
    <w:p w14:paraId="5C3C325C"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funduszu prewencyjnego II – </w:t>
      </w:r>
      <w:r w:rsidRPr="00D50E19">
        <w:rPr>
          <w:rFonts w:asciiTheme="minorHAnsi" w:hAnsiTheme="minorHAnsi" w:cs="Tahoma"/>
          <w:color w:val="000000"/>
          <w:sz w:val="20"/>
          <w:szCs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w:t>
      </w:r>
      <w:r w:rsidRPr="00D50E19">
        <w:rPr>
          <w:rFonts w:asciiTheme="minorHAnsi" w:hAnsiTheme="minorHAnsi" w:cs="Tahoma"/>
          <w:color w:val="000000"/>
          <w:sz w:val="20"/>
          <w:szCs w:val="20"/>
        </w:rPr>
        <w:br/>
        <w:t>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w:t>
      </w:r>
      <w:r w:rsidRPr="00D50E19">
        <w:rPr>
          <w:rFonts w:asciiTheme="minorHAnsi" w:hAnsiTheme="minorHAnsi" w:cs="Tahoma"/>
          <w:color w:val="000000"/>
          <w:sz w:val="20"/>
          <w:szCs w:val="20"/>
        </w:rPr>
        <w:br/>
        <w:t>z tego funduszu. Ponadto czynności, jakie zostaną podjęte w związku z przyznaniem środków będą realizowane w oparciu o uregulowania wewnętrzne Ubezpieczyciela dotyczące przyznawania</w:t>
      </w:r>
      <w:r w:rsidRPr="00D50E19">
        <w:rPr>
          <w:rFonts w:asciiTheme="minorHAnsi" w:hAnsiTheme="minorHAnsi" w:cs="Tahoma"/>
          <w:color w:val="000000"/>
          <w:sz w:val="20"/>
          <w:szCs w:val="20"/>
        </w:rPr>
        <w:br/>
        <w:t xml:space="preserve">i rozliczania środków na cele prewencyjne. Dotyczy wszystkich </w:t>
      </w:r>
      <w:proofErr w:type="spellStart"/>
      <w:r w:rsidRPr="00D50E19">
        <w:rPr>
          <w:rFonts w:asciiTheme="minorHAnsi" w:hAnsiTheme="minorHAnsi" w:cs="Tahoma"/>
          <w:color w:val="000000"/>
          <w:sz w:val="20"/>
          <w:szCs w:val="20"/>
        </w:rPr>
        <w:t>ryzyk</w:t>
      </w:r>
      <w:proofErr w:type="spellEnd"/>
      <w:r w:rsidRPr="00D50E19">
        <w:rPr>
          <w:rFonts w:asciiTheme="minorHAnsi" w:hAnsiTheme="minorHAnsi" w:cs="Tahoma"/>
          <w:sz w:val="20"/>
          <w:szCs w:val="20"/>
        </w:rPr>
        <w:t>.</w:t>
      </w:r>
    </w:p>
    <w:p w14:paraId="0C64C95F" w14:textId="77777777" w:rsidR="0090608A" w:rsidRPr="00D50E19" w:rsidRDefault="0090608A" w:rsidP="0090608A">
      <w:pPr>
        <w:pStyle w:val="WW-Tekstpodstawowywcity2"/>
        <w:numPr>
          <w:ilvl w:val="0"/>
          <w:numId w:val="70"/>
        </w:numPr>
        <w:tabs>
          <w:tab w:val="clear" w:pos="1070"/>
          <w:tab w:val="num" w:pos="709"/>
        </w:tabs>
        <w:spacing w:before="112" w:after="248"/>
        <w:ind w:left="709" w:hanging="283"/>
        <w:rPr>
          <w:rFonts w:asciiTheme="minorHAnsi" w:hAnsiTheme="minorHAnsi" w:cs="Tahoma"/>
          <w:sz w:val="20"/>
          <w:szCs w:val="20"/>
        </w:rPr>
      </w:pPr>
      <w:r w:rsidRPr="00D50E19">
        <w:rPr>
          <w:rFonts w:asciiTheme="minorHAnsi" w:hAnsiTheme="minorHAnsi" w:cs="Tahoma"/>
          <w:b/>
          <w:sz w:val="20"/>
          <w:szCs w:val="20"/>
        </w:rPr>
        <w:t xml:space="preserve">Klauzula zniesienia limitów odpowiedzialności dla klauzul automatycznego pokrycia </w:t>
      </w:r>
      <w:r w:rsidRPr="00D50E19">
        <w:rPr>
          <w:rFonts w:asciiTheme="minorHAnsi" w:hAnsiTheme="minorHAnsi" w:cs="Tahoma"/>
          <w:sz w:val="20"/>
          <w:szCs w:val="20"/>
        </w:rPr>
        <w:t>– na mocy niniejszej klauzuli Ubezpieczyciel znosi całkowicie limity odpowiedzialności, o których mowa</w:t>
      </w:r>
      <w:r w:rsidRPr="00D50E19">
        <w:rPr>
          <w:rFonts w:asciiTheme="minorHAnsi" w:hAnsiTheme="minorHAnsi" w:cs="Tahoma"/>
          <w:sz w:val="20"/>
          <w:szCs w:val="20"/>
        </w:rPr>
        <w:br/>
        <w:t>w klauzuli automatycznego pokrycia w sprzęcie elektronicznym oraz automatycznego pokrycia</w:t>
      </w:r>
      <w:r w:rsidRPr="00D50E19">
        <w:rPr>
          <w:rFonts w:asciiTheme="minorHAnsi" w:hAnsiTheme="minorHAnsi" w:cs="Tahoma"/>
          <w:sz w:val="20"/>
          <w:szCs w:val="20"/>
        </w:rPr>
        <w:br/>
        <w:t>w środkach trwałych i wyposażeniu. Pozostałe zapisy ww. klauzul automatycznego pokrycia pozostają bez zmian.</w:t>
      </w:r>
    </w:p>
    <w:p w14:paraId="118DF2BE" w14:textId="77777777" w:rsidR="0090608A" w:rsidRPr="00D50E19" w:rsidRDefault="0090608A" w:rsidP="0090608A">
      <w:pPr>
        <w:pStyle w:val="WW-Tekstpodstawowywcity2"/>
        <w:numPr>
          <w:ilvl w:val="0"/>
          <w:numId w:val="70"/>
        </w:numPr>
        <w:tabs>
          <w:tab w:val="clear" w:pos="1070"/>
          <w:tab w:val="num" w:pos="709"/>
        </w:tabs>
        <w:ind w:left="709" w:hanging="283"/>
        <w:rPr>
          <w:rFonts w:asciiTheme="minorHAnsi" w:hAnsiTheme="minorHAnsi" w:cs="Tahoma"/>
          <w:sz w:val="20"/>
          <w:szCs w:val="20"/>
        </w:rPr>
      </w:pPr>
      <w:r w:rsidRPr="00D50E19">
        <w:rPr>
          <w:rFonts w:asciiTheme="minorHAnsi" w:hAnsiTheme="minorHAnsi" w:cs="Tahoma"/>
          <w:b/>
          <w:sz w:val="20"/>
          <w:szCs w:val="20"/>
        </w:rPr>
        <w:t>Klauzula zniżki z tytułu niskiej szkodowości</w:t>
      </w:r>
      <w:r w:rsidRPr="00D50E19">
        <w:rPr>
          <w:rFonts w:asciiTheme="minorHAnsi" w:hAnsiTheme="minorHAnsi" w:cs="Tahoma"/>
          <w:sz w:val="20"/>
          <w:szCs w:val="20"/>
        </w:rPr>
        <w:t xml:space="preserve"> – z zachowaniem pozostałych niezmienionych niniejszą klauzulą postanowień umowy ubezpieczenia wprowadza się następujące postanowienia.</w:t>
      </w:r>
      <w:r w:rsidRPr="00D50E19">
        <w:rPr>
          <w:rFonts w:asciiTheme="minorHAnsi" w:hAnsiTheme="minorHAnsi" w:cs="Tahoma"/>
          <w:sz w:val="20"/>
          <w:szCs w:val="20"/>
        </w:rPr>
        <w:br/>
        <w:t xml:space="preserve">W </w:t>
      </w:r>
      <w:proofErr w:type="gramStart"/>
      <w:r w:rsidRPr="00D50E19">
        <w:rPr>
          <w:rFonts w:asciiTheme="minorHAnsi" w:hAnsiTheme="minorHAnsi" w:cs="Tahoma"/>
          <w:sz w:val="20"/>
          <w:szCs w:val="20"/>
        </w:rPr>
        <w:t>przypadku kiedy</w:t>
      </w:r>
      <w:proofErr w:type="gramEnd"/>
      <w:r w:rsidRPr="00D50E19">
        <w:rPr>
          <w:rFonts w:asciiTheme="minorHAnsi" w:hAnsiTheme="minorHAnsi" w:cs="Tahoma"/>
          <w:sz w:val="20"/>
          <w:szCs w:val="20"/>
        </w:rPr>
        <w:t xml:space="preserve"> wskaźnik szkodowości (</w:t>
      </w:r>
      <w:proofErr w:type="spellStart"/>
      <w:r w:rsidRPr="00D50E19">
        <w:rPr>
          <w:rFonts w:asciiTheme="minorHAnsi" w:hAnsiTheme="minorHAnsi" w:cs="Tahoma"/>
          <w:sz w:val="20"/>
          <w:szCs w:val="20"/>
        </w:rPr>
        <w:t>W</w:t>
      </w:r>
      <w:r w:rsidRPr="00D50E19">
        <w:rPr>
          <w:rFonts w:asciiTheme="minorHAnsi" w:hAnsiTheme="minorHAnsi" w:cs="Tahoma"/>
          <w:sz w:val="20"/>
          <w:szCs w:val="20"/>
          <w:vertAlign w:val="subscript"/>
        </w:rPr>
        <w:t>s</w:t>
      </w:r>
      <w:proofErr w:type="spellEnd"/>
      <w:r w:rsidRPr="00D50E19">
        <w:rPr>
          <w:rFonts w:asciiTheme="minorHAnsi" w:hAnsiTheme="minorHAnsi" w:cs="Tahoma"/>
          <w:sz w:val="20"/>
          <w:szCs w:val="20"/>
        </w:rPr>
        <w:t>) Ubezpieczającego/Ubezpieczonego po 10 miesiącach</w:t>
      </w:r>
      <w:r w:rsidRPr="00D50E19">
        <w:rPr>
          <w:rFonts w:asciiTheme="minorHAnsi" w:hAnsiTheme="minorHAnsi" w:cs="Tahoma"/>
          <w:sz w:val="20"/>
          <w:szCs w:val="20"/>
        </w:rPr>
        <w:br/>
        <w:t xml:space="preserve">w pierwszym roku ubezpieczenia (okresie rozliczeniowym) nie przekroczy 40% Ubezpieczyciel udzieli zniżki w składce na kolejny okres ubezpieczenia (rozliczeniowy) w wysokości 10%. Klauzula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z wyłączeniem ubezpieczenia odpowiedzialności cywilnej.</w:t>
      </w:r>
    </w:p>
    <w:p w14:paraId="0DA62377" w14:textId="77777777" w:rsidR="0090608A" w:rsidRPr="00D50E19" w:rsidRDefault="0090608A" w:rsidP="0090608A">
      <w:pPr>
        <w:tabs>
          <w:tab w:val="num" w:pos="709"/>
          <w:tab w:val="num" w:pos="1070"/>
        </w:tabs>
        <w:spacing w:before="112" w:after="248"/>
        <w:ind w:left="709"/>
        <w:jc w:val="both"/>
        <w:rPr>
          <w:rFonts w:asciiTheme="minorHAnsi" w:hAnsiTheme="minorHAnsi" w:cs="Tahoma"/>
          <w:sz w:val="20"/>
          <w:szCs w:val="20"/>
        </w:rPr>
      </w:pPr>
      <w:r w:rsidRPr="00D50E19">
        <w:rPr>
          <w:rFonts w:asciiTheme="minorHAnsi" w:hAnsiTheme="minorHAnsi" w:cs="Tahoma"/>
          <w:sz w:val="20"/>
          <w:szCs w:val="20"/>
        </w:rPr>
        <w:t>Wskaźnik szkodowości (</w:t>
      </w:r>
      <w:proofErr w:type="spellStart"/>
      <w:r w:rsidRPr="00D50E19">
        <w:rPr>
          <w:rFonts w:asciiTheme="minorHAnsi" w:hAnsiTheme="minorHAnsi" w:cs="Tahoma"/>
          <w:sz w:val="20"/>
          <w:szCs w:val="20"/>
        </w:rPr>
        <w:t>W</w:t>
      </w:r>
      <w:r w:rsidRPr="00D50E19">
        <w:rPr>
          <w:rFonts w:asciiTheme="minorHAnsi" w:hAnsiTheme="minorHAnsi" w:cs="Tahoma"/>
          <w:sz w:val="20"/>
          <w:szCs w:val="20"/>
          <w:vertAlign w:val="subscript"/>
        </w:rPr>
        <w:t>s</w:t>
      </w:r>
      <w:proofErr w:type="spellEnd"/>
      <w:r w:rsidRPr="00D50E19">
        <w:rPr>
          <w:rFonts w:asciiTheme="minorHAnsi" w:hAnsiTheme="minorHAnsi" w:cs="Tahoma"/>
          <w:sz w:val="20"/>
          <w:szCs w:val="20"/>
          <w:vertAlign w:val="subscript"/>
        </w:rPr>
        <w:t>)</w:t>
      </w:r>
      <w:r w:rsidRPr="00D50E19">
        <w:rPr>
          <w:rFonts w:asciiTheme="minorHAnsi" w:hAnsiTheme="minorHAnsi" w:cs="Tahoma"/>
          <w:sz w:val="20"/>
          <w:szCs w:val="20"/>
        </w:rPr>
        <w:t>, o którym mowa wyżej zostanie wyliczony wg. poniższego wzoru:</w:t>
      </w:r>
    </w:p>
    <w:p w14:paraId="5102C254" w14:textId="77777777" w:rsidR="0090608A" w:rsidRPr="00D50E19" w:rsidRDefault="0090608A" w:rsidP="0090608A">
      <w:pPr>
        <w:pStyle w:val="WW-Tekstpodstawowywcity2"/>
        <w:tabs>
          <w:tab w:val="num" w:pos="709"/>
        </w:tabs>
        <w:ind w:left="709" w:hanging="283"/>
        <w:jc w:val="center"/>
        <w:rPr>
          <w:rFonts w:asciiTheme="minorHAnsi" w:hAnsiTheme="minorHAnsi" w:cs="Tahoma"/>
          <w:sz w:val="20"/>
          <w:szCs w:val="20"/>
        </w:rPr>
      </w:pPr>
      <w:proofErr w:type="spellStart"/>
      <w:r w:rsidRPr="00D50E19">
        <w:rPr>
          <w:rFonts w:asciiTheme="minorHAnsi" w:hAnsiTheme="minorHAnsi" w:cs="Tahoma"/>
          <w:b/>
          <w:sz w:val="20"/>
          <w:szCs w:val="20"/>
        </w:rPr>
        <w:t>W</w:t>
      </w:r>
      <w:r w:rsidRPr="00D50E19">
        <w:rPr>
          <w:rFonts w:asciiTheme="minorHAnsi" w:hAnsiTheme="minorHAnsi" w:cs="Tahoma"/>
          <w:b/>
          <w:sz w:val="20"/>
          <w:szCs w:val="20"/>
          <w:vertAlign w:val="subscript"/>
        </w:rPr>
        <w:t>s</w:t>
      </w:r>
      <w:proofErr w:type="spellEnd"/>
      <w:r w:rsidRPr="00D50E19">
        <w:rPr>
          <w:rFonts w:asciiTheme="minorHAnsi" w:hAnsiTheme="minorHAnsi" w:cs="Tahoma"/>
          <w:b/>
          <w:sz w:val="20"/>
          <w:szCs w:val="20"/>
        </w:rPr>
        <w:t xml:space="preserve"> = </w:t>
      </w:r>
      <m:oMath>
        <m:f>
          <m:fPr>
            <m:ctrlPr>
              <w:rPr>
                <w:rFonts w:ascii="Cambria Math" w:hAnsi="Cambria Math" w:cs="Tahoma"/>
                <w:b/>
                <w:i/>
                <w:sz w:val="20"/>
                <w:szCs w:val="20"/>
              </w:rPr>
            </m:ctrlPr>
          </m:fPr>
          <m:num>
            <m:r>
              <m:rPr>
                <m:sty m:val="bi"/>
              </m:rPr>
              <w:rPr>
                <w:rFonts w:ascii="Cambria Math" w:hAnsi="Cambria Math" w:cs="Tahoma"/>
                <w:sz w:val="20"/>
                <w:szCs w:val="20"/>
              </w:rPr>
              <m:t>wypłacone odszkodowania+rezerwy na poczet zgłosoznych i niewypłaconych szkód</m:t>
            </m:r>
          </m:num>
          <m:den>
            <m:r>
              <m:rPr>
                <m:sty m:val="bi"/>
              </m:rPr>
              <w:rPr>
                <w:rFonts w:ascii="Cambria Math" w:hAnsi="Cambria Math" w:cs="Tahoma"/>
                <w:sz w:val="20"/>
                <w:szCs w:val="20"/>
              </w:rPr>
              <m:t>łączna składka ubezpieczeniowa</m:t>
            </m:r>
          </m:den>
        </m:f>
      </m:oMath>
    </w:p>
    <w:p w14:paraId="71E5EB8D" w14:textId="77777777" w:rsidR="0090608A" w:rsidRPr="00D50E19" w:rsidRDefault="0090608A" w:rsidP="0090608A">
      <w:pPr>
        <w:pStyle w:val="WW-Tekstpodstawowywcity2"/>
        <w:tabs>
          <w:tab w:val="num" w:pos="709"/>
        </w:tabs>
        <w:ind w:left="709" w:hanging="283"/>
        <w:rPr>
          <w:rFonts w:asciiTheme="minorHAnsi" w:hAnsiTheme="minorHAnsi" w:cs="Tahoma"/>
          <w:sz w:val="20"/>
          <w:szCs w:val="20"/>
        </w:rPr>
      </w:pPr>
    </w:p>
    <w:p w14:paraId="50C26781" w14:textId="77777777" w:rsidR="0090608A" w:rsidRPr="00D50E19" w:rsidRDefault="0090608A" w:rsidP="0090608A">
      <w:pPr>
        <w:pStyle w:val="WW-Tekstpodstawowywcity2"/>
        <w:numPr>
          <w:ilvl w:val="0"/>
          <w:numId w:val="70"/>
        </w:numPr>
        <w:tabs>
          <w:tab w:val="clear" w:pos="1070"/>
          <w:tab w:val="num" w:pos="709"/>
          <w:tab w:val="num" w:pos="786"/>
        </w:tabs>
        <w:ind w:left="709" w:hanging="283"/>
        <w:rPr>
          <w:rFonts w:asciiTheme="minorHAnsi" w:hAnsiTheme="minorHAnsi" w:cs="Tahoma"/>
          <w:sz w:val="20"/>
          <w:szCs w:val="20"/>
        </w:rPr>
      </w:pPr>
      <w:r w:rsidRPr="00D50E19">
        <w:rPr>
          <w:rFonts w:asciiTheme="minorHAnsi" w:hAnsiTheme="minorHAnsi" w:cs="Tahoma"/>
          <w:b/>
          <w:sz w:val="20"/>
          <w:szCs w:val="20"/>
        </w:rPr>
        <w:t>Klauzula kompensacji sum ubezpieczenia</w:t>
      </w:r>
      <w:r w:rsidRPr="00D50E19">
        <w:rPr>
          <w:rFonts w:asciiTheme="minorHAnsi" w:hAnsiTheme="minorHAnsi" w:cs="Tahoma"/>
          <w:sz w:val="20"/>
          <w:szCs w:val="20"/>
        </w:rPr>
        <w:t xml:space="preserve"> - z zachowaniem pozostałych niezmienionych niniejszą klauzulą postanowień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i innych postanowień umowy ubezpieczenia ustala się, że w </w:t>
      </w:r>
      <w:proofErr w:type="gramStart"/>
      <w:r w:rsidRPr="00D50E19">
        <w:rPr>
          <w:rFonts w:asciiTheme="minorHAnsi" w:hAnsiTheme="minorHAnsi" w:cs="Tahoma"/>
          <w:sz w:val="20"/>
          <w:szCs w:val="20"/>
        </w:rPr>
        <w:t>przypadku gdy</w:t>
      </w:r>
      <w:proofErr w:type="gramEnd"/>
      <w:r w:rsidRPr="00D50E19">
        <w:rPr>
          <w:rFonts w:asciiTheme="minorHAnsi" w:hAnsiTheme="minorHAnsi" w:cs="Tahoma"/>
          <w:sz w:val="20"/>
          <w:szCs w:val="20"/>
        </w:rPr>
        <w:t xml:space="preserve"> suma ubezpieczenia niektórych pozycji jest wyższa niż ich wartość (tzw. nadubezpieczenie), nadwyżka ta zostanie zaliczona na pozycje, co do których występuje niedoubezpieczenie. Wyrównanie sum </w:t>
      </w:r>
      <w:r w:rsidRPr="00D50E19">
        <w:rPr>
          <w:rFonts w:asciiTheme="minorHAnsi" w:hAnsiTheme="minorHAnsi" w:cs="Tahoma"/>
          <w:sz w:val="20"/>
          <w:szCs w:val="20"/>
        </w:rPr>
        <w:lastRenderedPageBreak/>
        <w:t xml:space="preserve">ubezpieczenia odbywa się w ramach mienia, w którym wystąpiła szkoda. Dotyczy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br/>
        <w:t>z wyłączeniem odpowiedzialności cywilnej.</w:t>
      </w:r>
    </w:p>
    <w:p w14:paraId="4D099BF3" w14:textId="77777777" w:rsidR="0090608A" w:rsidRPr="00D50E19" w:rsidRDefault="0090608A" w:rsidP="0090608A">
      <w:pPr>
        <w:pStyle w:val="WW-Tekstpodstawowywcity2"/>
        <w:tabs>
          <w:tab w:val="num" w:pos="709"/>
        </w:tabs>
        <w:ind w:left="709" w:hanging="283"/>
        <w:rPr>
          <w:rFonts w:asciiTheme="minorHAnsi" w:hAnsiTheme="minorHAnsi" w:cs="Tahoma"/>
          <w:sz w:val="20"/>
          <w:szCs w:val="20"/>
        </w:rPr>
      </w:pPr>
    </w:p>
    <w:p w14:paraId="04B09C30" w14:textId="77777777" w:rsidR="0090608A" w:rsidRPr="001B0219" w:rsidRDefault="0090608A" w:rsidP="0090608A">
      <w:pPr>
        <w:pStyle w:val="WW-Tekstpodstawowywcity2"/>
        <w:numPr>
          <w:ilvl w:val="0"/>
          <w:numId w:val="70"/>
        </w:numPr>
        <w:tabs>
          <w:tab w:val="clear" w:pos="1070"/>
          <w:tab w:val="num" w:pos="709"/>
          <w:tab w:val="num" w:pos="786"/>
        </w:tabs>
        <w:ind w:left="709" w:hanging="283"/>
        <w:rPr>
          <w:rFonts w:asciiTheme="minorHAnsi" w:hAnsiTheme="minorHAnsi" w:cs="Tahoma"/>
          <w:sz w:val="20"/>
          <w:szCs w:val="20"/>
        </w:rPr>
      </w:pPr>
      <w:r w:rsidRPr="00D50E19">
        <w:rPr>
          <w:rFonts w:asciiTheme="minorHAnsi" w:hAnsiTheme="minorHAnsi" w:cs="Tahoma"/>
          <w:b/>
          <w:sz w:val="20"/>
          <w:szCs w:val="20"/>
        </w:rPr>
        <w:t>Klauzula uznania kosztów dodatkowych wynikających z braku części zamiennych</w:t>
      </w:r>
      <w:r w:rsidRPr="00D50E19">
        <w:rPr>
          <w:rFonts w:asciiTheme="minorHAnsi" w:hAnsiTheme="minorHAnsi" w:cs="Tahoma"/>
          <w:color w:val="FF0000"/>
          <w:sz w:val="20"/>
          <w:szCs w:val="20"/>
        </w:rPr>
        <w:t xml:space="preserve"> </w:t>
      </w:r>
      <w:r w:rsidRPr="00D50E19">
        <w:rPr>
          <w:rFonts w:asciiTheme="minorHAnsi" w:hAnsiTheme="minorHAnsi" w:cs="Tahoma"/>
          <w:sz w:val="20"/>
          <w:szCs w:val="20"/>
        </w:rPr>
        <w:t>– ustala się</w:t>
      </w:r>
      <w:r w:rsidRPr="00D50E19">
        <w:rPr>
          <w:rFonts w:asciiTheme="minorHAnsi" w:hAnsiTheme="minorHAnsi" w:cs="Tahoma"/>
          <w:sz w:val="20"/>
          <w:szCs w:val="20"/>
        </w:rPr>
        <w:br/>
        <w:t>z zachowaniem pozostałych niezmienionych postanowień umowy ubezpieczenia, że Ubezpieczyciel zwiększy wypłacone odszkodowania o koszty dodatkowe poniesione przez Ubezpieczonego wynikające</w:t>
      </w:r>
      <w:r w:rsidRPr="00D50E19">
        <w:rPr>
          <w:rFonts w:asciiTheme="minorHAnsi" w:hAnsiTheme="minorHAnsi" w:cs="Tahoma"/>
          <w:sz w:val="20"/>
          <w:szCs w:val="20"/>
        </w:rPr>
        <w:br/>
        <w:t xml:space="preserve">z braku części zamiennych </w:t>
      </w:r>
      <w:r w:rsidRPr="001B0219">
        <w:rPr>
          <w:rFonts w:asciiTheme="minorHAnsi" w:hAnsiTheme="minorHAnsi" w:cs="Tahoma"/>
          <w:sz w:val="20"/>
          <w:szCs w:val="20"/>
        </w:rPr>
        <w:t xml:space="preserve">lub materiałów potrzebnych do przywrócenia stanu istniejącego przed szkodą do limitu odpowiedzialności 200 000,00 zł na jedno i wszystkie zdarzenia w okresie ubezpieczenia. Dotyczy ubezpieczenia mienia od wszystkich </w:t>
      </w:r>
      <w:proofErr w:type="spellStart"/>
      <w:r w:rsidRPr="001B0219">
        <w:rPr>
          <w:rFonts w:asciiTheme="minorHAnsi" w:hAnsiTheme="minorHAnsi" w:cs="Tahoma"/>
          <w:sz w:val="20"/>
          <w:szCs w:val="20"/>
        </w:rPr>
        <w:t>ryzyk</w:t>
      </w:r>
      <w:proofErr w:type="spellEnd"/>
      <w:r w:rsidRPr="001B0219">
        <w:rPr>
          <w:rFonts w:asciiTheme="minorHAnsi" w:hAnsiTheme="minorHAnsi" w:cs="Tahoma"/>
          <w:sz w:val="20"/>
          <w:szCs w:val="20"/>
        </w:rPr>
        <w:t xml:space="preserve">, ubezpieczenia sprzętu elektronicznego od wszystkich </w:t>
      </w:r>
      <w:proofErr w:type="spellStart"/>
      <w:r w:rsidRPr="001B0219">
        <w:rPr>
          <w:rFonts w:asciiTheme="minorHAnsi" w:hAnsiTheme="minorHAnsi" w:cs="Tahoma"/>
          <w:sz w:val="20"/>
          <w:szCs w:val="20"/>
        </w:rPr>
        <w:t>ryzyk</w:t>
      </w:r>
      <w:proofErr w:type="spellEnd"/>
      <w:r w:rsidRPr="001B0219">
        <w:rPr>
          <w:rFonts w:asciiTheme="minorHAnsi" w:hAnsiTheme="minorHAnsi" w:cs="Tahoma"/>
          <w:sz w:val="20"/>
          <w:szCs w:val="20"/>
        </w:rPr>
        <w:t>.</w:t>
      </w:r>
    </w:p>
    <w:p w14:paraId="066487ED" w14:textId="77777777" w:rsidR="0090608A" w:rsidRPr="001B0219" w:rsidRDefault="0090608A" w:rsidP="0090608A">
      <w:pPr>
        <w:pStyle w:val="WW-Tekstpodstawowywcity2"/>
        <w:tabs>
          <w:tab w:val="num" w:pos="709"/>
        </w:tabs>
        <w:ind w:left="0" w:firstLine="0"/>
        <w:rPr>
          <w:rFonts w:asciiTheme="minorHAnsi" w:hAnsiTheme="minorHAnsi" w:cs="Tahoma"/>
          <w:sz w:val="20"/>
          <w:szCs w:val="20"/>
        </w:rPr>
      </w:pPr>
    </w:p>
    <w:p w14:paraId="59BF4233" w14:textId="77777777" w:rsidR="0090608A" w:rsidRPr="001B0219" w:rsidRDefault="0090608A" w:rsidP="0090608A">
      <w:pPr>
        <w:pStyle w:val="WW-Tekstpodstawowywcity2"/>
        <w:numPr>
          <w:ilvl w:val="0"/>
          <w:numId w:val="70"/>
        </w:numPr>
        <w:tabs>
          <w:tab w:val="clear" w:pos="1070"/>
          <w:tab w:val="num" w:pos="709"/>
          <w:tab w:val="num" w:pos="786"/>
        </w:tabs>
        <w:ind w:left="709" w:hanging="283"/>
        <w:rPr>
          <w:rFonts w:asciiTheme="minorHAnsi" w:hAnsiTheme="minorHAnsi" w:cs="Tahoma"/>
          <w:sz w:val="20"/>
          <w:szCs w:val="20"/>
        </w:rPr>
      </w:pPr>
      <w:r w:rsidRPr="001B0219">
        <w:rPr>
          <w:rFonts w:asciiTheme="minorHAnsi" w:hAnsiTheme="minorHAnsi" w:cs="Tahoma"/>
          <w:b/>
          <w:sz w:val="20"/>
          <w:szCs w:val="20"/>
        </w:rPr>
        <w:t xml:space="preserve">Klauzula 168 godzin </w:t>
      </w:r>
      <w:r w:rsidRPr="001B0219">
        <w:rPr>
          <w:rFonts w:asciiTheme="minorHAnsi" w:hAnsiTheme="minorHAnsi" w:cs="Tahoma"/>
          <w:sz w:val="20"/>
          <w:szCs w:val="20"/>
        </w:rPr>
        <w:t xml:space="preserve">– </w:t>
      </w:r>
      <w:r w:rsidRPr="001B0219">
        <w:rPr>
          <w:rFonts w:asciiTheme="minorHAnsi" w:hAnsiTheme="minorHAnsi" w:cs="Tahoma"/>
          <w:iCs/>
          <w:sz w:val="20"/>
          <w:szCs w:val="20"/>
          <w:lang w:eastAsia="ar-SA"/>
        </w:rPr>
        <w:t>z zachowaniem pozostałych, niezmienionych niniejsza klauzula, postanowień umowy ubezpieczenia określonych we wniosku i ogólnych warunkach ubezpieczenia strony uzgodniły, że o</w:t>
      </w:r>
      <w:r w:rsidRPr="001B0219">
        <w:rPr>
          <w:rFonts w:asciiTheme="minorHAnsi" w:hAnsiTheme="minorHAnsi" w:cs="Tahoma"/>
          <w:sz w:val="20"/>
          <w:szCs w:val="20"/>
          <w:lang w:eastAsia="ar-SA"/>
        </w:rPr>
        <w:t>chroną ubezpieczeniową w zakresie odpowiedzialności cywilnej objęte są szkody kolejne powstałe z tej samej przyczyny w tym samym miejscu do upływu 7 dni od zgłoszenia pierwszej szkody.</w:t>
      </w:r>
    </w:p>
    <w:p w14:paraId="195B73B9" w14:textId="77777777" w:rsidR="0090608A" w:rsidRPr="001B0219" w:rsidRDefault="0090608A" w:rsidP="0090608A">
      <w:pPr>
        <w:pStyle w:val="Akapitzlist"/>
        <w:tabs>
          <w:tab w:val="num" w:pos="709"/>
        </w:tabs>
        <w:ind w:left="709" w:hanging="283"/>
        <w:rPr>
          <w:rFonts w:asciiTheme="minorHAnsi" w:hAnsiTheme="minorHAnsi" w:cs="Tahoma"/>
          <w:color w:val="auto"/>
          <w:sz w:val="20"/>
          <w:szCs w:val="20"/>
        </w:rPr>
      </w:pPr>
    </w:p>
    <w:p w14:paraId="647347D6" w14:textId="77777777" w:rsidR="0090608A" w:rsidRPr="001B0219" w:rsidRDefault="0090608A" w:rsidP="0090608A">
      <w:pPr>
        <w:pStyle w:val="WW-Tekstpodstawowywcity2"/>
        <w:numPr>
          <w:ilvl w:val="0"/>
          <w:numId w:val="70"/>
        </w:numPr>
        <w:tabs>
          <w:tab w:val="clear" w:pos="1070"/>
          <w:tab w:val="num" w:pos="709"/>
          <w:tab w:val="num" w:pos="786"/>
        </w:tabs>
        <w:ind w:left="709" w:hanging="283"/>
        <w:rPr>
          <w:rStyle w:val="Pogrubienie"/>
          <w:rFonts w:asciiTheme="minorHAnsi" w:hAnsiTheme="minorHAnsi" w:cs="Tahoma"/>
          <w:bCs w:val="0"/>
          <w:sz w:val="20"/>
          <w:szCs w:val="20"/>
        </w:rPr>
      </w:pPr>
      <w:r w:rsidRPr="001B0219">
        <w:rPr>
          <w:rFonts w:asciiTheme="minorHAnsi" w:hAnsiTheme="minorHAnsi" w:cs="Tahoma"/>
          <w:b/>
          <w:sz w:val="20"/>
          <w:szCs w:val="20"/>
        </w:rPr>
        <w:t>Klauzula odpowiedzialności za długotrwałe oddziaływanie czynników</w:t>
      </w:r>
      <w:r w:rsidRPr="001B0219">
        <w:rPr>
          <w:rFonts w:asciiTheme="minorHAnsi" w:hAnsiTheme="minorHAnsi" w:cs="Tahoma"/>
          <w:sz w:val="20"/>
          <w:szCs w:val="20"/>
        </w:rPr>
        <w:t xml:space="preserve"> – na mocy niniejszej klauzuli zakres ubezpieczenia w ubezpieczeniu odpowiedzialności cywilnej zostaje rozszerzony</w:t>
      </w:r>
      <w:r w:rsidRPr="001B0219">
        <w:rPr>
          <w:rFonts w:asciiTheme="minorHAnsi" w:hAnsiTheme="minorHAnsi" w:cs="Tahoma"/>
          <w:sz w:val="20"/>
          <w:szCs w:val="20"/>
        </w:rPr>
        <w:br/>
        <w:t xml:space="preserve">o </w:t>
      </w:r>
      <w:r w:rsidRPr="001B0219">
        <w:rPr>
          <w:rFonts w:asciiTheme="minorHAnsi" w:hAnsiTheme="minorHAnsi" w:cs="Tahoma"/>
          <w:sz w:val="20"/>
          <w:szCs w:val="20"/>
          <w:shd w:val="clear" w:color="auto" w:fill="FFFFFF"/>
        </w:rPr>
        <w:t xml:space="preserve">odpowiedzialność za </w:t>
      </w:r>
      <w:r w:rsidRPr="001B0219">
        <w:rPr>
          <w:rStyle w:val="Pogrubienie"/>
          <w:rFonts w:asciiTheme="minorHAnsi" w:hAnsiTheme="minorHAnsi" w:cs="Tahoma"/>
          <w:sz w:val="20"/>
          <w:szCs w:val="20"/>
          <w:shd w:val="clear" w:color="auto" w:fill="FFFFFF"/>
        </w:rPr>
        <w:t xml:space="preserve">szkody będące bezpośrednim następstwem </w:t>
      </w:r>
      <w:r w:rsidRPr="001B0219">
        <w:rPr>
          <w:rFonts w:asciiTheme="minorHAnsi" w:hAnsiTheme="minorHAnsi" w:cs="Tahoma"/>
          <w:sz w:val="20"/>
          <w:szCs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1B0219">
        <w:rPr>
          <w:rStyle w:val="Pogrubienie"/>
          <w:rFonts w:asciiTheme="minorHAnsi" w:hAnsiTheme="minorHAnsi" w:cs="Tahoma"/>
          <w:sz w:val="20"/>
          <w:szCs w:val="20"/>
          <w:shd w:val="clear" w:color="auto" w:fill="FFFFFF"/>
        </w:rPr>
        <w:t>i podjął niezbędne czynności mające na celu zapobieżenie lub ograniczenie oddziaływania tych czynników</w:t>
      </w:r>
      <w:r w:rsidRPr="001B0219">
        <w:rPr>
          <w:rStyle w:val="Pogrubienie"/>
          <w:rFonts w:asciiTheme="minorHAnsi" w:hAnsiTheme="minorHAnsi" w:cs="Tahoma"/>
          <w:sz w:val="20"/>
          <w:szCs w:val="20"/>
          <w:shd w:val="clear" w:color="auto" w:fill="FFFFFF"/>
        </w:rPr>
        <w:br/>
        <w:t>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3597CF75" w14:textId="77777777" w:rsidR="0090608A" w:rsidRPr="001B0219" w:rsidRDefault="0090608A" w:rsidP="0090608A">
      <w:pPr>
        <w:pStyle w:val="WW-Tekstpodstawowywcity2"/>
        <w:ind w:left="0" w:firstLine="0"/>
        <w:rPr>
          <w:rStyle w:val="Pogrubienie"/>
          <w:rFonts w:asciiTheme="minorHAnsi" w:hAnsiTheme="minorHAnsi" w:cs="Tahoma"/>
          <w:bCs w:val="0"/>
          <w:sz w:val="20"/>
          <w:szCs w:val="20"/>
        </w:rPr>
      </w:pPr>
    </w:p>
    <w:p w14:paraId="1BFE98DE" w14:textId="77777777" w:rsidR="0090608A" w:rsidRPr="00D50E19" w:rsidRDefault="0090608A" w:rsidP="0090608A">
      <w:pPr>
        <w:pStyle w:val="WW-Tekstpodstawowywcity2"/>
        <w:numPr>
          <w:ilvl w:val="0"/>
          <w:numId w:val="70"/>
        </w:numPr>
        <w:tabs>
          <w:tab w:val="clear" w:pos="1070"/>
          <w:tab w:val="num" w:pos="709"/>
          <w:tab w:val="num" w:pos="786"/>
        </w:tabs>
        <w:ind w:left="709" w:hanging="283"/>
        <w:rPr>
          <w:rStyle w:val="Pogrubienie"/>
          <w:rFonts w:asciiTheme="minorHAnsi" w:hAnsiTheme="minorHAnsi" w:cs="Tahoma"/>
          <w:bCs w:val="0"/>
          <w:sz w:val="2"/>
          <w:szCs w:val="20"/>
        </w:rPr>
      </w:pPr>
      <w:r w:rsidRPr="001B0219">
        <w:rPr>
          <w:rFonts w:asciiTheme="minorHAnsi" w:hAnsiTheme="minorHAnsi" w:cs="Tahoma"/>
          <w:b/>
          <w:sz w:val="20"/>
          <w:szCs w:val="20"/>
        </w:rPr>
        <w:t xml:space="preserve">Klauzula odpowiedzialności w związku z naruszeniem przepisów o ochronie danych osobowych – </w:t>
      </w:r>
      <w:r w:rsidRPr="001B0219">
        <w:rPr>
          <w:rFonts w:asciiTheme="minorHAnsi" w:hAnsiTheme="minorHAnsi" w:cs="Tahoma"/>
          <w:sz w:val="20"/>
          <w:szCs w:val="20"/>
        </w:rPr>
        <w:t xml:space="preserve">na mocy niniejszej klauzuli zakres ubezpieczenia </w:t>
      </w:r>
      <w:r w:rsidRPr="00D50E19">
        <w:rPr>
          <w:rFonts w:asciiTheme="minorHAnsi" w:hAnsiTheme="minorHAnsi" w:cs="Tahoma"/>
          <w:sz w:val="20"/>
          <w:szCs w:val="20"/>
        </w:rPr>
        <w:t xml:space="preserve">w ubezpieczeniu odpowiedzialności cywilnej zostanie rozszerzony o odpowiedzialność za szkody polegające na naruszeniu dóbr osobistych, innych niż szkody osobowe, w </w:t>
      </w:r>
      <w:proofErr w:type="gramStart"/>
      <w:r w:rsidRPr="00D50E19">
        <w:rPr>
          <w:rFonts w:asciiTheme="minorHAnsi" w:hAnsiTheme="minorHAnsi" w:cs="Tahoma"/>
          <w:sz w:val="20"/>
          <w:szCs w:val="20"/>
        </w:rPr>
        <w:t>związku  z</w:t>
      </w:r>
      <w:proofErr w:type="gramEnd"/>
      <w:r w:rsidRPr="00D50E19">
        <w:rPr>
          <w:rFonts w:asciiTheme="minorHAnsi" w:hAnsiTheme="minorHAnsi" w:cs="Tahoma"/>
          <w:sz w:val="20"/>
          <w:szCs w:val="20"/>
        </w:rPr>
        <w:t xml:space="preserve"> naruszeniem przepisów o ochronie danych osobowych (odpowiedzialność na podstawie art. 448 </w:t>
      </w:r>
      <w:proofErr w:type="spellStart"/>
      <w:r w:rsidRPr="00D50E19">
        <w:rPr>
          <w:rFonts w:asciiTheme="minorHAnsi" w:hAnsiTheme="minorHAnsi" w:cs="Tahoma"/>
          <w:sz w:val="20"/>
          <w:szCs w:val="20"/>
        </w:rPr>
        <w:t>kc</w:t>
      </w:r>
      <w:proofErr w:type="spellEnd"/>
      <w:r w:rsidRPr="00D50E19">
        <w:rPr>
          <w:rFonts w:asciiTheme="minorHAnsi" w:hAnsiTheme="minorHAnsi" w:cs="Tahoma"/>
          <w:sz w:val="20"/>
          <w:szCs w:val="20"/>
        </w:rPr>
        <w:t xml:space="preserve"> w związku z art. 23 i 24 </w:t>
      </w:r>
      <w:proofErr w:type="spellStart"/>
      <w:r w:rsidRPr="00D50E19">
        <w:rPr>
          <w:rFonts w:asciiTheme="minorHAnsi" w:hAnsiTheme="minorHAnsi" w:cs="Tahoma"/>
          <w:sz w:val="20"/>
          <w:szCs w:val="20"/>
        </w:rPr>
        <w:t>kc</w:t>
      </w:r>
      <w:proofErr w:type="spellEnd"/>
      <w:r w:rsidRPr="00D50E19">
        <w:rPr>
          <w:rFonts w:asciiTheme="minorHAnsi" w:hAnsiTheme="minorHAnsi" w:cs="Tahoma"/>
          <w:sz w:val="20"/>
          <w:szCs w:val="20"/>
        </w:rPr>
        <w:t xml:space="preserve">; odpowiedzialność na podstawie art. </w:t>
      </w:r>
      <w:r w:rsidRPr="00D50E19">
        <w:rPr>
          <w:rFonts w:asciiTheme="minorHAnsi" w:hAnsiTheme="minorHAnsi"/>
          <w:sz w:val="20"/>
          <w:szCs w:val="20"/>
        </w:rPr>
        <w:t xml:space="preserve">82 Rozporządzenia Parlamentu Europejskiego i Rady 2016/679 z dnia 27 kwietnia 2016 r. w sprawie ochrony osób fizycznych w związku z przetwarzaniem danych osobowych i w sprawie swobodnego przepływu takich danych oraz uchylenia dyrektywy 95/46/WE – </w:t>
      </w:r>
      <w:proofErr w:type="spellStart"/>
      <w:r w:rsidRPr="00D50E19">
        <w:rPr>
          <w:rFonts w:asciiTheme="minorHAnsi" w:hAnsiTheme="minorHAnsi"/>
          <w:sz w:val="20"/>
          <w:szCs w:val="20"/>
        </w:rPr>
        <w:t>RODO</w:t>
      </w:r>
      <w:proofErr w:type="spellEnd"/>
      <w:r w:rsidRPr="00D50E19">
        <w:rPr>
          <w:rFonts w:asciiTheme="minorHAnsi" w:hAnsiTheme="minorHAnsi"/>
          <w:sz w:val="20"/>
          <w:szCs w:val="20"/>
        </w:rPr>
        <w:t>)</w:t>
      </w:r>
      <w:r w:rsidRPr="00D50E19">
        <w:rPr>
          <w:rFonts w:asciiTheme="minorHAnsi" w:hAnsiTheme="minorHAnsi" w:cs="Tahoma"/>
          <w:sz w:val="20"/>
          <w:szCs w:val="20"/>
        </w:rPr>
        <w:t>.</w:t>
      </w:r>
      <w:r w:rsidRPr="00D50E19">
        <w:rPr>
          <w:rStyle w:val="Pogrubienie"/>
          <w:rFonts w:asciiTheme="minorHAnsi" w:hAnsiTheme="minorHAnsi" w:cs="Tahoma"/>
          <w:sz w:val="20"/>
          <w:szCs w:val="20"/>
          <w:shd w:val="clear" w:color="auto" w:fill="FFFFFF"/>
        </w:rPr>
        <w:t xml:space="preserve"> Limit odpowiedzialności 200 000,00 zł na jeden i wszystkie wypadki ubezpieczeniowe w okresie ubezpieczenia. </w:t>
      </w:r>
    </w:p>
    <w:p w14:paraId="113B3C91" w14:textId="77777777" w:rsidR="0090608A" w:rsidRPr="00D50E19" w:rsidRDefault="0090608A" w:rsidP="0090608A">
      <w:pPr>
        <w:pStyle w:val="Akapitzlist"/>
        <w:rPr>
          <w:rFonts w:asciiTheme="minorHAnsi" w:hAnsiTheme="minorHAnsi" w:cs="Tahoma"/>
          <w:b/>
          <w:sz w:val="2"/>
          <w:szCs w:val="20"/>
        </w:rPr>
      </w:pPr>
    </w:p>
    <w:p w14:paraId="288F37D5" w14:textId="77777777" w:rsidR="0090608A" w:rsidRPr="00D50E19" w:rsidRDefault="0090608A" w:rsidP="0090608A">
      <w:pPr>
        <w:pStyle w:val="WW-Tekstpodstawowywcity2"/>
        <w:tabs>
          <w:tab w:val="num" w:pos="709"/>
        </w:tabs>
        <w:ind w:left="709" w:firstLine="0"/>
        <w:rPr>
          <w:rFonts w:asciiTheme="minorHAnsi" w:hAnsiTheme="minorHAnsi" w:cs="Tahoma"/>
          <w:b/>
          <w:sz w:val="2"/>
          <w:szCs w:val="20"/>
        </w:rPr>
      </w:pPr>
    </w:p>
    <w:p w14:paraId="195D9FDA" w14:textId="77777777" w:rsidR="0090608A" w:rsidRPr="00D50E19" w:rsidRDefault="0090608A" w:rsidP="0090608A">
      <w:pPr>
        <w:pStyle w:val="Akapitzlist"/>
        <w:numPr>
          <w:ilvl w:val="0"/>
          <w:numId w:val="70"/>
        </w:numPr>
        <w:tabs>
          <w:tab w:val="clear" w:pos="1070"/>
          <w:tab w:val="num" w:pos="709"/>
          <w:tab w:val="num" w:pos="786"/>
        </w:tabs>
        <w:suppressAutoHyphens w:val="0"/>
        <w:spacing w:after="0" w:line="240" w:lineRule="auto"/>
        <w:ind w:left="709" w:hanging="283"/>
        <w:jc w:val="both"/>
        <w:rPr>
          <w:rFonts w:asciiTheme="minorHAnsi" w:hAnsiTheme="minorHAnsi" w:cs="Tahoma"/>
          <w:color w:val="auto"/>
          <w:sz w:val="20"/>
          <w:szCs w:val="20"/>
        </w:rPr>
      </w:pPr>
      <w:r w:rsidRPr="00D50E19">
        <w:rPr>
          <w:rFonts w:asciiTheme="minorHAnsi" w:hAnsiTheme="minorHAnsi" w:cs="Tahoma"/>
          <w:b/>
          <w:iCs/>
          <w:color w:val="auto"/>
          <w:sz w:val="20"/>
          <w:szCs w:val="20"/>
        </w:rPr>
        <w:t>Klauzula wężykowa</w:t>
      </w:r>
      <w:r w:rsidRPr="00D50E19">
        <w:rPr>
          <w:rFonts w:asciiTheme="minorHAnsi" w:hAnsiTheme="minorHAnsi" w:cs="Tahoma"/>
          <w:iCs/>
          <w:color w:val="auto"/>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okresie ubezpieczenia. Klauzula dotyczy ubezpieczenia odpowiedzialności cywilnej.</w:t>
      </w:r>
    </w:p>
    <w:p w14:paraId="37CA2DE3" w14:textId="77777777" w:rsidR="0090608A" w:rsidRPr="00D50E19" w:rsidRDefault="0090608A" w:rsidP="0090608A">
      <w:pPr>
        <w:pStyle w:val="WW-Tekstpodstawowywcity2"/>
        <w:tabs>
          <w:tab w:val="num" w:pos="709"/>
        </w:tabs>
        <w:ind w:left="709" w:hanging="283"/>
        <w:rPr>
          <w:rFonts w:asciiTheme="minorHAnsi" w:hAnsiTheme="minorHAnsi" w:cs="Tahoma"/>
          <w:sz w:val="20"/>
          <w:szCs w:val="20"/>
        </w:rPr>
      </w:pPr>
    </w:p>
    <w:p w14:paraId="624F2013" w14:textId="77777777" w:rsidR="0090608A" w:rsidRPr="00D50E19" w:rsidRDefault="0090608A" w:rsidP="0090608A">
      <w:pPr>
        <w:pStyle w:val="WW-Tekstpodstawowywcity2"/>
        <w:numPr>
          <w:ilvl w:val="0"/>
          <w:numId w:val="70"/>
        </w:numPr>
        <w:tabs>
          <w:tab w:val="clear" w:pos="1070"/>
          <w:tab w:val="num" w:pos="709"/>
          <w:tab w:val="num" w:pos="786"/>
        </w:tabs>
        <w:ind w:left="709" w:hanging="283"/>
        <w:rPr>
          <w:rFonts w:asciiTheme="minorHAnsi" w:hAnsiTheme="minorHAnsi" w:cs="Tahoma"/>
          <w:sz w:val="20"/>
          <w:szCs w:val="20"/>
        </w:rPr>
      </w:pPr>
      <w:r w:rsidRPr="00D50E19">
        <w:rPr>
          <w:rFonts w:asciiTheme="minorHAnsi" w:hAnsiTheme="minorHAnsi" w:cs="Tahoma"/>
          <w:b/>
          <w:bCs/>
          <w:sz w:val="20"/>
          <w:szCs w:val="20"/>
          <w:shd w:val="clear" w:color="auto" w:fill="FFFFFF"/>
        </w:rPr>
        <w:t xml:space="preserve">Klauzula zwiększonych kosztów działalności </w:t>
      </w:r>
      <w:r w:rsidRPr="00D50E19">
        <w:rPr>
          <w:rFonts w:asciiTheme="minorHAnsi" w:hAnsiTheme="minorHAnsi" w:cs="Tahoma"/>
          <w:sz w:val="20"/>
          <w:szCs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D50E19">
        <w:rPr>
          <w:rFonts w:asciiTheme="minorHAnsi" w:hAnsiTheme="minorHAnsi" w:cs="Tahoma"/>
          <w:sz w:val="20"/>
          <w:szCs w:val="20"/>
          <w:shd w:val="clear" w:color="auto" w:fill="FFFFFF"/>
        </w:rPr>
        <w:t>ryzyk</w:t>
      </w:r>
      <w:proofErr w:type="spellEnd"/>
      <w:r w:rsidRPr="00D50E19">
        <w:rPr>
          <w:rFonts w:asciiTheme="minorHAnsi" w:hAnsiTheme="minorHAnsi" w:cs="Tahoma"/>
          <w:sz w:val="20"/>
          <w:szCs w:val="20"/>
          <w:shd w:val="clear" w:color="auto" w:fill="FFFFFF"/>
        </w:rPr>
        <w:t>, których dotyczy niniejsza klauzula. Zwiększone koszty działalności mogą wynikać w szczególności z:</w:t>
      </w:r>
    </w:p>
    <w:p w14:paraId="108E651A" w14:textId="77777777" w:rsidR="0090608A" w:rsidRPr="00D50E19" w:rsidRDefault="0090608A" w:rsidP="0090608A">
      <w:pPr>
        <w:pStyle w:val="Akapitzlist"/>
        <w:tabs>
          <w:tab w:val="num" w:pos="851"/>
        </w:tabs>
        <w:spacing w:after="0" w:line="240" w:lineRule="auto"/>
        <w:ind w:left="851" w:hanging="142"/>
        <w:jc w:val="both"/>
        <w:rPr>
          <w:rFonts w:asciiTheme="minorHAnsi" w:hAnsiTheme="minorHAnsi" w:cs="Tahoma"/>
          <w:color w:val="auto"/>
          <w:sz w:val="20"/>
          <w:szCs w:val="20"/>
          <w:shd w:val="clear" w:color="auto" w:fill="FFFFFF"/>
        </w:rPr>
      </w:pPr>
      <w:proofErr w:type="gramStart"/>
      <w:r w:rsidRPr="00D50E19">
        <w:rPr>
          <w:rFonts w:asciiTheme="minorHAnsi" w:hAnsiTheme="minorHAnsi" w:cs="Tahoma"/>
          <w:color w:val="auto"/>
          <w:sz w:val="20"/>
          <w:szCs w:val="20"/>
          <w:shd w:val="clear" w:color="auto" w:fill="FFFFFF"/>
        </w:rPr>
        <w:t>a</w:t>
      </w:r>
      <w:proofErr w:type="gramEnd"/>
      <w:r w:rsidRPr="00D50E19">
        <w:rPr>
          <w:rFonts w:asciiTheme="minorHAnsi" w:hAnsiTheme="minorHAnsi" w:cs="Tahoma"/>
          <w:color w:val="auto"/>
          <w:sz w:val="20"/>
          <w:szCs w:val="20"/>
          <w:shd w:val="clear" w:color="auto" w:fill="FFFFFF"/>
        </w:rPr>
        <w:t>) czasowego użytkowania obcych działek, budynków lub lokali, instalacji, maszyn i urządzeń;</w:t>
      </w:r>
    </w:p>
    <w:p w14:paraId="41C95503" w14:textId="77777777" w:rsidR="0090608A" w:rsidRPr="00D50E19" w:rsidRDefault="0090608A" w:rsidP="0090608A">
      <w:pPr>
        <w:pStyle w:val="Akapitzlist"/>
        <w:tabs>
          <w:tab w:val="num" w:pos="851"/>
        </w:tabs>
        <w:spacing w:after="0" w:line="240" w:lineRule="auto"/>
        <w:ind w:left="851" w:hanging="142"/>
        <w:jc w:val="both"/>
        <w:rPr>
          <w:rFonts w:asciiTheme="minorHAnsi" w:hAnsiTheme="minorHAnsi" w:cs="Tahoma"/>
          <w:color w:val="auto"/>
          <w:sz w:val="20"/>
          <w:szCs w:val="20"/>
          <w:shd w:val="clear" w:color="auto" w:fill="FFFFFF"/>
        </w:rPr>
      </w:pPr>
      <w:proofErr w:type="gramStart"/>
      <w:r w:rsidRPr="00D50E19">
        <w:rPr>
          <w:rFonts w:asciiTheme="minorHAnsi" w:hAnsiTheme="minorHAnsi" w:cs="Tahoma"/>
          <w:color w:val="auto"/>
          <w:sz w:val="20"/>
          <w:szCs w:val="20"/>
          <w:shd w:val="clear" w:color="auto" w:fill="FFFFFF"/>
        </w:rPr>
        <w:t>b</w:t>
      </w:r>
      <w:proofErr w:type="gramEnd"/>
      <w:r w:rsidRPr="00D50E19">
        <w:rPr>
          <w:rFonts w:asciiTheme="minorHAnsi" w:hAnsiTheme="minorHAnsi" w:cs="Tahoma"/>
          <w:color w:val="auto"/>
          <w:sz w:val="20"/>
          <w:szCs w:val="20"/>
          <w:shd w:val="clear" w:color="auto" w:fill="FFFFFF"/>
        </w:rPr>
        <w:t>)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63CF2144" w14:textId="185A778E" w:rsidR="0090608A" w:rsidRPr="00D50E19" w:rsidRDefault="0090608A" w:rsidP="0090608A">
      <w:pPr>
        <w:pStyle w:val="WW-Tekstpodstawowywcity2"/>
        <w:tabs>
          <w:tab w:val="num" w:pos="709"/>
        </w:tabs>
        <w:ind w:left="709" w:firstLine="0"/>
        <w:rPr>
          <w:rFonts w:asciiTheme="minorHAnsi" w:hAnsiTheme="minorHAnsi" w:cs="Tahoma"/>
          <w:sz w:val="20"/>
          <w:szCs w:val="20"/>
        </w:rPr>
      </w:pPr>
      <w:r w:rsidRPr="00D50E19">
        <w:rPr>
          <w:rFonts w:asciiTheme="minorHAnsi" w:hAnsiTheme="minorHAnsi" w:cs="Tahoma"/>
          <w:sz w:val="20"/>
          <w:szCs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w:t>
      </w:r>
      <w:r w:rsidR="001B19EE" w:rsidRPr="00D50E19">
        <w:rPr>
          <w:rFonts w:asciiTheme="minorHAnsi" w:hAnsiTheme="minorHAnsi" w:cs="Tahoma"/>
          <w:sz w:val="20"/>
          <w:szCs w:val="20"/>
          <w:shd w:val="clear" w:color="auto" w:fill="FFFFFF"/>
        </w:rPr>
        <w:br/>
      </w:r>
      <w:r w:rsidRPr="00D50E19">
        <w:rPr>
          <w:rFonts w:asciiTheme="minorHAnsi" w:hAnsiTheme="minorHAnsi" w:cs="Tahoma"/>
          <w:sz w:val="20"/>
          <w:szCs w:val="20"/>
          <w:shd w:val="clear" w:color="auto" w:fill="FFFFFF"/>
        </w:rPr>
        <w:t xml:space="preserve">w okresie nie dłuższym niż 3 miesiące od dnia powstania szkody, za którą ponosi on odpowiedzialność. </w:t>
      </w:r>
      <w:r w:rsidRPr="00D50E19">
        <w:rPr>
          <w:rFonts w:asciiTheme="minorHAnsi" w:hAnsiTheme="minorHAnsi" w:cs="Tahoma"/>
          <w:sz w:val="20"/>
          <w:szCs w:val="20"/>
          <w:shd w:val="clear" w:color="auto" w:fill="FFFFFF"/>
        </w:rPr>
        <w:lastRenderedPageBreak/>
        <w:t xml:space="preserve">Limit odpowiedzialności dla niniejszej klauzuli wynosi </w:t>
      </w:r>
      <w:r w:rsidRPr="00D50E19">
        <w:rPr>
          <w:rFonts w:asciiTheme="minorHAnsi" w:hAnsiTheme="minorHAnsi" w:cs="Tahoma"/>
          <w:b/>
          <w:bCs/>
          <w:sz w:val="20"/>
          <w:szCs w:val="20"/>
          <w:shd w:val="clear" w:color="auto" w:fill="FFFFFF"/>
        </w:rPr>
        <w:t xml:space="preserve">100.000,00 </w:t>
      </w:r>
      <w:proofErr w:type="gramStart"/>
      <w:r w:rsidRPr="00D50E19">
        <w:rPr>
          <w:rFonts w:asciiTheme="minorHAnsi" w:hAnsiTheme="minorHAnsi" w:cs="Tahoma"/>
          <w:b/>
          <w:bCs/>
          <w:sz w:val="20"/>
          <w:szCs w:val="20"/>
          <w:shd w:val="clear" w:color="auto" w:fill="FFFFFF"/>
        </w:rPr>
        <w:t>zł</w:t>
      </w:r>
      <w:proofErr w:type="gramEnd"/>
      <w:r w:rsidRPr="00D50E19">
        <w:rPr>
          <w:rFonts w:asciiTheme="minorHAnsi" w:hAnsiTheme="minorHAnsi" w:cs="Tahoma"/>
          <w:sz w:val="20"/>
          <w:szCs w:val="20"/>
          <w:shd w:val="clear" w:color="auto" w:fill="FFFFFF"/>
        </w:rPr>
        <w:t xml:space="preserve"> na jedno i wszystkie zdarzenia</w:t>
      </w:r>
      <w:r w:rsidR="001B19EE" w:rsidRPr="00D50E19">
        <w:rPr>
          <w:rFonts w:asciiTheme="minorHAnsi" w:hAnsiTheme="minorHAnsi" w:cs="Tahoma"/>
          <w:sz w:val="20"/>
          <w:szCs w:val="20"/>
          <w:shd w:val="clear" w:color="auto" w:fill="FFFFFF"/>
        </w:rPr>
        <w:br/>
      </w:r>
      <w:r w:rsidRPr="00D50E19">
        <w:rPr>
          <w:rFonts w:asciiTheme="minorHAnsi" w:hAnsiTheme="minorHAnsi" w:cs="Tahoma"/>
          <w:sz w:val="20"/>
          <w:szCs w:val="20"/>
          <w:shd w:val="clear" w:color="auto" w:fill="FFFFFF"/>
        </w:rPr>
        <w:t xml:space="preserve">w rocznym okresie ubezpieczenia. Klauzula dotyczy ubezpieczenia mienia od wszystkich </w:t>
      </w:r>
      <w:proofErr w:type="spellStart"/>
      <w:r w:rsidRPr="00D50E19">
        <w:rPr>
          <w:rFonts w:asciiTheme="minorHAnsi" w:hAnsiTheme="minorHAnsi" w:cs="Tahoma"/>
          <w:sz w:val="20"/>
          <w:szCs w:val="20"/>
          <w:shd w:val="clear" w:color="auto" w:fill="FFFFFF"/>
        </w:rPr>
        <w:t>ryzyk</w:t>
      </w:r>
      <w:proofErr w:type="spellEnd"/>
      <w:r w:rsidRPr="00D50E19">
        <w:rPr>
          <w:rFonts w:asciiTheme="minorHAnsi" w:hAnsiTheme="minorHAnsi" w:cs="Tahoma"/>
          <w:sz w:val="20"/>
          <w:szCs w:val="20"/>
          <w:shd w:val="clear" w:color="auto" w:fill="FFFFFF"/>
        </w:rPr>
        <w:t>.</w:t>
      </w:r>
    </w:p>
    <w:p w14:paraId="1C3C0AFE" w14:textId="77777777" w:rsidR="0090608A" w:rsidRPr="00D50E19" w:rsidRDefault="0090608A" w:rsidP="0090608A">
      <w:pPr>
        <w:pStyle w:val="WW-Tekstpodstawowy3"/>
        <w:tabs>
          <w:tab w:val="num" w:pos="709"/>
        </w:tabs>
        <w:ind w:left="709" w:hanging="283"/>
        <w:rPr>
          <w:rFonts w:asciiTheme="minorHAnsi" w:hAnsiTheme="minorHAnsi" w:cs="Tahoma"/>
          <w:sz w:val="20"/>
          <w:highlight w:val="green"/>
        </w:rPr>
      </w:pPr>
    </w:p>
    <w:p w14:paraId="7AE41EFA" w14:textId="77777777" w:rsidR="0090608A" w:rsidRPr="00D50E19" w:rsidRDefault="0090608A" w:rsidP="0090608A">
      <w:pPr>
        <w:pStyle w:val="WW-Tekstpodstawowy3"/>
        <w:rPr>
          <w:rFonts w:asciiTheme="minorHAnsi" w:hAnsiTheme="minorHAnsi" w:cs="Tahoma"/>
          <w:sz w:val="2"/>
          <w:highlight w:val="green"/>
        </w:rPr>
      </w:pPr>
    </w:p>
    <w:p w14:paraId="1C8562A5" w14:textId="77777777" w:rsidR="0090608A" w:rsidRPr="00D50E19" w:rsidRDefault="0090608A" w:rsidP="0090608A">
      <w:pPr>
        <w:pStyle w:val="Nagwek2"/>
        <w:numPr>
          <w:ilvl w:val="0"/>
          <w:numId w:val="0"/>
        </w:numPr>
        <w:ind w:left="397"/>
        <w:jc w:val="center"/>
        <w:rPr>
          <w:rFonts w:asciiTheme="minorHAnsi" w:hAnsiTheme="minorHAnsi" w:cs="Tahoma"/>
          <w:szCs w:val="20"/>
        </w:rPr>
      </w:pPr>
      <w:r w:rsidRPr="00D50E19">
        <w:rPr>
          <w:rFonts w:asciiTheme="minorHAnsi" w:hAnsiTheme="minorHAnsi" w:cs="Tahoma"/>
          <w:szCs w:val="20"/>
        </w:rPr>
        <w:t>III. RYZYKA PODLEGAJĄCE UBEZPIECZENIU</w:t>
      </w:r>
    </w:p>
    <w:p w14:paraId="44261727" w14:textId="77777777" w:rsidR="0090608A" w:rsidRPr="00D50E19" w:rsidRDefault="0090608A" w:rsidP="0090608A">
      <w:pPr>
        <w:tabs>
          <w:tab w:val="left" w:pos="2835"/>
        </w:tabs>
        <w:jc w:val="both"/>
        <w:rPr>
          <w:rFonts w:asciiTheme="minorHAnsi" w:hAnsiTheme="minorHAnsi" w:cs="Tahoma"/>
          <w:b/>
          <w:sz w:val="20"/>
          <w:szCs w:val="20"/>
        </w:rPr>
      </w:pPr>
    </w:p>
    <w:p w14:paraId="04530A63" w14:textId="77777777" w:rsidR="0090608A" w:rsidRPr="00D50E19" w:rsidRDefault="0090608A" w:rsidP="0090608A">
      <w:pPr>
        <w:tabs>
          <w:tab w:val="left" w:pos="2835"/>
        </w:tabs>
        <w:jc w:val="both"/>
        <w:rPr>
          <w:rFonts w:asciiTheme="minorHAnsi" w:hAnsiTheme="minorHAnsi" w:cs="Tahoma"/>
          <w:b/>
          <w:sz w:val="20"/>
          <w:szCs w:val="20"/>
        </w:rPr>
      </w:pPr>
      <w:r w:rsidRPr="00D50E19">
        <w:rPr>
          <w:rFonts w:asciiTheme="minorHAnsi" w:hAnsiTheme="minorHAnsi" w:cs="Tahoma"/>
          <w:b/>
          <w:sz w:val="20"/>
          <w:szCs w:val="20"/>
        </w:rPr>
        <w:t xml:space="preserve">Łączny okres ubezpieczenia: </w:t>
      </w:r>
      <w:r w:rsidRPr="00D50E19">
        <w:rPr>
          <w:rFonts w:asciiTheme="minorHAnsi" w:hAnsiTheme="minorHAnsi" w:cs="Tahoma"/>
          <w:b/>
          <w:sz w:val="20"/>
          <w:szCs w:val="20"/>
        </w:rPr>
        <w:tab/>
        <w:t xml:space="preserve">od 01.01.2021 </w:t>
      </w:r>
      <w:proofErr w:type="gramStart"/>
      <w:r w:rsidRPr="00D50E19">
        <w:rPr>
          <w:rFonts w:asciiTheme="minorHAnsi" w:hAnsiTheme="minorHAnsi" w:cs="Tahoma"/>
          <w:b/>
          <w:sz w:val="20"/>
          <w:szCs w:val="20"/>
        </w:rPr>
        <w:t>r</w:t>
      </w:r>
      <w:proofErr w:type="gramEnd"/>
      <w:r w:rsidRPr="00D50E19">
        <w:rPr>
          <w:rFonts w:asciiTheme="minorHAnsi" w:hAnsiTheme="minorHAnsi" w:cs="Tahoma"/>
          <w:b/>
          <w:sz w:val="20"/>
          <w:szCs w:val="20"/>
        </w:rPr>
        <w:t xml:space="preserve">. do 31.12.2023 </w:t>
      </w:r>
      <w:proofErr w:type="gramStart"/>
      <w:r w:rsidRPr="00D50E19">
        <w:rPr>
          <w:rFonts w:asciiTheme="minorHAnsi" w:hAnsiTheme="minorHAnsi" w:cs="Tahoma"/>
          <w:b/>
          <w:sz w:val="20"/>
          <w:szCs w:val="20"/>
        </w:rPr>
        <w:t>r</w:t>
      </w:r>
      <w:proofErr w:type="gramEnd"/>
      <w:r w:rsidRPr="00D50E19">
        <w:rPr>
          <w:rFonts w:asciiTheme="minorHAnsi" w:hAnsiTheme="minorHAnsi" w:cs="Tahoma"/>
          <w:b/>
          <w:sz w:val="20"/>
          <w:szCs w:val="20"/>
        </w:rPr>
        <w:t>.</w:t>
      </w:r>
    </w:p>
    <w:p w14:paraId="00C23BEE" w14:textId="77777777" w:rsidR="0090608A" w:rsidRPr="00D50E19" w:rsidRDefault="0090608A" w:rsidP="0090608A">
      <w:pPr>
        <w:tabs>
          <w:tab w:val="left" w:pos="2835"/>
        </w:tabs>
        <w:jc w:val="both"/>
        <w:rPr>
          <w:rFonts w:asciiTheme="minorHAnsi" w:hAnsiTheme="minorHAnsi" w:cs="Tahoma"/>
          <w:b/>
          <w:sz w:val="20"/>
          <w:szCs w:val="20"/>
        </w:rPr>
      </w:pPr>
    </w:p>
    <w:p w14:paraId="3681C346" w14:textId="77777777" w:rsidR="0090608A" w:rsidRPr="00D50E19" w:rsidRDefault="0090608A" w:rsidP="0090608A">
      <w:pPr>
        <w:ind w:left="1134" w:hanging="992"/>
        <w:jc w:val="both"/>
        <w:rPr>
          <w:rFonts w:asciiTheme="minorHAnsi" w:hAnsiTheme="minorHAnsi" w:cs="Tahoma"/>
          <w:i/>
          <w:sz w:val="20"/>
          <w:szCs w:val="20"/>
        </w:rPr>
      </w:pPr>
      <w:r w:rsidRPr="00D50E19">
        <w:rPr>
          <w:rFonts w:asciiTheme="minorHAnsi" w:hAnsiTheme="minorHAnsi" w:cs="Tahoma"/>
          <w:b/>
          <w:sz w:val="20"/>
          <w:szCs w:val="20"/>
        </w:rPr>
        <w:t>UWAGA</w:t>
      </w:r>
      <w:proofErr w:type="gramStart"/>
      <w:r w:rsidRPr="00D50E19">
        <w:rPr>
          <w:rFonts w:asciiTheme="minorHAnsi" w:hAnsiTheme="minorHAnsi" w:cs="Tahoma"/>
          <w:b/>
          <w:sz w:val="20"/>
          <w:szCs w:val="20"/>
        </w:rPr>
        <w:t>:</w:t>
      </w:r>
      <w:r w:rsidRPr="00D50E19">
        <w:rPr>
          <w:rFonts w:asciiTheme="minorHAnsi" w:hAnsiTheme="minorHAnsi" w:cs="Tahoma"/>
          <w:sz w:val="20"/>
          <w:szCs w:val="20"/>
        </w:rPr>
        <w:tab/>
        <w:t>W</w:t>
      </w:r>
      <w:proofErr w:type="gramEnd"/>
      <w:r w:rsidRPr="00D50E19">
        <w:rPr>
          <w:rFonts w:asciiTheme="minorHAnsi" w:hAnsiTheme="minorHAnsi" w:cs="Tahoma"/>
          <w:sz w:val="20"/>
          <w:szCs w:val="20"/>
        </w:rPr>
        <w:t xml:space="preserve"> przypadku ustalenia płatności składki przez poszczególne podmioty osobno - brak opłaty części składki przez któregokolwiek z płatników nie wstrzymuje ochrony ubezpieczeniowej w stosunku do pozostałych płatników, którzy opłacili składkę. (</w:t>
      </w:r>
      <w:proofErr w:type="gramStart"/>
      <w:r w:rsidRPr="00D50E19">
        <w:rPr>
          <w:rFonts w:asciiTheme="minorHAnsi" w:hAnsiTheme="minorHAnsi" w:cs="Tahoma"/>
          <w:sz w:val="20"/>
          <w:szCs w:val="20"/>
        </w:rPr>
        <w:t>dotyczy</w:t>
      </w:r>
      <w:proofErr w:type="gramEnd"/>
      <w:r w:rsidRPr="00D50E19">
        <w:rPr>
          <w:rFonts w:asciiTheme="minorHAnsi" w:hAnsiTheme="minorHAnsi" w:cs="Tahoma"/>
          <w:sz w:val="20"/>
          <w:szCs w:val="20"/>
        </w:rPr>
        <w:t xml:space="preserve"> ubezpieczeń wspólnych)</w:t>
      </w:r>
      <w:r w:rsidRPr="00D50E19">
        <w:rPr>
          <w:rFonts w:asciiTheme="minorHAnsi" w:hAnsiTheme="minorHAnsi" w:cs="Tahoma"/>
          <w:i/>
          <w:sz w:val="20"/>
          <w:szCs w:val="20"/>
        </w:rPr>
        <w:t xml:space="preserve"> </w:t>
      </w:r>
    </w:p>
    <w:p w14:paraId="2B2D158C" w14:textId="77777777" w:rsidR="0090608A" w:rsidRPr="00D50E19" w:rsidRDefault="0090608A" w:rsidP="0090608A">
      <w:pPr>
        <w:pStyle w:val="Nagwek3"/>
        <w:numPr>
          <w:ilvl w:val="0"/>
          <w:numId w:val="0"/>
        </w:numPr>
        <w:spacing w:before="0" w:after="0" w:afterAutospacing="0"/>
        <w:ind w:left="624" w:hanging="624"/>
        <w:rPr>
          <w:rFonts w:asciiTheme="minorHAnsi" w:hAnsiTheme="minorHAnsi" w:cs="Tahoma"/>
          <w:b/>
          <w:sz w:val="20"/>
          <w:szCs w:val="20"/>
        </w:rPr>
      </w:pPr>
    </w:p>
    <w:p w14:paraId="7BA054E0" w14:textId="77777777" w:rsidR="0090608A" w:rsidRPr="00D50E19" w:rsidRDefault="0090608A" w:rsidP="0090608A">
      <w:pPr>
        <w:pStyle w:val="Nagwek3"/>
        <w:numPr>
          <w:ilvl w:val="0"/>
          <w:numId w:val="0"/>
        </w:numPr>
        <w:spacing w:before="0" w:after="0" w:afterAutospacing="0"/>
        <w:ind w:left="624" w:hanging="624"/>
        <w:rPr>
          <w:rFonts w:asciiTheme="minorHAnsi" w:hAnsiTheme="minorHAnsi" w:cs="Tahoma"/>
          <w:b/>
          <w:sz w:val="20"/>
          <w:szCs w:val="20"/>
        </w:rPr>
      </w:pPr>
      <w:r w:rsidRPr="00D50E19">
        <w:rPr>
          <w:rFonts w:asciiTheme="minorHAnsi" w:hAnsiTheme="minorHAnsi" w:cs="Tahoma"/>
          <w:b/>
          <w:sz w:val="20"/>
          <w:szCs w:val="20"/>
        </w:rPr>
        <w:t>A. UBEZPIECZENIE ODPOWIEDZIALNOŚCI CYWILNEJ DELIKTOWEJ I KONTRAKTOWEJ:</w:t>
      </w:r>
    </w:p>
    <w:p w14:paraId="50E51E58" w14:textId="77777777" w:rsidR="0090608A" w:rsidRPr="00D50E19" w:rsidRDefault="0090608A" w:rsidP="0090608A">
      <w:pPr>
        <w:pStyle w:val="Wcicienormalne"/>
        <w:rPr>
          <w:rFonts w:asciiTheme="minorHAnsi" w:hAnsiTheme="minorHAnsi" w:cs="Tahoma"/>
        </w:rPr>
      </w:pPr>
    </w:p>
    <w:p w14:paraId="00C9F14F"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b/>
          <w:i/>
          <w:sz w:val="20"/>
          <w:szCs w:val="20"/>
        </w:rPr>
        <w:t>UWAGA:</w:t>
      </w:r>
      <w:r w:rsidRPr="00D50E19">
        <w:rPr>
          <w:rFonts w:asciiTheme="minorHAnsi" w:hAnsiTheme="minorHAnsi" w:cs="Tahoma"/>
          <w:i/>
          <w:sz w:val="20"/>
          <w:szCs w:val="20"/>
        </w:rPr>
        <w:t xml:space="preserve"> Ubezpieczenie dotyczy wszystkich podmiotów (ubezpieczonych) wymienionych w programie ubezpieczenia oraz każdej lokalizacji, w której te podmioty prowadzą działalność.</w:t>
      </w:r>
    </w:p>
    <w:p w14:paraId="5E3B2748" w14:textId="77777777" w:rsidR="0090608A" w:rsidRPr="00D50E19" w:rsidRDefault="0090608A" w:rsidP="0090608A">
      <w:pPr>
        <w:tabs>
          <w:tab w:val="left" w:pos="1134"/>
        </w:tabs>
        <w:ind w:left="1134" w:hanging="1134"/>
        <w:jc w:val="both"/>
        <w:rPr>
          <w:rFonts w:asciiTheme="minorHAnsi" w:hAnsiTheme="minorHAnsi" w:cs="Tahoma"/>
          <w:b/>
          <w:sz w:val="20"/>
          <w:szCs w:val="20"/>
        </w:rPr>
      </w:pPr>
    </w:p>
    <w:p w14:paraId="1E5EEF38" w14:textId="77777777" w:rsidR="0090608A" w:rsidRPr="00D50E19" w:rsidRDefault="0090608A" w:rsidP="0090608A">
      <w:pPr>
        <w:tabs>
          <w:tab w:val="left" w:pos="1134"/>
        </w:tabs>
        <w:ind w:left="1134" w:hanging="1134"/>
        <w:jc w:val="both"/>
        <w:rPr>
          <w:rFonts w:asciiTheme="minorHAnsi" w:hAnsiTheme="minorHAnsi" w:cs="Tahoma"/>
          <w:b/>
          <w:sz w:val="20"/>
          <w:szCs w:val="20"/>
        </w:rPr>
      </w:pPr>
      <w:r w:rsidRPr="00D50E19">
        <w:rPr>
          <w:rFonts w:asciiTheme="minorHAnsi" w:hAnsiTheme="minorHAnsi" w:cs="Tahoma"/>
          <w:b/>
          <w:sz w:val="20"/>
          <w:szCs w:val="20"/>
        </w:rPr>
        <w:t>1. Wysokość franszyz i udziałów własnych</w:t>
      </w:r>
    </w:p>
    <w:p w14:paraId="3B0BF22A" w14:textId="77777777" w:rsidR="0090608A" w:rsidRPr="00D50E19" w:rsidRDefault="0090608A" w:rsidP="0090608A">
      <w:pPr>
        <w:tabs>
          <w:tab w:val="left" w:pos="284"/>
        </w:tabs>
        <w:ind w:left="284" w:hanging="284"/>
        <w:jc w:val="both"/>
        <w:rPr>
          <w:rFonts w:asciiTheme="minorHAnsi" w:hAnsiTheme="minorHAnsi" w:cs="Tahoma"/>
          <w:sz w:val="20"/>
          <w:szCs w:val="20"/>
        </w:rPr>
      </w:pPr>
      <w:r w:rsidRPr="00D50E19">
        <w:rPr>
          <w:rFonts w:asciiTheme="minorHAnsi" w:hAnsiTheme="minorHAnsi" w:cs="Tahoma"/>
          <w:sz w:val="20"/>
          <w:szCs w:val="20"/>
        </w:rPr>
        <w:tab/>
        <w:t xml:space="preserve">Franszyza integralna, franszyza redukcyjna, udział własny: brak (zarówno w szkodach rzeczowych jak </w:t>
      </w:r>
      <w:r w:rsidRPr="00D50E19">
        <w:rPr>
          <w:rFonts w:asciiTheme="minorHAnsi" w:hAnsiTheme="minorHAnsi" w:cs="Tahoma"/>
          <w:sz w:val="20"/>
          <w:szCs w:val="20"/>
        </w:rPr>
        <w:br/>
        <w:t>i osobowych).</w:t>
      </w:r>
    </w:p>
    <w:p w14:paraId="5455FF49" w14:textId="77777777" w:rsidR="0090608A" w:rsidRPr="00D50E19" w:rsidRDefault="0090608A" w:rsidP="0090608A">
      <w:pPr>
        <w:tabs>
          <w:tab w:val="left" w:pos="0"/>
        </w:tabs>
        <w:jc w:val="both"/>
        <w:rPr>
          <w:rFonts w:asciiTheme="minorHAnsi" w:hAnsiTheme="minorHAnsi" w:cs="Tahoma"/>
          <w:color w:val="FF0000"/>
          <w:sz w:val="20"/>
          <w:szCs w:val="20"/>
          <w:highlight w:val="yellow"/>
        </w:rPr>
      </w:pPr>
    </w:p>
    <w:p w14:paraId="022F7F0C" w14:textId="77777777" w:rsidR="0090608A" w:rsidRPr="00D50E19" w:rsidRDefault="0090608A" w:rsidP="0090608A">
      <w:pPr>
        <w:tabs>
          <w:tab w:val="left" w:pos="1134"/>
        </w:tabs>
        <w:jc w:val="both"/>
        <w:rPr>
          <w:rFonts w:asciiTheme="minorHAnsi" w:hAnsiTheme="minorHAnsi" w:cs="Tahoma"/>
          <w:b/>
          <w:sz w:val="20"/>
          <w:szCs w:val="20"/>
        </w:rPr>
      </w:pPr>
      <w:r w:rsidRPr="00D50E19">
        <w:rPr>
          <w:rFonts w:asciiTheme="minorHAnsi" w:hAnsiTheme="minorHAnsi" w:cs="Tahoma"/>
          <w:b/>
          <w:sz w:val="20"/>
          <w:szCs w:val="20"/>
        </w:rPr>
        <w:t xml:space="preserve">2. Definicje dotyczące ubezpieczenia odpowiedzialności cywilnej: </w:t>
      </w:r>
    </w:p>
    <w:p w14:paraId="73299592" w14:textId="77777777" w:rsidR="0090608A" w:rsidRPr="00D50E19" w:rsidRDefault="0090608A" w:rsidP="0090608A">
      <w:pPr>
        <w:jc w:val="both"/>
        <w:rPr>
          <w:rFonts w:asciiTheme="minorHAnsi" w:hAnsiTheme="minorHAnsi" w:cs="Tahoma"/>
          <w:b/>
          <w:bCs/>
          <w:i/>
          <w:iCs/>
          <w:sz w:val="20"/>
          <w:szCs w:val="20"/>
        </w:rPr>
      </w:pPr>
    </w:p>
    <w:p w14:paraId="1D5BF44F" w14:textId="77777777" w:rsidR="0090608A" w:rsidRPr="00D50E19" w:rsidRDefault="0090608A" w:rsidP="0090608A">
      <w:pPr>
        <w:jc w:val="both"/>
        <w:rPr>
          <w:rFonts w:asciiTheme="minorHAnsi" w:hAnsiTheme="minorHAnsi" w:cs="Tahoma"/>
          <w:bCs/>
          <w:i/>
          <w:iCs/>
          <w:sz w:val="20"/>
          <w:szCs w:val="20"/>
        </w:rPr>
      </w:pPr>
      <w:r w:rsidRPr="00D50E19">
        <w:rPr>
          <w:rFonts w:asciiTheme="minorHAnsi" w:hAnsiTheme="minorHAnsi" w:cs="Tahoma"/>
          <w:b/>
          <w:bCs/>
          <w:i/>
          <w:iCs/>
          <w:sz w:val="20"/>
          <w:szCs w:val="20"/>
        </w:rPr>
        <w:t xml:space="preserve">Wypadek ubezpieczeniowy </w:t>
      </w:r>
      <w:r w:rsidRPr="00D50E19">
        <w:rPr>
          <w:rFonts w:asciiTheme="minorHAnsi" w:hAnsiTheme="minorHAnsi" w:cs="Tahoma"/>
          <w:bCs/>
          <w:i/>
          <w:iCs/>
          <w:sz w:val="20"/>
          <w:szCs w:val="20"/>
        </w:rPr>
        <w:t xml:space="preserve">– powstanie </w:t>
      </w:r>
      <w:r w:rsidRPr="00D50E19">
        <w:rPr>
          <w:rFonts w:asciiTheme="minorHAnsi" w:hAnsiTheme="minorHAnsi" w:cs="Tahoma"/>
          <w:b/>
          <w:bCs/>
          <w:i/>
          <w:iCs/>
          <w:sz w:val="20"/>
          <w:szCs w:val="20"/>
        </w:rPr>
        <w:t xml:space="preserve">szkody </w:t>
      </w:r>
      <w:r w:rsidRPr="00D50E19">
        <w:rPr>
          <w:rFonts w:asciiTheme="minorHAnsi" w:hAnsiTheme="minorHAnsi" w:cs="Tahoma"/>
          <w:bCs/>
          <w:i/>
          <w:iCs/>
          <w:sz w:val="20"/>
          <w:szCs w:val="20"/>
        </w:rPr>
        <w:t>w okresie ubezpieczenia.</w:t>
      </w:r>
    </w:p>
    <w:p w14:paraId="6BB84540" w14:textId="77777777" w:rsidR="0090608A" w:rsidRPr="00D50E19" w:rsidRDefault="0090608A" w:rsidP="0090608A">
      <w:pPr>
        <w:autoSpaceDE w:val="0"/>
        <w:autoSpaceDN w:val="0"/>
        <w:rPr>
          <w:rFonts w:asciiTheme="minorHAnsi" w:hAnsiTheme="minorHAnsi"/>
          <w:sz w:val="20"/>
          <w:szCs w:val="20"/>
        </w:rPr>
      </w:pPr>
      <w:r w:rsidRPr="00D50E19">
        <w:rPr>
          <w:rFonts w:asciiTheme="minorHAnsi" w:hAnsiTheme="minorHAnsi" w:cs="Tahoma"/>
          <w:b/>
          <w:bCs/>
          <w:i/>
          <w:iCs/>
          <w:sz w:val="20"/>
          <w:szCs w:val="20"/>
        </w:rPr>
        <w:t>Szkoda rzeczowa</w:t>
      </w:r>
      <w:r w:rsidRPr="00D50E19">
        <w:rPr>
          <w:rFonts w:asciiTheme="minorHAnsi" w:hAnsiTheme="minorHAnsi" w:cs="Tahoma"/>
          <w:i/>
          <w:iCs/>
          <w:sz w:val="20"/>
          <w:szCs w:val="20"/>
        </w:rPr>
        <w:t xml:space="preserve"> – </w:t>
      </w:r>
      <w:r w:rsidRPr="00D50E19">
        <w:rPr>
          <w:rFonts w:asciiTheme="minorHAnsi" w:hAnsiTheme="minorHAnsi" w:cs="Tahoma"/>
          <w:bCs/>
          <w:i/>
          <w:iCs/>
          <w:sz w:val="20"/>
          <w:szCs w:val="20"/>
        </w:rPr>
        <w:t>utrata, zniszczenie lub uszkodzenie mienia oraz wszelkie straty następcze poszkodowanego pozostające w związku przyczynowym, w tym także utracone korzyści.</w:t>
      </w:r>
    </w:p>
    <w:p w14:paraId="17459E31" w14:textId="77777777" w:rsidR="0090608A" w:rsidRPr="00D50E19" w:rsidRDefault="0090608A" w:rsidP="0090608A">
      <w:pPr>
        <w:jc w:val="both"/>
        <w:rPr>
          <w:rFonts w:asciiTheme="minorHAnsi" w:hAnsiTheme="minorHAnsi"/>
          <w:sz w:val="20"/>
          <w:szCs w:val="20"/>
        </w:rPr>
      </w:pPr>
      <w:r w:rsidRPr="00D50E19">
        <w:rPr>
          <w:rFonts w:asciiTheme="minorHAnsi" w:hAnsiTheme="minorHAnsi" w:cs="Tahoma"/>
          <w:b/>
          <w:bCs/>
          <w:i/>
          <w:iCs/>
          <w:sz w:val="20"/>
          <w:szCs w:val="20"/>
        </w:rPr>
        <w:t xml:space="preserve">Szkoda osobowa </w:t>
      </w:r>
      <w:r w:rsidRPr="00D50E19">
        <w:rPr>
          <w:rFonts w:asciiTheme="minorHAnsi" w:hAnsiTheme="minorHAnsi" w:cs="Tahoma"/>
          <w:bCs/>
          <w:i/>
          <w:iCs/>
          <w:sz w:val="20"/>
          <w:szCs w:val="20"/>
        </w:rPr>
        <w:t>– śmierć, uszkodzenie ciała lub rozstrój zdrowia oraz wszelkie straty następcze poszkodowanego pozostające w związku przyczynowym, w tym także utracone korzyści i zadośćuczynienie za krzywdę.</w:t>
      </w:r>
    </w:p>
    <w:p w14:paraId="64D26D87" w14:textId="77777777" w:rsidR="0090608A" w:rsidRPr="00D50E19" w:rsidRDefault="0090608A" w:rsidP="0090608A">
      <w:pPr>
        <w:jc w:val="both"/>
        <w:rPr>
          <w:rFonts w:asciiTheme="minorHAnsi" w:hAnsiTheme="minorHAnsi" w:cs="Tahoma"/>
          <w:i/>
          <w:iCs/>
          <w:color w:val="000000"/>
          <w:sz w:val="20"/>
          <w:szCs w:val="20"/>
        </w:rPr>
      </w:pPr>
      <w:r w:rsidRPr="00D50E19">
        <w:rPr>
          <w:rFonts w:asciiTheme="minorHAnsi" w:hAnsiTheme="minorHAnsi" w:cs="Tahoma"/>
          <w:b/>
          <w:bCs/>
          <w:i/>
          <w:iCs/>
          <w:color w:val="000000"/>
          <w:sz w:val="20"/>
          <w:szCs w:val="20"/>
        </w:rPr>
        <w:t>Szkoda</w:t>
      </w:r>
      <w:r w:rsidRPr="00D50E19">
        <w:rPr>
          <w:rFonts w:asciiTheme="minorHAnsi" w:hAnsiTheme="minorHAnsi" w:cs="Tahoma"/>
          <w:i/>
          <w:iCs/>
          <w:color w:val="000000"/>
          <w:sz w:val="20"/>
          <w:szCs w:val="20"/>
        </w:rPr>
        <w:t xml:space="preserve"> – szkoda rzeczowa, szkoda osobowa, a także czysta strata </w:t>
      </w:r>
      <w:proofErr w:type="gramStart"/>
      <w:r w:rsidRPr="00D50E19">
        <w:rPr>
          <w:rFonts w:asciiTheme="minorHAnsi" w:hAnsiTheme="minorHAnsi" w:cs="Tahoma"/>
          <w:i/>
          <w:iCs/>
          <w:color w:val="000000"/>
          <w:sz w:val="20"/>
          <w:szCs w:val="20"/>
        </w:rPr>
        <w:t>finansowa (jeżeli</w:t>
      </w:r>
      <w:proofErr w:type="gramEnd"/>
      <w:r w:rsidRPr="00D50E19">
        <w:rPr>
          <w:rFonts w:asciiTheme="minorHAnsi" w:hAnsiTheme="minorHAnsi" w:cs="Tahoma"/>
          <w:i/>
          <w:iCs/>
          <w:color w:val="000000"/>
          <w:sz w:val="20"/>
          <w:szCs w:val="20"/>
        </w:rPr>
        <w:t xml:space="preserve"> ma zastosowanie).</w:t>
      </w:r>
    </w:p>
    <w:p w14:paraId="77C0C8EE"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b/>
          <w:i/>
          <w:sz w:val="20"/>
          <w:szCs w:val="20"/>
        </w:rPr>
        <w:t xml:space="preserve">Czysta strata finansowa </w:t>
      </w:r>
      <w:r w:rsidRPr="00D50E19">
        <w:rPr>
          <w:rFonts w:asciiTheme="minorHAnsi" w:hAnsiTheme="minorHAnsi" w:cs="Tahoma"/>
          <w:i/>
          <w:sz w:val="20"/>
          <w:szCs w:val="20"/>
        </w:rPr>
        <w:t>– strata niewynikająca ze szkody osobowej lub szkody rzeczowej.</w:t>
      </w:r>
    </w:p>
    <w:p w14:paraId="39E93A16" w14:textId="77777777" w:rsidR="0090608A" w:rsidRPr="001B0219" w:rsidRDefault="0090608A" w:rsidP="0090608A">
      <w:pPr>
        <w:tabs>
          <w:tab w:val="left" w:pos="6720"/>
        </w:tabs>
        <w:jc w:val="both"/>
        <w:rPr>
          <w:rFonts w:asciiTheme="minorHAnsi" w:hAnsiTheme="minorHAnsi" w:cs="Tahoma"/>
          <w:i/>
          <w:sz w:val="20"/>
          <w:szCs w:val="20"/>
        </w:rPr>
      </w:pPr>
      <w:r w:rsidRPr="00D50E19">
        <w:rPr>
          <w:rFonts w:asciiTheme="minorHAnsi" w:hAnsiTheme="minorHAnsi" w:cs="Tahoma"/>
          <w:b/>
          <w:i/>
          <w:sz w:val="20"/>
          <w:szCs w:val="20"/>
        </w:rPr>
        <w:t>Osoba trzecia</w:t>
      </w:r>
      <w:r w:rsidRPr="00D50E19">
        <w:rPr>
          <w:rFonts w:asciiTheme="minorHAnsi" w:hAnsiTheme="minorHAnsi" w:cs="Tahoma"/>
          <w:i/>
          <w:sz w:val="20"/>
          <w:szCs w:val="20"/>
        </w:rPr>
        <w:t xml:space="preserve"> – każda osoba pozostająca poza stosunkiem ubezpieczeniowym. Osobą trzecią jest również pracownik Ubezpieczonego, niezależnie od formy zatrudnienia, jeżeli do szkody nie doszło w związku</w:t>
      </w:r>
      <w:r w:rsidRPr="00D50E19">
        <w:rPr>
          <w:rFonts w:asciiTheme="minorHAnsi" w:hAnsiTheme="minorHAnsi" w:cs="Tahoma"/>
          <w:i/>
          <w:sz w:val="20"/>
          <w:szCs w:val="20"/>
        </w:rPr>
        <w:br/>
        <w:t xml:space="preserve">z wykonywaniem przez niego obowiązków służbowych na </w:t>
      </w:r>
      <w:r w:rsidRPr="001B0219">
        <w:rPr>
          <w:rFonts w:asciiTheme="minorHAnsi" w:hAnsiTheme="minorHAnsi" w:cs="Tahoma"/>
          <w:i/>
          <w:sz w:val="20"/>
          <w:szCs w:val="20"/>
        </w:rPr>
        <w:t>rzecz Ubezpieczonego.</w:t>
      </w:r>
    </w:p>
    <w:p w14:paraId="43663FEC" w14:textId="77777777" w:rsidR="0090608A" w:rsidRPr="001B0219" w:rsidRDefault="0090608A" w:rsidP="0090608A">
      <w:pPr>
        <w:jc w:val="both"/>
        <w:rPr>
          <w:rFonts w:asciiTheme="minorHAnsi" w:hAnsiTheme="minorHAnsi" w:cs="Tahoma"/>
          <w:i/>
          <w:sz w:val="20"/>
          <w:szCs w:val="20"/>
        </w:rPr>
      </w:pPr>
      <w:r w:rsidRPr="001B0219">
        <w:rPr>
          <w:rFonts w:asciiTheme="minorHAnsi" w:hAnsiTheme="minorHAnsi" w:cs="Tahoma"/>
          <w:i/>
          <w:sz w:val="20"/>
          <w:szCs w:val="20"/>
        </w:rPr>
        <w:tab/>
      </w:r>
    </w:p>
    <w:p w14:paraId="44AF2A15" w14:textId="77777777" w:rsidR="0090608A" w:rsidRPr="001B0219" w:rsidRDefault="0090608A" w:rsidP="0090608A">
      <w:pPr>
        <w:rPr>
          <w:rFonts w:asciiTheme="minorHAnsi" w:hAnsiTheme="minorHAnsi" w:cs="Tahoma"/>
          <w:b/>
          <w:sz w:val="20"/>
          <w:szCs w:val="20"/>
        </w:rPr>
      </w:pPr>
      <w:r w:rsidRPr="001B0219">
        <w:rPr>
          <w:rFonts w:asciiTheme="minorHAnsi" w:hAnsiTheme="minorHAnsi" w:cs="Tahoma"/>
          <w:b/>
          <w:sz w:val="20"/>
          <w:szCs w:val="20"/>
        </w:rPr>
        <w:t>3. Suma gwarancyjna (główny limit odpowiedzialności)</w:t>
      </w:r>
    </w:p>
    <w:p w14:paraId="0EEE504F" w14:textId="77777777" w:rsidR="0090608A" w:rsidRPr="001B0219" w:rsidRDefault="0090608A" w:rsidP="0090608A">
      <w:pPr>
        <w:rPr>
          <w:rFonts w:asciiTheme="minorHAnsi" w:hAnsiTheme="minorHAnsi" w:cs="Tahoma"/>
          <w:b/>
          <w:sz w:val="20"/>
          <w:szCs w:val="20"/>
        </w:rPr>
      </w:pPr>
    </w:p>
    <w:p w14:paraId="678B90A8" w14:textId="77777777" w:rsidR="0090608A" w:rsidRPr="001B0219" w:rsidRDefault="0090608A" w:rsidP="0090608A">
      <w:pPr>
        <w:rPr>
          <w:rFonts w:asciiTheme="minorHAnsi" w:hAnsiTheme="minorHAnsi" w:cs="Tahoma"/>
          <w:b/>
          <w:sz w:val="20"/>
          <w:szCs w:val="20"/>
        </w:rPr>
      </w:pPr>
      <w:r w:rsidRPr="001B0219">
        <w:rPr>
          <w:rFonts w:asciiTheme="minorHAnsi" w:hAnsiTheme="minorHAnsi" w:cs="Tahoma"/>
          <w:sz w:val="20"/>
          <w:szCs w:val="20"/>
        </w:rPr>
        <w:t xml:space="preserve">Suma gwarancyjna na jeden i wszystkie wypadki ubezpieczeniowe: </w:t>
      </w:r>
      <w:r w:rsidRPr="001B0219">
        <w:rPr>
          <w:rFonts w:asciiTheme="minorHAnsi" w:hAnsiTheme="minorHAnsi" w:cs="Tahoma"/>
          <w:b/>
          <w:sz w:val="20"/>
          <w:szCs w:val="20"/>
        </w:rPr>
        <w:t xml:space="preserve">1.500.000,00 </w:t>
      </w:r>
      <w:proofErr w:type="gramStart"/>
      <w:r w:rsidRPr="001B0219">
        <w:rPr>
          <w:rFonts w:asciiTheme="minorHAnsi" w:hAnsiTheme="minorHAnsi" w:cs="Tahoma"/>
          <w:b/>
          <w:sz w:val="20"/>
          <w:szCs w:val="20"/>
        </w:rPr>
        <w:t>zł</w:t>
      </w:r>
      <w:proofErr w:type="gramEnd"/>
    </w:p>
    <w:p w14:paraId="70397271" w14:textId="77777777" w:rsidR="0090608A" w:rsidRPr="001B0219" w:rsidRDefault="0090608A" w:rsidP="0090608A">
      <w:pPr>
        <w:tabs>
          <w:tab w:val="left" w:pos="6720"/>
        </w:tabs>
        <w:jc w:val="both"/>
        <w:rPr>
          <w:rFonts w:asciiTheme="minorHAnsi" w:hAnsiTheme="minorHAnsi" w:cs="Tahoma"/>
          <w:i/>
          <w:sz w:val="20"/>
          <w:szCs w:val="20"/>
        </w:rPr>
      </w:pPr>
      <w:r w:rsidRPr="001B0219">
        <w:rPr>
          <w:rFonts w:asciiTheme="minorHAnsi" w:hAnsiTheme="minorHAnsi" w:cs="Tahoma"/>
          <w:i/>
          <w:iCs/>
          <w:sz w:val="20"/>
          <w:szCs w:val="20"/>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66E84B17" w14:textId="77777777" w:rsidR="0090608A" w:rsidRPr="00D50E19" w:rsidRDefault="0090608A" w:rsidP="0090608A">
      <w:pPr>
        <w:jc w:val="both"/>
        <w:rPr>
          <w:rFonts w:asciiTheme="minorHAnsi" w:hAnsiTheme="minorHAnsi" w:cs="Tahoma"/>
          <w:i/>
          <w:sz w:val="20"/>
          <w:szCs w:val="20"/>
        </w:rPr>
      </w:pPr>
      <w:r w:rsidRPr="001B0219">
        <w:rPr>
          <w:rFonts w:asciiTheme="minorHAnsi" w:hAnsiTheme="minorHAnsi" w:cs="Tahoma"/>
          <w:i/>
          <w:sz w:val="20"/>
          <w:szCs w:val="20"/>
        </w:rPr>
        <w:t xml:space="preserve">Jeżeli dla rozszerzeń odpowiedzialności występujących w niniejszym </w:t>
      </w:r>
      <w:r w:rsidRPr="00D50E19">
        <w:rPr>
          <w:rFonts w:asciiTheme="minorHAnsi" w:hAnsiTheme="minorHAnsi" w:cs="Tahoma"/>
          <w:i/>
          <w:sz w:val="20"/>
          <w:szCs w:val="20"/>
        </w:rPr>
        <w:t>programie ubezpieczenia zostały przyjęte</w:t>
      </w:r>
      <w:r w:rsidRPr="00D50E19">
        <w:rPr>
          <w:rFonts w:asciiTheme="minorHAnsi" w:hAnsiTheme="minorHAnsi" w:cs="Tahoma"/>
          <w:i/>
          <w:sz w:val="20"/>
          <w:szCs w:val="20"/>
        </w:rPr>
        <w:br/>
        <w:t xml:space="preserve">w </w:t>
      </w:r>
      <w:proofErr w:type="spellStart"/>
      <w:r w:rsidRPr="00D50E19">
        <w:rPr>
          <w:rFonts w:asciiTheme="minorHAnsi" w:hAnsiTheme="minorHAnsi" w:cs="Tahoma"/>
          <w:i/>
          <w:sz w:val="20"/>
          <w:szCs w:val="20"/>
        </w:rPr>
        <w:t>OWU</w:t>
      </w:r>
      <w:proofErr w:type="spellEnd"/>
      <w:r w:rsidRPr="00D50E19">
        <w:rPr>
          <w:rFonts w:asciiTheme="minorHAnsi" w:hAnsiTheme="minorHAnsi" w:cs="Tahoma"/>
          <w:i/>
          <w:sz w:val="20"/>
          <w:szCs w:val="20"/>
        </w:rPr>
        <w:t xml:space="preserve"> Ubezpieczyciela limity odpowiedzialności, to nie mają one zastosowania. Zastosowanie mają limity określone w niniejszym programie ubezpieczenia.</w:t>
      </w:r>
    </w:p>
    <w:p w14:paraId="78959CB9" w14:textId="77777777" w:rsidR="0090608A" w:rsidRPr="00D50E19" w:rsidRDefault="0090608A" w:rsidP="0090608A">
      <w:pPr>
        <w:jc w:val="both"/>
        <w:rPr>
          <w:rFonts w:asciiTheme="minorHAnsi" w:hAnsiTheme="minorHAnsi" w:cs="Tahoma"/>
          <w:b/>
          <w:sz w:val="20"/>
          <w:szCs w:val="20"/>
        </w:rPr>
      </w:pPr>
    </w:p>
    <w:p w14:paraId="61A95275" w14:textId="77777777" w:rsidR="001B19EE" w:rsidRPr="00D50E19" w:rsidRDefault="001B19EE" w:rsidP="0090608A">
      <w:pPr>
        <w:jc w:val="both"/>
        <w:rPr>
          <w:rFonts w:asciiTheme="minorHAnsi" w:hAnsiTheme="minorHAnsi" w:cs="Tahoma"/>
          <w:b/>
          <w:sz w:val="20"/>
          <w:szCs w:val="20"/>
        </w:rPr>
      </w:pPr>
    </w:p>
    <w:p w14:paraId="1EAA7093"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b/>
          <w:sz w:val="20"/>
          <w:szCs w:val="20"/>
        </w:rPr>
        <w:t>4. Przedmiot i zakres ubezpieczenia</w:t>
      </w:r>
    </w:p>
    <w:p w14:paraId="0BAD8B8D"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Zakres ubezpieczenia obejmuje odpowiedzialność </w:t>
      </w:r>
      <w:r w:rsidRPr="00D50E19">
        <w:rPr>
          <w:rFonts w:asciiTheme="minorHAnsi" w:hAnsiTheme="minorHAnsi" w:cs="Tahoma"/>
          <w:bCs/>
          <w:sz w:val="20"/>
          <w:szCs w:val="20"/>
        </w:rPr>
        <w:t>cywilną deliktową, kontraktową oraz pozostającą w zbiegu (deliktowo-kontraktową), jak również odpowiedzialność cywilną za produkt (w tym odpowiedzialność za produkty wprowadzone do obrotu przed zawarciem umowy ubezpieczenia)</w:t>
      </w:r>
      <w:r w:rsidRPr="00D50E19">
        <w:rPr>
          <w:rFonts w:asciiTheme="minorHAnsi" w:hAnsiTheme="minorHAnsi" w:cs="Tahoma"/>
          <w:sz w:val="20"/>
          <w:szCs w:val="20"/>
        </w:rPr>
        <w:t xml:space="preserve">, ponoszoną przez Ubezpieczonego w związku z prowadzoną działalnością i posiadanym mieniem. Ochrona ubezpieczeniowa obejmuje </w:t>
      </w:r>
      <w:r w:rsidRPr="00D50E19">
        <w:rPr>
          <w:rFonts w:asciiTheme="minorHAnsi" w:hAnsiTheme="minorHAnsi" w:cs="Tahoma"/>
          <w:b/>
          <w:bCs/>
          <w:sz w:val="20"/>
          <w:szCs w:val="20"/>
        </w:rPr>
        <w:t>wypadki ubezpieczeniowe</w:t>
      </w:r>
      <w:r w:rsidRPr="00D50E19">
        <w:rPr>
          <w:rFonts w:asciiTheme="minorHAnsi" w:hAnsiTheme="minorHAnsi" w:cs="Tahoma"/>
          <w:sz w:val="20"/>
          <w:szCs w:val="20"/>
        </w:rPr>
        <w:t xml:space="preserve"> zaistniałe w okresie ubezpieczenia, niezależnie od chwili działania lub zaniechania będącego przyczyną </w:t>
      </w:r>
      <w:r w:rsidRPr="00D50E19">
        <w:rPr>
          <w:rFonts w:asciiTheme="minorHAnsi" w:hAnsiTheme="minorHAnsi" w:cs="Tahoma"/>
          <w:b/>
          <w:sz w:val="20"/>
          <w:szCs w:val="20"/>
        </w:rPr>
        <w:t>szkody</w:t>
      </w:r>
      <w:r w:rsidRPr="00D50E19">
        <w:rPr>
          <w:rFonts w:asciiTheme="minorHAnsi" w:hAnsiTheme="minorHAnsi" w:cs="Tahoma"/>
          <w:sz w:val="20"/>
          <w:szCs w:val="20"/>
        </w:rPr>
        <w:t xml:space="preserve">, a także chwili ujawnienia się </w:t>
      </w:r>
      <w:r w:rsidRPr="00D50E19">
        <w:rPr>
          <w:rFonts w:asciiTheme="minorHAnsi" w:hAnsiTheme="minorHAnsi" w:cs="Tahoma"/>
          <w:b/>
          <w:sz w:val="20"/>
          <w:szCs w:val="20"/>
        </w:rPr>
        <w:t>szkody</w:t>
      </w:r>
      <w:r w:rsidRPr="00D50E19">
        <w:rPr>
          <w:rFonts w:asciiTheme="minorHAnsi" w:hAnsiTheme="minorHAnsi" w:cs="Tahoma"/>
          <w:sz w:val="20"/>
          <w:szCs w:val="20"/>
        </w:rPr>
        <w:t xml:space="preserve"> oraz zgłoszenia roszczenia przez poszkodowanego, pod warunkiem zgłoszenia roszczenia przed upływem ustawowego terminu przedawnienia. </w:t>
      </w:r>
    </w:p>
    <w:p w14:paraId="1BCF5307"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b/>
          <w:sz w:val="20"/>
          <w:szCs w:val="20"/>
        </w:rPr>
        <w:lastRenderedPageBreak/>
        <w:t>Szkody</w:t>
      </w:r>
      <w:r w:rsidRPr="00D50E19">
        <w:rPr>
          <w:rFonts w:asciiTheme="minorHAnsi" w:hAnsiTheme="minorHAnsi" w:cs="Tahoma"/>
          <w:sz w:val="20"/>
          <w:szCs w:val="20"/>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D50E19">
        <w:rPr>
          <w:rFonts w:asciiTheme="minorHAnsi" w:hAnsiTheme="minorHAnsi" w:cs="Tahoma"/>
          <w:b/>
          <w:sz w:val="20"/>
          <w:szCs w:val="20"/>
        </w:rPr>
        <w:t>szkody</w:t>
      </w:r>
      <w:r w:rsidRPr="00D50E19">
        <w:rPr>
          <w:rFonts w:asciiTheme="minorHAnsi" w:hAnsiTheme="minorHAnsi" w:cs="Tahoma"/>
          <w:sz w:val="20"/>
          <w:szCs w:val="20"/>
        </w:rPr>
        <w:t xml:space="preserve">. </w:t>
      </w:r>
    </w:p>
    <w:p w14:paraId="7BB0ECDC"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W razie wątpliwości co do momentu powstania </w:t>
      </w:r>
      <w:r w:rsidRPr="00D50E19">
        <w:rPr>
          <w:rFonts w:asciiTheme="minorHAnsi" w:hAnsiTheme="minorHAnsi" w:cs="Tahoma"/>
          <w:b/>
          <w:sz w:val="20"/>
          <w:szCs w:val="20"/>
        </w:rPr>
        <w:t>szkody osobowej</w:t>
      </w:r>
      <w:r w:rsidRPr="00D50E19">
        <w:rPr>
          <w:rFonts w:asciiTheme="minorHAnsi" w:hAnsiTheme="minorHAnsi" w:cs="Tahoma"/>
          <w:sz w:val="20"/>
          <w:szCs w:val="20"/>
        </w:rPr>
        <w:t>, uznaje się, że powstała ona w dniu</w:t>
      </w:r>
      <w:proofErr w:type="gramStart"/>
      <w:r w:rsidRPr="00D50E19">
        <w:rPr>
          <w:rFonts w:asciiTheme="minorHAnsi" w:hAnsiTheme="minorHAnsi" w:cs="Tahoma"/>
          <w:sz w:val="20"/>
          <w:szCs w:val="20"/>
        </w:rPr>
        <w:t>,</w:t>
      </w:r>
      <w:r w:rsidRPr="00D50E19">
        <w:rPr>
          <w:rFonts w:asciiTheme="minorHAnsi" w:hAnsiTheme="minorHAnsi" w:cs="Tahoma"/>
          <w:sz w:val="20"/>
          <w:szCs w:val="20"/>
        </w:rPr>
        <w:br/>
        <w:t>w</w:t>
      </w:r>
      <w:proofErr w:type="gramEnd"/>
      <w:r w:rsidRPr="00D50E19">
        <w:rPr>
          <w:rFonts w:asciiTheme="minorHAnsi" w:hAnsiTheme="minorHAnsi" w:cs="Tahoma"/>
          <w:sz w:val="20"/>
          <w:szCs w:val="20"/>
        </w:rPr>
        <w:t xml:space="preserve"> którym poszkodowany po raz pierwszy skontaktował się z lekarzem w związku z objawami, które były podstawą roszczeń.</w:t>
      </w:r>
    </w:p>
    <w:p w14:paraId="4D7BB266"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Ubezpieczenie dotyczy </w:t>
      </w:r>
      <w:r w:rsidRPr="00D50E19">
        <w:rPr>
          <w:rFonts w:asciiTheme="minorHAnsi" w:hAnsiTheme="minorHAnsi" w:cs="Tahoma"/>
          <w:b/>
          <w:bCs/>
          <w:sz w:val="20"/>
          <w:szCs w:val="20"/>
        </w:rPr>
        <w:t>wypadków ubezpieczeniowych</w:t>
      </w:r>
      <w:r w:rsidRPr="00D50E19">
        <w:rPr>
          <w:rFonts w:asciiTheme="minorHAnsi" w:hAnsiTheme="minorHAnsi" w:cs="Tahoma"/>
          <w:sz w:val="20"/>
          <w:szCs w:val="20"/>
        </w:rPr>
        <w:t xml:space="preserve"> powstałych na terytorium RP oraz </w:t>
      </w:r>
      <w:r w:rsidRPr="00D50E19">
        <w:rPr>
          <w:rFonts w:asciiTheme="minorHAnsi" w:hAnsiTheme="minorHAnsi" w:cs="Arial"/>
          <w:sz w:val="20"/>
          <w:szCs w:val="20"/>
        </w:rPr>
        <w:t xml:space="preserve">za granicą </w:t>
      </w:r>
      <w:r w:rsidRPr="00D50E19">
        <w:rPr>
          <w:rFonts w:asciiTheme="minorHAnsi" w:hAnsiTheme="minorHAnsi" w:cs="Arial"/>
          <w:sz w:val="20"/>
          <w:szCs w:val="20"/>
        </w:rPr>
        <w:br/>
        <w:t>z wyłączeniem USA, Kanady, Nowej Zelandii i Australii</w:t>
      </w:r>
      <w:r w:rsidRPr="00D50E19">
        <w:rPr>
          <w:rFonts w:asciiTheme="minorHAnsi" w:hAnsiTheme="minorHAnsi" w:cs="Tahoma"/>
          <w:sz w:val="20"/>
          <w:szCs w:val="20"/>
        </w:rPr>
        <w:t xml:space="preserve"> (w przypadkach opisanych poniżej oraz podczas zagranicznych delegacji służbowych pracowników Ubezpieczonego w związku z wykonywaniem pracy /obowiązków służbowych/).</w:t>
      </w:r>
    </w:p>
    <w:p w14:paraId="1D77E446" w14:textId="77777777" w:rsidR="0090608A" w:rsidRPr="00D50E19" w:rsidRDefault="0090608A" w:rsidP="0090608A">
      <w:pPr>
        <w:tabs>
          <w:tab w:val="left" w:pos="5346"/>
          <w:tab w:val="left" w:pos="5986"/>
        </w:tabs>
        <w:jc w:val="both"/>
        <w:rPr>
          <w:rFonts w:asciiTheme="minorHAnsi" w:hAnsiTheme="minorHAnsi" w:cs="Tahoma"/>
          <w:bCs/>
          <w:sz w:val="20"/>
          <w:szCs w:val="20"/>
        </w:rPr>
      </w:pPr>
      <w:r w:rsidRPr="00D50E19">
        <w:rPr>
          <w:rFonts w:asciiTheme="minorHAnsi" w:hAnsiTheme="minorHAnsi" w:cs="Tahoma"/>
          <w:sz w:val="20"/>
          <w:szCs w:val="20"/>
        </w:rPr>
        <w:t xml:space="preserve">Ubezpieczenie obejmuje szkody wyrządzone wskutek rażącego niedbalstwa. </w:t>
      </w:r>
      <w:r w:rsidRPr="00D50E19">
        <w:rPr>
          <w:rFonts w:asciiTheme="minorHAnsi" w:hAnsiTheme="minorHAnsi" w:cs="Tahoma"/>
          <w:bCs/>
          <w:sz w:val="20"/>
          <w:szCs w:val="20"/>
        </w:rPr>
        <w:t xml:space="preserve">Zapisy </w:t>
      </w:r>
      <w:proofErr w:type="spellStart"/>
      <w:r w:rsidRPr="00D50E19">
        <w:rPr>
          <w:rFonts w:asciiTheme="minorHAnsi" w:hAnsiTheme="minorHAnsi" w:cs="Tahoma"/>
          <w:bCs/>
          <w:sz w:val="20"/>
          <w:szCs w:val="20"/>
        </w:rPr>
        <w:t>OWU</w:t>
      </w:r>
      <w:proofErr w:type="spellEnd"/>
      <w:r w:rsidRPr="00D50E19">
        <w:rPr>
          <w:rFonts w:asciiTheme="minorHAnsi" w:hAnsiTheme="minorHAnsi" w:cs="Tahoma"/>
          <w:bCs/>
          <w:sz w:val="20"/>
          <w:szCs w:val="20"/>
        </w:rPr>
        <w:t xml:space="preserve"> ograniczające ochronę ubezpieczeniową w związku ze świadomością wadliwości w wykonanej czynności, pracy lub usłudze, jeżeli zachowanie ubezpieczonego nosi znamiona rażącego niedbalstwa, a nie winy umyślnej, nie mają zastosowania. </w:t>
      </w:r>
    </w:p>
    <w:p w14:paraId="1B7D1684" w14:textId="77777777" w:rsidR="0090608A" w:rsidRPr="00D50E19" w:rsidRDefault="0090608A" w:rsidP="0090608A">
      <w:pPr>
        <w:jc w:val="both"/>
        <w:rPr>
          <w:rFonts w:asciiTheme="minorHAnsi" w:hAnsiTheme="minorHAnsi" w:cs="Tahoma"/>
          <w:iCs/>
          <w:sz w:val="20"/>
          <w:szCs w:val="20"/>
        </w:rPr>
      </w:pPr>
    </w:p>
    <w:p w14:paraId="28D58B90" w14:textId="77777777" w:rsidR="0090608A" w:rsidRPr="00D50E19" w:rsidRDefault="0090608A" w:rsidP="0090608A">
      <w:pPr>
        <w:jc w:val="both"/>
        <w:rPr>
          <w:rFonts w:asciiTheme="minorHAnsi" w:hAnsiTheme="minorHAnsi" w:cs="Tahoma"/>
          <w:iCs/>
          <w:sz w:val="20"/>
          <w:szCs w:val="20"/>
        </w:rPr>
      </w:pPr>
      <w:r w:rsidRPr="00D50E19">
        <w:rPr>
          <w:rFonts w:asciiTheme="minorHAnsi" w:hAnsiTheme="minorHAnsi" w:cs="Tahoma"/>
          <w:iCs/>
          <w:sz w:val="20"/>
          <w:szCs w:val="20"/>
        </w:rPr>
        <w:t xml:space="preserve">Ubezpieczenie obejmuje odpowiedzialność cywilną (w tym odpowiedzialność cywilną związaną </w:t>
      </w:r>
      <w:r w:rsidRPr="00D50E19">
        <w:rPr>
          <w:rFonts w:asciiTheme="minorHAnsi" w:hAnsiTheme="minorHAnsi" w:cs="Tahoma"/>
          <w:iCs/>
          <w:sz w:val="20"/>
          <w:szCs w:val="20"/>
        </w:rPr>
        <w:br/>
        <w:t>z wykonywaniem władzy publicznej) Gminy i Miasta Lwówek Śląski i innych podmiotów podlegających ubezpieczeniu w ramach niniejszego programu ubezpieczenia za szkody wyrządzone osobom trzecim w związku</w:t>
      </w:r>
      <w:r w:rsidRPr="00D50E19">
        <w:rPr>
          <w:rFonts w:asciiTheme="minorHAnsi" w:hAnsiTheme="minorHAnsi" w:cs="Tahoma"/>
          <w:iCs/>
          <w:sz w:val="20"/>
          <w:szCs w:val="20"/>
        </w:rPr>
        <w:br/>
        <w:t xml:space="preserve">z prowadzoną działalnością określoną w przepisach prawa, w statutach, regulaminach i innych dokumentach regulujących organizację i sposób działania poszczególnych podmiotów. </w:t>
      </w:r>
    </w:p>
    <w:p w14:paraId="2357E357" w14:textId="77777777" w:rsidR="0090608A" w:rsidRPr="00D50E19" w:rsidRDefault="0090608A" w:rsidP="0090608A">
      <w:pPr>
        <w:jc w:val="both"/>
        <w:rPr>
          <w:rFonts w:asciiTheme="minorHAnsi" w:hAnsiTheme="minorHAnsi" w:cs="Tahoma"/>
          <w:iCs/>
          <w:sz w:val="20"/>
          <w:szCs w:val="20"/>
        </w:rPr>
      </w:pPr>
      <w:r w:rsidRPr="00D50E19">
        <w:rPr>
          <w:rFonts w:asciiTheme="minorHAnsi" w:hAnsiTheme="minorHAnsi" w:cs="Tahoma"/>
          <w:iCs/>
          <w:sz w:val="20"/>
          <w:szCs w:val="20"/>
        </w:rPr>
        <w:t>Ochrona ubezpieczeniowa obejmuje ustawową odpowiedzialność Ubezpieczonego bez umownego przejęcia lub rozszerzania odpowiedzialności.</w:t>
      </w:r>
    </w:p>
    <w:p w14:paraId="7DB933C7" w14:textId="77777777" w:rsidR="0090608A" w:rsidRPr="00D50E19" w:rsidRDefault="0090608A" w:rsidP="0090608A">
      <w:pPr>
        <w:ind w:left="426"/>
        <w:jc w:val="both"/>
        <w:rPr>
          <w:rFonts w:asciiTheme="minorHAnsi" w:hAnsiTheme="minorHAnsi" w:cs="Tahoma"/>
          <w:iCs/>
          <w:sz w:val="20"/>
          <w:szCs w:val="20"/>
        </w:rPr>
      </w:pPr>
    </w:p>
    <w:p w14:paraId="45045BD1" w14:textId="77777777" w:rsidR="0090608A" w:rsidRPr="00D50E19" w:rsidRDefault="0090608A" w:rsidP="0090608A">
      <w:pPr>
        <w:tabs>
          <w:tab w:val="left" w:pos="5346"/>
          <w:tab w:val="left" w:pos="5986"/>
        </w:tabs>
        <w:jc w:val="both"/>
        <w:rPr>
          <w:rFonts w:asciiTheme="minorHAnsi" w:hAnsiTheme="minorHAnsi" w:cs="Tahoma"/>
          <w:sz w:val="20"/>
          <w:szCs w:val="20"/>
        </w:rPr>
      </w:pPr>
      <w:r w:rsidRPr="00D50E19">
        <w:rPr>
          <w:rFonts w:asciiTheme="minorHAnsi" w:hAnsiTheme="minorHAnsi" w:cs="Tahoma"/>
          <w:bCs/>
          <w:iCs/>
          <w:sz w:val="20"/>
          <w:szCs w:val="20"/>
        </w:rPr>
        <w:t xml:space="preserve">Ochrona ubezpieczeniowa nie obejmuje kar pieniężnych, kar umownych, grzywien sądowych </w:t>
      </w:r>
      <w:r w:rsidRPr="00D50E19">
        <w:rPr>
          <w:rFonts w:asciiTheme="minorHAnsi" w:hAnsiTheme="minorHAnsi" w:cs="Tahoma"/>
          <w:bCs/>
          <w:iCs/>
          <w:sz w:val="20"/>
          <w:szCs w:val="20"/>
        </w:rPr>
        <w:br/>
        <w:t>i administracyjnych, zadatków, odszkodowań o charakterze karnym, jeżeli zostały nałożone wyłącznie na</w:t>
      </w:r>
      <w:r w:rsidRPr="00D50E19">
        <w:rPr>
          <w:rFonts w:asciiTheme="minorHAnsi" w:hAnsiTheme="minorHAnsi" w:cs="Tahoma"/>
          <w:bCs/>
          <w:iCs/>
          <w:sz w:val="20"/>
          <w:szCs w:val="20"/>
        </w:rPr>
        <w:br/>
        <w:t>ubezpie</w:t>
      </w:r>
      <w:r w:rsidRPr="00D50E19">
        <w:rPr>
          <w:rFonts w:asciiTheme="minorHAnsi" w:hAnsiTheme="minorHAnsi" w:cs="Tahoma"/>
          <w:bCs/>
          <w:iCs/>
          <w:sz w:val="20"/>
          <w:szCs w:val="20"/>
        </w:rPr>
        <w:softHyphen/>
        <w:t>czonego i nie mają one charakteru odszkodowawczego.</w:t>
      </w:r>
    </w:p>
    <w:p w14:paraId="53434ACC" w14:textId="77777777" w:rsidR="0090608A" w:rsidRPr="00D50E19" w:rsidRDefault="0090608A" w:rsidP="0090608A">
      <w:pPr>
        <w:ind w:firstLine="426"/>
        <w:jc w:val="both"/>
        <w:rPr>
          <w:rFonts w:asciiTheme="minorHAnsi" w:hAnsiTheme="minorHAnsi" w:cs="Tahoma"/>
          <w:sz w:val="20"/>
          <w:szCs w:val="20"/>
          <w:u w:val="single"/>
        </w:rPr>
      </w:pPr>
    </w:p>
    <w:p w14:paraId="57996733" w14:textId="77777777" w:rsidR="0090608A" w:rsidRPr="00D50E19" w:rsidRDefault="0090608A" w:rsidP="0090608A">
      <w:pPr>
        <w:jc w:val="both"/>
        <w:rPr>
          <w:rFonts w:asciiTheme="minorHAnsi" w:hAnsiTheme="minorHAnsi" w:cs="Tahoma"/>
          <w:sz w:val="20"/>
          <w:szCs w:val="20"/>
          <w:u w:val="single"/>
        </w:rPr>
      </w:pPr>
      <w:r w:rsidRPr="00D50E19">
        <w:rPr>
          <w:rFonts w:asciiTheme="minorHAnsi" w:hAnsiTheme="minorHAnsi" w:cs="Tahoma"/>
          <w:sz w:val="20"/>
          <w:szCs w:val="20"/>
          <w:u w:val="single"/>
        </w:rPr>
        <w:t>Koszty dodatkowe objęte ochroną ubezpieczeniową w ramach sumy gwarancyjnej:</w:t>
      </w:r>
    </w:p>
    <w:p w14:paraId="3318E95E" w14:textId="77777777" w:rsidR="0090608A" w:rsidRPr="00D50E19" w:rsidRDefault="0090608A" w:rsidP="0090608A">
      <w:pPr>
        <w:numPr>
          <w:ilvl w:val="0"/>
          <w:numId w:val="89"/>
        </w:numPr>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koszty</w:t>
      </w:r>
      <w:proofErr w:type="gramEnd"/>
      <w:r w:rsidRPr="00D50E19">
        <w:rPr>
          <w:rFonts w:asciiTheme="minorHAnsi" w:hAnsiTheme="minorHAnsi" w:cs="Tahoma"/>
          <w:sz w:val="20"/>
          <w:szCs w:val="20"/>
        </w:rPr>
        <w:t xml:space="preserve"> działań podjętych przez ubezpieczającego/ubezpieczonego w celu zapobieżenia szkodzie lub zmniejszenia jej rozmiarów, jeżeli działania te były celowe, chociażby okazały się bezskuteczne, </w:t>
      </w:r>
    </w:p>
    <w:p w14:paraId="5DBD8CD2" w14:textId="77777777" w:rsidR="0090608A" w:rsidRPr="00D50E19" w:rsidRDefault="0090608A" w:rsidP="0090608A">
      <w:pPr>
        <w:numPr>
          <w:ilvl w:val="0"/>
          <w:numId w:val="89"/>
        </w:numPr>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koszty</w:t>
      </w:r>
      <w:proofErr w:type="gramEnd"/>
      <w:r w:rsidRPr="00D50E19">
        <w:rPr>
          <w:rFonts w:asciiTheme="minorHAnsi" w:hAnsiTheme="minorHAnsi" w:cs="Tahoma"/>
          <w:sz w:val="20"/>
          <w:szCs w:val="20"/>
        </w:rPr>
        <w:t xml:space="preserve"> wynagrodzenia rzeczoznawców i ekspertów powołanych za zgodą Ubezpieczyciela w celu ustalenia okoliczności, przyczyn i rozmiaru szkody,</w:t>
      </w:r>
    </w:p>
    <w:p w14:paraId="4BD02DAE" w14:textId="77777777" w:rsidR="0090608A" w:rsidRPr="00D50E19" w:rsidRDefault="0090608A" w:rsidP="0090608A">
      <w:pPr>
        <w:numPr>
          <w:ilvl w:val="0"/>
          <w:numId w:val="89"/>
        </w:numPr>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koszty</w:t>
      </w:r>
      <w:proofErr w:type="gramEnd"/>
      <w:r w:rsidRPr="00D50E19">
        <w:rPr>
          <w:rFonts w:asciiTheme="minorHAnsi" w:hAnsiTheme="minorHAnsi" w:cs="Tahoma"/>
          <w:sz w:val="20"/>
          <w:szCs w:val="20"/>
        </w:rPr>
        <w:t xml:space="preserve"> obrony sądowej przed roszczeniami poszkodowanych lub uprawnionych,</w:t>
      </w:r>
    </w:p>
    <w:p w14:paraId="0C753A71" w14:textId="77777777" w:rsidR="0090608A" w:rsidRPr="00D50E19" w:rsidRDefault="0090608A" w:rsidP="0090608A">
      <w:pPr>
        <w:numPr>
          <w:ilvl w:val="0"/>
          <w:numId w:val="89"/>
        </w:numPr>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koszty</w:t>
      </w:r>
      <w:proofErr w:type="gramEnd"/>
      <w:r w:rsidRPr="00D50E19">
        <w:rPr>
          <w:rFonts w:asciiTheme="minorHAnsi" w:hAnsiTheme="minorHAnsi" w:cs="Tahoma"/>
          <w:sz w:val="20"/>
          <w:szCs w:val="20"/>
        </w:rPr>
        <w:t xml:space="preserve"> obrony sądowej w postępowaniu karnym, jeżeli toczące się postępowanie ma związek </w:t>
      </w:r>
      <w:r w:rsidRPr="00D50E19">
        <w:rPr>
          <w:rFonts w:asciiTheme="minorHAnsi" w:hAnsiTheme="minorHAnsi" w:cs="Tahoma"/>
          <w:sz w:val="20"/>
          <w:szCs w:val="20"/>
        </w:rPr>
        <w:br/>
        <w:t>z ustaleniem odpowiedzialności ubezpieczonego, jeżeli Ubezpieczyciel zażądał powołania obrony lub wyraził zgodę na pokrycie tych kosztów,</w:t>
      </w:r>
    </w:p>
    <w:p w14:paraId="084FA672" w14:textId="77777777" w:rsidR="0090608A" w:rsidRPr="00D50E19" w:rsidRDefault="0090608A" w:rsidP="0090608A">
      <w:pPr>
        <w:numPr>
          <w:ilvl w:val="0"/>
          <w:numId w:val="89"/>
        </w:numPr>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koszty</w:t>
      </w:r>
      <w:proofErr w:type="gramEnd"/>
      <w:r w:rsidRPr="00D50E19">
        <w:rPr>
          <w:rFonts w:asciiTheme="minorHAnsi" w:hAnsiTheme="minorHAnsi" w:cs="Tahoma"/>
          <w:sz w:val="20"/>
          <w:szCs w:val="20"/>
        </w:rPr>
        <w:t xml:space="preserve"> postępowań sądowych, w tym mediacji lub postępowania pojednawczego oraz koszty opłat administracyjnych, jeżeli Ubezpieczyciel wyraził zgodę na pokrycie tych kosztów,</w:t>
      </w:r>
    </w:p>
    <w:p w14:paraId="72B10906" w14:textId="77777777" w:rsidR="0090608A" w:rsidRPr="00D50E19" w:rsidRDefault="0090608A" w:rsidP="0090608A">
      <w:pPr>
        <w:numPr>
          <w:ilvl w:val="0"/>
          <w:numId w:val="89"/>
        </w:numPr>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zasądzone</w:t>
      </w:r>
      <w:proofErr w:type="gramEnd"/>
      <w:r w:rsidRPr="00D50E19">
        <w:rPr>
          <w:rFonts w:asciiTheme="minorHAnsi" w:hAnsiTheme="minorHAnsi" w:cs="Tahoma"/>
          <w:sz w:val="20"/>
          <w:szCs w:val="20"/>
        </w:rPr>
        <w:t xml:space="preserve"> przez sąd odsetki od ubezpieczonego.</w:t>
      </w:r>
    </w:p>
    <w:p w14:paraId="0CB4326E" w14:textId="77777777" w:rsidR="0090608A" w:rsidRPr="00D50E19" w:rsidRDefault="0090608A" w:rsidP="0090608A">
      <w:pPr>
        <w:tabs>
          <w:tab w:val="left" w:pos="5346"/>
          <w:tab w:val="left" w:pos="5986"/>
        </w:tabs>
        <w:ind w:left="426"/>
        <w:jc w:val="both"/>
        <w:rPr>
          <w:rFonts w:asciiTheme="minorHAnsi" w:hAnsiTheme="minorHAnsi" w:cs="Tahoma"/>
          <w:sz w:val="20"/>
          <w:szCs w:val="20"/>
        </w:rPr>
      </w:pPr>
    </w:p>
    <w:p w14:paraId="77FF5430" w14:textId="77777777" w:rsidR="0090608A" w:rsidRPr="00D50E19" w:rsidRDefault="0090608A" w:rsidP="0090608A">
      <w:pPr>
        <w:tabs>
          <w:tab w:val="left" w:pos="5346"/>
          <w:tab w:val="left" w:pos="5986"/>
        </w:tabs>
        <w:jc w:val="both"/>
        <w:rPr>
          <w:rFonts w:asciiTheme="minorHAnsi" w:hAnsiTheme="minorHAnsi" w:cs="Tahoma"/>
          <w:b/>
          <w:sz w:val="20"/>
          <w:szCs w:val="20"/>
        </w:rPr>
      </w:pPr>
      <w:r w:rsidRPr="00D50E19">
        <w:rPr>
          <w:rFonts w:asciiTheme="minorHAnsi" w:hAnsiTheme="minorHAnsi" w:cs="Tahoma"/>
          <w:b/>
          <w:sz w:val="20"/>
          <w:szCs w:val="20"/>
        </w:rPr>
        <w:t>Wymagany zakres ubezpieczenia obejmuje w szczególności:</w:t>
      </w:r>
    </w:p>
    <w:p w14:paraId="194DB86A"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 tytułu szkód związanych z przeniesieniem ognia;</w:t>
      </w:r>
    </w:p>
    <w:p w14:paraId="55A88177"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 tytułu szkód powstałych w następstwie zalania mienia osób trzecich, w tym z tytułu </w:t>
      </w:r>
      <w:proofErr w:type="spellStart"/>
      <w:r w:rsidRPr="00D50E19">
        <w:rPr>
          <w:rFonts w:asciiTheme="minorHAnsi" w:hAnsiTheme="minorHAnsi" w:cs="Tahoma"/>
          <w:sz w:val="20"/>
          <w:szCs w:val="20"/>
        </w:rPr>
        <w:t>zalań</w:t>
      </w:r>
      <w:proofErr w:type="spellEnd"/>
      <w:r w:rsidRPr="00D50E19">
        <w:rPr>
          <w:rFonts w:asciiTheme="minorHAnsi" w:hAnsiTheme="minorHAnsi"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D50E19">
        <w:rPr>
          <w:rFonts w:asciiTheme="minorHAnsi" w:hAnsiTheme="minorHAnsi" w:cs="Tahoma"/>
          <w:sz w:val="20"/>
          <w:szCs w:val="20"/>
        </w:rPr>
        <w:br/>
        <w:t>z systemów wodnych lub technologicznych oraz szkód powstałych w trakcie prac związanych</w:t>
      </w:r>
      <w:r w:rsidRPr="00D50E19">
        <w:rPr>
          <w:rFonts w:asciiTheme="minorHAnsi" w:hAnsiTheme="minorHAnsi" w:cs="Tahoma"/>
          <w:sz w:val="20"/>
          <w:szCs w:val="20"/>
        </w:rPr>
        <w:br/>
        <w:t>z poszukiwaniem i usuwaniem awarii);</w:t>
      </w:r>
    </w:p>
    <w:p w14:paraId="3C7B8C98"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wyrządzone przez prąd elektryczny, w tym przepięcia i przetężenia;</w:t>
      </w:r>
    </w:p>
    <w:p w14:paraId="6ACD7F4E"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 tytułu niewykonania lub nienależytego wykonania zobowiązania;</w:t>
      </w:r>
    </w:p>
    <w:p w14:paraId="6899B63D"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 tytułu administrowania i zarządzania nieruchomościami;</w:t>
      </w:r>
    </w:p>
    <w:p w14:paraId="6BF1395E"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powstałe w czasie wykonywania czynności, prac lub usług przez ubezpieczonego oraz po ich wykonaniu i przekazaniu odbiorcy;</w:t>
      </w:r>
    </w:p>
    <w:p w14:paraId="2032CAFA" w14:textId="77777777" w:rsidR="0090608A" w:rsidRPr="00D50E19" w:rsidRDefault="0090608A" w:rsidP="0090608A">
      <w:pPr>
        <w:pStyle w:val="Akapitzlist"/>
        <w:numPr>
          <w:ilvl w:val="1"/>
          <w:numId w:val="95"/>
        </w:numPr>
        <w:suppressAutoHyphens w:val="0"/>
        <w:spacing w:after="0" w:line="240" w:lineRule="auto"/>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czyste</w:t>
      </w:r>
      <w:proofErr w:type="gramEnd"/>
      <w:r w:rsidRPr="00D50E19">
        <w:rPr>
          <w:rFonts w:asciiTheme="minorHAnsi" w:hAnsiTheme="minorHAnsi" w:cs="Tahoma"/>
          <w:sz w:val="20"/>
          <w:szCs w:val="20"/>
        </w:rPr>
        <w:t xml:space="preserve"> straty finansowe, w tym w szczególności:</w:t>
      </w:r>
    </w:p>
    <w:p w14:paraId="57A1AE03" w14:textId="77777777" w:rsidR="0090608A" w:rsidRPr="00D50E19" w:rsidRDefault="0090608A" w:rsidP="0090608A">
      <w:pPr>
        <w:pStyle w:val="Akapitzlist"/>
        <w:numPr>
          <w:ilvl w:val="0"/>
          <w:numId w:val="93"/>
        </w:numPr>
        <w:suppressAutoHyphens w:val="0"/>
        <w:spacing w:after="0" w:line="240" w:lineRule="auto"/>
        <w:ind w:left="709"/>
        <w:jc w:val="both"/>
        <w:rPr>
          <w:rFonts w:asciiTheme="minorHAnsi" w:hAnsiTheme="minorHAnsi" w:cs="Tahoma"/>
          <w:sz w:val="20"/>
          <w:szCs w:val="20"/>
        </w:rPr>
      </w:pPr>
      <w:proofErr w:type="gramStart"/>
      <w:r w:rsidRPr="00D50E19">
        <w:rPr>
          <w:rFonts w:asciiTheme="minorHAnsi" w:hAnsiTheme="minorHAnsi" w:cs="Tahoma"/>
          <w:sz w:val="20"/>
          <w:szCs w:val="20"/>
        </w:rPr>
        <w:t>wynikające</w:t>
      </w:r>
      <w:proofErr w:type="gramEnd"/>
      <w:r w:rsidRPr="00D50E19">
        <w:rPr>
          <w:rFonts w:asciiTheme="minorHAnsi" w:hAnsiTheme="minorHAnsi" w:cs="Tahoma"/>
          <w:sz w:val="20"/>
          <w:szCs w:val="20"/>
        </w:rPr>
        <w:t xml:space="preserve"> z braku lub ograniczenia możliwości korzystania z rzeczy ruchomej, nieruchomości, przedsiębiorstwa lub gospodarstwa rolnego,</w:t>
      </w:r>
    </w:p>
    <w:p w14:paraId="709D9715" w14:textId="77777777" w:rsidR="0090608A" w:rsidRPr="00D50E19" w:rsidRDefault="0090608A" w:rsidP="0090608A">
      <w:pPr>
        <w:pStyle w:val="Akapitzlist"/>
        <w:numPr>
          <w:ilvl w:val="0"/>
          <w:numId w:val="93"/>
        </w:numPr>
        <w:suppressAutoHyphens w:val="0"/>
        <w:spacing w:after="0" w:line="240" w:lineRule="auto"/>
        <w:ind w:left="709"/>
        <w:jc w:val="both"/>
        <w:rPr>
          <w:rFonts w:asciiTheme="minorHAnsi" w:hAnsiTheme="minorHAnsi" w:cs="Tahoma"/>
          <w:sz w:val="20"/>
          <w:szCs w:val="20"/>
        </w:rPr>
      </w:pPr>
      <w:proofErr w:type="gramStart"/>
      <w:r w:rsidRPr="00D50E19">
        <w:rPr>
          <w:rFonts w:asciiTheme="minorHAnsi" w:hAnsiTheme="minorHAnsi" w:cs="Tahoma"/>
          <w:sz w:val="20"/>
          <w:szCs w:val="20"/>
        </w:rPr>
        <w:t>wynikające</w:t>
      </w:r>
      <w:proofErr w:type="gramEnd"/>
      <w:r w:rsidRPr="00D50E19">
        <w:rPr>
          <w:rFonts w:asciiTheme="minorHAnsi" w:hAnsiTheme="minorHAnsi" w:cs="Tahoma"/>
          <w:sz w:val="20"/>
          <w:szCs w:val="20"/>
        </w:rPr>
        <w:t xml:space="preserve"> z braku możliwości lub ograniczonej możliwość prowadzenia działalności przez osobę trzecią,</w:t>
      </w:r>
    </w:p>
    <w:p w14:paraId="68B9F358" w14:textId="77777777" w:rsidR="0090608A" w:rsidRPr="00D50E19" w:rsidRDefault="0090608A" w:rsidP="0090608A">
      <w:pPr>
        <w:pStyle w:val="Akapitzlist"/>
        <w:numPr>
          <w:ilvl w:val="0"/>
          <w:numId w:val="93"/>
        </w:numPr>
        <w:suppressAutoHyphens w:val="0"/>
        <w:spacing w:after="0" w:line="240" w:lineRule="auto"/>
        <w:ind w:left="709"/>
        <w:jc w:val="both"/>
        <w:rPr>
          <w:rFonts w:asciiTheme="minorHAnsi" w:hAnsiTheme="minorHAnsi" w:cs="Tahoma"/>
          <w:sz w:val="20"/>
          <w:szCs w:val="20"/>
        </w:rPr>
      </w:pPr>
      <w:proofErr w:type="gramStart"/>
      <w:r w:rsidRPr="00D50E19">
        <w:rPr>
          <w:rFonts w:asciiTheme="minorHAnsi" w:hAnsiTheme="minorHAnsi" w:cs="Tahoma"/>
          <w:sz w:val="20"/>
          <w:szCs w:val="20"/>
        </w:rPr>
        <w:lastRenderedPageBreak/>
        <w:t>poniesione</w:t>
      </w:r>
      <w:proofErr w:type="gramEnd"/>
      <w:r w:rsidRPr="00D50E19">
        <w:rPr>
          <w:rFonts w:asciiTheme="minorHAnsi" w:hAnsiTheme="minorHAnsi" w:cs="Tahoma"/>
          <w:sz w:val="20"/>
          <w:szCs w:val="20"/>
        </w:rPr>
        <w:t xml:space="preserve"> przez osobę trzecią inną niż osoba, która doznała szkody rzeczowej lub szkody osobowej,</w:t>
      </w:r>
    </w:p>
    <w:p w14:paraId="40B95468" w14:textId="77777777" w:rsidR="0090608A" w:rsidRPr="00D50E19" w:rsidRDefault="0090608A" w:rsidP="0090608A">
      <w:pPr>
        <w:ind w:left="720"/>
        <w:jc w:val="both"/>
        <w:rPr>
          <w:rFonts w:asciiTheme="minorHAnsi" w:hAnsiTheme="minorHAnsi" w:cs="Tahoma"/>
          <w:sz w:val="20"/>
          <w:szCs w:val="20"/>
        </w:rPr>
      </w:pPr>
      <w:r w:rsidRPr="00D50E19">
        <w:rPr>
          <w:rFonts w:asciiTheme="minorHAnsi" w:hAnsiTheme="minorHAnsi" w:cs="Tahoma"/>
          <w:sz w:val="20"/>
          <w:szCs w:val="20"/>
        </w:rPr>
        <w:t>Ubezpieczyciel w ramach czystych strat finansowych nie odpowiada za szkody:</w:t>
      </w:r>
    </w:p>
    <w:p w14:paraId="20E7E0AA" w14:textId="77777777" w:rsidR="0090608A" w:rsidRPr="00D50E19" w:rsidRDefault="0090608A" w:rsidP="0090608A">
      <w:pPr>
        <w:pStyle w:val="Akapitzlist"/>
        <w:numPr>
          <w:ilvl w:val="0"/>
          <w:numId w:val="94"/>
        </w:numPr>
        <w:tabs>
          <w:tab w:val="left" w:pos="993"/>
        </w:tabs>
        <w:suppressAutoHyphens w:val="0"/>
        <w:spacing w:after="0" w:line="240" w:lineRule="auto"/>
        <w:ind w:left="851" w:hanging="142"/>
        <w:jc w:val="both"/>
        <w:rPr>
          <w:rFonts w:asciiTheme="minorHAnsi" w:hAnsiTheme="minorHAnsi" w:cs="Tahoma"/>
          <w:sz w:val="20"/>
          <w:szCs w:val="20"/>
        </w:rPr>
      </w:pPr>
      <w:proofErr w:type="gramStart"/>
      <w:r w:rsidRPr="00D50E19">
        <w:rPr>
          <w:rFonts w:asciiTheme="minorHAnsi" w:hAnsiTheme="minorHAnsi" w:cs="Tahoma"/>
          <w:sz w:val="20"/>
          <w:szCs w:val="20"/>
        </w:rPr>
        <w:t>związane</w:t>
      </w:r>
      <w:proofErr w:type="gramEnd"/>
      <w:r w:rsidRPr="00D50E19">
        <w:rPr>
          <w:rFonts w:asciiTheme="minorHAnsi" w:hAnsiTheme="minorHAnsi" w:cs="Tahoma"/>
          <w:sz w:val="20"/>
          <w:szCs w:val="20"/>
        </w:rPr>
        <w:t xml:space="preserve"> z działalnością:</w:t>
      </w:r>
    </w:p>
    <w:p w14:paraId="7AA2AD26" w14:textId="77777777" w:rsidR="0090608A" w:rsidRPr="00D50E19" w:rsidRDefault="0090608A" w:rsidP="0090608A">
      <w:pPr>
        <w:pStyle w:val="Akapitzlist"/>
        <w:spacing w:after="0" w:line="240" w:lineRule="auto"/>
        <w:ind w:left="1440" w:hanging="589"/>
        <w:jc w:val="both"/>
        <w:rPr>
          <w:rFonts w:asciiTheme="minorHAnsi" w:hAnsiTheme="minorHAnsi" w:cs="Tahoma"/>
          <w:sz w:val="20"/>
          <w:szCs w:val="20"/>
        </w:rPr>
      </w:pPr>
      <w:r w:rsidRPr="00D50E19">
        <w:rPr>
          <w:rFonts w:asciiTheme="minorHAnsi" w:hAnsiTheme="minorHAnsi" w:cs="Tahoma"/>
          <w:sz w:val="20"/>
          <w:szCs w:val="20"/>
        </w:rPr>
        <w:t>- bankową, ubezpieczeniową, księgową, finansową lub leasingową oraz reklamową,</w:t>
      </w:r>
    </w:p>
    <w:p w14:paraId="4DD99160" w14:textId="77777777" w:rsidR="0090608A" w:rsidRPr="00D50E19" w:rsidRDefault="0090608A" w:rsidP="0090608A">
      <w:pPr>
        <w:pStyle w:val="Akapitzlist"/>
        <w:spacing w:after="0" w:line="240" w:lineRule="auto"/>
        <w:ind w:left="1440" w:hanging="589"/>
        <w:jc w:val="both"/>
        <w:rPr>
          <w:rFonts w:asciiTheme="minorHAnsi" w:hAnsiTheme="minorHAnsi" w:cs="Tahoma"/>
          <w:sz w:val="20"/>
          <w:szCs w:val="20"/>
        </w:rPr>
      </w:pPr>
      <w:r w:rsidRPr="00D50E19">
        <w:rPr>
          <w:rFonts w:asciiTheme="minorHAnsi" w:hAnsiTheme="minorHAnsi" w:cs="Tahoma"/>
          <w:sz w:val="20"/>
          <w:szCs w:val="20"/>
        </w:rPr>
        <w:t>- dotyczącą przetwarzania danych lub instalacji oprogramowania,</w:t>
      </w:r>
    </w:p>
    <w:p w14:paraId="2EAAF268" w14:textId="77777777" w:rsidR="0090608A" w:rsidRPr="00D50E19" w:rsidRDefault="0090608A" w:rsidP="0090608A">
      <w:pPr>
        <w:pStyle w:val="Akapitzlist"/>
        <w:spacing w:after="0" w:line="240" w:lineRule="auto"/>
        <w:ind w:left="1440" w:hanging="589"/>
        <w:jc w:val="both"/>
        <w:rPr>
          <w:rFonts w:asciiTheme="minorHAnsi" w:hAnsiTheme="minorHAnsi" w:cs="Tahoma"/>
          <w:sz w:val="20"/>
          <w:szCs w:val="20"/>
        </w:rPr>
      </w:pPr>
      <w:r w:rsidRPr="00D50E19">
        <w:rPr>
          <w:rFonts w:asciiTheme="minorHAnsi" w:hAnsiTheme="minorHAnsi" w:cs="Tahoma"/>
          <w:sz w:val="20"/>
          <w:szCs w:val="20"/>
        </w:rPr>
        <w:t xml:space="preserve">- pośredników turystycznych i organizatorów turystyki, </w:t>
      </w:r>
    </w:p>
    <w:p w14:paraId="6F225426" w14:textId="77777777" w:rsidR="0090608A" w:rsidRPr="00D50E19" w:rsidRDefault="0090608A" w:rsidP="0090608A">
      <w:pPr>
        <w:pStyle w:val="Akapitzlist"/>
        <w:spacing w:after="0" w:line="240" w:lineRule="auto"/>
        <w:ind w:left="1440" w:hanging="589"/>
        <w:jc w:val="both"/>
        <w:rPr>
          <w:rFonts w:asciiTheme="minorHAnsi" w:hAnsiTheme="minorHAnsi" w:cs="Tahoma"/>
          <w:sz w:val="20"/>
          <w:szCs w:val="20"/>
        </w:rPr>
      </w:pPr>
      <w:r w:rsidRPr="00D50E19">
        <w:rPr>
          <w:rFonts w:asciiTheme="minorHAnsi" w:hAnsiTheme="minorHAnsi" w:cs="Tahoma"/>
          <w:sz w:val="20"/>
          <w:szCs w:val="20"/>
        </w:rPr>
        <w:t>- polegającą na planowaniu, projektowaniu, kontroli, wycenie, kosztorysowaniu,</w:t>
      </w:r>
    </w:p>
    <w:p w14:paraId="130323E1" w14:textId="77777777" w:rsidR="0090608A" w:rsidRPr="00D50E19" w:rsidRDefault="0090608A" w:rsidP="0090608A">
      <w:pPr>
        <w:pStyle w:val="Akapitzlist"/>
        <w:spacing w:after="0" w:line="240" w:lineRule="auto"/>
        <w:ind w:left="993" w:hanging="142"/>
        <w:jc w:val="both"/>
        <w:rPr>
          <w:rFonts w:asciiTheme="minorHAnsi" w:hAnsiTheme="minorHAnsi" w:cs="Tahoma"/>
          <w:sz w:val="20"/>
          <w:szCs w:val="20"/>
        </w:rPr>
      </w:pPr>
      <w:r w:rsidRPr="00D50E19">
        <w:rPr>
          <w:rFonts w:asciiTheme="minorHAnsi" w:hAnsiTheme="minorHAnsi" w:cs="Tahoma"/>
          <w:sz w:val="20"/>
          <w:szCs w:val="20"/>
        </w:rPr>
        <w:t xml:space="preserve">- polegającą na świadczeniu usług hostingowych, dzierżawie serwera, dostawie </w:t>
      </w:r>
      <w:proofErr w:type="spellStart"/>
      <w:r w:rsidRPr="00D50E19">
        <w:rPr>
          <w:rFonts w:asciiTheme="minorHAnsi" w:hAnsiTheme="minorHAnsi" w:cs="Tahoma"/>
          <w:sz w:val="20"/>
          <w:szCs w:val="20"/>
        </w:rPr>
        <w:t>internetu</w:t>
      </w:r>
      <w:proofErr w:type="spellEnd"/>
      <w:r w:rsidRPr="00D50E19">
        <w:rPr>
          <w:rFonts w:asciiTheme="minorHAnsi" w:hAnsiTheme="minorHAnsi" w:cs="Tahoma"/>
          <w:sz w:val="20"/>
          <w:szCs w:val="20"/>
        </w:rPr>
        <w:t>, administracji systemami informatycznymi,</w:t>
      </w:r>
    </w:p>
    <w:p w14:paraId="7A841BC4" w14:textId="77777777" w:rsidR="0090608A" w:rsidRPr="00D50E19" w:rsidRDefault="0090608A" w:rsidP="0090608A">
      <w:pPr>
        <w:pStyle w:val="Akapitzlist"/>
        <w:spacing w:after="0" w:line="240" w:lineRule="auto"/>
        <w:ind w:left="993" w:hanging="142"/>
        <w:jc w:val="both"/>
        <w:rPr>
          <w:rFonts w:asciiTheme="minorHAnsi" w:hAnsiTheme="minorHAnsi" w:cs="Tahoma"/>
          <w:sz w:val="20"/>
          <w:szCs w:val="20"/>
        </w:rPr>
      </w:pPr>
      <w:r w:rsidRPr="00D50E19">
        <w:rPr>
          <w:rFonts w:asciiTheme="minorHAnsi" w:hAnsiTheme="minorHAnsi" w:cs="Tahoma"/>
          <w:sz w:val="20"/>
          <w:szCs w:val="20"/>
        </w:rPr>
        <w:t>- polegającą na wszelkiego rodzaju doradztwie;</w:t>
      </w:r>
    </w:p>
    <w:p w14:paraId="392A34C6"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związane</w:t>
      </w:r>
      <w:proofErr w:type="gramEnd"/>
      <w:r w:rsidRPr="00D50E19">
        <w:rPr>
          <w:rFonts w:asciiTheme="minorHAnsi" w:hAnsiTheme="minorHAnsi" w:cs="Tahoma"/>
          <w:sz w:val="20"/>
          <w:szCs w:val="20"/>
        </w:rPr>
        <w:t xml:space="preserve"> z wykonywaniem usług projektowych lub kierowaniem budową,</w:t>
      </w:r>
    </w:p>
    <w:p w14:paraId="23377276"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wynikające</w:t>
      </w:r>
      <w:proofErr w:type="gramEnd"/>
      <w:r w:rsidRPr="00D50E19">
        <w:rPr>
          <w:rFonts w:asciiTheme="minorHAnsi" w:hAnsiTheme="minorHAnsi" w:cs="Tahoma"/>
          <w:sz w:val="20"/>
          <w:szCs w:val="20"/>
        </w:rPr>
        <w:t xml:space="preserve"> z czynów nieuczciwej konkurencji, w tym z naruszenia tajemnicy przedsiębiorstwa, tajemnicy handlowej, zawodowej,</w:t>
      </w:r>
    </w:p>
    <w:p w14:paraId="212EED3D"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 wyniku utraty pieniędzy lub papierów wartościowych oraz związane ze stosowaniem finansowych instrumentów pochodnych,</w:t>
      </w:r>
    </w:p>
    <w:p w14:paraId="205004DE"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związane</w:t>
      </w:r>
      <w:proofErr w:type="gramEnd"/>
      <w:r w:rsidRPr="00D50E19">
        <w:rPr>
          <w:rFonts w:asciiTheme="minorHAnsi" w:hAnsiTheme="minorHAnsi" w:cs="Tahoma"/>
          <w:sz w:val="20"/>
          <w:szCs w:val="20"/>
        </w:rPr>
        <w:t xml:space="preserve"> ze sprawowaniem funkcji członka organu władz spółki kapitałowej, </w:t>
      </w:r>
    </w:p>
    <w:p w14:paraId="38D78BF8"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związane</w:t>
      </w:r>
      <w:proofErr w:type="gramEnd"/>
      <w:r w:rsidRPr="00D50E19">
        <w:rPr>
          <w:rFonts w:asciiTheme="minorHAnsi" w:hAnsiTheme="minorHAnsi" w:cs="Tahoma"/>
          <w:sz w:val="20"/>
          <w:szCs w:val="20"/>
        </w:rPr>
        <w:t xml:space="preserve"> z naruszeniem praw pracowniczych,</w:t>
      </w:r>
    </w:p>
    <w:p w14:paraId="40218255"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Arial"/>
          <w:sz w:val="20"/>
          <w:szCs w:val="20"/>
        </w:rPr>
      </w:pPr>
      <w:proofErr w:type="gramStart"/>
      <w:r w:rsidRPr="00D50E19">
        <w:rPr>
          <w:rFonts w:asciiTheme="minorHAnsi" w:hAnsiTheme="minorHAnsi" w:cs="Arial"/>
          <w:sz w:val="20"/>
          <w:szCs w:val="20"/>
        </w:rPr>
        <w:t>związane</w:t>
      </w:r>
      <w:proofErr w:type="gramEnd"/>
      <w:r w:rsidRPr="00D50E19">
        <w:rPr>
          <w:rFonts w:asciiTheme="minorHAnsi" w:hAnsiTheme="minorHAnsi" w:cs="Arial"/>
          <w:sz w:val="20"/>
          <w:szCs w:val="20"/>
        </w:rPr>
        <w:t xml:space="preserve"> z naruszeniem dóbr osobistych innych niż życie lub zdrowie, przy czym wyłączenie to nie będzie miało zastosowania do odpowiedzialności związanej z naruszeniem przepisów o ochronie danych osobowych w przypadku wprowadzenia takiego rozszerzenia odpowiedzialności do zakresu ubezpieczenia,</w:t>
      </w:r>
    </w:p>
    <w:p w14:paraId="6091DD87"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D50E19">
        <w:rPr>
          <w:rFonts w:asciiTheme="minorHAnsi" w:hAnsiTheme="minorHAnsi" w:cs="Tahoma"/>
          <w:sz w:val="20"/>
          <w:szCs w:val="20"/>
        </w:rPr>
        <w:t xml:space="preserve">w postaci roszczeń, które </w:t>
      </w:r>
      <w:proofErr w:type="gramStart"/>
      <w:r w:rsidRPr="00D50E19">
        <w:rPr>
          <w:rFonts w:asciiTheme="minorHAnsi" w:hAnsiTheme="minorHAnsi" w:cs="Tahoma"/>
          <w:sz w:val="20"/>
          <w:szCs w:val="20"/>
        </w:rPr>
        <w:t>mogą  być</w:t>
      </w:r>
      <w:proofErr w:type="gramEnd"/>
      <w:r w:rsidRPr="00D50E19">
        <w:rPr>
          <w:rFonts w:asciiTheme="minorHAnsi" w:hAnsiTheme="minorHAnsi" w:cs="Tahoma"/>
          <w:sz w:val="20"/>
          <w:szCs w:val="20"/>
        </w:rPr>
        <w:t xml:space="preserve"> dochodzone na podstawie przepisów o rękojmi lub gwarancji jakości oraz roszczeń o wykonanie zobowiązania albo wykonanie zastępcze, w tym zwrot kosztów poniesionych na poczet wykonania zobowiązania,</w:t>
      </w:r>
    </w:p>
    <w:p w14:paraId="56EC7E66"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sz w:val="20"/>
          <w:szCs w:val="20"/>
        </w:rPr>
      </w:pPr>
      <w:r w:rsidRPr="00D50E19">
        <w:rPr>
          <w:rFonts w:asciiTheme="minorHAnsi" w:hAnsiTheme="minorHAnsi" w:cs="Tahoma"/>
          <w:sz w:val="20"/>
          <w:szCs w:val="20"/>
        </w:rPr>
        <w:t xml:space="preserve">spowodowane przez produkt wprowadzony do obrotu przez </w:t>
      </w:r>
      <w:proofErr w:type="gramStart"/>
      <w:r w:rsidRPr="00D50E19">
        <w:rPr>
          <w:rFonts w:asciiTheme="minorHAnsi" w:hAnsiTheme="minorHAnsi" w:cs="Tahoma"/>
          <w:sz w:val="20"/>
          <w:szCs w:val="20"/>
        </w:rPr>
        <w:t xml:space="preserve">Ubezpieczonego;                                                 </w:t>
      </w:r>
      <w:proofErr w:type="gramEnd"/>
      <w:r w:rsidRPr="00D50E19">
        <w:rPr>
          <w:rFonts w:asciiTheme="minorHAnsi" w:hAnsiTheme="minorHAnsi" w:cs="Tahoma"/>
          <w:sz w:val="20"/>
          <w:szCs w:val="20"/>
        </w:rPr>
        <w:t xml:space="preserve">                   </w:t>
      </w:r>
    </w:p>
    <w:p w14:paraId="49BA00A5" w14:textId="77777777" w:rsidR="0090608A" w:rsidRPr="00D50E19" w:rsidRDefault="0090608A" w:rsidP="0090608A">
      <w:pPr>
        <w:pStyle w:val="Akapitzlist"/>
        <w:numPr>
          <w:ilvl w:val="0"/>
          <w:numId w:val="94"/>
        </w:numPr>
        <w:tabs>
          <w:tab w:val="left" w:pos="993"/>
        </w:tabs>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postaci kosztów związanych z wycofaniem produktu z rynku,</w:t>
      </w:r>
    </w:p>
    <w:p w14:paraId="7FB7A1DD" w14:textId="77777777" w:rsidR="0090608A" w:rsidRPr="00D50E19" w:rsidRDefault="0090608A" w:rsidP="0090608A">
      <w:pPr>
        <w:pStyle w:val="Akapitzlist"/>
        <w:numPr>
          <w:ilvl w:val="0"/>
          <w:numId w:val="94"/>
        </w:numPr>
        <w:tabs>
          <w:tab w:val="left" w:pos="993"/>
        </w:tabs>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związane</w:t>
      </w:r>
      <w:proofErr w:type="gramEnd"/>
      <w:r w:rsidRPr="00D50E19">
        <w:rPr>
          <w:rFonts w:asciiTheme="minorHAnsi" w:hAnsiTheme="minorHAnsi" w:cs="Tahoma"/>
          <w:sz w:val="20"/>
          <w:szCs w:val="20"/>
        </w:rPr>
        <w:t xml:space="preserve"> z dokonywaniem płatności,</w:t>
      </w:r>
    </w:p>
    <w:p w14:paraId="42C99904" w14:textId="77777777" w:rsidR="0090608A" w:rsidRPr="00D50E19" w:rsidRDefault="0090608A" w:rsidP="0090608A">
      <w:pPr>
        <w:pStyle w:val="Akapitzlist"/>
        <w:numPr>
          <w:ilvl w:val="0"/>
          <w:numId w:val="94"/>
        </w:numPr>
        <w:tabs>
          <w:tab w:val="left" w:pos="993"/>
        </w:tabs>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 wyniku utraty dokumentów;</w:t>
      </w:r>
    </w:p>
    <w:p w14:paraId="4B000059" w14:textId="77777777" w:rsidR="0090608A" w:rsidRPr="00D50E19" w:rsidRDefault="0090608A" w:rsidP="0090608A">
      <w:pPr>
        <w:pStyle w:val="Akapitzlist"/>
        <w:numPr>
          <w:ilvl w:val="0"/>
          <w:numId w:val="94"/>
        </w:numPr>
        <w:tabs>
          <w:tab w:val="left" w:pos="993"/>
        </w:tabs>
        <w:suppressAutoHyphens w:val="0"/>
        <w:spacing w:after="0" w:line="240" w:lineRule="auto"/>
        <w:ind w:left="851" w:hanging="284"/>
        <w:jc w:val="both"/>
        <w:rPr>
          <w:rFonts w:asciiTheme="minorHAnsi" w:hAnsiTheme="minorHAnsi" w:cs="Tahoma"/>
          <w:sz w:val="20"/>
          <w:szCs w:val="20"/>
        </w:rPr>
      </w:pPr>
      <w:proofErr w:type="gramStart"/>
      <w:r w:rsidRPr="00D50E19">
        <w:rPr>
          <w:rFonts w:asciiTheme="minorHAnsi" w:hAnsiTheme="minorHAnsi" w:cs="Tahoma"/>
          <w:sz w:val="20"/>
          <w:szCs w:val="20"/>
        </w:rPr>
        <w:t>spowodowane</w:t>
      </w:r>
      <w:proofErr w:type="gramEnd"/>
      <w:r w:rsidRPr="00D50E19">
        <w:rPr>
          <w:rFonts w:asciiTheme="minorHAnsi" w:hAnsiTheme="minorHAnsi" w:cs="Tahoma"/>
          <w:sz w:val="20"/>
          <w:szCs w:val="20"/>
        </w:rPr>
        <w:t xml:space="preserve"> przez prace lub usługi niewykonane w całości lub części, albo wykonane wadliwie przez Ubezpieczonego;</w:t>
      </w:r>
    </w:p>
    <w:p w14:paraId="5A1A44A0" w14:textId="77777777" w:rsidR="0090608A" w:rsidRPr="00D50E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b/>
          <w:color w:val="auto"/>
          <w:sz w:val="20"/>
          <w:szCs w:val="20"/>
        </w:rPr>
      </w:pPr>
      <w:proofErr w:type="gramStart"/>
      <w:r w:rsidRPr="00D50E19">
        <w:rPr>
          <w:rFonts w:asciiTheme="minorHAnsi" w:hAnsiTheme="minorHAnsi" w:cs="Tahoma"/>
          <w:sz w:val="20"/>
          <w:szCs w:val="20"/>
        </w:rPr>
        <w:t>wynikające</w:t>
      </w:r>
      <w:proofErr w:type="gramEnd"/>
      <w:r w:rsidRPr="00D50E19">
        <w:rPr>
          <w:rFonts w:asciiTheme="minorHAnsi" w:hAnsiTheme="minorHAnsi" w:cs="Tahoma"/>
          <w:sz w:val="20"/>
          <w:szCs w:val="20"/>
        </w:rPr>
        <w:t xml:space="preserve"> z niedotrzymania </w:t>
      </w:r>
      <w:r w:rsidRPr="00D50E19">
        <w:rPr>
          <w:rFonts w:asciiTheme="minorHAnsi" w:hAnsiTheme="minorHAnsi" w:cs="Tahoma"/>
          <w:color w:val="auto"/>
          <w:sz w:val="20"/>
          <w:szCs w:val="20"/>
        </w:rPr>
        <w:t xml:space="preserve">terminów, </w:t>
      </w:r>
      <w:r w:rsidRPr="00D50E19">
        <w:rPr>
          <w:rFonts w:asciiTheme="minorHAnsi" w:hAnsiTheme="minorHAnsi" w:cs="Arial"/>
          <w:color w:val="auto"/>
          <w:sz w:val="20"/>
          <w:szCs w:val="20"/>
        </w:rPr>
        <w:t xml:space="preserve">przy czym wyłączenie to nie będzie miało zastosowania do odpowiedzialności </w:t>
      </w:r>
      <w:proofErr w:type="spellStart"/>
      <w:r w:rsidRPr="00D50E19">
        <w:rPr>
          <w:rFonts w:asciiTheme="minorHAnsi" w:hAnsiTheme="minorHAnsi" w:cs="Arial"/>
          <w:color w:val="auto"/>
          <w:sz w:val="20"/>
          <w:szCs w:val="20"/>
        </w:rPr>
        <w:t>JST</w:t>
      </w:r>
      <w:proofErr w:type="spellEnd"/>
      <w:r w:rsidRPr="00D50E19">
        <w:rPr>
          <w:rFonts w:asciiTheme="minorHAnsi" w:hAnsiTheme="minorHAnsi" w:cs="Arial"/>
          <w:color w:val="auto"/>
          <w:sz w:val="20"/>
          <w:szCs w:val="20"/>
        </w:rPr>
        <w:t xml:space="preserve"> w związku z wydaniem lub niewydaniem decyzji administracyjnych lub aktów normatywnych prawa miejscowego, </w:t>
      </w:r>
    </w:p>
    <w:p w14:paraId="4D85E457" w14:textId="77777777" w:rsidR="001B02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polegające</w:t>
      </w:r>
      <w:proofErr w:type="gramEnd"/>
      <w:r w:rsidRPr="00D50E19">
        <w:rPr>
          <w:rFonts w:asciiTheme="minorHAnsi" w:hAnsiTheme="minorHAnsi" w:cs="Tahoma"/>
          <w:color w:val="auto"/>
          <w:sz w:val="20"/>
          <w:szCs w:val="20"/>
        </w:rPr>
        <w:t xml:space="preserve"> na zapłacie przez ubezpieczonego kar pieniężnych, grzywien, odszkodowań o charakterze karnym, nawiązek lub innych kar o charakterze pieniężnym oraz należności publicznoprawnych.</w:t>
      </w:r>
    </w:p>
    <w:p w14:paraId="4FDFC792" w14:textId="395201C2" w:rsidR="0090608A" w:rsidRPr="001B0219" w:rsidRDefault="0090608A" w:rsidP="0090608A">
      <w:pPr>
        <w:pStyle w:val="Akapitzlist"/>
        <w:numPr>
          <w:ilvl w:val="0"/>
          <w:numId w:val="94"/>
        </w:numPr>
        <w:suppressAutoHyphens w:val="0"/>
        <w:spacing w:after="0" w:line="240" w:lineRule="auto"/>
        <w:ind w:left="851" w:hanging="284"/>
        <w:jc w:val="both"/>
        <w:rPr>
          <w:rFonts w:asciiTheme="minorHAnsi" w:hAnsiTheme="minorHAnsi" w:cs="Tahoma"/>
          <w:color w:val="auto"/>
          <w:sz w:val="20"/>
          <w:szCs w:val="20"/>
        </w:rPr>
      </w:pPr>
      <w:proofErr w:type="gramStart"/>
      <w:r w:rsidRPr="001B0219">
        <w:rPr>
          <w:rFonts w:asciiTheme="minorHAnsi" w:hAnsiTheme="minorHAnsi" w:cs="Tahoma"/>
          <w:sz w:val="20"/>
          <w:szCs w:val="20"/>
        </w:rPr>
        <w:t>wynikające</w:t>
      </w:r>
      <w:proofErr w:type="gramEnd"/>
      <w:r w:rsidRPr="001B0219">
        <w:rPr>
          <w:rFonts w:asciiTheme="minorHAnsi" w:hAnsiTheme="minorHAnsi" w:cs="Tahoma"/>
          <w:sz w:val="20"/>
          <w:szCs w:val="20"/>
        </w:rPr>
        <w:t xml:space="preserve"> z wszelkiego rodzaju opóźnień lub zwłoki;</w:t>
      </w:r>
    </w:p>
    <w:p w14:paraId="56F813D0" w14:textId="77777777" w:rsidR="0090608A" w:rsidRPr="00D50E19" w:rsidRDefault="0090608A" w:rsidP="0090608A">
      <w:pPr>
        <w:ind w:left="851" w:hanging="87"/>
        <w:jc w:val="both"/>
        <w:rPr>
          <w:rFonts w:asciiTheme="minorHAnsi" w:hAnsiTheme="minorHAnsi" w:cs="Tahoma"/>
          <w:sz w:val="20"/>
          <w:szCs w:val="20"/>
        </w:rPr>
      </w:pPr>
      <w:r w:rsidRPr="00D50E19">
        <w:rPr>
          <w:rFonts w:asciiTheme="minorHAnsi" w:hAnsiTheme="minorHAnsi" w:cs="Tahoma"/>
          <w:sz w:val="20"/>
          <w:szCs w:val="20"/>
        </w:rPr>
        <w:t xml:space="preserve">- </w:t>
      </w:r>
      <w:r w:rsidRPr="00D50E19">
        <w:rPr>
          <w:rFonts w:asciiTheme="minorHAnsi" w:hAnsiTheme="minorHAnsi" w:cs="Tahoma"/>
          <w:b/>
          <w:sz w:val="20"/>
          <w:szCs w:val="20"/>
        </w:rPr>
        <w:t xml:space="preserve">limit odpowiedzialności 200 000,00 zł na jeden i wszystkie wypadki ubezpieczeniowe </w:t>
      </w:r>
      <w:r w:rsidRPr="00D50E19">
        <w:rPr>
          <w:rFonts w:asciiTheme="minorHAnsi" w:hAnsiTheme="minorHAnsi" w:cs="Tahoma"/>
          <w:sz w:val="20"/>
          <w:szCs w:val="20"/>
        </w:rPr>
        <w:t xml:space="preserve">(niniejszy limit nie ma zastosowania przy odpowiedzialności </w:t>
      </w:r>
      <w:proofErr w:type="spellStart"/>
      <w:r w:rsidRPr="00D50E19">
        <w:rPr>
          <w:rFonts w:asciiTheme="minorHAnsi" w:hAnsiTheme="minorHAnsi" w:cs="Tahoma"/>
          <w:sz w:val="20"/>
          <w:szCs w:val="20"/>
        </w:rPr>
        <w:t>JST</w:t>
      </w:r>
      <w:proofErr w:type="spellEnd"/>
      <w:r w:rsidRPr="00D50E19">
        <w:rPr>
          <w:rFonts w:asciiTheme="minorHAnsi" w:hAnsiTheme="minorHAnsi" w:cs="Tahoma"/>
          <w:sz w:val="20"/>
          <w:szCs w:val="20"/>
        </w:rPr>
        <w:t xml:space="preserve"> w związku z wydaniem lub niewydaniem decyzji administracyjnych lub aktów normatywnych prawa miejscowego);</w:t>
      </w:r>
    </w:p>
    <w:p w14:paraId="061D025C"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szkody</w:t>
      </w:r>
      <w:proofErr w:type="gramEnd"/>
      <w:r w:rsidRPr="00D50E19">
        <w:rPr>
          <w:rFonts w:asciiTheme="minorHAnsi" w:hAnsiTheme="minorHAnsi" w:cs="Tahoma"/>
          <w:color w:val="auto"/>
          <w:sz w:val="20"/>
          <w:szCs w:val="20"/>
        </w:rPr>
        <w:t xml:space="preserve"> wynikające z utraty, zniszczenia lub zaginięcia dokumentów powierzonych ubezpieczonemu przez osoby trzecie w związku z prowadzoną przez niego działalnością - </w:t>
      </w:r>
      <w:r w:rsidRPr="00D50E19">
        <w:rPr>
          <w:rFonts w:asciiTheme="minorHAnsi" w:hAnsiTheme="minorHAnsi" w:cs="Tahoma"/>
          <w:b/>
          <w:color w:val="auto"/>
          <w:sz w:val="20"/>
          <w:szCs w:val="20"/>
        </w:rPr>
        <w:t>limit odpowiedzialności 100 000,00 zł na jeden i wszystkie wypadki ubezpieczeniowe;</w:t>
      </w:r>
    </w:p>
    <w:p w14:paraId="21F03733" w14:textId="0848D04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uczniom, wychowankom w placówkach oświatowo-wychowawczych oraz innym podopiecznym w związku z prowadzeniem działalności opiekuńczej, edukacyj</w:t>
      </w:r>
      <w:r w:rsidR="00B1488D">
        <w:rPr>
          <w:rFonts w:asciiTheme="minorHAnsi" w:hAnsiTheme="minorHAnsi" w:cs="Tahoma"/>
          <w:color w:val="auto"/>
          <w:sz w:val="20"/>
          <w:szCs w:val="20"/>
        </w:rPr>
        <w:t xml:space="preserve">nej, wychowawczej, kulturalnej </w:t>
      </w:r>
      <w:r w:rsidRPr="00D50E19">
        <w:rPr>
          <w:rFonts w:asciiTheme="minorHAnsi" w:hAnsiTheme="minorHAnsi" w:cs="Tahoma"/>
          <w:color w:val="auto"/>
          <w:sz w:val="20"/>
          <w:szCs w:val="20"/>
        </w:rPr>
        <w:t>i rekreacyjnej;</w:t>
      </w:r>
    </w:p>
    <w:p w14:paraId="178266B6"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przez podopiecznych w czasie sprawowania opieki (w tym również szkody powstałe w związku </w:t>
      </w:r>
      <w:r w:rsidRPr="00D50E19">
        <w:rPr>
          <w:rFonts w:asciiTheme="minorHAnsi" w:hAnsiTheme="minorHAnsi" w:cs="Tahoma"/>
          <w:sz w:val="20"/>
          <w:szCs w:val="20"/>
        </w:rPr>
        <w:t>z użytkowaniem wózków inwalidzkich);</w:t>
      </w:r>
    </w:p>
    <w:p w14:paraId="00AB1D07"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bCs/>
          <w:sz w:val="20"/>
          <w:szCs w:val="20"/>
        </w:rPr>
        <w:t>odpowiedzialność</w:t>
      </w:r>
      <w:proofErr w:type="gramEnd"/>
      <w:r w:rsidRPr="00D50E19">
        <w:rPr>
          <w:rFonts w:asciiTheme="minorHAnsi" w:hAnsiTheme="minorHAnsi" w:cs="Tahoma"/>
          <w:bCs/>
          <w:sz w:val="20"/>
          <w:szCs w:val="20"/>
        </w:rPr>
        <w:t xml:space="preserve"> za szkody</w:t>
      </w:r>
      <w:r w:rsidRPr="00D50E19">
        <w:rPr>
          <w:rFonts w:asciiTheme="minorHAnsi" w:hAnsiTheme="minorHAnsi"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3F853EE7" w14:textId="6C6AE1A6"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powstałe na terenie obiektów sportowo-rekreacyjnych, kulturalnych, świetlic, placów zabaw, parków, skwerów, </w:t>
      </w:r>
      <w:r w:rsidRPr="00D50E19">
        <w:rPr>
          <w:rFonts w:asciiTheme="minorHAnsi" w:hAnsiTheme="minorHAnsi" w:cs="Tahoma"/>
          <w:color w:val="auto"/>
          <w:sz w:val="20"/>
          <w:szCs w:val="20"/>
        </w:rPr>
        <w:t xml:space="preserve">ogrodów, cmentarzy i plaży należących i/lub </w:t>
      </w:r>
      <w:r w:rsidRPr="00D50E19">
        <w:rPr>
          <w:rFonts w:asciiTheme="minorHAnsi" w:hAnsiTheme="minorHAnsi" w:cs="Tahoma"/>
          <w:color w:val="000000"/>
          <w:sz w:val="20"/>
          <w:szCs w:val="20"/>
        </w:rPr>
        <w:t>administrowanych przez Ubezpieczającego/Ubezpieczonego, wyrządzone osobom trzecim (w tym uczniom i wychowankom placówek oświatowo-wychowawczych) korzystającym z tych obiektów;</w:t>
      </w:r>
    </w:p>
    <w:p w14:paraId="75CB07F2"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iCs/>
          <w:sz w:val="20"/>
          <w:szCs w:val="20"/>
        </w:rPr>
        <w:t>odpowiedzialność</w:t>
      </w:r>
      <w:proofErr w:type="gramEnd"/>
      <w:r w:rsidRPr="00D50E19">
        <w:rPr>
          <w:rFonts w:asciiTheme="minorHAnsi" w:hAnsiTheme="minorHAnsi" w:cs="Tahoma"/>
          <w:iCs/>
          <w:color w:val="000000"/>
          <w:sz w:val="20"/>
          <w:szCs w:val="20"/>
        </w:rPr>
        <w:t xml:space="preserve">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8FCC707"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sz w:val="20"/>
          <w:szCs w:val="20"/>
        </w:rPr>
        <w:lastRenderedPageBreak/>
        <w:t>odpowiedzialność</w:t>
      </w:r>
      <w:proofErr w:type="gramEnd"/>
      <w:r w:rsidRPr="00D50E19">
        <w:rPr>
          <w:rFonts w:asciiTheme="minorHAnsi" w:hAnsiTheme="minorHAnsi" w:cs="Tahoma"/>
          <w:sz w:val="20"/>
          <w:szCs w:val="20"/>
        </w:rPr>
        <w:t xml:space="preserve"> cywilna za szkody w środowisku naturalnym </w:t>
      </w:r>
      <w:r w:rsidRPr="00D50E19">
        <w:rPr>
          <w:rFonts w:asciiTheme="minorHAnsi" w:hAnsiTheme="minorHAnsi" w:cs="Arial"/>
          <w:bCs/>
          <w:sz w:val="20"/>
          <w:szCs w:val="20"/>
        </w:rPr>
        <w:t xml:space="preserve">powstałe w związku z przedostaniem się niebezpiecznych substancji do powietrza, </w:t>
      </w:r>
      <w:r w:rsidRPr="00D50E19">
        <w:rPr>
          <w:rFonts w:asciiTheme="minorHAnsi" w:hAnsiTheme="minorHAnsi" w:cs="Tahoma"/>
          <w:bCs/>
          <w:sz w:val="20"/>
          <w:szCs w:val="20"/>
        </w:rPr>
        <w:t xml:space="preserve">wody lub gruntu, a także wszelkie koszty poniesione </w:t>
      </w:r>
      <w:r w:rsidRPr="00D50E19">
        <w:rPr>
          <w:rFonts w:asciiTheme="minorHAnsi" w:hAnsiTheme="minorHAnsi" w:cs="Tahoma"/>
          <w:sz w:val="20"/>
          <w:szCs w:val="20"/>
        </w:rPr>
        <w:t xml:space="preserve">przez osoby trzecie </w:t>
      </w:r>
      <w:r w:rsidRPr="00D50E19">
        <w:rPr>
          <w:rFonts w:asciiTheme="minorHAnsi" w:hAnsiTheme="minorHAnsi" w:cs="Tahoma"/>
          <w:bCs/>
          <w:sz w:val="20"/>
          <w:szCs w:val="20"/>
        </w:rPr>
        <w:t xml:space="preserve">w celu usunięcia i oczyszczenia z powietrza, wody lub gruntu </w:t>
      </w:r>
      <w:r w:rsidRPr="00D50E19">
        <w:rPr>
          <w:rFonts w:asciiTheme="minorHAnsi" w:hAnsiTheme="minorHAnsi" w:cs="Tahoma"/>
          <w:sz w:val="20"/>
          <w:szCs w:val="20"/>
        </w:rPr>
        <w:t>substancji niebezpiecznej oraz jej utylizacji, w tym również w związku z posiadaniem i użytkowaniem pojazdów, pod warunkiem łącznego spełnienia następujących warunków:</w:t>
      </w:r>
    </w:p>
    <w:p w14:paraId="646C119C" w14:textId="77777777" w:rsidR="0090608A" w:rsidRPr="00D50E19" w:rsidRDefault="0090608A" w:rsidP="0090608A">
      <w:pPr>
        <w:autoSpaceDE w:val="0"/>
        <w:autoSpaceDN w:val="0"/>
        <w:adjustRightInd w:val="0"/>
        <w:ind w:left="851" w:hanging="142"/>
        <w:jc w:val="both"/>
        <w:rPr>
          <w:rFonts w:asciiTheme="minorHAnsi" w:hAnsiTheme="minorHAnsi" w:cs="Tahoma"/>
          <w:sz w:val="20"/>
          <w:szCs w:val="20"/>
        </w:rPr>
      </w:pPr>
      <w:r w:rsidRPr="00D50E19">
        <w:rPr>
          <w:rFonts w:asciiTheme="minorHAnsi" w:hAnsiTheme="minorHAnsi" w:cs="Tahoma"/>
          <w:sz w:val="20"/>
          <w:szCs w:val="20"/>
        </w:rPr>
        <w:t xml:space="preserve">1) przyczyna przedostania się substancji niebezpiecznej była nagła, przypadkowa, </w:t>
      </w:r>
      <w:proofErr w:type="gramStart"/>
      <w:r w:rsidRPr="00D50E19">
        <w:rPr>
          <w:rFonts w:asciiTheme="minorHAnsi" w:hAnsiTheme="minorHAnsi" w:cs="Tahoma"/>
          <w:sz w:val="20"/>
          <w:szCs w:val="20"/>
        </w:rPr>
        <w:t>nie zamierzona</w:t>
      </w:r>
      <w:proofErr w:type="gramEnd"/>
      <w:r w:rsidRPr="00D50E19">
        <w:rPr>
          <w:rFonts w:asciiTheme="minorHAnsi" w:hAnsiTheme="minorHAnsi" w:cs="Tahoma"/>
          <w:sz w:val="20"/>
          <w:szCs w:val="20"/>
        </w:rPr>
        <w:t xml:space="preserve"> przez ubezpieczonego;</w:t>
      </w:r>
    </w:p>
    <w:p w14:paraId="20EC851C" w14:textId="77777777" w:rsidR="0090608A" w:rsidRPr="00D50E19" w:rsidRDefault="0090608A" w:rsidP="0090608A">
      <w:pPr>
        <w:autoSpaceDE w:val="0"/>
        <w:autoSpaceDN w:val="0"/>
        <w:adjustRightInd w:val="0"/>
        <w:ind w:left="851" w:hanging="142"/>
        <w:jc w:val="both"/>
        <w:rPr>
          <w:rFonts w:asciiTheme="minorHAnsi" w:hAnsiTheme="minorHAnsi" w:cs="Tahoma"/>
          <w:sz w:val="20"/>
          <w:szCs w:val="20"/>
        </w:rPr>
      </w:pPr>
      <w:r w:rsidRPr="00D50E19">
        <w:rPr>
          <w:rFonts w:asciiTheme="minorHAnsi" w:hAnsiTheme="minorHAnsi" w:cs="Tahoma"/>
          <w:sz w:val="20"/>
          <w:szCs w:val="20"/>
        </w:rPr>
        <w:t xml:space="preserve">2) początek procesu przedostania miał miejsce w okresie ubezpieczenia; </w:t>
      </w:r>
    </w:p>
    <w:p w14:paraId="2CBB4B2E" w14:textId="77777777" w:rsidR="0090608A" w:rsidRPr="00D50E19" w:rsidRDefault="0090608A" w:rsidP="0090608A">
      <w:pPr>
        <w:autoSpaceDE w:val="0"/>
        <w:autoSpaceDN w:val="0"/>
        <w:adjustRightInd w:val="0"/>
        <w:ind w:left="851" w:hanging="142"/>
        <w:jc w:val="both"/>
        <w:rPr>
          <w:rFonts w:asciiTheme="minorHAnsi" w:hAnsiTheme="minorHAnsi" w:cs="Tahoma"/>
          <w:sz w:val="20"/>
          <w:szCs w:val="20"/>
        </w:rPr>
      </w:pPr>
      <w:r w:rsidRPr="00D50E19">
        <w:rPr>
          <w:rFonts w:asciiTheme="minorHAnsi" w:hAnsiTheme="minorHAnsi" w:cs="Tahoma"/>
          <w:sz w:val="20"/>
          <w:szCs w:val="20"/>
        </w:rPr>
        <w:t>3) przedostanie się substancji niebezpiecznej zostało stwierdzone przez ubezpieczonego lub inne osoby</w:t>
      </w:r>
      <w:r w:rsidRPr="00D50E19">
        <w:rPr>
          <w:rFonts w:asciiTheme="minorHAnsi" w:hAnsiTheme="minorHAnsi" w:cs="Tahoma"/>
          <w:sz w:val="20"/>
          <w:szCs w:val="20"/>
        </w:rPr>
        <w:br/>
        <w:t>w ciągu 7 dni od chwili rozpoczęcia procesu przedostania;</w:t>
      </w:r>
    </w:p>
    <w:p w14:paraId="283FEC8B" w14:textId="77777777" w:rsidR="0090608A" w:rsidRPr="00D50E19" w:rsidRDefault="0090608A" w:rsidP="0090608A">
      <w:pPr>
        <w:autoSpaceDE w:val="0"/>
        <w:autoSpaceDN w:val="0"/>
        <w:adjustRightInd w:val="0"/>
        <w:ind w:left="851" w:hanging="142"/>
        <w:jc w:val="both"/>
        <w:rPr>
          <w:rFonts w:asciiTheme="minorHAnsi" w:hAnsiTheme="minorHAnsi" w:cs="Tahoma"/>
          <w:b/>
          <w:bCs/>
          <w:sz w:val="20"/>
          <w:szCs w:val="20"/>
        </w:rPr>
      </w:pPr>
      <w:r w:rsidRPr="00D50E19">
        <w:rPr>
          <w:rFonts w:asciiTheme="minorHAnsi" w:hAnsiTheme="minorHAnsi" w:cs="Tahoma"/>
          <w:sz w:val="20"/>
          <w:szCs w:val="20"/>
        </w:rPr>
        <w:t>4) przyczyna procesu przedostania się niebezpiecznych substancji została stwierdzona protokołem służby ochrony środowiska, policji lub straży pożarnej.</w:t>
      </w:r>
    </w:p>
    <w:p w14:paraId="37625941" w14:textId="77777777" w:rsidR="0090608A" w:rsidRPr="00D50E19" w:rsidRDefault="0090608A" w:rsidP="0090608A">
      <w:pPr>
        <w:ind w:left="709"/>
        <w:jc w:val="both"/>
        <w:rPr>
          <w:rFonts w:asciiTheme="minorHAnsi" w:hAnsiTheme="minorHAnsi" w:cs="Tahoma"/>
          <w:b/>
          <w:sz w:val="20"/>
          <w:szCs w:val="20"/>
        </w:rPr>
      </w:pPr>
      <w:r w:rsidRPr="00D50E19">
        <w:rPr>
          <w:rFonts w:asciiTheme="minorHAnsi" w:hAnsiTheme="minorHAnsi" w:cs="Tahoma"/>
          <w:b/>
          <w:sz w:val="20"/>
          <w:szCs w:val="20"/>
        </w:rPr>
        <w:t>Ochrona w ramach tego rozszerzenia obejmuje również odpowiedzialność za szkody związane z prowadzeniem punktu selektywnej zbiórki odpadów, z wyłączeniem odpowiedzialności na podstawie przepisów Ustawy o zapobieganiu szkodom w środowisku i ich naprawie.</w:t>
      </w:r>
    </w:p>
    <w:p w14:paraId="5306D466" w14:textId="77777777" w:rsidR="0090608A" w:rsidRPr="00D50E19" w:rsidRDefault="0090608A" w:rsidP="0090608A">
      <w:pPr>
        <w:ind w:left="709"/>
        <w:jc w:val="both"/>
        <w:rPr>
          <w:rFonts w:asciiTheme="minorHAnsi" w:hAnsiTheme="minorHAnsi" w:cs="Tahoma"/>
          <w:b/>
          <w:sz w:val="20"/>
          <w:szCs w:val="20"/>
        </w:rPr>
      </w:pPr>
      <w:r w:rsidRPr="00D50E19">
        <w:rPr>
          <w:rFonts w:asciiTheme="minorHAnsi" w:hAnsiTheme="minorHAnsi" w:cs="Tahoma"/>
          <w:b/>
          <w:sz w:val="20"/>
          <w:szCs w:val="20"/>
        </w:rPr>
        <w:t>- limit odpowiedzialności na jeden i wszystkie wypadki ubezpieczeniowe: 500 000,00 zł;</w:t>
      </w:r>
    </w:p>
    <w:p w14:paraId="480F3953"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(inne niż szkody w środowisku naturalnym) związanie z prowadzeniem </w:t>
      </w:r>
      <w:r w:rsidRPr="00D50E19">
        <w:rPr>
          <w:rFonts w:asciiTheme="minorHAnsi" w:hAnsiTheme="minorHAnsi" w:cs="Tahoma"/>
          <w:sz w:val="20"/>
          <w:szCs w:val="20"/>
        </w:rPr>
        <w:t xml:space="preserve">punktu selektywnej zbiórki odpadów - </w:t>
      </w:r>
      <w:r w:rsidRPr="00D50E19">
        <w:rPr>
          <w:rFonts w:asciiTheme="minorHAnsi" w:hAnsiTheme="minorHAnsi" w:cs="Tahoma"/>
          <w:b/>
          <w:sz w:val="20"/>
          <w:szCs w:val="20"/>
        </w:rPr>
        <w:t>limit odpowiedzialności na jeden i wszystkie wypadki ubezpieczeniowe: 500 000,00 zł;</w:t>
      </w:r>
    </w:p>
    <w:p w14:paraId="0B17110D"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wyrządzone w związku z prowadzeniem stołówek lub żywieniem</w:t>
      </w:r>
      <w:r w:rsidRPr="00D50E19">
        <w:rPr>
          <w:rFonts w:asciiTheme="minorHAnsi" w:hAnsiTheme="minorHAnsi" w:cs="Tahoma"/>
          <w:sz w:val="20"/>
          <w:szCs w:val="20"/>
        </w:rPr>
        <w:br/>
        <w:t>w ramach organizowanych imprez (zbiorowe żywienie) w tym szkody polegające na zarażeniu salmonellą, czerwonką lub inną chorobą przenoszoną drogą pokarmową (OC za produkt gastronomiczny);</w:t>
      </w:r>
    </w:p>
    <w:p w14:paraId="0EF5E8C8" w14:textId="5B5F7D70"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w:t>
      </w:r>
      <w:r w:rsidRPr="00D50E19">
        <w:rPr>
          <w:rFonts w:asciiTheme="minorHAnsi" w:hAnsiTheme="minorHAnsi" w:cs="Tahoma"/>
          <w:sz w:val="20"/>
          <w:szCs w:val="20"/>
        </w:rPr>
        <w:br/>
        <w:t xml:space="preserve">w pozostawionym w nich mieniu oraz szkody powstałe podczas pokazów pirotechnicznych (sztuczne ognie, fajerwerki). </w:t>
      </w:r>
    </w:p>
    <w:p w14:paraId="0AEFF7F5" w14:textId="77777777" w:rsidR="0090608A" w:rsidRPr="00D50E19" w:rsidRDefault="0090608A" w:rsidP="0090608A">
      <w:pPr>
        <w:pStyle w:val="Akapitzlist"/>
        <w:suppressAutoHyphens w:val="0"/>
        <w:spacing w:after="0" w:line="240" w:lineRule="auto"/>
        <w:jc w:val="both"/>
        <w:rPr>
          <w:rFonts w:asciiTheme="minorHAnsi" w:hAnsiTheme="minorHAnsi" w:cs="Tahoma"/>
          <w:sz w:val="20"/>
          <w:szCs w:val="20"/>
        </w:rPr>
      </w:pPr>
      <w:r w:rsidRPr="00D50E19">
        <w:rPr>
          <w:rFonts w:asciiTheme="minorHAnsi" w:hAnsiTheme="minorHAnsi" w:cs="Tahoma"/>
          <w:sz w:val="20"/>
          <w:szCs w:val="20"/>
        </w:rPr>
        <w:t>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i lotniczymi;</w:t>
      </w:r>
    </w:p>
    <w:p w14:paraId="3308276E" w14:textId="77777777" w:rsidR="0090608A" w:rsidRPr="00D50E19" w:rsidRDefault="0090608A" w:rsidP="0090608A">
      <w:pPr>
        <w:pStyle w:val="Akapitzlist"/>
        <w:numPr>
          <w:ilvl w:val="1"/>
          <w:numId w:val="95"/>
        </w:numPr>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powstałe w związku z organizacją parady motocykli, rajdów rowerowych, spływów kajakowych;</w:t>
      </w:r>
    </w:p>
    <w:p w14:paraId="5ADD6DFE" w14:textId="77777777" w:rsidR="0090608A" w:rsidRPr="00D50E19" w:rsidRDefault="0090608A" w:rsidP="0090608A">
      <w:pPr>
        <w:pStyle w:val="Akapitzlist"/>
        <w:numPr>
          <w:ilvl w:val="1"/>
          <w:numId w:val="95"/>
        </w:numPr>
        <w:spacing w:after="0" w:line="240" w:lineRule="auto"/>
        <w:jc w:val="both"/>
        <w:rPr>
          <w:rFonts w:asciiTheme="minorHAnsi" w:hAnsiTheme="minorHAnsi" w:cs="Tahoma"/>
          <w:b/>
          <w:sz w:val="20"/>
          <w:szCs w:val="20"/>
        </w:rPr>
      </w:pPr>
      <w:proofErr w:type="gramStart"/>
      <w:r w:rsidRPr="00D50E19">
        <w:rPr>
          <w:rFonts w:asciiTheme="minorHAnsi" w:hAnsiTheme="minorHAnsi" w:cs="Tahoma"/>
          <w:iCs/>
          <w:sz w:val="20"/>
          <w:szCs w:val="20"/>
        </w:rPr>
        <w:t>odpowiedzialność</w:t>
      </w:r>
      <w:proofErr w:type="gramEnd"/>
      <w:r w:rsidRPr="00D50E19">
        <w:rPr>
          <w:rFonts w:asciiTheme="minorHAnsi" w:hAnsiTheme="minorHAnsi" w:cs="Tahoma"/>
          <w:iCs/>
          <w:sz w:val="20"/>
          <w:szCs w:val="20"/>
        </w:rPr>
        <w:t xml:space="preserve"> cywilną pracodawcy za szkody poniesione przez pracowników w związku</w:t>
      </w:r>
      <w:r w:rsidRPr="00D50E19">
        <w:rPr>
          <w:rFonts w:asciiTheme="minorHAnsi" w:hAnsiTheme="minorHAnsi" w:cs="Tahoma"/>
          <w:iCs/>
          <w:sz w:val="20"/>
          <w:szCs w:val="20"/>
        </w:rPr>
        <w:br/>
        <w:t>z wypadkiem przy pracy (niezależnie od formy zatrudnienia, w tym wolontariuszom, praktykantom, stażystom, itp.).</w:t>
      </w:r>
    </w:p>
    <w:p w14:paraId="7BD18A9A" w14:textId="77777777" w:rsidR="0090608A" w:rsidRPr="00D50E19" w:rsidRDefault="0090608A" w:rsidP="0090608A">
      <w:pPr>
        <w:tabs>
          <w:tab w:val="num" w:pos="1134"/>
        </w:tabs>
        <w:ind w:left="1134" w:hanging="425"/>
        <w:jc w:val="both"/>
        <w:rPr>
          <w:rFonts w:asciiTheme="minorHAnsi" w:hAnsiTheme="minorHAnsi" w:cs="Tahoma"/>
          <w:iCs/>
          <w:sz w:val="20"/>
          <w:szCs w:val="20"/>
        </w:rPr>
      </w:pPr>
      <w:r w:rsidRPr="00D50E19">
        <w:rPr>
          <w:rFonts w:asciiTheme="minorHAnsi" w:hAnsiTheme="minorHAnsi" w:cs="Tahoma"/>
          <w:iCs/>
          <w:sz w:val="20"/>
          <w:szCs w:val="20"/>
        </w:rPr>
        <w:t>Ubezpieczenie OC pracodawcy nie obejmuje:</w:t>
      </w:r>
    </w:p>
    <w:p w14:paraId="30BF3447" w14:textId="77777777" w:rsidR="0090608A" w:rsidRPr="00D50E19" w:rsidRDefault="0090608A" w:rsidP="0090608A">
      <w:pPr>
        <w:pStyle w:val="Akapitzlist"/>
        <w:numPr>
          <w:ilvl w:val="0"/>
          <w:numId w:val="74"/>
        </w:numPr>
        <w:suppressAutoHyphens w:val="0"/>
        <w:spacing w:after="0" w:line="240" w:lineRule="auto"/>
        <w:ind w:left="993" w:hanging="284"/>
        <w:jc w:val="both"/>
        <w:rPr>
          <w:rFonts w:asciiTheme="minorHAnsi" w:hAnsiTheme="minorHAnsi" w:cs="Tahoma"/>
          <w:iCs/>
          <w:sz w:val="20"/>
          <w:szCs w:val="20"/>
        </w:rPr>
      </w:pPr>
      <w:proofErr w:type="gramStart"/>
      <w:r w:rsidRPr="00D50E19">
        <w:rPr>
          <w:rFonts w:asciiTheme="minorHAnsi" w:hAnsiTheme="minorHAnsi" w:cs="Tahoma"/>
          <w:iCs/>
          <w:sz w:val="20"/>
          <w:szCs w:val="20"/>
        </w:rPr>
        <w:t>szkód</w:t>
      </w:r>
      <w:proofErr w:type="gramEnd"/>
      <w:r w:rsidRPr="00D50E19">
        <w:rPr>
          <w:rFonts w:asciiTheme="minorHAnsi" w:hAnsiTheme="minorHAnsi" w:cs="Tahoma"/>
          <w:iCs/>
          <w:sz w:val="20"/>
          <w:szCs w:val="20"/>
        </w:rPr>
        <w:t xml:space="preserve"> wynikających z wypadków przy pracy mających miejsce poza okresem ubezpieczenia,</w:t>
      </w:r>
    </w:p>
    <w:p w14:paraId="324544B6" w14:textId="77777777" w:rsidR="0090608A" w:rsidRPr="00D50E19" w:rsidRDefault="0090608A" w:rsidP="0090608A">
      <w:pPr>
        <w:pStyle w:val="Akapitzlist"/>
        <w:numPr>
          <w:ilvl w:val="0"/>
          <w:numId w:val="74"/>
        </w:numPr>
        <w:suppressAutoHyphens w:val="0"/>
        <w:spacing w:after="0" w:line="240" w:lineRule="auto"/>
        <w:ind w:left="993" w:hanging="284"/>
        <w:jc w:val="both"/>
        <w:rPr>
          <w:rFonts w:asciiTheme="minorHAnsi" w:hAnsiTheme="minorHAnsi" w:cs="Tahoma"/>
          <w:iCs/>
          <w:sz w:val="20"/>
          <w:szCs w:val="20"/>
        </w:rPr>
      </w:pPr>
      <w:proofErr w:type="gramStart"/>
      <w:r w:rsidRPr="00D50E19">
        <w:rPr>
          <w:rFonts w:asciiTheme="minorHAnsi" w:hAnsiTheme="minorHAnsi" w:cs="Tahoma"/>
          <w:iCs/>
          <w:sz w:val="20"/>
          <w:szCs w:val="20"/>
        </w:rPr>
        <w:t>szkód</w:t>
      </w:r>
      <w:proofErr w:type="gramEnd"/>
      <w:r w:rsidRPr="00D50E19">
        <w:rPr>
          <w:rFonts w:asciiTheme="minorHAnsi" w:hAnsiTheme="minorHAnsi" w:cs="Tahoma"/>
          <w:iCs/>
          <w:sz w:val="20"/>
          <w:szCs w:val="20"/>
        </w:rPr>
        <w:t xml:space="preserve"> powstałych wskutek stanów chorobowych nie wynikających z wypadków przy pracy,</w:t>
      </w:r>
    </w:p>
    <w:p w14:paraId="2669C772" w14:textId="77777777" w:rsidR="0090608A" w:rsidRPr="00D50E19" w:rsidRDefault="0090608A" w:rsidP="0090608A">
      <w:pPr>
        <w:pStyle w:val="Akapitzlist"/>
        <w:numPr>
          <w:ilvl w:val="0"/>
          <w:numId w:val="74"/>
        </w:numPr>
        <w:suppressAutoHyphens w:val="0"/>
        <w:spacing w:after="0" w:line="240" w:lineRule="auto"/>
        <w:ind w:left="993" w:hanging="284"/>
        <w:jc w:val="both"/>
        <w:rPr>
          <w:rFonts w:asciiTheme="minorHAnsi" w:hAnsiTheme="minorHAnsi" w:cs="Tahoma"/>
          <w:iCs/>
          <w:sz w:val="20"/>
          <w:szCs w:val="20"/>
        </w:rPr>
      </w:pPr>
      <w:proofErr w:type="gramStart"/>
      <w:r w:rsidRPr="00D50E19">
        <w:rPr>
          <w:rFonts w:asciiTheme="minorHAnsi" w:hAnsiTheme="minorHAnsi" w:cs="Tahoma"/>
          <w:iCs/>
          <w:sz w:val="20"/>
          <w:szCs w:val="20"/>
        </w:rPr>
        <w:t>szkód</w:t>
      </w:r>
      <w:proofErr w:type="gramEnd"/>
      <w:r w:rsidRPr="00D50E19">
        <w:rPr>
          <w:rFonts w:asciiTheme="minorHAnsi" w:hAnsiTheme="minorHAnsi" w:cs="Tahoma"/>
          <w:iCs/>
          <w:sz w:val="20"/>
          <w:szCs w:val="20"/>
        </w:rPr>
        <w:t xml:space="preserve"> będących następstwem chorób zawodowych,</w:t>
      </w:r>
    </w:p>
    <w:p w14:paraId="43152546" w14:textId="77777777" w:rsidR="0090608A" w:rsidRPr="00B1488D" w:rsidRDefault="0090608A" w:rsidP="0090608A">
      <w:pPr>
        <w:pStyle w:val="Akapitzlist"/>
        <w:numPr>
          <w:ilvl w:val="0"/>
          <w:numId w:val="74"/>
        </w:numPr>
        <w:suppressAutoHyphens w:val="0"/>
        <w:spacing w:after="0" w:line="240" w:lineRule="auto"/>
        <w:ind w:left="993" w:hanging="284"/>
        <w:jc w:val="both"/>
        <w:rPr>
          <w:rFonts w:asciiTheme="minorHAnsi" w:hAnsiTheme="minorHAnsi" w:cs="Tahoma"/>
          <w:iCs/>
          <w:color w:val="auto"/>
          <w:sz w:val="20"/>
          <w:szCs w:val="20"/>
        </w:rPr>
      </w:pPr>
      <w:proofErr w:type="gramStart"/>
      <w:r w:rsidRPr="00D50E19">
        <w:rPr>
          <w:rFonts w:asciiTheme="minorHAnsi" w:hAnsiTheme="minorHAnsi" w:cs="Tahoma"/>
          <w:iCs/>
          <w:sz w:val="20"/>
          <w:szCs w:val="20"/>
        </w:rPr>
        <w:t>świadczeń</w:t>
      </w:r>
      <w:proofErr w:type="gramEnd"/>
      <w:r w:rsidRPr="00D50E19">
        <w:rPr>
          <w:rFonts w:asciiTheme="minorHAnsi" w:hAnsiTheme="minorHAnsi" w:cs="Tahoma"/>
          <w:iCs/>
          <w:sz w:val="20"/>
          <w:szCs w:val="20"/>
        </w:rPr>
        <w:t xml:space="preserve"> przysługujących </w:t>
      </w:r>
      <w:r w:rsidRPr="00B1488D">
        <w:rPr>
          <w:rFonts w:asciiTheme="minorHAnsi" w:hAnsiTheme="minorHAnsi" w:cs="Tahoma"/>
          <w:iCs/>
          <w:color w:val="auto"/>
          <w:sz w:val="20"/>
          <w:szCs w:val="20"/>
        </w:rPr>
        <w:t>poszkodowanemu z ubezpieczenia społecznego na podstawie przepisów Ustawy z dnia 30 października 2002 r. o ubezpieczeniu społecznym z tytułu wypadków przy pracy</w:t>
      </w:r>
      <w:r w:rsidRPr="00B1488D">
        <w:rPr>
          <w:rFonts w:asciiTheme="minorHAnsi" w:hAnsiTheme="minorHAnsi" w:cs="Tahoma"/>
          <w:iCs/>
          <w:color w:val="auto"/>
          <w:sz w:val="20"/>
          <w:szCs w:val="20"/>
        </w:rPr>
        <w:br/>
        <w:t>i chorób zawodowych;</w:t>
      </w:r>
    </w:p>
    <w:p w14:paraId="1D43C580"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cywilną za szkody wyrządzone przez wolontariuszy, praktykantów, stażystów, osoby skierowane do wykonywania prac społecznie użytecznych, osoby skierowane do wykonywania prac wyrokiem sądu lub osoby skierowane do prac interwencyjnych przez Urząd Pracy;</w:t>
      </w:r>
    </w:p>
    <w:p w14:paraId="4BFC7586"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cywilną najemcy za szkody powstałe w rzeczach ruchomych i nieruchomych, </w:t>
      </w:r>
      <w:r w:rsidRPr="00D50E19">
        <w:rPr>
          <w:rFonts w:asciiTheme="minorHAnsi" w:hAnsiTheme="minorHAnsi" w:cs="Tahoma"/>
          <w:sz w:val="20"/>
          <w:szCs w:val="20"/>
        </w:rPr>
        <w:br/>
        <w:t>z których Ubezpieczony korzystał na podstawie umowy najmu, dzierżawy, użyczenia, leasingu lub innej podobnej formy korzystania z cudzej rzeczy;</w:t>
      </w:r>
    </w:p>
    <w:p w14:paraId="2F356E19"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wzajemne – wyrządzone pomiędzy podmiotami objętymi tą samą umową ubezpieczenia;</w:t>
      </w:r>
    </w:p>
    <w:p w14:paraId="2FCD7572"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r w:rsidRPr="00D50E19">
        <w:rPr>
          <w:rFonts w:asciiTheme="minorHAnsi" w:hAnsiTheme="minorHAnsi" w:cs="Tahoma"/>
          <w:color w:val="FF0000"/>
          <w:sz w:val="20"/>
          <w:szCs w:val="20"/>
        </w:rPr>
        <w:t>;</w:t>
      </w:r>
    </w:p>
    <w:p w14:paraId="781F7160"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r w:rsidRPr="00D50E19">
        <w:rPr>
          <w:rFonts w:asciiTheme="minorHAnsi" w:hAnsiTheme="minorHAnsi" w:cs="Tahoma"/>
          <w:sz w:val="20"/>
          <w:szCs w:val="20"/>
        </w:rPr>
        <w:lastRenderedPageBreak/>
        <w:t xml:space="preserve">odpowiedzialność za szkody wyrządzone przez Ubezpieczonego podwykonawcom lub dalszym podwykonawcom oraz ich pracownikom, którzy będą </w:t>
      </w:r>
      <w:proofErr w:type="gramStart"/>
      <w:r w:rsidRPr="00D50E19">
        <w:rPr>
          <w:rFonts w:asciiTheme="minorHAnsi" w:hAnsiTheme="minorHAnsi" w:cs="Tahoma"/>
          <w:sz w:val="20"/>
          <w:szCs w:val="20"/>
        </w:rPr>
        <w:t>traktowani jako</w:t>
      </w:r>
      <w:proofErr w:type="gramEnd"/>
      <w:r w:rsidRPr="00D50E19">
        <w:rPr>
          <w:rFonts w:asciiTheme="minorHAnsi" w:hAnsiTheme="minorHAnsi" w:cs="Tahoma"/>
          <w:sz w:val="20"/>
          <w:szCs w:val="20"/>
        </w:rPr>
        <w:t xml:space="preserve"> osoby trzecie;</w:t>
      </w:r>
    </w:p>
    <w:p w14:paraId="694D5D58"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wyrządzone w związku z prowadzoną w kraju i za granicą działalnością kulturalną, promocyjną, organizacją wystaw itp., z wyłączeniem odpowiedzialności za szkody na terytorium USA, Kanady, Nowej Zelandii i Australii;</w:t>
      </w:r>
    </w:p>
    <w:p w14:paraId="5802E158" w14:textId="77777777"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 mieniu osób trzecich powstałe podczas załadunku i rozładunku, w tymi szkody w środkach transportu;</w:t>
      </w:r>
    </w:p>
    <w:p w14:paraId="018BC7C9" w14:textId="795C0D52" w:rsidR="0090608A" w:rsidRPr="00D50E19" w:rsidRDefault="0090608A" w:rsidP="0090608A">
      <w:pPr>
        <w:pStyle w:val="Akapitzlist"/>
        <w:numPr>
          <w:ilvl w:val="1"/>
          <w:numId w:val="95"/>
        </w:numPr>
        <w:tabs>
          <w:tab w:val="num" w:pos="709"/>
        </w:tabs>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cywilną za szkody w mieniu przechowywanym, kontrolowanym lub chronionym przez Ubezpieczonego, polegające na jego uszkodzeniu</w:t>
      </w:r>
      <w:r w:rsidRPr="00D50E19">
        <w:rPr>
          <w:rFonts w:asciiTheme="minorHAnsi" w:hAnsiTheme="minorHAnsi" w:cs="Tahoma"/>
          <w:color w:val="auto"/>
          <w:sz w:val="20"/>
          <w:szCs w:val="20"/>
        </w:rPr>
        <w:t xml:space="preserve">, zniszczeniu lub utracie (OC przechowawcy). Ochrona w tym zakresie dotyczy także szkód w dziełach sztuki i eksponatach muzealnych, instrumentach muzycznych, biżuterii, elementach scenografii, kostiumach teatralnych, mieniu pozostawionym w szatni, schowkach lub depozytach oraz szkód w pojazdach. Ochrona obejmuje również sprzęt elektroniczny (w tym telefony komórkowe, laptopy, tablety itp.), biżuterię, gotówkę, dokumenty, klucze i inne przedmioty użytku prywatnego i osobistego – </w:t>
      </w:r>
      <w:r w:rsidRPr="00D50E19">
        <w:rPr>
          <w:rFonts w:asciiTheme="minorHAnsi" w:hAnsiTheme="minorHAnsi" w:cs="Tahoma"/>
          <w:b/>
          <w:color w:val="auto"/>
          <w:sz w:val="20"/>
          <w:szCs w:val="20"/>
        </w:rPr>
        <w:t xml:space="preserve">limit odpowiedzialności 500 000 zł na jeden i wszystkie wypadki ubezpieczeniowe z </w:t>
      </w:r>
      <w:proofErr w:type="spellStart"/>
      <w:r w:rsidRPr="00D50E19">
        <w:rPr>
          <w:rFonts w:asciiTheme="minorHAnsi" w:hAnsiTheme="minorHAnsi" w:cs="Tahoma"/>
          <w:b/>
          <w:color w:val="auto"/>
          <w:sz w:val="20"/>
          <w:szCs w:val="20"/>
        </w:rPr>
        <w:t>podlimitem</w:t>
      </w:r>
      <w:proofErr w:type="spellEnd"/>
      <w:r w:rsidRPr="00D50E19">
        <w:rPr>
          <w:rFonts w:asciiTheme="minorHAnsi" w:hAnsiTheme="minorHAnsi" w:cs="Tahoma"/>
          <w:b/>
          <w:color w:val="auto"/>
          <w:sz w:val="20"/>
          <w:szCs w:val="20"/>
        </w:rPr>
        <w:t xml:space="preserve"> odpowiedzialności 5 000 zł na jeden i 50 000 zł na wszystkie wypadki ubezpieczeniowe dla szkód w biżuterii, gotówce i dokumentach</w:t>
      </w:r>
      <w:r w:rsidRPr="00D50E19">
        <w:rPr>
          <w:rFonts w:asciiTheme="minorHAnsi" w:hAnsiTheme="minorHAnsi" w:cs="Tahoma"/>
          <w:color w:val="auto"/>
          <w:sz w:val="20"/>
          <w:szCs w:val="20"/>
        </w:rPr>
        <w:t>;</w:t>
      </w:r>
    </w:p>
    <w:p w14:paraId="6A7C2330"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powstałe w związku z realizacją zadań Straży Miejskiej wynikających</w:t>
      </w:r>
      <w:r w:rsidRPr="00D50E19">
        <w:rPr>
          <w:rFonts w:asciiTheme="minorHAnsi" w:hAnsiTheme="minorHAnsi" w:cs="Tahoma"/>
          <w:color w:val="auto"/>
          <w:sz w:val="20"/>
          <w:szCs w:val="20"/>
        </w:rPr>
        <w:br/>
        <w:t>z przepisów prawa</w:t>
      </w:r>
      <w:r w:rsidRPr="00D50E19">
        <w:rPr>
          <w:rFonts w:asciiTheme="minorHAnsi" w:hAnsiTheme="minorHAnsi" w:cs="Tahoma"/>
          <w:b/>
          <w:color w:val="auto"/>
          <w:sz w:val="20"/>
          <w:szCs w:val="20"/>
        </w:rPr>
        <w:t xml:space="preserve"> – limit odpowiedzialności na jeden i wszystkie wypadki ubezpieczeniowe: 500 000,00 zł; </w:t>
      </w:r>
    </w:p>
    <w:p w14:paraId="375ED8FB"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wskutek posiadania lub użytkowania pojazdów nie podlegających obowiązkowemu ubezpieczeniu odpowiedzialności cywilnej posiadaczy pojazdów mechanicznych, w tym wózków widłowych - </w:t>
      </w:r>
      <w:r w:rsidRPr="00D50E19">
        <w:rPr>
          <w:rFonts w:asciiTheme="minorHAnsi" w:hAnsiTheme="minorHAnsi" w:cs="Tahoma"/>
          <w:b/>
          <w:color w:val="auto"/>
          <w:sz w:val="20"/>
          <w:szCs w:val="20"/>
        </w:rPr>
        <w:t>limit odpowiedzialności na jeden i wszystkie wypadki ubezpieczeniowe: 300 000,00 zł;</w:t>
      </w:r>
    </w:p>
    <w:p w14:paraId="4CB6F3BE"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r w:rsidRPr="00D50E19">
        <w:rPr>
          <w:rFonts w:asciiTheme="minorHAnsi" w:hAnsiTheme="minorHAnsi" w:cs="Tahoma"/>
          <w:color w:val="auto"/>
          <w:sz w:val="20"/>
          <w:szCs w:val="20"/>
        </w:rPr>
        <w:t xml:space="preserve">odpowiedzialność za szkody powstałe w mieniu należącym do pracowników Ubezpieczonego lub do ich osób bliskich lub innych </w:t>
      </w:r>
      <w:proofErr w:type="gramStart"/>
      <w:r w:rsidRPr="00D50E19">
        <w:rPr>
          <w:rFonts w:asciiTheme="minorHAnsi" w:hAnsiTheme="minorHAnsi" w:cs="Tahoma"/>
          <w:color w:val="auto"/>
          <w:sz w:val="20"/>
          <w:szCs w:val="20"/>
        </w:rPr>
        <w:t>osób za które</w:t>
      </w:r>
      <w:proofErr w:type="gramEnd"/>
      <w:r w:rsidRPr="00D50E19">
        <w:rPr>
          <w:rFonts w:asciiTheme="minorHAnsi" w:hAnsiTheme="minorHAnsi" w:cs="Tahoma"/>
          <w:color w:val="auto"/>
          <w:sz w:val="20"/>
          <w:szCs w:val="20"/>
        </w:rPr>
        <w:t xml:space="preserve"> Ubezpieczony ponosi odpowiedzialność, w tym szkody</w:t>
      </w:r>
      <w:r w:rsidRPr="00D50E19">
        <w:rPr>
          <w:rFonts w:asciiTheme="minorHAnsi" w:hAnsiTheme="minorHAnsi" w:cs="Tahoma"/>
          <w:color w:val="auto"/>
          <w:sz w:val="20"/>
          <w:szCs w:val="20"/>
        </w:rPr>
        <w:br/>
        <w:t>w pojazdach mechanicznych, pod warunkiem iż pojazdy będą pozostawione w miejscach do tego przeznaczonych. Zakres ochrony nie obejmujemy kradzieży pojazdów;</w:t>
      </w:r>
    </w:p>
    <w:p w14:paraId="21B1A2B5"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za które ponosi odpowiedzialność Ubezpieczony, powstałe w związku</w:t>
      </w:r>
      <w:r w:rsidRPr="00D50E19">
        <w:rPr>
          <w:rFonts w:asciiTheme="minorHAnsi" w:hAnsiTheme="minorHAnsi" w:cs="Tahoma"/>
          <w:color w:val="auto"/>
          <w:sz w:val="20"/>
          <w:szCs w:val="20"/>
        </w:rPr>
        <w:br/>
        <w:t>z prowadzeniem remontów, modernizacji, montażu, przebudowy, konserwacji, napraw, budowy, rozbudowy itp. mienia stanowiącego własność, użytkowanego lub administrowanego przez Ubezpieczonego;</w:t>
      </w:r>
    </w:p>
    <w:p w14:paraId="36BBB5B3"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w związku z pełnieniem funkcji inwestora, wynikające z uchybień przy</w:t>
      </w:r>
      <w:r w:rsidRPr="00D50E19">
        <w:rPr>
          <w:rFonts w:asciiTheme="minorHAnsi" w:hAnsiTheme="minorHAnsi" w:cs="Tahoma"/>
          <w:b/>
          <w:color w:val="auto"/>
          <w:sz w:val="20"/>
          <w:szCs w:val="20"/>
        </w:rPr>
        <w:t xml:space="preserve"> </w:t>
      </w:r>
      <w:r w:rsidRPr="00D50E19">
        <w:rPr>
          <w:rStyle w:val="Pogrubienie"/>
          <w:rFonts w:asciiTheme="minorHAnsi" w:hAnsiTheme="minorHAnsi" w:cs="Tahoma"/>
          <w:color w:val="auto"/>
          <w:sz w:val="20"/>
          <w:szCs w:val="20"/>
          <w:shd w:val="clear" w:color="auto" w:fill="FFFFFF"/>
        </w:rPr>
        <w:t>organizowaniu procesu budowy na podstawie art. 18 Ustawy z dnia 7 lipca 1994 r. - Prawo budowlane</w:t>
      </w:r>
      <w:r w:rsidRPr="00D50E19">
        <w:rPr>
          <w:rFonts w:asciiTheme="minorHAnsi" w:hAnsiTheme="minorHAnsi" w:cs="Tahoma"/>
          <w:b/>
          <w:color w:val="auto"/>
          <w:sz w:val="20"/>
          <w:szCs w:val="20"/>
        </w:rPr>
        <w:t>;</w:t>
      </w:r>
    </w:p>
    <w:p w14:paraId="5A36537E"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712DDCD7"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przez bezpańskie zwierzęta, za które Ubezpieczony ponosi odpowiedzialność; </w:t>
      </w:r>
    </w:p>
    <w:p w14:paraId="077E1CAB"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 związku z wprowadzeniem produktu (woda) do obrotu,</w:t>
      </w:r>
      <w:r w:rsidRPr="00D50E19">
        <w:rPr>
          <w:rFonts w:asciiTheme="minorHAnsi" w:hAnsiTheme="minorHAnsi"/>
          <w:color w:val="auto"/>
          <w:sz w:val="20"/>
          <w:szCs w:val="20"/>
        </w:rPr>
        <w:t xml:space="preserve"> </w:t>
      </w:r>
      <w:r w:rsidRPr="00D50E19">
        <w:rPr>
          <w:rFonts w:asciiTheme="minorHAnsi" w:hAnsiTheme="minorHAnsi" w:cs="Tahoma"/>
          <w:color w:val="auto"/>
          <w:sz w:val="20"/>
          <w:szCs w:val="20"/>
        </w:rPr>
        <w:t>w tym</w:t>
      </w:r>
      <w:r w:rsidRPr="00D50E19">
        <w:rPr>
          <w:rFonts w:asciiTheme="minorHAnsi" w:hAnsiTheme="minorHAnsi" w:cs="Tahoma"/>
          <w:color w:val="auto"/>
          <w:sz w:val="20"/>
          <w:szCs w:val="20"/>
        </w:rPr>
        <w:br/>
        <w:t xml:space="preserve">z powodu przeniesienia chorób zakaźnych; odpowiedzialność za szkody wyrządzone osobom trzecim wskutek niedostarczenia lub dostarczenia o niewłaściwych parametrach wody; </w:t>
      </w:r>
    </w:p>
    <w:p w14:paraId="0C1E89A4"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poniesione przez dalszego producenta z powodu wadliwości produktów dostarczonych</w:t>
      </w:r>
      <w:r w:rsidRPr="00D50E19">
        <w:rPr>
          <w:rFonts w:asciiTheme="minorHAnsi" w:hAnsiTheme="minorHAnsi"/>
          <w:color w:val="auto"/>
          <w:sz w:val="20"/>
          <w:szCs w:val="20"/>
        </w:rPr>
        <w:t xml:space="preserve"> </w:t>
      </w:r>
      <w:r w:rsidRPr="00D50E19">
        <w:rPr>
          <w:rFonts w:asciiTheme="minorHAnsi" w:hAnsiTheme="minorHAnsi" w:cs="Tahoma"/>
          <w:color w:val="auto"/>
          <w:sz w:val="20"/>
          <w:szCs w:val="20"/>
        </w:rPr>
        <w:t>przez Ubezpieczonego, powstałe w wyniku ich połączenia lub zmieszania z innymi produktami pochodzącymi od dalszego producenta, albo wskutek dalszego przetwarzania produktu (bez łączenia lub mieszania z innymi produktami);</w:t>
      </w:r>
      <w:r w:rsidRPr="00D50E19">
        <w:rPr>
          <w:rFonts w:asciiTheme="minorHAnsi" w:hAnsiTheme="minorHAnsi" w:cs="Tahoma"/>
          <w:b/>
          <w:color w:val="auto"/>
          <w:sz w:val="20"/>
          <w:szCs w:val="20"/>
        </w:rPr>
        <w:t xml:space="preserve"> </w:t>
      </w:r>
    </w:p>
    <w:p w14:paraId="0A9310EE"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olor w:val="auto"/>
          <w:sz w:val="20"/>
          <w:szCs w:val="20"/>
        </w:rPr>
        <w:t>odpowiedzialność</w:t>
      </w:r>
      <w:proofErr w:type="gramEnd"/>
      <w:r w:rsidRPr="00D50E19">
        <w:rPr>
          <w:rFonts w:asciiTheme="minorHAnsi" w:hAnsiTheme="minorHAnsi"/>
          <w:color w:val="auto"/>
          <w:sz w:val="20"/>
          <w:szCs w:val="20"/>
        </w:rPr>
        <w:t xml:space="preserve"> za szkody w podziemnych oraz naziemnych instalacjach i/lub urządzeniach powstałe</w:t>
      </w:r>
      <w:r w:rsidRPr="00D50E19">
        <w:rPr>
          <w:rFonts w:asciiTheme="minorHAnsi" w:hAnsiTheme="minorHAnsi"/>
          <w:color w:val="auto"/>
          <w:sz w:val="20"/>
          <w:szCs w:val="20"/>
        </w:rPr>
        <w:br/>
        <w:t>w związku z prowadzeniem prac na i podziemnych, usług remontowych i konserwatorskich i innych podobnych czynności;</w:t>
      </w:r>
    </w:p>
    <w:p w14:paraId="46FD1E5A" w14:textId="5B78089C"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olor w:val="auto"/>
          <w:sz w:val="20"/>
          <w:szCs w:val="20"/>
        </w:rPr>
        <w:t>odpowiedzialność</w:t>
      </w:r>
      <w:proofErr w:type="gramEnd"/>
      <w:r w:rsidRPr="00D50E19">
        <w:rPr>
          <w:rFonts w:asciiTheme="minorHAnsi" w:hAnsiTheme="minorHAnsi"/>
          <w:color w:val="auto"/>
          <w:sz w:val="20"/>
          <w:szCs w:val="20"/>
        </w:rPr>
        <w:t xml:space="preserve"> za szkody powstałe wskutek wykorzystywania młotów pneumatycznych, hydraulicznych, kafarów lub walców itp.</w:t>
      </w:r>
    </w:p>
    <w:p w14:paraId="77823CC2"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wynikające z prowadzenia prac wyburzeniowych lub rozbiórkowych</w:t>
      </w:r>
      <w:r w:rsidRPr="00D50E19">
        <w:rPr>
          <w:rFonts w:asciiTheme="minorHAnsi" w:hAnsiTheme="minorHAnsi" w:cs="Tahoma"/>
          <w:color w:val="auto"/>
          <w:sz w:val="20"/>
          <w:szCs w:val="20"/>
        </w:rPr>
        <w:br/>
        <w:t>z wyłączeniem odpowiedzialności w związku z użyciem materiałów wybuchowych;</w:t>
      </w:r>
    </w:p>
    <w:p w14:paraId="5A61C50D"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cywilną za szkody powstałe w związku z katastrofą budowlaną, w tym związane</w:t>
      </w:r>
      <w:r w:rsidRPr="00D50E19">
        <w:rPr>
          <w:rFonts w:asciiTheme="minorHAnsi" w:hAnsiTheme="minorHAnsi" w:cs="Tahoma"/>
          <w:color w:val="auto"/>
          <w:sz w:val="20"/>
          <w:szCs w:val="20"/>
        </w:rPr>
        <w:br/>
        <w:t>z mieniem przeznaczonym do rozbiórki;</w:t>
      </w:r>
    </w:p>
    <w:p w14:paraId="73D1772F"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powstałe w związku z posiadaniem lub użytkowaniem bezzałogowych statków powietrznych (dronów) o masie startowej do 5 kg, które nie podlegają pod ubezpieczenie </w:t>
      </w:r>
      <w:r w:rsidRPr="00D50E19">
        <w:rPr>
          <w:rFonts w:asciiTheme="minorHAnsi" w:hAnsiTheme="minorHAnsi" w:cs="Tahoma"/>
          <w:color w:val="auto"/>
          <w:sz w:val="20"/>
          <w:szCs w:val="20"/>
        </w:rPr>
        <w:lastRenderedPageBreak/>
        <w:t xml:space="preserve">obowiązkowe OC operatora dronów - </w:t>
      </w:r>
      <w:r w:rsidRPr="00D50E19">
        <w:rPr>
          <w:rFonts w:asciiTheme="minorHAnsi" w:hAnsiTheme="minorHAnsi" w:cs="Tahoma"/>
          <w:b/>
          <w:color w:val="auto"/>
          <w:sz w:val="20"/>
          <w:szCs w:val="20"/>
        </w:rPr>
        <w:t>limit odpowiedzialności na jeden i wszystkie wypadki ubezpieczeniowe: 100 000,00 zł;</w:t>
      </w:r>
    </w:p>
    <w:p w14:paraId="45D642C1"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D50E19">
        <w:rPr>
          <w:rFonts w:asciiTheme="minorHAnsi" w:hAnsiTheme="minorHAnsi" w:cs="Tahoma"/>
          <w:color w:val="auto"/>
          <w:sz w:val="20"/>
          <w:szCs w:val="20"/>
        </w:rPr>
        <w:t>Creutzfeldta</w:t>
      </w:r>
      <w:proofErr w:type="spellEnd"/>
      <w:r w:rsidRPr="00D50E19">
        <w:rPr>
          <w:rFonts w:asciiTheme="minorHAnsi" w:hAnsiTheme="minorHAnsi" w:cs="Tahoma"/>
          <w:color w:val="auto"/>
          <w:sz w:val="20"/>
          <w:szCs w:val="20"/>
        </w:rPr>
        <w:t>-Jakoba (</w:t>
      </w:r>
      <w:proofErr w:type="spellStart"/>
      <w:r w:rsidRPr="00D50E19">
        <w:rPr>
          <w:rFonts w:asciiTheme="minorHAnsi" w:hAnsiTheme="minorHAnsi" w:cs="Tahoma"/>
          <w:color w:val="auto"/>
          <w:sz w:val="20"/>
          <w:szCs w:val="20"/>
        </w:rPr>
        <w:t>CJD</w:t>
      </w:r>
      <w:proofErr w:type="spellEnd"/>
      <w:r w:rsidRPr="00D50E19">
        <w:rPr>
          <w:rFonts w:asciiTheme="minorHAnsi" w:hAnsiTheme="minorHAnsi" w:cs="Tahoma"/>
          <w:color w:val="auto"/>
          <w:sz w:val="20"/>
          <w:szCs w:val="20"/>
        </w:rPr>
        <w:t>) – limit odpowiedzialności 200 000 zł na jeden i wszystkie wypadki ubezpieczeniowe;</w:t>
      </w:r>
    </w:p>
    <w:p w14:paraId="47CBC98B"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spowodowane złym stanem technicznym urządzeń i instalacji, za których konserwację i przegląd ponosi odpowiedzialność Ubezpieczony;</w:t>
      </w:r>
    </w:p>
    <w:p w14:paraId="6FFFB4C2"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w związku z prowadzeniem prac polegających na wykonywaniu wykopów i przekopów;</w:t>
      </w:r>
    </w:p>
    <w:p w14:paraId="3FC65975"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osobom trzecim w związku wykonywaniem naprawy, konserwacji, remontu, czyszczenia, podłączeń wodociągów i kanalizacji oraz w związku z budową wodociągów i kanalizacji itp., w tym szkody w instalacjach podziemnych; </w:t>
      </w:r>
    </w:p>
    <w:p w14:paraId="3762B565"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członkom wspólnoty mieszkaniowej;</w:t>
      </w:r>
    </w:p>
    <w:p w14:paraId="60D5C000"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za szkody wyrządzone w mieniu osób korzystających z lokali mieszkalnych lub użytkowych (i przynależnych) na podstawie odpowiedniego tytułu prawnego, z włączeniem szkód powstałych w trakcie prac związanych z poszukiwaniem i usuwaniem awarii instalacji wodno-kanalizacyjnych, c.</w:t>
      </w:r>
      <w:proofErr w:type="gramStart"/>
      <w:r w:rsidRPr="00D50E19">
        <w:rPr>
          <w:rFonts w:asciiTheme="minorHAnsi" w:hAnsiTheme="minorHAnsi" w:cs="Tahoma"/>
          <w:color w:val="auto"/>
          <w:sz w:val="20"/>
          <w:szCs w:val="20"/>
        </w:rPr>
        <w:t>o</w:t>
      </w:r>
      <w:proofErr w:type="gramEnd"/>
      <w:r w:rsidRPr="00D50E19">
        <w:rPr>
          <w:rFonts w:asciiTheme="minorHAnsi" w:hAnsiTheme="minorHAnsi" w:cs="Tahoma"/>
          <w:color w:val="auto"/>
          <w:sz w:val="20"/>
          <w:szCs w:val="20"/>
        </w:rPr>
        <w:t xml:space="preserve">. </w:t>
      </w:r>
      <w:proofErr w:type="gramStart"/>
      <w:r w:rsidRPr="00D50E19">
        <w:rPr>
          <w:rFonts w:asciiTheme="minorHAnsi" w:hAnsiTheme="minorHAnsi" w:cs="Tahoma"/>
          <w:color w:val="auto"/>
          <w:sz w:val="20"/>
          <w:szCs w:val="20"/>
        </w:rPr>
        <w:t>lub</w:t>
      </w:r>
      <w:proofErr w:type="gramEnd"/>
      <w:r w:rsidRPr="00D50E19">
        <w:rPr>
          <w:rFonts w:asciiTheme="minorHAnsi" w:hAnsiTheme="minorHAnsi" w:cs="Tahoma"/>
          <w:color w:val="auto"/>
          <w:sz w:val="20"/>
          <w:szCs w:val="20"/>
        </w:rPr>
        <w:t xml:space="preserve"> innych w lokalu lub poza nim;</w:t>
      </w:r>
    </w:p>
    <w:p w14:paraId="0333B7D0"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auto"/>
          <w:sz w:val="20"/>
          <w:szCs w:val="20"/>
        </w:rPr>
      </w:pPr>
      <w:r w:rsidRPr="00D50E19">
        <w:rPr>
          <w:rFonts w:asciiTheme="minorHAnsi" w:hAnsiTheme="minorHAnsi" w:cs="Tahoma"/>
          <w:color w:val="auto"/>
          <w:sz w:val="20"/>
          <w:szCs w:val="20"/>
        </w:rPr>
        <w:t>odpowiedzialność za szkody powstałe w następstwie awarii, działania, eksploatacji urządzeń, instalacji elektrycznych, zasilających oraz innych technologicznych, w tym powstałe wskutek przepięcia</w:t>
      </w:r>
      <w:proofErr w:type="gramStart"/>
      <w:r w:rsidRPr="00D50E19">
        <w:rPr>
          <w:rFonts w:asciiTheme="minorHAnsi" w:hAnsiTheme="minorHAnsi" w:cs="Tahoma"/>
          <w:color w:val="auto"/>
          <w:sz w:val="20"/>
          <w:szCs w:val="20"/>
        </w:rPr>
        <w:t>,</w:t>
      </w:r>
      <w:r w:rsidRPr="00D50E19">
        <w:rPr>
          <w:rFonts w:asciiTheme="minorHAnsi" w:hAnsiTheme="minorHAnsi" w:cs="Tahoma"/>
          <w:color w:val="auto"/>
          <w:sz w:val="20"/>
          <w:szCs w:val="20"/>
        </w:rPr>
        <w:br/>
        <w:t>w</w:t>
      </w:r>
      <w:proofErr w:type="gramEnd"/>
      <w:r w:rsidRPr="00D50E19">
        <w:rPr>
          <w:rFonts w:asciiTheme="minorHAnsi" w:hAnsiTheme="minorHAnsi" w:cs="Tahoma"/>
          <w:color w:val="auto"/>
          <w:sz w:val="20"/>
          <w:szCs w:val="20"/>
        </w:rPr>
        <w:t xml:space="preserve"> odniesieniu do lokali użytkowych, mieszkań i części wspólnych zarządzanych przez Ubezpieczonego;</w:t>
      </w:r>
    </w:p>
    <w:p w14:paraId="721F6B0B"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proofErr w:type="gramStart"/>
      <w:r w:rsidRPr="00D50E19">
        <w:rPr>
          <w:rFonts w:asciiTheme="minorHAnsi" w:hAnsiTheme="minorHAnsi" w:cs="Tahoma"/>
          <w:color w:val="auto"/>
          <w:sz w:val="20"/>
          <w:szCs w:val="20"/>
        </w:rPr>
        <w:t>odpowiedzialność</w:t>
      </w:r>
      <w:proofErr w:type="gramEnd"/>
      <w:r w:rsidRPr="00D50E19">
        <w:rPr>
          <w:rFonts w:asciiTheme="minorHAnsi" w:hAnsiTheme="minorHAnsi" w:cs="Tahoma"/>
          <w:color w:val="auto"/>
          <w:sz w:val="20"/>
          <w:szCs w:val="20"/>
        </w:rPr>
        <w:t xml:space="preserve"> z tytułu poniesionych kosztów (tzw. koszty awaryjne) na tymczasowe zakwaterowanie najemców (lokal zastępczy) wykwaterowanych na skutek szkody spowodowanej przez Ubezpieczonego</w:t>
      </w:r>
      <w:r w:rsidRPr="00D50E19">
        <w:rPr>
          <w:rFonts w:asciiTheme="minorHAnsi" w:hAnsiTheme="minorHAnsi" w:cs="Tahoma"/>
          <w:color w:val="auto"/>
          <w:sz w:val="20"/>
          <w:szCs w:val="20"/>
        </w:rPr>
        <w:br/>
        <w:t>z limitem odpowiedzialności 10 000 zł na jeden wypadek ubezpieczeniowy i 30 </w:t>
      </w:r>
      <w:r w:rsidRPr="00D50E19">
        <w:rPr>
          <w:rFonts w:asciiTheme="minorHAnsi" w:hAnsiTheme="minorHAnsi" w:cs="Tahoma"/>
          <w:sz w:val="20"/>
          <w:szCs w:val="20"/>
        </w:rPr>
        <w:t>000 zł na wszystkie wypadki ubezpieczeniowe.</w:t>
      </w:r>
    </w:p>
    <w:p w14:paraId="3A5A85F3"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wyrządzone osobom trzecim w związku z odśnieżaniem </w:t>
      </w:r>
      <w:r w:rsidRPr="00D50E19">
        <w:rPr>
          <w:rFonts w:asciiTheme="minorHAnsi" w:hAnsiTheme="minorHAnsi" w:cs="Tahoma"/>
          <w:sz w:val="20"/>
          <w:szCs w:val="20"/>
        </w:rPr>
        <w:br/>
        <w:t>i zimowym utrzymaniem dróg, chodników i placów z uwzględnieniem szkód powstałych w szybach, oświetleniu oraz lakierze w pojazdach;</w:t>
      </w:r>
    </w:p>
    <w:p w14:paraId="3DD19CE9"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wyrządzone przez urządzenia, sprzęt specjalistyczny zainstalowany na pojazdach;</w:t>
      </w:r>
    </w:p>
    <w:p w14:paraId="2D7D641F"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spowodowane przez zamontowane do pojazdów pługi i inne urządzenia odśnieżające lub czyszczące miejsca podlegające zimowemu i letniemu utrzymaniu dróg i chodników;</w:t>
      </w:r>
    </w:p>
    <w:p w14:paraId="3E76CC0F" w14:textId="77777777" w:rsidR="0090608A" w:rsidRPr="00D50E19" w:rsidRDefault="0090608A" w:rsidP="0090608A">
      <w:pPr>
        <w:pStyle w:val="Akapitzlist"/>
        <w:numPr>
          <w:ilvl w:val="1"/>
          <w:numId w:val="95"/>
        </w:numPr>
        <w:tabs>
          <w:tab w:val="left" w:pos="993"/>
        </w:tabs>
        <w:suppressAutoHyphens w:val="0"/>
        <w:spacing w:after="0" w:line="240" w:lineRule="auto"/>
        <w:jc w:val="both"/>
        <w:rPr>
          <w:rFonts w:asciiTheme="minorHAnsi" w:hAnsiTheme="minorHAnsi" w:cs="Tahoma"/>
          <w:color w:val="FF0000"/>
          <w:sz w:val="20"/>
          <w:szCs w:val="20"/>
        </w:rPr>
      </w:pPr>
      <w:proofErr w:type="gramStart"/>
      <w:r w:rsidRPr="00D50E19">
        <w:rPr>
          <w:rFonts w:asciiTheme="minorHAnsi" w:hAnsiTheme="minorHAnsi" w:cs="Tahoma"/>
          <w:sz w:val="20"/>
          <w:szCs w:val="20"/>
        </w:rPr>
        <w:t>odpowiedzialność</w:t>
      </w:r>
      <w:proofErr w:type="gramEnd"/>
      <w:r w:rsidRPr="00D50E19">
        <w:rPr>
          <w:rFonts w:asciiTheme="minorHAnsi" w:hAnsiTheme="minorHAnsi" w:cs="Tahoma"/>
          <w:sz w:val="20"/>
          <w:szCs w:val="20"/>
        </w:rPr>
        <w:t xml:space="preserve"> za szkody związane z zarządzaniem cmentarzem/</w:t>
      </w:r>
      <w:proofErr w:type="spellStart"/>
      <w:r w:rsidRPr="00D50E19">
        <w:rPr>
          <w:rFonts w:asciiTheme="minorHAnsi" w:hAnsiTheme="minorHAnsi" w:cs="Tahoma"/>
          <w:sz w:val="20"/>
          <w:szCs w:val="20"/>
        </w:rPr>
        <w:t>ami</w:t>
      </w:r>
      <w:proofErr w:type="spellEnd"/>
      <w:r w:rsidRPr="00D50E19">
        <w:rPr>
          <w:rFonts w:asciiTheme="minorHAnsi" w:hAnsiTheme="minorHAnsi" w:cs="Tahoma"/>
          <w:sz w:val="20"/>
          <w:szCs w:val="20"/>
        </w:rPr>
        <w:t xml:space="preserve"> </w:t>
      </w:r>
      <w:r w:rsidRPr="00D50E19">
        <w:rPr>
          <w:rFonts w:asciiTheme="minorHAnsi" w:hAnsiTheme="minorHAnsi" w:cs="Tahoma"/>
          <w:color w:val="auto"/>
          <w:sz w:val="20"/>
          <w:szCs w:val="20"/>
        </w:rPr>
        <w:t>komunalnym/i,</w:t>
      </w:r>
    </w:p>
    <w:p w14:paraId="6E7F2A45" w14:textId="77777777"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proofErr w:type="gramStart"/>
      <w:r w:rsidRPr="00D50E19">
        <w:rPr>
          <w:rFonts w:asciiTheme="minorHAnsi" w:hAnsiTheme="minorHAnsi" w:cs="Tahoma"/>
          <w:b/>
          <w:sz w:val="20"/>
          <w:szCs w:val="20"/>
        </w:rPr>
        <w:t>odpowiedzialność</w:t>
      </w:r>
      <w:proofErr w:type="gramEnd"/>
      <w:r w:rsidRPr="00D50E19">
        <w:rPr>
          <w:rFonts w:asciiTheme="minorHAnsi" w:hAnsiTheme="minorHAnsi" w:cs="Tahoma"/>
          <w:b/>
          <w:sz w:val="20"/>
          <w:szCs w:val="20"/>
        </w:rPr>
        <w:t xml:space="preserve"> za szkody, w tym czyste straty finansowe będące skutkiem wydania lub braku wydania aktu normatywnego, prawomocnego orzeczenia lub decyzji administracyjnej przez jednostkę samorządu terytorialnego. </w:t>
      </w:r>
      <w:r w:rsidRPr="00D50E19">
        <w:rPr>
          <w:rFonts w:asciiTheme="minorHAnsi" w:hAnsiTheme="minorHAnsi" w:cs="Tahoma"/>
          <w:sz w:val="20"/>
          <w:szCs w:val="20"/>
        </w:rPr>
        <w:t>Ochrona ubezpieczeniowa nie obejmuje szkód:</w:t>
      </w:r>
    </w:p>
    <w:p w14:paraId="1F859C91" w14:textId="77777777" w:rsidR="0090608A" w:rsidRPr="00D50E19" w:rsidRDefault="0090608A" w:rsidP="0090608A">
      <w:pPr>
        <w:numPr>
          <w:ilvl w:val="0"/>
          <w:numId w:val="73"/>
        </w:numPr>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związanych</w:t>
      </w:r>
      <w:proofErr w:type="gramEnd"/>
      <w:r w:rsidRPr="00D50E19">
        <w:rPr>
          <w:rFonts w:asciiTheme="minorHAnsi" w:hAnsiTheme="minorHAnsi" w:cs="Tahoma"/>
          <w:sz w:val="20"/>
          <w:szCs w:val="20"/>
        </w:rPr>
        <w:t xml:space="preserve"> z popełnieniem przestępstwa przez Ubezpieczonego lub działającego w jego imieniu funkcjonariusza publicznego,</w:t>
      </w:r>
    </w:p>
    <w:p w14:paraId="63D4381F" w14:textId="77777777" w:rsidR="0090608A" w:rsidRPr="00D50E19" w:rsidRDefault="0090608A" w:rsidP="0090608A">
      <w:pPr>
        <w:numPr>
          <w:ilvl w:val="0"/>
          <w:numId w:val="73"/>
        </w:numPr>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które</w:t>
      </w:r>
      <w:proofErr w:type="gramEnd"/>
      <w:r w:rsidRPr="00D50E19">
        <w:rPr>
          <w:rFonts w:asciiTheme="minorHAnsi" w:hAnsiTheme="minorHAnsi" w:cs="Tahoma"/>
          <w:sz w:val="20"/>
          <w:szCs w:val="20"/>
        </w:rPr>
        <w:t xml:space="preserve"> ubezpieczony jest zobowiązany naprawić wyłącznie z uwagi na względy słuszności,</w:t>
      </w:r>
    </w:p>
    <w:p w14:paraId="5F79E81C" w14:textId="77777777" w:rsidR="0090608A" w:rsidRPr="00D50E19" w:rsidRDefault="0090608A" w:rsidP="0090608A">
      <w:pPr>
        <w:numPr>
          <w:ilvl w:val="0"/>
          <w:numId w:val="73"/>
        </w:numPr>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powstałych</w:t>
      </w:r>
      <w:proofErr w:type="gramEnd"/>
      <w:r w:rsidRPr="00D50E19">
        <w:rPr>
          <w:rFonts w:asciiTheme="minorHAnsi" w:hAnsiTheme="minorHAnsi" w:cs="Tahoma"/>
          <w:sz w:val="20"/>
          <w:szCs w:val="20"/>
        </w:rPr>
        <w:t xml:space="preserve"> w wyniku niewypłacalności,</w:t>
      </w:r>
    </w:p>
    <w:p w14:paraId="62CA54C2" w14:textId="77777777" w:rsidR="0090608A" w:rsidRPr="00D50E19" w:rsidRDefault="0090608A" w:rsidP="0090608A">
      <w:pPr>
        <w:numPr>
          <w:ilvl w:val="0"/>
          <w:numId w:val="73"/>
        </w:numPr>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wyrządzonych</w:t>
      </w:r>
      <w:proofErr w:type="gramEnd"/>
      <w:r w:rsidRPr="00D50E19">
        <w:rPr>
          <w:rFonts w:asciiTheme="minorHAnsi" w:hAnsiTheme="minorHAnsi" w:cs="Tahoma"/>
          <w:sz w:val="20"/>
          <w:szCs w:val="20"/>
        </w:rPr>
        <w:t xml:space="preserve"> wskutek ujawnienia wiadomości poufnej,</w:t>
      </w:r>
    </w:p>
    <w:p w14:paraId="07228779" w14:textId="77777777" w:rsidR="0090608A" w:rsidRPr="00B1488D" w:rsidRDefault="0090608A" w:rsidP="0090608A">
      <w:pPr>
        <w:numPr>
          <w:ilvl w:val="0"/>
          <w:numId w:val="73"/>
        </w:numPr>
        <w:ind w:left="993" w:hanging="284"/>
        <w:jc w:val="both"/>
        <w:rPr>
          <w:rFonts w:asciiTheme="minorHAnsi" w:hAnsiTheme="minorHAnsi" w:cs="Tahoma"/>
          <w:sz w:val="20"/>
          <w:szCs w:val="20"/>
        </w:rPr>
      </w:pPr>
      <w:proofErr w:type="gramStart"/>
      <w:r w:rsidRPr="00D50E19">
        <w:rPr>
          <w:rFonts w:asciiTheme="minorHAnsi" w:hAnsiTheme="minorHAnsi" w:cs="Tahoma"/>
          <w:sz w:val="20"/>
          <w:szCs w:val="20"/>
        </w:rPr>
        <w:t>wynikłych</w:t>
      </w:r>
      <w:proofErr w:type="gramEnd"/>
      <w:r w:rsidRPr="00D50E19">
        <w:rPr>
          <w:rFonts w:asciiTheme="minorHAnsi" w:hAnsiTheme="minorHAnsi" w:cs="Tahoma"/>
          <w:sz w:val="20"/>
          <w:szCs w:val="20"/>
        </w:rPr>
        <w:t xml:space="preserve"> z decyzji podjętych przez Ubezpieczonego lub działającego w jego imieniu funkcjonariusza publicznego w zakresie sprawowanej przez niego funkcji, </w:t>
      </w:r>
      <w:r w:rsidRPr="00B1488D">
        <w:rPr>
          <w:rFonts w:asciiTheme="minorHAnsi" w:hAnsiTheme="minorHAnsi" w:cs="Tahoma"/>
          <w:sz w:val="20"/>
          <w:szCs w:val="20"/>
        </w:rPr>
        <w:t>za które uzyskał korzyść osobistą lub dążył do jej uzyskania.</w:t>
      </w:r>
    </w:p>
    <w:p w14:paraId="52B3DD23" w14:textId="77777777" w:rsidR="0090608A" w:rsidRPr="00B1488D" w:rsidRDefault="0090608A" w:rsidP="0090608A">
      <w:pPr>
        <w:ind w:left="720" w:hanging="11"/>
        <w:jc w:val="both"/>
        <w:rPr>
          <w:rFonts w:asciiTheme="minorHAnsi" w:hAnsiTheme="minorHAnsi" w:cs="Tahoma"/>
          <w:b/>
          <w:sz w:val="20"/>
          <w:szCs w:val="20"/>
        </w:rPr>
      </w:pPr>
      <w:proofErr w:type="gramStart"/>
      <w:r w:rsidRPr="00B1488D">
        <w:rPr>
          <w:rFonts w:asciiTheme="minorHAnsi" w:hAnsiTheme="minorHAnsi" w:cs="Tahoma"/>
          <w:b/>
          <w:sz w:val="20"/>
          <w:szCs w:val="20"/>
        </w:rPr>
        <w:t>limit</w:t>
      </w:r>
      <w:proofErr w:type="gramEnd"/>
      <w:r w:rsidRPr="00B1488D">
        <w:rPr>
          <w:rFonts w:asciiTheme="minorHAnsi" w:hAnsiTheme="minorHAnsi" w:cs="Tahoma"/>
          <w:b/>
          <w:sz w:val="20"/>
          <w:szCs w:val="20"/>
        </w:rPr>
        <w:t xml:space="preserve"> odpowiedzialności na jeden i wszystkie wypadki ubezpieczeniowe: 1 000 000,00 zł</w:t>
      </w:r>
    </w:p>
    <w:p w14:paraId="593759AF" w14:textId="3CFAAB25" w:rsidR="0090608A" w:rsidRPr="00D50E19" w:rsidRDefault="0090608A" w:rsidP="0090608A">
      <w:pPr>
        <w:pStyle w:val="Akapitzlist"/>
        <w:numPr>
          <w:ilvl w:val="1"/>
          <w:numId w:val="95"/>
        </w:numPr>
        <w:suppressAutoHyphens w:val="0"/>
        <w:spacing w:after="0" w:line="240" w:lineRule="auto"/>
        <w:jc w:val="both"/>
        <w:rPr>
          <w:rFonts w:asciiTheme="minorHAnsi" w:hAnsiTheme="minorHAnsi" w:cs="Tahoma"/>
          <w:b/>
          <w:sz w:val="20"/>
          <w:szCs w:val="20"/>
        </w:rPr>
      </w:pPr>
      <w:r w:rsidRPr="00B1488D">
        <w:rPr>
          <w:rFonts w:asciiTheme="minorHAnsi" w:hAnsiTheme="minorHAnsi" w:cs="Tahoma"/>
          <w:b/>
          <w:color w:val="auto"/>
          <w:sz w:val="20"/>
          <w:szCs w:val="20"/>
        </w:rPr>
        <w:t>Ubezpieczenie odpowiedzialności cywilnej</w:t>
      </w:r>
      <w:r w:rsidR="00B1488D" w:rsidRPr="00B1488D">
        <w:rPr>
          <w:rFonts w:asciiTheme="minorHAnsi" w:hAnsiTheme="minorHAnsi" w:cs="Tahoma"/>
          <w:b/>
          <w:color w:val="auto"/>
          <w:sz w:val="20"/>
          <w:szCs w:val="20"/>
        </w:rPr>
        <w:t xml:space="preserve"> zarządcy dróg publicznych </w:t>
      </w:r>
      <w:r w:rsidRPr="00B1488D">
        <w:rPr>
          <w:rFonts w:asciiTheme="minorHAnsi" w:hAnsiTheme="minorHAnsi" w:cs="Tahoma"/>
          <w:b/>
          <w:color w:val="auto"/>
          <w:sz w:val="20"/>
          <w:szCs w:val="20"/>
        </w:rPr>
        <w:t xml:space="preserve">- </w:t>
      </w:r>
      <w:r w:rsidRPr="00B1488D">
        <w:rPr>
          <w:rFonts w:asciiTheme="minorHAnsi" w:hAnsiTheme="minorHAnsi" w:cs="Tahoma"/>
          <w:color w:val="auto"/>
          <w:sz w:val="20"/>
          <w:szCs w:val="20"/>
        </w:rPr>
        <w:t xml:space="preserve">odpowiedzialność </w:t>
      </w:r>
      <w:r w:rsidRPr="00D50E19">
        <w:rPr>
          <w:rFonts w:asciiTheme="minorHAnsi" w:hAnsiTheme="minorHAnsi" w:cs="Tahoma"/>
          <w:sz w:val="20"/>
          <w:szCs w:val="20"/>
        </w:rPr>
        <w:t xml:space="preserve">cywilna zarządcy dróg publicznych zgodnie z Ustawą o drogach publicznych oraz wynikającą z innych przepisów prawa za </w:t>
      </w:r>
      <w:r w:rsidRPr="00D50E19">
        <w:rPr>
          <w:rFonts w:asciiTheme="minorHAnsi" w:hAnsiTheme="minorHAnsi" w:cs="Tahoma"/>
          <w:b/>
          <w:sz w:val="20"/>
          <w:szCs w:val="20"/>
        </w:rPr>
        <w:t xml:space="preserve">szkody </w:t>
      </w:r>
      <w:r w:rsidRPr="00D50E19">
        <w:rPr>
          <w:rFonts w:asciiTheme="minorHAnsi" w:hAnsiTheme="minorHAnsi" w:cs="Tahoma"/>
          <w:sz w:val="20"/>
          <w:szCs w:val="20"/>
        </w:rPr>
        <w:t>wyrządzone w związku z adm</w:t>
      </w:r>
      <w:r w:rsidR="00B1488D">
        <w:rPr>
          <w:rFonts w:asciiTheme="minorHAnsi" w:hAnsiTheme="minorHAnsi" w:cs="Tahoma"/>
          <w:sz w:val="20"/>
          <w:szCs w:val="20"/>
        </w:rPr>
        <w:t xml:space="preserve">inistrowaniem i </w:t>
      </w:r>
      <w:r w:rsidRPr="00D50E19">
        <w:rPr>
          <w:rFonts w:asciiTheme="minorHAnsi" w:hAnsiTheme="minorHAnsi" w:cs="Tahoma"/>
          <w:sz w:val="20"/>
          <w:szCs w:val="20"/>
        </w:rPr>
        <w:t>utrzymaniem sieci dróg, ulic</w:t>
      </w:r>
      <w:r w:rsidRPr="00D50E19">
        <w:rPr>
          <w:rFonts w:asciiTheme="minorHAnsi" w:hAnsiTheme="minorHAnsi" w:cs="Tahoma"/>
          <w:sz w:val="20"/>
          <w:szCs w:val="20"/>
        </w:rPr>
        <w:br/>
        <w:t xml:space="preserve">i chodników, przepustów drogowych i mostów </w:t>
      </w:r>
      <w:r w:rsidRPr="00D50E19">
        <w:rPr>
          <w:rFonts w:asciiTheme="minorHAnsi" w:hAnsiTheme="minorHAnsi" w:cs="Tahoma"/>
          <w:b/>
          <w:sz w:val="20"/>
          <w:szCs w:val="20"/>
        </w:rPr>
        <w:t xml:space="preserve">(łączna długość dróg Ubezpieczającego – </w:t>
      </w:r>
      <w:r w:rsidRPr="00D50E19">
        <w:rPr>
          <w:rFonts w:asciiTheme="minorHAnsi" w:hAnsiTheme="minorHAnsi" w:cs="Tahoma"/>
          <w:b/>
          <w:sz w:val="20"/>
          <w:szCs w:val="20"/>
        </w:rPr>
        <w:br/>
        <w:t>91,537),</w:t>
      </w:r>
      <w:r w:rsidRPr="00D50E19">
        <w:rPr>
          <w:rFonts w:asciiTheme="minorHAnsi" w:hAnsiTheme="minorHAnsi" w:cs="Tahoma"/>
          <w:sz w:val="20"/>
          <w:szCs w:val="20"/>
        </w:rPr>
        <w:t xml:space="preserve"> w tym w szczególności:</w:t>
      </w:r>
    </w:p>
    <w:p w14:paraId="3B7883D6"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sz w:val="20"/>
          <w:szCs w:val="20"/>
        </w:rPr>
        <w:t>- odpowiedzialność za szkody wyrządzone w związku z administrowaniem i utrzymaniem sieci dróg, ulic</w:t>
      </w:r>
      <w:r w:rsidRPr="00D50E19">
        <w:rPr>
          <w:rFonts w:asciiTheme="minorHAnsi" w:hAnsiTheme="minorHAnsi" w:cs="Tahoma"/>
          <w:sz w:val="20"/>
          <w:szCs w:val="20"/>
        </w:rPr>
        <w:br/>
        <w:t xml:space="preserve">i chodników, obiektów mostowych i przepustów drogowych, </w:t>
      </w:r>
    </w:p>
    <w:p w14:paraId="19668CD9"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wskutek złego stanu technicznego jezdni oraz chodników, wynikającego z uszkodzeń ich nawierzchni (ubytki, koleiny, przełomy, zapadnięcia części jezdni itp.),</w:t>
      </w:r>
    </w:p>
    <w:p w14:paraId="0E362E16"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wskutek przeszkód na jezdni (przedmioty, materiały porzucone lub naniesione na jezdnię, także rozlane ciecze itp.),</w:t>
      </w:r>
    </w:p>
    <w:p w14:paraId="4F92BFE2"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lastRenderedPageBreak/>
        <w:t>- odpowiedzialność za szkody powstałe wskutek leżących (lub spadających) na jezdni lub poboczu drzew, konarów, gałęzi itp.,</w:t>
      </w:r>
    </w:p>
    <w:p w14:paraId="4BD81C4A"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spowodowane każdym rodzajem zimowej śliskości nawierzchni,</w:t>
      </w:r>
    </w:p>
    <w:p w14:paraId="3CC21EE5"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będące następstwem kolizji ze zwierzętami,</w:t>
      </w:r>
    </w:p>
    <w:p w14:paraId="7E281320"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związku z nienormatywną skrajnią poziomą i pionową drogi spowodowaną zadrzewieniem, mostami i zabudową itp.,</w:t>
      </w:r>
    </w:p>
    <w:p w14:paraId="6272ADF5"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wskutek obniżonych poboczy i innych uszkodzeń w poboczach dróg oraz zapadnięcia części jezdni,</w:t>
      </w:r>
    </w:p>
    <w:p w14:paraId="64886917"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wyniku uszkodzenia lub braku włazów kanalizacji deszczowej,</w:t>
      </w:r>
    </w:p>
    <w:p w14:paraId="6034966F"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wyniku braku odpowiedniego znaku drogowego pionowego</w:t>
      </w:r>
      <w:r w:rsidRPr="00D50E19">
        <w:rPr>
          <w:rFonts w:asciiTheme="minorHAnsi" w:hAnsiTheme="minorHAnsi" w:cs="Tahoma"/>
          <w:bCs/>
          <w:sz w:val="20"/>
          <w:szCs w:val="20"/>
        </w:rPr>
        <w:br/>
        <w:t>i poziomego,</w:t>
      </w:r>
    </w:p>
    <w:p w14:paraId="5C7BFC8F"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z powodu przerw w pracy sygnalizacji świetlnej lub niewłaściwej jej pracy,</w:t>
      </w:r>
    </w:p>
    <w:p w14:paraId="1B94EACB" w14:textId="77848ADF"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z powodu prowadzenia prac bieżącego utrzymania dróg, ulic</w:t>
      </w:r>
      <w:r w:rsidRPr="00D50E19">
        <w:rPr>
          <w:rFonts w:asciiTheme="minorHAnsi" w:hAnsiTheme="minorHAnsi" w:cs="Tahoma"/>
          <w:bCs/>
          <w:sz w:val="20"/>
          <w:szCs w:val="20"/>
        </w:rPr>
        <w:br/>
        <w:t xml:space="preserve">i chodników prowadzonych przez zarządcę drogi, </w:t>
      </w:r>
    </w:p>
    <w:p w14:paraId="3B00365A"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wyniku zalania pasa drogowego w związku z nienależytym działaniem urządzeń odprowadzających wodę z pasa drogowego, w tym również nienależytym odwodnieniem drogi przez rowy i przepusty odwadniające,</w:t>
      </w:r>
    </w:p>
    <w:p w14:paraId="1231F4E9"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xml:space="preserve">- odpowiedzialność za szkody powstałe w wyniku zalania pasa drogowego przez wody stojące, wody płynące, wody gruntowe, wody pochodzące z topniejącego śniegu/ludu lub wypływające z sieci wodociągowo-kanalizacyjnej, </w:t>
      </w:r>
    </w:p>
    <w:p w14:paraId="218D5CCC"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szybach, elementach oświetlenia pojazdów i na powierzchni lakierowanej na skutek uderzenia kamieni lub przedmiotów znajdujących się na pasie drogi,</w:t>
      </w:r>
    </w:p>
    <w:p w14:paraId="472DC2E5"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xml:space="preserve">- odpowiedzialność za szkody w pojazdach pozostawionych na jezdni lub poboczu na skutek nieprzejezdności dróg, w tym uszkodzenie spowodowane pracą sprzętu do utrzymania dróg, </w:t>
      </w:r>
    </w:p>
    <w:p w14:paraId="419A9B4A"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xml:space="preserve">- odpowiedzialność za szkody polegające na uszkodzeniu lub zniszczeniu upraw, </w:t>
      </w:r>
      <w:proofErr w:type="spellStart"/>
      <w:r w:rsidRPr="00D50E19">
        <w:rPr>
          <w:rFonts w:asciiTheme="minorHAnsi" w:hAnsiTheme="minorHAnsi" w:cs="Tahoma"/>
          <w:bCs/>
          <w:sz w:val="20"/>
          <w:szCs w:val="20"/>
        </w:rPr>
        <w:t>nasadzeń</w:t>
      </w:r>
      <w:proofErr w:type="spellEnd"/>
      <w:r w:rsidRPr="00D50E19">
        <w:rPr>
          <w:rFonts w:asciiTheme="minorHAnsi" w:hAnsiTheme="minorHAnsi" w:cs="Tahoma"/>
          <w:bCs/>
          <w:sz w:val="20"/>
          <w:szCs w:val="20"/>
        </w:rPr>
        <w:t xml:space="preserve"> i urządzeń przyległych do pasa drogowego w związku z zimowym utrzymaniem dróg,</w:t>
      </w:r>
    </w:p>
    <w:p w14:paraId="63444663"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4D4D425E"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powstałe w instalacjach naziemnych i podziemnych podczas prowadzenia robót drogowych,</w:t>
      </w:r>
    </w:p>
    <w:p w14:paraId="27F7FA66" w14:textId="77777777" w:rsidR="0090608A" w:rsidRPr="00D50E19" w:rsidRDefault="0090608A" w:rsidP="0090608A">
      <w:pPr>
        <w:tabs>
          <w:tab w:val="left" w:pos="851"/>
        </w:tabs>
        <w:suppressAutoHyphens/>
        <w:ind w:left="851" w:hanging="142"/>
        <w:jc w:val="both"/>
        <w:rPr>
          <w:rFonts w:asciiTheme="minorHAnsi" w:hAnsiTheme="minorHAnsi" w:cs="Tahoma"/>
          <w:sz w:val="20"/>
          <w:szCs w:val="20"/>
        </w:rPr>
      </w:pPr>
      <w:r w:rsidRPr="00D50E19">
        <w:rPr>
          <w:rFonts w:asciiTheme="minorHAnsi" w:hAnsiTheme="minorHAnsi" w:cs="Tahoma"/>
          <w:bCs/>
          <w:sz w:val="20"/>
          <w:szCs w:val="20"/>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w:t>
      </w:r>
      <w:r w:rsidRPr="00D50E19">
        <w:rPr>
          <w:rFonts w:asciiTheme="minorHAnsi" w:hAnsiTheme="minorHAnsi" w:cs="Tahoma"/>
          <w:bCs/>
          <w:sz w:val="20"/>
          <w:szCs w:val="20"/>
        </w:rPr>
        <w:br/>
        <w:t>i urządzeń o parametrach niewłaściwych ze względu na wymogi techniczne lub technologiczne.</w:t>
      </w:r>
    </w:p>
    <w:p w14:paraId="6F4DE442" w14:textId="77777777" w:rsidR="0090608A" w:rsidRPr="00D50E19" w:rsidRDefault="0090608A" w:rsidP="0090608A">
      <w:pPr>
        <w:tabs>
          <w:tab w:val="left" w:pos="851"/>
        </w:tabs>
        <w:ind w:left="709"/>
        <w:jc w:val="both"/>
        <w:rPr>
          <w:rFonts w:asciiTheme="minorHAnsi" w:hAnsiTheme="minorHAnsi" w:cs="Tahoma"/>
          <w:bCs/>
          <w:sz w:val="20"/>
          <w:szCs w:val="20"/>
        </w:rPr>
      </w:pPr>
      <w:r w:rsidRPr="00D50E19">
        <w:rPr>
          <w:rFonts w:asciiTheme="minorHAnsi" w:hAnsiTheme="minorHAnsi" w:cs="Tahoma"/>
          <w:bCs/>
          <w:sz w:val="20"/>
          <w:szCs w:val="20"/>
        </w:rPr>
        <w:t>Jeżeli ogólne warunki ubezpieczenia odpowiedzialności cywilnej przewidują dla zarządcy drogi terminy,</w:t>
      </w:r>
    </w:p>
    <w:p w14:paraId="1A3AA394" w14:textId="77777777" w:rsidR="0090608A" w:rsidRPr="00D50E19" w:rsidRDefault="0090608A" w:rsidP="0090608A">
      <w:pPr>
        <w:tabs>
          <w:tab w:val="left" w:pos="851"/>
        </w:tabs>
        <w:ind w:left="709"/>
        <w:jc w:val="both"/>
        <w:rPr>
          <w:rFonts w:asciiTheme="minorHAnsi" w:hAnsiTheme="minorHAnsi" w:cs="Tahoma"/>
          <w:bCs/>
          <w:sz w:val="20"/>
          <w:szCs w:val="20"/>
        </w:rPr>
      </w:pPr>
      <w:proofErr w:type="gramStart"/>
      <w:r w:rsidRPr="00D50E19">
        <w:rPr>
          <w:rFonts w:asciiTheme="minorHAnsi" w:hAnsiTheme="minorHAnsi" w:cs="Tahoma"/>
          <w:bCs/>
          <w:sz w:val="20"/>
          <w:szCs w:val="20"/>
        </w:rPr>
        <w:t>w</w:t>
      </w:r>
      <w:proofErr w:type="gramEnd"/>
      <w:r w:rsidRPr="00D50E19">
        <w:rPr>
          <w:rFonts w:asciiTheme="minorHAnsi" w:hAnsiTheme="minorHAnsi" w:cs="Tahoma"/>
          <w:bCs/>
          <w:sz w:val="20"/>
          <w:szCs w:val="20"/>
        </w:rPr>
        <w:t xml:space="preserve">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w:t>
      </w:r>
      <w:proofErr w:type="gramStart"/>
      <w:r w:rsidRPr="00D50E19">
        <w:rPr>
          <w:rFonts w:asciiTheme="minorHAnsi" w:hAnsiTheme="minorHAnsi" w:cs="Tahoma"/>
          <w:bCs/>
          <w:sz w:val="20"/>
          <w:szCs w:val="20"/>
        </w:rPr>
        <w:t>chyba że</w:t>
      </w:r>
      <w:proofErr w:type="gramEnd"/>
      <w:r w:rsidRPr="00D50E19">
        <w:rPr>
          <w:rFonts w:asciiTheme="minorHAnsi" w:hAnsiTheme="minorHAnsi" w:cs="Tahoma"/>
          <w:bCs/>
          <w:sz w:val="20"/>
          <w:szCs w:val="20"/>
        </w:rPr>
        <w:t xml:space="preserve"> warunki atmosferyczne lub możliwości techniczne zarządcy drogi nie pozwalają na usunięcie tych zagrożeń. Krótsze terminy określone w ogólnych warunkach ubezpieczenia zostają wydłużone odpowiednio do 72 godzin i 7 dni.</w:t>
      </w:r>
    </w:p>
    <w:p w14:paraId="56A211F2" w14:textId="77777777" w:rsidR="0090608A" w:rsidRPr="00D50E19" w:rsidRDefault="0090608A" w:rsidP="0090608A">
      <w:pPr>
        <w:ind w:left="709"/>
        <w:jc w:val="both"/>
        <w:rPr>
          <w:rFonts w:asciiTheme="minorHAnsi" w:hAnsiTheme="minorHAnsi" w:cs="Tahoma"/>
          <w:sz w:val="20"/>
          <w:szCs w:val="20"/>
        </w:rPr>
      </w:pPr>
      <w:r w:rsidRPr="00D50E19">
        <w:rPr>
          <w:rFonts w:asciiTheme="minorHAnsi" w:hAnsiTheme="minorHAnsi" w:cs="Tahoma"/>
          <w:sz w:val="20"/>
          <w:szCs w:val="20"/>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22975F10" w14:textId="77777777" w:rsidR="0090608A" w:rsidRPr="00D50E19" w:rsidRDefault="0090608A" w:rsidP="0090608A">
      <w:pPr>
        <w:ind w:left="360" w:firstLine="348"/>
        <w:jc w:val="both"/>
        <w:rPr>
          <w:rFonts w:asciiTheme="minorHAnsi" w:hAnsiTheme="minorHAnsi" w:cs="Tahoma"/>
          <w:b/>
          <w:sz w:val="20"/>
          <w:szCs w:val="20"/>
          <w:highlight w:val="yellow"/>
        </w:rPr>
      </w:pPr>
    </w:p>
    <w:p w14:paraId="24269CBD" w14:textId="77777777" w:rsidR="0090608A" w:rsidRPr="00B1488D" w:rsidRDefault="0090608A" w:rsidP="0090608A">
      <w:pPr>
        <w:tabs>
          <w:tab w:val="left" w:pos="993"/>
        </w:tabs>
        <w:ind w:left="993" w:hanging="993"/>
        <w:jc w:val="both"/>
        <w:rPr>
          <w:rFonts w:asciiTheme="minorHAnsi" w:hAnsiTheme="minorHAnsi" w:cs="Tahoma"/>
          <w:sz w:val="20"/>
          <w:szCs w:val="20"/>
        </w:rPr>
      </w:pPr>
      <w:r w:rsidRPr="00D50E19">
        <w:rPr>
          <w:rFonts w:asciiTheme="minorHAnsi" w:hAnsiTheme="minorHAnsi" w:cs="Tahoma"/>
          <w:b/>
          <w:color w:val="000000"/>
          <w:sz w:val="20"/>
          <w:szCs w:val="20"/>
        </w:rPr>
        <w:t>UWAGA</w:t>
      </w:r>
      <w:proofErr w:type="gramStart"/>
      <w:r w:rsidRPr="00D50E19">
        <w:rPr>
          <w:rFonts w:asciiTheme="minorHAnsi" w:hAnsiTheme="minorHAnsi" w:cs="Tahoma"/>
          <w:b/>
          <w:color w:val="000000"/>
          <w:sz w:val="20"/>
          <w:szCs w:val="20"/>
        </w:rPr>
        <w:t>:</w:t>
      </w:r>
      <w:r w:rsidRPr="00D50E19">
        <w:rPr>
          <w:rFonts w:asciiTheme="minorHAnsi" w:hAnsiTheme="minorHAnsi" w:cs="Tahoma"/>
          <w:b/>
          <w:color w:val="000000"/>
          <w:sz w:val="20"/>
          <w:szCs w:val="20"/>
        </w:rPr>
        <w:tab/>
      </w:r>
      <w:r w:rsidRPr="00D50E19">
        <w:rPr>
          <w:rFonts w:asciiTheme="minorHAnsi" w:hAnsiTheme="minorHAnsi" w:cs="Tahoma"/>
          <w:color w:val="000000"/>
          <w:sz w:val="20"/>
          <w:szCs w:val="20"/>
        </w:rPr>
        <w:t>Drogi</w:t>
      </w:r>
      <w:proofErr w:type="gramEnd"/>
      <w:r w:rsidRPr="00D50E19">
        <w:rPr>
          <w:rFonts w:asciiTheme="minorHAnsi" w:hAnsiTheme="minorHAnsi" w:cs="Tahoma"/>
          <w:color w:val="000000"/>
          <w:sz w:val="20"/>
          <w:szCs w:val="20"/>
        </w:rPr>
        <w:t xml:space="preserve"> </w:t>
      </w:r>
      <w:r w:rsidRPr="00D50E19">
        <w:rPr>
          <w:rFonts w:asciiTheme="minorHAnsi" w:hAnsiTheme="minorHAnsi" w:cs="Tahoma"/>
          <w:sz w:val="20"/>
          <w:szCs w:val="20"/>
        </w:rPr>
        <w:t>zakwalifikowane do kategorii dróg gminnych lub drogi innych kategorii przejęte</w:t>
      </w:r>
      <w:r w:rsidRPr="00D50E19">
        <w:rPr>
          <w:rFonts w:asciiTheme="minorHAnsi" w:hAnsiTheme="minorHAnsi" w:cs="Tahoma"/>
          <w:sz w:val="20"/>
          <w:szCs w:val="20"/>
        </w:rPr>
        <w:br/>
        <w:t xml:space="preserve">w zarządzanie przez zarządcę drogi na podstawie porozumień w okresie ubezpieczenia zostaną automatycznie objęte </w:t>
      </w:r>
      <w:r w:rsidRPr="00B1488D">
        <w:rPr>
          <w:rFonts w:asciiTheme="minorHAnsi" w:hAnsiTheme="minorHAnsi" w:cs="Tahoma"/>
          <w:sz w:val="20"/>
          <w:szCs w:val="20"/>
        </w:rPr>
        <w:t>ochroną ubezpieczeniową.</w:t>
      </w:r>
    </w:p>
    <w:p w14:paraId="7857D3C7" w14:textId="77777777" w:rsidR="0090608A" w:rsidRPr="00B1488D" w:rsidRDefault="0090608A" w:rsidP="0090608A">
      <w:pPr>
        <w:tabs>
          <w:tab w:val="left" w:pos="993"/>
        </w:tabs>
        <w:ind w:left="993" w:hanging="993"/>
        <w:jc w:val="both"/>
        <w:rPr>
          <w:rFonts w:asciiTheme="minorHAnsi" w:hAnsiTheme="minorHAnsi" w:cs="Tahoma"/>
          <w:b/>
          <w:sz w:val="20"/>
          <w:szCs w:val="20"/>
        </w:rPr>
      </w:pPr>
      <w:r w:rsidRPr="00B1488D">
        <w:rPr>
          <w:rFonts w:asciiTheme="minorHAnsi" w:hAnsiTheme="minorHAnsi" w:cs="Tahoma"/>
          <w:b/>
          <w:sz w:val="20"/>
          <w:szCs w:val="20"/>
        </w:rPr>
        <w:tab/>
      </w:r>
    </w:p>
    <w:p w14:paraId="5C646051" w14:textId="32D08473" w:rsidR="0090608A" w:rsidRPr="00D50E19" w:rsidRDefault="0090608A" w:rsidP="0090608A">
      <w:pPr>
        <w:pStyle w:val="Nagwek3"/>
        <w:numPr>
          <w:ilvl w:val="0"/>
          <w:numId w:val="0"/>
        </w:numPr>
        <w:spacing w:before="0" w:after="0" w:afterAutospacing="0"/>
        <w:ind w:left="624" w:hanging="624"/>
        <w:rPr>
          <w:rFonts w:asciiTheme="minorHAnsi" w:hAnsiTheme="minorHAnsi" w:cs="Tahoma"/>
          <w:b/>
          <w:sz w:val="20"/>
          <w:szCs w:val="20"/>
        </w:rPr>
      </w:pPr>
      <w:r w:rsidRPr="00D50E19">
        <w:rPr>
          <w:rFonts w:asciiTheme="minorHAnsi" w:hAnsiTheme="minorHAnsi" w:cs="Tahoma"/>
          <w:b/>
          <w:sz w:val="20"/>
          <w:szCs w:val="20"/>
        </w:rPr>
        <w:t xml:space="preserve">B. UBEZPIECZENIE MIENIA OD WSZYSTKICH </w:t>
      </w:r>
      <w:proofErr w:type="spellStart"/>
      <w:r w:rsidRPr="00D50E19">
        <w:rPr>
          <w:rFonts w:asciiTheme="minorHAnsi" w:hAnsiTheme="minorHAnsi" w:cs="Tahoma"/>
          <w:b/>
          <w:sz w:val="20"/>
          <w:szCs w:val="20"/>
        </w:rPr>
        <w:t>RYZYK</w:t>
      </w:r>
      <w:proofErr w:type="spellEnd"/>
      <w:r w:rsidRPr="00D50E19">
        <w:rPr>
          <w:rFonts w:asciiTheme="minorHAnsi" w:hAnsiTheme="minorHAnsi" w:cs="Tahoma"/>
          <w:b/>
          <w:sz w:val="20"/>
          <w:szCs w:val="20"/>
        </w:rPr>
        <w:t>:</w:t>
      </w:r>
    </w:p>
    <w:p w14:paraId="11CFFA57" w14:textId="77777777" w:rsidR="0090608A" w:rsidRPr="00D50E19" w:rsidRDefault="0090608A" w:rsidP="0090608A">
      <w:pPr>
        <w:ind w:left="1134" w:hanging="1134"/>
        <w:jc w:val="both"/>
        <w:rPr>
          <w:rFonts w:asciiTheme="minorHAnsi" w:hAnsiTheme="minorHAnsi" w:cs="Tahoma"/>
          <w:b/>
          <w:sz w:val="20"/>
          <w:szCs w:val="20"/>
        </w:rPr>
      </w:pPr>
    </w:p>
    <w:p w14:paraId="72C39932"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b/>
          <w:i/>
          <w:sz w:val="20"/>
          <w:szCs w:val="20"/>
        </w:rPr>
        <w:t>UWAGA:</w:t>
      </w:r>
      <w:r w:rsidRPr="00D50E19">
        <w:rPr>
          <w:rFonts w:asciiTheme="minorHAnsi" w:hAnsiTheme="minorHAnsi" w:cs="Tahoma"/>
          <w:i/>
          <w:sz w:val="20"/>
          <w:szCs w:val="20"/>
        </w:rPr>
        <w:t xml:space="preserve"> Ubezpieczenie dotyczy wszystkich podmiotów (ubezpieczonych) wymienionych w programie ubezpieczenia oraz każdej lokalizacji, w której te podmioty prowadzą działalność.</w:t>
      </w:r>
    </w:p>
    <w:p w14:paraId="54D8F8D7" w14:textId="77777777" w:rsidR="0090608A" w:rsidRPr="00D50E19" w:rsidRDefault="0090608A" w:rsidP="0090608A">
      <w:pPr>
        <w:tabs>
          <w:tab w:val="left" w:pos="1134"/>
        </w:tabs>
        <w:ind w:left="1134" w:hanging="1134"/>
        <w:jc w:val="both"/>
        <w:rPr>
          <w:rFonts w:asciiTheme="minorHAnsi" w:hAnsiTheme="minorHAnsi" w:cs="Tahoma"/>
          <w:b/>
          <w:sz w:val="20"/>
          <w:szCs w:val="20"/>
        </w:rPr>
      </w:pPr>
    </w:p>
    <w:p w14:paraId="22CF3CAE" w14:textId="77777777" w:rsidR="0090608A" w:rsidRPr="00D50E19" w:rsidRDefault="0090608A" w:rsidP="0090608A">
      <w:pPr>
        <w:tabs>
          <w:tab w:val="left" w:pos="1134"/>
        </w:tabs>
        <w:ind w:left="1134" w:hanging="1134"/>
        <w:jc w:val="both"/>
        <w:rPr>
          <w:rFonts w:asciiTheme="minorHAnsi" w:hAnsiTheme="minorHAnsi" w:cs="Tahoma"/>
          <w:b/>
          <w:sz w:val="20"/>
          <w:szCs w:val="20"/>
        </w:rPr>
      </w:pPr>
      <w:r w:rsidRPr="00D50E19">
        <w:rPr>
          <w:rFonts w:asciiTheme="minorHAnsi" w:hAnsiTheme="minorHAnsi" w:cs="Tahoma"/>
          <w:b/>
          <w:sz w:val="20"/>
          <w:szCs w:val="20"/>
        </w:rPr>
        <w:t xml:space="preserve">UWAGA: </w:t>
      </w:r>
      <w:r w:rsidRPr="00D50E19">
        <w:rPr>
          <w:rFonts w:asciiTheme="minorHAnsi" w:hAnsiTheme="minorHAnsi" w:cs="Tahoma"/>
          <w:b/>
          <w:sz w:val="20"/>
          <w:szCs w:val="20"/>
        </w:rPr>
        <w:tab/>
        <w:t>Wysokość franszyz i udziałów własnych</w:t>
      </w:r>
    </w:p>
    <w:p w14:paraId="03579A42" w14:textId="77777777" w:rsidR="0090608A" w:rsidRPr="00D50E19" w:rsidRDefault="0090608A" w:rsidP="0090608A">
      <w:pPr>
        <w:tabs>
          <w:tab w:val="left" w:pos="1134"/>
        </w:tabs>
        <w:ind w:left="1134" w:hanging="1134"/>
        <w:jc w:val="both"/>
        <w:rPr>
          <w:rFonts w:asciiTheme="minorHAnsi" w:hAnsiTheme="minorHAnsi" w:cs="Tahoma"/>
          <w:b/>
          <w:sz w:val="20"/>
          <w:szCs w:val="20"/>
        </w:rPr>
      </w:pPr>
      <w:r w:rsidRPr="00D50E19">
        <w:rPr>
          <w:rFonts w:asciiTheme="minorHAnsi" w:hAnsiTheme="minorHAnsi" w:cs="Tahoma"/>
          <w:sz w:val="20"/>
          <w:szCs w:val="20"/>
        </w:rPr>
        <w:tab/>
        <w:t>Franszyza integralna: brak</w:t>
      </w:r>
    </w:p>
    <w:p w14:paraId="52C58E8C" w14:textId="77777777" w:rsidR="0090608A" w:rsidRPr="00D50E19" w:rsidRDefault="0090608A" w:rsidP="0090608A">
      <w:pPr>
        <w:tabs>
          <w:tab w:val="left" w:pos="1134"/>
        </w:tabs>
        <w:ind w:left="1134" w:hanging="1134"/>
        <w:jc w:val="both"/>
        <w:rPr>
          <w:rFonts w:asciiTheme="minorHAnsi" w:hAnsiTheme="minorHAnsi" w:cs="Tahoma"/>
          <w:sz w:val="20"/>
          <w:szCs w:val="20"/>
        </w:rPr>
      </w:pPr>
      <w:r w:rsidRPr="00D50E19">
        <w:rPr>
          <w:rFonts w:asciiTheme="minorHAnsi" w:hAnsiTheme="minorHAnsi" w:cs="Tahoma"/>
          <w:sz w:val="20"/>
          <w:szCs w:val="20"/>
        </w:rPr>
        <w:tab/>
        <w:t xml:space="preserve">Franszyza redukcyjna, udział własny: brak </w:t>
      </w:r>
    </w:p>
    <w:p w14:paraId="7FFA7004" w14:textId="77777777" w:rsidR="0090608A" w:rsidRPr="00D50E19" w:rsidRDefault="0090608A" w:rsidP="0090608A">
      <w:pPr>
        <w:tabs>
          <w:tab w:val="num" w:pos="1440"/>
        </w:tabs>
        <w:ind w:left="426" w:hanging="426"/>
        <w:jc w:val="both"/>
        <w:rPr>
          <w:rFonts w:asciiTheme="minorHAnsi" w:hAnsiTheme="minorHAnsi" w:cs="Tahoma"/>
          <w:sz w:val="20"/>
          <w:szCs w:val="20"/>
        </w:rPr>
      </w:pPr>
    </w:p>
    <w:p w14:paraId="45A83D84" w14:textId="77777777" w:rsidR="0090608A" w:rsidRPr="00D50E19" w:rsidRDefault="0090608A" w:rsidP="0090608A">
      <w:pPr>
        <w:tabs>
          <w:tab w:val="left" w:pos="645"/>
        </w:tabs>
        <w:jc w:val="both"/>
        <w:rPr>
          <w:rFonts w:asciiTheme="minorHAnsi" w:hAnsiTheme="minorHAnsi" w:cs="Tahoma"/>
          <w:sz w:val="20"/>
          <w:szCs w:val="20"/>
        </w:rPr>
      </w:pPr>
      <w:r w:rsidRPr="00D50E19">
        <w:rPr>
          <w:rFonts w:asciiTheme="minorHAnsi" w:hAnsiTheme="minorHAnsi" w:cs="Tahoma"/>
          <w:sz w:val="20"/>
          <w:szCs w:val="20"/>
        </w:rPr>
        <w:t>Zakres ubezpieczenia obejmuje szkody polegające na utracie, zniszczeniu lub uszkodzeniu ubezpieczonego mienia na skutek nagłego, niespodziewanego i niezależnego od woli Ubezpieczającego zdarzenia</w:t>
      </w:r>
      <w:r w:rsidRPr="00D50E19">
        <w:rPr>
          <w:rFonts w:asciiTheme="minorHAnsi" w:hAnsiTheme="minorHAnsi" w:cs="Tahoma"/>
          <w:sz w:val="20"/>
          <w:szCs w:val="20"/>
        </w:rPr>
        <w:br/>
        <w:t xml:space="preserve">z zastrzeżeniem, że Ubezpieczyciel nie będzie odpowiadał wyłącznie za szkody wskazane poniżej w programie ubezpieczenia (inne wyłączenia odpowiedzialności wskazane w </w:t>
      </w:r>
      <w:proofErr w:type="spellStart"/>
      <w:r w:rsidRPr="00D50E19">
        <w:rPr>
          <w:rFonts w:asciiTheme="minorHAnsi" w:hAnsiTheme="minorHAnsi" w:cs="Tahoma"/>
          <w:sz w:val="20"/>
          <w:szCs w:val="20"/>
        </w:rPr>
        <w:t>OWU</w:t>
      </w:r>
      <w:proofErr w:type="spellEnd"/>
      <w:r w:rsidRPr="00D50E19">
        <w:rPr>
          <w:rFonts w:asciiTheme="minorHAnsi" w:hAnsiTheme="minorHAnsi" w:cs="Tahoma"/>
          <w:sz w:val="20"/>
          <w:szCs w:val="20"/>
        </w:rPr>
        <w:t xml:space="preserve"> Ubezpieczyciela nie mają zastosowania).</w:t>
      </w:r>
    </w:p>
    <w:p w14:paraId="624CD8BA" w14:textId="77777777" w:rsidR="0090608A" w:rsidRPr="00D50E19" w:rsidRDefault="0090608A" w:rsidP="0090608A">
      <w:pPr>
        <w:tabs>
          <w:tab w:val="num" w:pos="4680"/>
        </w:tabs>
        <w:jc w:val="both"/>
        <w:rPr>
          <w:rFonts w:asciiTheme="minorHAnsi" w:hAnsiTheme="minorHAnsi" w:cs="Tahoma"/>
          <w:sz w:val="20"/>
          <w:szCs w:val="20"/>
        </w:rPr>
      </w:pPr>
    </w:p>
    <w:p w14:paraId="3923475D" w14:textId="77777777" w:rsidR="0090608A" w:rsidRPr="00D50E19" w:rsidRDefault="0090608A" w:rsidP="0090608A">
      <w:pPr>
        <w:tabs>
          <w:tab w:val="num" w:pos="4680"/>
        </w:tabs>
        <w:jc w:val="both"/>
        <w:rPr>
          <w:rFonts w:asciiTheme="minorHAnsi" w:hAnsiTheme="minorHAnsi" w:cs="Tahoma"/>
          <w:sz w:val="20"/>
          <w:szCs w:val="20"/>
        </w:rPr>
      </w:pPr>
      <w:r w:rsidRPr="00D50E19">
        <w:rPr>
          <w:rFonts w:asciiTheme="minorHAnsi" w:hAnsiTheme="minorHAnsi" w:cs="Tahoma"/>
          <w:sz w:val="20"/>
          <w:szCs w:val="20"/>
        </w:rPr>
        <w:t xml:space="preserve">Ubezpieczenie obejmuje w szczególności szkody wyrządzone przez: </w:t>
      </w:r>
    </w:p>
    <w:p w14:paraId="197594ED" w14:textId="77777777" w:rsidR="0090608A" w:rsidRPr="00D50E19" w:rsidRDefault="0090608A" w:rsidP="0090608A">
      <w:pPr>
        <w:tabs>
          <w:tab w:val="num" w:pos="4680"/>
        </w:tabs>
        <w:ind w:left="142" w:hanging="142"/>
        <w:jc w:val="both"/>
        <w:rPr>
          <w:rFonts w:asciiTheme="minorHAnsi" w:hAnsiTheme="minorHAnsi" w:cs="Tahoma"/>
          <w:sz w:val="20"/>
          <w:szCs w:val="20"/>
        </w:rPr>
      </w:pPr>
      <w:r w:rsidRPr="00D50E19">
        <w:rPr>
          <w:rFonts w:asciiTheme="minorHAnsi" w:hAnsiTheme="minorHAnsi" w:cs="Tahoma"/>
          <w:sz w:val="20"/>
          <w:szCs w:val="20"/>
        </w:rPr>
        <w:t>- pożar (również bez widocznego płomienia), przypalenie i osmalenie, eksplozje, implozje, bezpośrednie</w:t>
      </w:r>
      <w:r w:rsidRPr="00D50E19">
        <w:rPr>
          <w:rFonts w:asciiTheme="minorHAnsi" w:hAnsiTheme="minorHAnsi" w:cs="Tahoma"/>
          <w:sz w:val="20"/>
          <w:szCs w:val="20"/>
        </w:rPr>
        <w:br/>
        <w:t>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EDF0F47" w14:textId="77777777" w:rsidR="0090608A" w:rsidRPr="00D50E19" w:rsidRDefault="0090608A" w:rsidP="0090608A">
      <w:pPr>
        <w:tabs>
          <w:tab w:val="num" w:pos="4680"/>
        </w:tabs>
        <w:ind w:left="142" w:hanging="142"/>
        <w:jc w:val="both"/>
        <w:rPr>
          <w:rFonts w:asciiTheme="minorHAnsi" w:hAnsiTheme="minorHAnsi" w:cs="Tahoma"/>
          <w:sz w:val="20"/>
          <w:szCs w:val="20"/>
        </w:rPr>
      </w:pPr>
      <w:r w:rsidRPr="00D50E19">
        <w:rPr>
          <w:rFonts w:asciiTheme="minorHAnsi" w:hAnsiTheme="minorHAnsi" w:cs="Tahoma"/>
          <w:sz w:val="20"/>
          <w:szCs w:val="20"/>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5E5A060F" w14:textId="77777777" w:rsidR="0090608A" w:rsidRPr="00D50E19" w:rsidRDefault="0090608A" w:rsidP="0090608A">
      <w:pPr>
        <w:tabs>
          <w:tab w:val="num" w:pos="4680"/>
        </w:tabs>
        <w:ind w:left="142" w:hanging="142"/>
        <w:jc w:val="both"/>
        <w:rPr>
          <w:rFonts w:asciiTheme="minorHAnsi" w:hAnsiTheme="minorHAnsi" w:cs="Tahoma"/>
          <w:sz w:val="20"/>
          <w:szCs w:val="20"/>
        </w:rPr>
      </w:pPr>
      <w:r w:rsidRPr="00D50E19">
        <w:rPr>
          <w:rFonts w:asciiTheme="minorHAnsi" w:hAnsiTheme="minorHAnsi" w:cs="Tahoma"/>
          <w:sz w:val="20"/>
          <w:szCs w:val="20"/>
        </w:rPr>
        <w:t xml:space="preserve">- śnieg i </w:t>
      </w:r>
      <w:proofErr w:type="gramStart"/>
      <w:r w:rsidRPr="00D50E19">
        <w:rPr>
          <w:rFonts w:asciiTheme="minorHAnsi" w:hAnsiTheme="minorHAnsi" w:cs="Tahoma"/>
          <w:sz w:val="20"/>
          <w:szCs w:val="20"/>
        </w:rPr>
        <w:t>lód</w:t>
      </w:r>
      <w:proofErr w:type="gramEnd"/>
      <w:r w:rsidRPr="00D50E19">
        <w:rPr>
          <w:rFonts w:asciiTheme="minorHAnsi" w:hAnsiTheme="minorHAnsi" w:cs="Tahoma"/>
          <w:sz w:val="20"/>
          <w:szCs w:val="20"/>
        </w:rPr>
        <w:t xml:space="preserve"> (w tym zalanie w wyniku topnienia mas śniegu i lodu oraz uszkodzenie konstrukcji i poszycia dachu oraz orynnowania i opierzenia w wyniku zamarzania wody pochodzącej z topniejącego śniegu lub lodu),</w:t>
      </w:r>
    </w:p>
    <w:p w14:paraId="3EA76389" w14:textId="77777777" w:rsidR="0090608A" w:rsidRPr="00D50E19" w:rsidRDefault="0090608A" w:rsidP="0090608A">
      <w:pPr>
        <w:tabs>
          <w:tab w:val="num" w:pos="4680"/>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w:t>
      </w:r>
      <w:proofErr w:type="gramEnd"/>
      <w:r w:rsidRPr="00D50E19">
        <w:rPr>
          <w:rFonts w:asciiTheme="minorHAnsi" w:hAnsiTheme="minorHAnsi" w:cs="Tahoma"/>
          <w:sz w:val="20"/>
          <w:szCs w:val="20"/>
        </w:rPr>
        <w:t xml:space="preserve"> działanie wiatru, grad, uderzenie pojazdu w ubezpieczone mienie (w tym pojazdu należącego do Ubezpieczonego lub znajdującego się pod jego kontrolą), huk ponaddźwiękowy, </w:t>
      </w:r>
    </w:p>
    <w:p w14:paraId="36A262CD" w14:textId="77777777" w:rsidR="0090608A" w:rsidRPr="00D50E19" w:rsidRDefault="0090608A" w:rsidP="0090608A">
      <w:pPr>
        <w:tabs>
          <w:tab w:val="num" w:pos="4680"/>
        </w:tabs>
        <w:ind w:left="142" w:hanging="142"/>
        <w:jc w:val="both"/>
        <w:rPr>
          <w:rFonts w:asciiTheme="minorHAnsi" w:hAnsiTheme="minorHAnsi" w:cs="Tahoma"/>
          <w:sz w:val="20"/>
          <w:szCs w:val="20"/>
        </w:rPr>
      </w:pPr>
      <w:r w:rsidRPr="00D50E19">
        <w:rPr>
          <w:rFonts w:asciiTheme="minorHAnsi" w:hAnsiTheme="minorHAnsi" w:cs="Tahoma"/>
          <w:sz w:val="20"/>
          <w:szCs w:val="20"/>
        </w:rPr>
        <w:t xml:space="preserve">- przewrócenie się rosnących w pobliżu drzew lub budynków, budowli, urządzeń technicznych lub innych elementów, </w:t>
      </w:r>
    </w:p>
    <w:p w14:paraId="0EB518C2" w14:textId="77777777" w:rsidR="0090608A" w:rsidRPr="00D50E19" w:rsidRDefault="0090608A" w:rsidP="0090608A">
      <w:pPr>
        <w:tabs>
          <w:tab w:val="num" w:pos="4680"/>
        </w:tabs>
        <w:ind w:left="142" w:hanging="142"/>
        <w:jc w:val="both"/>
        <w:rPr>
          <w:rFonts w:asciiTheme="minorHAnsi" w:hAnsiTheme="minorHAnsi" w:cs="Tahoma"/>
          <w:sz w:val="20"/>
          <w:szCs w:val="20"/>
        </w:rPr>
      </w:pPr>
      <w:r w:rsidRPr="00D50E19">
        <w:rPr>
          <w:rFonts w:asciiTheme="minorHAnsi" w:hAnsiTheme="minorHAnsi" w:cs="Tahoma"/>
          <w:sz w:val="20"/>
          <w:szCs w:val="20"/>
        </w:rPr>
        <w:t>- umyślnie i nieumyślne zniszczenie lub uszkodzenie mienia (dewastacja) spowodowane przez osoby trzecie, pracowników ubezpieczonego oraz przez zwierzęta, uszkodzenia estetyczne takie jak pomalowanie</w:t>
      </w:r>
      <w:r w:rsidRPr="00D50E19">
        <w:rPr>
          <w:rFonts w:asciiTheme="minorHAnsi" w:hAnsiTheme="minorHAnsi" w:cs="Tahoma"/>
          <w:sz w:val="20"/>
          <w:szCs w:val="20"/>
        </w:rPr>
        <w:br/>
        <w:t xml:space="preserve">i porysowanie, w tym „graffiti”, przy czym: </w:t>
      </w:r>
    </w:p>
    <w:p w14:paraId="54838C7D" w14:textId="77777777" w:rsidR="0090608A" w:rsidRPr="00D50E19" w:rsidRDefault="0090608A" w:rsidP="0090608A">
      <w:pPr>
        <w:pStyle w:val="Akapitzlist"/>
        <w:numPr>
          <w:ilvl w:val="0"/>
          <w:numId w:val="88"/>
        </w:numPr>
        <w:tabs>
          <w:tab w:val="num" w:pos="4680"/>
        </w:tabs>
        <w:suppressAutoHyphens w:val="0"/>
        <w:spacing w:after="0" w:line="240" w:lineRule="auto"/>
        <w:ind w:left="426" w:hanging="284"/>
        <w:jc w:val="both"/>
        <w:rPr>
          <w:rFonts w:asciiTheme="minorHAnsi" w:hAnsiTheme="minorHAnsi" w:cs="Tahoma"/>
          <w:color w:val="auto"/>
          <w:sz w:val="20"/>
          <w:szCs w:val="20"/>
        </w:rPr>
      </w:pPr>
      <w:proofErr w:type="gramStart"/>
      <w:r w:rsidRPr="00D50E19">
        <w:rPr>
          <w:rFonts w:asciiTheme="minorHAnsi" w:hAnsiTheme="minorHAnsi" w:cs="Tahoma"/>
          <w:sz w:val="20"/>
          <w:szCs w:val="20"/>
        </w:rPr>
        <w:t>limit</w:t>
      </w:r>
      <w:proofErr w:type="gramEnd"/>
      <w:r w:rsidRPr="00D50E19">
        <w:rPr>
          <w:rFonts w:asciiTheme="minorHAnsi" w:hAnsiTheme="minorHAnsi" w:cs="Tahoma"/>
          <w:sz w:val="20"/>
          <w:szCs w:val="20"/>
        </w:rPr>
        <w:t xml:space="preserve"> odpowiedzialności na ryzyko dewastacji </w:t>
      </w:r>
      <w:r w:rsidRPr="00D50E19">
        <w:rPr>
          <w:rFonts w:asciiTheme="minorHAnsi" w:hAnsiTheme="minorHAnsi" w:cs="Tahoma"/>
          <w:color w:val="auto"/>
          <w:sz w:val="20"/>
          <w:szCs w:val="20"/>
        </w:rPr>
        <w:t>wynosi 100 000 zł na jedno i wszystkie zdarzenia w okresie ubezpieczenia,</w:t>
      </w:r>
    </w:p>
    <w:p w14:paraId="55B17239" w14:textId="77777777" w:rsidR="0090608A" w:rsidRPr="00D50E19" w:rsidRDefault="0090608A" w:rsidP="0090608A">
      <w:pPr>
        <w:pStyle w:val="Akapitzlist"/>
        <w:numPr>
          <w:ilvl w:val="0"/>
          <w:numId w:val="88"/>
        </w:numPr>
        <w:tabs>
          <w:tab w:val="num" w:pos="4680"/>
        </w:tabs>
        <w:suppressAutoHyphens w:val="0"/>
        <w:spacing w:after="0" w:line="240" w:lineRule="auto"/>
        <w:ind w:left="426" w:hanging="284"/>
        <w:jc w:val="both"/>
        <w:rPr>
          <w:rFonts w:asciiTheme="minorHAnsi" w:hAnsiTheme="minorHAnsi" w:cs="Tahoma"/>
          <w:color w:val="auto"/>
          <w:sz w:val="20"/>
          <w:szCs w:val="20"/>
        </w:rPr>
      </w:pPr>
      <w:proofErr w:type="gramStart"/>
      <w:r w:rsidRPr="00D50E19">
        <w:rPr>
          <w:rFonts w:asciiTheme="minorHAnsi" w:hAnsiTheme="minorHAnsi" w:cs="Tahoma"/>
          <w:color w:val="auto"/>
          <w:sz w:val="20"/>
          <w:szCs w:val="20"/>
        </w:rPr>
        <w:t>limit</w:t>
      </w:r>
      <w:proofErr w:type="gramEnd"/>
      <w:r w:rsidRPr="00D50E19">
        <w:rPr>
          <w:rFonts w:asciiTheme="minorHAnsi" w:hAnsiTheme="minorHAnsi" w:cs="Tahoma"/>
          <w:color w:val="auto"/>
          <w:sz w:val="20"/>
          <w:szCs w:val="20"/>
        </w:rPr>
        <w:t xml:space="preserve"> odpowiedzialności na ryzyko na ryzyko pomalowania i porysowania, w tym „graffiti” wynosi 10 000 zł na jedno i wszystkie zdarzenia w okresie ubezpieczenia.</w:t>
      </w:r>
    </w:p>
    <w:p w14:paraId="1377D43E" w14:textId="77777777" w:rsidR="0090608A" w:rsidRPr="00D50E19" w:rsidRDefault="0090608A" w:rsidP="0090608A">
      <w:pPr>
        <w:tabs>
          <w:tab w:val="num" w:pos="4680"/>
        </w:tabs>
        <w:jc w:val="both"/>
        <w:rPr>
          <w:rFonts w:asciiTheme="minorHAnsi" w:hAnsiTheme="minorHAnsi" w:cs="Tahoma"/>
          <w:sz w:val="20"/>
          <w:szCs w:val="20"/>
        </w:rPr>
      </w:pPr>
      <w:r w:rsidRPr="00D50E19">
        <w:rPr>
          <w:rFonts w:asciiTheme="minorHAnsi" w:hAnsiTheme="minorHAnsi" w:cs="Tahoma"/>
          <w:sz w:val="20"/>
          <w:szCs w:val="20"/>
        </w:rPr>
        <w:t>- kradzież z włamaniem i rabunek, kradzież zwykłą wg. limitów jak niżej,</w:t>
      </w:r>
    </w:p>
    <w:p w14:paraId="771618B3" w14:textId="77777777" w:rsidR="0090608A" w:rsidRPr="00D50E19" w:rsidRDefault="0090608A" w:rsidP="0090608A">
      <w:pPr>
        <w:tabs>
          <w:tab w:val="num" w:pos="4680"/>
        </w:tabs>
        <w:jc w:val="both"/>
        <w:rPr>
          <w:rFonts w:asciiTheme="minorHAnsi" w:hAnsiTheme="minorHAnsi" w:cs="Tahoma"/>
          <w:sz w:val="20"/>
          <w:szCs w:val="20"/>
        </w:rPr>
      </w:pPr>
      <w:r w:rsidRPr="00D50E19">
        <w:rPr>
          <w:rFonts w:asciiTheme="minorHAnsi" w:hAnsiTheme="minorHAnsi" w:cs="Tahoma"/>
          <w:sz w:val="20"/>
          <w:szCs w:val="20"/>
        </w:rPr>
        <w:t>- stłuczenie szyb i innych przedmiotów szklanych wg. limitów jak niżej,</w:t>
      </w:r>
    </w:p>
    <w:p w14:paraId="25BE847D" w14:textId="77777777" w:rsidR="0090608A" w:rsidRPr="00D50E19" w:rsidRDefault="0090608A" w:rsidP="0090608A">
      <w:pPr>
        <w:tabs>
          <w:tab w:val="num" w:pos="4680"/>
        </w:tabs>
        <w:ind w:left="142" w:hanging="142"/>
        <w:jc w:val="both"/>
        <w:rPr>
          <w:rFonts w:asciiTheme="minorHAnsi" w:hAnsiTheme="minorHAnsi" w:cs="Tahoma"/>
          <w:sz w:val="20"/>
          <w:szCs w:val="20"/>
        </w:rPr>
      </w:pPr>
      <w:r w:rsidRPr="00D50E19">
        <w:rPr>
          <w:rFonts w:asciiTheme="minorHAnsi" w:hAnsiTheme="minorHAnsi" w:cs="Tahoma"/>
          <w:sz w:val="20"/>
          <w:szCs w:val="20"/>
        </w:rPr>
        <w:t>- zanieczyszczenie lub skażenie ubezpieczonego mienia w wyniku zdarzeń losowych objętych umową ubezpieczenia.</w:t>
      </w:r>
    </w:p>
    <w:p w14:paraId="18ED73D3" w14:textId="77777777" w:rsidR="0090608A" w:rsidRPr="00D50E19" w:rsidRDefault="0090608A" w:rsidP="0090608A">
      <w:pPr>
        <w:tabs>
          <w:tab w:val="num" w:pos="4680"/>
        </w:tabs>
        <w:jc w:val="both"/>
        <w:rPr>
          <w:rFonts w:asciiTheme="minorHAnsi" w:hAnsiTheme="minorHAnsi" w:cs="Tahoma"/>
          <w:sz w:val="20"/>
          <w:szCs w:val="20"/>
        </w:rPr>
      </w:pPr>
      <w:r w:rsidRPr="00D50E19">
        <w:rPr>
          <w:rFonts w:asciiTheme="minorHAnsi" w:hAnsiTheme="minorHAnsi" w:cs="Tahoma"/>
          <w:sz w:val="20"/>
          <w:szCs w:val="20"/>
        </w:rPr>
        <w:t>Ubezpieczone mienie objęte jest także ochroną od szkód powstałych wskutek akcji gaśniczej, ratowniczej, wyburzenia lub odgruzowania, prowadzonych w związku z wystąpieniem zdarzeń, za które Ubezpieczyciel ponosi odpowiedzialność.</w:t>
      </w:r>
    </w:p>
    <w:p w14:paraId="688112E8" w14:textId="77777777" w:rsidR="0090608A" w:rsidRPr="00D50E19" w:rsidRDefault="0090608A" w:rsidP="0090608A">
      <w:pPr>
        <w:tabs>
          <w:tab w:val="num" w:pos="4680"/>
        </w:tabs>
        <w:jc w:val="both"/>
        <w:rPr>
          <w:rFonts w:asciiTheme="minorHAnsi" w:hAnsiTheme="minorHAnsi" w:cs="Tahoma"/>
          <w:sz w:val="20"/>
          <w:szCs w:val="20"/>
        </w:rPr>
      </w:pPr>
      <w:r w:rsidRPr="00D50E19">
        <w:rPr>
          <w:rFonts w:asciiTheme="minorHAnsi" w:hAnsiTheme="minorHAnsi" w:cs="Tahoma"/>
          <w:sz w:val="20"/>
          <w:szCs w:val="20"/>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3ABF4365" w14:textId="77777777" w:rsidR="0090608A" w:rsidRPr="00D50E19" w:rsidRDefault="0090608A" w:rsidP="0090608A">
      <w:pPr>
        <w:tabs>
          <w:tab w:val="num" w:pos="4680"/>
        </w:tabs>
        <w:jc w:val="both"/>
        <w:rPr>
          <w:rFonts w:asciiTheme="minorHAnsi" w:hAnsiTheme="minorHAnsi" w:cs="Tahoma"/>
          <w:sz w:val="20"/>
          <w:szCs w:val="20"/>
        </w:rPr>
      </w:pPr>
      <w:r w:rsidRPr="00D50E19">
        <w:rPr>
          <w:rFonts w:asciiTheme="minorHAnsi" w:hAnsiTheme="minorHAnsi" w:cs="Tahoma"/>
          <w:sz w:val="20"/>
          <w:szCs w:val="20"/>
        </w:rPr>
        <w:t>Ubezpieczyciel pokrywa powyższe koszty wynikłe z zastosowania celowych środków, chociażby owe środki okazały się bezskuteczne.</w:t>
      </w:r>
    </w:p>
    <w:p w14:paraId="56894FDC" w14:textId="77777777" w:rsidR="0090608A" w:rsidRPr="00D50E19" w:rsidRDefault="0090608A" w:rsidP="0090608A">
      <w:pPr>
        <w:tabs>
          <w:tab w:val="num" w:pos="4680"/>
        </w:tabs>
        <w:jc w:val="both"/>
        <w:rPr>
          <w:rFonts w:asciiTheme="minorHAnsi" w:hAnsiTheme="minorHAnsi" w:cs="Tahoma"/>
          <w:sz w:val="20"/>
          <w:szCs w:val="20"/>
          <w:highlight w:val="red"/>
        </w:rPr>
      </w:pPr>
      <w:r w:rsidRPr="00D50E19">
        <w:rPr>
          <w:rFonts w:asciiTheme="minorHAnsi" w:hAnsiTheme="minorHAnsi" w:cs="Tahoma"/>
          <w:sz w:val="20"/>
          <w:szCs w:val="20"/>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6CC9806A" w14:textId="77777777" w:rsidR="0090608A" w:rsidRPr="00D50E19" w:rsidRDefault="0090608A" w:rsidP="0090608A">
      <w:pPr>
        <w:pStyle w:val="Wcicienormalne"/>
        <w:ind w:left="0"/>
        <w:jc w:val="both"/>
        <w:rPr>
          <w:rFonts w:asciiTheme="minorHAnsi" w:hAnsiTheme="minorHAnsi" w:cs="Tahoma"/>
          <w:lang w:eastAsia="x-none"/>
        </w:rPr>
      </w:pPr>
      <w:r w:rsidRPr="00D50E19">
        <w:rPr>
          <w:rFonts w:asciiTheme="minorHAnsi" w:hAnsiTheme="minorHAnsi" w:cs="Tahoma"/>
          <w:lang w:eastAsia="x-none"/>
        </w:rPr>
        <w:t>Ochrona ubezpieczeniowa obejmuje również szkody w mieniu zabytkowym, zbiorach i eksponatach muzealnych, namiotach i znajdującym się w nich mieniu, o ile znajdują się w wykazie lub wartości mienia zgłoszonego do ubezpieczenia.</w:t>
      </w:r>
    </w:p>
    <w:p w14:paraId="09504604" w14:textId="77777777" w:rsidR="0090608A" w:rsidRPr="00D50E19" w:rsidRDefault="0090608A" w:rsidP="0090608A">
      <w:pPr>
        <w:pStyle w:val="Wcicienormalne"/>
        <w:ind w:left="0"/>
        <w:rPr>
          <w:rFonts w:asciiTheme="minorHAnsi" w:hAnsiTheme="minorHAnsi"/>
          <w:lang w:eastAsia="x-none"/>
        </w:rPr>
      </w:pPr>
      <w:r w:rsidRPr="00D50E19">
        <w:rPr>
          <w:rFonts w:asciiTheme="minorHAnsi" w:hAnsiTheme="minorHAnsi" w:cs="Tahoma"/>
          <w:lang w:eastAsia="x-none"/>
        </w:rPr>
        <w:t>Ochrona ubezpieczeniowa obejmuje również szkody w mieniu znajdującym się na wolnym powietrzu.</w:t>
      </w:r>
    </w:p>
    <w:p w14:paraId="679AC352" w14:textId="77777777" w:rsidR="0090608A" w:rsidRPr="00D50E19" w:rsidRDefault="0090608A" w:rsidP="0090608A">
      <w:pPr>
        <w:tabs>
          <w:tab w:val="num" w:pos="4680"/>
        </w:tabs>
        <w:jc w:val="both"/>
        <w:rPr>
          <w:rFonts w:asciiTheme="minorHAnsi" w:hAnsiTheme="minorHAnsi" w:cs="Tahoma"/>
          <w:sz w:val="20"/>
          <w:szCs w:val="20"/>
        </w:rPr>
      </w:pPr>
    </w:p>
    <w:p w14:paraId="3743FFA6"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Ubezpieczenie obejmuje także ryzyko szyb i elementów szklanych od stłuczenia z limitem odpowiedzialności 50.000,00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w:t>
      </w:r>
    </w:p>
    <w:p w14:paraId="46B35B7F" w14:textId="77777777" w:rsidR="0090608A" w:rsidRPr="00D50E19" w:rsidRDefault="0090608A" w:rsidP="0090608A">
      <w:pPr>
        <w:autoSpaceDE w:val="0"/>
        <w:autoSpaceDN w:val="0"/>
        <w:adjustRightInd w:val="0"/>
        <w:jc w:val="both"/>
        <w:rPr>
          <w:rFonts w:asciiTheme="minorHAnsi" w:eastAsia="HelveticaNeuePl-Regular" w:hAnsiTheme="minorHAnsi" w:cs="Tahoma"/>
          <w:sz w:val="20"/>
          <w:szCs w:val="20"/>
        </w:rPr>
      </w:pPr>
      <w:r w:rsidRPr="00D50E19">
        <w:rPr>
          <w:rFonts w:asciiTheme="minorHAnsi" w:hAnsiTheme="minorHAnsi" w:cs="Tahoma"/>
          <w:sz w:val="20"/>
          <w:szCs w:val="20"/>
        </w:rPr>
        <w:lastRenderedPageBreak/>
        <w:t xml:space="preserve">Przedmiot ubezpieczenia: stałe oszklenia zewnętrzne i wewnętrzne budynków i budowli oraz szklane lub kamienne wykładziny oraz budowle </w:t>
      </w:r>
      <w:r w:rsidRPr="00D50E19">
        <w:rPr>
          <w:rFonts w:asciiTheme="minorHAnsi" w:eastAsia="HelveticaNeuePl-Regular" w:hAnsiTheme="minorHAnsi" w:cs="Tahoma"/>
          <w:sz w:val="20"/>
          <w:szCs w:val="20"/>
        </w:rPr>
        <w:t xml:space="preserve">neony, reklamy świetlne, szyldy, </w:t>
      </w:r>
      <w:proofErr w:type="gramStart"/>
      <w:r w:rsidRPr="00D50E19">
        <w:rPr>
          <w:rFonts w:asciiTheme="minorHAnsi" w:eastAsia="HelveticaNeuePl-Regular" w:hAnsiTheme="minorHAnsi" w:cs="Tahoma"/>
          <w:sz w:val="20"/>
          <w:szCs w:val="20"/>
        </w:rPr>
        <w:t>gabloty</w:t>
      </w:r>
      <w:proofErr w:type="gramEnd"/>
      <w:r w:rsidRPr="00D50E19">
        <w:rPr>
          <w:rFonts w:asciiTheme="minorHAnsi" w:eastAsia="HelveticaNeuePl-Regular" w:hAnsiTheme="minorHAnsi" w:cs="Tahoma"/>
          <w:sz w:val="20"/>
          <w:szCs w:val="20"/>
        </w:rPr>
        <w:t>, lustra, wykonane ze szkła, minerałów i ich imitacji lub tworzyw sztucznych.</w:t>
      </w:r>
    </w:p>
    <w:p w14:paraId="69C9E8F5"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Zakres ubezpieczenia obejmuje stłuczenie i uszkodzenie szyb i innych przedmiotów znajdujących się wewnątrz</w:t>
      </w:r>
      <w:r w:rsidRPr="00D50E19">
        <w:rPr>
          <w:rFonts w:asciiTheme="minorHAnsi" w:hAnsiTheme="minorHAnsi" w:cs="Tahoma"/>
          <w:sz w:val="20"/>
          <w:szCs w:val="20"/>
        </w:rPr>
        <w:br/>
        <w:t>i na zewnątrz budynków i budowli wymienionych w specyfikacji, w tym również oszklenie osprzętu urządzeń technicznych i instalacji w budynku. Zakres ubezpieczenia obejmuje również koszty transportu</w:t>
      </w:r>
      <w:r w:rsidRPr="00D50E19">
        <w:rPr>
          <w:rFonts w:asciiTheme="minorHAnsi" w:hAnsiTheme="minorHAnsi" w:cs="Tahoma"/>
          <w:sz w:val="20"/>
          <w:szCs w:val="20"/>
        </w:rPr>
        <w:br/>
        <w:t>i w uzasadnionych przypadkach – ustawienia rusztowań, bądź najmu odpowiedniego sprzętu (dźwigi, podnośniki itp.), koszty tymczasowego zabezpieczenia, koszy ekspresowej naprawy.</w:t>
      </w:r>
    </w:p>
    <w:p w14:paraId="01FAE656"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W przypadku szkód polegających na stłuczeniu lub uszkodzeniu szyb i innych przedmiotów Ubezpieczony nie ma obowiązku zgłaszania zdarzenia organom ścigania.</w:t>
      </w:r>
    </w:p>
    <w:p w14:paraId="116310DD"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Likwidacja szkód dla ryzyka ubezpieczenia szyb od stłuczenia: bez oględzin Ubezpieczyciela, na podstawie własnej dokumentacji fotograficznej oraz protokołu szkody sporządzonego przez Ubezpieczonego.</w:t>
      </w:r>
    </w:p>
    <w:p w14:paraId="208ABACB" w14:textId="77777777" w:rsidR="0090608A" w:rsidRPr="00D50E19" w:rsidRDefault="0090608A" w:rsidP="0090608A">
      <w:pPr>
        <w:outlineLvl w:val="2"/>
        <w:rPr>
          <w:rFonts w:asciiTheme="minorHAnsi" w:hAnsiTheme="minorHAnsi" w:cs="Tahoma"/>
          <w:b/>
          <w:sz w:val="20"/>
          <w:szCs w:val="20"/>
          <w:u w:val="single"/>
          <w:lang w:eastAsia="x-none"/>
        </w:rPr>
      </w:pPr>
      <w:r w:rsidRPr="00D50E19">
        <w:rPr>
          <w:rFonts w:asciiTheme="minorHAnsi" w:hAnsiTheme="minorHAnsi" w:cs="Tahoma"/>
          <w:b/>
          <w:sz w:val="20"/>
          <w:szCs w:val="20"/>
          <w:u w:val="single"/>
          <w:lang w:eastAsia="x-none"/>
        </w:rPr>
        <w:t>Przedmiot ubezpieczenia:</w:t>
      </w:r>
    </w:p>
    <w:p w14:paraId="052CB353"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Budynki i budowle</w:t>
      </w:r>
    </w:p>
    <w:p w14:paraId="1EE825C3" w14:textId="77777777" w:rsidR="0090608A" w:rsidRPr="00D50E19" w:rsidRDefault="0090608A" w:rsidP="0090608A">
      <w:pPr>
        <w:ind w:left="2835" w:hanging="2409"/>
        <w:jc w:val="both"/>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 </w:t>
      </w:r>
      <w:r w:rsidRPr="00D50E19">
        <w:rPr>
          <w:rFonts w:asciiTheme="minorHAnsi" w:hAnsiTheme="minorHAnsi" w:cs="Tahoma"/>
          <w:sz w:val="20"/>
          <w:szCs w:val="20"/>
        </w:rPr>
        <w:tab/>
        <w:t>wartość księgowa brutto, wartość odtworzeniowa, (zgodnie</w:t>
      </w:r>
      <w:r w:rsidRPr="00D50E19">
        <w:rPr>
          <w:rFonts w:asciiTheme="minorHAnsi" w:hAnsiTheme="minorHAnsi" w:cs="Tahoma"/>
          <w:sz w:val="20"/>
          <w:szCs w:val="20"/>
        </w:rPr>
        <w:br/>
        <w:t>z załącznikiem nr 5)</w:t>
      </w:r>
    </w:p>
    <w:p w14:paraId="4AFD5C91" w14:textId="77777777" w:rsidR="0090608A" w:rsidRPr="00D50E19" w:rsidRDefault="0090608A" w:rsidP="0090608A">
      <w:pPr>
        <w:ind w:left="426"/>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sumy stałe,</w:t>
      </w:r>
    </w:p>
    <w:p w14:paraId="74D4FF63" w14:textId="77777777" w:rsidR="0090608A" w:rsidRPr="00D50E19" w:rsidRDefault="0090608A" w:rsidP="0090608A">
      <w:pPr>
        <w:ind w:left="426"/>
        <w:rPr>
          <w:rFonts w:asciiTheme="minorHAnsi" w:hAnsiTheme="minorHAnsi" w:cs="Tahoma"/>
          <w:sz w:val="20"/>
          <w:szCs w:val="20"/>
        </w:rPr>
      </w:pPr>
      <w:r w:rsidRPr="00D50E19">
        <w:rPr>
          <w:rFonts w:asciiTheme="minorHAnsi" w:hAnsiTheme="minorHAnsi" w:cs="Tahoma"/>
          <w:sz w:val="20"/>
          <w:szCs w:val="20"/>
        </w:rPr>
        <w:t>Wykaz budynków i budowli w tabeli – wykaz budynków i budowli w załączniku nr 5</w:t>
      </w:r>
    </w:p>
    <w:p w14:paraId="2A567B91" w14:textId="0475F7F0" w:rsidR="0090608A" w:rsidRPr="00B1488D" w:rsidRDefault="0090608A" w:rsidP="0090608A">
      <w:pPr>
        <w:ind w:left="426"/>
        <w:rPr>
          <w:rFonts w:asciiTheme="minorHAnsi" w:hAnsiTheme="minorHAnsi" w:cs="Tahoma"/>
          <w:b/>
          <w:i/>
          <w:sz w:val="20"/>
          <w:szCs w:val="20"/>
        </w:rPr>
      </w:pPr>
      <w:r w:rsidRPr="00D50E19">
        <w:rPr>
          <w:rFonts w:asciiTheme="minorHAnsi" w:hAnsiTheme="minorHAnsi" w:cs="Tahoma"/>
          <w:b/>
          <w:i/>
          <w:sz w:val="20"/>
          <w:szCs w:val="20"/>
        </w:rPr>
        <w:t xml:space="preserve">Łączna suma ubezpieczenia: 148 409 516,88 </w:t>
      </w:r>
      <w:r w:rsidRPr="00B1488D">
        <w:rPr>
          <w:rFonts w:asciiTheme="minorHAnsi" w:hAnsiTheme="minorHAnsi" w:cs="Tahoma"/>
          <w:b/>
          <w:i/>
          <w:sz w:val="20"/>
          <w:szCs w:val="20"/>
        </w:rPr>
        <w:t>zł</w:t>
      </w:r>
    </w:p>
    <w:p w14:paraId="52CF343B" w14:textId="77777777" w:rsidR="0090608A" w:rsidRPr="00B1488D" w:rsidRDefault="0090608A" w:rsidP="0090608A">
      <w:pPr>
        <w:ind w:left="426"/>
        <w:rPr>
          <w:rFonts w:asciiTheme="minorHAnsi" w:hAnsiTheme="minorHAnsi" w:cs="Tahoma"/>
          <w:b/>
          <w:i/>
          <w:sz w:val="20"/>
          <w:szCs w:val="20"/>
        </w:rPr>
      </w:pPr>
    </w:p>
    <w:p w14:paraId="72138B01" w14:textId="77777777" w:rsidR="0090608A" w:rsidRPr="00D50E19" w:rsidRDefault="0090608A" w:rsidP="0090608A">
      <w:pPr>
        <w:rPr>
          <w:rFonts w:asciiTheme="minorHAnsi" w:hAnsiTheme="minorHAnsi" w:cs="Tahoma"/>
          <w:b/>
          <w:i/>
          <w:sz w:val="20"/>
          <w:szCs w:val="20"/>
        </w:rPr>
      </w:pPr>
      <w:r w:rsidRPr="00D50E19">
        <w:rPr>
          <w:rFonts w:asciiTheme="minorHAnsi" w:hAnsiTheme="minorHAnsi" w:cs="Tahoma"/>
          <w:b/>
          <w:i/>
          <w:sz w:val="20"/>
          <w:szCs w:val="20"/>
        </w:rPr>
        <w:t>Uwaga: Informacja dotycząca sposobu ustalenia wartości odtworzeniowej budynków:</w:t>
      </w:r>
    </w:p>
    <w:p w14:paraId="72C8A1D1" w14:textId="77777777" w:rsidR="0090608A" w:rsidRPr="00D50E19" w:rsidRDefault="0090608A" w:rsidP="0090608A">
      <w:pPr>
        <w:pStyle w:val="Tekstpodstawowy21"/>
        <w:ind w:firstLine="0"/>
        <w:rPr>
          <w:rFonts w:asciiTheme="minorHAnsi" w:hAnsiTheme="minorHAnsi" w:cs="Tahoma"/>
        </w:rPr>
      </w:pPr>
      <w:r w:rsidRPr="00D50E19">
        <w:rPr>
          <w:rFonts w:asciiTheme="minorHAnsi" w:hAnsiTheme="minorHAnsi"/>
        </w:rPr>
        <w:tab/>
      </w:r>
      <w:r w:rsidRPr="00D50E19">
        <w:rPr>
          <w:rFonts w:asciiTheme="minorHAnsi" w:hAnsiTheme="minorHAnsi" w:cs="Tahoma"/>
        </w:rPr>
        <w:t>* Wartość odtworzeniowa określona przez rzeczoznawcę budowlanego.</w:t>
      </w:r>
    </w:p>
    <w:p w14:paraId="15F4C3E4" w14:textId="77777777" w:rsidR="0090608A" w:rsidRPr="00D50E19" w:rsidRDefault="0090608A" w:rsidP="0090608A">
      <w:pPr>
        <w:pStyle w:val="Tekstpodstawowy21"/>
        <w:tabs>
          <w:tab w:val="left" w:pos="0"/>
        </w:tabs>
        <w:ind w:firstLine="0"/>
        <w:rPr>
          <w:rFonts w:asciiTheme="minorHAnsi" w:hAnsiTheme="minorHAnsi" w:cs="Tahoma"/>
        </w:rPr>
      </w:pPr>
      <w:r w:rsidRPr="00D50E19">
        <w:rPr>
          <w:rFonts w:asciiTheme="minorHAnsi" w:hAnsiTheme="minorHAnsi" w:cs="Tahoma"/>
        </w:rPr>
        <w:t xml:space="preserve">W pozostałych pozycjach wartość odtworzeniowa została ustalona na podstawie kalkulatora do szacowania wartości odtworzeniowych budynków opartego na Biuletynie Cen Obiektów Budowlanych </w:t>
      </w:r>
      <w:proofErr w:type="spellStart"/>
      <w:r w:rsidRPr="00D50E19">
        <w:rPr>
          <w:rFonts w:asciiTheme="minorHAnsi" w:hAnsiTheme="minorHAnsi" w:cs="Tahoma"/>
        </w:rPr>
        <w:t>SEKOCENBUD</w:t>
      </w:r>
      <w:proofErr w:type="spellEnd"/>
      <w:r w:rsidRPr="00D50E19">
        <w:rPr>
          <w:rFonts w:asciiTheme="minorHAnsi" w:hAnsiTheme="minorHAnsi" w:cs="Tahoma"/>
        </w:rPr>
        <w:t xml:space="preserve">, który jest </w:t>
      </w:r>
      <w:proofErr w:type="gramStart"/>
      <w:r w:rsidRPr="00D50E19">
        <w:rPr>
          <w:rFonts w:asciiTheme="minorHAnsi" w:hAnsiTheme="minorHAnsi" w:cs="Tahoma"/>
        </w:rPr>
        <w:t>aktualizowany co</w:t>
      </w:r>
      <w:proofErr w:type="gramEnd"/>
      <w:r w:rsidRPr="00D50E19">
        <w:rPr>
          <w:rFonts w:asciiTheme="minorHAnsi" w:hAnsiTheme="minorHAnsi" w:cs="Tahoma"/>
        </w:rPr>
        <w:t xml:space="preserve"> kwartał przez rzeczoznawcę budowlanego na zlecenie firmy Maximus Broker Sp. z o.</w:t>
      </w:r>
      <w:proofErr w:type="gramStart"/>
      <w:r w:rsidRPr="00D50E19">
        <w:rPr>
          <w:rFonts w:asciiTheme="minorHAnsi" w:hAnsiTheme="minorHAnsi" w:cs="Tahoma"/>
        </w:rPr>
        <w:t>o</w:t>
      </w:r>
      <w:proofErr w:type="gramEnd"/>
      <w:r w:rsidRPr="00D50E19">
        <w:rPr>
          <w:rFonts w:asciiTheme="minorHAnsi" w:hAnsiTheme="minorHAnsi" w:cs="Tahoma"/>
        </w:rPr>
        <w:t>.</w:t>
      </w:r>
    </w:p>
    <w:p w14:paraId="6A0BCA22" w14:textId="77777777" w:rsidR="0090608A" w:rsidRPr="00D50E19" w:rsidRDefault="0090608A" w:rsidP="0090608A">
      <w:pPr>
        <w:ind w:left="426"/>
        <w:rPr>
          <w:rFonts w:asciiTheme="minorHAnsi" w:hAnsiTheme="minorHAnsi" w:cs="Tahoma"/>
          <w:b/>
          <w:i/>
          <w:sz w:val="20"/>
          <w:szCs w:val="20"/>
          <w:highlight w:val="red"/>
        </w:rPr>
      </w:pPr>
    </w:p>
    <w:p w14:paraId="61565F0E" w14:textId="77777777" w:rsidR="0090608A" w:rsidRPr="00D50E19" w:rsidRDefault="0090608A" w:rsidP="0090608A">
      <w:pPr>
        <w:rPr>
          <w:rFonts w:asciiTheme="minorHAnsi" w:hAnsiTheme="minorHAnsi" w:cs="Tahoma"/>
          <w:i/>
          <w:sz w:val="20"/>
          <w:szCs w:val="20"/>
        </w:rPr>
      </w:pPr>
      <w:r w:rsidRPr="00D50E19">
        <w:rPr>
          <w:rFonts w:asciiTheme="minorHAnsi" w:hAnsiTheme="minorHAnsi" w:cs="Tahoma"/>
          <w:b/>
          <w:i/>
          <w:sz w:val="20"/>
          <w:szCs w:val="20"/>
        </w:rPr>
        <w:t>Uwaga:</w:t>
      </w:r>
      <w:r w:rsidRPr="00D50E19">
        <w:rPr>
          <w:rFonts w:asciiTheme="minorHAnsi" w:hAnsiTheme="minorHAnsi" w:cs="Tahoma"/>
          <w:i/>
          <w:sz w:val="20"/>
          <w:szCs w:val="20"/>
        </w:rPr>
        <w:t xml:space="preserve"> </w:t>
      </w:r>
    </w:p>
    <w:p w14:paraId="49897AB8"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i/>
          <w:sz w:val="20"/>
          <w:szCs w:val="20"/>
        </w:rPr>
        <w:t>Ubezpieczenie budynków i budowli obejmuje również elementy stałe w tych obiektach.</w:t>
      </w:r>
    </w:p>
    <w:p w14:paraId="3A35CE7E"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i/>
          <w:sz w:val="20"/>
          <w:szCs w:val="20"/>
        </w:rPr>
        <w:t>Ochrona ubezpieczeniowa obejmuje również szkody w kolektorach słonecznych (</w:t>
      </w:r>
      <w:proofErr w:type="spellStart"/>
      <w:r w:rsidRPr="00D50E19">
        <w:rPr>
          <w:rFonts w:asciiTheme="minorHAnsi" w:hAnsiTheme="minorHAnsi" w:cs="Tahoma"/>
          <w:i/>
          <w:sz w:val="20"/>
          <w:szCs w:val="20"/>
        </w:rPr>
        <w:t>solarach</w:t>
      </w:r>
      <w:proofErr w:type="spellEnd"/>
      <w:r w:rsidRPr="00D50E19">
        <w:rPr>
          <w:rFonts w:asciiTheme="minorHAnsi" w:hAnsiTheme="minorHAnsi" w:cs="Tahoma"/>
          <w:i/>
          <w:sz w:val="20"/>
          <w:szCs w:val="20"/>
        </w:rPr>
        <w:t>) lub instalacji fotowoltaicznej, jeżeli znajdują się one na budynkach i budowlach, pompach ciepła oraz w innych instalacjach</w:t>
      </w:r>
      <w:r w:rsidRPr="00D50E19">
        <w:rPr>
          <w:rFonts w:asciiTheme="minorHAnsi" w:hAnsiTheme="minorHAnsi" w:cs="Tahoma"/>
          <w:i/>
          <w:sz w:val="20"/>
          <w:szCs w:val="20"/>
        </w:rPr>
        <w:br/>
        <w:t>i urządzeniach znajdujących się na zewnątrz budynków.</w:t>
      </w:r>
    </w:p>
    <w:p w14:paraId="3D3F95F5"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i/>
          <w:sz w:val="20"/>
          <w:szCs w:val="20"/>
        </w:rPr>
        <w:t>Ubezpieczeniem objęte jest również mienie zlokalizowane, zainstalowane na zewnątrz budynków (np. kamery, anteny) oraz inne mienie znajdujące się na zewnątrz ubezpieczonej posesji.</w:t>
      </w:r>
    </w:p>
    <w:p w14:paraId="4B68BE35" w14:textId="77777777" w:rsidR="0090608A" w:rsidRPr="00D50E19" w:rsidRDefault="0090608A" w:rsidP="0090608A">
      <w:pPr>
        <w:jc w:val="both"/>
        <w:rPr>
          <w:rStyle w:val="Uwydatnienie"/>
          <w:rFonts w:asciiTheme="minorHAnsi" w:hAnsiTheme="minorHAnsi" w:cs="Tahoma"/>
          <w:sz w:val="20"/>
          <w:szCs w:val="20"/>
        </w:rPr>
      </w:pPr>
      <w:r w:rsidRPr="00D50E19">
        <w:rPr>
          <w:rStyle w:val="Uwydatnienie"/>
          <w:rFonts w:asciiTheme="minorHAnsi" w:hAnsiTheme="minorHAnsi" w:cs="Tahoma"/>
          <w:sz w:val="20"/>
          <w:szCs w:val="20"/>
        </w:rPr>
        <w:t>Ubezpieczeniem objęte są budynki i budowle wraz z urządzeniami, maszynami, instalacjami i sieciami elektrycznymi (elektroenergetycznymi) połączonymi z budynkiem/budowlą, stanowiącymi całość techniczną</w:t>
      </w:r>
      <w:r w:rsidRPr="00D50E19">
        <w:rPr>
          <w:rStyle w:val="Uwydatnienie"/>
          <w:rFonts w:asciiTheme="minorHAnsi" w:hAnsiTheme="minorHAnsi" w:cs="Tahoma"/>
          <w:sz w:val="20"/>
          <w:szCs w:val="20"/>
        </w:rPr>
        <w:br/>
        <w:t>i użytkową.</w:t>
      </w:r>
    </w:p>
    <w:p w14:paraId="0C55C7CE"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i/>
          <w:sz w:val="20"/>
          <w:szCs w:val="20"/>
        </w:rPr>
        <w:t xml:space="preserve">Ubezpieczeniem objęte są również instalacje znajdujące się pod ziemią (m.in. sieć wodociągowa </w:t>
      </w:r>
      <w:r w:rsidRPr="00D50E19">
        <w:rPr>
          <w:rFonts w:asciiTheme="minorHAnsi" w:hAnsiTheme="minorHAnsi" w:cs="Tahoma"/>
          <w:i/>
          <w:sz w:val="20"/>
          <w:szCs w:val="20"/>
        </w:rPr>
        <w:br/>
        <w:t xml:space="preserve">i kanalizacyjna), jeżeli znajduje się w wykazie mienia do ubezpieczenia. </w:t>
      </w:r>
    </w:p>
    <w:p w14:paraId="51DEE76D" w14:textId="77777777" w:rsidR="0090608A" w:rsidRPr="00D50E19" w:rsidRDefault="0090608A" w:rsidP="0090608A">
      <w:pPr>
        <w:ind w:left="426"/>
        <w:rPr>
          <w:rFonts w:asciiTheme="minorHAnsi" w:hAnsiTheme="minorHAnsi" w:cs="Tahoma"/>
          <w:b/>
          <w:i/>
          <w:sz w:val="20"/>
          <w:szCs w:val="20"/>
        </w:rPr>
      </w:pPr>
    </w:p>
    <w:p w14:paraId="6F612646"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Urządzenia i wyposażenie, zbiory biblioteczne</w:t>
      </w:r>
    </w:p>
    <w:p w14:paraId="7D0637EC" w14:textId="77777777" w:rsidR="0090608A" w:rsidRPr="00D50E19" w:rsidRDefault="0090608A" w:rsidP="0090608A">
      <w:pPr>
        <w:ind w:left="426"/>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 </w:t>
      </w:r>
      <w:r w:rsidRPr="00D50E19">
        <w:rPr>
          <w:rFonts w:asciiTheme="minorHAnsi" w:hAnsiTheme="minorHAnsi" w:cs="Tahoma"/>
          <w:sz w:val="20"/>
          <w:szCs w:val="20"/>
        </w:rPr>
        <w:tab/>
      </w:r>
      <w:r w:rsidRPr="00D50E19">
        <w:rPr>
          <w:rFonts w:asciiTheme="minorHAnsi" w:hAnsiTheme="minorHAnsi" w:cs="Tahoma"/>
          <w:sz w:val="20"/>
          <w:szCs w:val="20"/>
        </w:rPr>
        <w:tab/>
        <w:t xml:space="preserve">wartość księgowa brutto </w:t>
      </w:r>
    </w:p>
    <w:p w14:paraId="729C5989" w14:textId="77777777" w:rsidR="0090608A" w:rsidRPr="00D50E19" w:rsidRDefault="0090608A" w:rsidP="0090608A">
      <w:pPr>
        <w:ind w:left="426"/>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sumy stałe,</w:t>
      </w:r>
    </w:p>
    <w:p w14:paraId="7323BFE6" w14:textId="77777777" w:rsidR="0090608A" w:rsidRPr="00D50E19" w:rsidRDefault="0090608A" w:rsidP="0090608A">
      <w:pPr>
        <w:ind w:firstLine="426"/>
        <w:jc w:val="both"/>
        <w:rPr>
          <w:rFonts w:asciiTheme="minorHAnsi" w:hAnsiTheme="minorHAnsi" w:cs="Tahoma"/>
          <w:sz w:val="20"/>
          <w:szCs w:val="20"/>
        </w:rPr>
      </w:pPr>
      <w:proofErr w:type="gramStart"/>
      <w:r w:rsidRPr="00D50E19">
        <w:rPr>
          <w:rFonts w:asciiTheme="minorHAnsi" w:hAnsiTheme="minorHAnsi" w:cs="Tahoma"/>
          <w:sz w:val="20"/>
          <w:szCs w:val="20"/>
        </w:rPr>
        <w:t>sumy</w:t>
      </w:r>
      <w:proofErr w:type="gramEnd"/>
      <w:r w:rsidRPr="00D50E19">
        <w:rPr>
          <w:rFonts w:asciiTheme="minorHAnsi" w:hAnsiTheme="minorHAnsi" w:cs="Tahoma"/>
          <w:sz w:val="20"/>
          <w:szCs w:val="20"/>
        </w:rPr>
        <w:t xml:space="preserve"> ubezpieczenia dla poszczególnych podmiotów (ubezpieczonych: zgodnie z załącznikiem nr 5</w:t>
      </w:r>
    </w:p>
    <w:p w14:paraId="3D85C062" w14:textId="77777777" w:rsidR="0090608A" w:rsidRPr="00D50E19" w:rsidRDefault="0090608A" w:rsidP="0090608A">
      <w:pPr>
        <w:ind w:left="426"/>
        <w:rPr>
          <w:rFonts w:asciiTheme="minorHAnsi" w:hAnsiTheme="minorHAnsi" w:cs="Tahoma"/>
          <w:b/>
          <w:i/>
          <w:sz w:val="20"/>
          <w:szCs w:val="20"/>
        </w:rPr>
      </w:pPr>
      <w:r w:rsidRPr="00D50E19">
        <w:rPr>
          <w:rFonts w:asciiTheme="minorHAnsi" w:hAnsiTheme="minorHAnsi" w:cs="Tahoma"/>
          <w:b/>
          <w:i/>
          <w:sz w:val="20"/>
          <w:szCs w:val="20"/>
        </w:rPr>
        <w:t>Łączna suma ubezpieczenia: 11 755 571,79 zł</w:t>
      </w:r>
    </w:p>
    <w:p w14:paraId="4F3243BF" w14:textId="77777777" w:rsidR="0090608A" w:rsidRPr="00D50E19" w:rsidRDefault="0090608A" w:rsidP="0090608A">
      <w:pPr>
        <w:ind w:left="426"/>
        <w:rPr>
          <w:rFonts w:asciiTheme="minorHAnsi" w:hAnsiTheme="minorHAnsi" w:cs="Tahoma"/>
          <w:b/>
          <w:i/>
          <w:sz w:val="20"/>
          <w:szCs w:val="20"/>
        </w:rPr>
      </w:pPr>
    </w:p>
    <w:p w14:paraId="565DCF8D" w14:textId="77777777" w:rsidR="0090608A" w:rsidRPr="00D50E19" w:rsidRDefault="0090608A" w:rsidP="0090608A">
      <w:pPr>
        <w:ind w:left="426"/>
        <w:jc w:val="both"/>
        <w:rPr>
          <w:rFonts w:asciiTheme="minorHAnsi" w:hAnsiTheme="minorHAnsi" w:cs="Tahoma"/>
          <w:b/>
          <w:i/>
          <w:sz w:val="20"/>
          <w:szCs w:val="20"/>
        </w:rPr>
      </w:pPr>
      <w:r w:rsidRPr="00D50E19">
        <w:rPr>
          <w:rFonts w:asciiTheme="minorHAnsi" w:hAnsiTheme="minorHAnsi" w:cs="Tahoma"/>
          <w:b/>
          <w:i/>
          <w:sz w:val="20"/>
          <w:szCs w:val="20"/>
        </w:rPr>
        <w:t>Mienie będące w posiadaniu (użytkowane) na podstawie umów najmu, dzierżawy, użytkowania, leasingu lub umów pokrewnych</w:t>
      </w:r>
    </w:p>
    <w:p w14:paraId="67F033E7" w14:textId="77777777" w:rsidR="0090608A" w:rsidRPr="00D50E19" w:rsidRDefault="0090608A" w:rsidP="0090608A">
      <w:pPr>
        <w:ind w:left="426"/>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 </w:t>
      </w:r>
      <w:r w:rsidRPr="00D50E19">
        <w:rPr>
          <w:rFonts w:asciiTheme="minorHAnsi" w:hAnsiTheme="minorHAnsi" w:cs="Tahoma"/>
          <w:sz w:val="20"/>
          <w:szCs w:val="20"/>
        </w:rPr>
        <w:tab/>
      </w:r>
      <w:r w:rsidRPr="00D50E19">
        <w:rPr>
          <w:rFonts w:asciiTheme="minorHAnsi" w:hAnsiTheme="minorHAnsi" w:cs="Tahoma"/>
          <w:sz w:val="20"/>
          <w:szCs w:val="20"/>
        </w:rPr>
        <w:tab/>
        <w:t xml:space="preserve">wartość księgowa brutto </w:t>
      </w:r>
    </w:p>
    <w:p w14:paraId="05042367" w14:textId="77777777" w:rsidR="0090608A" w:rsidRPr="00D50E19" w:rsidRDefault="0090608A" w:rsidP="0090608A">
      <w:pPr>
        <w:ind w:left="426"/>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sumy stałe,</w:t>
      </w:r>
    </w:p>
    <w:p w14:paraId="0ACECAE9" w14:textId="77777777" w:rsidR="0090608A" w:rsidRPr="00B1488D" w:rsidRDefault="0090608A" w:rsidP="0090608A">
      <w:pPr>
        <w:ind w:firstLine="426"/>
        <w:jc w:val="both"/>
        <w:rPr>
          <w:rFonts w:asciiTheme="minorHAnsi" w:hAnsiTheme="minorHAnsi" w:cs="Tahoma"/>
          <w:sz w:val="20"/>
          <w:szCs w:val="20"/>
        </w:rPr>
      </w:pPr>
      <w:r w:rsidRPr="00D50E19">
        <w:rPr>
          <w:rFonts w:asciiTheme="minorHAnsi" w:hAnsiTheme="minorHAnsi" w:cs="Tahoma"/>
          <w:sz w:val="20"/>
          <w:szCs w:val="20"/>
        </w:rPr>
        <w:t xml:space="preserve">sumy ubezpieczenia dla poszczególnych </w:t>
      </w:r>
      <w:r w:rsidRPr="00B1488D">
        <w:rPr>
          <w:rFonts w:asciiTheme="minorHAnsi" w:hAnsiTheme="minorHAnsi" w:cs="Tahoma"/>
          <w:sz w:val="20"/>
          <w:szCs w:val="20"/>
        </w:rPr>
        <w:t>jednostek</w:t>
      </w:r>
      <w:proofErr w:type="gramStart"/>
      <w:r w:rsidRPr="00B1488D">
        <w:rPr>
          <w:rFonts w:asciiTheme="minorHAnsi" w:hAnsiTheme="minorHAnsi" w:cs="Tahoma"/>
          <w:sz w:val="20"/>
          <w:szCs w:val="20"/>
        </w:rPr>
        <w:t>:</w:t>
      </w:r>
      <w:r w:rsidRPr="00B1488D">
        <w:rPr>
          <w:rFonts w:asciiTheme="minorHAnsi" w:hAnsiTheme="minorHAnsi" w:cs="Tahoma"/>
          <w:sz w:val="20"/>
          <w:szCs w:val="20"/>
        </w:rPr>
        <w:tab/>
        <w:t>zgodnie</w:t>
      </w:r>
      <w:proofErr w:type="gramEnd"/>
      <w:r w:rsidRPr="00B1488D">
        <w:rPr>
          <w:rFonts w:asciiTheme="minorHAnsi" w:hAnsiTheme="minorHAnsi" w:cs="Tahoma"/>
          <w:sz w:val="20"/>
          <w:szCs w:val="20"/>
        </w:rPr>
        <w:t xml:space="preserve"> z załącznikiem nr 5</w:t>
      </w:r>
    </w:p>
    <w:p w14:paraId="3A4B11BB" w14:textId="77777777" w:rsidR="0090608A" w:rsidRPr="00B1488D" w:rsidRDefault="0090608A" w:rsidP="0090608A">
      <w:pPr>
        <w:ind w:left="426"/>
        <w:rPr>
          <w:rFonts w:asciiTheme="minorHAnsi" w:hAnsiTheme="minorHAnsi" w:cs="Tahoma"/>
          <w:b/>
          <w:i/>
          <w:sz w:val="20"/>
          <w:szCs w:val="20"/>
        </w:rPr>
      </w:pPr>
      <w:r w:rsidRPr="00B1488D">
        <w:rPr>
          <w:rFonts w:asciiTheme="minorHAnsi" w:hAnsiTheme="minorHAnsi" w:cs="Tahoma"/>
          <w:b/>
          <w:i/>
          <w:sz w:val="20"/>
          <w:szCs w:val="20"/>
        </w:rPr>
        <w:t>Łączna suma ubezpieczenia: 89 470,85 zł</w:t>
      </w:r>
    </w:p>
    <w:p w14:paraId="6CF3F88A" w14:textId="77777777" w:rsidR="0090608A" w:rsidRPr="00B1488D" w:rsidRDefault="0090608A" w:rsidP="0090608A">
      <w:pPr>
        <w:ind w:left="426"/>
        <w:rPr>
          <w:rFonts w:asciiTheme="minorHAnsi" w:hAnsiTheme="minorHAnsi" w:cs="Tahoma"/>
          <w:b/>
          <w:i/>
          <w:sz w:val="20"/>
          <w:szCs w:val="20"/>
        </w:rPr>
      </w:pPr>
    </w:p>
    <w:p w14:paraId="6692BC84" w14:textId="77777777" w:rsidR="0090608A" w:rsidRPr="00D50E19" w:rsidRDefault="0090608A" w:rsidP="0090608A">
      <w:pPr>
        <w:ind w:left="426"/>
        <w:rPr>
          <w:rFonts w:asciiTheme="minorHAnsi" w:hAnsiTheme="minorHAnsi" w:cs="Tahoma"/>
          <w:b/>
          <w:sz w:val="20"/>
          <w:szCs w:val="20"/>
          <w:u w:val="single"/>
        </w:rPr>
      </w:pPr>
      <w:r w:rsidRPr="00D50E19">
        <w:rPr>
          <w:rFonts w:asciiTheme="minorHAnsi" w:hAnsiTheme="minorHAnsi" w:cs="Tahoma"/>
          <w:b/>
          <w:sz w:val="20"/>
          <w:szCs w:val="20"/>
          <w:u w:val="single"/>
        </w:rPr>
        <w:t>UWAGA: Poniższe limity odpowiedzialności są wspólne dla wszystkich Ubezpieczonych.</w:t>
      </w:r>
    </w:p>
    <w:p w14:paraId="265713DC"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Wartości pieniężne</w:t>
      </w:r>
    </w:p>
    <w:p w14:paraId="75A194B8"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52D340B7"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nominalna</w:t>
      </w:r>
    </w:p>
    <w:p w14:paraId="0D669FA6"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120 000,00 zł</w:t>
      </w:r>
    </w:p>
    <w:p w14:paraId="35075DC0" w14:textId="77777777" w:rsidR="0090608A" w:rsidRPr="00D50E19" w:rsidRDefault="0090608A" w:rsidP="0090608A">
      <w:pPr>
        <w:rPr>
          <w:rFonts w:asciiTheme="minorHAnsi" w:hAnsiTheme="minorHAnsi" w:cs="Tahoma"/>
          <w:sz w:val="20"/>
          <w:szCs w:val="20"/>
        </w:rPr>
      </w:pPr>
    </w:p>
    <w:p w14:paraId="76A45C4C"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lastRenderedPageBreak/>
        <w:t xml:space="preserve">Nakłady adaptacyjne (dotyczy zarówno budynków należących do ubezpieczonych, jak </w:t>
      </w:r>
      <w:r w:rsidRPr="00D50E19">
        <w:rPr>
          <w:rFonts w:asciiTheme="minorHAnsi" w:hAnsiTheme="minorHAnsi" w:cs="Tahoma"/>
          <w:b/>
          <w:sz w:val="20"/>
          <w:szCs w:val="20"/>
        </w:rPr>
        <w:br/>
        <w:t>i budynków należących do osób trzecich, w których ubezpieczeni prowadzą działalność)</w:t>
      </w:r>
    </w:p>
    <w:p w14:paraId="1A75CFBD"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34AF505D"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odtworzeniowa</w:t>
      </w:r>
    </w:p>
    <w:p w14:paraId="44AADD4C"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100 000,00 zł</w:t>
      </w:r>
    </w:p>
    <w:p w14:paraId="69F87A75" w14:textId="77777777" w:rsidR="0090608A" w:rsidRPr="00D50E19" w:rsidRDefault="0090608A" w:rsidP="0090608A">
      <w:pPr>
        <w:ind w:left="426"/>
        <w:rPr>
          <w:rFonts w:asciiTheme="minorHAnsi" w:hAnsiTheme="minorHAnsi" w:cs="Tahoma"/>
          <w:b/>
          <w:sz w:val="20"/>
          <w:szCs w:val="20"/>
        </w:rPr>
      </w:pPr>
    </w:p>
    <w:p w14:paraId="7C7ED023" w14:textId="77777777" w:rsidR="0090608A" w:rsidRPr="00D50E19" w:rsidRDefault="0090608A" w:rsidP="0090608A">
      <w:pPr>
        <w:ind w:left="426"/>
        <w:jc w:val="both"/>
        <w:rPr>
          <w:rFonts w:asciiTheme="minorHAnsi" w:hAnsiTheme="minorHAnsi" w:cs="Tahoma"/>
          <w:sz w:val="20"/>
          <w:szCs w:val="20"/>
        </w:rPr>
      </w:pPr>
      <w:r w:rsidRPr="00D50E19">
        <w:rPr>
          <w:rFonts w:asciiTheme="minorHAnsi" w:hAnsiTheme="minorHAnsi" w:cs="Tahoma"/>
          <w:b/>
          <w:sz w:val="20"/>
          <w:szCs w:val="20"/>
        </w:rPr>
        <w:t xml:space="preserve">Mienie osób trzecich i mienie powierzone </w:t>
      </w:r>
      <w:r w:rsidRPr="00D50E19">
        <w:rPr>
          <w:rFonts w:asciiTheme="minorHAnsi" w:hAnsiTheme="minorHAnsi" w:cs="Tahoma"/>
          <w:sz w:val="20"/>
          <w:szCs w:val="20"/>
        </w:rPr>
        <w:t>(środki trwałe obce użytkowane przez Ubezpieczonego, mienie powierzone Ubezpieczonemu np. w celu naprawy, mienie w szatniach, schowkach, depozycie)</w:t>
      </w:r>
    </w:p>
    <w:p w14:paraId="2803D5AA"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3628937B"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odtworzeniowa</w:t>
      </w:r>
    </w:p>
    <w:p w14:paraId="4DAE9C6A"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50 000,00 zł</w:t>
      </w:r>
    </w:p>
    <w:p w14:paraId="3EB37A54" w14:textId="77777777" w:rsidR="0090608A" w:rsidRPr="00D50E19" w:rsidRDefault="0090608A" w:rsidP="0090608A">
      <w:pPr>
        <w:ind w:left="426"/>
        <w:rPr>
          <w:rFonts w:asciiTheme="minorHAnsi" w:hAnsiTheme="minorHAnsi" w:cs="Tahoma"/>
          <w:b/>
          <w:sz w:val="20"/>
          <w:szCs w:val="20"/>
        </w:rPr>
      </w:pPr>
    </w:p>
    <w:p w14:paraId="0668D0F8" w14:textId="77777777" w:rsidR="0090608A" w:rsidRPr="00D50E19" w:rsidRDefault="0090608A" w:rsidP="0090608A">
      <w:pPr>
        <w:ind w:left="426"/>
        <w:jc w:val="both"/>
        <w:rPr>
          <w:rFonts w:asciiTheme="minorHAnsi" w:hAnsiTheme="minorHAnsi" w:cs="Tahoma"/>
          <w:sz w:val="20"/>
          <w:szCs w:val="20"/>
        </w:rPr>
      </w:pPr>
      <w:r w:rsidRPr="00D50E19">
        <w:rPr>
          <w:rFonts w:asciiTheme="minorHAnsi" w:hAnsiTheme="minorHAnsi" w:cs="Tahoma"/>
          <w:b/>
          <w:sz w:val="20"/>
          <w:szCs w:val="20"/>
        </w:rPr>
        <w:t xml:space="preserve">Nakłady adaptacyjne osób trzecich w lokalach mieszkalnych/użytkowych </w:t>
      </w:r>
      <w:r w:rsidRPr="00D50E19">
        <w:rPr>
          <w:rFonts w:asciiTheme="minorHAnsi" w:hAnsiTheme="minorHAnsi" w:cs="Tahoma"/>
          <w:sz w:val="20"/>
          <w:szCs w:val="20"/>
        </w:rPr>
        <w:t>(powłoki malarskie, tapety, wykładziny i podłogi, itp. oraz elementy stałe w lokalu mieszkalnym/użytkowym należące do osób trzecich)</w:t>
      </w:r>
    </w:p>
    <w:p w14:paraId="7E257582"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7E19FE00"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odtworzeniowa</w:t>
      </w:r>
    </w:p>
    <w:p w14:paraId="463236EB"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25 000,00 zł</w:t>
      </w:r>
    </w:p>
    <w:p w14:paraId="0F71A506" w14:textId="77777777" w:rsidR="0090608A" w:rsidRPr="00D50E19" w:rsidRDefault="0090608A" w:rsidP="0090608A">
      <w:pPr>
        <w:ind w:left="426"/>
        <w:rPr>
          <w:rFonts w:asciiTheme="minorHAnsi" w:hAnsiTheme="minorHAnsi" w:cs="Tahoma"/>
          <w:b/>
          <w:sz w:val="20"/>
          <w:szCs w:val="20"/>
          <w:highlight w:val="red"/>
        </w:rPr>
      </w:pPr>
    </w:p>
    <w:p w14:paraId="15D48DE1" w14:textId="77777777" w:rsidR="0090608A" w:rsidRPr="00D50E19" w:rsidRDefault="0090608A" w:rsidP="0090608A">
      <w:pPr>
        <w:ind w:left="426"/>
        <w:rPr>
          <w:rFonts w:asciiTheme="minorHAnsi" w:hAnsiTheme="minorHAnsi" w:cs="Tahoma"/>
          <w:b/>
          <w:sz w:val="20"/>
          <w:szCs w:val="20"/>
        </w:rPr>
      </w:pPr>
      <w:proofErr w:type="spellStart"/>
      <w:r w:rsidRPr="00D50E19">
        <w:rPr>
          <w:rFonts w:asciiTheme="minorHAnsi" w:hAnsiTheme="minorHAnsi" w:cs="Tahoma"/>
          <w:b/>
          <w:sz w:val="20"/>
          <w:szCs w:val="20"/>
        </w:rPr>
        <w:t>Niskocenne</w:t>
      </w:r>
      <w:proofErr w:type="spellEnd"/>
      <w:r w:rsidRPr="00D50E19">
        <w:rPr>
          <w:rFonts w:asciiTheme="minorHAnsi" w:hAnsiTheme="minorHAnsi" w:cs="Tahoma"/>
          <w:b/>
          <w:sz w:val="20"/>
          <w:szCs w:val="20"/>
        </w:rPr>
        <w:t xml:space="preserve"> składniki majątku</w:t>
      </w:r>
    </w:p>
    <w:p w14:paraId="1653BB25"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253F3C15"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odtworzeniowa</w:t>
      </w:r>
    </w:p>
    <w:p w14:paraId="05F0A99B"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300 000,00 zł</w:t>
      </w:r>
    </w:p>
    <w:p w14:paraId="7CA746B8" w14:textId="77777777" w:rsidR="0090608A" w:rsidRPr="00D50E19" w:rsidRDefault="0090608A" w:rsidP="0090608A">
      <w:pPr>
        <w:ind w:left="426"/>
        <w:rPr>
          <w:rFonts w:asciiTheme="minorHAnsi" w:hAnsiTheme="minorHAnsi" w:cs="Tahoma"/>
          <w:b/>
          <w:sz w:val="20"/>
          <w:szCs w:val="20"/>
        </w:rPr>
      </w:pPr>
    </w:p>
    <w:p w14:paraId="3850EF83"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 xml:space="preserve">Budowle (ogrodzenia, wiaty przystankowe, bariery ochronne przy drogach publicznych, obiekty małej architektury, drogi i chodniki wewnętrzne, place, boiska, itp.) na terenie Gminy i Miasta Lwówek Śląski </w:t>
      </w:r>
      <w:proofErr w:type="gramStart"/>
      <w:r w:rsidRPr="00D50E19">
        <w:rPr>
          <w:rFonts w:asciiTheme="minorHAnsi" w:hAnsiTheme="minorHAnsi" w:cs="Tahoma"/>
          <w:b/>
          <w:sz w:val="20"/>
          <w:szCs w:val="20"/>
        </w:rPr>
        <w:t>nie wykazane</w:t>
      </w:r>
      <w:proofErr w:type="gramEnd"/>
      <w:r w:rsidRPr="00D50E19">
        <w:rPr>
          <w:rFonts w:asciiTheme="minorHAnsi" w:hAnsiTheme="minorHAnsi" w:cs="Tahoma"/>
          <w:b/>
          <w:sz w:val="20"/>
          <w:szCs w:val="20"/>
        </w:rPr>
        <w:t xml:space="preserve"> do ubezpieczenia w systemie na sumy stałe</w:t>
      </w:r>
    </w:p>
    <w:p w14:paraId="1401595F" w14:textId="77777777" w:rsidR="0090608A" w:rsidRPr="00D50E19" w:rsidRDefault="0090608A" w:rsidP="0090608A">
      <w:pPr>
        <w:tabs>
          <w:tab w:val="left" w:pos="426"/>
        </w:tabs>
        <w:ind w:left="426"/>
        <w:jc w:val="both"/>
        <w:rPr>
          <w:rFonts w:asciiTheme="minorHAnsi" w:hAnsiTheme="minorHAnsi" w:cs="Tahoma"/>
          <w:b/>
          <w:sz w:val="20"/>
          <w:szCs w:val="20"/>
        </w:rPr>
      </w:pPr>
      <w:proofErr w:type="gramStart"/>
      <w:r w:rsidRPr="00D50E19">
        <w:rPr>
          <w:rFonts w:asciiTheme="minorHAnsi" w:hAnsiTheme="minorHAnsi" w:cs="Tahoma"/>
          <w:sz w:val="20"/>
          <w:szCs w:val="20"/>
        </w:rPr>
        <w:t>wypłata</w:t>
      </w:r>
      <w:proofErr w:type="gramEnd"/>
      <w:r w:rsidRPr="00D50E19">
        <w:rPr>
          <w:rFonts w:asciiTheme="minorHAnsi" w:hAnsiTheme="minorHAnsi" w:cs="Tahoma"/>
          <w:sz w:val="20"/>
          <w:szCs w:val="20"/>
        </w:rPr>
        <w:t xml:space="preserve"> odszkodowania </w:t>
      </w:r>
      <w:r w:rsidRPr="00D50E19">
        <w:rPr>
          <w:rFonts w:asciiTheme="minorHAnsi" w:hAnsiTheme="minorHAnsi" w:cs="Tahoma"/>
          <w:color w:val="000000"/>
          <w:sz w:val="20"/>
          <w:szCs w:val="20"/>
        </w:rPr>
        <w:t xml:space="preserve">w wartości odtworzeniowej, maksymalnie do przyjętego limitu odpowiedzialności, który ulega redukcji po </w:t>
      </w:r>
      <w:r w:rsidRPr="00D50E19">
        <w:rPr>
          <w:rFonts w:asciiTheme="minorHAnsi" w:hAnsiTheme="minorHAnsi" w:cs="Tahoma"/>
          <w:sz w:val="20"/>
          <w:szCs w:val="20"/>
        </w:rPr>
        <w:t>wypłacie odszkodowania</w:t>
      </w:r>
    </w:p>
    <w:p w14:paraId="12CE50C1"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w:t>
      </w:r>
      <w:r w:rsidRPr="00D50E19">
        <w:rPr>
          <w:rFonts w:asciiTheme="minorHAnsi" w:hAnsiTheme="minorHAnsi" w:cs="Tahoma"/>
          <w:b/>
          <w:sz w:val="20"/>
          <w:szCs w:val="20"/>
        </w:rPr>
        <w:t xml:space="preserve"> </w:t>
      </w:r>
      <w:r w:rsidRPr="00D50E19">
        <w:rPr>
          <w:rFonts w:asciiTheme="minorHAnsi" w:hAnsiTheme="minorHAnsi" w:cs="Tahoma"/>
          <w:b/>
          <w:sz w:val="20"/>
          <w:szCs w:val="20"/>
        </w:rPr>
        <w:tab/>
        <w:t>50 000,00 zł</w:t>
      </w:r>
    </w:p>
    <w:p w14:paraId="0FFCBB48" w14:textId="77777777" w:rsidR="0090608A" w:rsidRPr="00D50E19" w:rsidRDefault="0090608A" w:rsidP="0090608A">
      <w:pPr>
        <w:ind w:left="426"/>
        <w:rPr>
          <w:rFonts w:asciiTheme="minorHAnsi" w:hAnsiTheme="minorHAnsi" w:cs="Tahoma"/>
          <w:b/>
          <w:sz w:val="20"/>
          <w:szCs w:val="20"/>
        </w:rPr>
      </w:pPr>
    </w:p>
    <w:p w14:paraId="6DA9715A"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Znaki drogowe (w tym sygnalizacja świetlna), tablice informacyjne, witacze, słupy oświetleniowe wraz</w:t>
      </w:r>
      <w:r w:rsidRPr="00D50E19">
        <w:rPr>
          <w:rFonts w:asciiTheme="minorHAnsi" w:hAnsiTheme="minorHAnsi" w:cs="Tahoma"/>
          <w:b/>
          <w:sz w:val="20"/>
          <w:szCs w:val="20"/>
        </w:rPr>
        <w:br/>
        <w:t xml:space="preserve">z linią zasilającą, lampy należące do Zamawiającego na terenie Gminy i Miasta Lwówek Śląski </w:t>
      </w:r>
      <w:proofErr w:type="gramStart"/>
      <w:r w:rsidRPr="00D50E19">
        <w:rPr>
          <w:rFonts w:asciiTheme="minorHAnsi" w:hAnsiTheme="minorHAnsi" w:cs="Tahoma"/>
          <w:b/>
          <w:sz w:val="20"/>
          <w:szCs w:val="20"/>
        </w:rPr>
        <w:t>nie wykazane</w:t>
      </w:r>
      <w:proofErr w:type="gramEnd"/>
      <w:r w:rsidRPr="00D50E19">
        <w:rPr>
          <w:rFonts w:asciiTheme="minorHAnsi" w:hAnsiTheme="minorHAnsi" w:cs="Tahoma"/>
          <w:b/>
          <w:sz w:val="20"/>
          <w:szCs w:val="20"/>
        </w:rPr>
        <w:t xml:space="preserve"> do ubezpieczenia w systemie na sumy stałe</w:t>
      </w:r>
    </w:p>
    <w:p w14:paraId="186E6C61" w14:textId="77777777" w:rsidR="0090608A" w:rsidRPr="00D50E19" w:rsidRDefault="0090608A" w:rsidP="0090608A">
      <w:pPr>
        <w:tabs>
          <w:tab w:val="left" w:pos="426"/>
        </w:tabs>
        <w:ind w:left="426"/>
        <w:jc w:val="both"/>
        <w:rPr>
          <w:rFonts w:asciiTheme="minorHAnsi" w:hAnsiTheme="minorHAnsi" w:cs="Tahoma"/>
          <w:sz w:val="20"/>
          <w:szCs w:val="20"/>
        </w:rPr>
      </w:pPr>
      <w:proofErr w:type="gramStart"/>
      <w:r w:rsidRPr="00D50E19">
        <w:rPr>
          <w:rFonts w:asciiTheme="minorHAnsi" w:hAnsiTheme="minorHAnsi" w:cs="Tahoma"/>
          <w:sz w:val="20"/>
          <w:szCs w:val="20"/>
        </w:rPr>
        <w:t>wypłata</w:t>
      </w:r>
      <w:proofErr w:type="gramEnd"/>
      <w:r w:rsidRPr="00D50E19">
        <w:rPr>
          <w:rFonts w:asciiTheme="minorHAnsi" w:hAnsiTheme="minorHAnsi" w:cs="Tahoma"/>
          <w:sz w:val="20"/>
          <w:szCs w:val="20"/>
        </w:rPr>
        <w:t xml:space="preserve"> odszkodowania w wartości odtworzeniowej, maksymalnie do przyjętego limitu odpowiedzialności, który ulega redukcji po wypłacie odszkodowania.</w:t>
      </w:r>
    </w:p>
    <w:p w14:paraId="5F408141"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30 000,00 zł</w:t>
      </w:r>
    </w:p>
    <w:p w14:paraId="48AB8769" w14:textId="77777777" w:rsidR="0090608A" w:rsidRPr="00D50E19" w:rsidRDefault="0090608A" w:rsidP="0090608A">
      <w:pPr>
        <w:ind w:left="426"/>
        <w:rPr>
          <w:rFonts w:asciiTheme="minorHAnsi" w:hAnsiTheme="minorHAnsi" w:cs="Tahoma"/>
          <w:b/>
          <w:sz w:val="20"/>
          <w:szCs w:val="20"/>
        </w:rPr>
      </w:pPr>
    </w:p>
    <w:p w14:paraId="77769717"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 xml:space="preserve">Mienie pracownicze i uczniowskie </w:t>
      </w:r>
    </w:p>
    <w:p w14:paraId="1B8F464B" w14:textId="77777777" w:rsidR="0090608A" w:rsidRPr="00D50E19" w:rsidRDefault="0090608A" w:rsidP="0090608A">
      <w:pPr>
        <w:ind w:left="2835" w:hanging="2409"/>
        <w:rPr>
          <w:rFonts w:asciiTheme="minorHAnsi" w:hAnsiTheme="minorHAnsi" w:cs="Tahoma"/>
          <w:sz w:val="20"/>
          <w:szCs w:val="20"/>
        </w:rPr>
      </w:pPr>
      <w:r w:rsidRPr="00D50E19">
        <w:rPr>
          <w:rFonts w:asciiTheme="minorHAnsi" w:hAnsiTheme="minorHAnsi" w:cs="Tahoma"/>
          <w:sz w:val="20"/>
          <w:szCs w:val="20"/>
        </w:rPr>
        <w:t xml:space="preserve">system </w:t>
      </w:r>
      <w:proofErr w:type="gramStart"/>
      <w:r w:rsidRPr="00D50E19">
        <w:rPr>
          <w:rFonts w:asciiTheme="minorHAnsi" w:hAnsiTheme="minorHAnsi" w:cs="Tahoma"/>
          <w:sz w:val="20"/>
          <w:szCs w:val="20"/>
        </w:rPr>
        <w:t>ubezpieczenia:         na</w:t>
      </w:r>
      <w:proofErr w:type="gramEnd"/>
      <w:r w:rsidRPr="00D50E19">
        <w:rPr>
          <w:rFonts w:asciiTheme="minorHAnsi" w:hAnsiTheme="minorHAnsi" w:cs="Tahoma"/>
          <w:sz w:val="20"/>
          <w:szCs w:val="20"/>
        </w:rPr>
        <w:t xml:space="preserve"> pierwsze ryzyko z konsumpcją sumy ubezpieczenia, bez limitu na osobę</w:t>
      </w:r>
    </w:p>
    <w:p w14:paraId="6288652A" w14:textId="77777777" w:rsidR="0090608A" w:rsidRPr="00D50E19" w:rsidRDefault="0090608A" w:rsidP="0090608A">
      <w:pPr>
        <w:ind w:left="426"/>
        <w:rPr>
          <w:rFonts w:asciiTheme="minorHAnsi" w:hAnsiTheme="minorHAnsi" w:cs="Tahoma"/>
          <w:sz w:val="20"/>
          <w:szCs w:val="20"/>
        </w:rPr>
      </w:pPr>
      <w:r w:rsidRPr="00D50E19">
        <w:rPr>
          <w:rFonts w:asciiTheme="minorHAnsi" w:hAnsiTheme="minorHAnsi" w:cs="Tahoma"/>
          <w:sz w:val="20"/>
          <w:szCs w:val="20"/>
        </w:rPr>
        <w:t xml:space="preserve">rodzaj </w:t>
      </w:r>
      <w:proofErr w:type="gramStart"/>
      <w:r w:rsidRPr="00D50E19">
        <w:rPr>
          <w:rFonts w:asciiTheme="minorHAnsi" w:hAnsiTheme="minorHAnsi" w:cs="Tahoma"/>
          <w:sz w:val="20"/>
          <w:szCs w:val="20"/>
        </w:rPr>
        <w:t>wartości</w:t>
      </w:r>
      <w:r w:rsidRPr="00D50E19">
        <w:rPr>
          <w:rFonts w:asciiTheme="minorHAnsi" w:hAnsiTheme="minorHAnsi" w:cs="Tahoma"/>
          <w:sz w:val="20"/>
          <w:szCs w:val="20"/>
        </w:rPr>
        <w:tab/>
        <w:t xml:space="preserve">            wartość</w:t>
      </w:r>
      <w:proofErr w:type="gramEnd"/>
      <w:r w:rsidRPr="00D50E19">
        <w:rPr>
          <w:rFonts w:asciiTheme="minorHAnsi" w:hAnsiTheme="minorHAnsi" w:cs="Tahoma"/>
          <w:sz w:val="20"/>
          <w:szCs w:val="20"/>
        </w:rPr>
        <w:t xml:space="preserve"> rzeczywista</w:t>
      </w:r>
    </w:p>
    <w:p w14:paraId="259DE5C2"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 xml:space="preserve">20 000,00 zł </w:t>
      </w:r>
    </w:p>
    <w:p w14:paraId="358413BA" w14:textId="77777777" w:rsidR="0090608A" w:rsidRPr="00D50E19" w:rsidRDefault="0090608A" w:rsidP="0090608A">
      <w:pPr>
        <w:ind w:left="426"/>
        <w:rPr>
          <w:rFonts w:asciiTheme="minorHAnsi" w:hAnsiTheme="minorHAnsi" w:cs="Tahoma"/>
          <w:b/>
          <w:sz w:val="20"/>
          <w:szCs w:val="20"/>
        </w:rPr>
      </w:pPr>
    </w:p>
    <w:p w14:paraId="26F58EA7"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Mienie osobiste członków OSP oraz wyposażenie ratownicze jednostek OSP</w:t>
      </w:r>
    </w:p>
    <w:p w14:paraId="356E6C78"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 bez limitu na osobę</w:t>
      </w:r>
    </w:p>
    <w:p w14:paraId="6843FC3A" w14:textId="77777777" w:rsidR="0090608A" w:rsidRPr="00D50E19" w:rsidRDefault="0090608A" w:rsidP="0090608A">
      <w:pPr>
        <w:ind w:left="426"/>
        <w:rPr>
          <w:rFonts w:asciiTheme="minorHAnsi" w:hAnsiTheme="minorHAnsi" w:cs="Tahoma"/>
          <w:sz w:val="20"/>
          <w:szCs w:val="20"/>
        </w:rPr>
      </w:pPr>
      <w:r w:rsidRPr="00D50E19">
        <w:rPr>
          <w:rFonts w:asciiTheme="minorHAnsi" w:hAnsiTheme="minorHAnsi" w:cs="Tahoma"/>
          <w:sz w:val="20"/>
          <w:szCs w:val="20"/>
        </w:rPr>
        <w:t xml:space="preserve">rodzaj </w:t>
      </w:r>
      <w:proofErr w:type="gramStart"/>
      <w:r w:rsidRPr="00D50E19">
        <w:rPr>
          <w:rFonts w:asciiTheme="minorHAnsi" w:hAnsiTheme="minorHAnsi" w:cs="Tahoma"/>
          <w:sz w:val="20"/>
          <w:szCs w:val="20"/>
        </w:rPr>
        <w:t>wartości</w:t>
      </w:r>
      <w:r w:rsidRPr="00D50E19">
        <w:rPr>
          <w:rFonts w:asciiTheme="minorHAnsi" w:hAnsiTheme="minorHAnsi" w:cs="Tahoma"/>
          <w:sz w:val="20"/>
          <w:szCs w:val="20"/>
        </w:rPr>
        <w:tab/>
        <w:t xml:space="preserve">                wartość</w:t>
      </w:r>
      <w:proofErr w:type="gramEnd"/>
      <w:r w:rsidRPr="00D50E19">
        <w:rPr>
          <w:rFonts w:asciiTheme="minorHAnsi" w:hAnsiTheme="minorHAnsi" w:cs="Tahoma"/>
          <w:sz w:val="20"/>
          <w:szCs w:val="20"/>
        </w:rPr>
        <w:t xml:space="preserve"> odtworzeniowa</w:t>
      </w:r>
    </w:p>
    <w:p w14:paraId="13302599"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 xml:space="preserve">50 000,00 zł </w:t>
      </w:r>
    </w:p>
    <w:p w14:paraId="391F20F8" w14:textId="77777777" w:rsidR="0090608A" w:rsidRPr="00D50E19" w:rsidRDefault="0090608A" w:rsidP="0090608A">
      <w:pPr>
        <w:ind w:left="426"/>
        <w:rPr>
          <w:rFonts w:asciiTheme="minorHAnsi" w:hAnsiTheme="minorHAnsi" w:cs="Tahoma"/>
          <w:sz w:val="20"/>
          <w:szCs w:val="20"/>
        </w:rPr>
      </w:pPr>
      <w:r w:rsidRPr="00D50E19">
        <w:rPr>
          <w:rFonts w:asciiTheme="minorHAnsi" w:hAnsiTheme="minorHAnsi" w:cs="Tahoma"/>
          <w:sz w:val="20"/>
          <w:szCs w:val="20"/>
        </w:rPr>
        <w:t xml:space="preserve">Miejsce </w:t>
      </w:r>
      <w:proofErr w:type="gramStart"/>
      <w:r w:rsidRPr="00D50E19">
        <w:rPr>
          <w:rFonts w:asciiTheme="minorHAnsi" w:hAnsiTheme="minorHAnsi" w:cs="Tahoma"/>
          <w:sz w:val="20"/>
          <w:szCs w:val="20"/>
        </w:rPr>
        <w:t>ubezpieczenia:            teren</w:t>
      </w:r>
      <w:proofErr w:type="gramEnd"/>
      <w:r w:rsidRPr="00D50E19">
        <w:rPr>
          <w:rFonts w:asciiTheme="minorHAnsi" w:hAnsiTheme="minorHAnsi" w:cs="Tahoma"/>
          <w:sz w:val="20"/>
          <w:szCs w:val="20"/>
        </w:rPr>
        <w:t xml:space="preserve"> wykonywania zadań statutowych, w tym akcji ratowniczych</w:t>
      </w:r>
    </w:p>
    <w:p w14:paraId="7A40A162" w14:textId="77777777" w:rsidR="0090608A" w:rsidRPr="00D50E19" w:rsidRDefault="0090608A" w:rsidP="0090608A">
      <w:pPr>
        <w:ind w:left="426"/>
        <w:rPr>
          <w:rFonts w:asciiTheme="minorHAnsi" w:hAnsiTheme="minorHAnsi" w:cs="Tahoma"/>
          <w:b/>
          <w:sz w:val="20"/>
          <w:szCs w:val="20"/>
        </w:rPr>
      </w:pPr>
    </w:p>
    <w:p w14:paraId="1C7C1DE5"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Środki obrotowe*</w:t>
      </w:r>
    </w:p>
    <w:p w14:paraId="6093A63E"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1B5D8060"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zakupu/wytworzenia</w:t>
      </w:r>
    </w:p>
    <w:p w14:paraId="6D12B345"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100 000,00 zł</w:t>
      </w:r>
    </w:p>
    <w:p w14:paraId="01745A74" w14:textId="77777777" w:rsidR="0090608A" w:rsidRPr="00D50E19" w:rsidRDefault="0090608A" w:rsidP="0090608A">
      <w:pPr>
        <w:ind w:firstLine="426"/>
        <w:jc w:val="both"/>
        <w:rPr>
          <w:rFonts w:asciiTheme="minorHAnsi" w:hAnsiTheme="minorHAnsi" w:cs="Tahoma"/>
          <w:sz w:val="20"/>
          <w:szCs w:val="20"/>
        </w:rPr>
      </w:pPr>
      <w:r w:rsidRPr="00D50E19">
        <w:rPr>
          <w:rFonts w:asciiTheme="minorHAnsi" w:hAnsiTheme="minorHAnsi" w:cs="Tahoma"/>
          <w:sz w:val="20"/>
          <w:szCs w:val="20"/>
        </w:rPr>
        <w:t>*W tym paliwo w zbiornikach lub pojeździe do limitu 10 000 zł.</w:t>
      </w:r>
    </w:p>
    <w:p w14:paraId="67BEB555" w14:textId="77777777" w:rsidR="0090608A" w:rsidRPr="00D50E19" w:rsidRDefault="0090608A" w:rsidP="0090608A">
      <w:pPr>
        <w:spacing w:after="160" w:line="259" w:lineRule="auto"/>
        <w:ind w:left="426"/>
        <w:contextualSpacing/>
        <w:jc w:val="both"/>
        <w:rPr>
          <w:rFonts w:asciiTheme="minorHAnsi" w:eastAsia="Calibri" w:hAnsiTheme="minorHAnsi" w:cs="Tahoma"/>
          <w:b/>
          <w:sz w:val="20"/>
          <w:szCs w:val="20"/>
          <w:lang w:eastAsia="en-US"/>
        </w:rPr>
      </w:pPr>
    </w:p>
    <w:p w14:paraId="1A3F69A1" w14:textId="77777777" w:rsidR="0090608A" w:rsidRPr="00D50E19" w:rsidRDefault="0090608A" w:rsidP="0090608A">
      <w:pPr>
        <w:spacing w:after="160" w:line="259" w:lineRule="auto"/>
        <w:ind w:left="426"/>
        <w:contextualSpacing/>
        <w:jc w:val="both"/>
        <w:rPr>
          <w:rFonts w:asciiTheme="minorHAnsi" w:eastAsia="Calibri" w:hAnsiTheme="minorHAnsi" w:cs="Tahoma"/>
          <w:b/>
          <w:sz w:val="20"/>
          <w:szCs w:val="20"/>
          <w:lang w:eastAsia="en-US"/>
        </w:rPr>
      </w:pPr>
      <w:r w:rsidRPr="00D50E19">
        <w:rPr>
          <w:rFonts w:asciiTheme="minorHAnsi" w:eastAsia="Calibri" w:hAnsiTheme="minorHAnsi" w:cs="Tahoma"/>
          <w:b/>
          <w:sz w:val="20"/>
          <w:szCs w:val="20"/>
          <w:lang w:eastAsia="en-US"/>
        </w:rPr>
        <w:t>Pojemniki na odpady należące do ubezpieczającego lub pojemniki użyczone przez ubezpieczającego na terenie Gminy i Miasta Lwówek Śląski</w:t>
      </w:r>
    </w:p>
    <w:p w14:paraId="0DC40C13" w14:textId="77777777" w:rsidR="0090608A" w:rsidRPr="00D50E19" w:rsidRDefault="0090608A" w:rsidP="0090608A">
      <w:pPr>
        <w:spacing w:after="160" w:line="259" w:lineRule="auto"/>
        <w:ind w:left="426"/>
        <w:contextualSpacing/>
        <w:jc w:val="both"/>
        <w:rPr>
          <w:rFonts w:asciiTheme="minorHAnsi" w:eastAsia="Calibri" w:hAnsiTheme="minorHAnsi" w:cs="Tahoma"/>
          <w:sz w:val="20"/>
          <w:szCs w:val="20"/>
          <w:lang w:eastAsia="en-US"/>
        </w:rPr>
      </w:pPr>
      <w:proofErr w:type="gramStart"/>
      <w:r w:rsidRPr="00D50E19">
        <w:rPr>
          <w:rFonts w:asciiTheme="minorHAnsi" w:eastAsia="Calibri" w:hAnsiTheme="minorHAnsi" w:cs="Tahoma"/>
          <w:sz w:val="20"/>
          <w:szCs w:val="20"/>
          <w:lang w:eastAsia="en-US"/>
        </w:rPr>
        <w:t>system</w:t>
      </w:r>
      <w:proofErr w:type="gramEnd"/>
      <w:r w:rsidRPr="00D50E19">
        <w:rPr>
          <w:rFonts w:asciiTheme="minorHAnsi" w:eastAsia="Calibri" w:hAnsiTheme="minorHAnsi" w:cs="Tahoma"/>
          <w:sz w:val="20"/>
          <w:szCs w:val="20"/>
          <w:lang w:eastAsia="en-US"/>
        </w:rPr>
        <w:t xml:space="preserve"> ubezpieczenia: na pierwsze ryzyko </w:t>
      </w:r>
      <w:r w:rsidRPr="00D50E19">
        <w:rPr>
          <w:rFonts w:asciiTheme="minorHAnsi" w:hAnsiTheme="minorHAnsi" w:cs="Tahoma"/>
          <w:sz w:val="20"/>
          <w:szCs w:val="20"/>
        </w:rPr>
        <w:t>z konsumpcją sumy ubezpieczenia</w:t>
      </w:r>
    </w:p>
    <w:p w14:paraId="350FEC6D" w14:textId="77777777" w:rsidR="0090608A" w:rsidRPr="00D50E19" w:rsidRDefault="0090608A" w:rsidP="0090608A">
      <w:pPr>
        <w:spacing w:after="160" w:line="259" w:lineRule="auto"/>
        <w:ind w:left="426"/>
        <w:contextualSpacing/>
        <w:jc w:val="both"/>
        <w:rPr>
          <w:rFonts w:asciiTheme="minorHAnsi" w:eastAsia="Calibri" w:hAnsiTheme="minorHAnsi" w:cs="Tahoma"/>
          <w:sz w:val="20"/>
          <w:szCs w:val="20"/>
          <w:lang w:eastAsia="en-US"/>
        </w:rPr>
      </w:pPr>
      <w:proofErr w:type="gramStart"/>
      <w:r w:rsidRPr="00D50E19">
        <w:rPr>
          <w:rFonts w:asciiTheme="minorHAnsi" w:eastAsia="Calibri" w:hAnsiTheme="minorHAnsi" w:cs="Tahoma"/>
          <w:sz w:val="20"/>
          <w:szCs w:val="20"/>
          <w:lang w:eastAsia="en-US"/>
        </w:rPr>
        <w:lastRenderedPageBreak/>
        <w:t>rodzaj</w:t>
      </w:r>
      <w:proofErr w:type="gramEnd"/>
      <w:r w:rsidRPr="00D50E19">
        <w:rPr>
          <w:rFonts w:asciiTheme="minorHAnsi" w:eastAsia="Calibri" w:hAnsiTheme="minorHAnsi" w:cs="Tahoma"/>
          <w:sz w:val="20"/>
          <w:szCs w:val="20"/>
          <w:lang w:eastAsia="en-US"/>
        </w:rPr>
        <w:t xml:space="preserve"> wartości: wartość odtworzeniowa </w:t>
      </w:r>
    </w:p>
    <w:p w14:paraId="3EEDDBED" w14:textId="77777777" w:rsidR="0090608A" w:rsidRPr="00D50E19" w:rsidRDefault="0090608A" w:rsidP="0090608A">
      <w:pPr>
        <w:spacing w:after="160" w:line="259" w:lineRule="auto"/>
        <w:ind w:left="426"/>
        <w:contextualSpacing/>
        <w:jc w:val="both"/>
        <w:rPr>
          <w:rFonts w:asciiTheme="minorHAnsi" w:eastAsia="Calibri" w:hAnsiTheme="minorHAnsi" w:cs="Tahoma"/>
          <w:b/>
          <w:bCs/>
          <w:sz w:val="20"/>
          <w:szCs w:val="20"/>
          <w:lang w:eastAsia="en-US"/>
        </w:rPr>
      </w:pPr>
      <w:proofErr w:type="gramStart"/>
      <w:r w:rsidRPr="00D50E19">
        <w:rPr>
          <w:rFonts w:asciiTheme="minorHAnsi" w:eastAsia="Calibri" w:hAnsiTheme="minorHAnsi" w:cs="Tahoma"/>
          <w:sz w:val="20"/>
          <w:szCs w:val="20"/>
          <w:lang w:eastAsia="en-US"/>
        </w:rPr>
        <w:t>suma</w:t>
      </w:r>
      <w:proofErr w:type="gramEnd"/>
      <w:r w:rsidRPr="00D50E19">
        <w:rPr>
          <w:rFonts w:asciiTheme="minorHAnsi" w:eastAsia="Calibri" w:hAnsiTheme="minorHAnsi" w:cs="Tahoma"/>
          <w:sz w:val="20"/>
          <w:szCs w:val="20"/>
          <w:lang w:eastAsia="en-US"/>
        </w:rPr>
        <w:t xml:space="preserve"> ubezpieczenia</w:t>
      </w:r>
      <w:r w:rsidRPr="00D50E19">
        <w:rPr>
          <w:rFonts w:asciiTheme="minorHAnsi" w:eastAsia="Calibri" w:hAnsiTheme="minorHAnsi" w:cs="Tahoma"/>
          <w:b/>
          <w:sz w:val="20"/>
          <w:szCs w:val="20"/>
          <w:lang w:eastAsia="en-US"/>
        </w:rPr>
        <w:t>:</w:t>
      </w:r>
      <w:r w:rsidRPr="00D50E19">
        <w:rPr>
          <w:rFonts w:asciiTheme="minorHAnsi" w:eastAsia="Calibri" w:hAnsiTheme="minorHAnsi" w:cs="Tahoma"/>
          <w:b/>
          <w:bCs/>
          <w:sz w:val="20"/>
          <w:szCs w:val="20"/>
          <w:lang w:eastAsia="en-US"/>
        </w:rPr>
        <w:t xml:space="preserve">   10 000,00 zł </w:t>
      </w:r>
    </w:p>
    <w:p w14:paraId="461AF421" w14:textId="77777777" w:rsidR="0090608A" w:rsidRPr="00D50E19" w:rsidRDefault="0090608A" w:rsidP="0090608A">
      <w:pPr>
        <w:spacing w:after="160" w:line="259" w:lineRule="auto"/>
        <w:ind w:left="426"/>
        <w:contextualSpacing/>
        <w:jc w:val="both"/>
        <w:rPr>
          <w:rFonts w:asciiTheme="minorHAnsi" w:eastAsia="Calibri" w:hAnsiTheme="minorHAnsi" w:cs="Tahoma"/>
          <w:b/>
          <w:bCs/>
          <w:sz w:val="20"/>
          <w:szCs w:val="20"/>
          <w:lang w:eastAsia="en-US"/>
        </w:rPr>
      </w:pPr>
    </w:p>
    <w:p w14:paraId="13147872" w14:textId="77777777" w:rsidR="0090608A" w:rsidRPr="00D50E19" w:rsidRDefault="0090608A" w:rsidP="0090608A">
      <w:pPr>
        <w:spacing w:line="259" w:lineRule="auto"/>
        <w:ind w:left="426"/>
        <w:jc w:val="both"/>
        <w:rPr>
          <w:rFonts w:asciiTheme="minorHAnsi" w:eastAsia="Calibri" w:hAnsiTheme="minorHAnsi" w:cs="Tahoma"/>
          <w:b/>
          <w:bCs/>
          <w:sz w:val="20"/>
          <w:szCs w:val="20"/>
          <w:lang w:eastAsia="en-US"/>
        </w:rPr>
      </w:pPr>
      <w:r w:rsidRPr="00D50E19">
        <w:rPr>
          <w:rFonts w:asciiTheme="minorHAnsi" w:eastAsia="Calibri" w:hAnsiTheme="minorHAnsi" w:cs="Tahoma"/>
          <w:b/>
          <w:bCs/>
          <w:sz w:val="20"/>
          <w:szCs w:val="20"/>
          <w:lang w:eastAsia="en-US"/>
        </w:rPr>
        <w:t xml:space="preserve">Namioty </w:t>
      </w:r>
    </w:p>
    <w:p w14:paraId="135D7AD1" w14:textId="77777777" w:rsidR="0090608A" w:rsidRPr="00D50E19" w:rsidRDefault="0090608A" w:rsidP="0090608A">
      <w:pPr>
        <w:spacing w:line="259" w:lineRule="auto"/>
        <w:ind w:left="426"/>
        <w:contextualSpacing/>
        <w:jc w:val="both"/>
        <w:rPr>
          <w:rFonts w:asciiTheme="minorHAnsi" w:eastAsia="Calibri" w:hAnsiTheme="minorHAnsi" w:cs="Tahoma"/>
          <w:sz w:val="20"/>
          <w:szCs w:val="20"/>
          <w:lang w:eastAsia="en-US"/>
        </w:rPr>
      </w:pPr>
      <w:proofErr w:type="gramStart"/>
      <w:r w:rsidRPr="00D50E19">
        <w:rPr>
          <w:rFonts w:asciiTheme="minorHAnsi" w:eastAsia="Calibri" w:hAnsiTheme="minorHAnsi" w:cs="Tahoma"/>
          <w:sz w:val="20"/>
          <w:szCs w:val="20"/>
          <w:lang w:eastAsia="en-US"/>
        </w:rPr>
        <w:t>system</w:t>
      </w:r>
      <w:proofErr w:type="gramEnd"/>
      <w:r w:rsidRPr="00D50E19">
        <w:rPr>
          <w:rFonts w:asciiTheme="minorHAnsi" w:eastAsia="Calibri" w:hAnsiTheme="minorHAnsi" w:cs="Tahoma"/>
          <w:sz w:val="20"/>
          <w:szCs w:val="20"/>
          <w:lang w:eastAsia="en-US"/>
        </w:rPr>
        <w:t xml:space="preserve"> ubezpieczenia: na pierwsze ryzyko </w:t>
      </w:r>
      <w:r w:rsidRPr="00D50E19">
        <w:rPr>
          <w:rFonts w:asciiTheme="minorHAnsi" w:hAnsiTheme="minorHAnsi" w:cs="Tahoma"/>
          <w:sz w:val="20"/>
          <w:szCs w:val="20"/>
        </w:rPr>
        <w:t>z konsumpcją sumy ubezpieczenia</w:t>
      </w:r>
    </w:p>
    <w:p w14:paraId="043D6FC2" w14:textId="77777777" w:rsidR="0090608A" w:rsidRPr="00D50E19" w:rsidRDefault="0090608A" w:rsidP="0090608A">
      <w:pPr>
        <w:spacing w:after="160" w:line="259" w:lineRule="auto"/>
        <w:ind w:left="429"/>
        <w:contextualSpacing/>
        <w:jc w:val="both"/>
        <w:rPr>
          <w:rFonts w:asciiTheme="minorHAnsi" w:eastAsia="Calibri" w:hAnsiTheme="minorHAnsi" w:cs="Tahoma"/>
          <w:sz w:val="20"/>
          <w:szCs w:val="20"/>
          <w:lang w:eastAsia="en-US"/>
        </w:rPr>
      </w:pPr>
      <w:proofErr w:type="gramStart"/>
      <w:r w:rsidRPr="00D50E19">
        <w:rPr>
          <w:rFonts w:asciiTheme="minorHAnsi" w:eastAsia="Calibri" w:hAnsiTheme="minorHAnsi" w:cs="Tahoma"/>
          <w:sz w:val="20"/>
          <w:szCs w:val="20"/>
          <w:lang w:eastAsia="en-US"/>
        </w:rPr>
        <w:t>rodzaj</w:t>
      </w:r>
      <w:proofErr w:type="gramEnd"/>
      <w:r w:rsidRPr="00D50E19">
        <w:rPr>
          <w:rFonts w:asciiTheme="minorHAnsi" w:eastAsia="Calibri" w:hAnsiTheme="minorHAnsi" w:cs="Tahoma"/>
          <w:sz w:val="20"/>
          <w:szCs w:val="20"/>
          <w:lang w:eastAsia="en-US"/>
        </w:rPr>
        <w:t xml:space="preserve"> wartości: wartość odtworzeniowa </w:t>
      </w:r>
    </w:p>
    <w:p w14:paraId="43F5120F" w14:textId="77777777" w:rsidR="0090608A" w:rsidRPr="00D50E19" w:rsidRDefault="0090608A" w:rsidP="0090608A">
      <w:pPr>
        <w:spacing w:after="160" w:line="259" w:lineRule="auto"/>
        <w:ind w:left="429"/>
        <w:contextualSpacing/>
        <w:jc w:val="both"/>
        <w:rPr>
          <w:rFonts w:asciiTheme="minorHAnsi" w:eastAsia="Calibri" w:hAnsiTheme="minorHAnsi" w:cs="Tahoma"/>
          <w:b/>
          <w:bCs/>
          <w:sz w:val="20"/>
          <w:szCs w:val="20"/>
          <w:lang w:eastAsia="en-US"/>
        </w:rPr>
      </w:pPr>
      <w:proofErr w:type="gramStart"/>
      <w:r w:rsidRPr="00D50E19">
        <w:rPr>
          <w:rFonts w:asciiTheme="minorHAnsi" w:eastAsia="Calibri" w:hAnsiTheme="minorHAnsi" w:cs="Tahoma"/>
          <w:sz w:val="20"/>
          <w:szCs w:val="20"/>
          <w:lang w:eastAsia="en-US"/>
        </w:rPr>
        <w:t>suma</w:t>
      </w:r>
      <w:proofErr w:type="gramEnd"/>
      <w:r w:rsidRPr="00D50E19">
        <w:rPr>
          <w:rFonts w:asciiTheme="minorHAnsi" w:eastAsia="Calibri" w:hAnsiTheme="minorHAnsi" w:cs="Tahoma"/>
          <w:sz w:val="20"/>
          <w:szCs w:val="20"/>
          <w:lang w:eastAsia="en-US"/>
        </w:rPr>
        <w:t xml:space="preserve"> ubezpieczenia</w:t>
      </w:r>
      <w:r w:rsidRPr="00D50E19">
        <w:rPr>
          <w:rFonts w:asciiTheme="minorHAnsi" w:eastAsia="Calibri" w:hAnsiTheme="minorHAnsi" w:cs="Tahoma"/>
          <w:b/>
          <w:sz w:val="20"/>
          <w:szCs w:val="20"/>
          <w:lang w:eastAsia="en-US"/>
        </w:rPr>
        <w:t>:</w:t>
      </w:r>
      <w:r w:rsidRPr="00D50E19">
        <w:rPr>
          <w:rFonts w:asciiTheme="minorHAnsi" w:eastAsia="Calibri" w:hAnsiTheme="minorHAnsi" w:cs="Tahoma"/>
          <w:b/>
          <w:bCs/>
          <w:sz w:val="20"/>
          <w:szCs w:val="20"/>
          <w:lang w:eastAsia="en-US"/>
        </w:rPr>
        <w:t xml:space="preserve">   10 000,00 zł</w:t>
      </w:r>
    </w:p>
    <w:p w14:paraId="2BC2A636" w14:textId="77777777" w:rsidR="0090608A" w:rsidRPr="00D50E19" w:rsidRDefault="0090608A" w:rsidP="0090608A">
      <w:pPr>
        <w:pStyle w:val="Nagwek1"/>
        <w:numPr>
          <w:ilvl w:val="0"/>
          <w:numId w:val="0"/>
        </w:numPr>
        <w:suppressAutoHyphens/>
        <w:spacing w:before="0"/>
        <w:jc w:val="both"/>
        <w:rPr>
          <w:rFonts w:asciiTheme="minorHAnsi" w:hAnsiTheme="minorHAnsi" w:cs="Tahoma"/>
          <w:sz w:val="20"/>
          <w:szCs w:val="20"/>
        </w:rPr>
      </w:pPr>
      <w:r w:rsidRPr="00D50E19">
        <w:rPr>
          <w:rFonts w:asciiTheme="minorHAnsi" w:hAnsiTheme="minorHAnsi" w:cs="Tahoma"/>
          <w:sz w:val="20"/>
          <w:szCs w:val="20"/>
        </w:rPr>
        <w:t xml:space="preserve">Limity odpowiedzialności w ryzyku kradzieży z włamaniem i rabunku z rozszerzeniem o ryzyko wandalizmu/dewastacji w ramach ubezpieczenia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 xml:space="preserve"> (wspólne dla wszystkich Ubezpieczonych).</w:t>
      </w:r>
    </w:p>
    <w:p w14:paraId="656F3A82"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Zakres ubezpieczenia winien obejmować, co najmniej następujące ryzyka i koszty:</w:t>
      </w:r>
    </w:p>
    <w:p w14:paraId="772485B5" w14:textId="77777777" w:rsidR="0090608A" w:rsidRPr="00D50E19" w:rsidRDefault="0090608A" w:rsidP="0090608A">
      <w:pPr>
        <w:numPr>
          <w:ilvl w:val="0"/>
          <w:numId w:val="44"/>
        </w:numPr>
        <w:tabs>
          <w:tab w:val="clear" w:pos="2520"/>
          <w:tab w:val="num" w:pos="284"/>
        </w:tabs>
        <w:suppressAutoHyphens/>
        <w:ind w:left="284" w:hanging="284"/>
        <w:jc w:val="both"/>
        <w:rPr>
          <w:rFonts w:asciiTheme="minorHAnsi" w:hAnsiTheme="minorHAnsi" w:cs="Tahoma"/>
          <w:sz w:val="20"/>
          <w:szCs w:val="20"/>
        </w:rPr>
      </w:pPr>
      <w:r w:rsidRPr="00D50E19">
        <w:rPr>
          <w:rFonts w:asciiTheme="minorHAnsi" w:hAnsiTheme="minorHAnsi" w:cs="Tahoma"/>
          <w:sz w:val="20"/>
          <w:szCs w:val="20"/>
        </w:rPr>
        <w:t xml:space="preserve">kradzież z włamaniem – </w:t>
      </w:r>
      <w:proofErr w:type="gramStart"/>
      <w:r w:rsidRPr="00D50E19">
        <w:rPr>
          <w:rFonts w:asciiTheme="minorHAnsi" w:hAnsiTheme="minorHAnsi" w:cs="Tahoma"/>
          <w:sz w:val="20"/>
          <w:szCs w:val="20"/>
        </w:rPr>
        <w:t>rozumianą jako</w:t>
      </w:r>
      <w:proofErr w:type="gramEnd"/>
      <w:r w:rsidRPr="00D50E19">
        <w:rPr>
          <w:rFonts w:asciiTheme="minorHAnsi" w:hAnsiTheme="minorHAnsi" w:cs="Tahoma"/>
          <w:sz w:val="20"/>
          <w:szCs w:val="20"/>
        </w:rPr>
        <w:t xml:space="preserve"> zabór mienia z zamkniętego lokalu po usunięciu istniejących zabezpieczeń przy użyciu siły lub narzędzi, albo zabór mienia z lokalu w którym sprawca ukrył się przed jego zamknięciem i pozostawił ślady mogące stanowić dowód jego ukrycia,</w:t>
      </w:r>
    </w:p>
    <w:p w14:paraId="4F2A73F4" w14:textId="77777777" w:rsidR="0090608A" w:rsidRPr="00D50E19" w:rsidRDefault="0090608A" w:rsidP="0090608A">
      <w:pPr>
        <w:numPr>
          <w:ilvl w:val="0"/>
          <w:numId w:val="44"/>
        </w:numPr>
        <w:tabs>
          <w:tab w:val="clear" w:pos="2520"/>
          <w:tab w:val="num" w:pos="284"/>
        </w:tabs>
        <w:suppressAutoHyphens/>
        <w:ind w:left="284" w:hanging="284"/>
        <w:jc w:val="both"/>
        <w:rPr>
          <w:rFonts w:asciiTheme="minorHAnsi" w:hAnsiTheme="minorHAnsi" w:cs="Tahoma"/>
          <w:sz w:val="20"/>
          <w:szCs w:val="20"/>
        </w:rPr>
      </w:pPr>
      <w:proofErr w:type="gramStart"/>
      <w:r w:rsidRPr="00D50E19">
        <w:rPr>
          <w:rFonts w:asciiTheme="minorHAnsi" w:hAnsiTheme="minorHAnsi" w:cs="Tahoma"/>
          <w:sz w:val="20"/>
          <w:szCs w:val="20"/>
        </w:rPr>
        <w:t>rabunek</w:t>
      </w:r>
      <w:proofErr w:type="gramEnd"/>
      <w:r w:rsidRPr="00D50E19">
        <w:rPr>
          <w:rFonts w:asciiTheme="minorHAnsi" w:hAnsiTheme="minorHAnsi" w:cs="Tahoma"/>
          <w:sz w:val="20"/>
          <w:szCs w:val="20"/>
        </w:rPr>
        <w:t xml:space="preserve">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2AAF3394" w14:textId="77777777" w:rsidR="0090608A" w:rsidRPr="00D50E19" w:rsidRDefault="0090608A" w:rsidP="0090608A">
      <w:pPr>
        <w:numPr>
          <w:ilvl w:val="0"/>
          <w:numId w:val="44"/>
        </w:numPr>
        <w:tabs>
          <w:tab w:val="clear" w:pos="2520"/>
          <w:tab w:val="num" w:pos="284"/>
        </w:tabs>
        <w:suppressAutoHyphens/>
        <w:ind w:left="284" w:hanging="284"/>
        <w:jc w:val="both"/>
        <w:rPr>
          <w:rFonts w:asciiTheme="minorHAnsi" w:hAnsiTheme="minorHAnsi" w:cs="Tahoma"/>
          <w:color w:val="000000"/>
          <w:sz w:val="20"/>
          <w:szCs w:val="20"/>
        </w:rPr>
      </w:pPr>
      <w:r w:rsidRPr="00D50E19">
        <w:rPr>
          <w:rFonts w:asciiTheme="minorHAnsi" w:hAnsiTheme="minorHAnsi" w:cs="Tahoma"/>
          <w:sz w:val="20"/>
          <w:szCs w:val="20"/>
        </w:rPr>
        <w:t xml:space="preserve">wandalizm (dewastację) – </w:t>
      </w:r>
      <w:proofErr w:type="gramStart"/>
      <w:r w:rsidRPr="00D50E19">
        <w:rPr>
          <w:rFonts w:asciiTheme="minorHAnsi" w:hAnsiTheme="minorHAnsi" w:cs="Tahoma"/>
          <w:sz w:val="20"/>
          <w:szCs w:val="20"/>
        </w:rPr>
        <w:t>rozumiany jako</w:t>
      </w:r>
      <w:proofErr w:type="gramEnd"/>
      <w:r w:rsidRPr="00D50E19">
        <w:rPr>
          <w:rFonts w:asciiTheme="minorHAnsi" w:hAnsiTheme="minorHAnsi" w:cs="Tahoma"/>
          <w:sz w:val="20"/>
          <w:szCs w:val="20"/>
        </w:rPr>
        <w:t xml:space="preserve"> uszkodzenie lub zniszczenie ubezpieczonego mienia przez osoby trzecie, mające bezpośredni związek z dokonaniem lub usiłowaniem dokonania kradzieży</w:t>
      </w:r>
      <w:r w:rsidRPr="00D50E19">
        <w:rPr>
          <w:rFonts w:asciiTheme="minorHAnsi" w:hAnsiTheme="minorHAnsi" w:cs="Tahoma"/>
          <w:sz w:val="20"/>
          <w:szCs w:val="20"/>
        </w:rPr>
        <w:br/>
        <w:t>z włamaniem, także w sytuacji, gdy nie doszło do pokonania zabezpieczeń</w:t>
      </w:r>
      <w:r w:rsidRPr="00D50E19">
        <w:rPr>
          <w:rFonts w:asciiTheme="minorHAnsi" w:hAnsiTheme="minorHAnsi" w:cs="Tahoma"/>
          <w:color w:val="000000"/>
          <w:sz w:val="20"/>
          <w:szCs w:val="20"/>
        </w:rPr>
        <w:t xml:space="preserve"> do limitu odpowiedzialności 100.000,00 </w:t>
      </w:r>
      <w:proofErr w:type="gramStart"/>
      <w:r w:rsidRPr="00D50E19">
        <w:rPr>
          <w:rFonts w:asciiTheme="minorHAnsi" w:hAnsiTheme="minorHAnsi" w:cs="Tahoma"/>
          <w:color w:val="000000"/>
          <w:sz w:val="20"/>
          <w:szCs w:val="20"/>
        </w:rPr>
        <w:t>zł</w:t>
      </w:r>
      <w:proofErr w:type="gramEnd"/>
      <w:r w:rsidRPr="00D50E19">
        <w:rPr>
          <w:rFonts w:asciiTheme="minorHAnsi" w:hAnsiTheme="minorHAnsi" w:cs="Tahoma"/>
          <w:color w:val="000000"/>
          <w:sz w:val="20"/>
          <w:szCs w:val="20"/>
        </w:rPr>
        <w:t>.</w:t>
      </w:r>
    </w:p>
    <w:p w14:paraId="1E5A89BD" w14:textId="77777777" w:rsidR="0090608A" w:rsidRPr="00D50E19" w:rsidRDefault="0090608A" w:rsidP="0090608A">
      <w:pPr>
        <w:ind w:left="426"/>
        <w:jc w:val="both"/>
        <w:rPr>
          <w:rFonts w:asciiTheme="minorHAnsi" w:hAnsiTheme="minorHAnsi" w:cs="Tahoma"/>
          <w:b/>
          <w:sz w:val="20"/>
          <w:szCs w:val="20"/>
        </w:rPr>
      </w:pPr>
    </w:p>
    <w:p w14:paraId="1262CA64"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Ubezpieczenie obejmuje również kradzież elementów stałych budynków i budowli oraz innych elementów trwale do nich przymocowanych z limitem odpowiedzialności 20.000,00 </w:t>
      </w:r>
      <w:proofErr w:type="gramStart"/>
      <w:r w:rsidRPr="00D50E19">
        <w:rPr>
          <w:rFonts w:asciiTheme="minorHAnsi" w:hAnsiTheme="minorHAnsi" w:cs="Tahoma"/>
          <w:sz w:val="20"/>
          <w:szCs w:val="20"/>
        </w:rPr>
        <w:t>zł</w:t>
      </w:r>
      <w:proofErr w:type="gramEnd"/>
      <w:r w:rsidRPr="00D50E19">
        <w:rPr>
          <w:rFonts w:asciiTheme="minorHAnsi" w:hAnsiTheme="minorHAnsi" w:cs="Tahoma"/>
          <w:sz w:val="20"/>
          <w:szCs w:val="20"/>
        </w:rPr>
        <w:t>.</w:t>
      </w:r>
    </w:p>
    <w:p w14:paraId="72FB10AD"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w:t>
      </w:r>
      <w:proofErr w:type="gramStart"/>
      <w:r w:rsidRPr="00D50E19">
        <w:rPr>
          <w:rFonts w:asciiTheme="minorHAnsi" w:hAnsiTheme="minorHAnsi" w:cs="Tahoma"/>
          <w:sz w:val="20"/>
          <w:szCs w:val="20"/>
        </w:rPr>
        <w:t>zł</w:t>
      </w:r>
      <w:proofErr w:type="gramEnd"/>
    </w:p>
    <w:p w14:paraId="24BBBF73" w14:textId="77777777" w:rsidR="0090608A" w:rsidRPr="00D50E19" w:rsidRDefault="0090608A" w:rsidP="0090608A">
      <w:pPr>
        <w:ind w:left="426"/>
        <w:jc w:val="both"/>
        <w:rPr>
          <w:rFonts w:asciiTheme="minorHAnsi" w:hAnsiTheme="minorHAnsi" w:cs="Tahoma"/>
          <w:b/>
          <w:sz w:val="20"/>
          <w:szCs w:val="20"/>
        </w:rPr>
      </w:pPr>
    </w:p>
    <w:p w14:paraId="51AC6955"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 xml:space="preserve">Urządzenia i wyposażenie, środki </w:t>
      </w:r>
      <w:proofErr w:type="spellStart"/>
      <w:r w:rsidRPr="00D50E19">
        <w:rPr>
          <w:rFonts w:asciiTheme="minorHAnsi" w:hAnsiTheme="minorHAnsi" w:cs="Tahoma"/>
          <w:b/>
          <w:sz w:val="20"/>
          <w:szCs w:val="20"/>
        </w:rPr>
        <w:t>niskocenne</w:t>
      </w:r>
      <w:proofErr w:type="spellEnd"/>
      <w:r w:rsidRPr="00D50E19">
        <w:rPr>
          <w:rFonts w:asciiTheme="minorHAnsi" w:hAnsiTheme="minorHAnsi" w:cs="Tahoma"/>
          <w:b/>
          <w:sz w:val="20"/>
          <w:szCs w:val="20"/>
        </w:rPr>
        <w:t>, zbiory biblioteczne</w:t>
      </w:r>
    </w:p>
    <w:p w14:paraId="5E51B174" w14:textId="77777777" w:rsidR="0090608A" w:rsidRPr="00D50E19" w:rsidRDefault="0090608A" w:rsidP="0090608A">
      <w:pPr>
        <w:ind w:left="426"/>
        <w:jc w:val="both"/>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na pierwsze ryzyko z konsumpcją sumy ubezpieczenia </w:t>
      </w:r>
    </w:p>
    <w:p w14:paraId="7F11853B" w14:textId="77777777" w:rsidR="0090608A" w:rsidRPr="00D50E19" w:rsidRDefault="0090608A" w:rsidP="0090608A">
      <w:pPr>
        <w:tabs>
          <w:tab w:val="left" w:pos="2835"/>
        </w:tabs>
        <w:ind w:left="426"/>
        <w:jc w:val="both"/>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 wartość odtworzeniowa</w:t>
      </w:r>
    </w:p>
    <w:p w14:paraId="5E311D52" w14:textId="77777777" w:rsidR="0090608A" w:rsidRPr="00D50E19" w:rsidRDefault="0090608A" w:rsidP="0090608A">
      <w:pPr>
        <w:tabs>
          <w:tab w:val="left" w:pos="2835"/>
        </w:tabs>
        <w:ind w:left="426"/>
        <w:jc w:val="both"/>
        <w:rPr>
          <w:rFonts w:asciiTheme="minorHAnsi" w:hAnsiTheme="minorHAnsi" w:cs="Tahoma"/>
          <w:sz w:val="20"/>
          <w:szCs w:val="20"/>
        </w:rPr>
      </w:pPr>
      <w:proofErr w:type="gramStart"/>
      <w:r w:rsidRPr="00D50E19">
        <w:rPr>
          <w:rFonts w:asciiTheme="minorHAnsi" w:hAnsiTheme="minorHAnsi" w:cs="Tahoma"/>
          <w:sz w:val="20"/>
          <w:szCs w:val="20"/>
        </w:rPr>
        <w:t>likwidacja</w:t>
      </w:r>
      <w:proofErr w:type="gramEnd"/>
      <w:r w:rsidRPr="00D50E19">
        <w:rPr>
          <w:rFonts w:asciiTheme="minorHAnsi" w:hAnsiTheme="minorHAnsi" w:cs="Tahoma"/>
          <w:sz w:val="20"/>
          <w:szCs w:val="20"/>
        </w:rPr>
        <w:t xml:space="preserve"> szkody bez potrącania zużycia technicznego.</w:t>
      </w:r>
    </w:p>
    <w:p w14:paraId="1D3EBA6B" w14:textId="77777777" w:rsidR="0090608A" w:rsidRPr="00D50E19" w:rsidRDefault="0090608A" w:rsidP="0090608A">
      <w:pPr>
        <w:ind w:left="426"/>
        <w:jc w:val="both"/>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w:t>
      </w:r>
      <w:r w:rsidRPr="00D50E19">
        <w:rPr>
          <w:rFonts w:asciiTheme="minorHAnsi" w:hAnsiTheme="minorHAnsi" w:cs="Tahoma"/>
          <w:b/>
          <w:sz w:val="20"/>
          <w:szCs w:val="20"/>
        </w:rPr>
        <w:t xml:space="preserve"> </w:t>
      </w:r>
      <w:r w:rsidRPr="00D50E19">
        <w:rPr>
          <w:rFonts w:asciiTheme="minorHAnsi" w:hAnsiTheme="minorHAnsi" w:cs="Tahoma"/>
          <w:b/>
          <w:sz w:val="20"/>
          <w:szCs w:val="20"/>
        </w:rPr>
        <w:tab/>
        <w:t xml:space="preserve">300 000,00 zł </w:t>
      </w:r>
    </w:p>
    <w:p w14:paraId="0A82565E" w14:textId="77777777" w:rsidR="0090608A" w:rsidRPr="00D50E19" w:rsidRDefault="0090608A" w:rsidP="0090608A">
      <w:pPr>
        <w:ind w:left="426"/>
        <w:jc w:val="both"/>
        <w:rPr>
          <w:rFonts w:asciiTheme="minorHAnsi" w:hAnsiTheme="minorHAnsi" w:cs="Tahoma"/>
          <w:b/>
          <w:sz w:val="20"/>
          <w:szCs w:val="20"/>
        </w:rPr>
      </w:pPr>
    </w:p>
    <w:p w14:paraId="4538102A"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Środki obrotowe*</w:t>
      </w:r>
    </w:p>
    <w:p w14:paraId="12D1080F" w14:textId="77777777" w:rsidR="0090608A" w:rsidRPr="00D50E19" w:rsidRDefault="0090608A" w:rsidP="0090608A">
      <w:pPr>
        <w:ind w:left="426"/>
        <w:jc w:val="both"/>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na pierwsze ryzyko z konsumpcją sumy ubezpieczenia</w:t>
      </w:r>
    </w:p>
    <w:p w14:paraId="782ED108" w14:textId="77777777" w:rsidR="0090608A" w:rsidRPr="00D50E19" w:rsidRDefault="0090608A" w:rsidP="0090608A">
      <w:pPr>
        <w:tabs>
          <w:tab w:val="left" w:pos="2835"/>
        </w:tabs>
        <w:ind w:left="426"/>
        <w:jc w:val="both"/>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zakupu/wytworzenia</w:t>
      </w:r>
    </w:p>
    <w:p w14:paraId="371618D7" w14:textId="77777777" w:rsidR="0090608A" w:rsidRPr="00D50E19" w:rsidRDefault="0090608A" w:rsidP="0090608A">
      <w:pPr>
        <w:ind w:left="426"/>
        <w:jc w:val="both"/>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50 000,00 zł</w:t>
      </w:r>
    </w:p>
    <w:p w14:paraId="65C3D063" w14:textId="77777777" w:rsidR="0090608A" w:rsidRPr="00D50E19" w:rsidRDefault="0090608A" w:rsidP="0090608A">
      <w:pPr>
        <w:ind w:firstLine="426"/>
        <w:jc w:val="both"/>
        <w:rPr>
          <w:rFonts w:asciiTheme="minorHAnsi" w:hAnsiTheme="minorHAnsi" w:cs="Tahoma"/>
          <w:sz w:val="20"/>
          <w:szCs w:val="20"/>
        </w:rPr>
      </w:pPr>
      <w:r w:rsidRPr="00D50E19">
        <w:rPr>
          <w:rFonts w:asciiTheme="minorHAnsi" w:hAnsiTheme="minorHAnsi" w:cs="Tahoma"/>
          <w:sz w:val="20"/>
          <w:szCs w:val="20"/>
        </w:rPr>
        <w:t>*W tym paliwo w zbiornikach lub pojeździe do limitu 10 000 zł</w:t>
      </w:r>
    </w:p>
    <w:p w14:paraId="241E4F77" w14:textId="77777777" w:rsidR="0090608A" w:rsidRPr="00D50E19" w:rsidRDefault="0090608A" w:rsidP="0090608A">
      <w:pPr>
        <w:ind w:left="426"/>
        <w:rPr>
          <w:rFonts w:asciiTheme="minorHAnsi" w:hAnsiTheme="minorHAnsi" w:cs="Tahoma"/>
          <w:sz w:val="20"/>
          <w:szCs w:val="20"/>
        </w:rPr>
      </w:pPr>
    </w:p>
    <w:p w14:paraId="39DB587B"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Mienie pracownicze i uczniowskie</w:t>
      </w:r>
    </w:p>
    <w:p w14:paraId="2EDE2EC4" w14:textId="77777777" w:rsidR="0090608A" w:rsidRPr="00D50E19" w:rsidRDefault="0090608A" w:rsidP="0090608A">
      <w:pPr>
        <w:ind w:left="2835" w:hanging="2409"/>
        <w:jc w:val="both"/>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 bez limitu na pracownika/ ucznia</w:t>
      </w:r>
    </w:p>
    <w:p w14:paraId="1CB4E501" w14:textId="77777777" w:rsidR="0090608A" w:rsidRPr="00D50E19" w:rsidRDefault="0090608A" w:rsidP="0090608A">
      <w:pPr>
        <w:ind w:left="2835" w:hanging="2409"/>
        <w:jc w:val="both"/>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rzeczywista</w:t>
      </w:r>
    </w:p>
    <w:p w14:paraId="62C21BFF"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20 000,00 zł</w:t>
      </w:r>
    </w:p>
    <w:p w14:paraId="4BB8EE29" w14:textId="77777777" w:rsidR="0090608A" w:rsidRPr="00D50E19" w:rsidRDefault="0090608A" w:rsidP="0090608A">
      <w:pPr>
        <w:ind w:left="426"/>
        <w:jc w:val="both"/>
        <w:rPr>
          <w:rFonts w:asciiTheme="minorHAnsi" w:hAnsiTheme="minorHAnsi" w:cs="Tahoma"/>
          <w:b/>
          <w:sz w:val="20"/>
          <w:szCs w:val="20"/>
        </w:rPr>
      </w:pPr>
    </w:p>
    <w:p w14:paraId="109583A6"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Nakłady w obcych środkach trwałych</w:t>
      </w:r>
    </w:p>
    <w:p w14:paraId="52E8283B" w14:textId="77777777" w:rsidR="0090608A" w:rsidRPr="00D50E19" w:rsidRDefault="0090608A" w:rsidP="0090608A">
      <w:pPr>
        <w:ind w:left="426"/>
        <w:jc w:val="both"/>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2F5C50BA" w14:textId="77777777" w:rsidR="0090608A" w:rsidRPr="00D50E19" w:rsidRDefault="0090608A" w:rsidP="0090608A">
      <w:pPr>
        <w:ind w:left="426"/>
        <w:jc w:val="both"/>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r>
      <w:r w:rsidRPr="00D50E19">
        <w:rPr>
          <w:rFonts w:asciiTheme="minorHAnsi" w:hAnsiTheme="minorHAnsi" w:cs="Tahoma"/>
          <w:sz w:val="20"/>
          <w:szCs w:val="20"/>
        </w:rPr>
        <w:tab/>
        <w:t>wartość odtworzeniowa</w:t>
      </w:r>
    </w:p>
    <w:p w14:paraId="0391BBA0" w14:textId="77777777" w:rsidR="0090608A" w:rsidRPr="00D50E19" w:rsidRDefault="0090608A" w:rsidP="0090608A">
      <w:pPr>
        <w:ind w:left="426"/>
        <w:jc w:val="both"/>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10 000,00 zł</w:t>
      </w:r>
    </w:p>
    <w:p w14:paraId="08D7AA9E" w14:textId="77777777" w:rsidR="0090608A" w:rsidRPr="00D50E19" w:rsidRDefault="0090608A" w:rsidP="0090608A">
      <w:pPr>
        <w:jc w:val="both"/>
        <w:rPr>
          <w:rFonts w:asciiTheme="minorHAnsi" w:hAnsiTheme="minorHAnsi" w:cs="Tahoma"/>
          <w:b/>
          <w:sz w:val="20"/>
          <w:szCs w:val="20"/>
        </w:rPr>
      </w:pPr>
    </w:p>
    <w:p w14:paraId="54B9196F"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Wartości pieniężne:</w:t>
      </w:r>
    </w:p>
    <w:p w14:paraId="5C118D57" w14:textId="77777777" w:rsidR="0090608A" w:rsidRPr="00D50E19" w:rsidRDefault="0090608A" w:rsidP="0090608A">
      <w:pPr>
        <w:ind w:left="426"/>
        <w:jc w:val="both"/>
        <w:rPr>
          <w:rFonts w:asciiTheme="minorHAnsi" w:hAnsiTheme="minorHAnsi" w:cs="Tahoma"/>
          <w:sz w:val="20"/>
          <w:szCs w:val="20"/>
        </w:rPr>
      </w:pPr>
      <w:r w:rsidRPr="00D50E19">
        <w:rPr>
          <w:rFonts w:asciiTheme="minorHAnsi" w:hAnsiTheme="minorHAnsi" w:cs="Tahoma"/>
          <w:sz w:val="20"/>
          <w:szCs w:val="20"/>
        </w:rPr>
        <w:t xml:space="preserve">system </w:t>
      </w:r>
      <w:proofErr w:type="gramStart"/>
      <w:r w:rsidRPr="00D50E19">
        <w:rPr>
          <w:rFonts w:asciiTheme="minorHAnsi" w:hAnsiTheme="minorHAnsi" w:cs="Tahoma"/>
          <w:sz w:val="20"/>
          <w:szCs w:val="20"/>
        </w:rPr>
        <w:t xml:space="preserve">ubezpieczenia : </w:t>
      </w:r>
      <w:proofErr w:type="gramEnd"/>
      <w:r w:rsidRPr="00D50E19">
        <w:rPr>
          <w:rFonts w:asciiTheme="minorHAnsi" w:hAnsiTheme="minorHAnsi" w:cs="Tahoma"/>
          <w:sz w:val="20"/>
          <w:szCs w:val="20"/>
        </w:rPr>
        <w:t xml:space="preserve">na pierwsze ryzyko z konsumpcją sumy ubezpieczenia </w:t>
      </w:r>
    </w:p>
    <w:p w14:paraId="28683087" w14:textId="77777777" w:rsidR="0090608A" w:rsidRPr="00D50E19" w:rsidRDefault="0090608A" w:rsidP="0090608A">
      <w:pPr>
        <w:tabs>
          <w:tab w:val="left" w:pos="2835"/>
        </w:tabs>
        <w:ind w:left="426"/>
        <w:jc w:val="both"/>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nominalna</w:t>
      </w:r>
    </w:p>
    <w:p w14:paraId="401A706D" w14:textId="77777777" w:rsidR="0090608A" w:rsidRPr="00D50E19" w:rsidRDefault="0090608A" w:rsidP="0090608A">
      <w:pPr>
        <w:ind w:left="426"/>
        <w:jc w:val="both"/>
        <w:rPr>
          <w:rFonts w:asciiTheme="minorHAnsi" w:hAnsiTheme="minorHAnsi" w:cs="Tahoma"/>
          <w:sz w:val="20"/>
          <w:szCs w:val="20"/>
        </w:rPr>
      </w:pPr>
    </w:p>
    <w:p w14:paraId="5157E714" w14:textId="77777777" w:rsidR="0090608A" w:rsidRPr="00D50E19" w:rsidRDefault="0090608A" w:rsidP="0090608A">
      <w:pPr>
        <w:ind w:left="426"/>
        <w:jc w:val="both"/>
        <w:rPr>
          <w:rFonts w:asciiTheme="minorHAnsi" w:hAnsiTheme="minorHAnsi" w:cs="Tahoma"/>
          <w:sz w:val="20"/>
          <w:szCs w:val="20"/>
        </w:rPr>
      </w:pPr>
      <w:proofErr w:type="gramStart"/>
      <w:r w:rsidRPr="00D50E19">
        <w:rPr>
          <w:rFonts w:asciiTheme="minorHAnsi" w:hAnsiTheme="minorHAnsi" w:cs="Tahoma"/>
          <w:sz w:val="20"/>
          <w:szCs w:val="20"/>
        </w:rPr>
        <w:t>od</w:t>
      </w:r>
      <w:proofErr w:type="gramEnd"/>
      <w:r w:rsidRPr="00D50E19">
        <w:rPr>
          <w:rFonts w:asciiTheme="minorHAnsi" w:hAnsiTheme="minorHAnsi" w:cs="Tahoma"/>
          <w:sz w:val="20"/>
          <w:szCs w:val="20"/>
        </w:rPr>
        <w:t xml:space="preserve"> kradzieży z włamaniem </w:t>
      </w:r>
    </w:p>
    <w:p w14:paraId="3448D02B" w14:textId="77777777" w:rsidR="0090608A" w:rsidRPr="00D50E19" w:rsidRDefault="0090608A" w:rsidP="0090608A">
      <w:pPr>
        <w:ind w:left="426"/>
        <w:jc w:val="both"/>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w:t>
      </w:r>
      <w:r w:rsidRPr="00D50E19">
        <w:rPr>
          <w:rFonts w:asciiTheme="minorHAnsi" w:hAnsiTheme="minorHAnsi" w:cs="Tahoma"/>
          <w:b/>
          <w:sz w:val="20"/>
          <w:szCs w:val="20"/>
        </w:rPr>
        <w:t xml:space="preserve"> </w:t>
      </w:r>
      <w:r w:rsidRPr="00D50E19">
        <w:rPr>
          <w:rFonts w:asciiTheme="minorHAnsi" w:hAnsiTheme="minorHAnsi" w:cs="Tahoma"/>
          <w:b/>
          <w:sz w:val="20"/>
          <w:szCs w:val="20"/>
        </w:rPr>
        <w:tab/>
        <w:t>5 000,00 zł</w:t>
      </w:r>
    </w:p>
    <w:p w14:paraId="6866DCA8" w14:textId="77777777" w:rsidR="0090608A" w:rsidRPr="00D50E19" w:rsidRDefault="0090608A" w:rsidP="0090608A">
      <w:pPr>
        <w:ind w:left="426"/>
        <w:jc w:val="both"/>
        <w:rPr>
          <w:rFonts w:asciiTheme="minorHAnsi" w:hAnsiTheme="minorHAnsi" w:cs="Tahoma"/>
          <w:sz w:val="20"/>
          <w:szCs w:val="20"/>
        </w:rPr>
      </w:pPr>
    </w:p>
    <w:p w14:paraId="4D2C0D78" w14:textId="77777777" w:rsidR="0090608A" w:rsidRPr="00D50E19" w:rsidRDefault="0090608A" w:rsidP="0090608A">
      <w:pPr>
        <w:ind w:left="426"/>
        <w:jc w:val="both"/>
        <w:rPr>
          <w:rFonts w:asciiTheme="minorHAnsi" w:hAnsiTheme="minorHAnsi" w:cs="Tahoma"/>
          <w:sz w:val="20"/>
          <w:szCs w:val="20"/>
        </w:rPr>
      </w:pPr>
      <w:proofErr w:type="gramStart"/>
      <w:r w:rsidRPr="00D50E19">
        <w:rPr>
          <w:rFonts w:asciiTheme="minorHAnsi" w:hAnsiTheme="minorHAnsi" w:cs="Tahoma"/>
          <w:sz w:val="20"/>
          <w:szCs w:val="20"/>
        </w:rPr>
        <w:t>od</w:t>
      </w:r>
      <w:proofErr w:type="gramEnd"/>
      <w:r w:rsidRPr="00D50E19">
        <w:rPr>
          <w:rFonts w:asciiTheme="minorHAnsi" w:hAnsiTheme="minorHAnsi" w:cs="Tahoma"/>
          <w:sz w:val="20"/>
          <w:szCs w:val="20"/>
        </w:rPr>
        <w:t xml:space="preserve"> rabunku w lokalu</w:t>
      </w:r>
    </w:p>
    <w:p w14:paraId="2E0D98C6" w14:textId="77777777" w:rsidR="0090608A" w:rsidRPr="00D50E19" w:rsidRDefault="0090608A" w:rsidP="0090608A">
      <w:pPr>
        <w:ind w:left="426"/>
        <w:jc w:val="both"/>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w:t>
      </w:r>
      <w:r w:rsidRPr="00D50E19">
        <w:rPr>
          <w:rFonts w:asciiTheme="minorHAnsi" w:hAnsiTheme="minorHAnsi" w:cs="Tahoma"/>
          <w:b/>
          <w:sz w:val="20"/>
          <w:szCs w:val="20"/>
        </w:rPr>
        <w:t xml:space="preserve"> </w:t>
      </w:r>
      <w:r w:rsidRPr="00D50E19">
        <w:rPr>
          <w:rFonts w:asciiTheme="minorHAnsi" w:hAnsiTheme="minorHAnsi" w:cs="Tahoma"/>
          <w:b/>
          <w:sz w:val="20"/>
          <w:szCs w:val="20"/>
        </w:rPr>
        <w:tab/>
        <w:t>120 000,00 zł</w:t>
      </w:r>
    </w:p>
    <w:p w14:paraId="5AAAB826" w14:textId="77777777" w:rsidR="0090608A" w:rsidRPr="00D50E19" w:rsidRDefault="0090608A" w:rsidP="0090608A">
      <w:pPr>
        <w:ind w:left="426"/>
        <w:jc w:val="both"/>
        <w:rPr>
          <w:rFonts w:asciiTheme="minorHAnsi" w:hAnsiTheme="minorHAnsi" w:cs="Tahoma"/>
          <w:b/>
          <w:sz w:val="20"/>
          <w:szCs w:val="20"/>
        </w:rPr>
      </w:pPr>
    </w:p>
    <w:p w14:paraId="626769F0" w14:textId="77777777" w:rsidR="0090608A" w:rsidRPr="00D50E19" w:rsidRDefault="0090608A" w:rsidP="0090608A">
      <w:pPr>
        <w:ind w:left="426"/>
        <w:jc w:val="both"/>
        <w:rPr>
          <w:rFonts w:asciiTheme="minorHAnsi" w:hAnsiTheme="minorHAnsi" w:cs="Tahoma"/>
          <w:bCs/>
          <w:sz w:val="20"/>
          <w:szCs w:val="20"/>
        </w:rPr>
      </w:pPr>
      <w:proofErr w:type="gramStart"/>
      <w:r w:rsidRPr="00D50E19">
        <w:rPr>
          <w:rFonts w:asciiTheme="minorHAnsi" w:hAnsiTheme="minorHAnsi" w:cs="Tahoma"/>
          <w:bCs/>
          <w:sz w:val="20"/>
          <w:szCs w:val="20"/>
        </w:rPr>
        <w:t>od</w:t>
      </w:r>
      <w:proofErr w:type="gramEnd"/>
      <w:r w:rsidRPr="00D50E19">
        <w:rPr>
          <w:rFonts w:asciiTheme="minorHAnsi" w:hAnsiTheme="minorHAnsi" w:cs="Tahoma"/>
          <w:bCs/>
          <w:sz w:val="20"/>
          <w:szCs w:val="20"/>
        </w:rPr>
        <w:t xml:space="preserve"> rabunku w transporcie na terenie RP</w:t>
      </w:r>
    </w:p>
    <w:p w14:paraId="3457F7C0" w14:textId="77777777" w:rsidR="0090608A" w:rsidRPr="00D50E19" w:rsidRDefault="0090608A" w:rsidP="0090608A">
      <w:pPr>
        <w:ind w:left="426"/>
        <w:jc w:val="both"/>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w:t>
      </w:r>
      <w:r w:rsidRPr="00D50E19">
        <w:rPr>
          <w:rFonts w:asciiTheme="minorHAnsi" w:hAnsiTheme="minorHAnsi" w:cs="Tahoma"/>
          <w:b/>
          <w:sz w:val="20"/>
          <w:szCs w:val="20"/>
        </w:rPr>
        <w:t xml:space="preserve"> </w:t>
      </w:r>
      <w:r w:rsidRPr="00D50E19">
        <w:rPr>
          <w:rFonts w:asciiTheme="minorHAnsi" w:hAnsiTheme="minorHAnsi" w:cs="Tahoma"/>
          <w:b/>
          <w:sz w:val="20"/>
          <w:szCs w:val="20"/>
        </w:rPr>
        <w:tab/>
        <w:t>120 000,00 zł</w:t>
      </w:r>
    </w:p>
    <w:p w14:paraId="2DC8593E" w14:textId="77777777" w:rsidR="0090608A" w:rsidRPr="00D50E19" w:rsidRDefault="0090608A" w:rsidP="0090608A">
      <w:pPr>
        <w:pStyle w:val="Wcicienormalne"/>
        <w:ind w:left="0" w:firstLine="426"/>
        <w:rPr>
          <w:rFonts w:asciiTheme="minorHAnsi" w:hAnsiTheme="minorHAnsi" w:cs="Tahoma"/>
          <w:b/>
          <w:highlight w:val="yellow"/>
          <w:lang w:eastAsia="x-none"/>
        </w:rPr>
      </w:pPr>
    </w:p>
    <w:p w14:paraId="7A1466DA" w14:textId="77777777" w:rsidR="0090608A" w:rsidRPr="00D50E19" w:rsidRDefault="0090608A" w:rsidP="0090608A">
      <w:pPr>
        <w:pStyle w:val="Wcicienormalne"/>
        <w:ind w:left="0"/>
        <w:rPr>
          <w:rFonts w:asciiTheme="minorHAnsi" w:hAnsiTheme="minorHAnsi" w:cs="Tahoma"/>
          <w:b/>
          <w:lang w:eastAsia="x-none"/>
        </w:rPr>
      </w:pPr>
      <w:r w:rsidRPr="00D50E19">
        <w:rPr>
          <w:rFonts w:asciiTheme="minorHAnsi" w:hAnsiTheme="minorHAnsi" w:cs="Tahoma"/>
          <w:b/>
          <w:lang w:eastAsia="x-none"/>
        </w:rPr>
        <w:t>UWAGA:</w:t>
      </w:r>
    </w:p>
    <w:p w14:paraId="7BBAB666" w14:textId="77777777" w:rsidR="0090608A" w:rsidRPr="00D50E19" w:rsidRDefault="0090608A" w:rsidP="0090608A">
      <w:pPr>
        <w:pStyle w:val="Wcicienormalne"/>
        <w:ind w:left="0"/>
        <w:jc w:val="both"/>
        <w:rPr>
          <w:rFonts w:asciiTheme="minorHAnsi" w:hAnsiTheme="minorHAnsi" w:cs="Tahoma"/>
          <w:i/>
          <w:lang w:eastAsia="x-none"/>
        </w:rPr>
      </w:pPr>
      <w:r w:rsidRPr="00D50E19">
        <w:rPr>
          <w:rFonts w:asciiTheme="minorHAnsi" w:hAnsiTheme="minorHAnsi" w:cs="Tahoma"/>
          <w:i/>
          <w:lang w:eastAsia="x-none"/>
        </w:rPr>
        <w:t xml:space="preserve">Transport wartość pieniężnych </w:t>
      </w:r>
      <w:proofErr w:type="gramStart"/>
      <w:r w:rsidRPr="00D50E19">
        <w:rPr>
          <w:rFonts w:asciiTheme="minorHAnsi" w:hAnsiTheme="minorHAnsi" w:cs="Tahoma"/>
          <w:i/>
          <w:lang w:eastAsia="x-none"/>
        </w:rPr>
        <w:t>nie przekraczających</w:t>
      </w:r>
      <w:proofErr w:type="gramEnd"/>
      <w:r w:rsidRPr="00D50E19">
        <w:rPr>
          <w:rFonts w:asciiTheme="minorHAnsi" w:hAnsiTheme="minorHAnsi" w:cs="Tahoma"/>
          <w:i/>
          <w:lang w:eastAsia="x-none"/>
        </w:rPr>
        <w:t xml:space="preserve"> 0,1 jednostki obliczeniowej* może odbywać się bez użycia odpowiedniego zabezpieczenia technicznego. Jeżeli </w:t>
      </w:r>
      <w:proofErr w:type="spellStart"/>
      <w:r w:rsidRPr="00D50E19">
        <w:rPr>
          <w:rFonts w:asciiTheme="minorHAnsi" w:hAnsiTheme="minorHAnsi" w:cs="Tahoma"/>
          <w:i/>
          <w:lang w:eastAsia="x-none"/>
        </w:rPr>
        <w:t>OWU</w:t>
      </w:r>
      <w:proofErr w:type="spellEnd"/>
      <w:r w:rsidRPr="00D50E19">
        <w:rPr>
          <w:rFonts w:asciiTheme="minorHAnsi" w:hAnsiTheme="minorHAnsi" w:cs="Tahoma"/>
          <w:i/>
          <w:lang w:eastAsia="x-none"/>
        </w:rPr>
        <w:t xml:space="preserve"> ubezpieczyciela przewidują korzystniejsze uregulowania w tym zakresie dla ubezpieczonego, to mają one zastosowanie.</w:t>
      </w:r>
    </w:p>
    <w:p w14:paraId="44F454F9" w14:textId="77777777" w:rsidR="0090608A" w:rsidRPr="00D50E19" w:rsidRDefault="0090608A" w:rsidP="0090608A">
      <w:pPr>
        <w:pStyle w:val="Wcicienormalne"/>
        <w:ind w:left="0"/>
        <w:jc w:val="both"/>
        <w:rPr>
          <w:rFonts w:asciiTheme="minorHAnsi" w:hAnsiTheme="minorHAnsi"/>
          <w:i/>
          <w:lang w:eastAsia="x-none"/>
        </w:rPr>
      </w:pPr>
      <w:r w:rsidRPr="00D50E19">
        <w:rPr>
          <w:rFonts w:asciiTheme="minorHAnsi" w:hAnsiTheme="minorHAnsi" w:cs="Tahoma"/>
          <w:i/>
          <w:lang w:eastAsia="x-none"/>
        </w:rPr>
        <w:t>*jednostka obliczeniowa – 120-krotność przeciętnego wynagrodzenia w poprzednim kwartale, ogłaszanego przez Prezesa GUS.</w:t>
      </w:r>
    </w:p>
    <w:p w14:paraId="6C6CC047" w14:textId="77777777" w:rsidR="0090608A" w:rsidRPr="00D50E19" w:rsidRDefault="0090608A" w:rsidP="0090608A">
      <w:pPr>
        <w:pStyle w:val="Wcicienormalne"/>
        <w:rPr>
          <w:rFonts w:asciiTheme="minorHAnsi" w:hAnsiTheme="minorHAnsi"/>
          <w:lang w:eastAsia="x-none"/>
        </w:rPr>
      </w:pPr>
    </w:p>
    <w:p w14:paraId="23194C3F" w14:textId="77777777" w:rsidR="0090608A" w:rsidRPr="00D50E19" w:rsidRDefault="0090608A" w:rsidP="0090608A">
      <w:pPr>
        <w:tabs>
          <w:tab w:val="left" w:pos="6200"/>
        </w:tabs>
        <w:rPr>
          <w:rFonts w:asciiTheme="minorHAnsi" w:hAnsiTheme="minorHAnsi" w:cs="Tahoma"/>
          <w:b/>
          <w:sz w:val="20"/>
          <w:szCs w:val="20"/>
          <w:u w:val="single"/>
        </w:rPr>
      </w:pPr>
      <w:r w:rsidRPr="00D50E19">
        <w:rPr>
          <w:rFonts w:asciiTheme="minorHAnsi" w:hAnsiTheme="minorHAnsi" w:cs="Tahoma"/>
          <w:b/>
          <w:sz w:val="20"/>
          <w:szCs w:val="20"/>
          <w:u w:val="single"/>
        </w:rPr>
        <w:t>Limity odpowiedzialności w ryzyku kradzieży zwykłej</w:t>
      </w:r>
    </w:p>
    <w:p w14:paraId="1C8EC84F" w14:textId="77777777" w:rsidR="0090608A" w:rsidRPr="00D50E19" w:rsidRDefault="0090608A" w:rsidP="0090608A">
      <w:pPr>
        <w:tabs>
          <w:tab w:val="left" w:pos="6200"/>
        </w:tabs>
        <w:ind w:firstLine="426"/>
        <w:rPr>
          <w:rFonts w:asciiTheme="minorHAnsi" w:hAnsiTheme="minorHAnsi" w:cs="Tahoma"/>
          <w:b/>
          <w:sz w:val="20"/>
          <w:szCs w:val="20"/>
        </w:rPr>
      </w:pPr>
    </w:p>
    <w:p w14:paraId="2CA733C0" w14:textId="77777777" w:rsidR="0090608A" w:rsidRPr="00D50E19" w:rsidRDefault="0090608A" w:rsidP="0090608A">
      <w:pPr>
        <w:tabs>
          <w:tab w:val="left" w:pos="6200"/>
        </w:tabs>
        <w:rPr>
          <w:rFonts w:asciiTheme="minorHAnsi" w:hAnsiTheme="minorHAnsi" w:cs="Tahoma"/>
          <w:b/>
          <w:sz w:val="20"/>
          <w:szCs w:val="20"/>
        </w:rPr>
      </w:pPr>
      <w:r w:rsidRPr="00D50E19">
        <w:rPr>
          <w:rFonts w:asciiTheme="minorHAnsi" w:hAnsiTheme="minorHAnsi" w:cs="Tahoma"/>
          <w:b/>
          <w:sz w:val="20"/>
          <w:szCs w:val="20"/>
        </w:rPr>
        <w:t>Kradzież zwykła</w:t>
      </w:r>
      <w:r w:rsidRPr="00D50E19">
        <w:rPr>
          <w:rFonts w:asciiTheme="minorHAnsi" w:hAnsiTheme="minorHAnsi" w:cs="Tahoma"/>
          <w:b/>
          <w:sz w:val="20"/>
          <w:szCs w:val="20"/>
        </w:rPr>
        <w:tab/>
      </w:r>
    </w:p>
    <w:p w14:paraId="2579174E" w14:textId="77777777" w:rsidR="0090608A" w:rsidRPr="00D50E19" w:rsidRDefault="0090608A" w:rsidP="0090608A">
      <w:pPr>
        <w:jc w:val="both"/>
        <w:rPr>
          <w:rFonts w:asciiTheme="minorHAnsi" w:hAnsiTheme="minorHAnsi" w:cs="Tahoma"/>
          <w:b/>
          <w:sz w:val="20"/>
          <w:szCs w:val="20"/>
        </w:rPr>
      </w:pPr>
      <w:r w:rsidRPr="00D50E19">
        <w:rPr>
          <w:rFonts w:asciiTheme="minorHAnsi" w:hAnsiTheme="minorHAnsi" w:cs="Tahoma"/>
          <w:sz w:val="20"/>
          <w:szCs w:val="20"/>
        </w:rPr>
        <w:t xml:space="preserve">Zakres ubezpieczenia: kradzież </w:t>
      </w:r>
      <w:proofErr w:type="gramStart"/>
      <w:r w:rsidRPr="00D50E19">
        <w:rPr>
          <w:rFonts w:asciiTheme="minorHAnsi" w:hAnsiTheme="minorHAnsi" w:cs="Tahoma"/>
          <w:sz w:val="20"/>
          <w:szCs w:val="20"/>
        </w:rPr>
        <w:t>rozumiana jako</w:t>
      </w:r>
      <w:proofErr w:type="gramEnd"/>
      <w:r w:rsidRPr="00D50E19">
        <w:rPr>
          <w:rFonts w:asciiTheme="minorHAnsi" w:hAnsiTheme="minorHAnsi" w:cs="Tahoma"/>
          <w:sz w:val="20"/>
          <w:szCs w:val="20"/>
        </w:rPr>
        <w:t xml:space="preserve"> zabór mienia w celu jego przywłaszczenia (zabór mienia nie pozostawiający widocznych śladów włamania i/lub zabór mienia nie posiadającego zabezpieczeń przed kradzieżą z włamaniem)</w:t>
      </w:r>
    </w:p>
    <w:p w14:paraId="317FDAE9" w14:textId="77777777" w:rsidR="0090608A" w:rsidRPr="00D50E19" w:rsidRDefault="0090608A" w:rsidP="0090608A">
      <w:pPr>
        <w:rPr>
          <w:rFonts w:asciiTheme="minorHAnsi" w:hAnsiTheme="minorHAnsi" w:cs="Tahoma"/>
          <w:b/>
          <w:sz w:val="20"/>
          <w:szCs w:val="20"/>
        </w:rPr>
      </w:pPr>
    </w:p>
    <w:p w14:paraId="10FDF2BE"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79560B2F"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 i likwidacja szkody: jak w ryzyku kradzieży z włamaniem i rabunku</w:t>
      </w:r>
    </w:p>
    <w:p w14:paraId="74F7F1B2" w14:textId="77777777" w:rsidR="0090608A" w:rsidRPr="00D50E19" w:rsidRDefault="0090608A" w:rsidP="0090608A">
      <w:pPr>
        <w:ind w:left="2835" w:hanging="2409"/>
        <w:jc w:val="both"/>
        <w:rPr>
          <w:rFonts w:asciiTheme="minorHAnsi" w:hAnsiTheme="minorHAnsi" w:cs="Tahoma"/>
          <w:sz w:val="20"/>
          <w:szCs w:val="20"/>
        </w:rPr>
      </w:pPr>
      <w:r w:rsidRPr="00D50E19">
        <w:rPr>
          <w:rFonts w:asciiTheme="minorHAnsi" w:hAnsiTheme="minorHAnsi" w:cs="Tahoma"/>
          <w:sz w:val="20"/>
          <w:szCs w:val="20"/>
        </w:rPr>
        <w:t>Przedmiot ubezpieczenia</w:t>
      </w:r>
      <w:proofErr w:type="gramStart"/>
      <w:r w:rsidRPr="00D50E19">
        <w:rPr>
          <w:rFonts w:asciiTheme="minorHAnsi" w:hAnsiTheme="minorHAnsi" w:cs="Tahoma"/>
          <w:sz w:val="20"/>
          <w:szCs w:val="20"/>
        </w:rPr>
        <w:t>:</w:t>
      </w:r>
      <w:r w:rsidRPr="00D50E19">
        <w:rPr>
          <w:rFonts w:asciiTheme="minorHAnsi" w:hAnsiTheme="minorHAnsi" w:cs="Tahoma"/>
          <w:sz w:val="20"/>
          <w:szCs w:val="20"/>
        </w:rPr>
        <w:tab/>
      </w:r>
      <w:r w:rsidRPr="00D50E19">
        <w:rPr>
          <w:rFonts w:asciiTheme="minorHAnsi" w:hAnsiTheme="minorHAnsi" w:cs="Tahoma"/>
          <w:color w:val="000000"/>
          <w:sz w:val="20"/>
          <w:szCs w:val="20"/>
        </w:rPr>
        <w:t>środki</w:t>
      </w:r>
      <w:proofErr w:type="gramEnd"/>
      <w:r w:rsidRPr="00D50E19">
        <w:rPr>
          <w:rFonts w:asciiTheme="minorHAnsi" w:hAnsiTheme="minorHAnsi" w:cs="Tahoma"/>
          <w:color w:val="000000"/>
          <w:sz w:val="20"/>
          <w:szCs w:val="20"/>
        </w:rPr>
        <w:t xml:space="preserve"> trwałe, wyposażenie, środki </w:t>
      </w:r>
      <w:proofErr w:type="spellStart"/>
      <w:r w:rsidRPr="00D50E19">
        <w:rPr>
          <w:rFonts w:asciiTheme="minorHAnsi" w:hAnsiTheme="minorHAnsi" w:cs="Tahoma"/>
          <w:color w:val="000000"/>
          <w:sz w:val="20"/>
          <w:szCs w:val="20"/>
        </w:rPr>
        <w:t>niskocenne</w:t>
      </w:r>
      <w:proofErr w:type="spellEnd"/>
      <w:r w:rsidRPr="00D50E19">
        <w:rPr>
          <w:rFonts w:asciiTheme="minorHAnsi" w:hAnsiTheme="minorHAnsi" w:cs="Tahoma"/>
          <w:color w:val="000000"/>
          <w:sz w:val="20"/>
          <w:szCs w:val="20"/>
        </w:rPr>
        <w:t xml:space="preserve">, sprzęt elektroniczny, elementy stałe budynków i budowli (dot. m.in. włazów do studzienek kanalizacyjnych i bramek, znaków drogowych, elementów ogrodzenia, rynien, linii energetycznych </w:t>
      </w:r>
      <w:r w:rsidRPr="00D50E19">
        <w:rPr>
          <w:rFonts w:asciiTheme="minorHAnsi" w:hAnsiTheme="minorHAnsi" w:cs="Tahoma"/>
          <w:sz w:val="20"/>
          <w:szCs w:val="20"/>
        </w:rPr>
        <w:t>oraz zewnętrznych instalacji przesyłowych, pomiarowych i technologicznych</w:t>
      </w:r>
      <w:r w:rsidRPr="00D50E19">
        <w:rPr>
          <w:rFonts w:asciiTheme="minorHAnsi" w:hAnsiTheme="minorHAnsi" w:cs="Tahoma"/>
          <w:color w:val="000000"/>
          <w:sz w:val="20"/>
          <w:szCs w:val="20"/>
        </w:rPr>
        <w:t xml:space="preserve"> należących do Ubezpieczonego</w:t>
      </w:r>
      <w:r w:rsidRPr="00D50E19">
        <w:rPr>
          <w:rFonts w:asciiTheme="minorHAnsi" w:hAnsiTheme="minorHAnsi" w:cs="Tahoma"/>
          <w:sz w:val="20"/>
          <w:szCs w:val="20"/>
        </w:rPr>
        <w:t>, ławek, koszy, pojemników na odpady oraz wyposażenia placów zabaw);</w:t>
      </w:r>
    </w:p>
    <w:p w14:paraId="670041F5" w14:textId="77777777" w:rsidR="0090608A" w:rsidRPr="00D50E19" w:rsidRDefault="0090608A" w:rsidP="0090608A">
      <w:pPr>
        <w:ind w:left="2835"/>
        <w:jc w:val="both"/>
        <w:rPr>
          <w:rFonts w:asciiTheme="minorHAnsi" w:hAnsiTheme="minorHAnsi" w:cs="Tahoma"/>
          <w:sz w:val="20"/>
          <w:szCs w:val="20"/>
        </w:rPr>
      </w:pPr>
      <w:proofErr w:type="gramStart"/>
      <w:r w:rsidRPr="00D50E19">
        <w:rPr>
          <w:rFonts w:asciiTheme="minorHAnsi" w:hAnsiTheme="minorHAnsi" w:cs="Tahoma"/>
          <w:sz w:val="20"/>
          <w:szCs w:val="20"/>
        </w:rPr>
        <w:t>mienie</w:t>
      </w:r>
      <w:proofErr w:type="gramEnd"/>
      <w:r w:rsidRPr="00D50E19">
        <w:rPr>
          <w:rFonts w:asciiTheme="minorHAnsi" w:hAnsiTheme="minorHAnsi" w:cs="Tahoma"/>
          <w:sz w:val="20"/>
          <w:szCs w:val="20"/>
        </w:rPr>
        <w:t xml:space="preserve"> pracownicze i uczniowskie – do limitu odpowiedzialności 2 000 zł;</w:t>
      </w:r>
    </w:p>
    <w:p w14:paraId="0FEF3D6E" w14:textId="3CB56297" w:rsidR="0090608A" w:rsidRPr="00D50E19" w:rsidRDefault="0090608A" w:rsidP="0090608A">
      <w:pPr>
        <w:ind w:left="2835"/>
        <w:jc w:val="both"/>
        <w:rPr>
          <w:rFonts w:asciiTheme="minorHAnsi" w:hAnsiTheme="minorHAnsi" w:cs="Tahoma"/>
          <w:sz w:val="20"/>
          <w:szCs w:val="20"/>
        </w:rPr>
      </w:pPr>
      <w:proofErr w:type="gramStart"/>
      <w:r w:rsidRPr="00D50E19">
        <w:rPr>
          <w:rFonts w:asciiTheme="minorHAnsi" w:hAnsiTheme="minorHAnsi" w:cs="Tahoma"/>
          <w:sz w:val="20"/>
          <w:szCs w:val="20"/>
        </w:rPr>
        <w:t>środki</w:t>
      </w:r>
      <w:proofErr w:type="gramEnd"/>
      <w:r w:rsidRPr="00D50E19">
        <w:rPr>
          <w:rFonts w:asciiTheme="minorHAnsi" w:hAnsiTheme="minorHAnsi" w:cs="Tahoma"/>
          <w:sz w:val="20"/>
          <w:szCs w:val="20"/>
        </w:rPr>
        <w:t xml:space="preserve"> obrotowe/zapasy (np. materiały budowlane i remontowe, części zamienne, paliwo /w tym paliwo w pojazdach do limitu 2 000 zł/, itp.), których posiadanie można udokumentować.</w:t>
      </w:r>
    </w:p>
    <w:p w14:paraId="68146E3D" w14:textId="77777777" w:rsidR="0090608A" w:rsidRPr="00D50E19" w:rsidRDefault="0090608A" w:rsidP="0090608A">
      <w:pPr>
        <w:tabs>
          <w:tab w:val="left" w:pos="833"/>
        </w:tabs>
        <w:autoSpaceDE w:val="0"/>
        <w:autoSpaceDN w:val="0"/>
        <w:adjustRightInd w:val="0"/>
        <w:ind w:left="2835"/>
        <w:jc w:val="both"/>
        <w:rPr>
          <w:rFonts w:asciiTheme="minorHAnsi" w:hAnsiTheme="minorHAnsi" w:cs="Tahoma"/>
          <w:sz w:val="20"/>
          <w:szCs w:val="20"/>
        </w:rPr>
      </w:pPr>
      <w:r w:rsidRPr="00D50E19">
        <w:rPr>
          <w:rFonts w:asciiTheme="minorHAnsi" w:hAnsiTheme="minorHAnsi" w:cs="Tahoma"/>
          <w:sz w:val="20"/>
          <w:szCs w:val="20"/>
        </w:rPr>
        <w:t>Ubezpieczający zobowiązany jest powiadomić bezzwłocznie policję po stwierdzeniu wystąpienia szkody spowodowanej kradzieżą lub od momentu</w:t>
      </w:r>
      <w:proofErr w:type="gramStart"/>
      <w:r w:rsidRPr="00D50E19">
        <w:rPr>
          <w:rFonts w:asciiTheme="minorHAnsi" w:hAnsiTheme="minorHAnsi" w:cs="Tahoma"/>
          <w:sz w:val="20"/>
          <w:szCs w:val="20"/>
        </w:rPr>
        <w:t>,</w:t>
      </w:r>
      <w:r w:rsidRPr="00D50E19">
        <w:rPr>
          <w:rFonts w:asciiTheme="minorHAnsi" w:hAnsiTheme="minorHAnsi" w:cs="Tahoma"/>
          <w:sz w:val="20"/>
          <w:szCs w:val="20"/>
        </w:rPr>
        <w:br/>
        <w:t>w</w:t>
      </w:r>
      <w:proofErr w:type="gramEnd"/>
      <w:r w:rsidRPr="00D50E19">
        <w:rPr>
          <w:rFonts w:asciiTheme="minorHAnsi" w:hAnsiTheme="minorHAnsi" w:cs="Tahoma"/>
          <w:sz w:val="20"/>
          <w:szCs w:val="20"/>
        </w:rPr>
        <w:t xml:space="preserve"> którym Ubezpieczający dowiedział się o niej. Rozszerzenie nie ma zastosowania dla wartości pieniężnych, a jedynie do pozostałego mienia.</w:t>
      </w:r>
    </w:p>
    <w:p w14:paraId="72D60CB9" w14:textId="77777777" w:rsidR="0090608A" w:rsidRPr="00D50E19" w:rsidRDefault="0090608A" w:rsidP="0090608A">
      <w:pPr>
        <w:ind w:left="425"/>
        <w:rPr>
          <w:rFonts w:asciiTheme="minorHAnsi" w:hAnsiTheme="minorHAnsi" w:cs="Tahoma"/>
          <w:i/>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20 000,00 zł</w:t>
      </w:r>
    </w:p>
    <w:p w14:paraId="18B30AFF" w14:textId="77777777" w:rsidR="0090608A" w:rsidRPr="00D50E19" w:rsidRDefault="0090608A" w:rsidP="0090608A">
      <w:pPr>
        <w:rPr>
          <w:rFonts w:asciiTheme="minorHAnsi" w:hAnsiTheme="minorHAnsi" w:cs="Tahoma"/>
          <w:b/>
          <w:sz w:val="20"/>
          <w:szCs w:val="20"/>
          <w:u w:val="single"/>
        </w:rPr>
      </w:pPr>
    </w:p>
    <w:p w14:paraId="27B9A0CB" w14:textId="77777777" w:rsidR="0090608A" w:rsidRPr="00D50E19" w:rsidRDefault="0090608A" w:rsidP="0090608A">
      <w:pPr>
        <w:jc w:val="both"/>
        <w:rPr>
          <w:rFonts w:asciiTheme="minorHAnsi" w:hAnsiTheme="minorHAnsi" w:cs="Tahoma"/>
          <w:b/>
          <w:sz w:val="20"/>
          <w:szCs w:val="20"/>
          <w:u w:val="single"/>
        </w:rPr>
      </w:pPr>
      <w:r w:rsidRPr="00D50E19">
        <w:rPr>
          <w:rFonts w:asciiTheme="minorHAnsi" w:hAnsiTheme="minorHAnsi" w:cs="Tahoma"/>
          <w:b/>
          <w:sz w:val="20"/>
          <w:szCs w:val="20"/>
          <w:u w:val="single"/>
        </w:rPr>
        <w:t xml:space="preserve">Wyłączenia odpowiedzialności Ubezpieczyciela mające zastosowanie w ubezpieczeniu mienia od wszystkich </w:t>
      </w:r>
      <w:proofErr w:type="spellStart"/>
      <w:r w:rsidRPr="00D50E19">
        <w:rPr>
          <w:rFonts w:asciiTheme="minorHAnsi" w:hAnsiTheme="minorHAnsi" w:cs="Tahoma"/>
          <w:b/>
          <w:sz w:val="20"/>
          <w:szCs w:val="20"/>
          <w:u w:val="single"/>
        </w:rPr>
        <w:t>ryzyk</w:t>
      </w:r>
      <w:proofErr w:type="spellEnd"/>
      <w:r w:rsidRPr="00D50E19">
        <w:rPr>
          <w:rFonts w:asciiTheme="minorHAnsi" w:hAnsiTheme="minorHAnsi" w:cs="Tahoma"/>
          <w:b/>
          <w:sz w:val="20"/>
          <w:szCs w:val="20"/>
          <w:u w:val="single"/>
        </w:rPr>
        <w:t>.</w:t>
      </w:r>
    </w:p>
    <w:p w14:paraId="175A6284"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Ubezpieczyciel nie ponosi odpowiedzialności wyłącznie za szkody:</w:t>
      </w:r>
    </w:p>
    <w:p w14:paraId="01822278"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będące</w:t>
      </w:r>
      <w:proofErr w:type="gramEnd"/>
      <w:r w:rsidRPr="00D50E19">
        <w:rPr>
          <w:rFonts w:asciiTheme="minorHAnsi" w:hAnsiTheme="minorHAnsi" w:cs="Tahoma"/>
          <w:sz w:val="20"/>
          <w:szCs w:val="20"/>
        </w:rPr>
        <w:t xml:space="preserve"> następstwem winy umyślnej albo rażącego niedbalstwa reprezentantów Ubezpieczonego (zgodnie</w:t>
      </w:r>
      <w:r w:rsidRPr="00D50E19">
        <w:rPr>
          <w:rFonts w:asciiTheme="minorHAnsi" w:hAnsiTheme="minorHAnsi" w:cs="Tahoma"/>
          <w:sz w:val="20"/>
          <w:szCs w:val="20"/>
        </w:rPr>
        <w:br/>
        <w:t xml:space="preserve">z postanowieniami </w:t>
      </w:r>
      <w:r w:rsidRPr="00D50E19">
        <w:rPr>
          <w:rFonts w:asciiTheme="minorHAnsi" w:hAnsiTheme="minorHAnsi" w:cs="Tahoma"/>
          <w:b/>
          <w:sz w:val="20"/>
          <w:szCs w:val="20"/>
        </w:rPr>
        <w:t>klauzuli reprezentantów</w:t>
      </w:r>
      <w:r w:rsidRPr="00D50E19">
        <w:rPr>
          <w:rFonts w:asciiTheme="minorHAnsi" w:hAnsiTheme="minorHAnsi" w:cs="Tahoma"/>
          <w:sz w:val="20"/>
          <w:szCs w:val="20"/>
        </w:rPr>
        <w:t>), winy umyślnej osoby, z którą Ubezpieczony pozostaje we wspólnym gospodarstwie domowym, chyba, że wypłata odszkodowania odpowiada względom słuszności;</w:t>
      </w:r>
    </w:p>
    <w:p w14:paraId="78711821"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25B78F38"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wskutek strajków, rozruchów i zamieszek społecznych, lokautów, z uwzględnieniem rozszerzenia ochrony ubezpieczeniowej wynikającej z </w:t>
      </w:r>
      <w:r w:rsidRPr="00D50E19">
        <w:rPr>
          <w:rFonts w:asciiTheme="minorHAnsi" w:hAnsiTheme="minorHAnsi" w:cs="Tahoma"/>
          <w:b/>
          <w:sz w:val="20"/>
          <w:szCs w:val="20"/>
        </w:rPr>
        <w:t>klauzuli strajków, rozruchów, zamieszek społecznych</w:t>
      </w:r>
      <w:r w:rsidRPr="00D50E19">
        <w:rPr>
          <w:rFonts w:asciiTheme="minorHAnsi" w:hAnsiTheme="minorHAnsi" w:cs="Tahoma"/>
          <w:b/>
          <w:sz w:val="20"/>
          <w:szCs w:val="20"/>
        </w:rPr>
        <w:br/>
      </w:r>
      <w:r w:rsidRPr="00D50E19">
        <w:rPr>
          <w:rFonts w:asciiTheme="minorHAnsi" w:hAnsiTheme="minorHAnsi" w:cs="Tahoma"/>
          <w:sz w:val="20"/>
          <w:szCs w:val="20"/>
        </w:rPr>
        <w:t>w przypadku włączenia jej do programu ubezpieczenia;</w:t>
      </w:r>
    </w:p>
    <w:p w14:paraId="0DFE257F"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t xml:space="preserve">będące bezpośrednim lub pośrednim następstwem aktów terrorystycznych lub sabotażu, </w:t>
      </w:r>
      <w:proofErr w:type="gramStart"/>
      <w:r w:rsidRPr="00D50E19">
        <w:rPr>
          <w:rFonts w:asciiTheme="minorHAnsi" w:hAnsiTheme="minorHAnsi" w:cs="Tahoma"/>
          <w:sz w:val="20"/>
          <w:szCs w:val="20"/>
          <w:u w:val="single"/>
        </w:rPr>
        <w:t>chyba że</w:t>
      </w:r>
      <w:proofErr w:type="gramEnd"/>
      <w:r w:rsidRPr="00D50E19">
        <w:rPr>
          <w:rFonts w:asciiTheme="minorHAnsi" w:hAnsiTheme="minorHAnsi" w:cs="Tahoma"/>
          <w:sz w:val="20"/>
          <w:szCs w:val="20"/>
          <w:u w:val="single"/>
        </w:rPr>
        <w:t xml:space="preserve"> do programu ubezpieczenia zostanie włączona </w:t>
      </w:r>
      <w:r w:rsidRPr="00D50E19">
        <w:rPr>
          <w:rFonts w:asciiTheme="minorHAnsi" w:hAnsiTheme="minorHAnsi" w:cs="Tahoma"/>
          <w:b/>
          <w:sz w:val="20"/>
          <w:szCs w:val="20"/>
          <w:u w:val="single"/>
        </w:rPr>
        <w:t>klauzula aktów terroryzmu</w:t>
      </w:r>
      <w:r w:rsidRPr="00D50E19">
        <w:rPr>
          <w:rFonts w:asciiTheme="minorHAnsi" w:hAnsiTheme="minorHAnsi" w:cs="Tahoma"/>
          <w:b/>
          <w:sz w:val="20"/>
          <w:szCs w:val="20"/>
        </w:rPr>
        <w:t>;</w:t>
      </w:r>
    </w:p>
    <w:p w14:paraId="69F13DEB"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spowodowane</w:t>
      </w:r>
      <w:proofErr w:type="gramEnd"/>
      <w:r w:rsidRPr="00D50E19">
        <w:rPr>
          <w:rFonts w:asciiTheme="minorHAnsi" w:hAnsiTheme="minorHAnsi" w:cs="Tahoma"/>
          <w:sz w:val="20"/>
          <w:szCs w:val="20"/>
        </w:rPr>
        <w:t xml:space="preserve"> wybuchem jądrowym, reakcją jądrową, skażeniem radioaktywnym oraz oddziaływaniem pola elektromagnetycznego;</w:t>
      </w:r>
    </w:p>
    <w:p w14:paraId="66E156D5"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lastRenderedPageBreak/>
        <w:t xml:space="preserve">spowodowane skażeniem lub zanieczyszczeniem odpadami przemysłowymi (w tym działaniem azbestu), polegające na lub powstałe w wyniku wycieku, zanieczyszczenia lub skażenia substancją biologiczną lub chemiczną,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t xml:space="preserve"> powstały w ubezpieczonym mieniu na skutek innego zdarzenia nie wyłączonego</w:t>
      </w:r>
      <w:r w:rsidRPr="00D50E19">
        <w:rPr>
          <w:rFonts w:asciiTheme="minorHAnsi" w:hAnsiTheme="minorHAnsi" w:cs="Tahoma"/>
          <w:sz w:val="20"/>
          <w:szCs w:val="20"/>
        </w:rPr>
        <w:br/>
        <w:t xml:space="preserve">z zakresu; </w:t>
      </w:r>
    </w:p>
    <w:p w14:paraId="6DCD09E2"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br/>
        <w:t>w następstwie działania tych czynników wystąpiło zdarzenie nie wyłączone z zakresu ubezpieczenia, wówczas Ubezpieczyciel ponosi odpowiedzialność za skutki takiego zdarzenia;</w:t>
      </w:r>
    </w:p>
    <w:p w14:paraId="6E012181"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wskutek zanieczyszczenia, uszkodzenia lub utraty ubezpieczonego mienia będącego przedmiotem produkcji, wykonywania usługi lub innego procesu technologicznego, jeżeli szkoda powstała bezpośrednio w wyniku tych działań;</w:t>
      </w:r>
    </w:p>
    <w:p w14:paraId="3C6F3C30"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u w:val="single"/>
        </w:rPr>
      </w:pPr>
      <w:r w:rsidRPr="00D50E19">
        <w:rPr>
          <w:rFonts w:asciiTheme="minorHAnsi" w:hAnsiTheme="minorHAnsi" w:cs="Tahoma"/>
          <w:sz w:val="20"/>
          <w:szCs w:val="20"/>
        </w:rPr>
        <w:t>polegające na awariach mechanicznych, elektronicznych powstałych w urządzeniach wskutek ich eksploatacji, wadliwej konstrukcji i obsługi, chyba że w następstwie wystąpiło zdarzenie niewyłączone</w:t>
      </w:r>
      <w:r w:rsidRPr="00D50E19">
        <w:rPr>
          <w:rFonts w:asciiTheme="minorHAnsi" w:hAnsiTheme="minorHAnsi" w:cs="Tahoma"/>
          <w:sz w:val="20"/>
          <w:szCs w:val="20"/>
        </w:rPr>
        <w:br/>
        <w:t>z zakresu, wówczas Ubezpieczyciel ponosi odpowiedzialność za skutki takiego zdarzenia</w:t>
      </w:r>
      <w:proofErr w:type="gramStart"/>
      <w:r w:rsidRPr="00D50E19">
        <w:rPr>
          <w:rFonts w:asciiTheme="minorHAnsi" w:hAnsiTheme="minorHAnsi" w:cs="Tahoma"/>
          <w:sz w:val="20"/>
          <w:szCs w:val="20"/>
        </w:rPr>
        <w:t>,</w:t>
      </w:r>
      <w:r w:rsidRPr="00D50E19">
        <w:rPr>
          <w:rFonts w:asciiTheme="minorHAnsi" w:hAnsiTheme="minorHAnsi" w:cs="Tahoma"/>
          <w:sz w:val="20"/>
          <w:szCs w:val="20"/>
        </w:rPr>
        <w:br/>
      </w:r>
      <w:r w:rsidRPr="00D50E19">
        <w:rPr>
          <w:rFonts w:asciiTheme="minorHAnsi" w:hAnsiTheme="minorHAnsi" w:cs="Tahoma"/>
          <w:sz w:val="20"/>
          <w:szCs w:val="20"/>
          <w:u w:val="single"/>
        </w:rPr>
        <w:t>z</w:t>
      </w:r>
      <w:proofErr w:type="gramEnd"/>
      <w:r w:rsidRPr="00D50E19">
        <w:rPr>
          <w:rFonts w:asciiTheme="minorHAnsi" w:hAnsiTheme="minorHAnsi" w:cs="Tahoma"/>
          <w:sz w:val="20"/>
          <w:szCs w:val="20"/>
          <w:u w:val="single"/>
        </w:rPr>
        <w:t xml:space="preserve"> uwzględnieniem rozszerzenia ochrony ubezpieczeniowej wynikającej z </w:t>
      </w:r>
      <w:r w:rsidRPr="00D50E19">
        <w:rPr>
          <w:rFonts w:asciiTheme="minorHAnsi" w:hAnsiTheme="minorHAnsi" w:cs="Tahoma"/>
          <w:b/>
          <w:sz w:val="20"/>
          <w:szCs w:val="20"/>
          <w:u w:val="single"/>
        </w:rPr>
        <w:t xml:space="preserve">klauzuli szkód mechanicznych </w:t>
      </w:r>
      <w:r w:rsidRPr="00D50E19">
        <w:rPr>
          <w:rFonts w:asciiTheme="minorHAnsi" w:hAnsiTheme="minorHAnsi" w:cs="Tahoma"/>
          <w:sz w:val="20"/>
          <w:szCs w:val="20"/>
          <w:u w:val="single"/>
        </w:rPr>
        <w:t>oraz</w:t>
      </w:r>
      <w:r w:rsidRPr="00D50E19">
        <w:rPr>
          <w:rFonts w:asciiTheme="minorHAnsi" w:hAnsiTheme="minorHAnsi" w:cs="Tahoma"/>
          <w:b/>
          <w:sz w:val="20"/>
          <w:szCs w:val="20"/>
          <w:u w:val="single"/>
        </w:rPr>
        <w:t xml:space="preserve"> klauzuli ubezpieczenia szkód elektrycznych;</w:t>
      </w:r>
    </w:p>
    <w:p w14:paraId="1264CDB0"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wskutek eksplozji lub implozji wywołanych przez Ubezpieczonego w celach produkcyjnych, eksploatacyjnych lub rozbiórkowych;</w:t>
      </w:r>
    </w:p>
    <w:p w14:paraId="4033A105"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u w:val="single"/>
        </w:rPr>
      </w:pPr>
      <w:r w:rsidRPr="00D50E19">
        <w:rPr>
          <w:rFonts w:asciiTheme="minorHAnsi" w:hAnsiTheme="minorHAnsi" w:cs="Tahoma"/>
          <w:sz w:val="20"/>
          <w:szCs w:val="20"/>
        </w:rPr>
        <w:t xml:space="preserve">powstałe na skutek błędów konstrukcyjnych, projektowych, nieprawidłowego montażu, użycia wadliwych materiałów,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t xml:space="preserve"> w następstwie wystąpiło zdarzenie niewyłączone z zakresu, wówczas Ubezpieczyciel ponosi odpowiedzialność za skutki takiego zdarzenia, </w:t>
      </w:r>
      <w:r w:rsidRPr="00D50E19">
        <w:rPr>
          <w:rFonts w:asciiTheme="minorHAnsi" w:hAnsiTheme="minorHAnsi" w:cs="Tahoma"/>
          <w:sz w:val="20"/>
          <w:szCs w:val="20"/>
          <w:u w:val="single"/>
        </w:rPr>
        <w:t xml:space="preserve">z uwzględnieniem rozszerzenia ochrony ubezpieczeniowej wynikającej z </w:t>
      </w:r>
      <w:r w:rsidRPr="00D50E19">
        <w:rPr>
          <w:rFonts w:asciiTheme="minorHAnsi" w:hAnsiTheme="minorHAnsi" w:cs="Tahoma"/>
          <w:b/>
          <w:sz w:val="20"/>
          <w:szCs w:val="20"/>
          <w:u w:val="single"/>
        </w:rPr>
        <w:t>klauzuli szkód mechanicznych</w:t>
      </w:r>
      <w:r w:rsidRPr="00D50E19">
        <w:rPr>
          <w:rFonts w:asciiTheme="minorHAnsi" w:hAnsiTheme="minorHAnsi" w:cs="Tahoma"/>
          <w:sz w:val="20"/>
          <w:szCs w:val="20"/>
          <w:u w:val="single"/>
        </w:rPr>
        <w:t>;</w:t>
      </w:r>
    </w:p>
    <w:p w14:paraId="17B50C9E"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geologiczne</w:t>
      </w:r>
      <w:proofErr w:type="gramEnd"/>
      <w:r w:rsidRPr="00D50E19">
        <w:rPr>
          <w:rFonts w:asciiTheme="minorHAnsi" w:hAnsiTheme="minorHAnsi" w:cs="Tahoma"/>
          <w:sz w:val="20"/>
          <w:szCs w:val="20"/>
        </w:rPr>
        <w:t xml:space="preserve"> i górnicze w rozumieniu Prawa geologicznego i górniczego oraz inne wynikające z obsuwania się ziemi spowodowanego działalnością człowieka;</w:t>
      </w:r>
    </w:p>
    <w:p w14:paraId="17B1CE09"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u w:val="single"/>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 związku z prowadzonymi pracami budowlanymi w miejscu ubezpieczenia, </w:t>
      </w:r>
      <w:r w:rsidRPr="00D50E19">
        <w:rPr>
          <w:rFonts w:asciiTheme="minorHAnsi" w:hAnsiTheme="minorHAnsi" w:cs="Tahoma"/>
          <w:sz w:val="20"/>
          <w:szCs w:val="20"/>
          <w:u w:val="single"/>
        </w:rPr>
        <w:t xml:space="preserve">z uwzględnieniem rozszerzenia ochrony ubezpieczeniowej wynikającej z </w:t>
      </w:r>
      <w:r w:rsidRPr="00D50E19">
        <w:rPr>
          <w:rFonts w:asciiTheme="minorHAnsi" w:hAnsiTheme="minorHAnsi" w:cs="Tahoma"/>
          <w:b/>
          <w:sz w:val="20"/>
          <w:szCs w:val="20"/>
          <w:u w:val="single"/>
        </w:rPr>
        <w:t>klauzuli ubezpieczenia prac budowlano-montażowych</w:t>
      </w:r>
      <w:r w:rsidRPr="00D50E19">
        <w:rPr>
          <w:rFonts w:asciiTheme="minorHAnsi" w:hAnsiTheme="minorHAnsi" w:cs="Tahoma"/>
          <w:sz w:val="20"/>
          <w:szCs w:val="20"/>
          <w:u w:val="single"/>
        </w:rPr>
        <w:t>;</w:t>
      </w:r>
    </w:p>
    <w:p w14:paraId="1B39F16F"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mieniu, które niezgodnie ze swym przeznaczeniem i warunkami przechowywania lub magazynowania znajdowało się na wolnym powietrzu, o ile miało to wpływ na powstanie lub zwiększenie szkody; </w:t>
      </w:r>
    </w:p>
    <w:p w14:paraId="18EFF1B7"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u w:val="single"/>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w:t>
      </w:r>
      <w:r w:rsidRPr="00D50E19">
        <w:rPr>
          <w:rFonts w:asciiTheme="minorHAnsi" w:hAnsiTheme="minorHAnsi" w:cs="Tahoma"/>
          <w:sz w:val="20"/>
          <w:szCs w:val="20"/>
        </w:rPr>
        <w:br/>
      </w:r>
      <w:r w:rsidRPr="00D50E19">
        <w:rPr>
          <w:rFonts w:asciiTheme="minorHAnsi" w:hAnsiTheme="minorHAnsi" w:cs="Tahoma"/>
          <w:sz w:val="20"/>
          <w:szCs w:val="20"/>
          <w:u w:val="single"/>
        </w:rPr>
        <w:t>z zastrzeżeniem, że ochrona ubezpieczeniowa obejmuje tego rodzaju zdarzenia zgodnie</w:t>
      </w:r>
      <w:r w:rsidRPr="00D50E19">
        <w:rPr>
          <w:rFonts w:asciiTheme="minorHAnsi" w:hAnsiTheme="minorHAnsi" w:cs="Tahoma"/>
          <w:sz w:val="20"/>
          <w:szCs w:val="20"/>
          <w:u w:val="single"/>
        </w:rPr>
        <w:br/>
        <w:t xml:space="preserve">z postanowieniami oraz w ramach limitu odpowiedzialności określonego w </w:t>
      </w:r>
      <w:r w:rsidRPr="00D50E19">
        <w:rPr>
          <w:rFonts w:asciiTheme="minorHAnsi" w:hAnsiTheme="minorHAnsi" w:cs="Tahoma"/>
          <w:b/>
          <w:sz w:val="20"/>
          <w:szCs w:val="20"/>
          <w:u w:val="single"/>
        </w:rPr>
        <w:t xml:space="preserve">klauzuli </w:t>
      </w:r>
      <w:proofErr w:type="spellStart"/>
      <w:r w:rsidRPr="00D50E19">
        <w:rPr>
          <w:rFonts w:asciiTheme="minorHAnsi" w:hAnsiTheme="minorHAnsi" w:cs="Tahoma"/>
          <w:b/>
          <w:sz w:val="20"/>
          <w:szCs w:val="20"/>
          <w:u w:val="single"/>
        </w:rPr>
        <w:t>zalaniowej</w:t>
      </w:r>
      <w:proofErr w:type="spellEnd"/>
      <w:r w:rsidRPr="00D50E19">
        <w:rPr>
          <w:rFonts w:asciiTheme="minorHAnsi" w:hAnsiTheme="minorHAnsi" w:cs="Tahoma"/>
          <w:sz w:val="20"/>
          <w:szCs w:val="20"/>
          <w:u w:val="single"/>
        </w:rPr>
        <w:t>;</w:t>
      </w:r>
    </w:p>
    <w:p w14:paraId="4818AA69"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na skutek fałszerstwa, sprzeniewierzenia, oszustwa, braków inwentarzowych, niewyjaśnionego zaginięcia, poświadczenia nieprawdy oraz innym zachowaniu o podobnym charakterze; </w:t>
      </w:r>
    </w:p>
    <w:p w14:paraId="754E4912"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t>spowodowane deformacją, osiadaniem, pękaniem, zapadaniem się budynku, budowli lub ich części oraz powstałe w wyniku katastrofy budowlanej, chyba że pierwotną przyczyną było zdarzenie niewyłączone</w:t>
      </w:r>
      <w:r w:rsidRPr="00D50E19">
        <w:rPr>
          <w:rFonts w:asciiTheme="minorHAnsi" w:hAnsiTheme="minorHAnsi" w:cs="Tahoma"/>
          <w:sz w:val="20"/>
          <w:szCs w:val="20"/>
        </w:rPr>
        <w:br/>
        <w:t>z zakresu, wówczas Ubezpieczyciel ponosi odpowiedzialność za skutki takiego zdarzenia</w:t>
      </w:r>
      <w:proofErr w:type="gramStart"/>
      <w:r w:rsidRPr="00D50E19">
        <w:rPr>
          <w:rFonts w:asciiTheme="minorHAnsi" w:hAnsiTheme="minorHAnsi" w:cs="Tahoma"/>
          <w:sz w:val="20"/>
          <w:szCs w:val="20"/>
        </w:rPr>
        <w:t>,</w:t>
      </w:r>
      <w:r w:rsidRPr="00D50E19">
        <w:rPr>
          <w:rFonts w:asciiTheme="minorHAnsi" w:hAnsiTheme="minorHAnsi" w:cs="Tahoma"/>
          <w:sz w:val="20"/>
          <w:szCs w:val="20"/>
        </w:rPr>
        <w:br/>
      </w:r>
      <w:r w:rsidRPr="00D50E19">
        <w:rPr>
          <w:rFonts w:asciiTheme="minorHAnsi" w:hAnsiTheme="minorHAnsi" w:cs="Tahoma"/>
          <w:sz w:val="20"/>
          <w:szCs w:val="20"/>
          <w:u w:val="single"/>
        </w:rPr>
        <w:t>z</w:t>
      </w:r>
      <w:proofErr w:type="gramEnd"/>
      <w:r w:rsidRPr="00D50E19">
        <w:rPr>
          <w:rFonts w:asciiTheme="minorHAnsi" w:hAnsiTheme="minorHAnsi" w:cs="Tahoma"/>
          <w:sz w:val="20"/>
          <w:szCs w:val="20"/>
          <w:u w:val="single"/>
        </w:rPr>
        <w:t xml:space="preserve"> uwzględnieniem rozszerzenia ochrony ubezpieczeniowej wynikającej z </w:t>
      </w:r>
      <w:r w:rsidRPr="00D50E19">
        <w:rPr>
          <w:rFonts w:asciiTheme="minorHAnsi" w:hAnsiTheme="minorHAnsi" w:cs="Tahoma"/>
          <w:b/>
          <w:sz w:val="20"/>
          <w:szCs w:val="20"/>
          <w:u w:val="single"/>
        </w:rPr>
        <w:t>klauzuli katastrofy budowlanej</w:t>
      </w:r>
      <w:r w:rsidRPr="00D50E19">
        <w:rPr>
          <w:rFonts w:asciiTheme="minorHAnsi" w:hAnsiTheme="minorHAnsi" w:cs="Tahoma"/>
          <w:sz w:val="20"/>
          <w:szCs w:val="20"/>
          <w:u w:val="single"/>
        </w:rPr>
        <w:t>;</w:t>
      </w:r>
    </w:p>
    <w:p w14:paraId="575629F4"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uprawach, drzewach, krzewach, zwierzętach, z wyjątkiem szkód w </w:t>
      </w:r>
      <w:proofErr w:type="spellStart"/>
      <w:r w:rsidRPr="00D50E19">
        <w:rPr>
          <w:rFonts w:asciiTheme="minorHAnsi" w:hAnsiTheme="minorHAnsi" w:cs="Tahoma"/>
          <w:sz w:val="20"/>
          <w:szCs w:val="20"/>
        </w:rPr>
        <w:t>nasadzeniach</w:t>
      </w:r>
      <w:proofErr w:type="spellEnd"/>
      <w:r w:rsidRPr="00D50E19">
        <w:rPr>
          <w:rFonts w:asciiTheme="minorHAnsi" w:hAnsiTheme="minorHAnsi" w:cs="Tahoma"/>
          <w:sz w:val="20"/>
          <w:szCs w:val="20"/>
        </w:rPr>
        <w:t xml:space="preserve"> drzew </w:t>
      </w:r>
      <w:r w:rsidRPr="00D50E19">
        <w:rPr>
          <w:rFonts w:asciiTheme="minorHAnsi" w:hAnsiTheme="minorHAnsi" w:cs="Tahoma"/>
          <w:sz w:val="20"/>
          <w:szCs w:val="20"/>
        </w:rPr>
        <w:br/>
        <w:t xml:space="preserve">i krzewów, które objęte są ochroną na podstawie </w:t>
      </w:r>
      <w:r w:rsidRPr="00D50E19">
        <w:rPr>
          <w:rFonts w:asciiTheme="minorHAnsi" w:hAnsiTheme="minorHAnsi" w:cs="Tahoma"/>
          <w:b/>
          <w:sz w:val="20"/>
          <w:szCs w:val="20"/>
        </w:rPr>
        <w:t xml:space="preserve">klauzuli ubezpieczenia </w:t>
      </w:r>
      <w:proofErr w:type="spellStart"/>
      <w:r w:rsidRPr="00D50E19">
        <w:rPr>
          <w:rFonts w:asciiTheme="minorHAnsi" w:hAnsiTheme="minorHAnsi" w:cs="Tahoma"/>
          <w:b/>
          <w:sz w:val="20"/>
          <w:szCs w:val="20"/>
        </w:rPr>
        <w:t>nasadzeń</w:t>
      </w:r>
      <w:proofErr w:type="spellEnd"/>
      <w:r w:rsidRPr="00D50E19">
        <w:rPr>
          <w:rFonts w:asciiTheme="minorHAnsi" w:hAnsiTheme="minorHAnsi" w:cs="Tahoma"/>
          <w:b/>
          <w:sz w:val="20"/>
          <w:szCs w:val="20"/>
        </w:rPr>
        <w:t xml:space="preserve"> drzew i krzewów</w:t>
      </w:r>
      <w:r w:rsidRPr="00D50E19">
        <w:rPr>
          <w:rFonts w:asciiTheme="minorHAnsi" w:hAnsiTheme="minorHAnsi" w:cs="Tahoma"/>
          <w:sz w:val="20"/>
          <w:szCs w:val="20"/>
        </w:rPr>
        <w:t>;</w:t>
      </w:r>
    </w:p>
    <w:p w14:paraId="1F945D92"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t xml:space="preserve">w gruntach, glebach, naturalnych wodach podziemnych i powierzchniowych, kanałach, rowach, zbiornikach wodnych,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t xml:space="preserve"> są to sztuczne zbiorniki w miejscu ubezpieczenia; </w:t>
      </w:r>
    </w:p>
    <w:p w14:paraId="19D65B0B"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mieniu znajdującym się pod ziemią związanym z produkcją wydobywczą; </w:t>
      </w:r>
    </w:p>
    <w:p w14:paraId="4F6F86E4"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środkach obrotowych o przekroczonym terminie ważności lub wycofanych z obrotu przed powstaniem szkody oraz mieniu, którego zakup potwierdzony jest fałszywymi dokumentami;</w:t>
      </w:r>
    </w:p>
    <w:p w14:paraId="0496C720"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budynkach wyłączonych z eksploatacji powyżej 30 dni, z uwzględnieniem rozszerzenia ochrony ubezpieczeniowej dla takich budynków zgodnie </w:t>
      </w:r>
      <w:r w:rsidRPr="00D50E19">
        <w:rPr>
          <w:rFonts w:asciiTheme="minorHAnsi" w:hAnsiTheme="minorHAnsi" w:cs="Tahoma"/>
          <w:b/>
          <w:sz w:val="20"/>
          <w:szCs w:val="20"/>
        </w:rPr>
        <w:t xml:space="preserve">z klauzulą ochrony mienia wyłączonego </w:t>
      </w:r>
      <w:r w:rsidRPr="00D50E19">
        <w:rPr>
          <w:rFonts w:asciiTheme="minorHAnsi" w:hAnsiTheme="minorHAnsi" w:cs="Tahoma"/>
          <w:b/>
          <w:sz w:val="20"/>
          <w:szCs w:val="20"/>
        </w:rPr>
        <w:br/>
        <w:t>z eksploatacji</w:t>
      </w:r>
      <w:r w:rsidRPr="00D50E19">
        <w:rPr>
          <w:rFonts w:asciiTheme="minorHAnsi" w:hAnsiTheme="minorHAnsi" w:cs="Tahoma"/>
          <w:sz w:val="20"/>
          <w:szCs w:val="20"/>
        </w:rPr>
        <w:t>;</w:t>
      </w:r>
    </w:p>
    <w:p w14:paraId="2761D87D"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budynkach, budowlach przeznaczonych do rozbiórki oraz w znajdującym się w nich mieniu oraz maszynach i urządzeniach przeznaczonych do likwidacji; </w:t>
      </w:r>
    </w:p>
    <w:p w14:paraId="6FBB0049"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t xml:space="preserve">w pojazdach podlegających rejestracji, sprzęcie pływającym, statkach powietrznych,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t xml:space="preserve"> stanowią one środki obrotowe lub mienie osób trzecich przyjęte do sprzedaży lub wykonania usługi;</w:t>
      </w:r>
    </w:p>
    <w:p w14:paraId="7406D84B"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r w:rsidRPr="00D50E19">
        <w:rPr>
          <w:rFonts w:asciiTheme="minorHAnsi" w:hAnsiTheme="minorHAnsi" w:cs="Tahoma"/>
          <w:sz w:val="20"/>
          <w:szCs w:val="20"/>
        </w:rPr>
        <w:lastRenderedPageBreak/>
        <w:t xml:space="preserve">polegających na niedziałaniu lub niezadziałaniu oprogramowania, a także utracie, niedostępności lub zniekształceniu informacji przechowywanej przez urządzenia podlegające ubezpieczeniu, </w:t>
      </w:r>
      <w:proofErr w:type="gramStart"/>
      <w:r w:rsidRPr="00D50E19">
        <w:rPr>
          <w:rFonts w:asciiTheme="minorHAnsi" w:hAnsiTheme="minorHAnsi" w:cs="Tahoma"/>
          <w:sz w:val="20"/>
          <w:szCs w:val="20"/>
        </w:rPr>
        <w:t>chyba że</w:t>
      </w:r>
      <w:proofErr w:type="gramEnd"/>
      <w:r w:rsidRPr="00D50E19">
        <w:rPr>
          <w:rFonts w:asciiTheme="minorHAnsi" w:hAnsiTheme="minorHAnsi" w:cs="Tahoma"/>
          <w:sz w:val="20"/>
          <w:szCs w:val="20"/>
        </w:rPr>
        <w:br/>
        <w:t>w następstwie wystąpiło zdarzenie nie wyłączone z zakresu, wówczas Ubezpieczyciel ponosi odpowiedzialność za skutki takiego zdarzenia;</w:t>
      </w:r>
    </w:p>
    <w:p w14:paraId="45A4A51D"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będące</w:t>
      </w:r>
      <w:proofErr w:type="gramEnd"/>
      <w:r w:rsidRPr="00D50E19">
        <w:rPr>
          <w:rFonts w:asciiTheme="minorHAnsi" w:hAnsiTheme="minorHAnsi" w:cs="Tahoma"/>
          <w:sz w:val="20"/>
          <w:szCs w:val="20"/>
        </w:rPr>
        <w:t xml:space="preserve"> bezpośrednimi następstwami eksploatacji mienia, a w szczególności normalnego zużycia, kawitacji, erozji, korozji, kamienia kotłowego, a także polegające na utracie wagi, skurczeniu się, wyparowaniu, zmianach w kolorze, fakturze, </w:t>
      </w:r>
      <w:r w:rsidRPr="00D50E19">
        <w:rPr>
          <w:rFonts w:asciiTheme="minorHAnsi" w:hAnsiTheme="minorHAnsi" w:cs="Tahoma"/>
          <w:sz w:val="20"/>
          <w:szCs w:val="20"/>
          <w:u w:val="single"/>
        </w:rPr>
        <w:t xml:space="preserve">z wyjątkiem szkód objętych ochroną na podstawie </w:t>
      </w:r>
      <w:r w:rsidRPr="00D50E19">
        <w:rPr>
          <w:rFonts w:asciiTheme="minorHAnsi" w:hAnsiTheme="minorHAnsi" w:cs="Tahoma"/>
          <w:b/>
          <w:sz w:val="20"/>
          <w:szCs w:val="20"/>
          <w:u w:val="single"/>
        </w:rPr>
        <w:t>klauzuli awarii instalacji lub urządzeń technologicznych;</w:t>
      </w:r>
    </w:p>
    <w:p w14:paraId="585F2AB7"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mieniu będącym w transporcie, </w:t>
      </w:r>
      <w:r w:rsidRPr="00D50E19">
        <w:rPr>
          <w:rFonts w:asciiTheme="minorHAnsi" w:hAnsiTheme="minorHAnsi" w:cs="Tahoma"/>
          <w:sz w:val="20"/>
          <w:szCs w:val="20"/>
          <w:u w:val="single"/>
        </w:rPr>
        <w:t>z uwzględnieniem rozszerzenia ochrony ubezpieczeniowej wynikającej</w:t>
      </w:r>
      <w:r w:rsidRPr="00D50E19">
        <w:rPr>
          <w:rFonts w:asciiTheme="minorHAnsi" w:hAnsiTheme="minorHAnsi" w:cs="Tahoma"/>
          <w:sz w:val="20"/>
          <w:szCs w:val="20"/>
          <w:u w:val="single"/>
        </w:rPr>
        <w:br/>
        <w:t xml:space="preserve">z </w:t>
      </w:r>
      <w:r w:rsidRPr="00D50E19">
        <w:rPr>
          <w:rFonts w:asciiTheme="minorHAnsi" w:hAnsiTheme="minorHAnsi" w:cs="Tahoma"/>
          <w:b/>
          <w:sz w:val="20"/>
          <w:szCs w:val="20"/>
          <w:u w:val="single"/>
        </w:rPr>
        <w:t xml:space="preserve">klauzuli transportowania </w:t>
      </w:r>
      <w:r w:rsidRPr="00D50E19">
        <w:rPr>
          <w:rFonts w:asciiTheme="minorHAnsi" w:hAnsiTheme="minorHAnsi" w:cs="Tahoma"/>
          <w:sz w:val="20"/>
          <w:szCs w:val="20"/>
          <w:u w:val="single"/>
        </w:rPr>
        <w:t>oraz</w:t>
      </w:r>
      <w:r w:rsidRPr="00D50E19">
        <w:rPr>
          <w:rFonts w:asciiTheme="minorHAnsi" w:hAnsiTheme="minorHAnsi" w:cs="Tahoma"/>
          <w:b/>
          <w:sz w:val="20"/>
          <w:szCs w:val="20"/>
          <w:u w:val="single"/>
        </w:rPr>
        <w:t xml:space="preserve"> klauzuli transportu wewnętrznego</w:t>
      </w:r>
      <w:r w:rsidRPr="00D50E19">
        <w:rPr>
          <w:rFonts w:asciiTheme="minorHAnsi" w:hAnsiTheme="minorHAnsi" w:cs="Tahoma"/>
          <w:sz w:val="20"/>
          <w:szCs w:val="20"/>
          <w:u w:val="single"/>
        </w:rPr>
        <w:t>.</w:t>
      </w:r>
      <w:r w:rsidRPr="00D50E19">
        <w:rPr>
          <w:rFonts w:asciiTheme="minorHAnsi" w:hAnsiTheme="minorHAnsi" w:cs="Tahoma"/>
          <w:b/>
          <w:bCs/>
          <w:sz w:val="20"/>
          <w:szCs w:val="20"/>
        </w:rPr>
        <w:t xml:space="preserve"> </w:t>
      </w:r>
      <w:r w:rsidRPr="00D50E19">
        <w:rPr>
          <w:rFonts w:asciiTheme="minorHAnsi" w:hAnsiTheme="minorHAnsi" w:cs="Tahoma"/>
          <w:sz w:val="20"/>
          <w:szCs w:val="20"/>
        </w:rPr>
        <w:t xml:space="preserve">Dodatkowo wyłączenie to nie dotyczy transportu gotówki; </w:t>
      </w:r>
    </w:p>
    <w:p w14:paraId="55F69EDF"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sz w:val="20"/>
          <w:szCs w:val="20"/>
        </w:rPr>
      </w:pPr>
      <w:proofErr w:type="gramStart"/>
      <w:r w:rsidRPr="00D50E19">
        <w:rPr>
          <w:rFonts w:asciiTheme="minorHAnsi" w:hAnsiTheme="minorHAnsi" w:cs="Tahoma"/>
          <w:sz w:val="20"/>
          <w:szCs w:val="20"/>
        </w:rPr>
        <w:t>pośrednie</w:t>
      </w:r>
      <w:proofErr w:type="gramEnd"/>
      <w:r w:rsidRPr="00D50E19">
        <w:rPr>
          <w:rFonts w:asciiTheme="minorHAnsi" w:hAnsiTheme="minorHAnsi" w:cs="Tahoma"/>
          <w:sz w:val="20"/>
          <w:szCs w:val="20"/>
        </w:rPr>
        <w:t xml:space="preserve"> związane z opóźnieniami, utratą rynku, utratą zysku, zwiększonymi kosztami działalności lub kar pieniężnych; </w:t>
      </w:r>
    </w:p>
    <w:p w14:paraId="7139BC88"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color w:val="auto"/>
          <w:sz w:val="20"/>
          <w:szCs w:val="20"/>
        </w:rPr>
      </w:pPr>
      <w:proofErr w:type="gramStart"/>
      <w:r w:rsidRPr="00D50E19">
        <w:rPr>
          <w:rFonts w:asciiTheme="minorHAnsi" w:hAnsiTheme="minorHAnsi" w:cs="Tahoma"/>
          <w:sz w:val="20"/>
          <w:szCs w:val="20"/>
        </w:rPr>
        <w:t>powstałe</w:t>
      </w:r>
      <w:proofErr w:type="gramEnd"/>
      <w:r w:rsidRPr="00D50E19">
        <w:rPr>
          <w:rFonts w:asciiTheme="minorHAnsi" w:hAnsiTheme="minorHAnsi" w:cs="Tahoma"/>
          <w:sz w:val="20"/>
          <w:szCs w:val="20"/>
        </w:rPr>
        <w:t xml:space="preserve"> bezpośrednio lub pośrednio wskutek stałego lub czasowego wywłaszczenia (zajęcia) mienia na </w:t>
      </w:r>
      <w:r w:rsidRPr="00D50E19">
        <w:rPr>
          <w:rFonts w:asciiTheme="minorHAnsi" w:hAnsiTheme="minorHAnsi" w:cs="Tahoma"/>
          <w:color w:val="auto"/>
          <w:sz w:val="20"/>
          <w:szCs w:val="20"/>
        </w:rPr>
        <w:t>mocy decyzji jakichkolwiek legalnie ustanowionych władz;</w:t>
      </w:r>
    </w:p>
    <w:p w14:paraId="4F02A058"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b/>
          <w:color w:val="auto"/>
          <w:sz w:val="20"/>
          <w:szCs w:val="20"/>
        </w:rPr>
      </w:pPr>
      <w:proofErr w:type="gramStart"/>
      <w:r w:rsidRPr="00D50E19">
        <w:rPr>
          <w:rFonts w:asciiTheme="minorHAnsi" w:hAnsiTheme="minorHAnsi" w:cs="Tahoma"/>
          <w:color w:val="auto"/>
          <w:sz w:val="20"/>
          <w:szCs w:val="20"/>
        </w:rPr>
        <w:t>powstałe</w:t>
      </w:r>
      <w:proofErr w:type="gramEnd"/>
      <w:r w:rsidRPr="00D50E19">
        <w:rPr>
          <w:rFonts w:asciiTheme="minorHAnsi" w:hAnsiTheme="minorHAnsi" w:cs="Tahoma"/>
          <w:color w:val="auto"/>
          <w:sz w:val="20"/>
          <w:szCs w:val="20"/>
        </w:rPr>
        <w:t xml:space="preserve"> w </w:t>
      </w:r>
      <w:r w:rsidRPr="00D50E19">
        <w:rPr>
          <w:rFonts w:asciiTheme="minorHAnsi" w:eastAsia="Tahoma,Bold" w:hAnsiTheme="minorHAnsi" w:cs="Tahoma"/>
          <w:bCs/>
          <w:color w:val="auto"/>
          <w:sz w:val="20"/>
          <w:szCs w:val="20"/>
        </w:rPr>
        <w:t>napowietrznych liniach przesyłowych i dystrybucyjnych (w tym liniach energetycznych, telefonicznych, telegraficznych, światłowodowych i innych), liniach transmisyjnych i dystrybucyjnych</w:t>
      </w:r>
      <w:r w:rsidRPr="00D50E19">
        <w:rPr>
          <w:rFonts w:asciiTheme="minorHAnsi" w:eastAsia="Tahoma,Bold" w:hAnsiTheme="minorHAnsi" w:cs="Tahoma"/>
          <w:bCs/>
          <w:color w:val="auto"/>
          <w:sz w:val="20"/>
          <w:szCs w:val="20"/>
        </w:rPr>
        <w:br/>
        <w:t>z włączeniem przewodów, kabli, słupów, wież i wszelkiego rodzaju sprzęt, który może być połączony</w:t>
      </w:r>
      <w:r w:rsidRPr="00D50E19">
        <w:rPr>
          <w:rFonts w:asciiTheme="minorHAnsi" w:eastAsia="Tahoma,Bold" w:hAnsiTheme="minorHAnsi" w:cs="Tahoma"/>
          <w:bCs/>
          <w:color w:val="auto"/>
          <w:sz w:val="20"/>
          <w:szCs w:val="20"/>
        </w:rPr>
        <w:br/>
        <w:t xml:space="preserve">z tymi instalacjami włączając wszelkiego rodzaju podstacje, </w:t>
      </w:r>
      <w:r w:rsidRPr="00D50E19">
        <w:rPr>
          <w:rFonts w:asciiTheme="minorHAnsi" w:eastAsia="Tahoma,Bold" w:hAnsiTheme="minorHAnsi" w:cs="Tahoma"/>
          <w:b/>
          <w:bCs/>
          <w:color w:val="auto"/>
          <w:sz w:val="20"/>
          <w:szCs w:val="20"/>
        </w:rPr>
        <w:t>jeżeli mienie to znajduje się w odległości większej niż 750 m od ubezpieczonych budynków i budowli;</w:t>
      </w:r>
    </w:p>
    <w:p w14:paraId="32CE423C" w14:textId="77777777" w:rsidR="0090608A" w:rsidRPr="00D50E19" w:rsidRDefault="0090608A" w:rsidP="0090608A">
      <w:pPr>
        <w:pStyle w:val="Default"/>
        <w:numPr>
          <w:ilvl w:val="1"/>
          <w:numId w:val="87"/>
        </w:numPr>
        <w:tabs>
          <w:tab w:val="clear" w:pos="1440"/>
          <w:tab w:val="num" w:pos="426"/>
        </w:tabs>
        <w:ind w:left="426" w:hanging="426"/>
        <w:jc w:val="both"/>
        <w:rPr>
          <w:rFonts w:asciiTheme="minorHAnsi" w:hAnsiTheme="minorHAnsi" w:cs="Tahoma"/>
          <w:i/>
          <w:color w:val="auto"/>
          <w:sz w:val="20"/>
          <w:szCs w:val="20"/>
        </w:rPr>
      </w:pPr>
      <w:proofErr w:type="gramStart"/>
      <w:r w:rsidRPr="00D50E19">
        <w:rPr>
          <w:rStyle w:val="Uwydatnienie"/>
          <w:rFonts w:asciiTheme="minorHAnsi" w:hAnsiTheme="minorHAnsi" w:cs="Tahoma"/>
          <w:color w:val="auto"/>
          <w:sz w:val="20"/>
          <w:szCs w:val="20"/>
        </w:rPr>
        <w:t>w</w:t>
      </w:r>
      <w:proofErr w:type="gramEnd"/>
      <w:r w:rsidRPr="00D50E19">
        <w:rPr>
          <w:rStyle w:val="Uwydatnienie"/>
          <w:rFonts w:asciiTheme="minorHAnsi" w:hAnsiTheme="minorHAnsi" w:cs="Tahoma"/>
          <w:color w:val="auto"/>
          <w:sz w:val="20"/>
          <w:szCs w:val="20"/>
        </w:rPr>
        <w:t xml:space="preserve"> mieniu znajdującym się na obszarach między linią brzegu a wałem przeciwpowodziowym lub naturalnym wysokim brzegiem, w którym wbudowano trasę wału przeciwpowodziowego, jeżeli do szkody doszło wskutek powodzi;</w:t>
      </w:r>
    </w:p>
    <w:p w14:paraId="2DCFD1B6" w14:textId="77777777" w:rsidR="0090608A" w:rsidRPr="00D50E19" w:rsidRDefault="0090608A" w:rsidP="0090608A">
      <w:pPr>
        <w:pStyle w:val="Default"/>
        <w:ind w:left="426"/>
        <w:jc w:val="both"/>
        <w:rPr>
          <w:rFonts w:asciiTheme="minorHAnsi" w:hAnsiTheme="minorHAnsi" w:cs="Tahoma"/>
          <w:sz w:val="20"/>
          <w:szCs w:val="20"/>
        </w:rPr>
      </w:pPr>
    </w:p>
    <w:p w14:paraId="18AD0BC3" w14:textId="77777777" w:rsidR="0090608A" w:rsidRPr="00D50E19" w:rsidRDefault="0090608A" w:rsidP="0090608A">
      <w:pPr>
        <w:rPr>
          <w:rFonts w:asciiTheme="minorHAnsi" w:hAnsiTheme="minorHAnsi" w:cs="Tahoma"/>
          <w:b/>
          <w:sz w:val="20"/>
          <w:szCs w:val="20"/>
        </w:rPr>
      </w:pPr>
      <w:r w:rsidRPr="00D50E19">
        <w:rPr>
          <w:rFonts w:asciiTheme="minorHAnsi" w:hAnsiTheme="minorHAnsi" w:cs="Tahoma"/>
          <w:b/>
          <w:sz w:val="20"/>
          <w:szCs w:val="20"/>
        </w:rPr>
        <w:t xml:space="preserve">C. UBEZPIECZENIE SPRZĘTU ELEKTRONICZNEGO OD WSZYSTKICH </w:t>
      </w:r>
      <w:proofErr w:type="spellStart"/>
      <w:r w:rsidRPr="00D50E19">
        <w:rPr>
          <w:rFonts w:asciiTheme="minorHAnsi" w:hAnsiTheme="minorHAnsi" w:cs="Tahoma"/>
          <w:b/>
          <w:sz w:val="20"/>
          <w:szCs w:val="20"/>
        </w:rPr>
        <w:t>RYZYK</w:t>
      </w:r>
      <w:proofErr w:type="spellEnd"/>
    </w:p>
    <w:p w14:paraId="41A8E6BF" w14:textId="77777777" w:rsidR="0090608A" w:rsidRPr="00D50E19" w:rsidRDefault="0090608A" w:rsidP="0090608A">
      <w:pPr>
        <w:ind w:firstLine="426"/>
        <w:rPr>
          <w:rFonts w:asciiTheme="minorHAnsi" w:hAnsiTheme="minorHAnsi" w:cs="Tahoma"/>
          <w:sz w:val="20"/>
          <w:szCs w:val="20"/>
        </w:rPr>
      </w:pPr>
    </w:p>
    <w:p w14:paraId="07A8FBFE"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b/>
          <w:i/>
          <w:sz w:val="20"/>
          <w:szCs w:val="20"/>
        </w:rPr>
        <w:t>UWAGA:</w:t>
      </w:r>
      <w:r w:rsidRPr="00D50E19">
        <w:rPr>
          <w:rFonts w:asciiTheme="minorHAnsi" w:hAnsiTheme="minorHAnsi" w:cs="Tahoma"/>
          <w:i/>
          <w:sz w:val="20"/>
          <w:szCs w:val="20"/>
        </w:rPr>
        <w:t xml:space="preserve"> Ubezpieczenie dotyczy wszystkich podmiotów (ubezpieczonych) wymienionych w programie ubezpieczenia oraz każdej lokalizacji, w której te podmioty prowadzą działalność.</w:t>
      </w:r>
    </w:p>
    <w:p w14:paraId="78D7E123" w14:textId="77777777" w:rsidR="0090608A" w:rsidRPr="00D50E19" w:rsidRDefault="0090608A" w:rsidP="0090608A">
      <w:pPr>
        <w:tabs>
          <w:tab w:val="left" w:pos="1134"/>
        </w:tabs>
        <w:ind w:left="1134" w:hanging="1134"/>
        <w:jc w:val="both"/>
        <w:rPr>
          <w:rFonts w:asciiTheme="minorHAnsi" w:hAnsiTheme="minorHAnsi" w:cs="Tahoma"/>
          <w:b/>
          <w:sz w:val="20"/>
          <w:szCs w:val="20"/>
        </w:rPr>
      </w:pPr>
    </w:p>
    <w:p w14:paraId="0CE4FFD1" w14:textId="77777777" w:rsidR="0090608A" w:rsidRPr="00D50E19" w:rsidRDefault="0090608A" w:rsidP="0090608A">
      <w:pPr>
        <w:tabs>
          <w:tab w:val="left" w:pos="1134"/>
        </w:tabs>
        <w:ind w:left="1134" w:hanging="1134"/>
        <w:jc w:val="both"/>
        <w:rPr>
          <w:rFonts w:asciiTheme="minorHAnsi" w:hAnsiTheme="minorHAnsi" w:cs="Tahoma"/>
          <w:b/>
          <w:sz w:val="20"/>
          <w:szCs w:val="20"/>
        </w:rPr>
      </w:pPr>
      <w:r w:rsidRPr="00D50E19">
        <w:rPr>
          <w:rFonts w:asciiTheme="minorHAnsi" w:hAnsiTheme="minorHAnsi" w:cs="Tahoma"/>
          <w:b/>
          <w:sz w:val="20"/>
          <w:szCs w:val="20"/>
        </w:rPr>
        <w:t xml:space="preserve">UWAGA: </w:t>
      </w:r>
      <w:r w:rsidRPr="00D50E19">
        <w:rPr>
          <w:rFonts w:asciiTheme="minorHAnsi" w:hAnsiTheme="minorHAnsi" w:cs="Tahoma"/>
          <w:b/>
          <w:sz w:val="20"/>
          <w:szCs w:val="20"/>
        </w:rPr>
        <w:tab/>
        <w:t xml:space="preserve">UWAGA: </w:t>
      </w:r>
      <w:r w:rsidRPr="00D50E19">
        <w:rPr>
          <w:rFonts w:asciiTheme="minorHAnsi" w:hAnsiTheme="minorHAnsi" w:cs="Tahoma"/>
          <w:b/>
          <w:sz w:val="20"/>
          <w:szCs w:val="20"/>
        </w:rPr>
        <w:tab/>
        <w:t>Wysokość franszyz i udziałów własnych</w:t>
      </w:r>
    </w:p>
    <w:p w14:paraId="4836B165" w14:textId="77777777" w:rsidR="0090608A" w:rsidRPr="00D50E19" w:rsidRDefault="0090608A" w:rsidP="0090608A">
      <w:pPr>
        <w:tabs>
          <w:tab w:val="left" w:pos="1134"/>
        </w:tabs>
        <w:ind w:left="1134" w:hanging="1134"/>
        <w:jc w:val="both"/>
        <w:rPr>
          <w:rFonts w:asciiTheme="minorHAnsi" w:hAnsiTheme="minorHAnsi" w:cs="Tahoma"/>
          <w:b/>
          <w:sz w:val="20"/>
          <w:szCs w:val="20"/>
        </w:rPr>
      </w:pPr>
      <w:r w:rsidRPr="00D50E19">
        <w:rPr>
          <w:rFonts w:asciiTheme="minorHAnsi" w:hAnsiTheme="minorHAnsi" w:cs="Tahoma"/>
          <w:sz w:val="20"/>
          <w:szCs w:val="20"/>
        </w:rPr>
        <w:tab/>
        <w:t>Franszyza integralna: brak</w:t>
      </w:r>
    </w:p>
    <w:p w14:paraId="75403991" w14:textId="77777777" w:rsidR="0090608A" w:rsidRPr="00D50E19" w:rsidRDefault="0090608A" w:rsidP="0090608A">
      <w:pPr>
        <w:tabs>
          <w:tab w:val="left" w:pos="1134"/>
        </w:tabs>
        <w:ind w:left="1134" w:hanging="1134"/>
        <w:jc w:val="both"/>
        <w:rPr>
          <w:rFonts w:asciiTheme="minorHAnsi" w:hAnsiTheme="minorHAnsi" w:cs="Tahoma"/>
          <w:sz w:val="20"/>
          <w:szCs w:val="20"/>
        </w:rPr>
      </w:pPr>
      <w:r w:rsidRPr="00D50E19">
        <w:rPr>
          <w:rFonts w:asciiTheme="minorHAnsi" w:hAnsiTheme="minorHAnsi" w:cs="Tahoma"/>
          <w:sz w:val="20"/>
          <w:szCs w:val="20"/>
        </w:rPr>
        <w:tab/>
        <w:t xml:space="preserve">Franszyza redukcyjna, udział własny: brak </w:t>
      </w:r>
    </w:p>
    <w:p w14:paraId="3BED73A0"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Przedmiot ubezpieczenia: sprzęt elektroniczny będący własnością Ubezpieczającego/Ubezpieczonego, a także sprzęt elektroniczny użytkowany przez Ubezpieczającego/Ubezpieczonego na podstawie umowy dzierżawy, użyczenia, leasingu lub innego stosunku prawnego, </w:t>
      </w:r>
      <w:proofErr w:type="gramStart"/>
      <w:r w:rsidRPr="00D50E19">
        <w:rPr>
          <w:rFonts w:asciiTheme="minorHAnsi" w:hAnsiTheme="minorHAnsi" w:cs="Tahoma"/>
          <w:sz w:val="20"/>
          <w:szCs w:val="20"/>
        </w:rPr>
        <w:t>nie przenoszącego</w:t>
      </w:r>
      <w:proofErr w:type="gramEnd"/>
      <w:r w:rsidRPr="00D50E19">
        <w:rPr>
          <w:rFonts w:asciiTheme="minorHAnsi" w:hAnsiTheme="minorHAnsi" w:cs="Tahoma"/>
          <w:sz w:val="20"/>
          <w:szCs w:val="20"/>
        </w:rPr>
        <w:t xml:space="preserve"> prawa własności.</w:t>
      </w:r>
    </w:p>
    <w:p w14:paraId="1F799605"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 xml:space="preserve">Zakres ubezpieczenia winien </w:t>
      </w:r>
      <w:proofErr w:type="gramStart"/>
      <w:r w:rsidRPr="00D50E19">
        <w:rPr>
          <w:rFonts w:asciiTheme="minorHAnsi" w:hAnsiTheme="minorHAnsi" w:cs="Tahoma"/>
          <w:sz w:val="20"/>
          <w:szCs w:val="20"/>
        </w:rPr>
        <w:t>obejmować co</w:t>
      </w:r>
      <w:proofErr w:type="gramEnd"/>
      <w:r w:rsidRPr="00D50E19">
        <w:rPr>
          <w:rFonts w:asciiTheme="minorHAnsi" w:hAnsiTheme="minorHAnsi" w:cs="Tahoma"/>
          <w:sz w:val="20"/>
          <w:szCs w:val="20"/>
        </w:rPr>
        <w:t xml:space="preserve"> najmniej następujące ryzyka i koszty:</w:t>
      </w:r>
    </w:p>
    <w:p w14:paraId="167D0FF1" w14:textId="1C9E8C9D" w:rsidR="0090608A" w:rsidRPr="00D50E19" w:rsidRDefault="0090608A" w:rsidP="0090608A">
      <w:pPr>
        <w:jc w:val="both"/>
        <w:rPr>
          <w:rFonts w:asciiTheme="minorHAnsi" w:hAnsiTheme="minorHAnsi" w:cs="Tahoma"/>
          <w:iCs/>
          <w:sz w:val="20"/>
          <w:szCs w:val="20"/>
        </w:rPr>
      </w:pPr>
      <w:proofErr w:type="gramStart"/>
      <w:r w:rsidRPr="00D50E19">
        <w:rPr>
          <w:rFonts w:asciiTheme="minorHAnsi" w:hAnsiTheme="minorHAnsi" w:cs="Tahoma"/>
          <w:sz w:val="20"/>
          <w:szCs w:val="20"/>
        </w:rPr>
        <w:t>wszelkie</w:t>
      </w:r>
      <w:proofErr w:type="gramEnd"/>
      <w:r w:rsidRPr="00D50E19">
        <w:rPr>
          <w:rFonts w:asciiTheme="minorHAnsi" w:hAnsiTheme="minorHAnsi" w:cs="Tahoma"/>
          <w:sz w:val="20"/>
          <w:szCs w:val="20"/>
        </w:rPr>
        <w:t xml:space="preserve"> szkody materialne (fizyczne) polegające na utracie przedmiotu ubezpieczenia, jego uszkodzeniu lub zniszczeniu wskutek nagłej, nieprzewidzianej i niezależnej od ubezpieczającego przyczyny. Postanowienia </w:t>
      </w:r>
      <w:proofErr w:type="spellStart"/>
      <w:r w:rsidRPr="00D50E19">
        <w:rPr>
          <w:rFonts w:asciiTheme="minorHAnsi" w:hAnsiTheme="minorHAnsi" w:cs="Tahoma"/>
          <w:iCs/>
          <w:sz w:val="20"/>
          <w:szCs w:val="20"/>
        </w:rPr>
        <w:t>OWU</w:t>
      </w:r>
      <w:proofErr w:type="spellEnd"/>
      <w:r w:rsidRPr="00D50E19">
        <w:rPr>
          <w:rFonts w:asciiTheme="minorHAnsi" w:hAnsiTheme="minorHAnsi" w:cs="Tahoma"/>
          <w:iCs/>
          <w:sz w:val="20"/>
          <w:szCs w:val="20"/>
        </w:rPr>
        <w:t xml:space="preserve"> Ubezpieczyciela ograniczające lub wyłączające jego odpowiedzialność mają zastosowanie, z </w:t>
      </w:r>
      <w:proofErr w:type="gramStart"/>
      <w:r w:rsidRPr="00D50E19">
        <w:rPr>
          <w:rFonts w:asciiTheme="minorHAnsi" w:hAnsiTheme="minorHAnsi" w:cs="Tahoma"/>
          <w:iCs/>
          <w:sz w:val="20"/>
          <w:szCs w:val="20"/>
        </w:rPr>
        <w:t>zastrzeżeniem że</w:t>
      </w:r>
      <w:proofErr w:type="gramEnd"/>
      <w:r w:rsidRPr="00D50E19">
        <w:rPr>
          <w:rFonts w:asciiTheme="minorHAnsi" w:hAnsiTheme="minorHAnsi" w:cs="Tahoma"/>
          <w:iCs/>
          <w:sz w:val="20"/>
          <w:szCs w:val="20"/>
        </w:rPr>
        <w:t xml:space="preserve"> ochrona ubezpieczeniowa winna obejmować co najmniej ryzyka i szkody opisane poniżej.</w:t>
      </w:r>
    </w:p>
    <w:p w14:paraId="56D94706" w14:textId="77777777" w:rsidR="0090608A" w:rsidRPr="00D50E19" w:rsidRDefault="0090608A" w:rsidP="0090608A">
      <w:pPr>
        <w:jc w:val="both"/>
        <w:rPr>
          <w:rFonts w:asciiTheme="minorHAnsi" w:hAnsiTheme="minorHAnsi" w:cs="Tahoma"/>
          <w:iCs/>
          <w:sz w:val="20"/>
          <w:szCs w:val="20"/>
        </w:rPr>
      </w:pPr>
    </w:p>
    <w:p w14:paraId="68868D0A"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Ubezpieczenie powinno obejmować w szczególności szkody spowodowane przez:</w:t>
      </w:r>
    </w:p>
    <w:p w14:paraId="0CDDAD00" w14:textId="77777777" w:rsidR="0090608A" w:rsidRPr="00D50E19" w:rsidRDefault="0090608A" w:rsidP="0090608A">
      <w:pPr>
        <w:numPr>
          <w:ilvl w:val="0"/>
          <w:numId w:val="71"/>
        </w:numPr>
        <w:tabs>
          <w:tab w:val="clear" w:pos="720"/>
          <w:tab w:val="num" w:pos="142"/>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człowieka, tj. niewłaściwe użytkowanie, nieostrożność, zaniedbanie, błędną obsługę, świadome</w:t>
      </w:r>
      <w:r w:rsidRPr="00D50E19">
        <w:rPr>
          <w:rFonts w:asciiTheme="minorHAnsi" w:hAnsiTheme="minorHAnsi" w:cs="Tahoma"/>
          <w:sz w:val="20"/>
          <w:szCs w:val="20"/>
        </w:rPr>
        <w:br/>
        <w:t>i celowe zniszczenie przez osoby trzecie,</w:t>
      </w:r>
    </w:p>
    <w:p w14:paraId="2F428FD9" w14:textId="77777777" w:rsidR="0090608A" w:rsidRPr="00D50E19" w:rsidRDefault="0090608A" w:rsidP="0090608A">
      <w:pPr>
        <w:numPr>
          <w:ilvl w:val="0"/>
          <w:numId w:val="71"/>
        </w:numPr>
        <w:tabs>
          <w:tab w:val="clear" w:pos="720"/>
          <w:tab w:val="num" w:pos="142"/>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kradzież</w:t>
      </w:r>
      <w:proofErr w:type="gramEnd"/>
      <w:r w:rsidRPr="00D50E19">
        <w:rPr>
          <w:rFonts w:asciiTheme="minorHAnsi" w:hAnsiTheme="minorHAnsi" w:cs="Tahoma"/>
          <w:sz w:val="20"/>
          <w:szCs w:val="20"/>
        </w:rPr>
        <w:t xml:space="preserve"> z włamaniem i rabunek, wandalizm,</w:t>
      </w:r>
    </w:p>
    <w:p w14:paraId="2795502D" w14:textId="77777777" w:rsidR="0090608A" w:rsidRPr="00D50E19" w:rsidRDefault="0090608A" w:rsidP="0090608A">
      <w:pPr>
        <w:numPr>
          <w:ilvl w:val="0"/>
          <w:numId w:val="71"/>
        </w:numPr>
        <w:tabs>
          <w:tab w:val="clear" w:pos="720"/>
          <w:tab w:val="num" w:pos="142"/>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kradzież</w:t>
      </w:r>
      <w:proofErr w:type="gramEnd"/>
      <w:r w:rsidRPr="00D50E19">
        <w:rPr>
          <w:rFonts w:asciiTheme="minorHAnsi" w:hAnsiTheme="minorHAnsi" w:cs="Tahoma"/>
          <w:sz w:val="20"/>
          <w:szCs w:val="20"/>
        </w:rPr>
        <w:t xml:space="preserve"> zwykła z limitem odpowiedzialności 15 000 zł,</w:t>
      </w:r>
    </w:p>
    <w:p w14:paraId="263187BF" w14:textId="77777777" w:rsidR="0090608A" w:rsidRPr="00D50E19" w:rsidRDefault="0090608A" w:rsidP="0090608A">
      <w:pPr>
        <w:numPr>
          <w:ilvl w:val="0"/>
          <w:numId w:val="71"/>
        </w:numPr>
        <w:tabs>
          <w:tab w:val="clear" w:pos="720"/>
          <w:tab w:val="num" w:pos="567"/>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ognia (w tym również dymu i sadzy) oraz polegające na osmaleniu, przypaleniu, a także w wyniku wszelkiego rodzaju eksplozji, implozji, uderzenia pioruna, upadku statku powietrznego oraz w czasie akcji ratunkowej (np. gaszenia, burzenia, oczyszczania zgliszcz),</w:t>
      </w:r>
    </w:p>
    <w:p w14:paraId="5531631B" w14:textId="77777777" w:rsidR="0090608A" w:rsidRPr="00D50E19" w:rsidRDefault="0090608A" w:rsidP="0090608A">
      <w:pPr>
        <w:numPr>
          <w:ilvl w:val="0"/>
          <w:numId w:val="71"/>
        </w:numPr>
        <w:tabs>
          <w:tab w:val="clear" w:pos="720"/>
          <w:tab w:val="num" w:pos="567"/>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62B3EFE7" w14:textId="77777777" w:rsidR="0090608A" w:rsidRPr="00D50E19" w:rsidRDefault="0090608A" w:rsidP="0090608A">
      <w:pPr>
        <w:numPr>
          <w:ilvl w:val="0"/>
          <w:numId w:val="71"/>
        </w:numPr>
        <w:tabs>
          <w:tab w:val="clear" w:pos="720"/>
          <w:tab w:val="num" w:pos="284"/>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działanie</w:t>
      </w:r>
      <w:proofErr w:type="gramEnd"/>
      <w:r w:rsidRPr="00D50E19">
        <w:rPr>
          <w:rFonts w:asciiTheme="minorHAnsi" w:hAnsiTheme="minorHAnsi" w:cs="Tahoma"/>
          <w:sz w:val="20"/>
          <w:szCs w:val="20"/>
        </w:rPr>
        <w:t xml:space="preserve"> wiatru, lawiny, osunięcie się ziemi,</w:t>
      </w:r>
    </w:p>
    <w:p w14:paraId="2C075CBE" w14:textId="77777777" w:rsidR="0090608A" w:rsidRPr="00D50E19" w:rsidRDefault="0090608A" w:rsidP="0090608A">
      <w:pPr>
        <w:numPr>
          <w:ilvl w:val="0"/>
          <w:numId w:val="71"/>
        </w:numPr>
        <w:tabs>
          <w:tab w:val="clear" w:pos="720"/>
          <w:tab w:val="num" w:pos="567"/>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wady</w:t>
      </w:r>
      <w:proofErr w:type="gramEnd"/>
      <w:r w:rsidRPr="00D50E19">
        <w:rPr>
          <w:rFonts w:asciiTheme="minorHAnsi" w:hAnsiTheme="minorHAnsi" w:cs="Tahoma"/>
          <w:sz w:val="20"/>
          <w:szCs w:val="20"/>
        </w:rPr>
        <w:t xml:space="preserve"> produkcyjne, błędy konstrukcyjne, wady materiałowe, które ujawniły się dopiero po okresie gwarancji,</w:t>
      </w:r>
    </w:p>
    <w:p w14:paraId="317DA71D" w14:textId="77777777" w:rsidR="0090608A" w:rsidRPr="00D50E19" w:rsidRDefault="0090608A" w:rsidP="0090608A">
      <w:pPr>
        <w:numPr>
          <w:ilvl w:val="0"/>
          <w:numId w:val="71"/>
        </w:numPr>
        <w:tabs>
          <w:tab w:val="clear" w:pos="720"/>
          <w:tab w:val="num" w:pos="142"/>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zbyt</w:t>
      </w:r>
      <w:proofErr w:type="gramEnd"/>
      <w:r w:rsidRPr="00D50E19">
        <w:rPr>
          <w:rFonts w:asciiTheme="minorHAnsi" w:hAnsiTheme="minorHAnsi" w:cs="Tahoma"/>
          <w:sz w:val="20"/>
          <w:szCs w:val="20"/>
        </w:rPr>
        <w:t xml:space="preserve"> wysokie/niskie napięcia/natężenie w sieci instalacji elektrycznej, szkody wynikające z przerw w dostawie prądu elektrycznego,</w:t>
      </w:r>
    </w:p>
    <w:p w14:paraId="3C80BEF4" w14:textId="77777777" w:rsidR="0090608A" w:rsidRPr="00D50E19" w:rsidRDefault="0090608A" w:rsidP="0090608A">
      <w:pPr>
        <w:numPr>
          <w:ilvl w:val="0"/>
          <w:numId w:val="71"/>
        </w:numPr>
        <w:tabs>
          <w:tab w:val="clear" w:pos="720"/>
          <w:tab w:val="num" w:pos="284"/>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szkody</w:t>
      </w:r>
      <w:proofErr w:type="gramEnd"/>
      <w:r w:rsidRPr="00D50E19">
        <w:rPr>
          <w:rFonts w:asciiTheme="minorHAnsi" w:hAnsiTheme="minorHAnsi" w:cs="Tahoma"/>
          <w:sz w:val="20"/>
          <w:szCs w:val="20"/>
        </w:rPr>
        <w:t xml:space="preserve"> w nośnikach obrazu urządzeń fotokopiujących,</w:t>
      </w:r>
    </w:p>
    <w:p w14:paraId="322A720E" w14:textId="77777777" w:rsidR="0090608A" w:rsidRPr="00D50E19" w:rsidRDefault="0090608A" w:rsidP="0090608A">
      <w:pPr>
        <w:numPr>
          <w:ilvl w:val="0"/>
          <w:numId w:val="71"/>
        </w:numPr>
        <w:tabs>
          <w:tab w:val="clear" w:pos="720"/>
          <w:tab w:val="num" w:pos="426"/>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lastRenderedPageBreak/>
        <w:t>bezpośrednie</w:t>
      </w:r>
      <w:proofErr w:type="gramEnd"/>
      <w:r w:rsidRPr="00D50E19">
        <w:rPr>
          <w:rFonts w:asciiTheme="minorHAnsi" w:hAnsiTheme="minorHAnsi" w:cs="Tahoma"/>
          <w:sz w:val="20"/>
          <w:szCs w:val="20"/>
        </w:rPr>
        <w:t xml:space="preserve"> i pośrednie działanie wyładowań atmosferycznych i zjawisk pochodnych,</w:t>
      </w:r>
    </w:p>
    <w:p w14:paraId="21664DA4" w14:textId="77777777" w:rsidR="0090608A" w:rsidRPr="00D50E19" w:rsidRDefault="0090608A" w:rsidP="0090608A">
      <w:pPr>
        <w:numPr>
          <w:ilvl w:val="0"/>
          <w:numId w:val="71"/>
        </w:numPr>
        <w:tabs>
          <w:tab w:val="clear" w:pos="720"/>
          <w:tab w:val="num" w:pos="142"/>
        </w:tabs>
        <w:ind w:left="142" w:hanging="142"/>
        <w:jc w:val="both"/>
        <w:rPr>
          <w:rFonts w:asciiTheme="minorHAnsi" w:hAnsiTheme="minorHAnsi" w:cs="Tahoma"/>
          <w:sz w:val="20"/>
          <w:szCs w:val="20"/>
        </w:rPr>
      </w:pPr>
      <w:proofErr w:type="gramStart"/>
      <w:r w:rsidRPr="00D50E19">
        <w:rPr>
          <w:rFonts w:asciiTheme="minorHAnsi" w:hAnsiTheme="minorHAnsi" w:cs="Tahoma"/>
          <w:sz w:val="20"/>
          <w:szCs w:val="20"/>
        </w:rPr>
        <w:t>koszty</w:t>
      </w:r>
      <w:proofErr w:type="gramEnd"/>
      <w:r w:rsidRPr="00D50E19">
        <w:rPr>
          <w:rFonts w:asciiTheme="minorHAnsi" w:hAnsiTheme="minorHAnsi" w:cs="Tahoma"/>
          <w:sz w:val="20"/>
          <w:szCs w:val="20"/>
        </w:rPr>
        <w:t xml:space="preserve"> zabezpieczenia ubezpieczonego mienia przed bezpośrednim zagrożeniem ze strony zdarzenia losowego objętego ubezpieczeniem, koszty akcji ratowniczej, koszty uprzątnięcia pozostałości po szkodzie</w:t>
      </w:r>
    </w:p>
    <w:p w14:paraId="6CBD5C26" w14:textId="77777777" w:rsidR="0090608A" w:rsidRPr="00D50E19" w:rsidRDefault="0090608A" w:rsidP="0090608A">
      <w:pPr>
        <w:tabs>
          <w:tab w:val="left" w:pos="5529"/>
        </w:tabs>
        <w:jc w:val="both"/>
        <w:rPr>
          <w:rFonts w:asciiTheme="minorHAnsi" w:hAnsiTheme="minorHAnsi" w:cs="Tahoma"/>
          <w:sz w:val="20"/>
          <w:szCs w:val="20"/>
        </w:rPr>
      </w:pPr>
      <w:r w:rsidRPr="00D50E19">
        <w:rPr>
          <w:rFonts w:asciiTheme="minorHAnsi" w:hAnsiTheme="minorHAnsi" w:cs="Tahoma"/>
          <w:sz w:val="20"/>
          <w:szCs w:val="20"/>
        </w:rPr>
        <w:t>Ochrona obejmuje szkody powstałe w trakcie napraw dokonywanych przez pracowników.</w:t>
      </w:r>
    </w:p>
    <w:p w14:paraId="37851A43" w14:textId="77777777" w:rsidR="0090608A" w:rsidRPr="00D50E19" w:rsidRDefault="0090608A" w:rsidP="0090608A">
      <w:pPr>
        <w:autoSpaceDE w:val="0"/>
        <w:autoSpaceDN w:val="0"/>
        <w:adjustRightInd w:val="0"/>
        <w:jc w:val="both"/>
        <w:rPr>
          <w:rFonts w:asciiTheme="minorHAnsi" w:hAnsiTheme="minorHAnsi" w:cs="Tahoma"/>
          <w:sz w:val="20"/>
          <w:szCs w:val="20"/>
        </w:rPr>
      </w:pPr>
      <w:r w:rsidRPr="00D50E19">
        <w:rPr>
          <w:rFonts w:asciiTheme="minorHAnsi" w:hAnsiTheme="minorHAnsi" w:cs="Tahoma"/>
          <w:sz w:val="20"/>
          <w:szCs w:val="20"/>
        </w:rPr>
        <w:t>Ubezpieczyciel nie wyłącza odpowiedzialności z tytułu szkód powstałych w wyniku prowadzonych</w:t>
      </w:r>
      <w:r w:rsidRPr="00D50E19">
        <w:rPr>
          <w:rFonts w:asciiTheme="minorHAnsi" w:hAnsiTheme="minorHAnsi" w:cs="Tahoma"/>
          <w:sz w:val="20"/>
          <w:szCs w:val="20"/>
        </w:rPr>
        <w:br/>
        <w:t>u Ubezpieczonego drobnych prac remontowych o ile prace te były wykonywane przez wyspecjalizowane firmy zewnętrzne.</w:t>
      </w:r>
    </w:p>
    <w:p w14:paraId="084D4AF1" w14:textId="77777777" w:rsidR="0090608A" w:rsidRPr="00D50E19" w:rsidRDefault="0090608A" w:rsidP="0090608A">
      <w:pPr>
        <w:tabs>
          <w:tab w:val="left" w:pos="5529"/>
        </w:tabs>
        <w:ind w:left="426"/>
        <w:jc w:val="both"/>
        <w:rPr>
          <w:rFonts w:asciiTheme="minorHAnsi" w:hAnsiTheme="minorHAnsi" w:cs="Tahoma"/>
          <w:sz w:val="20"/>
          <w:szCs w:val="20"/>
        </w:rPr>
      </w:pPr>
    </w:p>
    <w:p w14:paraId="1840C7C9" w14:textId="77777777" w:rsidR="0090608A" w:rsidRPr="00D50E19" w:rsidRDefault="0090608A" w:rsidP="0090608A">
      <w:pPr>
        <w:ind w:left="426"/>
        <w:jc w:val="both"/>
        <w:rPr>
          <w:rFonts w:asciiTheme="minorHAnsi" w:hAnsiTheme="minorHAnsi" w:cs="Tahoma"/>
          <w:sz w:val="20"/>
          <w:szCs w:val="20"/>
        </w:rPr>
      </w:pPr>
      <w:r w:rsidRPr="00D50E19">
        <w:rPr>
          <w:rFonts w:asciiTheme="minorHAnsi" w:hAnsiTheme="minorHAnsi" w:cs="Tahoma"/>
          <w:sz w:val="20"/>
          <w:szCs w:val="20"/>
        </w:rPr>
        <w:t>Rodzaj wartości: wartość księgowa brutto.</w:t>
      </w:r>
    </w:p>
    <w:p w14:paraId="083D2165" w14:textId="77777777" w:rsidR="0090608A" w:rsidRPr="00D50E19" w:rsidRDefault="0090608A" w:rsidP="0090608A">
      <w:pPr>
        <w:ind w:left="426"/>
        <w:jc w:val="both"/>
        <w:rPr>
          <w:rFonts w:asciiTheme="minorHAnsi" w:hAnsiTheme="minorHAnsi" w:cs="Tahoma"/>
          <w:sz w:val="20"/>
          <w:szCs w:val="20"/>
        </w:rPr>
      </w:pPr>
      <w:r w:rsidRPr="00D50E19">
        <w:rPr>
          <w:rFonts w:asciiTheme="minorHAnsi" w:hAnsiTheme="minorHAnsi" w:cs="Tahoma"/>
          <w:sz w:val="20"/>
          <w:szCs w:val="20"/>
        </w:rPr>
        <w:t xml:space="preserve">Likwidacja szkód: do wartości odtworzenia </w:t>
      </w:r>
      <w:proofErr w:type="gramStart"/>
      <w:r w:rsidRPr="00D50E19">
        <w:rPr>
          <w:rFonts w:asciiTheme="minorHAnsi" w:hAnsiTheme="minorHAnsi" w:cs="Tahoma"/>
          <w:sz w:val="20"/>
          <w:szCs w:val="20"/>
        </w:rPr>
        <w:t>rozumianej jako</w:t>
      </w:r>
      <w:proofErr w:type="gramEnd"/>
      <w:r w:rsidRPr="00D50E19">
        <w:rPr>
          <w:rFonts w:asciiTheme="minorHAnsi" w:hAnsiTheme="minorHAnsi" w:cs="Tahoma"/>
          <w:sz w:val="20"/>
          <w:szCs w:val="20"/>
        </w:rPr>
        <w:t xml:space="preserve"> wartości zastąpienia ubezpieczonego sprzętu przez sprzęt fabrycznie nowy, dostępny na rynku, możliwie jak najbardziej zbliżony parametrami jakości</w:t>
      </w:r>
      <w:r w:rsidRPr="00D50E19">
        <w:rPr>
          <w:rFonts w:asciiTheme="minorHAnsi" w:hAnsiTheme="minorHAnsi" w:cs="Tahoma"/>
          <w:sz w:val="20"/>
          <w:szCs w:val="20"/>
        </w:rPr>
        <w:br/>
        <w:t>i wydajności do sprzętu zniszczonego, z uwzględnieniem kosztów transportu, demontażu i montażu ponownego oraz opłat celnych i</w:t>
      </w:r>
      <w:r w:rsidRPr="00D50E19">
        <w:rPr>
          <w:rFonts w:ascii="Tahoma" w:hAnsi="Tahoma" w:cs="Tahoma"/>
        </w:rPr>
        <w:t xml:space="preserve"> </w:t>
      </w:r>
      <w:r w:rsidRPr="00D50E19">
        <w:rPr>
          <w:rFonts w:asciiTheme="minorHAnsi" w:hAnsiTheme="minorHAnsi" w:cs="Tahoma"/>
          <w:sz w:val="20"/>
          <w:szCs w:val="20"/>
        </w:rPr>
        <w:t>innych tego typu należności, niezależnie od wieku i stopnia umorzenia sprzętu.</w:t>
      </w:r>
    </w:p>
    <w:p w14:paraId="2C36DC16" w14:textId="77777777" w:rsidR="0090608A" w:rsidRPr="00D50E19" w:rsidRDefault="0090608A" w:rsidP="0090608A">
      <w:pPr>
        <w:pStyle w:val="Tekstpodstawowywcity3"/>
        <w:ind w:left="425"/>
        <w:rPr>
          <w:rFonts w:asciiTheme="minorHAnsi" w:hAnsiTheme="minorHAnsi" w:cs="Tahoma"/>
          <w:sz w:val="20"/>
          <w:szCs w:val="20"/>
        </w:rPr>
      </w:pPr>
      <w:r w:rsidRPr="00D50E19">
        <w:rPr>
          <w:rFonts w:asciiTheme="minorHAnsi" w:hAnsiTheme="minorHAnsi" w:cs="Tahoma"/>
          <w:sz w:val="20"/>
          <w:szCs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4FA5FAE7" w14:textId="77777777" w:rsidR="0090608A" w:rsidRPr="00D50E19" w:rsidRDefault="0090608A" w:rsidP="0090608A">
      <w:pPr>
        <w:pStyle w:val="Tekstpodstawowywcity3"/>
        <w:ind w:left="425"/>
        <w:rPr>
          <w:rFonts w:asciiTheme="minorHAnsi" w:hAnsiTheme="minorHAnsi" w:cs="Tahoma"/>
          <w:sz w:val="20"/>
          <w:szCs w:val="20"/>
        </w:rPr>
      </w:pPr>
      <w:r w:rsidRPr="00D50E19">
        <w:rPr>
          <w:rFonts w:asciiTheme="minorHAnsi" w:hAnsiTheme="minorHAnsi" w:cs="Tahoma"/>
          <w:sz w:val="20"/>
          <w:szCs w:val="20"/>
        </w:rPr>
        <w:t>Sprzęt elektroniczny przenośny jest objęty ochroną na terytorium Europy.</w:t>
      </w:r>
    </w:p>
    <w:p w14:paraId="2D9751A0" w14:textId="77777777" w:rsidR="0090608A" w:rsidRPr="00D50E19" w:rsidRDefault="0090608A" w:rsidP="0090608A">
      <w:pPr>
        <w:ind w:left="426"/>
        <w:jc w:val="both"/>
        <w:rPr>
          <w:rFonts w:asciiTheme="minorHAnsi" w:hAnsiTheme="minorHAnsi" w:cs="Tahoma"/>
          <w:sz w:val="20"/>
          <w:szCs w:val="20"/>
        </w:rPr>
      </w:pPr>
      <w:r w:rsidRPr="00D50E19">
        <w:rPr>
          <w:rFonts w:asciiTheme="minorHAnsi" w:hAnsiTheme="minorHAnsi" w:cs="Tahoma"/>
          <w:sz w:val="20"/>
          <w:szCs w:val="20"/>
        </w:rPr>
        <w:t>Wykaz sprzętu elektronicznego w tabeli w załączniku nr 5</w:t>
      </w:r>
    </w:p>
    <w:p w14:paraId="21233B92"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Sprzęt stacjonarny</w:t>
      </w:r>
    </w:p>
    <w:p w14:paraId="5FB11EB6" w14:textId="77777777" w:rsidR="0090608A" w:rsidRPr="00D50E19" w:rsidRDefault="0090608A" w:rsidP="0090608A">
      <w:pPr>
        <w:ind w:left="426"/>
        <w:jc w:val="both"/>
        <w:rPr>
          <w:rFonts w:asciiTheme="minorHAnsi" w:hAnsiTheme="minorHAnsi" w:cs="Tahoma"/>
          <w:b/>
          <w:i/>
          <w:sz w:val="20"/>
          <w:szCs w:val="20"/>
        </w:rPr>
      </w:pPr>
      <w:r w:rsidRPr="00D50E19">
        <w:rPr>
          <w:rFonts w:asciiTheme="minorHAnsi" w:hAnsiTheme="minorHAnsi" w:cs="Tahoma"/>
          <w:b/>
          <w:i/>
          <w:sz w:val="20"/>
          <w:szCs w:val="20"/>
        </w:rPr>
        <w:t>Łączna suma ubezpieczenia: 839 067,95 zł</w:t>
      </w:r>
    </w:p>
    <w:p w14:paraId="28F421AE" w14:textId="77777777" w:rsidR="0090608A" w:rsidRPr="00D50E19" w:rsidRDefault="0090608A" w:rsidP="0090608A">
      <w:pPr>
        <w:ind w:left="426"/>
        <w:jc w:val="both"/>
        <w:rPr>
          <w:rFonts w:asciiTheme="minorHAnsi" w:hAnsiTheme="minorHAnsi" w:cs="Tahoma"/>
          <w:sz w:val="20"/>
          <w:szCs w:val="20"/>
        </w:rPr>
      </w:pPr>
    </w:p>
    <w:p w14:paraId="38BCE9D3" w14:textId="77777777" w:rsidR="0090608A" w:rsidRPr="00D50E19" w:rsidRDefault="0090608A" w:rsidP="0090608A">
      <w:pPr>
        <w:ind w:left="426"/>
        <w:jc w:val="both"/>
        <w:rPr>
          <w:rFonts w:asciiTheme="minorHAnsi" w:hAnsiTheme="minorHAnsi" w:cs="Tahoma"/>
          <w:b/>
          <w:sz w:val="20"/>
          <w:szCs w:val="20"/>
        </w:rPr>
      </w:pPr>
      <w:r w:rsidRPr="00D50E19">
        <w:rPr>
          <w:rFonts w:asciiTheme="minorHAnsi" w:hAnsiTheme="minorHAnsi" w:cs="Tahoma"/>
          <w:b/>
          <w:sz w:val="20"/>
          <w:szCs w:val="20"/>
        </w:rPr>
        <w:t>Sprzęt przenośny</w:t>
      </w:r>
    </w:p>
    <w:p w14:paraId="426326C8" w14:textId="77777777" w:rsidR="0090608A" w:rsidRPr="00D50E19" w:rsidRDefault="0090608A" w:rsidP="0090608A">
      <w:pPr>
        <w:ind w:left="426"/>
        <w:jc w:val="both"/>
        <w:rPr>
          <w:rFonts w:asciiTheme="minorHAnsi" w:hAnsiTheme="minorHAnsi" w:cs="Tahoma"/>
          <w:b/>
          <w:i/>
          <w:sz w:val="20"/>
          <w:szCs w:val="20"/>
        </w:rPr>
      </w:pPr>
      <w:r w:rsidRPr="00D50E19">
        <w:rPr>
          <w:rFonts w:asciiTheme="minorHAnsi" w:hAnsiTheme="minorHAnsi" w:cs="Tahoma"/>
          <w:b/>
          <w:i/>
          <w:sz w:val="20"/>
          <w:szCs w:val="20"/>
        </w:rPr>
        <w:t>Łączna suma ubezpieczenia: 472 141,18 zł</w:t>
      </w:r>
    </w:p>
    <w:p w14:paraId="70D3AC68" w14:textId="77777777" w:rsidR="0090608A" w:rsidRPr="00D50E19" w:rsidRDefault="0090608A" w:rsidP="0090608A">
      <w:pPr>
        <w:rPr>
          <w:rFonts w:asciiTheme="minorHAnsi" w:hAnsiTheme="minorHAnsi" w:cs="Tahoma"/>
          <w:b/>
          <w:sz w:val="20"/>
          <w:szCs w:val="20"/>
        </w:rPr>
      </w:pPr>
    </w:p>
    <w:p w14:paraId="038A0540" w14:textId="77777777" w:rsidR="0090608A" w:rsidRPr="00D50E19" w:rsidRDefault="0090608A" w:rsidP="0090608A">
      <w:pPr>
        <w:rPr>
          <w:rFonts w:asciiTheme="minorHAnsi" w:hAnsiTheme="minorHAnsi" w:cs="Tahoma"/>
          <w:b/>
          <w:sz w:val="20"/>
          <w:szCs w:val="20"/>
        </w:rPr>
      </w:pPr>
      <w:r w:rsidRPr="00D50E19">
        <w:rPr>
          <w:rFonts w:asciiTheme="minorHAnsi" w:hAnsiTheme="minorHAnsi" w:cs="Tahoma"/>
          <w:b/>
          <w:sz w:val="20"/>
          <w:szCs w:val="20"/>
        </w:rPr>
        <w:t xml:space="preserve">         Monitoring wizyjny</w:t>
      </w:r>
    </w:p>
    <w:p w14:paraId="60F81847" w14:textId="77777777" w:rsidR="0090608A" w:rsidRPr="00D50E19" w:rsidRDefault="0090608A" w:rsidP="0090608A">
      <w:pPr>
        <w:ind w:left="426"/>
        <w:jc w:val="both"/>
        <w:rPr>
          <w:rFonts w:asciiTheme="minorHAnsi" w:hAnsiTheme="minorHAnsi" w:cs="Tahoma"/>
          <w:b/>
          <w:i/>
          <w:sz w:val="20"/>
          <w:szCs w:val="20"/>
        </w:rPr>
      </w:pPr>
      <w:r w:rsidRPr="00D50E19">
        <w:rPr>
          <w:rFonts w:asciiTheme="minorHAnsi" w:hAnsiTheme="minorHAnsi" w:cs="Tahoma"/>
          <w:b/>
          <w:i/>
          <w:sz w:val="20"/>
          <w:szCs w:val="20"/>
        </w:rPr>
        <w:t>Łączna suma ubezpieczenia: 41 408,04 zł</w:t>
      </w:r>
    </w:p>
    <w:p w14:paraId="28C84631" w14:textId="77777777" w:rsidR="0090608A" w:rsidRPr="00D50E19" w:rsidRDefault="0090608A" w:rsidP="0090608A">
      <w:pPr>
        <w:ind w:left="426"/>
        <w:jc w:val="both"/>
        <w:rPr>
          <w:rFonts w:asciiTheme="minorHAnsi" w:hAnsiTheme="minorHAnsi" w:cs="Tahoma"/>
          <w:b/>
          <w:i/>
          <w:sz w:val="20"/>
          <w:szCs w:val="20"/>
        </w:rPr>
      </w:pPr>
    </w:p>
    <w:p w14:paraId="26399CF2" w14:textId="77777777" w:rsidR="0090608A" w:rsidRPr="00D50E19" w:rsidRDefault="0090608A" w:rsidP="0090608A">
      <w:pPr>
        <w:ind w:left="426"/>
        <w:rPr>
          <w:rFonts w:asciiTheme="minorHAnsi" w:hAnsiTheme="minorHAnsi" w:cs="Tahoma"/>
          <w:b/>
          <w:sz w:val="20"/>
          <w:szCs w:val="20"/>
        </w:rPr>
      </w:pPr>
      <w:r w:rsidRPr="00D50E19">
        <w:rPr>
          <w:rFonts w:asciiTheme="minorHAnsi" w:hAnsiTheme="minorHAnsi" w:cs="Tahoma"/>
          <w:b/>
          <w:sz w:val="20"/>
          <w:szCs w:val="20"/>
        </w:rPr>
        <w:t xml:space="preserve">Telefony komórkowe, tablety, smartfony, iPody </w:t>
      </w:r>
    </w:p>
    <w:p w14:paraId="0B46ACE9" w14:textId="77777777" w:rsidR="0090608A" w:rsidRPr="00D50E19" w:rsidRDefault="0090608A" w:rsidP="0090608A">
      <w:pPr>
        <w:ind w:left="2835" w:hanging="2409"/>
        <w:rPr>
          <w:rFonts w:asciiTheme="minorHAnsi" w:hAnsiTheme="minorHAnsi" w:cs="Tahoma"/>
          <w:sz w:val="20"/>
          <w:szCs w:val="20"/>
        </w:rPr>
      </w:pPr>
      <w:proofErr w:type="gramStart"/>
      <w:r w:rsidRPr="00D50E19">
        <w:rPr>
          <w:rFonts w:asciiTheme="minorHAnsi" w:hAnsiTheme="minorHAnsi" w:cs="Tahoma"/>
          <w:sz w:val="20"/>
          <w:szCs w:val="20"/>
        </w:rPr>
        <w:t>system</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t>na pierwsze ryzyko z konsumpcją sumy ubezpieczenia</w:t>
      </w:r>
    </w:p>
    <w:p w14:paraId="31641494" w14:textId="77777777" w:rsidR="0090608A" w:rsidRPr="00D50E19" w:rsidRDefault="0090608A" w:rsidP="0090608A">
      <w:pPr>
        <w:tabs>
          <w:tab w:val="left" w:pos="2835"/>
        </w:tabs>
        <w:ind w:left="2835" w:hanging="2409"/>
        <w:rPr>
          <w:rFonts w:asciiTheme="minorHAnsi" w:hAnsiTheme="minorHAnsi" w:cs="Tahoma"/>
          <w:b/>
          <w:sz w:val="20"/>
          <w:szCs w:val="20"/>
        </w:rPr>
      </w:pPr>
      <w:proofErr w:type="gramStart"/>
      <w:r w:rsidRPr="00D50E19">
        <w:rPr>
          <w:rFonts w:asciiTheme="minorHAnsi" w:hAnsiTheme="minorHAnsi" w:cs="Tahoma"/>
          <w:sz w:val="20"/>
          <w:szCs w:val="20"/>
        </w:rPr>
        <w:t>rodzaj</w:t>
      </w:r>
      <w:proofErr w:type="gramEnd"/>
      <w:r w:rsidRPr="00D50E19">
        <w:rPr>
          <w:rFonts w:asciiTheme="minorHAnsi" w:hAnsiTheme="minorHAnsi" w:cs="Tahoma"/>
          <w:sz w:val="20"/>
          <w:szCs w:val="20"/>
        </w:rPr>
        <w:t xml:space="preserve"> wartości</w:t>
      </w:r>
      <w:r w:rsidRPr="00D50E19">
        <w:rPr>
          <w:rFonts w:asciiTheme="minorHAnsi" w:hAnsiTheme="minorHAnsi" w:cs="Tahoma"/>
          <w:sz w:val="20"/>
          <w:szCs w:val="20"/>
        </w:rPr>
        <w:tab/>
        <w:t>wartość odtworzeniowa</w:t>
      </w:r>
    </w:p>
    <w:p w14:paraId="67763280" w14:textId="77777777" w:rsidR="0090608A" w:rsidRPr="00D50E19" w:rsidRDefault="0090608A" w:rsidP="0090608A">
      <w:pPr>
        <w:ind w:left="426"/>
        <w:rPr>
          <w:rFonts w:asciiTheme="minorHAnsi" w:hAnsiTheme="minorHAnsi" w:cs="Tahoma"/>
          <w:b/>
          <w:sz w:val="20"/>
          <w:szCs w:val="20"/>
        </w:rPr>
      </w:pPr>
      <w:proofErr w:type="gramStart"/>
      <w:r w:rsidRPr="00D50E19">
        <w:rPr>
          <w:rFonts w:asciiTheme="minorHAnsi" w:hAnsiTheme="minorHAnsi" w:cs="Tahoma"/>
          <w:sz w:val="20"/>
          <w:szCs w:val="20"/>
        </w:rPr>
        <w:t>suma</w:t>
      </w:r>
      <w:proofErr w:type="gramEnd"/>
      <w:r w:rsidRPr="00D50E19">
        <w:rPr>
          <w:rFonts w:asciiTheme="minorHAnsi" w:hAnsiTheme="minorHAnsi" w:cs="Tahoma"/>
          <w:sz w:val="20"/>
          <w:szCs w:val="20"/>
        </w:rPr>
        <w:t xml:space="preserve"> ubezpieczenia: </w:t>
      </w:r>
      <w:r w:rsidRPr="00D50E19">
        <w:rPr>
          <w:rFonts w:asciiTheme="minorHAnsi" w:hAnsiTheme="minorHAnsi" w:cs="Tahoma"/>
          <w:sz w:val="20"/>
          <w:szCs w:val="20"/>
        </w:rPr>
        <w:tab/>
      </w:r>
      <w:r w:rsidRPr="00D50E19">
        <w:rPr>
          <w:rFonts w:asciiTheme="minorHAnsi" w:hAnsiTheme="minorHAnsi" w:cs="Tahoma"/>
          <w:b/>
          <w:sz w:val="20"/>
          <w:szCs w:val="20"/>
        </w:rPr>
        <w:t>20 000,00 zł</w:t>
      </w:r>
    </w:p>
    <w:p w14:paraId="3C7C564E" w14:textId="77777777" w:rsidR="0090608A" w:rsidRPr="00D50E19" w:rsidRDefault="0090608A" w:rsidP="0090608A">
      <w:pPr>
        <w:ind w:left="426"/>
        <w:jc w:val="both"/>
        <w:rPr>
          <w:rFonts w:asciiTheme="minorHAnsi" w:hAnsiTheme="minorHAnsi" w:cs="Tahoma"/>
          <w:b/>
          <w:i/>
          <w:sz w:val="20"/>
          <w:szCs w:val="20"/>
        </w:rPr>
      </w:pPr>
    </w:p>
    <w:p w14:paraId="0907C734" w14:textId="77777777" w:rsidR="0090608A" w:rsidRPr="00D50E19" w:rsidRDefault="0090608A" w:rsidP="0090608A">
      <w:pPr>
        <w:pStyle w:val="Tekstpodstawowywcity3"/>
        <w:spacing w:after="0"/>
        <w:ind w:left="425"/>
        <w:jc w:val="both"/>
        <w:rPr>
          <w:rFonts w:asciiTheme="minorHAnsi" w:hAnsiTheme="minorHAnsi" w:cs="Tahoma"/>
          <w:b/>
          <w:sz w:val="20"/>
          <w:szCs w:val="20"/>
        </w:rPr>
      </w:pPr>
      <w:r w:rsidRPr="00D50E19">
        <w:rPr>
          <w:rFonts w:asciiTheme="minorHAnsi" w:hAnsiTheme="minorHAnsi" w:cs="Tahoma"/>
          <w:b/>
          <w:sz w:val="20"/>
          <w:szCs w:val="20"/>
        </w:rPr>
        <w:t xml:space="preserve">Koszty odtworzenia danych </w:t>
      </w:r>
      <w:r w:rsidRPr="00D50E19">
        <w:rPr>
          <w:rFonts w:asciiTheme="minorHAnsi" w:hAnsiTheme="minorHAnsi" w:cs="Tahoma"/>
          <w:sz w:val="20"/>
          <w:szCs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D50E19">
        <w:rPr>
          <w:rFonts w:asciiTheme="minorHAnsi" w:hAnsiTheme="minorHAnsi" w:cs="Tahoma"/>
          <w:sz w:val="20"/>
          <w:szCs w:val="20"/>
        </w:rPr>
        <w:t>ryzyk</w:t>
      </w:r>
      <w:proofErr w:type="spellEnd"/>
      <w:r w:rsidRPr="00D50E19">
        <w:rPr>
          <w:rFonts w:asciiTheme="minorHAnsi" w:hAnsiTheme="minorHAnsi" w:cs="Tahoma"/>
          <w:sz w:val="20"/>
          <w:szCs w:val="20"/>
        </w:rPr>
        <w:t>.</w:t>
      </w:r>
    </w:p>
    <w:p w14:paraId="0A71D9B4" w14:textId="77777777" w:rsidR="0090608A" w:rsidRPr="00D50E19" w:rsidRDefault="0090608A" w:rsidP="0090608A">
      <w:pPr>
        <w:pStyle w:val="Tekstpodstawowywcity3"/>
        <w:spacing w:after="0"/>
        <w:ind w:left="425"/>
        <w:rPr>
          <w:rFonts w:asciiTheme="minorHAnsi" w:hAnsiTheme="minorHAnsi" w:cs="Tahoma"/>
          <w:sz w:val="20"/>
          <w:szCs w:val="20"/>
        </w:rPr>
      </w:pPr>
      <w:r w:rsidRPr="00D50E19">
        <w:rPr>
          <w:rFonts w:asciiTheme="minorHAnsi" w:hAnsiTheme="minorHAnsi" w:cs="Tahoma"/>
          <w:sz w:val="20"/>
          <w:szCs w:val="20"/>
        </w:rPr>
        <w:t xml:space="preserve">System </w:t>
      </w:r>
      <w:proofErr w:type="gramStart"/>
      <w:r w:rsidRPr="00D50E19">
        <w:rPr>
          <w:rFonts w:asciiTheme="minorHAnsi" w:hAnsiTheme="minorHAnsi" w:cs="Tahoma"/>
          <w:sz w:val="20"/>
          <w:szCs w:val="20"/>
        </w:rPr>
        <w:t>ubezpieczeń  na</w:t>
      </w:r>
      <w:proofErr w:type="gramEnd"/>
      <w:r w:rsidRPr="00D50E19">
        <w:rPr>
          <w:rFonts w:asciiTheme="minorHAnsi" w:hAnsiTheme="minorHAnsi" w:cs="Tahoma"/>
          <w:sz w:val="20"/>
          <w:szCs w:val="20"/>
        </w:rPr>
        <w:t xml:space="preserve"> pierwsze ryzyko</w:t>
      </w:r>
    </w:p>
    <w:p w14:paraId="4CB990A0" w14:textId="77777777" w:rsidR="0090608A" w:rsidRPr="00D50E19" w:rsidRDefault="0090608A" w:rsidP="0090608A">
      <w:pPr>
        <w:pStyle w:val="Tekstpodstawowywcity3"/>
        <w:spacing w:after="0"/>
        <w:ind w:left="425"/>
        <w:rPr>
          <w:rFonts w:asciiTheme="minorHAnsi" w:hAnsiTheme="minorHAnsi" w:cs="Tahoma"/>
          <w:b/>
          <w:sz w:val="20"/>
          <w:szCs w:val="20"/>
        </w:rPr>
      </w:pPr>
      <w:r w:rsidRPr="00D50E19">
        <w:rPr>
          <w:rFonts w:asciiTheme="minorHAnsi" w:hAnsiTheme="minorHAnsi" w:cs="Tahoma"/>
          <w:sz w:val="20"/>
          <w:szCs w:val="20"/>
        </w:rPr>
        <w:t xml:space="preserve">Suma </w:t>
      </w:r>
      <w:proofErr w:type="gramStart"/>
      <w:r w:rsidRPr="00D50E19">
        <w:rPr>
          <w:rFonts w:asciiTheme="minorHAnsi" w:hAnsiTheme="minorHAnsi" w:cs="Tahoma"/>
          <w:sz w:val="20"/>
          <w:szCs w:val="20"/>
        </w:rPr>
        <w:t xml:space="preserve">ubezpieczenia:   </w:t>
      </w:r>
      <w:r w:rsidRPr="00D50E19">
        <w:rPr>
          <w:rFonts w:asciiTheme="minorHAnsi" w:hAnsiTheme="minorHAnsi" w:cs="Tahoma"/>
          <w:b/>
          <w:sz w:val="20"/>
          <w:szCs w:val="20"/>
        </w:rPr>
        <w:t>50 000,00 zł</w:t>
      </w:r>
      <w:proofErr w:type="gramEnd"/>
    </w:p>
    <w:p w14:paraId="05EE39D9" w14:textId="77777777" w:rsidR="0090608A" w:rsidRPr="00D50E19" w:rsidRDefault="0090608A" w:rsidP="0090608A">
      <w:pPr>
        <w:pStyle w:val="Tekstpodstawowywcity3"/>
        <w:spacing w:after="0"/>
        <w:ind w:left="425"/>
        <w:rPr>
          <w:rFonts w:asciiTheme="minorHAnsi" w:hAnsiTheme="minorHAnsi" w:cs="Tahoma"/>
          <w:b/>
          <w:sz w:val="20"/>
          <w:szCs w:val="20"/>
        </w:rPr>
      </w:pPr>
    </w:p>
    <w:p w14:paraId="1F2DE6A4" w14:textId="77777777" w:rsidR="0090608A" w:rsidRPr="00D50E19" w:rsidRDefault="0090608A" w:rsidP="0090608A">
      <w:pPr>
        <w:pStyle w:val="Tekstpodstawowywcity3"/>
        <w:spacing w:after="0"/>
        <w:ind w:left="425"/>
        <w:rPr>
          <w:rFonts w:asciiTheme="minorHAnsi" w:hAnsiTheme="minorHAnsi" w:cs="Tahoma"/>
          <w:b/>
          <w:sz w:val="20"/>
          <w:szCs w:val="20"/>
        </w:rPr>
      </w:pPr>
      <w:r w:rsidRPr="00D50E19">
        <w:rPr>
          <w:rFonts w:asciiTheme="minorHAnsi" w:hAnsiTheme="minorHAnsi" w:cs="Tahoma"/>
          <w:b/>
          <w:sz w:val="20"/>
          <w:szCs w:val="20"/>
        </w:rPr>
        <w:t>Nośniki danych:</w:t>
      </w:r>
    </w:p>
    <w:p w14:paraId="3EF5ECE2" w14:textId="77777777" w:rsidR="0090608A" w:rsidRPr="00D50E19" w:rsidRDefault="0090608A" w:rsidP="0090608A">
      <w:pPr>
        <w:pStyle w:val="Tekstpodstawowywcity3"/>
        <w:spacing w:after="0"/>
        <w:ind w:left="425"/>
        <w:rPr>
          <w:rFonts w:asciiTheme="minorHAnsi" w:hAnsiTheme="minorHAnsi" w:cs="Tahoma"/>
          <w:sz w:val="20"/>
          <w:szCs w:val="20"/>
        </w:rPr>
      </w:pPr>
      <w:r w:rsidRPr="00D50E19">
        <w:rPr>
          <w:rFonts w:asciiTheme="minorHAnsi" w:hAnsiTheme="minorHAnsi" w:cs="Tahoma"/>
          <w:sz w:val="20"/>
          <w:szCs w:val="20"/>
        </w:rPr>
        <w:t xml:space="preserve">System </w:t>
      </w:r>
      <w:proofErr w:type="gramStart"/>
      <w:r w:rsidRPr="00D50E19">
        <w:rPr>
          <w:rFonts w:asciiTheme="minorHAnsi" w:hAnsiTheme="minorHAnsi" w:cs="Tahoma"/>
          <w:sz w:val="20"/>
          <w:szCs w:val="20"/>
        </w:rPr>
        <w:t>ubezpieczeń  na</w:t>
      </w:r>
      <w:proofErr w:type="gramEnd"/>
      <w:r w:rsidRPr="00D50E19">
        <w:rPr>
          <w:rFonts w:asciiTheme="minorHAnsi" w:hAnsiTheme="minorHAnsi" w:cs="Tahoma"/>
          <w:sz w:val="20"/>
          <w:szCs w:val="20"/>
        </w:rPr>
        <w:t xml:space="preserve"> pierwsze ryzyko</w:t>
      </w:r>
    </w:p>
    <w:p w14:paraId="7B8D62A1" w14:textId="77777777" w:rsidR="0090608A" w:rsidRPr="00D50E19" w:rsidRDefault="0090608A" w:rsidP="0090608A">
      <w:pPr>
        <w:pStyle w:val="Tekstpodstawowywcity3"/>
        <w:spacing w:after="0"/>
        <w:ind w:left="425"/>
        <w:rPr>
          <w:rFonts w:asciiTheme="minorHAnsi" w:hAnsiTheme="minorHAnsi" w:cs="Tahoma"/>
          <w:b/>
          <w:sz w:val="20"/>
          <w:szCs w:val="20"/>
        </w:rPr>
      </w:pPr>
      <w:r w:rsidRPr="00D50E19">
        <w:rPr>
          <w:rFonts w:asciiTheme="minorHAnsi" w:hAnsiTheme="minorHAnsi" w:cs="Tahoma"/>
          <w:sz w:val="20"/>
          <w:szCs w:val="20"/>
        </w:rPr>
        <w:t xml:space="preserve">Suma </w:t>
      </w:r>
      <w:proofErr w:type="gramStart"/>
      <w:r w:rsidRPr="00D50E19">
        <w:rPr>
          <w:rFonts w:asciiTheme="minorHAnsi" w:hAnsiTheme="minorHAnsi" w:cs="Tahoma"/>
          <w:sz w:val="20"/>
          <w:szCs w:val="20"/>
        </w:rPr>
        <w:t xml:space="preserve">ubezpieczenia:   </w:t>
      </w:r>
      <w:r w:rsidRPr="00D50E19">
        <w:rPr>
          <w:rFonts w:asciiTheme="minorHAnsi" w:hAnsiTheme="minorHAnsi" w:cs="Tahoma"/>
          <w:b/>
          <w:sz w:val="20"/>
          <w:szCs w:val="20"/>
        </w:rPr>
        <w:t>10 000,00 zł</w:t>
      </w:r>
      <w:proofErr w:type="gramEnd"/>
    </w:p>
    <w:p w14:paraId="7A0DB418" w14:textId="77777777" w:rsidR="0090608A" w:rsidRPr="00D50E19" w:rsidRDefault="0090608A" w:rsidP="0090608A">
      <w:pPr>
        <w:pStyle w:val="Tekstpodstawowywcity3"/>
        <w:spacing w:after="0"/>
        <w:ind w:left="425"/>
        <w:rPr>
          <w:rFonts w:asciiTheme="minorHAnsi" w:hAnsiTheme="minorHAnsi" w:cs="Tahoma"/>
          <w:b/>
          <w:sz w:val="20"/>
          <w:szCs w:val="20"/>
        </w:rPr>
      </w:pPr>
    </w:p>
    <w:p w14:paraId="7AC2F56D" w14:textId="77777777" w:rsidR="0090608A" w:rsidRPr="00D50E19" w:rsidRDefault="0090608A" w:rsidP="0090608A">
      <w:pPr>
        <w:pStyle w:val="Tekstpodstawowywcity3"/>
        <w:spacing w:after="0"/>
        <w:ind w:left="425"/>
        <w:rPr>
          <w:rFonts w:asciiTheme="minorHAnsi" w:hAnsiTheme="minorHAnsi" w:cs="Tahoma"/>
          <w:b/>
          <w:sz w:val="20"/>
          <w:szCs w:val="20"/>
        </w:rPr>
      </w:pPr>
      <w:r w:rsidRPr="00D50E19">
        <w:rPr>
          <w:rFonts w:asciiTheme="minorHAnsi" w:hAnsiTheme="minorHAnsi" w:cs="Tahoma"/>
          <w:b/>
          <w:sz w:val="20"/>
          <w:szCs w:val="20"/>
        </w:rPr>
        <w:t xml:space="preserve">Oprogramowanie </w:t>
      </w:r>
      <w:r w:rsidRPr="00D50E19">
        <w:rPr>
          <w:rFonts w:asciiTheme="minorHAnsi" w:hAnsiTheme="minorHAnsi" w:cs="Tahoma"/>
          <w:sz w:val="20"/>
          <w:szCs w:val="20"/>
        </w:rPr>
        <w:t>(licencjonowane systemy operacyjne, programy standardowe produkcji seryjnej oraz programy indywidualne udokumentowanego pochodzenia i wartości):</w:t>
      </w:r>
    </w:p>
    <w:p w14:paraId="244E486A" w14:textId="77777777" w:rsidR="0090608A" w:rsidRPr="00D50E19" w:rsidRDefault="0090608A" w:rsidP="0090608A">
      <w:pPr>
        <w:pStyle w:val="Tekstpodstawowywcity3"/>
        <w:spacing w:after="0"/>
        <w:ind w:left="425"/>
        <w:rPr>
          <w:rFonts w:asciiTheme="minorHAnsi" w:hAnsiTheme="minorHAnsi" w:cs="Tahoma"/>
          <w:sz w:val="20"/>
          <w:szCs w:val="20"/>
        </w:rPr>
      </w:pPr>
      <w:r w:rsidRPr="00D50E19">
        <w:rPr>
          <w:rFonts w:asciiTheme="minorHAnsi" w:hAnsiTheme="minorHAnsi" w:cs="Tahoma"/>
          <w:sz w:val="20"/>
          <w:szCs w:val="20"/>
        </w:rPr>
        <w:t xml:space="preserve">System </w:t>
      </w:r>
      <w:proofErr w:type="gramStart"/>
      <w:r w:rsidRPr="00D50E19">
        <w:rPr>
          <w:rFonts w:asciiTheme="minorHAnsi" w:hAnsiTheme="minorHAnsi" w:cs="Tahoma"/>
          <w:sz w:val="20"/>
          <w:szCs w:val="20"/>
        </w:rPr>
        <w:t>ubezpieczeń  na</w:t>
      </w:r>
      <w:proofErr w:type="gramEnd"/>
      <w:r w:rsidRPr="00D50E19">
        <w:rPr>
          <w:rFonts w:asciiTheme="minorHAnsi" w:hAnsiTheme="minorHAnsi" w:cs="Tahoma"/>
          <w:sz w:val="20"/>
          <w:szCs w:val="20"/>
        </w:rPr>
        <w:t xml:space="preserve"> pierwsze ryzyko</w:t>
      </w:r>
    </w:p>
    <w:p w14:paraId="6A3CE10C" w14:textId="77777777" w:rsidR="0090608A" w:rsidRPr="00D50E19" w:rsidRDefault="0090608A" w:rsidP="0090608A">
      <w:pPr>
        <w:pStyle w:val="Tekstpodstawowywcity3"/>
        <w:spacing w:after="0"/>
        <w:ind w:left="425"/>
        <w:rPr>
          <w:rFonts w:asciiTheme="minorHAnsi" w:hAnsiTheme="minorHAnsi" w:cs="Tahoma"/>
          <w:b/>
          <w:sz w:val="20"/>
          <w:szCs w:val="20"/>
        </w:rPr>
      </w:pPr>
      <w:r w:rsidRPr="00D50E19">
        <w:rPr>
          <w:rFonts w:asciiTheme="minorHAnsi" w:hAnsiTheme="minorHAnsi" w:cs="Tahoma"/>
          <w:sz w:val="20"/>
          <w:szCs w:val="20"/>
        </w:rPr>
        <w:t xml:space="preserve">Suma </w:t>
      </w:r>
      <w:proofErr w:type="gramStart"/>
      <w:r w:rsidRPr="00D50E19">
        <w:rPr>
          <w:rFonts w:asciiTheme="minorHAnsi" w:hAnsiTheme="minorHAnsi" w:cs="Tahoma"/>
          <w:sz w:val="20"/>
          <w:szCs w:val="20"/>
        </w:rPr>
        <w:t xml:space="preserve">ubezpieczenia:   </w:t>
      </w:r>
      <w:r w:rsidRPr="00D50E19">
        <w:rPr>
          <w:rFonts w:asciiTheme="minorHAnsi" w:hAnsiTheme="minorHAnsi" w:cs="Tahoma"/>
          <w:b/>
          <w:sz w:val="20"/>
          <w:szCs w:val="20"/>
        </w:rPr>
        <w:t>50 000,00 zł</w:t>
      </w:r>
      <w:proofErr w:type="gramEnd"/>
    </w:p>
    <w:p w14:paraId="3C9281B2" w14:textId="77777777" w:rsidR="0090608A" w:rsidRPr="00D50E19" w:rsidRDefault="0090608A" w:rsidP="0090608A">
      <w:pPr>
        <w:pStyle w:val="Tekstpodstawowywcity3"/>
        <w:spacing w:after="0"/>
        <w:ind w:left="425"/>
        <w:rPr>
          <w:rFonts w:asciiTheme="minorHAnsi" w:hAnsiTheme="minorHAnsi" w:cs="Tahoma"/>
          <w:b/>
          <w:sz w:val="20"/>
          <w:szCs w:val="20"/>
        </w:rPr>
      </w:pPr>
    </w:p>
    <w:p w14:paraId="5B865890" w14:textId="77777777" w:rsidR="0090608A" w:rsidRPr="00D50E19" w:rsidRDefault="0090608A" w:rsidP="0090608A">
      <w:pPr>
        <w:pStyle w:val="Tekstpodstawowywcity3"/>
        <w:spacing w:after="0"/>
        <w:ind w:left="425"/>
        <w:rPr>
          <w:rFonts w:asciiTheme="minorHAnsi" w:hAnsiTheme="minorHAnsi" w:cs="Tahoma"/>
          <w:sz w:val="20"/>
          <w:szCs w:val="20"/>
        </w:rPr>
      </w:pPr>
      <w:r w:rsidRPr="00D50E19">
        <w:rPr>
          <w:rFonts w:asciiTheme="minorHAnsi" w:hAnsiTheme="minorHAnsi" w:cs="Tahoma"/>
          <w:b/>
          <w:sz w:val="20"/>
          <w:szCs w:val="20"/>
        </w:rPr>
        <w:t>Zwiększone koszty działalności</w:t>
      </w:r>
      <w:r w:rsidRPr="00D50E19">
        <w:rPr>
          <w:rFonts w:asciiTheme="minorHAnsi" w:hAnsiTheme="minorHAnsi" w:cs="Tahoma"/>
          <w:sz w:val="20"/>
          <w:szCs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4C00706B" w14:textId="77777777" w:rsidR="0090608A" w:rsidRPr="00D50E19" w:rsidRDefault="0090608A" w:rsidP="0090608A">
      <w:pPr>
        <w:pStyle w:val="Tekstpodstawowywcity3"/>
        <w:ind w:left="425"/>
        <w:rPr>
          <w:rFonts w:asciiTheme="minorHAnsi" w:hAnsiTheme="minorHAnsi" w:cs="Tahoma"/>
          <w:sz w:val="20"/>
          <w:szCs w:val="20"/>
        </w:rPr>
      </w:pPr>
      <w:r w:rsidRPr="00D50E19">
        <w:rPr>
          <w:rFonts w:asciiTheme="minorHAnsi" w:hAnsiTheme="minorHAnsi" w:cs="Tahoma"/>
          <w:sz w:val="20"/>
          <w:szCs w:val="20"/>
        </w:rPr>
        <w:lastRenderedPageBreak/>
        <w:t xml:space="preserve">System </w:t>
      </w:r>
      <w:proofErr w:type="gramStart"/>
      <w:r w:rsidRPr="00D50E19">
        <w:rPr>
          <w:rFonts w:asciiTheme="minorHAnsi" w:hAnsiTheme="minorHAnsi" w:cs="Tahoma"/>
          <w:sz w:val="20"/>
          <w:szCs w:val="20"/>
        </w:rPr>
        <w:t>ubezpieczeń  na</w:t>
      </w:r>
      <w:proofErr w:type="gramEnd"/>
      <w:r w:rsidRPr="00D50E19">
        <w:rPr>
          <w:rFonts w:asciiTheme="minorHAnsi" w:hAnsiTheme="minorHAnsi" w:cs="Tahoma"/>
          <w:sz w:val="20"/>
          <w:szCs w:val="20"/>
        </w:rPr>
        <w:t xml:space="preserve"> pierwsze ryzyko</w:t>
      </w:r>
    </w:p>
    <w:p w14:paraId="47E5861F" w14:textId="77777777" w:rsidR="0090608A" w:rsidRPr="00D50E19" w:rsidRDefault="0090608A" w:rsidP="0090608A">
      <w:pPr>
        <w:pStyle w:val="Tekstpodstawowywcity3"/>
        <w:ind w:left="425"/>
        <w:rPr>
          <w:rFonts w:asciiTheme="minorHAnsi" w:hAnsiTheme="minorHAnsi" w:cs="Tahoma"/>
          <w:b/>
          <w:sz w:val="20"/>
          <w:szCs w:val="20"/>
        </w:rPr>
      </w:pPr>
      <w:r w:rsidRPr="00D50E19">
        <w:rPr>
          <w:rFonts w:asciiTheme="minorHAnsi" w:hAnsiTheme="minorHAnsi" w:cs="Tahoma"/>
          <w:sz w:val="20"/>
          <w:szCs w:val="20"/>
        </w:rPr>
        <w:t xml:space="preserve">Suma </w:t>
      </w:r>
      <w:proofErr w:type="gramStart"/>
      <w:r w:rsidRPr="00D50E19">
        <w:rPr>
          <w:rFonts w:asciiTheme="minorHAnsi" w:hAnsiTheme="minorHAnsi" w:cs="Tahoma"/>
          <w:sz w:val="20"/>
          <w:szCs w:val="20"/>
        </w:rPr>
        <w:t xml:space="preserve">ubezpieczenia:   </w:t>
      </w:r>
      <w:r w:rsidRPr="00D50E19">
        <w:rPr>
          <w:rFonts w:asciiTheme="minorHAnsi" w:hAnsiTheme="minorHAnsi" w:cs="Tahoma"/>
          <w:b/>
          <w:sz w:val="20"/>
          <w:szCs w:val="20"/>
        </w:rPr>
        <w:t>20 000,00 zł</w:t>
      </w:r>
      <w:proofErr w:type="gramEnd"/>
    </w:p>
    <w:p w14:paraId="4B573784" w14:textId="77777777" w:rsidR="0090608A" w:rsidRPr="00D50E19" w:rsidRDefault="0090608A" w:rsidP="0090608A">
      <w:pPr>
        <w:pStyle w:val="Nagwek3"/>
        <w:numPr>
          <w:ilvl w:val="0"/>
          <w:numId w:val="0"/>
        </w:numPr>
        <w:spacing w:before="0" w:after="0" w:afterAutospacing="0"/>
        <w:ind w:left="624" w:hanging="624"/>
        <w:rPr>
          <w:rFonts w:asciiTheme="minorHAnsi" w:hAnsiTheme="minorHAnsi" w:cs="Tahoma"/>
          <w:b/>
          <w:sz w:val="20"/>
          <w:szCs w:val="20"/>
          <w:u w:val="single"/>
        </w:rPr>
      </w:pPr>
      <w:r w:rsidRPr="00D50E19">
        <w:rPr>
          <w:rFonts w:asciiTheme="minorHAnsi" w:hAnsiTheme="minorHAnsi" w:cs="Tahoma"/>
          <w:b/>
          <w:sz w:val="20"/>
          <w:szCs w:val="20"/>
          <w:u w:val="single"/>
        </w:rPr>
        <w:t>Postanowienia dodatkowe dotyczące ubezpieczenia sprzętu elektronicznego:</w:t>
      </w:r>
    </w:p>
    <w:p w14:paraId="6BF99E23" w14:textId="77777777" w:rsidR="0090608A" w:rsidRPr="00D50E19" w:rsidRDefault="0090608A" w:rsidP="0090608A">
      <w:pPr>
        <w:pStyle w:val="Wcicienormalne"/>
        <w:rPr>
          <w:rFonts w:asciiTheme="minorHAnsi" w:hAnsiTheme="minorHAnsi"/>
          <w:b/>
          <w:lang w:eastAsia="x-none"/>
        </w:rPr>
      </w:pPr>
    </w:p>
    <w:p w14:paraId="6234A717" w14:textId="77777777" w:rsidR="0090608A" w:rsidRPr="00D50E19" w:rsidRDefault="0090608A" w:rsidP="0090608A">
      <w:pPr>
        <w:pStyle w:val="Nagwek3"/>
        <w:numPr>
          <w:ilvl w:val="0"/>
          <w:numId w:val="0"/>
        </w:numPr>
        <w:spacing w:before="0" w:after="0" w:afterAutospacing="0"/>
        <w:ind w:left="624" w:hanging="624"/>
        <w:rPr>
          <w:rFonts w:asciiTheme="minorHAnsi" w:hAnsiTheme="minorHAnsi" w:cs="Tahoma"/>
          <w:b/>
          <w:sz w:val="20"/>
          <w:szCs w:val="20"/>
        </w:rPr>
      </w:pPr>
      <w:r w:rsidRPr="00D50E19">
        <w:rPr>
          <w:rFonts w:asciiTheme="minorHAnsi" w:hAnsiTheme="minorHAnsi" w:cs="Tahoma"/>
          <w:b/>
          <w:sz w:val="20"/>
          <w:szCs w:val="20"/>
        </w:rPr>
        <w:t>Ubezpieczenie sprzętu przenośnego (w tym telefonów komórkowych)</w:t>
      </w:r>
    </w:p>
    <w:p w14:paraId="18FAF94C" w14:textId="09851970" w:rsidR="0090608A" w:rsidRPr="00D50E19" w:rsidRDefault="0090608A" w:rsidP="0090608A">
      <w:pPr>
        <w:pStyle w:val="Tekstpodstawowy"/>
        <w:jc w:val="both"/>
        <w:rPr>
          <w:rFonts w:asciiTheme="minorHAnsi" w:hAnsiTheme="minorHAnsi" w:cs="Tahoma"/>
          <w:b/>
          <w:i/>
          <w:sz w:val="20"/>
          <w:szCs w:val="20"/>
        </w:rPr>
      </w:pPr>
      <w:r w:rsidRPr="00D50E19">
        <w:rPr>
          <w:rFonts w:asciiTheme="minorHAnsi" w:hAnsiTheme="minorHAnsi" w:cs="Tahoma"/>
          <w:sz w:val="20"/>
          <w:szCs w:val="20"/>
        </w:rPr>
        <w:t xml:space="preserve">Ustala się z zachowaniem pozostałych niezmienionych niniejszą klauzulą postanowień ogólnych warunków ubezpieczenia sprzętu elektronicznego, iż Ubezpieczyciel rozszerza zakres ochrony ubezpieczeniowej </w:t>
      </w:r>
      <w:r w:rsidRPr="00D50E19">
        <w:rPr>
          <w:rFonts w:asciiTheme="minorHAnsi" w:hAnsiTheme="minorHAnsi" w:cs="Tahoma"/>
          <w:sz w:val="20"/>
          <w:szCs w:val="20"/>
        </w:rPr>
        <w:br/>
        <w:t>i przyjmuje odpowiedzialność za szkody powstałe w elektronicznym sprzęcie przenośnym (również</w:t>
      </w:r>
      <w:r w:rsidRPr="00D50E19">
        <w:rPr>
          <w:rFonts w:asciiTheme="minorHAnsi" w:hAnsiTheme="minorHAnsi" w:cs="Tahoma"/>
          <w:sz w:val="20"/>
          <w:szCs w:val="20"/>
        </w:rPr>
        <w:br/>
        <w:t>w telefonach komórkowych) użytkowanym do celów służbowych poza miejscem ubezpieczenia określonym</w:t>
      </w:r>
      <w:r w:rsidRPr="00D50E19">
        <w:rPr>
          <w:rFonts w:asciiTheme="minorHAnsi" w:hAnsiTheme="minorHAnsi" w:cs="Tahoma"/>
          <w:sz w:val="20"/>
          <w:szCs w:val="20"/>
        </w:rPr>
        <w:br/>
        <w:t>w polisie.</w:t>
      </w:r>
    </w:p>
    <w:p w14:paraId="6F3A8736" w14:textId="77777777" w:rsidR="0090608A" w:rsidRPr="00D50E19" w:rsidRDefault="0090608A" w:rsidP="0090608A">
      <w:pPr>
        <w:pStyle w:val="Tekstpodstawowy"/>
        <w:jc w:val="both"/>
        <w:rPr>
          <w:rFonts w:asciiTheme="minorHAnsi" w:hAnsiTheme="minorHAnsi" w:cs="Tahoma"/>
          <w:b/>
          <w:i/>
          <w:sz w:val="20"/>
          <w:szCs w:val="20"/>
        </w:rPr>
      </w:pPr>
      <w:r w:rsidRPr="00D50E19">
        <w:rPr>
          <w:rFonts w:asciiTheme="minorHAnsi" w:hAnsiTheme="minorHAnsi" w:cs="Tahoma"/>
          <w:sz w:val="20"/>
          <w:szCs w:val="20"/>
        </w:rPr>
        <w:t xml:space="preserve">W przypadku kradzieży z włamaniem ubezpieczonych przedmiotów z pojazdu Ubezpieczyciel odpowiada tylko </w:t>
      </w:r>
      <w:proofErr w:type="gramStart"/>
      <w:r w:rsidRPr="00D50E19">
        <w:rPr>
          <w:rFonts w:asciiTheme="minorHAnsi" w:hAnsiTheme="minorHAnsi" w:cs="Tahoma"/>
          <w:sz w:val="20"/>
          <w:szCs w:val="20"/>
        </w:rPr>
        <w:t>wtedy gdy</w:t>
      </w:r>
      <w:proofErr w:type="gramEnd"/>
      <w:r w:rsidRPr="00D50E19">
        <w:rPr>
          <w:rFonts w:asciiTheme="minorHAnsi" w:hAnsiTheme="minorHAnsi" w:cs="Tahoma"/>
          <w:sz w:val="20"/>
          <w:szCs w:val="20"/>
        </w:rPr>
        <w:t>:</w:t>
      </w:r>
    </w:p>
    <w:p w14:paraId="33622212" w14:textId="77777777" w:rsidR="0090608A" w:rsidRPr="00D50E19" w:rsidRDefault="0090608A" w:rsidP="0090608A">
      <w:pPr>
        <w:pStyle w:val="Tekstpodstawowy"/>
        <w:widowControl w:val="0"/>
        <w:numPr>
          <w:ilvl w:val="0"/>
          <w:numId w:val="90"/>
        </w:numPr>
        <w:tabs>
          <w:tab w:val="clear" w:pos="360"/>
          <w:tab w:val="num" w:pos="284"/>
        </w:tabs>
        <w:spacing w:after="0"/>
        <w:ind w:left="426" w:hanging="426"/>
        <w:rPr>
          <w:rFonts w:asciiTheme="minorHAnsi" w:hAnsiTheme="minorHAnsi" w:cs="Tahoma"/>
          <w:b/>
          <w:i/>
          <w:sz w:val="20"/>
          <w:szCs w:val="20"/>
        </w:rPr>
      </w:pPr>
      <w:proofErr w:type="gramStart"/>
      <w:r w:rsidRPr="00D50E19">
        <w:rPr>
          <w:rFonts w:asciiTheme="minorHAnsi" w:hAnsiTheme="minorHAnsi" w:cs="Tahoma"/>
          <w:sz w:val="20"/>
          <w:szCs w:val="20"/>
        </w:rPr>
        <w:t>pojazd</w:t>
      </w:r>
      <w:proofErr w:type="gramEnd"/>
      <w:r w:rsidRPr="00D50E19">
        <w:rPr>
          <w:rFonts w:asciiTheme="minorHAnsi" w:hAnsiTheme="minorHAnsi" w:cs="Tahoma"/>
          <w:sz w:val="20"/>
          <w:szCs w:val="20"/>
        </w:rPr>
        <w:t xml:space="preserve"> posiada trwałe zadaszenie (jednolita sztywna konstrukcja),</w:t>
      </w:r>
    </w:p>
    <w:p w14:paraId="56C1E554" w14:textId="77777777" w:rsidR="0090608A" w:rsidRPr="00D50E19" w:rsidRDefault="0090608A" w:rsidP="0090608A">
      <w:pPr>
        <w:pStyle w:val="Tekstpodstawowy"/>
        <w:widowControl w:val="0"/>
        <w:numPr>
          <w:ilvl w:val="0"/>
          <w:numId w:val="90"/>
        </w:numPr>
        <w:tabs>
          <w:tab w:val="clear" w:pos="360"/>
          <w:tab w:val="num" w:pos="284"/>
        </w:tabs>
        <w:spacing w:after="0"/>
        <w:ind w:left="284" w:hanging="284"/>
        <w:jc w:val="both"/>
        <w:rPr>
          <w:rFonts w:asciiTheme="minorHAnsi" w:hAnsiTheme="minorHAnsi" w:cs="Tahoma"/>
          <w:b/>
          <w:i/>
          <w:sz w:val="20"/>
          <w:szCs w:val="20"/>
        </w:rPr>
      </w:pPr>
      <w:proofErr w:type="gramStart"/>
      <w:r w:rsidRPr="00D50E19">
        <w:rPr>
          <w:rFonts w:asciiTheme="minorHAnsi" w:hAnsiTheme="minorHAnsi" w:cs="Tahoma"/>
          <w:sz w:val="20"/>
          <w:szCs w:val="20"/>
        </w:rPr>
        <w:t>w</w:t>
      </w:r>
      <w:proofErr w:type="gramEnd"/>
      <w:r w:rsidRPr="00D50E19">
        <w:rPr>
          <w:rFonts w:asciiTheme="minorHAnsi" w:hAnsiTheme="minorHAnsi" w:cs="Tahoma"/>
          <w:sz w:val="20"/>
          <w:szCs w:val="20"/>
        </w:rPr>
        <w:t xml:space="preserve"> trakcie postoju podczas transportu pojazd został prawidłowo zamknięty na wszystkie istniejące zamki</w:t>
      </w:r>
      <w:r w:rsidRPr="00D50E19">
        <w:rPr>
          <w:rFonts w:asciiTheme="minorHAnsi" w:hAnsiTheme="minorHAnsi" w:cs="Tahoma"/>
          <w:sz w:val="20"/>
          <w:szCs w:val="20"/>
        </w:rPr>
        <w:br/>
        <w:t>i włączony został sprawnie działający system alarmowy,</w:t>
      </w:r>
    </w:p>
    <w:p w14:paraId="6787AAB8" w14:textId="77777777" w:rsidR="0090608A" w:rsidRPr="00D50E19" w:rsidRDefault="0090608A" w:rsidP="0090608A">
      <w:pPr>
        <w:pStyle w:val="Tekstpodstawowy"/>
        <w:widowControl w:val="0"/>
        <w:numPr>
          <w:ilvl w:val="0"/>
          <w:numId w:val="90"/>
        </w:numPr>
        <w:tabs>
          <w:tab w:val="clear" w:pos="360"/>
        </w:tabs>
        <w:spacing w:after="0"/>
        <w:ind w:left="284" w:hanging="284"/>
        <w:rPr>
          <w:rFonts w:asciiTheme="minorHAnsi" w:hAnsiTheme="minorHAnsi" w:cs="Tahoma"/>
          <w:b/>
          <w:i/>
          <w:sz w:val="20"/>
          <w:szCs w:val="20"/>
        </w:rPr>
      </w:pPr>
      <w:proofErr w:type="gramStart"/>
      <w:r w:rsidRPr="00D50E19">
        <w:rPr>
          <w:rFonts w:asciiTheme="minorHAnsi" w:hAnsiTheme="minorHAnsi" w:cs="Tahoma"/>
          <w:sz w:val="20"/>
          <w:szCs w:val="20"/>
        </w:rPr>
        <w:t>sprzęt</w:t>
      </w:r>
      <w:proofErr w:type="gramEnd"/>
      <w:r w:rsidRPr="00D50E19">
        <w:rPr>
          <w:rFonts w:asciiTheme="minorHAnsi" w:hAnsiTheme="minorHAnsi" w:cs="Tahoma"/>
          <w:sz w:val="20"/>
          <w:szCs w:val="20"/>
        </w:rPr>
        <w:t xml:space="preserve"> pozostawiony w pojeździe jest niewidoczny z zewnątrz, np. w bagażniku.</w:t>
      </w:r>
    </w:p>
    <w:p w14:paraId="5AAD4190" w14:textId="77777777" w:rsidR="0090608A" w:rsidRPr="00D50E19" w:rsidRDefault="0090608A" w:rsidP="0090608A">
      <w:pPr>
        <w:pStyle w:val="Tekstpodstawowywcity3"/>
        <w:ind w:left="0"/>
        <w:rPr>
          <w:rFonts w:asciiTheme="minorHAnsi" w:hAnsiTheme="minorHAnsi" w:cs="Tahoma"/>
          <w:sz w:val="20"/>
          <w:szCs w:val="20"/>
        </w:rPr>
      </w:pPr>
      <w:r w:rsidRPr="00D50E19">
        <w:rPr>
          <w:rFonts w:asciiTheme="minorHAnsi" w:hAnsiTheme="minorHAnsi" w:cs="Tahoma"/>
          <w:sz w:val="20"/>
          <w:szCs w:val="20"/>
        </w:rPr>
        <w:t xml:space="preserve">Ubezpieczyciel nie odpowiada za szkody objęte polisą Auto-Casco i OC. </w:t>
      </w:r>
    </w:p>
    <w:p w14:paraId="43B920A8" w14:textId="77777777" w:rsidR="0090608A" w:rsidRPr="00D50E19" w:rsidRDefault="0090608A" w:rsidP="0090608A">
      <w:pPr>
        <w:jc w:val="both"/>
        <w:rPr>
          <w:rFonts w:asciiTheme="minorHAnsi" w:hAnsiTheme="minorHAnsi" w:cs="Tahoma"/>
          <w:b/>
          <w:sz w:val="20"/>
          <w:szCs w:val="20"/>
        </w:rPr>
      </w:pPr>
    </w:p>
    <w:p w14:paraId="3026A3B9" w14:textId="77777777" w:rsidR="0090608A" w:rsidRPr="00D50E19" w:rsidRDefault="0090608A" w:rsidP="0090608A">
      <w:pPr>
        <w:pStyle w:val="Nagwek3"/>
        <w:numPr>
          <w:ilvl w:val="0"/>
          <w:numId w:val="0"/>
        </w:numPr>
        <w:spacing w:before="0" w:after="0" w:afterAutospacing="0"/>
        <w:ind w:left="624" w:hanging="624"/>
        <w:rPr>
          <w:rFonts w:asciiTheme="minorHAnsi" w:hAnsiTheme="minorHAnsi" w:cs="Tahoma"/>
          <w:b/>
          <w:sz w:val="20"/>
          <w:szCs w:val="20"/>
        </w:rPr>
      </w:pPr>
      <w:r w:rsidRPr="00D50E19">
        <w:rPr>
          <w:rFonts w:asciiTheme="minorHAnsi" w:hAnsiTheme="minorHAnsi" w:cs="Tahoma"/>
          <w:b/>
          <w:sz w:val="20"/>
          <w:szCs w:val="20"/>
        </w:rPr>
        <w:t>Ubezpieczenie nośników obrazu w urządzeniach fotokopiujących (bębny selenowe)</w:t>
      </w:r>
    </w:p>
    <w:p w14:paraId="5563D01D" w14:textId="77777777" w:rsidR="0090608A" w:rsidRPr="00D50E19" w:rsidRDefault="0090608A" w:rsidP="0090608A">
      <w:pPr>
        <w:pStyle w:val="Tekstpodstawowy"/>
        <w:spacing w:after="0"/>
        <w:jc w:val="both"/>
        <w:rPr>
          <w:rFonts w:asciiTheme="minorHAnsi" w:hAnsiTheme="minorHAnsi" w:cs="Tahoma"/>
          <w:b/>
          <w:i/>
          <w:sz w:val="20"/>
          <w:szCs w:val="20"/>
        </w:rPr>
      </w:pPr>
      <w:r w:rsidRPr="00D50E19">
        <w:rPr>
          <w:rFonts w:asciiTheme="minorHAnsi" w:hAnsiTheme="minorHAnsi" w:cs="Tahoma"/>
          <w:sz w:val="20"/>
          <w:szCs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7133D58E" w14:textId="77777777" w:rsidR="0090608A" w:rsidRPr="00D50E19" w:rsidRDefault="0090608A" w:rsidP="0090608A">
      <w:pPr>
        <w:pStyle w:val="Tekstpodstawowy"/>
        <w:spacing w:after="0"/>
        <w:jc w:val="both"/>
        <w:rPr>
          <w:rFonts w:asciiTheme="minorHAnsi" w:hAnsiTheme="minorHAnsi" w:cs="Tahoma"/>
          <w:b/>
          <w:i/>
          <w:sz w:val="20"/>
          <w:szCs w:val="20"/>
        </w:rPr>
      </w:pPr>
      <w:r w:rsidRPr="00D50E19">
        <w:rPr>
          <w:rFonts w:asciiTheme="minorHAnsi" w:hAnsiTheme="minorHAnsi" w:cs="Tahoma"/>
          <w:sz w:val="20"/>
          <w:szCs w:val="20"/>
        </w:rPr>
        <w:t>Zasady likwidacji szkód w bębnach selenowych:</w:t>
      </w:r>
    </w:p>
    <w:p w14:paraId="6C948D70" w14:textId="77777777" w:rsidR="0090608A" w:rsidRPr="00D50E19" w:rsidRDefault="0090608A" w:rsidP="0090608A">
      <w:pPr>
        <w:pStyle w:val="Listapunktowana2"/>
        <w:ind w:left="284" w:hanging="284"/>
        <w:jc w:val="both"/>
        <w:rPr>
          <w:rFonts w:asciiTheme="minorHAnsi" w:hAnsiTheme="minorHAnsi" w:cs="Tahoma"/>
        </w:rPr>
      </w:pPr>
      <w:proofErr w:type="gramStart"/>
      <w:r w:rsidRPr="00D50E19">
        <w:rPr>
          <w:rFonts w:asciiTheme="minorHAnsi" w:hAnsiTheme="minorHAnsi" w:cs="Tahoma"/>
        </w:rPr>
        <w:t>w</w:t>
      </w:r>
      <w:proofErr w:type="gramEnd"/>
      <w:r w:rsidRPr="00D50E19">
        <w:rPr>
          <w:rFonts w:asciiTheme="minorHAnsi" w:hAnsiTheme="minorHAnsi" w:cs="Tahoma"/>
        </w:rPr>
        <w:t xml:space="preserve"> przypadku szkód spowodowanych działaniem ognia, wody lub kradzieży z włamaniem oraz rabunku odszkodowanie wypłacone będzie w wartości odtworzeniowej,</w:t>
      </w:r>
    </w:p>
    <w:p w14:paraId="1A02EE43" w14:textId="77777777" w:rsidR="0090608A" w:rsidRPr="00D50E19" w:rsidRDefault="0090608A" w:rsidP="0090608A">
      <w:pPr>
        <w:pStyle w:val="Listapunktowana2"/>
        <w:ind w:left="284" w:hanging="284"/>
        <w:jc w:val="both"/>
        <w:rPr>
          <w:rFonts w:asciiTheme="minorHAnsi" w:hAnsiTheme="minorHAnsi" w:cs="Tahoma"/>
        </w:rPr>
      </w:pPr>
      <w:proofErr w:type="gramStart"/>
      <w:r w:rsidRPr="00D50E19">
        <w:rPr>
          <w:rFonts w:asciiTheme="minorHAnsi" w:hAnsiTheme="minorHAnsi" w:cs="Tahoma"/>
        </w:rPr>
        <w:t>w</w:t>
      </w:r>
      <w:proofErr w:type="gramEnd"/>
      <w:r w:rsidRPr="00D50E19">
        <w:rPr>
          <w:rFonts w:asciiTheme="minorHAnsi" w:hAnsiTheme="minorHAnsi" w:cs="Tahoma"/>
        </w:rPr>
        <w:t xml:space="preserve"> przypadku szkód spowodowanych przez inne niż wymienione wyżej ryzyka, wartość odtworzeniowa będzie zmniejszona o wskaźnik zużycia,</w:t>
      </w:r>
    </w:p>
    <w:p w14:paraId="7D7B3B74" w14:textId="77777777" w:rsidR="0090608A" w:rsidRPr="00D50E19" w:rsidRDefault="0090608A" w:rsidP="0090608A">
      <w:pPr>
        <w:pStyle w:val="Listapunktowana2"/>
        <w:ind w:left="284" w:hanging="284"/>
        <w:jc w:val="both"/>
        <w:rPr>
          <w:rFonts w:asciiTheme="minorHAnsi" w:hAnsiTheme="minorHAnsi" w:cs="Tahoma"/>
        </w:rPr>
      </w:pPr>
      <w:r w:rsidRPr="00D50E19">
        <w:rPr>
          <w:rFonts w:asciiTheme="minorHAnsi" w:hAnsiTheme="minorHAnsi" w:cs="Tahoma"/>
        </w:rPr>
        <w:t xml:space="preserve">wskaźnik zużycia określany </w:t>
      </w:r>
      <w:proofErr w:type="gramStart"/>
      <w:r w:rsidRPr="00D50E19">
        <w:rPr>
          <w:rFonts w:asciiTheme="minorHAnsi" w:hAnsiTheme="minorHAnsi" w:cs="Tahoma"/>
        </w:rPr>
        <w:t>jest jako</w:t>
      </w:r>
      <w:proofErr w:type="gramEnd"/>
      <w:r w:rsidRPr="00D50E19">
        <w:rPr>
          <w:rFonts w:asciiTheme="minorHAnsi" w:hAnsiTheme="minorHAnsi" w:cs="Tahoma"/>
        </w:rPr>
        <w:t xml:space="preserve"> stosunek liczby kopii wykonanych do dnia powstania szkody do normy technicznej (liczby kopii) przewidzianej przez producenta dla danego urządzenia.</w:t>
      </w:r>
    </w:p>
    <w:p w14:paraId="7BA4DD67" w14:textId="77777777" w:rsidR="0090608A" w:rsidRPr="00D50E19" w:rsidRDefault="0090608A" w:rsidP="0090608A">
      <w:pPr>
        <w:pStyle w:val="Tekstpodstawowywcity3"/>
        <w:ind w:left="425"/>
        <w:rPr>
          <w:rFonts w:asciiTheme="minorHAnsi" w:hAnsiTheme="minorHAnsi" w:cs="Tahoma"/>
          <w:b/>
          <w:sz w:val="20"/>
          <w:szCs w:val="20"/>
        </w:rPr>
      </w:pPr>
    </w:p>
    <w:p w14:paraId="7ECEB9D1" w14:textId="77777777" w:rsidR="0090608A" w:rsidRPr="00D50E19" w:rsidRDefault="0090608A" w:rsidP="0090608A">
      <w:pPr>
        <w:pStyle w:val="Tekstpodstawowywcity3"/>
        <w:ind w:left="0"/>
        <w:rPr>
          <w:rFonts w:asciiTheme="minorHAnsi" w:hAnsiTheme="minorHAnsi" w:cs="Tahoma"/>
          <w:b/>
          <w:sz w:val="20"/>
          <w:szCs w:val="20"/>
        </w:rPr>
      </w:pPr>
      <w:r w:rsidRPr="00D50E19">
        <w:rPr>
          <w:rFonts w:asciiTheme="minorHAnsi" w:hAnsiTheme="minorHAnsi" w:cs="Tahoma"/>
          <w:b/>
          <w:sz w:val="20"/>
          <w:szCs w:val="20"/>
        </w:rPr>
        <w:t xml:space="preserve">Klauzula IT (Information </w:t>
      </w:r>
      <w:proofErr w:type="spellStart"/>
      <w:r w:rsidRPr="00D50E19">
        <w:rPr>
          <w:rFonts w:asciiTheme="minorHAnsi" w:hAnsiTheme="minorHAnsi" w:cs="Tahoma"/>
          <w:b/>
          <w:sz w:val="20"/>
          <w:szCs w:val="20"/>
        </w:rPr>
        <w:t>Techonology</w:t>
      </w:r>
      <w:proofErr w:type="spellEnd"/>
      <w:r w:rsidRPr="00D50E19">
        <w:rPr>
          <w:rFonts w:asciiTheme="minorHAnsi" w:hAnsiTheme="minorHAnsi" w:cs="Tahoma"/>
          <w:b/>
          <w:sz w:val="20"/>
          <w:szCs w:val="20"/>
        </w:rPr>
        <w:t>)</w:t>
      </w:r>
    </w:p>
    <w:p w14:paraId="5BBB7B70"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Z zachowaniem postanowień ogólnych warunków ubezpieczenia / warunków umowy ubezpieczenia dotyczących odpowiedzialności za szkody fizyczne w mieniu ubezpieczonym na podstawie tychże warunków wprowadza się klauzulę o następującej treści:</w:t>
      </w:r>
    </w:p>
    <w:p w14:paraId="427B62E9"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i/>
          <w:sz w:val="20"/>
          <w:szCs w:val="20"/>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128E5BB7" w14:textId="77777777" w:rsidR="0090608A" w:rsidRPr="00D50E19" w:rsidRDefault="0090608A" w:rsidP="0090608A">
      <w:pPr>
        <w:jc w:val="both"/>
        <w:rPr>
          <w:rFonts w:asciiTheme="minorHAnsi" w:hAnsiTheme="minorHAnsi" w:cs="Tahoma"/>
          <w:i/>
          <w:sz w:val="20"/>
          <w:szCs w:val="20"/>
        </w:rPr>
      </w:pPr>
      <w:r w:rsidRPr="00D50E19">
        <w:rPr>
          <w:rFonts w:asciiTheme="minorHAnsi" w:hAnsiTheme="minorHAnsi" w:cs="Tahoma"/>
          <w:i/>
          <w:sz w:val="20"/>
          <w:szCs w:val="20"/>
        </w:rPr>
        <w:t>Ubezpieczyciel nie odpowiada za:</w:t>
      </w:r>
    </w:p>
    <w:p w14:paraId="7A613180" w14:textId="77777777" w:rsidR="0090608A" w:rsidRPr="00D50E19" w:rsidRDefault="0090608A" w:rsidP="0090608A">
      <w:pPr>
        <w:ind w:left="284" w:hanging="284"/>
        <w:jc w:val="both"/>
        <w:rPr>
          <w:rFonts w:asciiTheme="minorHAnsi" w:hAnsiTheme="minorHAnsi" w:cs="Tahoma"/>
          <w:i/>
          <w:sz w:val="20"/>
          <w:szCs w:val="20"/>
        </w:rPr>
      </w:pPr>
      <w:r w:rsidRPr="00D50E19">
        <w:rPr>
          <w:rFonts w:asciiTheme="minorHAnsi" w:hAnsiTheme="minorHAnsi" w:cs="Tahoma"/>
          <w:i/>
          <w:sz w:val="20"/>
          <w:szCs w:val="20"/>
        </w:rPr>
        <w:t>a) szkody w danych elektronicznych powstałe wskutek innej przyczyny niż fizyczna szkoda w mieniu</w:t>
      </w:r>
      <w:proofErr w:type="gramStart"/>
      <w:r w:rsidRPr="00D50E19">
        <w:rPr>
          <w:rFonts w:asciiTheme="minorHAnsi" w:hAnsiTheme="minorHAnsi" w:cs="Tahoma"/>
          <w:i/>
          <w:sz w:val="20"/>
          <w:szCs w:val="20"/>
        </w:rPr>
        <w:t>,</w:t>
      </w:r>
      <w:r w:rsidRPr="00D50E19">
        <w:rPr>
          <w:rFonts w:asciiTheme="minorHAnsi" w:hAnsiTheme="minorHAnsi" w:cs="Tahoma"/>
          <w:i/>
          <w:sz w:val="20"/>
          <w:szCs w:val="20"/>
        </w:rPr>
        <w:br/>
        <w:t>a</w:t>
      </w:r>
      <w:proofErr w:type="gramEnd"/>
      <w:r w:rsidRPr="00D50E19">
        <w:rPr>
          <w:rFonts w:asciiTheme="minorHAnsi" w:hAnsiTheme="minorHAnsi" w:cs="Tahoma"/>
          <w:i/>
          <w:sz w:val="20"/>
          <w:szCs w:val="20"/>
        </w:rPr>
        <w:t xml:space="preserve"> w szczególności wskutek ich </w:t>
      </w:r>
      <w:r w:rsidRPr="00D50E19">
        <w:rPr>
          <w:rFonts w:asciiTheme="minorHAnsi" w:hAnsiTheme="minorHAnsi" w:cs="Tahoma"/>
          <w:i/>
          <w:color w:val="000000"/>
          <w:sz w:val="20"/>
          <w:szCs w:val="2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D50E19">
        <w:rPr>
          <w:rFonts w:asciiTheme="minorHAnsi" w:hAnsiTheme="minorHAnsi" w:cs="Tahoma"/>
          <w:i/>
          <w:sz w:val="20"/>
          <w:szCs w:val="20"/>
        </w:rPr>
        <w:t>;</w:t>
      </w:r>
    </w:p>
    <w:p w14:paraId="7DB4FA46" w14:textId="77777777" w:rsidR="0090608A" w:rsidRPr="00D50E19" w:rsidRDefault="0090608A" w:rsidP="0090608A">
      <w:pPr>
        <w:ind w:left="284" w:hanging="284"/>
        <w:jc w:val="both"/>
        <w:rPr>
          <w:rFonts w:asciiTheme="minorHAnsi" w:hAnsiTheme="minorHAnsi" w:cs="Tahoma"/>
          <w:i/>
          <w:sz w:val="20"/>
          <w:szCs w:val="20"/>
        </w:rPr>
      </w:pPr>
      <w:proofErr w:type="gramStart"/>
      <w:r w:rsidRPr="00D50E19">
        <w:rPr>
          <w:rFonts w:asciiTheme="minorHAnsi" w:hAnsiTheme="minorHAnsi" w:cs="Tahoma"/>
          <w:i/>
          <w:sz w:val="20"/>
          <w:szCs w:val="20"/>
        </w:rPr>
        <w:t>b</w:t>
      </w:r>
      <w:proofErr w:type="gramEnd"/>
      <w:r w:rsidRPr="00D50E19">
        <w:rPr>
          <w:rFonts w:asciiTheme="minorHAnsi" w:hAnsiTheme="minorHAnsi" w:cs="Tahoma"/>
          <w:i/>
          <w:sz w:val="20"/>
          <w:szCs w:val="20"/>
        </w:rPr>
        <w:t>) wszelkie straty wynikające z przerwy w działalności z powodu szkód określonych w pkt. a);</w:t>
      </w:r>
    </w:p>
    <w:p w14:paraId="22F25C86" w14:textId="77777777" w:rsidR="0090608A" w:rsidRPr="00D50E19" w:rsidRDefault="0090608A" w:rsidP="0090608A">
      <w:pPr>
        <w:ind w:left="284" w:hanging="284"/>
        <w:jc w:val="both"/>
        <w:rPr>
          <w:rFonts w:asciiTheme="minorHAnsi" w:hAnsiTheme="minorHAnsi" w:cs="Tahoma"/>
          <w:i/>
          <w:sz w:val="20"/>
          <w:szCs w:val="20"/>
        </w:rPr>
      </w:pPr>
      <w:proofErr w:type="gramStart"/>
      <w:r w:rsidRPr="00D50E19">
        <w:rPr>
          <w:rFonts w:asciiTheme="minorHAnsi" w:hAnsiTheme="minorHAnsi" w:cs="Tahoma"/>
          <w:i/>
          <w:sz w:val="20"/>
          <w:szCs w:val="20"/>
        </w:rPr>
        <w:t>c</w:t>
      </w:r>
      <w:proofErr w:type="gramEnd"/>
      <w:r w:rsidRPr="00D50E19">
        <w:rPr>
          <w:rFonts w:asciiTheme="minorHAnsi" w:hAnsiTheme="minorHAnsi" w:cs="Tahoma"/>
          <w:i/>
          <w:sz w:val="20"/>
          <w:szCs w:val="20"/>
        </w:rPr>
        <w:t>) utratę lub uszkodzenie wynikające z pogorszenia funkcjonowania, dostępności, zasięgu użytkowania lub dostępu do danych, oprogramowania lub programów komputerowych, oraz wszelkie straty wynikające</w:t>
      </w:r>
      <w:r w:rsidRPr="00D50E19">
        <w:rPr>
          <w:rFonts w:asciiTheme="minorHAnsi" w:hAnsiTheme="minorHAnsi" w:cs="Tahoma"/>
          <w:i/>
          <w:sz w:val="20"/>
          <w:szCs w:val="20"/>
        </w:rPr>
        <w:br/>
        <w:t>z przerwy w działalności z powodu szkód określonych w pkt. a).</w:t>
      </w:r>
    </w:p>
    <w:p w14:paraId="46D4355B" w14:textId="77777777" w:rsidR="0090608A" w:rsidRPr="00D50E19" w:rsidRDefault="0090608A" w:rsidP="0090608A">
      <w:pPr>
        <w:pStyle w:val="NormalnyWeb"/>
        <w:spacing w:before="0" w:beforeAutospacing="0" w:after="0" w:afterAutospacing="0"/>
        <w:rPr>
          <w:rFonts w:asciiTheme="minorHAnsi" w:hAnsiTheme="minorHAnsi" w:cs="Tahoma"/>
          <w:i/>
          <w:sz w:val="20"/>
          <w:szCs w:val="20"/>
        </w:rPr>
      </w:pPr>
      <w:r w:rsidRPr="00D50E19">
        <w:rPr>
          <w:rFonts w:asciiTheme="minorHAnsi" w:hAnsiTheme="minorHAnsi" w:cs="Tahoma"/>
          <w:i/>
          <w:color w:val="000000"/>
          <w:sz w:val="20"/>
          <w:szCs w:val="20"/>
        </w:rPr>
        <w:t>Przy czym za:</w:t>
      </w:r>
    </w:p>
    <w:p w14:paraId="560FB222" w14:textId="77777777" w:rsidR="0090608A" w:rsidRPr="00D50E19" w:rsidRDefault="0090608A" w:rsidP="0090608A">
      <w:pPr>
        <w:pStyle w:val="NormalnyWeb"/>
        <w:spacing w:before="0" w:beforeAutospacing="0" w:after="0" w:afterAutospacing="0"/>
        <w:ind w:left="142" w:hanging="142"/>
        <w:rPr>
          <w:rFonts w:asciiTheme="minorHAnsi" w:hAnsiTheme="minorHAnsi" w:cs="Tahoma"/>
          <w:i/>
          <w:sz w:val="20"/>
          <w:szCs w:val="20"/>
        </w:rPr>
      </w:pPr>
      <w:r w:rsidRPr="00D50E19">
        <w:rPr>
          <w:rFonts w:asciiTheme="minorHAnsi" w:hAnsiTheme="minorHAnsi" w:cs="Tahoma"/>
          <w:i/>
          <w:color w:val="000000"/>
          <w:sz w:val="20"/>
          <w:szCs w:val="20"/>
        </w:rPr>
        <w:t xml:space="preserve">- </w:t>
      </w:r>
      <w:r w:rsidRPr="00D50E19">
        <w:rPr>
          <w:rStyle w:val="Pogrubienie"/>
          <w:rFonts w:asciiTheme="minorHAnsi" w:hAnsiTheme="minorHAnsi" w:cs="Tahoma"/>
          <w:color w:val="000000"/>
          <w:sz w:val="20"/>
          <w:szCs w:val="20"/>
        </w:rPr>
        <w:t>dane elektroniczne</w:t>
      </w:r>
      <w:r w:rsidRPr="00D50E19">
        <w:rPr>
          <w:rFonts w:asciiTheme="minorHAnsi" w:hAnsiTheme="minorHAnsi"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331A688" w14:textId="77777777" w:rsidR="0090608A" w:rsidRPr="00D50E19" w:rsidRDefault="0090608A" w:rsidP="0090608A">
      <w:pPr>
        <w:pStyle w:val="NormalnyWeb"/>
        <w:spacing w:before="0" w:beforeAutospacing="0" w:after="0" w:afterAutospacing="0"/>
        <w:ind w:left="142" w:hanging="142"/>
        <w:rPr>
          <w:rFonts w:asciiTheme="minorHAnsi" w:hAnsiTheme="minorHAnsi" w:cs="Tahoma"/>
          <w:i/>
          <w:color w:val="000000"/>
          <w:sz w:val="20"/>
          <w:szCs w:val="20"/>
        </w:rPr>
      </w:pPr>
      <w:r w:rsidRPr="00D50E19">
        <w:rPr>
          <w:rFonts w:asciiTheme="minorHAnsi" w:hAnsiTheme="minorHAnsi" w:cs="Tahoma"/>
          <w:i/>
          <w:color w:val="000000"/>
          <w:sz w:val="20"/>
          <w:szCs w:val="20"/>
        </w:rPr>
        <w:t xml:space="preserve">- </w:t>
      </w:r>
      <w:r w:rsidRPr="00D50E19">
        <w:rPr>
          <w:rStyle w:val="Pogrubienie"/>
          <w:rFonts w:asciiTheme="minorHAnsi" w:hAnsiTheme="minorHAnsi" w:cs="Tahoma"/>
          <w:color w:val="000000"/>
          <w:sz w:val="20"/>
          <w:szCs w:val="20"/>
        </w:rPr>
        <w:t>wirus komputerowy</w:t>
      </w:r>
      <w:r w:rsidRPr="00D50E19">
        <w:rPr>
          <w:rFonts w:asciiTheme="minorHAnsi" w:hAnsiTheme="minorHAnsi" w:cs="Tahoma"/>
          <w:i/>
          <w:color w:val="000000"/>
          <w:sz w:val="20"/>
          <w:szCs w:val="20"/>
        </w:rPr>
        <w:t xml:space="preserve"> uważa się zestaw szkodliwych lub nieautoryzowanych instrukcji bądź kod zawierający szereg nieautoryzowanych instrukcji wprowadzonych w złej wierze lub kod, programowy bądź inny, który </w:t>
      </w:r>
      <w:r w:rsidRPr="00D50E19">
        <w:rPr>
          <w:rFonts w:asciiTheme="minorHAnsi" w:hAnsiTheme="minorHAnsi" w:cs="Tahoma"/>
          <w:i/>
          <w:color w:val="000000"/>
          <w:sz w:val="20"/>
          <w:szCs w:val="20"/>
        </w:rPr>
        <w:lastRenderedPageBreak/>
        <w:t>rozpowszechnia się za pomocą dowolnego systemu lub sieci komputerowej. Wirusy Komputerowe obejmują m.in. „konie trojańskie”, „robaki” i „bomby czasowe i logiczne”.</w:t>
      </w:r>
    </w:p>
    <w:p w14:paraId="12CE83A1" w14:textId="77777777" w:rsidR="0090608A" w:rsidRPr="00D50E19" w:rsidRDefault="0090608A" w:rsidP="0090608A">
      <w:pPr>
        <w:pStyle w:val="NormalnyWeb"/>
        <w:spacing w:before="0" w:beforeAutospacing="0" w:after="0" w:afterAutospacing="0"/>
        <w:ind w:left="142" w:hanging="142"/>
        <w:rPr>
          <w:rFonts w:asciiTheme="minorHAnsi" w:hAnsiTheme="minorHAnsi" w:cs="Tahoma"/>
          <w:b/>
          <w:i/>
          <w:sz w:val="20"/>
          <w:szCs w:val="20"/>
        </w:rPr>
      </w:pPr>
      <w:r w:rsidRPr="00D50E19">
        <w:rPr>
          <w:rFonts w:asciiTheme="minorHAnsi" w:hAnsiTheme="minorHAnsi" w:cs="Tahoma"/>
          <w:b/>
          <w:sz w:val="20"/>
          <w:szCs w:val="20"/>
        </w:rPr>
        <w:t xml:space="preserve">D. UBEZPIECZENIE </w:t>
      </w:r>
      <w:proofErr w:type="spellStart"/>
      <w:r w:rsidRPr="00D50E19">
        <w:rPr>
          <w:rFonts w:asciiTheme="minorHAnsi" w:hAnsiTheme="minorHAnsi" w:cs="Tahoma"/>
          <w:b/>
          <w:sz w:val="20"/>
          <w:szCs w:val="20"/>
        </w:rPr>
        <w:t>NNW</w:t>
      </w:r>
      <w:proofErr w:type="spellEnd"/>
      <w:r w:rsidRPr="00D50E19">
        <w:rPr>
          <w:rFonts w:asciiTheme="minorHAnsi" w:hAnsiTheme="minorHAnsi" w:cs="Tahoma"/>
          <w:b/>
          <w:sz w:val="20"/>
          <w:szCs w:val="20"/>
        </w:rPr>
        <w:t xml:space="preserve"> OSÓB SKIEROWANYCH DO ROBÓT PUBLICZNYCH, PRAC SPOŁECZNIE UŻYTECZNYCH, PRAC INTERWENCYJNYCH Z URZĘDU PRACY, OSÓB SKIEROWANYCH WYROKIEM SĄDU DO </w:t>
      </w:r>
      <w:proofErr w:type="spellStart"/>
      <w:r w:rsidRPr="00D50E19">
        <w:rPr>
          <w:rFonts w:asciiTheme="minorHAnsi" w:hAnsiTheme="minorHAnsi" w:cs="Tahoma"/>
          <w:b/>
          <w:sz w:val="20"/>
          <w:szCs w:val="20"/>
        </w:rPr>
        <w:t>WYNONYWANIA</w:t>
      </w:r>
      <w:proofErr w:type="spellEnd"/>
      <w:r w:rsidRPr="00D50E19">
        <w:rPr>
          <w:rFonts w:asciiTheme="minorHAnsi" w:hAnsiTheme="minorHAnsi" w:cs="Tahoma"/>
          <w:b/>
          <w:sz w:val="20"/>
          <w:szCs w:val="20"/>
        </w:rPr>
        <w:t xml:space="preserve"> PRAC, WOLONTARIUSZY, PRAKTYKANTÓW, STAŻYSTÓW:</w:t>
      </w:r>
    </w:p>
    <w:p w14:paraId="179C7143" w14:textId="77777777" w:rsidR="0090608A" w:rsidRPr="00D50E19" w:rsidRDefault="0090608A" w:rsidP="0090608A">
      <w:pPr>
        <w:tabs>
          <w:tab w:val="left" w:pos="1134"/>
        </w:tabs>
        <w:ind w:left="1134" w:hanging="1134"/>
        <w:jc w:val="both"/>
        <w:rPr>
          <w:rFonts w:asciiTheme="minorHAnsi" w:hAnsiTheme="minorHAnsi" w:cs="Tahoma"/>
          <w:b/>
          <w:sz w:val="20"/>
          <w:szCs w:val="20"/>
        </w:rPr>
      </w:pPr>
      <w:r w:rsidRPr="00D50E19">
        <w:rPr>
          <w:rFonts w:asciiTheme="minorHAnsi" w:hAnsiTheme="minorHAnsi" w:cs="Tahoma"/>
          <w:b/>
          <w:sz w:val="20"/>
          <w:szCs w:val="20"/>
        </w:rPr>
        <w:t xml:space="preserve">UWAGA: </w:t>
      </w:r>
      <w:r w:rsidRPr="00D50E19">
        <w:rPr>
          <w:rFonts w:asciiTheme="minorHAnsi" w:hAnsiTheme="minorHAnsi" w:cs="Tahoma"/>
          <w:b/>
          <w:sz w:val="20"/>
          <w:szCs w:val="20"/>
        </w:rPr>
        <w:tab/>
        <w:t>Wysokość franszyz i udziałów własnych</w:t>
      </w:r>
    </w:p>
    <w:p w14:paraId="67B1CC89" w14:textId="77777777" w:rsidR="0090608A" w:rsidRPr="00D50E19" w:rsidRDefault="0090608A" w:rsidP="0090608A">
      <w:pPr>
        <w:tabs>
          <w:tab w:val="left" w:pos="1134"/>
        </w:tabs>
        <w:ind w:left="1134" w:hanging="1134"/>
        <w:jc w:val="both"/>
        <w:rPr>
          <w:rFonts w:asciiTheme="minorHAnsi" w:hAnsiTheme="minorHAnsi" w:cs="Tahoma"/>
          <w:sz w:val="20"/>
          <w:szCs w:val="20"/>
        </w:rPr>
      </w:pPr>
      <w:r w:rsidRPr="00D50E19">
        <w:rPr>
          <w:rFonts w:asciiTheme="minorHAnsi" w:hAnsiTheme="minorHAnsi" w:cs="Tahoma"/>
          <w:sz w:val="20"/>
          <w:szCs w:val="20"/>
        </w:rPr>
        <w:tab/>
        <w:t xml:space="preserve">Franszyza integralna: brak </w:t>
      </w:r>
    </w:p>
    <w:p w14:paraId="2B00A2A0" w14:textId="77777777" w:rsidR="0090608A" w:rsidRPr="00D50E19" w:rsidRDefault="0090608A" w:rsidP="0090608A">
      <w:pPr>
        <w:tabs>
          <w:tab w:val="left" w:pos="1134"/>
        </w:tabs>
        <w:ind w:left="1134" w:hanging="1134"/>
        <w:jc w:val="both"/>
        <w:rPr>
          <w:rFonts w:asciiTheme="minorHAnsi" w:hAnsiTheme="minorHAnsi" w:cs="Tahoma"/>
          <w:sz w:val="20"/>
          <w:szCs w:val="20"/>
        </w:rPr>
      </w:pPr>
      <w:r w:rsidRPr="00D50E19">
        <w:rPr>
          <w:rFonts w:asciiTheme="minorHAnsi" w:hAnsiTheme="minorHAnsi" w:cs="Tahoma"/>
          <w:sz w:val="20"/>
          <w:szCs w:val="20"/>
        </w:rPr>
        <w:tab/>
        <w:t xml:space="preserve">Franszyza redukcyjna, udział własny: brak </w:t>
      </w:r>
    </w:p>
    <w:p w14:paraId="526B9B75" w14:textId="77777777" w:rsidR="0090608A" w:rsidRPr="00D50E19" w:rsidRDefault="0090608A" w:rsidP="0090608A">
      <w:pPr>
        <w:jc w:val="both"/>
        <w:rPr>
          <w:rFonts w:asciiTheme="minorHAnsi" w:hAnsiTheme="minorHAnsi" w:cs="Tahoma"/>
          <w:b/>
          <w:sz w:val="20"/>
          <w:szCs w:val="20"/>
        </w:rPr>
      </w:pPr>
      <w:r w:rsidRPr="00D50E19">
        <w:rPr>
          <w:rFonts w:asciiTheme="minorHAnsi" w:hAnsiTheme="minorHAnsi" w:cs="Tahoma"/>
          <w:sz w:val="20"/>
          <w:szCs w:val="20"/>
        </w:rPr>
        <w:t>Suma ubezpieczenia</w:t>
      </w:r>
      <w:proofErr w:type="gramStart"/>
      <w:r w:rsidRPr="00D50E19">
        <w:rPr>
          <w:rFonts w:asciiTheme="minorHAnsi" w:hAnsiTheme="minorHAnsi" w:cs="Tahoma"/>
          <w:sz w:val="20"/>
          <w:szCs w:val="20"/>
        </w:rPr>
        <w:t>:</w:t>
      </w:r>
      <w:r w:rsidRPr="00D50E19">
        <w:rPr>
          <w:rFonts w:asciiTheme="minorHAnsi" w:hAnsiTheme="minorHAnsi" w:cs="Tahoma"/>
          <w:sz w:val="20"/>
          <w:szCs w:val="20"/>
        </w:rPr>
        <w:tab/>
      </w:r>
      <w:r w:rsidRPr="00D50E19">
        <w:rPr>
          <w:rFonts w:asciiTheme="minorHAnsi" w:hAnsiTheme="minorHAnsi" w:cs="Tahoma"/>
          <w:b/>
          <w:sz w:val="20"/>
          <w:szCs w:val="20"/>
        </w:rPr>
        <w:t>5 000,00 zł</w:t>
      </w:r>
      <w:proofErr w:type="gramEnd"/>
    </w:p>
    <w:p w14:paraId="0537AE5A" w14:textId="77777777" w:rsidR="0090608A" w:rsidRPr="00D50E19" w:rsidRDefault="0090608A" w:rsidP="0090608A">
      <w:pPr>
        <w:jc w:val="both"/>
        <w:rPr>
          <w:rFonts w:asciiTheme="minorHAnsi" w:hAnsiTheme="minorHAnsi" w:cs="Tahoma"/>
          <w:sz w:val="20"/>
          <w:szCs w:val="20"/>
        </w:rPr>
      </w:pPr>
      <w:r w:rsidRPr="00D50E19">
        <w:rPr>
          <w:rFonts w:asciiTheme="minorHAnsi" w:hAnsiTheme="minorHAnsi" w:cs="Tahoma"/>
          <w:sz w:val="20"/>
          <w:szCs w:val="20"/>
        </w:rPr>
        <w:t>zakres świadczeń</w:t>
      </w:r>
      <w:proofErr w:type="gramStart"/>
      <w:r w:rsidRPr="00D50E19">
        <w:rPr>
          <w:rFonts w:asciiTheme="minorHAnsi" w:hAnsiTheme="minorHAnsi" w:cs="Tahoma"/>
          <w:sz w:val="20"/>
          <w:szCs w:val="20"/>
        </w:rPr>
        <w:t>:</w:t>
      </w:r>
      <w:r w:rsidRPr="00D50E19">
        <w:rPr>
          <w:rFonts w:asciiTheme="minorHAnsi" w:hAnsiTheme="minorHAnsi" w:cs="Tahoma"/>
          <w:sz w:val="20"/>
          <w:szCs w:val="20"/>
        </w:rPr>
        <w:tab/>
        <w:t>podstawowy</w:t>
      </w:r>
      <w:proofErr w:type="gramEnd"/>
      <w:r w:rsidRPr="00D50E19">
        <w:rPr>
          <w:rFonts w:asciiTheme="minorHAnsi" w:hAnsiTheme="minorHAnsi" w:cs="Tahoma"/>
          <w:sz w:val="20"/>
          <w:szCs w:val="20"/>
        </w:rPr>
        <w:t xml:space="preserve"> + zawał serca i udar mózgu</w:t>
      </w:r>
    </w:p>
    <w:p w14:paraId="442853D0" w14:textId="77777777" w:rsidR="0090608A" w:rsidRPr="009D4324" w:rsidRDefault="0090608A" w:rsidP="0090608A">
      <w:pPr>
        <w:jc w:val="both"/>
        <w:rPr>
          <w:rFonts w:asciiTheme="minorHAnsi" w:hAnsiTheme="minorHAnsi" w:cs="Tahoma"/>
          <w:sz w:val="20"/>
          <w:szCs w:val="20"/>
        </w:rPr>
      </w:pPr>
      <w:r w:rsidRPr="00D50E19">
        <w:rPr>
          <w:rFonts w:asciiTheme="minorHAnsi" w:hAnsiTheme="minorHAnsi" w:cs="Tahoma"/>
          <w:sz w:val="20"/>
          <w:szCs w:val="20"/>
        </w:rPr>
        <w:t>czas odpowiedzialności</w:t>
      </w:r>
      <w:proofErr w:type="gramStart"/>
      <w:r w:rsidRPr="00D50E19">
        <w:rPr>
          <w:rFonts w:asciiTheme="minorHAnsi" w:hAnsiTheme="minorHAnsi" w:cs="Tahoma"/>
          <w:sz w:val="20"/>
          <w:szCs w:val="20"/>
        </w:rPr>
        <w:t>:</w:t>
      </w:r>
      <w:r w:rsidRPr="009D4324">
        <w:rPr>
          <w:rFonts w:asciiTheme="minorHAnsi" w:hAnsiTheme="minorHAnsi" w:cs="Tahoma"/>
          <w:sz w:val="20"/>
          <w:szCs w:val="20"/>
        </w:rPr>
        <w:tab/>
        <w:t>praca</w:t>
      </w:r>
      <w:proofErr w:type="gramEnd"/>
      <w:r w:rsidRPr="009D4324">
        <w:rPr>
          <w:rFonts w:asciiTheme="minorHAnsi" w:hAnsiTheme="minorHAnsi" w:cs="Tahoma"/>
          <w:sz w:val="20"/>
          <w:szCs w:val="20"/>
        </w:rPr>
        <w:t xml:space="preserve"> + droga</w:t>
      </w:r>
    </w:p>
    <w:p w14:paraId="5A243757" w14:textId="77777777" w:rsidR="0090608A" w:rsidRPr="009D4324" w:rsidRDefault="0090608A" w:rsidP="0090608A">
      <w:pPr>
        <w:jc w:val="both"/>
        <w:rPr>
          <w:rFonts w:asciiTheme="minorHAnsi" w:hAnsiTheme="minorHAnsi" w:cs="Tahoma"/>
          <w:sz w:val="20"/>
          <w:szCs w:val="20"/>
        </w:rPr>
      </w:pPr>
      <w:r w:rsidRPr="009D4324">
        <w:rPr>
          <w:rFonts w:asciiTheme="minorHAnsi" w:hAnsiTheme="minorHAnsi" w:cs="Tahoma"/>
          <w:sz w:val="20"/>
          <w:szCs w:val="20"/>
        </w:rPr>
        <w:t>forma zawarcia ubezpieczenia</w:t>
      </w:r>
      <w:proofErr w:type="gramStart"/>
      <w:r w:rsidRPr="009D4324">
        <w:rPr>
          <w:rFonts w:asciiTheme="minorHAnsi" w:hAnsiTheme="minorHAnsi" w:cs="Tahoma"/>
          <w:sz w:val="20"/>
          <w:szCs w:val="20"/>
        </w:rPr>
        <w:t>:</w:t>
      </w:r>
      <w:r w:rsidRPr="009D4324">
        <w:rPr>
          <w:rFonts w:asciiTheme="minorHAnsi" w:hAnsiTheme="minorHAnsi" w:cs="Tahoma"/>
          <w:sz w:val="20"/>
          <w:szCs w:val="20"/>
        </w:rPr>
        <w:tab/>
        <w:t>bezimienna</w:t>
      </w:r>
      <w:proofErr w:type="gramEnd"/>
    </w:p>
    <w:p w14:paraId="3A6BEA35" w14:textId="77777777" w:rsidR="0090608A" w:rsidRPr="009D4324" w:rsidRDefault="0090608A" w:rsidP="0090608A">
      <w:pPr>
        <w:jc w:val="both"/>
        <w:rPr>
          <w:rFonts w:asciiTheme="minorHAnsi" w:hAnsiTheme="minorHAnsi" w:cs="Tahoma"/>
          <w:sz w:val="20"/>
          <w:szCs w:val="20"/>
        </w:rPr>
      </w:pPr>
      <w:r w:rsidRPr="009D4324">
        <w:rPr>
          <w:rFonts w:asciiTheme="minorHAnsi" w:hAnsiTheme="minorHAnsi" w:cs="Tahoma"/>
          <w:sz w:val="20"/>
          <w:szCs w:val="20"/>
        </w:rPr>
        <w:t>liczba ubezpieczo</w:t>
      </w:r>
      <w:bookmarkStart w:id="24" w:name="_GoBack"/>
      <w:bookmarkEnd w:id="24"/>
      <w:r w:rsidRPr="009D4324">
        <w:rPr>
          <w:rFonts w:asciiTheme="minorHAnsi" w:hAnsiTheme="minorHAnsi" w:cs="Tahoma"/>
          <w:sz w:val="20"/>
          <w:szCs w:val="20"/>
        </w:rPr>
        <w:t>nych</w:t>
      </w:r>
      <w:proofErr w:type="gramStart"/>
      <w:r w:rsidRPr="009D4324">
        <w:rPr>
          <w:rFonts w:asciiTheme="minorHAnsi" w:hAnsiTheme="minorHAnsi" w:cs="Tahoma"/>
          <w:sz w:val="20"/>
          <w:szCs w:val="20"/>
        </w:rPr>
        <w:t>:</w:t>
      </w:r>
      <w:r w:rsidRPr="009D4324">
        <w:rPr>
          <w:rFonts w:asciiTheme="minorHAnsi" w:hAnsiTheme="minorHAnsi" w:cs="Tahoma"/>
          <w:sz w:val="20"/>
          <w:szCs w:val="20"/>
        </w:rPr>
        <w:tab/>
        <w:t>30 osób</w:t>
      </w:r>
      <w:proofErr w:type="gramEnd"/>
    </w:p>
    <w:p w14:paraId="5904D8C8" w14:textId="77777777" w:rsidR="0090608A" w:rsidRPr="009D4324" w:rsidRDefault="0090608A" w:rsidP="0090608A">
      <w:pPr>
        <w:pStyle w:val="Wcicienormalne"/>
        <w:ind w:left="0"/>
        <w:rPr>
          <w:rFonts w:asciiTheme="minorHAnsi" w:hAnsiTheme="minorHAnsi"/>
        </w:rPr>
      </w:pPr>
    </w:p>
    <w:p w14:paraId="29FD4F38" w14:textId="77777777" w:rsidR="0090608A" w:rsidRPr="00D50E19" w:rsidRDefault="0090608A" w:rsidP="0090608A">
      <w:pPr>
        <w:rPr>
          <w:rFonts w:asciiTheme="minorHAnsi" w:hAnsiTheme="minorHAnsi"/>
          <w:sz w:val="20"/>
          <w:szCs w:val="20"/>
        </w:rPr>
      </w:pPr>
      <w:r w:rsidRPr="009D4324">
        <w:rPr>
          <w:rFonts w:asciiTheme="minorHAnsi" w:hAnsiTheme="minorHAnsi" w:cs="Tahoma"/>
          <w:bCs/>
          <w:sz w:val="20"/>
          <w:szCs w:val="20"/>
          <w:u w:val="single"/>
        </w:rPr>
        <w:t xml:space="preserve">Świadczenia dla zakresu podstawowego </w:t>
      </w:r>
      <w:proofErr w:type="gramStart"/>
      <w:r w:rsidRPr="00D50E19">
        <w:rPr>
          <w:rFonts w:asciiTheme="minorHAnsi" w:hAnsiTheme="minorHAnsi" w:cs="Tahoma"/>
          <w:bCs/>
          <w:sz w:val="20"/>
          <w:szCs w:val="20"/>
          <w:u w:val="single"/>
        </w:rPr>
        <w:t>obejmują co</w:t>
      </w:r>
      <w:proofErr w:type="gramEnd"/>
      <w:r w:rsidRPr="00D50E19">
        <w:rPr>
          <w:rFonts w:asciiTheme="minorHAnsi" w:hAnsiTheme="minorHAnsi" w:cs="Tahoma"/>
          <w:bCs/>
          <w:sz w:val="20"/>
          <w:szCs w:val="20"/>
          <w:u w:val="single"/>
        </w:rPr>
        <w:t xml:space="preserve"> najmniej:</w:t>
      </w:r>
    </w:p>
    <w:p w14:paraId="75D4D3A8" w14:textId="77777777" w:rsidR="0090608A" w:rsidRPr="00D50E19" w:rsidRDefault="0090608A" w:rsidP="0090608A">
      <w:pPr>
        <w:numPr>
          <w:ilvl w:val="0"/>
          <w:numId w:val="82"/>
        </w:numPr>
        <w:tabs>
          <w:tab w:val="clear" w:pos="720"/>
        </w:tabs>
        <w:ind w:left="284" w:hanging="284"/>
        <w:rPr>
          <w:rFonts w:asciiTheme="minorHAnsi" w:hAnsiTheme="minorHAnsi"/>
          <w:sz w:val="20"/>
          <w:szCs w:val="20"/>
        </w:rPr>
      </w:pPr>
      <w:proofErr w:type="gramStart"/>
      <w:r w:rsidRPr="00D50E19">
        <w:rPr>
          <w:rFonts w:asciiTheme="minorHAnsi" w:hAnsiTheme="minorHAnsi" w:cs="Tahoma"/>
          <w:bCs/>
          <w:sz w:val="20"/>
          <w:szCs w:val="20"/>
        </w:rPr>
        <w:t>świadczenie</w:t>
      </w:r>
      <w:proofErr w:type="gramEnd"/>
      <w:r w:rsidRPr="00D50E19">
        <w:rPr>
          <w:rFonts w:asciiTheme="minorHAnsi" w:hAnsiTheme="minorHAnsi" w:cs="Tahoma"/>
          <w:bCs/>
          <w:sz w:val="20"/>
          <w:szCs w:val="20"/>
        </w:rPr>
        <w:t xml:space="preserve"> w tytułu śmierci ubezpieczonego w następstwie nieszczęśliwego wypadku albo zdarzenia objętego umową (100% sumy ubezpieczenia),</w:t>
      </w:r>
    </w:p>
    <w:p w14:paraId="00C8DCB4" w14:textId="77777777" w:rsidR="0090608A" w:rsidRPr="00D50E19" w:rsidRDefault="0090608A" w:rsidP="0090608A">
      <w:pPr>
        <w:numPr>
          <w:ilvl w:val="0"/>
          <w:numId w:val="82"/>
        </w:numPr>
        <w:tabs>
          <w:tab w:val="clear" w:pos="720"/>
        </w:tabs>
        <w:ind w:left="284" w:hanging="284"/>
        <w:jc w:val="both"/>
        <w:rPr>
          <w:rFonts w:asciiTheme="minorHAnsi" w:hAnsiTheme="minorHAnsi"/>
          <w:sz w:val="20"/>
          <w:szCs w:val="20"/>
        </w:rPr>
      </w:pPr>
      <w:proofErr w:type="gramStart"/>
      <w:r w:rsidRPr="00D50E19">
        <w:rPr>
          <w:rFonts w:asciiTheme="minorHAnsi" w:hAnsiTheme="minorHAnsi" w:cs="Tahoma"/>
          <w:bCs/>
          <w:sz w:val="20"/>
          <w:szCs w:val="20"/>
        </w:rPr>
        <w:t>świadczenie</w:t>
      </w:r>
      <w:proofErr w:type="gramEnd"/>
      <w:r w:rsidRPr="00D50E19">
        <w:rPr>
          <w:rFonts w:asciiTheme="minorHAnsi" w:hAnsiTheme="minorHAnsi" w:cs="Tahoma"/>
          <w:bCs/>
          <w:sz w:val="20"/>
          <w:szCs w:val="20"/>
        </w:rPr>
        <w:t xml:space="preserve"> z tytułu całkowitego trwałego uszczerbku na zdrowiu w następstwie nieszczęśliwego wypadku albo zdarzenia objętego umową (100% sumy ubezpieczenia),</w:t>
      </w:r>
    </w:p>
    <w:p w14:paraId="34C7A4DB" w14:textId="77777777" w:rsidR="0090608A" w:rsidRPr="00D50E19" w:rsidRDefault="0090608A" w:rsidP="0090608A">
      <w:pPr>
        <w:numPr>
          <w:ilvl w:val="0"/>
          <w:numId w:val="82"/>
        </w:numPr>
        <w:tabs>
          <w:tab w:val="clear" w:pos="720"/>
        </w:tabs>
        <w:ind w:left="284" w:hanging="284"/>
        <w:jc w:val="both"/>
        <w:rPr>
          <w:rFonts w:asciiTheme="minorHAnsi" w:hAnsiTheme="minorHAnsi"/>
          <w:sz w:val="20"/>
          <w:szCs w:val="20"/>
        </w:rPr>
      </w:pPr>
      <w:proofErr w:type="gramStart"/>
      <w:r w:rsidRPr="00D50E19">
        <w:rPr>
          <w:rFonts w:asciiTheme="minorHAnsi" w:hAnsiTheme="minorHAnsi" w:cs="Tahoma"/>
          <w:bCs/>
          <w:sz w:val="20"/>
          <w:szCs w:val="20"/>
        </w:rPr>
        <w:t>świadczenie</w:t>
      </w:r>
      <w:proofErr w:type="gramEnd"/>
      <w:r w:rsidRPr="00D50E19">
        <w:rPr>
          <w:rFonts w:asciiTheme="minorHAnsi" w:hAnsiTheme="minorHAnsi" w:cs="Tahoma"/>
          <w:bCs/>
          <w:sz w:val="20"/>
          <w:szCs w:val="20"/>
        </w:rPr>
        <w:t xml:space="preserve"> z tytułu częściowego trwałego uszczerbku na zdrowiu w następstwie nieszczęśliwego wypadku albo zdarzenia objętego umową (% uszczerbku na zdrowiu = % sumy ubezpieczenia),</w:t>
      </w:r>
    </w:p>
    <w:p w14:paraId="6A0C39A1" w14:textId="77777777" w:rsidR="0090608A" w:rsidRPr="00D50E19" w:rsidRDefault="0090608A" w:rsidP="0090608A">
      <w:pPr>
        <w:numPr>
          <w:ilvl w:val="0"/>
          <w:numId w:val="82"/>
        </w:numPr>
        <w:tabs>
          <w:tab w:val="clear" w:pos="720"/>
        </w:tabs>
        <w:ind w:left="284" w:hanging="284"/>
        <w:jc w:val="both"/>
        <w:rPr>
          <w:rFonts w:asciiTheme="minorHAnsi" w:hAnsiTheme="minorHAnsi"/>
          <w:sz w:val="20"/>
          <w:szCs w:val="20"/>
        </w:rPr>
      </w:pPr>
      <w:proofErr w:type="gramStart"/>
      <w:r w:rsidRPr="00D50E19">
        <w:rPr>
          <w:rFonts w:asciiTheme="minorHAnsi" w:hAnsiTheme="minorHAnsi" w:cs="Tahoma"/>
          <w:bCs/>
          <w:sz w:val="20"/>
          <w:szCs w:val="20"/>
        </w:rPr>
        <w:t>zwrot</w:t>
      </w:r>
      <w:proofErr w:type="gramEnd"/>
      <w:r w:rsidRPr="00D50E19">
        <w:rPr>
          <w:rFonts w:asciiTheme="minorHAnsi" w:hAnsiTheme="minorHAnsi" w:cs="Tahoma"/>
          <w:bCs/>
          <w:sz w:val="20"/>
          <w:szCs w:val="20"/>
        </w:rPr>
        <w:t xml:space="preserve"> kosztów nabycia przedmiotów ortopedycznych i środków pomocniczych (do 15% sumy ubezpieczenia),</w:t>
      </w:r>
    </w:p>
    <w:p w14:paraId="720BB32F" w14:textId="77777777" w:rsidR="0090608A" w:rsidRPr="00D50E19" w:rsidRDefault="0090608A" w:rsidP="0090608A">
      <w:pPr>
        <w:numPr>
          <w:ilvl w:val="0"/>
          <w:numId w:val="82"/>
        </w:numPr>
        <w:tabs>
          <w:tab w:val="clear" w:pos="720"/>
        </w:tabs>
        <w:ind w:left="284" w:hanging="284"/>
        <w:jc w:val="both"/>
        <w:rPr>
          <w:rFonts w:asciiTheme="minorHAnsi" w:hAnsiTheme="minorHAnsi"/>
          <w:sz w:val="20"/>
          <w:szCs w:val="20"/>
        </w:rPr>
      </w:pPr>
      <w:proofErr w:type="gramStart"/>
      <w:r w:rsidRPr="00D50E19">
        <w:rPr>
          <w:rFonts w:asciiTheme="minorHAnsi" w:hAnsiTheme="minorHAnsi" w:cs="Tahoma"/>
          <w:bCs/>
          <w:sz w:val="20"/>
          <w:szCs w:val="20"/>
        </w:rPr>
        <w:t>zwrot</w:t>
      </w:r>
      <w:proofErr w:type="gramEnd"/>
      <w:r w:rsidRPr="00D50E19">
        <w:rPr>
          <w:rFonts w:asciiTheme="minorHAnsi" w:hAnsiTheme="minorHAnsi" w:cs="Tahoma"/>
          <w:bCs/>
          <w:sz w:val="20"/>
          <w:szCs w:val="20"/>
        </w:rPr>
        <w:t xml:space="preserve"> kosztów przeszkolenia zawodowego inwalidów (do 15% sumy ubezpieczenia),</w:t>
      </w:r>
    </w:p>
    <w:p w14:paraId="45E60491" w14:textId="77777777" w:rsidR="0090608A" w:rsidRPr="00D50E19" w:rsidRDefault="0090608A" w:rsidP="0090608A">
      <w:pPr>
        <w:numPr>
          <w:ilvl w:val="0"/>
          <w:numId w:val="82"/>
        </w:numPr>
        <w:tabs>
          <w:tab w:val="clear" w:pos="720"/>
        </w:tabs>
        <w:ind w:left="284" w:hanging="284"/>
        <w:jc w:val="both"/>
        <w:rPr>
          <w:rFonts w:asciiTheme="minorHAnsi" w:hAnsiTheme="minorHAnsi"/>
          <w:sz w:val="20"/>
          <w:szCs w:val="20"/>
        </w:rPr>
      </w:pPr>
      <w:proofErr w:type="gramStart"/>
      <w:r w:rsidRPr="00D50E19">
        <w:rPr>
          <w:rFonts w:asciiTheme="minorHAnsi" w:hAnsiTheme="minorHAnsi" w:cs="Tahoma"/>
          <w:bCs/>
          <w:sz w:val="20"/>
          <w:szCs w:val="20"/>
        </w:rPr>
        <w:t>zwrot</w:t>
      </w:r>
      <w:proofErr w:type="gramEnd"/>
      <w:r w:rsidRPr="00D50E19">
        <w:rPr>
          <w:rFonts w:asciiTheme="minorHAnsi" w:hAnsiTheme="minorHAnsi" w:cs="Tahoma"/>
          <w:bCs/>
          <w:sz w:val="20"/>
          <w:szCs w:val="20"/>
        </w:rPr>
        <w:t xml:space="preserve"> kosztów leczenia na terytorium RP (do 15% sumy ubezpieczenia).</w:t>
      </w:r>
    </w:p>
    <w:p w14:paraId="2449F722" w14:textId="77777777" w:rsidR="0090608A" w:rsidRPr="00D50E19" w:rsidRDefault="0090608A" w:rsidP="0090608A">
      <w:pPr>
        <w:jc w:val="both"/>
        <w:rPr>
          <w:rFonts w:asciiTheme="minorHAnsi" w:hAnsiTheme="minorHAnsi"/>
          <w:sz w:val="20"/>
          <w:szCs w:val="20"/>
        </w:rPr>
      </w:pPr>
    </w:p>
    <w:p w14:paraId="449A9FA1" w14:textId="77777777" w:rsidR="0090608A" w:rsidRPr="00D50E19" w:rsidRDefault="0090608A" w:rsidP="0090608A">
      <w:pPr>
        <w:rPr>
          <w:rFonts w:asciiTheme="minorHAnsi" w:hAnsiTheme="minorHAnsi" w:cs="Tahoma"/>
          <w:b/>
          <w:i/>
          <w:sz w:val="20"/>
          <w:szCs w:val="20"/>
        </w:rPr>
      </w:pPr>
    </w:p>
    <w:p w14:paraId="7AEAB9E1" w14:textId="77777777" w:rsidR="0090608A" w:rsidRPr="00D50E19" w:rsidRDefault="0090608A" w:rsidP="0090608A">
      <w:pPr>
        <w:rPr>
          <w:rFonts w:asciiTheme="minorHAnsi" w:hAnsiTheme="minorHAnsi" w:cs="Tahoma"/>
          <w:b/>
          <w:i/>
          <w:sz w:val="20"/>
          <w:szCs w:val="20"/>
        </w:rPr>
      </w:pPr>
    </w:p>
    <w:p w14:paraId="19C36BC1" w14:textId="77777777" w:rsidR="00146D34" w:rsidRPr="00926726" w:rsidRDefault="00146D34" w:rsidP="000E41B2">
      <w:pPr>
        <w:jc w:val="both"/>
        <w:rPr>
          <w:rFonts w:asciiTheme="minorHAnsi" w:hAnsiTheme="minorHAnsi" w:cs="Calibri"/>
          <w:b/>
          <w:bCs/>
          <w:sz w:val="20"/>
          <w:szCs w:val="20"/>
        </w:rPr>
      </w:pPr>
    </w:p>
    <w:sectPr w:rsidR="00146D34" w:rsidRPr="00926726" w:rsidSect="0006531A">
      <w:headerReference w:type="default" r:id="rId30"/>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C840F" w14:textId="77777777" w:rsidR="00E1332F" w:rsidRDefault="00E1332F">
      <w:r>
        <w:separator/>
      </w:r>
    </w:p>
  </w:endnote>
  <w:endnote w:type="continuationSeparator" w:id="0">
    <w:p w14:paraId="74A554D2" w14:textId="77777777" w:rsidR="00E1332F" w:rsidRDefault="00E1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983D" w14:textId="77777777" w:rsidR="000B60C9" w:rsidRPr="00580B58" w:rsidRDefault="000B60C9">
    <w:pPr>
      <w:pStyle w:val="Stopka"/>
      <w:jc w:val="right"/>
      <w:rPr>
        <w:rFonts w:ascii="Calibri" w:hAnsi="Calibri" w:cs="Calibri"/>
        <w:sz w:val="18"/>
        <w:szCs w:val="18"/>
      </w:rPr>
    </w:pPr>
    <w:r w:rsidRPr="00580B58">
      <w:rPr>
        <w:rFonts w:ascii="Calibri" w:hAnsi="Calibri" w:cs="Calibri"/>
        <w:sz w:val="18"/>
        <w:szCs w:val="18"/>
      </w:rPr>
      <w:t xml:space="preserve">Strona </w:t>
    </w:r>
    <w:r w:rsidRPr="00580B58">
      <w:rPr>
        <w:rFonts w:ascii="Calibri" w:hAnsi="Calibri" w:cs="Calibri"/>
        <w:b/>
        <w:bCs/>
        <w:sz w:val="18"/>
        <w:szCs w:val="18"/>
      </w:rPr>
      <w:fldChar w:fldCharType="begin"/>
    </w:r>
    <w:r w:rsidRPr="00580B58">
      <w:rPr>
        <w:rFonts w:ascii="Calibri" w:hAnsi="Calibri" w:cs="Calibri"/>
        <w:b/>
        <w:bCs/>
        <w:sz w:val="18"/>
        <w:szCs w:val="18"/>
      </w:rPr>
      <w:instrText>PAGE</w:instrText>
    </w:r>
    <w:r w:rsidRPr="00580B58">
      <w:rPr>
        <w:rFonts w:ascii="Calibri" w:hAnsi="Calibri" w:cs="Calibri"/>
        <w:b/>
        <w:bCs/>
        <w:sz w:val="18"/>
        <w:szCs w:val="18"/>
      </w:rPr>
      <w:fldChar w:fldCharType="separate"/>
    </w:r>
    <w:r w:rsidR="009D4324">
      <w:rPr>
        <w:rFonts w:ascii="Calibri" w:hAnsi="Calibri" w:cs="Calibri"/>
        <w:b/>
        <w:bCs/>
        <w:noProof/>
        <w:sz w:val="18"/>
        <w:szCs w:val="18"/>
      </w:rPr>
      <w:t>65</w:t>
    </w:r>
    <w:r w:rsidRPr="00580B58">
      <w:rPr>
        <w:rFonts w:ascii="Calibri" w:hAnsi="Calibri" w:cs="Calibri"/>
        <w:b/>
        <w:bCs/>
        <w:sz w:val="18"/>
        <w:szCs w:val="18"/>
      </w:rPr>
      <w:fldChar w:fldCharType="end"/>
    </w:r>
    <w:r w:rsidRPr="00580B58">
      <w:rPr>
        <w:rFonts w:ascii="Calibri" w:hAnsi="Calibri" w:cs="Calibri"/>
        <w:sz w:val="18"/>
        <w:szCs w:val="18"/>
      </w:rPr>
      <w:t xml:space="preserve"> z </w:t>
    </w:r>
    <w:r w:rsidRPr="00580B58">
      <w:rPr>
        <w:rFonts w:ascii="Calibri" w:hAnsi="Calibri" w:cs="Calibri"/>
        <w:b/>
        <w:bCs/>
        <w:sz w:val="18"/>
        <w:szCs w:val="18"/>
      </w:rPr>
      <w:fldChar w:fldCharType="begin"/>
    </w:r>
    <w:r w:rsidRPr="00580B58">
      <w:rPr>
        <w:rFonts w:ascii="Calibri" w:hAnsi="Calibri" w:cs="Calibri"/>
        <w:b/>
        <w:bCs/>
        <w:sz w:val="18"/>
        <w:szCs w:val="18"/>
      </w:rPr>
      <w:instrText>NUMPAGES</w:instrText>
    </w:r>
    <w:r w:rsidRPr="00580B58">
      <w:rPr>
        <w:rFonts w:ascii="Calibri" w:hAnsi="Calibri" w:cs="Calibri"/>
        <w:b/>
        <w:bCs/>
        <w:sz w:val="18"/>
        <w:szCs w:val="18"/>
      </w:rPr>
      <w:fldChar w:fldCharType="separate"/>
    </w:r>
    <w:r w:rsidR="009D4324">
      <w:rPr>
        <w:rFonts w:ascii="Calibri" w:hAnsi="Calibri" w:cs="Calibri"/>
        <w:b/>
        <w:bCs/>
        <w:noProof/>
        <w:sz w:val="18"/>
        <w:szCs w:val="18"/>
      </w:rPr>
      <w:t>65</w:t>
    </w:r>
    <w:r w:rsidRPr="00580B58">
      <w:rPr>
        <w:rFonts w:ascii="Calibri" w:hAnsi="Calibri" w:cs="Calibri"/>
        <w:b/>
        <w:bCs/>
        <w:sz w:val="18"/>
        <w:szCs w:val="18"/>
      </w:rPr>
      <w:fldChar w:fldCharType="end"/>
    </w:r>
  </w:p>
  <w:p w14:paraId="3E594AC1" w14:textId="77777777" w:rsidR="000B60C9" w:rsidRPr="0006457F" w:rsidRDefault="000B60C9" w:rsidP="00FE3917">
    <w:pPr>
      <w:pStyle w:val="Stopka"/>
      <w:jc w:val="center"/>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A8E51" w14:textId="77777777" w:rsidR="00E1332F" w:rsidRDefault="00E1332F">
      <w:r>
        <w:separator/>
      </w:r>
    </w:p>
  </w:footnote>
  <w:footnote w:type="continuationSeparator" w:id="0">
    <w:p w14:paraId="1C2E79FD" w14:textId="77777777" w:rsidR="00E1332F" w:rsidRDefault="00E1332F">
      <w:r>
        <w:continuationSeparator/>
      </w:r>
    </w:p>
  </w:footnote>
  <w:footnote w:id="1">
    <w:p w14:paraId="13316453" w14:textId="77777777" w:rsidR="000B60C9" w:rsidRDefault="000B60C9" w:rsidP="00DD4EFB">
      <w:pPr>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 w:id="2">
    <w:p w14:paraId="68E2839D" w14:textId="77777777" w:rsidR="000B60C9" w:rsidRDefault="000B60C9" w:rsidP="006B4B6B">
      <w:pPr>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3">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4">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 w:id="3">
    <w:p w14:paraId="54E01878" w14:textId="77777777" w:rsidR="000B60C9" w:rsidRDefault="000B60C9" w:rsidP="00D47B13">
      <w:pPr>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5">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6">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A6B3" w14:textId="77777777" w:rsidR="000B60C9" w:rsidRPr="00FE3917" w:rsidRDefault="000B60C9" w:rsidP="00FE391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E2F1B" w14:textId="77777777" w:rsidR="000B60C9" w:rsidRDefault="000B60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bCs/>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bCs/>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bCs/>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CA46700"/>
    <w:name w:val="WW8Num14"/>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3"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15"/>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1.%2."/>
      <w:lvlJc w:val="left"/>
      <w:pPr>
        <w:tabs>
          <w:tab w:val="num" w:pos="0"/>
        </w:tabs>
        <w:ind w:left="720" w:hanging="360"/>
      </w:pPr>
      <w:rPr>
        <w:rFonts w:ascii="Calibri" w:hAnsi="Calibri" w:cs="Calibri" w:hint="default"/>
        <w:sz w:val="20"/>
        <w:szCs w:val="20"/>
      </w:rPr>
    </w:lvl>
    <w:lvl w:ilvl="2">
      <w:start w:val="1"/>
      <w:numFmt w:val="decimal"/>
      <w:lvlText w:val="%1.%2.%3."/>
      <w:lvlJc w:val="left"/>
      <w:pPr>
        <w:tabs>
          <w:tab w:val="num" w:pos="0"/>
        </w:tabs>
        <w:ind w:left="1080" w:hanging="720"/>
      </w:pPr>
      <w:rPr>
        <w:rFonts w:ascii="Calibri" w:hAnsi="Calibri" w:cs="Calibri" w:hint="default"/>
        <w:sz w:val="20"/>
        <w:szCs w:val="20"/>
      </w:rPr>
    </w:lvl>
    <w:lvl w:ilvl="3">
      <w:start w:val="1"/>
      <w:numFmt w:val="decimal"/>
      <w:lvlText w:val="%1.%2.%3.%4."/>
      <w:lvlJc w:val="left"/>
      <w:pPr>
        <w:tabs>
          <w:tab w:val="num" w:pos="0"/>
        </w:tabs>
        <w:ind w:left="1080" w:hanging="720"/>
      </w:pPr>
      <w:rPr>
        <w:rFonts w:ascii="Calibri" w:hAnsi="Calibri" w:cs="Calibri" w:hint="default"/>
        <w:sz w:val="20"/>
        <w:szCs w:val="20"/>
      </w:rPr>
    </w:lvl>
    <w:lvl w:ilvl="4">
      <w:start w:val="1"/>
      <w:numFmt w:val="decimal"/>
      <w:lvlText w:val="%1.%2.%3.%4.%5."/>
      <w:lvlJc w:val="left"/>
      <w:pPr>
        <w:tabs>
          <w:tab w:val="num" w:pos="0"/>
        </w:tabs>
        <w:ind w:left="1440" w:hanging="1080"/>
      </w:pPr>
      <w:rPr>
        <w:rFonts w:ascii="Calibri" w:hAnsi="Calibri" w:cs="Calibri" w:hint="default"/>
        <w:sz w:val="20"/>
        <w:szCs w:val="20"/>
      </w:rPr>
    </w:lvl>
    <w:lvl w:ilvl="5">
      <w:start w:val="1"/>
      <w:numFmt w:val="decimal"/>
      <w:lvlText w:val="%1.%2.%3.%4.%5.%6."/>
      <w:lvlJc w:val="left"/>
      <w:pPr>
        <w:tabs>
          <w:tab w:val="num" w:pos="0"/>
        </w:tabs>
        <w:ind w:left="1440" w:hanging="1080"/>
      </w:pPr>
      <w:rPr>
        <w:rFonts w:ascii="Calibri" w:hAnsi="Calibri" w:cs="Calibri" w:hint="default"/>
        <w:sz w:val="20"/>
        <w:szCs w:val="20"/>
      </w:rPr>
    </w:lvl>
    <w:lvl w:ilvl="6">
      <w:start w:val="1"/>
      <w:numFmt w:val="decimal"/>
      <w:lvlText w:val="%1.%2.%3.%4.%5.%6.%7."/>
      <w:lvlJc w:val="left"/>
      <w:pPr>
        <w:tabs>
          <w:tab w:val="num" w:pos="0"/>
        </w:tabs>
        <w:ind w:left="1440" w:hanging="1080"/>
      </w:pPr>
      <w:rPr>
        <w:rFonts w:ascii="Calibri" w:hAnsi="Calibri" w:cs="Calibri" w:hint="default"/>
        <w:sz w:val="20"/>
        <w:szCs w:val="20"/>
      </w:rPr>
    </w:lvl>
    <w:lvl w:ilvl="7">
      <w:start w:val="1"/>
      <w:numFmt w:val="decimal"/>
      <w:lvlText w:val="%1.%2.%3.%4.%5.%6.%7.%8."/>
      <w:lvlJc w:val="left"/>
      <w:pPr>
        <w:tabs>
          <w:tab w:val="num" w:pos="0"/>
        </w:tabs>
        <w:ind w:left="1800" w:hanging="1440"/>
      </w:pPr>
      <w:rPr>
        <w:rFonts w:ascii="Calibri" w:hAnsi="Calibri" w:cs="Calibri" w:hint="default"/>
        <w:sz w:val="20"/>
        <w:szCs w:val="20"/>
      </w:rPr>
    </w:lvl>
    <w:lvl w:ilvl="8">
      <w:start w:val="1"/>
      <w:numFmt w:val="decimal"/>
      <w:lvlText w:val="%1.%2.%3.%4.%5.%6.%7.%8.%9."/>
      <w:lvlJc w:val="left"/>
      <w:pPr>
        <w:tabs>
          <w:tab w:val="num" w:pos="0"/>
        </w:tabs>
        <w:ind w:left="1800" w:hanging="1440"/>
      </w:pPr>
      <w:rPr>
        <w:rFonts w:ascii="Calibri" w:hAnsi="Calibri" w:cs="Calibri" w:hint="default"/>
        <w:sz w:val="20"/>
        <w:szCs w:val="20"/>
      </w:rPr>
    </w:lvl>
  </w:abstractNum>
  <w:abstractNum w:abstractNumId="5"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17"/>
    <w:multiLevelType w:val="multilevel"/>
    <w:tmpl w:val="00000017"/>
    <w:name w:val="WW8Num63"/>
    <w:lvl w:ilvl="0">
      <w:start w:val="1"/>
      <w:numFmt w:val="decimal"/>
      <w:lvlText w:val="%1."/>
      <w:lvlJc w:val="left"/>
      <w:pPr>
        <w:tabs>
          <w:tab w:val="num" w:pos="360"/>
        </w:tabs>
        <w:ind w:left="360" w:hanging="360"/>
      </w:pPr>
      <w:rPr>
        <w:rFonts w:ascii="Calibri" w:hAnsi="Calibri" w:cs="Calibri"/>
        <w:sz w:val="20"/>
        <w:szCs w:val="20"/>
      </w:rPr>
    </w:lvl>
    <w:lvl w:ilvl="1">
      <w:start w:val="1"/>
      <w:numFmt w:val="lowerLetter"/>
      <w:suff w:val="space"/>
      <w:lvlText w:val="%2)"/>
      <w:lvlJc w:val="left"/>
      <w:pPr>
        <w:tabs>
          <w:tab w:val="num" w:pos="0"/>
        </w:tabs>
        <w:ind w:left="792" w:hanging="432"/>
      </w:pPr>
      <w:rPr>
        <w:sz w:val="24"/>
        <w:szCs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cs="Symbol" w:hint="default"/>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1444AA1"/>
    <w:multiLevelType w:val="hybridMultilevel"/>
    <w:tmpl w:val="6B2A8C72"/>
    <w:lvl w:ilvl="0" w:tplc="B2865CF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cs="Symbol" w:hint="default"/>
      </w:rPr>
    </w:lvl>
    <w:lvl w:ilvl="1" w:tplc="23D4084A">
      <w:start w:val="1"/>
      <w:numFmt w:val="bullet"/>
      <w:lvlText w:val="o"/>
      <w:lvlJc w:val="left"/>
      <w:pPr>
        <w:tabs>
          <w:tab w:val="num" w:pos="1440"/>
        </w:tabs>
        <w:ind w:left="1440" w:hanging="360"/>
      </w:pPr>
      <w:rPr>
        <w:rFonts w:ascii="Courier New" w:hAnsi="Courier New" w:cs="Courier New" w:hint="default"/>
      </w:rPr>
    </w:lvl>
    <w:lvl w:ilvl="2" w:tplc="70A4C9A6">
      <w:start w:val="1"/>
      <w:numFmt w:val="bullet"/>
      <w:lvlText w:val=""/>
      <w:lvlJc w:val="left"/>
      <w:pPr>
        <w:tabs>
          <w:tab w:val="num" w:pos="2160"/>
        </w:tabs>
        <w:ind w:left="2160" w:hanging="360"/>
      </w:pPr>
      <w:rPr>
        <w:rFonts w:ascii="Wingdings" w:hAnsi="Wingdings" w:cs="Wingdings" w:hint="default"/>
      </w:rPr>
    </w:lvl>
    <w:lvl w:ilvl="3" w:tplc="7A6C259A">
      <w:start w:val="1"/>
      <w:numFmt w:val="bullet"/>
      <w:lvlText w:val=""/>
      <w:lvlJc w:val="left"/>
      <w:pPr>
        <w:tabs>
          <w:tab w:val="num" w:pos="2880"/>
        </w:tabs>
        <w:ind w:left="2880" w:hanging="360"/>
      </w:pPr>
      <w:rPr>
        <w:rFonts w:ascii="Symbol" w:hAnsi="Symbol" w:cs="Symbol" w:hint="default"/>
      </w:rPr>
    </w:lvl>
    <w:lvl w:ilvl="4" w:tplc="DDBE4F26">
      <w:start w:val="1"/>
      <w:numFmt w:val="bullet"/>
      <w:lvlText w:val="o"/>
      <w:lvlJc w:val="left"/>
      <w:pPr>
        <w:tabs>
          <w:tab w:val="num" w:pos="3600"/>
        </w:tabs>
        <w:ind w:left="3600" w:hanging="360"/>
      </w:pPr>
      <w:rPr>
        <w:rFonts w:ascii="Courier New" w:hAnsi="Courier New" w:cs="Courier New" w:hint="default"/>
      </w:rPr>
    </w:lvl>
    <w:lvl w:ilvl="5" w:tplc="F1F8638C">
      <w:start w:val="1"/>
      <w:numFmt w:val="bullet"/>
      <w:lvlText w:val=""/>
      <w:lvlJc w:val="left"/>
      <w:pPr>
        <w:tabs>
          <w:tab w:val="num" w:pos="4320"/>
        </w:tabs>
        <w:ind w:left="4320" w:hanging="360"/>
      </w:pPr>
      <w:rPr>
        <w:rFonts w:ascii="Wingdings" w:hAnsi="Wingdings" w:cs="Wingdings" w:hint="default"/>
      </w:rPr>
    </w:lvl>
    <w:lvl w:ilvl="6" w:tplc="5E52FF06">
      <w:start w:val="1"/>
      <w:numFmt w:val="bullet"/>
      <w:lvlText w:val=""/>
      <w:lvlJc w:val="left"/>
      <w:pPr>
        <w:tabs>
          <w:tab w:val="num" w:pos="5040"/>
        </w:tabs>
        <w:ind w:left="5040" w:hanging="360"/>
      </w:pPr>
      <w:rPr>
        <w:rFonts w:ascii="Symbol" w:hAnsi="Symbol" w:cs="Symbol" w:hint="default"/>
      </w:rPr>
    </w:lvl>
    <w:lvl w:ilvl="7" w:tplc="162604D6">
      <w:start w:val="1"/>
      <w:numFmt w:val="bullet"/>
      <w:lvlText w:val="o"/>
      <w:lvlJc w:val="left"/>
      <w:pPr>
        <w:tabs>
          <w:tab w:val="num" w:pos="5760"/>
        </w:tabs>
        <w:ind w:left="5760" w:hanging="360"/>
      </w:pPr>
      <w:rPr>
        <w:rFonts w:ascii="Courier New" w:hAnsi="Courier New" w:cs="Courier New" w:hint="default"/>
      </w:rPr>
    </w:lvl>
    <w:lvl w:ilvl="8" w:tplc="D4CE6C3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083477"/>
    <w:multiLevelType w:val="multilevel"/>
    <w:tmpl w:val="735E55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4"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0C92E30"/>
    <w:multiLevelType w:val="hybridMultilevel"/>
    <w:tmpl w:val="48DC8582"/>
    <w:lvl w:ilvl="0" w:tplc="AFD88022">
      <w:start w:val="1"/>
      <w:numFmt w:val="decimal"/>
      <w:lvlText w:val="%1)"/>
      <w:lvlJc w:val="left"/>
      <w:pPr>
        <w:tabs>
          <w:tab w:val="num" w:pos="600"/>
        </w:tabs>
        <w:ind w:left="600" w:hanging="360"/>
      </w:pPr>
    </w:lvl>
    <w:lvl w:ilvl="1" w:tplc="5136D6A0">
      <w:start w:val="1"/>
      <w:numFmt w:val="decimal"/>
      <w:lvlText w:val="%2."/>
      <w:lvlJc w:val="left"/>
      <w:pPr>
        <w:tabs>
          <w:tab w:val="num" w:pos="1440"/>
        </w:tabs>
        <w:ind w:left="1440" w:hanging="360"/>
      </w:pPr>
      <w:rPr>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9"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1"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7BE18EA"/>
    <w:multiLevelType w:val="hybridMultilevel"/>
    <w:tmpl w:val="E9C4A6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C9347C"/>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8" w15:restartNumberingAfterBreak="0">
    <w:nsid w:val="1AB303C2"/>
    <w:multiLevelType w:val="multilevel"/>
    <w:tmpl w:val="473AF962"/>
    <w:lvl w:ilvl="0">
      <w:start w:val="3"/>
      <w:numFmt w:val="decimal"/>
      <w:lvlText w:val="%1."/>
      <w:lvlJc w:val="left"/>
      <w:pPr>
        <w:tabs>
          <w:tab w:val="num" w:pos="360"/>
        </w:tabs>
        <w:ind w:left="360" w:hanging="360"/>
      </w:pPr>
      <w:rPr>
        <w:rFonts w:ascii="Calibri" w:hAnsi="Calibri" w:cs="Calibri" w:hint="default"/>
        <w:b/>
        <w:bCs/>
        <w:sz w:val="20"/>
        <w:szCs w:val="20"/>
      </w:rPr>
    </w:lvl>
    <w:lvl w:ilvl="1">
      <w:start w:val="1"/>
      <w:numFmt w:val="decimal"/>
      <w:lvlText w:val="%1.%2."/>
      <w:lvlJc w:val="left"/>
      <w:pPr>
        <w:tabs>
          <w:tab w:val="num" w:pos="2774"/>
        </w:tabs>
        <w:ind w:left="1588" w:hanging="1021"/>
      </w:pPr>
      <w:rPr>
        <w:rFonts w:hint="default"/>
        <w:b/>
        <w:bCs/>
        <w:i w:val="0"/>
        <w:iCs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0" w15:restartNumberingAfterBreak="0">
    <w:nsid w:val="1CF0651C"/>
    <w:multiLevelType w:val="singleLevel"/>
    <w:tmpl w:val="C9E4C7E4"/>
    <w:lvl w:ilvl="0">
      <w:start w:val="1"/>
      <w:numFmt w:val="decimal"/>
      <w:lvlText w:val="%1."/>
      <w:lvlJc w:val="left"/>
      <w:pPr>
        <w:tabs>
          <w:tab w:val="num" w:pos="360"/>
        </w:tabs>
        <w:ind w:left="360" w:hanging="360"/>
      </w:pPr>
      <w:rPr>
        <w:rFonts w:hint="default"/>
      </w:rPr>
    </w:lvl>
  </w:abstractNum>
  <w:abstractNum w:abstractNumId="31"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B85A96"/>
    <w:multiLevelType w:val="hybridMultilevel"/>
    <w:tmpl w:val="0DE4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15:restartNumberingAfterBreak="0">
    <w:nsid w:val="29404156"/>
    <w:multiLevelType w:val="multilevel"/>
    <w:tmpl w:val="85C4516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A083514"/>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42"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5" w15:restartNumberingAfterBreak="0">
    <w:nsid w:val="31C62EEC"/>
    <w:multiLevelType w:val="hybridMultilevel"/>
    <w:tmpl w:val="6854B724"/>
    <w:lvl w:ilvl="0" w:tplc="6958F03A">
      <w:start w:val="1"/>
      <w:numFmt w:val="decimal"/>
      <w:lvlText w:val="%1."/>
      <w:lvlJc w:val="left"/>
      <w:pPr>
        <w:ind w:left="1070" w:hanging="360"/>
      </w:pPr>
      <w:rPr>
        <w:rFonts w:asciiTheme="minorHAnsi" w:hAnsiTheme="minorHAnsi" w:hint="default"/>
        <w:b/>
        <w:i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2B67F9"/>
    <w:multiLevelType w:val="hybridMultilevel"/>
    <w:tmpl w:val="9D1E2BDA"/>
    <w:lvl w:ilvl="0" w:tplc="B5004086">
      <w:start w:val="1"/>
      <w:numFmt w:val="lowerLetter"/>
      <w:lvlText w:val="%1)"/>
      <w:lvlJc w:val="left"/>
      <w:pPr>
        <w:tabs>
          <w:tab w:val="num" w:pos="1922"/>
        </w:tabs>
        <w:ind w:left="1922" w:hanging="360"/>
      </w:pPr>
      <w:rPr>
        <w:rFonts w:asciiTheme="minorHAnsi" w:eastAsia="Times New Roman" w:hAnsiTheme="minorHAnsi" w:cs="Tahoma" w:hint="default"/>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7"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9"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bCs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53" w15:restartNumberingAfterBreak="0">
    <w:nsid w:val="388B625E"/>
    <w:multiLevelType w:val="hybridMultilevel"/>
    <w:tmpl w:val="19AE8ABE"/>
    <w:name w:val="WW8Num4422"/>
    <w:lvl w:ilvl="0" w:tplc="0C707BEE">
      <w:start w:val="3"/>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9CB628D"/>
    <w:multiLevelType w:val="hybridMultilevel"/>
    <w:tmpl w:val="3D7C4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15:restartNumberingAfterBreak="0">
    <w:nsid w:val="3F9739DF"/>
    <w:multiLevelType w:val="hybridMultilevel"/>
    <w:tmpl w:val="9962DC6E"/>
    <w:lvl w:ilvl="0" w:tplc="FBE4E9F4">
      <w:numFmt w:val="bullet"/>
      <w:pStyle w:val="Heading11"/>
      <w:lvlText w:val="-"/>
      <w:lvlJc w:val="left"/>
      <w:pPr>
        <w:tabs>
          <w:tab w:val="num" w:pos="554"/>
        </w:tabs>
        <w:ind w:left="554" w:hanging="420"/>
      </w:pPr>
      <w:rPr>
        <w:rFonts w:ascii="Arial" w:eastAsia="Times New Roman" w:hAnsi="Arial" w:hint="default"/>
      </w:rPr>
    </w:lvl>
    <w:lvl w:ilvl="1" w:tplc="D5E2DB56">
      <w:start w:val="1"/>
      <w:numFmt w:val="decimal"/>
      <w:lvlText w:val="%2."/>
      <w:lvlJc w:val="left"/>
      <w:pPr>
        <w:tabs>
          <w:tab w:val="num" w:pos="1440"/>
        </w:tabs>
        <w:ind w:left="1440" w:hanging="360"/>
      </w:pPr>
      <w:rPr>
        <w:rFonts w:cs="Times New Roman"/>
      </w:rPr>
    </w:lvl>
    <w:lvl w:ilvl="2" w:tplc="03E2475E">
      <w:start w:val="1"/>
      <w:numFmt w:val="decimal"/>
      <w:lvlText w:val="%3."/>
      <w:lvlJc w:val="left"/>
      <w:pPr>
        <w:tabs>
          <w:tab w:val="num" w:pos="2160"/>
        </w:tabs>
        <w:ind w:left="2160" w:hanging="360"/>
      </w:pPr>
      <w:rPr>
        <w:rFonts w:cs="Times New Roman"/>
      </w:rPr>
    </w:lvl>
    <w:lvl w:ilvl="3" w:tplc="5034539E">
      <w:start w:val="1"/>
      <w:numFmt w:val="decimal"/>
      <w:lvlText w:val="%4."/>
      <w:lvlJc w:val="left"/>
      <w:pPr>
        <w:tabs>
          <w:tab w:val="num" w:pos="2880"/>
        </w:tabs>
        <w:ind w:left="2880" w:hanging="360"/>
      </w:pPr>
      <w:rPr>
        <w:rFonts w:cs="Times New Roman"/>
      </w:rPr>
    </w:lvl>
    <w:lvl w:ilvl="4" w:tplc="5CD24842">
      <w:start w:val="1"/>
      <w:numFmt w:val="decimal"/>
      <w:lvlText w:val="%5."/>
      <w:lvlJc w:val="left"/>
      <w:pPr>
        <w:tabs>
          <w:tab w:val="num" w:pos="3600"/>
        </w:tabs>
        <w:ind w:left="3600" w:hanging="360"/>
      </w:pPr>
      <w:rPr>
        <w:rFonts w:cs="Times New Roman"/>
      </w:rPr>
    </w:lvl>
    <w:lvl w:ilvl="5" w:tplc="90327096">
      <w:start w:val="1"/>
      <w:numFmt w:val="decimal"/>
      <w:lvlText w:val="%6."/>
      <w:lvlJc w:val="left"/>
      <w:pPr>
        <w:tabs>
          <w:tab w:val="num" w:pos="4320"/>
        </w:tabs>
        <w:ind w:left="4320" w:hanging="360"/>
      </w:pPr>
      <w:rPr>
        <w:rFonts w:cs="Times New Roman"/>
      </w:rPr>
    </w:lvl>
    <w:lvl w:ilvl="6" w:tplc="A964CB38">
      <w:start w:val="1"/>
      <w:numFmt w:val="decimal"/>
      <w:lvlText w:val="%7."/>
      <w:lvlJc w:val="left"/>
      <w:pPr>
        <w:tabs>
          <w:tab w:val="num" w:pos="5040"/>
        </w:tabs>
        <w:ind w:left="5040" w:hanging="360"/>
      </w:pPr>
      <w:rPr>
        <w:rFonts w:cs="Times New Roman"/>
      </w:rPr>
    </w:lvl>
    <w:lvl w:ilvl="7" w:tplc="C2CEDB3E">
      <w:start w:val="1"/>
      <w:numFmt w:val="decimal"/>
      <w:lvlText w:val="%8."/>
      <w:lvlJc w:val="left"/>
      <w:pPr>
        <w:tabs>
          <w:tab w:val="num" w:pos="5760"/>
        </w:tabs>
        <w:ind w:left="5760" w:hanging="360"/>
      </w:pPr>
      <w:rPr>
        <w:rFonts w:cs="Times New Roman"/>
      </w:rPr>
    </w:lvl>
    <w:lvl w:ilvl="8" w:tplc="8C2AB4D0">
      <w:start w:val="1"/>
      <w:numFmt w:val="decimal"/>
      <w:lvlText w:val="%9."/>
      <w:lvlJc w:val="left"/>
      <w:pPr>
        <w:tabs>
          <w:tab w:val="num" w:pos="6480"/>
        </w:tabs>
        <w:ind w:left="6480" w:hanging="360"/>
      </w:pPr>
      <w:rPr>
        <w:rFonts w:cs="Times New Roman"/>
      </w:rPr>
    </w:lvl>
  </w:abstractNum>
  <w:abstractNum w:abstractNumId="58" w15:restartNumberingAfterBreak="0">
    <w:nsid w:val="41D54E95"/>
    <w:multiLevelType w:val="hybridMultilevel"/>
    <w:tmpl w:val="0540E194"/>
    <w:lvl w:ilvl="0" w:tplc="80B2CD94">
      <w:start w:val="1"/>
      <w:numFmt w:val="decimal"/>
      <w:lvlText w:val="%1."/>
      <w:lvlJc w:val="left"/>
      <w:pPr>
        <w:tabs>
          <w:tab w:val="num" w:pos="1070"/>
        </w:tabs>
        <w:ind w:left="1070" w:hanging="360"/>
      </w:pPr>
      <w:rPr>
        <w:rFonts w:asciiTheme="minorHAnsi" w:hAnsiTheme="minorHAnsi" w:hint="default"/>
        <w:b/>
        <w:i w:val="0"/>
        <w:color w:val="auto"/>
        <w:sz w:val="20"/>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start w:val="1"/>
      <w:numFmt w:val="decimal"/>
      <w:lvlText w:val="%4."/>
      <w:lvlJc w:val="left"/>
      <w:pPr>
        <w:tabs>
          <w:tab w:val="num" w:pos="3314"/>
        </w:tabs>
        <w:ind w:left="3314" w:hanging="360"/>
      </w:pPr>
    </w:lvl>
    <w:lvl w:ilvl="4" w:tplc="8366891C">
      <w:start w:val="1"/>
      <w:numFmt w:val="lowerLetter"/>
      <w:lvlText w:val="%5."/>
      <w:lvlJc w:val="left"/>
      <w:pPr>
        <w:tabs>
          <w:tab w:val="num" w:pos="4034"/>
        </w:tabs>
        <w:ind w:left="4034" w:hanging="360"/>
      </w:pPr>
    </w:lvl>
    <w:lvl w:ilvl="5" w:tplc="6DAE0834">
      <w:start w:val="1"/>
      <w:numFmt w:val="lowerRoman"/>
      <w:lvlText w:val="%6."/>
      <w:lvlJc w:val="right"/>
      <w:pPr>
        <w:tabs>
          <w:tab w:val="num" w:pos="4754"/>
        </w:tabs>
        <w:ind w:left="4754" w:hanging="180"/>
      </w:pPr>
    </w:lvl>
    <w:lvl w:ilvl="6" w:tplc="0812E0DA">
      <w:start w:val="1"/>
      <w:numFmt w:val="decimal"/>
      <w:lvlText w:val="%7."/>
      <w:lvlJc w:val="left"/>
      <w:pPr>
        <w:tabs>
          <w:tab w:val="num" w:pos="5474"/>
        </w:tabs>
        <w:ind w:left="5474" w:hanging="360"/>
      </w:pPr>
    </w:lvl>
    <w:lvl w:ilvl="7" w:tplc="C6AE9AD0">
      <w:start w:val="1"/>
      <w:numFmt w:val="lowerLetter"/>
      <w:lvlText w:val="%8."/>
      <w:lvlJc w:val="left"/>
      <w:pPr>
        <w:tabs>
          <w:tab w:val="num" w:pos="6194"/>
        </w:tabs>
        <w:ind w:left="6194" w:hanging="360"/>
      </w:pPr>
    </w:lvl>
    <w:lvl w:ilvl="8" w:tplc="89E21BB2">
      <w:start w:val="1"/>
      <w:numFmt w:val="lowerRoman"/>
      <w:lvlText w:val="%9."/>
      <w:lvlJc w:val="right"/>
      <w:pPr>
        <w:tabs>
          <w:tab w:val="num" w:pos="6914"/>
        </w:tabs>
        <w:ind w:left="6914" w:hanging="180"/>
      </w:pPr>
    </w:lvl>
  </w:abstractNum>
  <w:abstractNum w:abstractNumId="62"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6"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0DC3BDD"/>
    <w:multiLevelType w:val="hybridMultilevel"/>
    <w:tmpl w:val="8D26576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8" w15:restartNumberingAfterBreak="0">
    <w:nsid w:val="54A45848"/>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68439E"/>
    <w:multiLevelType w:val="multilevel"/>
    <w:tmpl w:val="B05EAF50"/>
    <w:lvl w:ilvl="0">
      <w:start w:val="8"/>
      <w:numFmt w:val="decimal"/>
      <w:lvlText w:val="%1."/>
      <w:lvlJc w:val="left"/>
      <w:pPr>
        <w:ind w:left="600" w:hanging="600"/>
      </w:pPr>
      <w:rPr>
        <w:rFonts w:ascii="Calibri" w:hAnsi="Calibri" w:cs="Calibri" w:hint="default"/>
      </w:rPr>
    </w:lvl>
    <w:lvl w:ilvl="1">
      <w:start w:val="1"/>
      <w:numFmt w:val="decimal"/>
      <w:lvlText w:val="%1.%2."/>
      <w:lvlJc w:val="left"/>
      <w:pPr>
        <w:ind w:left="836" w:hanging="600"/>
      </w:pPr>
      <w:rPr>
        <w:rFonts w:ascii="Calibri" w:hAnsi="Calibri" w:cs="Calibri" w:hint="default"/>
      </w:rPr>
    </w:lvl>
    <w:lvl w:ilvl="2">
      <w:start w:val="2"/>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496" w:hanging="108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328" w:hanging="1440"/>
      </w:pPr>
      <w:rPr>
        <w:rFonts w:ascii="Calibri" w:hAnsi="Calibri" w:cs="Calibri" w:hint="default"/>
      </w:rPr>
    </w:lvl>
  </w:abstractNum>
  <w:abstractNum w:abstractNumId="71"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15:restartNumberingAfterBreak="0">
    <w:nsid w:val="576338AF"/>
    <w:multiLevelType w:val="hybridMultilevel"/>
    <w:tmpl w:val="FC063764"/>
    <w:lvl w:ilvl="0" w:tplc="57E69F00">
      <w:start w:val="1"/>
      <w:numFmt w:val="decimal"/>
      <w:lvlText w:val="%1."/>
      <w:lvlJc w:val="left"/>
      <w:pPr>
        <w:ind w:left="1070" w:hanging="360"/>
      </w:pPr>
      <w:rPr>
        <w:rFonts w:asciiTheme="minorHAnsi" w:hAnsiTheme="minorHAnsi" w:hint="default"/>
        <w:b/>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Arial"/>
        <w:sz w:val="20"/>
        <w:szCs w:val="20"/>
      </w:rPr>
    </w:lvl>
    <w:lvl w:ilvl="1" w:tplc="F1E0A524">
      <w:start w:val="1"/>
      <w:numFmt w:val="bullet"/>
      <w:lvlText w:val=""/>
      <w:lvlJc w:val="left"/>
      <w:pPr>
        <w:tabs>
          <w:tab w:val="num" w:pos="1440"/>
        </w:tabs>
        <w:ind w:left="1440" w:hanging="36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2C869EBC">
      <w:start w:val="1"/>
      <w:numFmt w:val="decimal"/>
      <w:lvlText w:val="%4."/>
      <w:lvlJc w:val="left"/>
      <w:pPr>
        <w:tabs>
          <w:tab w:val="num" w:pos="2880"/>
        </w:tabs>
        <w:ind w:left="2880" w:hanging="360"/>
      </w:pPr>
      <w:rPr>
        <w:sz w:val="17"/>
        <w:szCs w:val="17"/>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76"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9"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C97F3E"/>
    <w:multiLevelType w:val="hybridMultilevel"/>
    <w:tmpl w:val="D3E80CB6"/>
    <w:lvl w:ilvl="0" w:tplc="101C7BEC">
      <w:start w:val="2"/>
      <w:numFmt w:val="decimal"/>
      <w:lvlText w:val="%1."/>
      <w:lvlJc w:val="left"/>
      <w:pPr>
        <w:ind w:left="360" w:hanging="360"/>
      </w:pPr>
      <w:rPr>
        <w:rFonts w:asciiTheme="minorHAnsi" w:hAnsiTheme="minorHAnsi"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D5E0B"/>
    <w:multiLevelType w:val="multilevel"/>
    <w:tmpl w:val="509CC7DC"/>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cs="Calibri" w:hint="default"/>
        <w:b/>
        <w:bCs/>
        <w:i w:val="0"/>
        <w:iCs w:val="0"/>
        <w:color w:val="auto"/>
        <w:sz w:val="20"/>
        <w:szCs w:val="20"/>
        <w:u w:val="none"/>
      </w:rPr>
    </w:lvl>
    <w:lvl w:ilvl="2">
      <w:start w:val="1"/>
      <w:numFmt w:val="ordinal"/>
      <w:pStyle w:val="Nagwek3"/>
      <w:lvlText w:val="%2%3"/>
      <w:lvlJc w:val="left"/>
      <w:pPr>
        <w:tabs>
          <w:tab w:val="num" w:pos="567"/>
        </w:tabs>
        <w:ind w:left="624" w:hanging="624"/>
      </w:pPr>
      <w:rPr>
        <w:rFonts w:ascii="Calibri" w:hAnsi="Calibri" w:cs="Calibri" w:hint="default"/>
        <w:b w:val="0"/>
        <w:bCs w:val="0"/>
        <w:i w:val="0"/>
        <w:iCs w:val="0"/>
        <w:sz w:val="20"/>
        <w:szCs w:val="20"/>
      </w:rPr>
    </w:lvl>
    <w:lvl w:ilvl="3">
      <w:start w:val="1"/>
      <w:numFmt w:val="lowerLetter"/>
      <w:pStyle w:val="Nagwek4"/>
      <w:lvlText w:val="%4)"/>
      <w:lvlJc w:val="left"/>
      <w:pPr>
        <w:tabs>
          <w:tab w:val="num" w:pos="1390"/>
        </w:tabs>
        <w:ind w:left="1390" w:hanging="680"/>
      </w:pPr>
      <w:rPr>
        <w:rFonts w:asciiTheme="minorHAnsi" w:eastAsia="Times New Roman" w:hAnsiTheme="minorHAnsi" w:cs="Tahoma"/>
        <w:b w:val="0"/>
        <w:bCs w:val="0"/>
        <w:i w:val="0"/>
        <w:iCs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b w:val="0"/>
        <w:bCs w:val="0"/>
        <w:i w:val="0"/>
        <w:iCs w:val="0"/>
        <w:color w:val="auto"/>
        <w:sz w:val="20"/>
        <w:szCs w:val="20"/>
      </w:rPr>
    </w:lvl>
    <w:lvl w:ilvl="5">
      <w:start w:val="1"/>
      <w:numFmt w:val="bullet"/>
      <w:pStyle w:val="Nagwek6"/>
      <w:lvlText w:val="–"/>
      <w:lvlJc w:val="left"/>
      <w:pPr>
        <w:tabs>
          <w:tab w:val="num" w:pos="1531"/>
        </w:tabs>
        <w:ind w:left="1531" w:hanging="284"/>
      </w:pPr>
      <w:rPr>
        <w:rFonts w:ascii="Calibri" w:hAnsi="Calibri" w:cs="Calibri"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84" w15:restartNumberingAfterBreak="0">
    <w:nsid w:val="62506940"/>
    <w:multiLevelType w:val="multilevel"/>
    <w:tmpl w:val="D4C88D7E"/>
    <w:lvl w:ilvl="0">
      <w:start w:val="15"/>
      <w:numFmt w:val="decimal"/>
      <w:lvlText w:val="%1."/>
      <w:lvlJc w:val="left"/>
      <w:pPr>
        <w:ind w:left="435" w:hanging="435"/>
      </w:pPr>
      <w:rPr>
        <w:rFonts w:hint="default"/>
        <w:b w:val="0"/>
        <w:i w:val="0"/>
      </w:rPr>
    </w:lvl>
    <w:lvl w:ilvl="1">
      <w:start w:val="1"/>
      <w:numFmt w:val="decimal"/>
      <w:lvlText w:val="%1.%2."/>
      <w:lvlJc w:val="left"/>
      <w:pPr>
        <w:ind w:left="435" w:hanging="435"/>
      </w:pPr>
      <w:rPr>
        <w:rFonts w:hint="default"/>
        <w:b w:val="0"/>
        <w:i w:val="0"/>
        <w:u w:val="none"/>
      </w:rPr>
    </w:lvl>
    <w:lvl w:ilvl="2">
      <w:start w:val="1"/>
      <w:numFmt w:val="decimal"/>
      <w:lvlText w:val="%1.%2.%3."/>
      <w:lvlJc w:val="left"/>
      <w:pPr>
        <w:ind w:left="720" w:hanging="720"/>
      </w:pPr>
      <w:rPr>
        <w:rFonts w:asciiTheme="minorHAnsi" w:hAnsiTheme="minorHAnsi" w:hint="default"/>
        <w:b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5" w15:restartNumberingAfterBreak="0">
    <w:nsid w:val="625937B8"/>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370168D"/>
    <w:multiLevelType w:val="hybridMultilevel"/>
    <w:tmpl w:val="892E32E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6BD94351"/>
    <w:multiLevelType w:val="multilevel"/>
    <w:tmpl w:val="E87C70D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Calibri" w:eastAsia="Times New Roman" w:hAnsi="Calibri" w:cs="Calibri"/>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1"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2" w15:restartNumberingAfterBreak="0">
    <w:nsid w:val="70EA0FB0"/>
    <w:multiLevelType w:val="hybridMultilevel"/>
    <w:tmpl w:val="E90E648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3"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4315BDC"/>
    <w:multiLevelType w:val="multilevel"/>
    <w:tmpl w:val="C60C6D56"/>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53B20A6"/>
    <w:multiLevelType w:val="multilevel"/>
    <w:tmpl w:val="090EB8AC"/>
    <w:lvl w:ilvl="0">
      <w:start w:val="3"/>
      <w:numFmt w:val="decimal"/>
      <w:lvlText w:val="%1."/>
      <w:lvlJc w:val="left"/>
      <w:pPr>
        <w:ind w:left="450" w:hanging="450"/>
      </w:pPr>
      <w:rPr>
        <w:rFonts w:hint="default"/>
      </w:rPr>
    </w:lvl>
    <w:lvl w:ilvl="1">
      <w:start w:val="1"/>
      <w:numFmt w:val="decimal"/>
      <w:lvlText w:val="%1.%2."/>
      <w:lvlJc w:val="left"/>
      <w:pPr>
        <w:ind w:left="762" w:hanging="45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lowerLetter"/>
      <w:lvlText w:val="%5)"/>
      <w:lvlJc w:val="left"/>
      <w:pPr>
        <w:ind w:left="2328" w:hanging="1080"/>
      </w:pPr>
      <w:rPr>
        <w:rFonts w:ascii="Calibri" w:eastAsia="Times New Roman" w:hAnsi="Calibri" w:cs="Calibri"/>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9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80B1BDD"/>
    <w:multiLevelType w:val="hybridMultilevel"/>
    <w:tmpl w:val="456CB162"/>
    <w:lvl w:ilvl="0" w:tplc="AAFADEE4">
      <w:start w:val="1"/>
      <w:numFmt w:val="lowerLetter"/>
      <w:lvlText w:val="%1)"/>
      <w:lvlJc w:val="left"/>
      <w:pPr>
        <w:ind w:left="1080" w:hanging="360"/>
      </w:pPr>
      <w:rPr>
        <w:rFonts w:asciiTheme="minorHAnsi" w:eastAsia="Times New Roman" w:hAnsiTheme="minorHAnsi"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15:restartNumberingAfterBreak="0">
    <w:nsid w:val="7AAA1AAB"/>
    <w:multiLevelType w:val="hybridMultilevel"/>
    <w:tmpl w:val="5BEABB90"/>
    <w:lvl w:ilvl="0" w:tplc="180E3D8E">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0F27B9"/>
    <w:multiLevelType w:val="hybridMultilevel"/>
    <w:tmpl w:val="F8045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C90FD7"/>
    <w:multiLevelType w:val="multilevel"/>
    <w:tmpl w:val="C786FE12"/>
    <w:lvl w:ilvl="0">
      <w:start w:val="8"/>
      <w:numFmt w:val="decimal"/>
      <w:lvlText w:val="%1."/>
      <w:lvlJc w:val="left"/>
      <w:pPr>
        <w:ind w:left="450" w:hanging="450"/>
      </w:pPr>
      <w:rPr>
        <w:rFonts w:hint="default"/>
        <w:u w:val="single"/>
      </w:rPr>
    </w:lvl>
    <w:lvl w:ilvl="1">
      <w:start w:val="1"/>
      <w:numFmt w:val="decimal"/>
      <w:lvlText w:val="%1.%2."/>
      <w:lvlJc w:val="left"/>
      <w:pPr>
        <w:ind w:left="805" w:hanging="450"/>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210" w:hanging="108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280" w:hanging="1440"/>
      </w:pPr>
      <w:rPr>
        <w:rFonts w:hint="default"/>
        <w:u w:val="single"/>
      </w:rPr>
    </w:lvl>
  </w:abstractNum>
  <w:abstractNum w:abstractNumId="105" w15:restartNumberingAfterBreak="0">
    <w:nsid w:val="7D283486"/>
    <w:multiLevelType w:val="hybridMultilevel"/>
    <w:tmpl w:val="ED3A71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61"/>
  </w:num>
  <w:num w:numId="3">
    <w:abstractNumId w:val="28"/>
  </w:num>
  <w:num w:numId="4">
    <w:abstractNumId w:val="93"/>
  </w:num>
  <w:num w:numId="5">
    <w:abstractNumId w:val="83"/>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num>
  <w:num w:numId="8">
    <w:abstractNumId w:val="74"/>
  </w:num>
  <w:num w:numId="9">
    <w:abstractNumId w:val="53"/>
  </w:num>
  <w:num w:numId="10">
    <w:abstractNumId w:val="17"/>
  </w:num>
  <w:num w:numId="11">
    <w:abstractNumId w:val="54"/>
  </w:num>
  <w:num w:numId="12">
    <w:abstractNumId w:val="96"/>
  </w:num>
  <w:num w:numId="13">
    <w:abstractNumId w:val="33"/>
  </w:num>
  <w:num w:numId="14">
    <w:abstractNumId w:val="92"/>
  </w:num>
  <w:num w:numId="15">
    <w:abstractNumId w:val="22"/>
  </w:num>
  <w:num w:numId="16">
    <w:abstractNumId w:val="67"/>
  </w:num>
  <w:num w:numId="17">
    <w:abstractNumId w:val="86"/>
  </w:num>
  <w:num w:numId="18">
    <w:abstractNumId w:val="65"/>
  </w:num>
  <w:num w:numId="19">
    <w:abstractNumId w:val="36"/>
  </w:num>
  <w:num w:numId="20">
    <w:abstractNumId w:val="27"/>
  </w:num>
  <w:num w:numId="21">
    <w:abstractNumId w:val="48"/>
  </w:num>
  <w:num w:numId="22">
    <w:abstractNumId w:val="83"/>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70"/>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num>
  <w:num w:numId="28">
    <w:abstractNumId w:val="66"/>
  </w:num>
  <w:num w:numId="29">
    <w:abstractNumId w:val="102"/>
  </w:num>
  <w:num w:numId="30">
    <w:abstractNumId w:val="72"/>
  </w:num>
  <w:num w:numId="31">
    <w:abstractNumId w:val="40"/>
  </w:num>
  <w:num w:numId="32">
    <w:abstractNumId w:val="38"/>
  </w:num>
  <w:num w:numId="33">
    <w:abstractNumId w:val="75"/>
  </w:num>
  <w:num w:numId="34">
    <w:abstractNumId w:val="84"/>
  </w:num>
  <w:num w:numId="35">
    <w:abstractNumId w:val="103"/>
  </w:num>
  <w:num w:numId="36">
    <w:abstractNumId w:val="41"/>
  </w:num>
  <w:num w:numId="37">
    <w:abstractNumId w:val="94"/>
  </w:num>
  <w:num w:numId="38">
    <w:abstractNumId w:val="87"/>
  </w:num>
  <w:num w:numId="39">
    <w:abstractNumId w:val="69"/>
  </w:num>
  <w:num w:numId="40">
    <w:abstractNumId w:val="77"/>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39"/>
  </w:num>
  <w:num w:numId="44">
    <w:abstractNumId w:val="13"/>
  </w:num>
  <w:num w:numId="45">
    <w:abstractNumId w:val="44"/>
  </w:num>
  <w:num w:numId="46">
    <w:abstractNumId w:val="64"/>
  </w:num>
  <w:num w:numId="47">
    <w:abstractNumId w:val="26"/>
  </w:num>
  <w:num w:numId="48">
    <w:abstractNumId w:val="3"/>
  </w:num>
  <w:num w:numId="49">
    <w:abstractNumId w:val="2"/>
  </w:num>
  <w:num w:numId="5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59"/>
  </w:num>
  <w:num w:numId="53">
    <w:abstractNumId w:val="25"/>
  </w:num>
  <w:num w:numId="54">
    <w:abstractNumId w:val="97"/>
  </w:num>
  <w:num w:numId="55">
    <w:abstractNumId w:val="32"/>
  </w:num>
  <w:num w:numId="56">
    <w:abstractNumId w:val="21"/>
  </w:num>
  <w:num w:numId="57">
    <w:abstractNumId w:val="16"/>
  </w:num>
  <w:num w:numId="58">
    <w:abstractNumId w:val="30"/>
  </w:num>
  <w:num w:numId="59">
    <w:abstractNumId w:val="34"/>
  </w:num>
  <w:num w:numId="60">
    <w:abstractNumId w:val="35"/>
  </w:num>
  <w:num w:numId="61">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60"/>
  </w:num>
  <w:num w:numId="64">
    <w:abstractNumId w:val="106"/>
  </w:num>
  <w:num w:numId="65">
    <w:abstractNumId w:val="63"/>
  </w:num>
  <w:num w:numId="66">
    <w:abstractNumId w:val="24"/>
  </w:num>
  <w:num w:numId="67">
    <w:abstractNumId w:val="68"/>
  </w:num>
  <w:num w:numId="68">
    <w:abstractNumId w:val="8"/>
  </w:num>
  <w:num w:numId="69">
    <w:abstractNumId w:val="43"/>
  </w:num>
  <w:num w:numId="70">
    <w:abstractNumId w:val="58"/>
  </w:num>
  <w:num w:numId="71">
    <w:abstractNumId w:val="49"/>
  </w:num>
  <w:num w:numId="72">
    <w:abstractNumId w:val="56"/>
  </w:num>
  <w:num w:numId="73">
    <w:abstractNumId w:val="11"/>
  </w:num>
  <w:num w:numId="74">
    <w:abstractNumId w:val="90"/>
  </w:num>
  <w:num w:numId="75">
    <w:abstractNumId w:val="42"/>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37"/>
  </w:num>
  <w:num w:numId="79">
    <w:abstractNumId w:val="88"/>
  </w:num>
  <w:num w:numId="80">
    <w:abstractNumId w:val="73"/>
  </w:num>
  <w:num w:numId="81">
    <w:abstractNumId w:val="45"/>
  </w:num>
  <w:num w:numId="82">
    <w:abstractNumId w:val="79"/>
  </w:num>
  <w:num w:numId="83">
    <w:abstractNumId w:val="109"/>
  </w:num>
  <w:num w:numId="84">
    <w:abstractNumId w:val="20"/>
  </w:num>
  <w:num w:numId="85">
    <w:abstractNumId w:val="107"/>
  </w:num>
  <w:num w:numId="86">
    <w:abstractNumId w:val="62"/>
  </w:num>
  <w:num w:numId="8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num>
  <w:num w:numId="89">
    <w:abstractNumId w:val="23"/>
  </w:num>
  <w:num w:numId="90">
    <w:abstractNumId w:val="18"/>
  </w:num>
  <w:num w:numId="91">
    <w:abstractNumId w:val="0"/>
  </w:num>
  <w:num w:numId="92">
    <w:abstractNumId w:val="78"/>
  </w:num>
  <w:num w:numId="93">
    <w:abstractNumId w:val="99"/>
  </w:num>
  <w:num w:numId="94">
    <w:abstractNumId w:val="19"/>
  </w:num>
  <w:num w:numId="95">
    <w:abstractNumId w:val="12"/>
  </w:num>
  <w:num w:numId="96">
    <w:abstractNumId w:val="9"/>
  </w:num>
  <w:num w:numId="97">
    <w:abstractNumId w:val="76"/>
  </w:num>
  <w:num w:numId="98">
    <w:abstractNumId w:val="71"/>
  </w:num>
  <w:num w:numId="99">
    <w:abstractNumId w:val="51"/>
  </w:num>
  <w:num w:numId="100">
    <w:abstractNumId w:val="55"/>
  </w:num>
  <w:num w:numId="101">
    <w:abstractNumId w:val="104"/>
  </w:num>
  <w:num w:numId="102">
    <w:abstractNumId w:val="89"/>
  </w:num>
  <w:num w:numId="103">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oNotHyphenateCaps/>
  <w:drawingGridHorizontalSpacing w:val="120"/>
  <w:drawingGridVerticalSpacing w:val="1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02"/>
    <w:rsid w:val="000003DC"/>
    <w:rsid w:val="000008EC"/>
    <w:rsid w:val="00002882"/>
    <w:rsid w:val="00002B20"/>
    <w:rsid w:val="00004767"/>
    <w:rsid w:val="0000481C"/>
    <w:rsid w:val="00005A15"/>
    <w:rsid w:val="00005B8B"/>
    <w:rsid w:val="00005C2A"/>
    <w:rsid w:val="000067F2"/>
    <w:rsid w:val="00006CFF"/>
    <w:rsid w:val="00007023"/>
    <w:rsid w:val="0000751F"/>
    <w:rsid w:val="00007937"/>
    <w:rsid w:val="00007D54"/>
    <w:rsid w:val="00010A20"/>
    <w:rsid w:val="00010A98"/>
    <w:rsid w:val="00010AC9"/>
    <w:rsid w:val="00011BAA"/>
    <w:rsid w:val="00011E0F"/>
    <w:rsid w:val="000145BF"/>
    <w:rsid w:val="000151F1"/>
    <w:rsid w:val="00016054"/>
    <w:rsid w:val="000171E1"/>
    <w:rsid w:val="000201D4"/>
    <w:rsid w:val="00020667"/>
    <w:rsid w:val="000218D2"/>
    <w:rsid w:val="00024792"/>
    <w:rsid w:val="00024A91"/>
    <w:rsid w:val="0002599D"/>
    <w:rsid w:val="00025DBB"/>
    <w:rsid w:val="0002694A"/>
    <w:rsid w:val="00026B17"/>
    <w:rsid w:val="00026C90"/>
    <w:rsid w:val="00026CB7"/>
    <w:rsid w:val="00026EB3"/>
    <w:rsid w:val="000276DF"/>
    <w:rsid w:val="000329F9"/>
    <w:rsid w:val="00032C0C"/>
    <w:rsid w:val="00033924"/>
    <w:rsid w:val="000340C7"/>
    <w:rsid w:val="00034445"/>
    <w:rsid w:val="00036A2C"/>
    <w:rsid w:val="00036AFF"/>
    <w:rsid w:val="00036EB7"/>
    <w:rsid w:val="00037100"/>
    <w:rsid w:val="000375A4"/>
    <w:rsid w:val="00037AEB"/>
    <w:rsid w:val="00037D96"/>
    <w:rsid w:val="00041A92"/>
    <w:rsid w:val="00042626"/>
    <w:rsid w:val="00042E7A"/>
    <w:rsid w:val="00043117"/>
    <w:rsid w:val="000434DF"/>
    <w:rsid w:val="00043544"/>
    <w:rsid w:val="00043548"/>
    <w:rsid w:val="00044AC7"/>
    <w:rsid w:val="00045715"/>
    <w:rsid w:val="000466A6"/>
    <w:rsid w:val="00047B37"/>
    <w:rsid w:val="0005062E"/>
    <w:rsid w:val="000506F1"/>
    <w:rsid w:val="0005083E"/>
    <w:rsid w:val="00050A85"/>
    <w:rsid w:val="00050ABD"/>
    <w:rsid w:val="000516BC"/>
    <w:rsid w:val="0005200C"/>
    <w:rsid w:val="000528A1"/>
    <w:rsid w:val="00052B58"/>
    <w:rsid w:val="00052C75"/>
    <w:rsid w:val="00052EA2"/>
    <w:rsid w:val="00053F96"/>
    <w:rsid w:val="00054B08"/>
    <w:rsid w:val="0005516F"/>
    <w:rsid w:val="0005552E"/>
    <w:rsid w:val="0005649A"/>
    <w:rsid w:val="0005678F"/>
    <w:rsid w:val="000570B3"/>
    <w:rsid w:val="00057EB4"/>
    <w:rsid w:val="000609E8"/>
    <w:rsid w:val="00060B5B"/>
    <w:rsid w:val="00060E1C"/>
    <w:rsid w:val="00061372"/>
    <w:rsid w:val="000624B8"/>
    <w:rsid w:val="00062B4A"/>
    <w:rsid w:val="00062CB6"/>
    <w:rsid w:val="00063F8F"/>
    <w:rsid w:val="0006457F"/>
    <w:rsid w:val="00064642"/>
    <w:rsid w:val="0006531A"/>
    <w:rsid w:val="0006549A"/>
    <w:rsid w:val="00066CD3"/>
    <w:rsid w:val="000673B4"/>
    <w:rsid w:val="0006758A"/>
    <w:rsid w:val="00067F45"/>
    <w:rsid w:val="00070BD4"/>
    <w:rsid w:val="00072D9A"/>
    <w:rsid w:val="00072E3E"/>
    <w:rsid w:val="00072F9A"/>
    <w:rsid w:val="00073083"/>
    <w:rsid w:val="0007332C"/>
    <w:rsid w:val="00075D54"/>
    <w:rsid w:val="000760E6"/>
    <w:rsid w:val="00077DB7"/>
    <w:rsid w:val="000804B2"/>
    <w:rsid w:val="00080AD5"/>
    <w:rsid w:val="00080C63"/>
    <w:rsid w:val="00080F43"/>
    <w:rsid w:val="000821AB"/>
    <w:rsid w:val="00082ADE"/>
    <w:rsid w:val="0008355A"/>
    <w:rsid w:val="00083562"/>
    <w:rsid w:val="000836AA"/>
    <w:rsid w:val="00084DCB"/>
    <w:rsid w:val="0008526D"/>
    <w:rsid w:val="0008555F"/>
    <w:rsid w:val="00085E2F"/>
    <w:rsid w:val="00086AB2"/>
    <w:rsid w:val="00087477"/>
    <w:rsid w:val="000874FF"/>
    <w:rsid w:val="0009009A"/>
    <w:rsid w:val="000907C1"/>
    <w:rsid w:val="00091324"/>
    <w:rsid w:val="0009200E"/>
    <w:rsid w:val="0009341B"/>
    <w:rsid w:val="00094025"/>
    <w:rsid w:val="0009461D"/>
    <w:rsid w:val="00096D0A"/>
    <w:rsid w:val="0009718C"/>
    <w:rsid w:val="000A0C27"/>
    <w:rsid w:val="000A11F9"/>
    <w:rsid w:val="000A12C6"/>
    <w:rsid w:val="000A27B6"/>
    <w:rsid w:val="000A2860"/>
    <w:rsid w:val="000A3AB7"/>
    <w:rsid w:val="000A3B68"/>
    <w:rsid w:val="000A3EAA"/>
    <w:rsid w:val="000A4365"/>
    <w:rsid w:val="000A46D1"/>
    <w:rsid w:val="000A5D45"/>
    <w:rsid w:val="000A6537"/>
    <w:rsid w:val="000A69BC"/>
    <w:rsid w:val="000A724C"/>
    <w:rsid w:val="000B2FCB"/>
    <w:rsid w:val="000B37ED"/>
    <w:rsid w:val="000B44C1"/>
    <w:rsid w:val="000B46B6"/>
    <w:rsid w:val="000B4E86"/>
    <w:rsid w:val="000B60C9"/>
    <w:rsid w:val="000B6869"/>
    <w:rsid w:val="000B6DEA"/>
    <w:rsid w:val="000C0233"/>
    <w:rsid w:val="000C0A81"/>
    <w:rsid w:val="000C13A7"/>
    <w:rsid w:val="000C4A58"/>
    <w:rsid w:val="000C4D19"/>
    <w:rsid w:val="000C4DBA"/>
    <w:rsid w:val="000C549B"/>
    <w:rsid w:val="000C77D9"/>
    <w:rsid w:val="000C7994"/>
    <w:rsid w:val="000C7BDE"/>
    <w:rsid w:val="000D030A"/>
    <w:rsid w:val="000D1AB2"/>
    <w:rsid w:val="000D55D6"/>
    <w:rsid w:val="000D5D58"/>
    <w:rsid w:val="000D5F70"/>
    <w:rsid w:val="000D6139"/>
    <w:rsid w:val="000D61EA"/>
    <w:rsid w:val="000D6AC4"/>
    <w:rsid w:val="000D7098"/>
    <w:rsid w:val="000D72CE"/>
    <w:rsid w:val="000D77F7"/>
    <w:rsid w:val="000E17F8"/>
    <w:rsid w:val="000E1A5D"/>
    <w:rsid w:val="000E2213"/>
    <w:rsid w:val="000E2F79"/>
    <w:rsid w:val="000E3744"/>
    <w:rsid w:val="000E41B2"/>
    <w:rsid w:val="000E580B"/>
    <w:rsid w:val="000E6C6C"/>
    <w:rsid w:val="000E7649"/>
    <w:rsid w:val="000F0725"/>
    <w:rsid w:val="000F1507"/>
    <w:rsid w:val="000F182E"/>
    <w:rsid w:val="000F2980"/>
    <w:rsid w:val="000F356A"/>
    <w:rsid w:val="000F3AD1"/>
    <w:rsid w:val="000F41BC"/>
    <w:rsid w:val="000F4C55"/>
    <w:rsid w:val="000F5296"/>
    <w:rsid w:val="000F62F8"/>
    <w:rsid w:val="000F64F4"/>
    <w:rsid w:val="000F765F"/>
    <w:rsid w:val="001007DB"/>
    <w:rsid w:val="00101D3F"/>
    <w:rsid w:val="0010204A"/>
    <w:rsid w:val="00102271"/>
    <w:rsid w:val="001039F1"/>
    <w:rsid w:val="00103A0B"/>
    <w:rsid w:val="00103AA1"/>
    <w:rsid w:val="00105283"/>
    <w:rsid w:val="0010586A"/>
    <w:rsid w:val="00105B8E"/>
    <w:rsid w:val="00105ECC"/>
    <w:rsid w:val="00106195"/>
    <w:rsid w:val="0010689E"/>
    <w:rsid w:val="0011072A"/>
    <w:rsid w:val="00110D83"/>
    <w:rsid w:val="0011176A"/>
    <w:rsid w:val="00111C64"/>
    <w:rsid w:val="00111E39"/>
    <w:rsid w:val="00111E64"/>
    <w:rsid w:val="00113BD6"/>
    <w:rsid w:val="00115F2F"/>
    <w:rsid w:val="00116029"/>
    <w:rsid w:val="00116DA3"/>
    <w:rsid w:val="001177C5"/>
    <w:rsid w:val="00117E89"/>
    <w:rsid w:val="00117F3F"/>
    <w:rsid w:val="0012066B"/>
    <w:rsid w:val="00120A91"/>
    <w:rsid w:val="00120C2B"/>
    <w:rsid w:val="00121ABF"/>
    <w:rsid w:val="00121E4D"/>
    <w:rsid w:val="00121E9E"/>
    <w:rsid w:val="001226AB"/>
    <w:rsid w:val="0012416A"/>
    <w:rsid w:val="001253DD"/>
    <w:rsid w:val="00126234"/>
    <w:rsid w:val="00126541"/>
    <w:rsid w:val="0013082C"/>
    <w:rsid w:val="00131A85"/>
    <w:rsid w:val="00131DE2"/>
    <w:rsid w:val="00132010"/>
    <w:rsid w:val="0013231B"/>
    <w:rsid w:val="00132853"/>
    <w:rsid w:val="001328AB"/>
    <w:rsid w:val="00133777"/>
    <w:rsid w:val="001337D6"/>
    <w:rsid w:val="001338C2"/>
    <w:rsid w:val="001339E6"/>
    <w:rsid w:val="00135691"/>
    <w:rsid w:val="001356BB"/>
    <w:rsid w:val="00135B40"/>
    <w:rsid w:val="00136090"/>
    <w:rsid w:val="001362C5"/>
    <w:rsid w:val="0013701E"/>
    <w:rsid w:val="0013713E"/>
    <w:rsid w:val="00137542"/>
    <w:rsid w:val="001404D6"/>
    <w:rsid w:val="00140828"/>
    <w:rsid w:val="001409E4"/>
    <w:rsid w:val="0014162A"/>
    <w:rsid w:val="00141831"/>
    <w:rsid w:val="00141A29"/>
    <w:rsid w:val="00141CB2"/>
    <w:rsid w:val="00141F06"/>
    <w:rsid w:val="0014241B"/>
    <w:rsid w:val="00142463"/>
    <w:rsid w:val="00143832"/>
    <w:rsid w:val="00144732"/>
    <w:rsid w:val="001447A4"/>
    <w:rsid w:val="001462D3"/>
    <w:rsid w:val="00146C30"/>
    <w:rsid w:val="00146C4D"/>
    <w:rsid w:val="00146D34"/>
    <w:rsid w:val="00150BC2"/>
    <w:rsid w:val="001510E3"/>
    <w:rsid w:val="001515AD"/>
    <w:rsid w:val="00151B7E"/>
    <w:rsid w:val="001520AD"/>
    <w:rsid w:val="00153593"/>
    <w:rsid w:val="0015384C"/>
    <w:rsid w:val="00154DEC"/>
    <w:rsid w:val="001552BB"/>
    <w:rsid w:val="001554A5"/>
    <w:rsid w:val="0015596D"/>
    <w:rsid w:val="00155AE3"/>
    <w:rsid w:val="00156522"/>
    <w:rsid w:val="001576B2"/>
    <w:rsid w:val="001600CC"/>
    <w:rsid w:val="0016120D"/>
    <w:rsid w:val="001637B9"/>
    <w:rsid w:val="00163CE1"/>
    <w:rsid w:val="0016415C"/>
    <w:rsid w:val="00164E06"/>
    <w:rsid w:val="00165F63"/>
    <w:rsid w:val="00166514"/>
    <w:rsid w:val="00167C21"/>
    <w:rsid w:val="00170334"/>
    <w:rsid w:val="00171C1F"/>
    <w:rsid w:val="001731D9"/>
    <w:rsid w:val="001731F4"/>
    <w:rsid w:val="00173C47"/>
    <w:rsid w:val="00173CBF"/>
    <w:rsid w:val="001745EC"/>
    <w:rsid w:val="001753D3"/>
    <w:rsid w:val="00175A0D"/>
    <w:rsid w:val="00175F95"/>
    <w:rsid w:val="001760E5"/>
    <w:rsid w:val="00177043"/>
    <w:rsid w:val="001770B5"/>
    <w:rsid w:val="001772B7"/>
    <w:rsid w:val="001800D3"/>
    <w:rsid w:val="001810AC"/>
    <w:rsid w:val="0018121B"/>
    <w:rsid w:val="001813F5"/>
    <w:rsid w:val="00181DB1"/>
    <w:rsid w:val="00182185"/>
    <w:rsid w:val="001822F5"/>
    <w:rsid w:val="001833BA"/>
    <w:rsid w:val="00183639"/>
    <w:rsid w:val="00183EE6"/>
    <w:rsid w:val="00184483"/>
    <w:rsid w:val="00184CA5"/>
    <w:rsid w:val="001862CD"/>
    <w:rsid w:val="00187FB3"/>
    <w:rsid w:val="00190660"/>
    <w:rsid w:val="0019094F"/>
    <w:rsid w:val="001909F8"/>
    <w:rsid w:val="00192484"/>
    <w:rsid w:val="00192E9D"/>
    <w:rsid w:val="00194251"/>
    <w:rsid w:val="00194BB5"/>
    <w:rsid w:val="001962A1"/>
    <w:rsid w:val="001A007F"/>
    <w:rsid w:val="001A0B02"/>
    <w:rsid w:val="001A10FF"/>
    <w:rsid w:val="001A19CB"/>
    <w:rsid w:val="001A2109"/>
    <w:rsid w:val="001A255A"/>
    <w:rsid w:val="001A30CB"/>
    <w:rsid w:val="001A3E0B"/>
    <w:rsid w:val="001A45CD"/>
    <w:rsid w:val="001A4AB4"/>
    <w:rsid w:val="001A50B2"/>
    <w:rsid w:val="001A5B27"/>
    <w:rsid w:val="001A686E"/>
    <w:rsid w:val="001A6C41"/>
    <w:rsid w:val="001A6F57"/>
    <w:rsid w:val="001A75EB"/>
    <w:rsid w:val="001A7748"/>
    <w:rsid w:val="001B0219"/>
    <w:rsid w:val="001B0877"/>
    <w:rsid w:val="001B1058"/>
    <w:rsid w:val="001B19ED"/>
    <w:rsid w:val="001B19EE"/>
    <w:rsid w:val="001B1C02"/>
    <w:rsid w:val="001B3469"/>
    <w:rsid w:val="001B5A79"/>
    <w:rsid w:val="001B6977"/>
    <w:rsid w:val="001B7BBF"/>
    <w:rsid w:val="001C04B6"/>
    <w:rsid w:val="001C2576"/>
    <w:rsid w:val="001C2A30"/>
    <w:rsid w:val="001C52AC"/>
    <w:rsid w:val="001C5459"/>
    <w:rsid w:val="001C557E"/>
    <w:rsid w:val="001C5886"/>
    <w:rsid w:val="001C68A0"/>
    <w:rsid w:val="001C6952"/>
    <w:rsid w:val="001C6C56"/>
    <w:rsid w:val="001D1967"/>
    <w:rsid w:val="001D1F56"/>
    <w:rsid w:val="001D2096"/>
    <w:rsid w:val="001D20CE"/>
    <w:rsid w:val="001D2848"/>
    <w:rsid w:val="001D2FE0"/>
    <w:rsid w:val="001D3108"/>
    <w:rsid w:val="001D32C9"/>
    <w:rsid w:val="001D35B1"/>
    <w:rsid w:val="001D4739"/>
    <w:rsid w:val="001D5233"/>
    <w:rsid w:val="001D5610"/>
    <w:rsid w:val="001D6341"/>
    <w:rsid w:val="001D6958"/>
    <w:rsid w:val="001D6CF5"/>
    <w:rsid w:val="001D734A"/>
    <w:rsid w:val="001D7893"/>
    <w:rsid w:val="001D7BF6"/>
    <w:rsid w:val="001D7CDE"/>
    <w:rsid w:val="001D7E4B"/>
    <w:rsid w:val="001E01E5"/>
    <w:rsid w:val="001E03A8"/>
    <w:rsid w:val="001E0D80"/>
    <w:rsid w:val="001E2995"/>
    <w:rsid w:val="001E31B8"/>
    <w:rsid w:val="001E3D27"/>
    <w:rsid w:val="001E486A"/>
    <w:rsid w:val="001E5117"/>
    <w:rsid w:val="001E5281"/>
    <w:rsid w:val="001E5C91"/>
    <w:rsid w:val="001E797B"/>
    <w:rsid w:val="001E7E37"/>
    <w:rsid w:val="001E7EB5"/>
    <w:rsid w:val="001F23FE"/>
    <w:rsid w:val="001F2DDD"/>
    <w:rsid w:val="001F31F4"/>
    <w:rsid w:val="001F3402"/>
    <w:rsid w:val="001F40C5"/>
    <w:rsid w:val="001F4360"/>
    <w:rsid w:val="001F47C0"/>
    <w:rsid w:val="001F523D"/>
    <w:rsid w:val="001F5CCB"/>
    <w:rsid w:val="001F69EE"/>
    <w:rsid w:val="00200F39"/>
    <w:rsid w:val="00201AA2"/>
    <w:rsid w:val="002023EF"/>
    <w:rsid w:val="00205178"/>
    <w:rsid w:val="00205974"/>
    <w:rsid w:val="00205B62"/>
    <w:rsid w:val="00206256"/>
    <w:rsid w:val="00207690"/>
    <w:rsid w:val="00210CE4"/>
    <w:rsid w:val="0021183D"/>
    <w:rsid w:val="00211F25"/>
    <w:rsid w:val="002132B1"/>
    <w:rsid w:val="00213418"/>
    <w:rsid w:val="002137E6"/>
    <w:rsid w:val="00213A36"/>
    <w:rsid w:val="002140F9"/>
    <w:rsid w:val="0021483A"/>
    <w:rsid w:val="002157E0"/>
    <w:rsid w:val="00215872"/>
    <w:rsid w:val="00215ECD"/>
    <w:rsid w:val="0021618D"/>
    <w:rsid w:val="00216B85"/>
    <w:rsid w:val="002207F7"/>
    <w:rsid w:val="00220F33"/>
    <w:rsid w:val="00220FCD"/>
    <w:rsid w:val="00220FFB"/>
    <w:rsid w:val="002211B2"/>
    <w:rsid w:val="00221241"/>
    <w:rsid w:val="00221378"/>
    <w:rsid w:val="00221EB6"/>
    <w:rsid w:val="00222D45"/>
    <w:rsid w:val="002234A7"/>
    <w:rsid w:val="00223A66"/>
    <w:rsid w:val="002246EA"/>
    <w:rsid w:val="00226115"/>
    <w:rsid w:val="00226C7E"/>
    <w:rsid w:val="00227486"/>
    <w:rsid w:val="00227491"/>
    <w:rsid w:val="00227EBC"/>
    <w:rsid w:val="002301B3"/>
    <w:rsid w:val="002306CC"/>
    <w:rsid w:val="0023079F"/>
    <w:rsid w:val="0023104E"/>
    <w:rsid w:val="00233B12"/>
    <w:rsid w:val="00233B7F"/>
    <w:rsid w:val="0023481C"/>
    <w:rsid w:val="00234E36"/>
    <w:rsid w:val="00235D28"/>
    <w:rsid w:val="0023672F"/>
    <w:rsid w:val="00237523"/>
    <w:rsid w:val="00237893"/>
    <w:rsid w:val="00237DE1"/>
    <w:rsid w:val="00242237"/>
    <w:rsid w:val="00242A13"/>
    <w:rsid w:val="00243395"/>
    <w:rsid w:val="00243CF0"/>
    <w:rsid w:val="00244074"/>
    <w:rsid w:val="00244984"/>
    <w:rsid w:val="00244AFA"/>
    <w:rsid w:val="00244F11"/>
    <w:rsid w:val="00245AB5"/>
    <w:rsid w:val="002463F7"/>
    <w:rsid w:val="002464EF"/>
    <w:rsid w:val="00247A62"/>
    <w:rsid w:val="00247C12"/>
    <w:rsid w:val="0025055E"/>
    <w:rsid w:val="0025093C"/>
    <w:rsid w:val="00251EE0"/>
    <w:rsid w:val="002527CB"/>
    <w:rsid w:val="00252ADF"/>
    <w:rsid w:val="00252C29"/>
    <w:rsid w:val="002531E5"/>
    <w:rsid w:val="0025395A"/>
    <w:rsid w:val="00254EEE"/>
    <w:rsid w:val="00256EE7"/>
    <w:rsid w:val="0026061E"/>
    <w:rsid w:val="00261294"/>
    <w:rsid w:val="00261D69"/>
    <w:rsid w:val="002626C8"/>
    <w:rsid w:val="00262B34"/>
    <w:rsid w:val="00264C1A"/>
    <w:rsid w:val="0026608F"/>
    <w:rsid w:val="00266938"/>
    <w:rsid w:val="0026722C"/>
    <w:rsid w:val="00273524"/>
    <w:rsid w:val="00274690"/>
    <w:rsid w:val="00275AD6"/>
    <w:rsid w:val="00276C2B"/>
    <w:rsid w:val="002771C4"/>
    <w:rsid w:val="002773F0"/>
    <w:rsid w:val="0028001C"/>
    <w:rsid w:val="002800E7"/>
    <w:rsid w:val="002808BD"/>
    <w:rsid w:val="002820D2"/>
    <w:rsid w:val="00283827"/>
    <w:rsid w:val="00283A95"/>
    <w:rsid w:val="002845B4"/>
    <w:rsid w:val="0028652B"/>
    <w:rsid w:val="00290563"/>
    <w:rsid w:val="00291454"/>
    <w:rsid w:val="00291AA2"/>
    <w:rsid w:val="0029223D"/>
    <w:rsid w:val="00292F31"/>
    <w:rsid w:val="0029485B"/>
    <w:rsid w:val="002952DD"/>
    <w:rsid w:val="002958CF"/>
    <w:rsid w:val="0029618E"/>
    <w:rsid w:val="002967FC"/>
    <w:rsid w:val="00296F12"/>
    <w:rsid w:val="00297B3A"/>
    <w:rsid w:val="002A0799"/>
    <w:rsid w:val="002A093A"/>
    <w:rsid w:val="002A1206"/>
    <w:rsid w:val="002A147B"/>
    <w:rsid w:val="002A1AC1"/>
    <w:rsid w:val="002A2353"/>
    <w:rsid w:val="002A2F40"/>
    <w:rsid w:val="002A34FE"/>
    <w:rsid w:val="002A3713"/>
    <w:rsid w:val="002A4A78"/>
    <w:rsid w:val="002A5506"/>
    <w:rsid w:val="002A5E7F"/>
    <w:rsid w:val="002A7862"/>
    <w:rsid w:val="002B0C2F"/>
    <w:rsid w:val="002B0D8F"/>
    <w:rsid w:val="002B2B13"/>
    <w:rsid w:val="002B3751"/>
    <w:rsid w:val="002B3846"/>
    <w:rsid w:val="002B3FE0"/>
    <w:rsid w:val="002B4439"/>
    <w:rsid w:val="002B499C"/>
    <w:rsid w:val="002B4F64"/>
    <w:rsid w:val="002B5B36"/>
    <w:rsid w:val="002B5DD1"/>
    <w:rsid w:val="002B7A21"/>
    <w:rsid w:val="002C0AD2"/>
    <w:rsid w:val="002C134C"/>
    <w:rsid w:val="002C1785"/>
    <w:rsid w:val="002C1A93"/>
    <w:rsid w:val="002C30EB"/>
    <w:rsid w:val="002C3BA2"/>
    <w:rsid w:val="002C42C2"/>
    <w:rsid w:val="002C4803"/>
    <w:rsid w:val="002C48C1"/>
    <w:rsid w:val="002C48E7"/>
    <w:rsid w:val="002C4901"/>
    <w:rsid w:val="002C4EDD"/>
    <w:rsid w:val="002C4F22"/>
    <w:rsid w:val="002C586D"/>
    <w:rsid w:val="002C62F7"/>
    <w:rsid w:val="002C6416"/>
    <w:rsid w:val="002C6CE5"/>
    <w:rsid w:val="002D044C"/>
    <w:rsid w:val="002D0A93"/>
    <w:rsid w:val="002D0FEE"/>
    <w:rsid w:val="002D1696"/>
    <w:rsid w:val="002D1F19"/>
    <w:rsid w:val="002D284B"/>
    <w:rsid w:val="002D3C8D"/>
    <w:rsid w:val="002D42D8"/>
    <w:rsid w:val="002D4C56"/>
    <w:rsid w:val="002D4D63"/>
    <w:rsid w:val="002D5D14"/>
    <w:rsid w:val="002D699C"/>
    <w:rsid w:val="002D70B7"/>
    <w:rsid w:val="002D7287"/>
    <w:rsid w:val="002D7543"/>
    <w:rsid w:val="002E1391"/>
    <w:rsid w:val="002E1557"/>
    <w:rsid w:val="002E211D"/>
    <w:rsid w:val="002E23A3"/>
    <w:rsid w:val="002E489B"/>
    <w:rsid w:val="002E549E"/>
    <w:rsid w:val="002E5D08"/>
    <w:rsid w:val="002E62BE"/>
    <w:rsid w:val="002E751F"/>
    <w:rsid w:val="002E7B06"/>
    <w:rsid w:val="002F02F7"/>
    <w:rsid w:val="002F067A"/>
    <w:rsid w:val="002F1529"/>
    <w:rsid w:val="002F1C03"/>
    <w:rsid w:val="002F3B10"/>
    <w:rsid w:val="002F3C41"/>
    <w:rsid w:val="002F41C7"/>
    <w:rsid w:val="002F443E"/>
    <w:rsid w:val="002F4553"/>
    <w:rsid w:val="002F521F"/>
    <w:rsid w:val="002F5596"/>
    <w:rsid w:val="002F5AC6"/>
    <w:rsid w:val="002F5CC4"/>
    <w:rsid w:val="0030015A"/>
    <w:rsid w:val="00300524"/>
    <w:rsid w:val="00300825"/>
    <w:rsid w:val="00300A2B"/>
    <w:rsid w:val="00301C71"/>
    <w:rsid w:val="00301E79"/>
    <w:rsid w:val="00301FC1"/>
    <w:rsid w:val="00302488"/>
    <w:rsid w:val="0030293A"/>
    <w:rsid w:val="00302C50"/>
    <w:rsid w:val="00304387"/>
    <w:rsid w:val="00304A42"/>
    <w:rsid w:val="003076AF"/>
    <w:rsid w:val="00307E98"/>
    <w:rsid w:val="00307EAD"/>
    <w:rsid w:val="003116EA"/>
    <w:rsid w:val="00311B21"/>
    <w:rsid w:val="00312166"/>
    <w:rsid w:val="0031262C"/>
    <w:rsid w:val="00312C48"/>
    <w:rsid w:val="003138D9"/>
    <w:rsid w:val="00313BB1"/>
    <w:rsid w:val="00313BDC"/>
    <w:rsid w:val="00313FBA"/>
    <w:rsid w:val="00314639"/>
    <w:rsid w:val="00314936"/>
    <w:rsid w:val="00315425"/>
    <w:rsid w:val="003157CC"/>
    <w:rsid w:val="003169B5"/>
    <w:rsid w:val="003169EE"/>
    <w:rsid w:val="00316CF3"/>
    <w:rsid w:val="00316D7A"/>
    <w:rsid w:val="0031721C"/>
    <w:rsid w:val="003173F5"/>
    <w:rsid w:val="003177BF"/>
    <w:rsid w:val="00317DFF"/>
    <w:rsid w:val="00320FCF"/>
    <w:rsid w:val="0032156C"/>
    <w:rsid w:val="0032236D"/>
    <w:rsid w:val="00323487"/>
    <w:rsid w:val="00323E4C"/>
    <w:rsid w:val="00324303"/>
    <w:rsid w:val="003254DE"/>
    <w:rsid w:val="00325553"/>
    <w:rsid w:val="003258D5"/>
    <w:rsid w:val="003268B2"/>
    <w:rsid w:val="00327B9E"/>
    <w:rsid w:val="00327E3A"/>
    <w:rsid w:val="00327F2D"/>
    <w:rsid w:val="003311B8"/>
    <w:rsid w:val="00331D91"/>
    <w:rsid w:val="003328B4"/>
    <w:rsid w:val="003328CD"/>
    <w:rsid w:val="0033373D"/>
    <w:rsid w:val="00334E67"/>
    <w:rsid w:val="0033552A"/>
    <w:rsid w:val="0033569F"/>
    <w:rsid w:val="00335919"/>
    <w:rsid w:val="00335DE3"/>
    <w:rsid w:val="00336246"/>
    <w:rsid w:val="0033665D"/>
    <w:rsid w:val="00337B55"/>
    <w:rsid w:val="00337CD9"/>
    <w:rsid w:val="003409A2"/>
    <w:rsid w:val="00340A98"/>
    <w:rsid w:val="00341433"/>
    <w:rsid w:val="00342219"/>
    <w:rsid w:val="00342E26"/>
    <w:rsid w:val="00343D4C"/>
    <w:rsid w:val="0034426C"/>
    <w:rsid w:val="00344691"/>
    <w:rsid w:val="00344BCC"/>
    <w:rsid w:val="00345143"/>
    <w:rsid w:val="00346EE3"/>
    <w:rsid w:val="00347288"/>
    <w:rsid w:val="00347BD6"/>
    <w:rsid w:val="003500A8"/>
    <w:rsid w:val="0035031D"/>
    <w:rsid w:val="00350F9D"/>
    <w:rsid w:val="00352CE6"/>
    <w:rsid w:val="00352D2C"/>
    <w:rsid w:val="003531D1"/>
    <w:rsid w:val="00353BB7"/>
    <w:rsid w:val="00353EB1"/>
    <w:rsid w:val="00354289"/>
    <w:rsid w:val="00354D50"/>
    <w:rsid w:val="003550E3"/>
    <w:rsid w:val="00356E44"/>
    <w:rsid w:val="00357323"/>
    <w:rsid w:val="00357D9F"/>
    <w:rsid w:val="00360DC7"/>
    <w:rsid w:val="00361005"/>
    <w:rsid w:val="00361788"/>
    <w:rsid w:val="00363AFD"/>
    <w:rsid w:val="00364220"/>
    <w:rsid w:val="003668A5"/>
    <w:rsid w:val="0036742B"/>
    <w:rsid w:val="0036762F"/>
    <w:rsid w:val="0037146A"/>
    <w:rsid w:val="00371A5F"/>
    <w:rsid w:val="00371EA0"/>
    <w:rsid w:val="0037215D"/>
    <w:rsid w:val="00372335"/>
    <w:rsid w:val="00373A12"/>
    <w:rsid w:val="00374951"/>
    <w:rsid w:val="00374A77"/>
    <w:rsid w:val="00374D12"/>
    <w:rsid w:val="00374E78"/>
    <w:rsid w:val="00375A5C"/>
    <w:rsid w:val="00376E94"/>
    <w:rsid w:val="003803D1"/>
    <w:rsid w:val="003805F5"/>
    <w:rsid w:val="00382B09"/>
    <w:rsid w:val="00383270"/>
    <w:rsid w:val="003833FB"/>
    <w:rsid w:val="0038485A"/>
    <w:rsid w:val="00384AB1"/>
    <w:rsid w:val="00384DB4"/>
    <w:rsid w:val="0038572D"/>
    <w:rsid w:val="0038573B"/>
    <w:rsid w:val="003906FE"/>
    <w:rsid w:val="00390F71"/>
    <w:rsid w:val="003910EE"/>
    <w:rsid w:val="003925BD"/>
    <w:rsid w:val="00393495"/>
    <w:rsid w:val="00393678"/>
    <w:rsid w:val="0039385D"/>
    <w:rsid w:val="0039388A"/>
    <w:rsid w:val="0039396A"/>
    <w:rsid w:val="00394A23"/>
    <w:rsid w:val="0039621C"/>
    <w:rsid w:val="00396582"/>
    <w:rsid w:val="00397BC9"/>
    <w:rsid w:val="003A16EC"/>
    <w:rsid w:val="003A24D0"/>
    <w:rsid w:val="003A25C6"/>
    <w:rsid w:val="003A2E1E"/>
    <w:rsid w:val="003A31BF"/>
    <w:rsid w:val="003A330F"/>
    <w:rsid w:val="003A3569"/>
    <w:rsid w:val="003A36C3"/>
    <w:rsid w:val="003A3A34"/>
    <w:rsid w:val="003A3F3A"/>
    <w:rsid w:val="003A3F66"/>
    <w:rsid w:val="003A4D87"/>
    <w:rsid w:val="003A73F7"/>
    <w:rsid w:val="003B05AB"/>
    <w:rsid w:val="003B09B4"/>
    <w:rsid w:val="003B106A"/>
    <w:rsid w:val="003B22F0"/>
    <w:rsid w:val="003B2ED5"/>
    <w:rsid w:val="003B3713"/>
    <w:rsid w:val="003B3767"/>
    <w:rsid w:val="003B41EF"/>
    <w:rsid w:val="003B4BFB"/>
    <w:rsid w:val="003B5FE1"/>
    <w:rsid w:val="003B60D4"/>
    <w:rsid w:val="003B6221"/>
    <w:rsid w:val="003B668D"/>
    <w:rsid w:val="003B77A6"/>
    <w:rsid w:val="003B77CF"/>
    <w:rsid w:val="003C061A"/>
    <w:rsid w:val="003C0DE4"/>
    <w:rsid w:val="003C0E7E"/>
    <w:rsid w:val="003C10C2"/>
    <w:rsid w:val="003C176D"/>
    <w:rsid w:val="003C1843"/>
    <w:rsid w:val="003C218C"/>
    <w:rsid w:val="003C25EF"/>
    <w:rsid w:val="003C30FD"/>
    <w:rsid w:val="003C321E"/>
    <w:rsid w:val="003C3605"/>
    <w:rsid w:val="003C3ADA"/>
    <w:rsid w:val="003C42EC"/>
    <w:rsid w:val="003C47A0"/>
    <w:rsid w:val="003C482B"/>
    <w:rsid w:val="003C4C2B"/>
    <w:rsid w:val="003C4E57"/>
    <w:rsid w:val="003C5275"/>
    <w:rsid w:val="003C553B"/>
    <w:rsid w:val="003C55A4"/>
    <w:rsid w:val="003C5BA5"/>
    <w:rsid w:val="003C6131"/>
    <w:rsid w:val="003C6C07"/>
    <w:rsid w:val="003C7289"/>
    <w:rsid w:val="003C7759"/>
    <w:rsid w:val="003C7D2E"/>
    <w:rsid w:val="003D000F"/>
    <w:rsid w:val="003D0421"/>
    <w:rsid w:val="003D117C"/>
    <w:rsid w:val="003D16D1"/>
    <w:rsid w:val="003D2217"/>
    <w:rsid w:val="003D22DC"/>
    <w:rsid w:val="003D28BC"/>
    <w:rsid w:val="003D3816"/>
    <w:rsid w:val="003D3B21"/>
    <w:rsid w:val="003D4765"/>
    <w:rsid w:val="003D4AAE"/>
    <w:rsid w:val="003D5A43"/>
    <w:rsid w:val="003D5B7B"/>
    <w:rsid w:val="003D625E"/>
    <w:rsid w:val="003D6E78"/>
    <w:rsid w:val="003D72D5"/>
    <w:rsid w:val="003D79E1"/>
    <w:rsid w:val="003D7B50"/>
    <w:rsid w:val="003D7B66"/>
    <w:rsid w:val="003E28EB"/>
    <w:rsid w:val="003E2D8C"/>
    <w:rsid w:val="003E32FA"/>
    <w:rsid w:val="003E4212"/>
    <w:rsid w:val="003E4259"/>
    <w:rsid w:val="003E45A0"/>
    <w:rsid w:val="003E488B"/>
    <w:rsid w:val="003E50DC"/>
    <w:rsid w:val="003E66FF"/>
    <w:rsid w:val="003E6896"/>
    <w:rsid w:val="003E7583"/>
    <w:rsid w:val="003E7896"/>
    <w:rsid w:val="003E7F1A"/>
    <w:rsid w:val="003F01C0"/>
    <w:rsid w:val="003F02C6"/>
    <w:rsid w:val="003F06A4"/>
    <w:rsid w:val="003F0BDD"/>
    <w:rsid w:val="003F0C4C"/>
    <w:rsid w:val="003F1171"/>
    <w:rsid w:val="003F1E9C"/>
    <w:rsid w:val="003F26BF"/>
    <w:rsid w:val="003F2E9A"/>
    <w:rsid w:val="003F34D5"/>
    <w:rsid w:val="003F3757"/>
    <w:rsid w:val="003F40BE"/>
    <w:rsid w:val="003F40C3"/>
    <w:rsid w:val="003F41EB"/>
    <w:rsid w:val="003F4746"/>
    <w:rsid w:val="003F556C"/>
    <w:rsid w:val="003F7C88"/>
    <w:rsid w:val="0040060A"/>
    <w:rsid w:val="004012C0"/>
    <w:rsid w:val="00401FCC"/>
    <w:rsid w:val="004031DD"/>
    <w:rsid w:val="00403B46"/>
    <w:rsid w:val="0040465B"/>
    <w:rsid w:val="0040479F"/>
    <w:rsid w:val="00404AD3"/>
    <w:rsid w:val="00406281"/>
    <w:rsid w:val="00406865"/>
    <w:rsid w:val="00406C58"/>
    <w:rsid w:val="0040722F"/>
    <w:rsid w:val="00407D3C"/>
    <w:rsid w:val="004103DF"/>
    <w:rsid w:val="00410410"/>
    <w:rsid w:val="004105BA"/>
    <w:rsid w:val="00410C08"/>
    <w:rsid w:val="0041119F"/>
    <w:rsid w:val="004115F5"/>
    <w:rsid w:val="004151F2"/>
    <w:rsid w:val="0041563B"/>
    <w:rsid w:val="00415D4C"/>
    <w:rsid w:val="00415DB2"/>
    <w:rsid w:val="00415DEA"/>
    <w:rsid w:val="0041647B"/>
    <w:rsid w:val="00417875"/>
    <w:rsid w:val="004200F9"/>
    <w:rsid w:val="004213D9"/>
    <w:rsid w:val="00421779"/>
    <w:rsid w:val="00421BF4"/>
    <w:rsid w:val="00421C1F"/>
    <w:rsid w:val="00422B7F"/>
    <w:rsid w:val="00422F81"/>
    <w:rsid w:val="00422FD1"/>
    <w:rsid w:val="00423C50"/>
    <w:rsid w:val="00423EA4"/>
    <w:rsid w:val="004250D5"/>
    <w:rsid w:val="00425A73"/>
    <w:rsid w:val="00425B58"/>
    <w:rsid w:val="00425CD3"/>
    <w:rsid w:val="004266B5"/>
    <w:rsid w:val="00426D21"/>
    <w:rsid w:val="0042752E"/>
    <w:rsid w:val="00427B6E"/>
    <w:rsid w:val="00427F33"/>
    <w:rsid w:val="00432D9D"/>
    <w:rsid w:val="00432E33"/>
    <w:rsid w:val="0043356B"/>
    <w:rsid w:val="00433C90"/>
    <w:rsid w:val="00433FB8"/>
    <w:rsid w:val="00434B50"/>
    <w:rsid w:val="004359C3"/>
    <w:rsid w:val="00436ADF"/>
    <w:rsid w:val="00436B8A"/>
    <w:rsid w:val="004373E3"/>
    <w:rsid w:val="00440A8E"/>
    <w:rsid w:val="00440CFA"/>
    <w:rsid w:val="004410E8"/>
    <w:rsid w:val="0044188D"/>
    <w:rsid w:val="00441CDE"/>
    <w:rsid w:val="00441EC5"/>
    <w:rsid w:val="004420BD"/>
    <w:rsid w:val="0044256B"/>
    <w:rsid w:val="004430D2"/>
    <w:rsid w:val="00444855"/>
    <w:rsid w:val="00445C8F"/>
    <w:rsid w:val="004460C2"/>
    <w:rsid w:val="0044680D"/>
    <w:rsid w:val="00446DDE"/>
    <w:rsid w:val="00446EA2"/>
    <w:rsid w:val="00450DA3"/>
    <w:rsid w:val="00452355"/>
    <w:rsid w:val="00452C2A"/>
    <w:rsid w:val="00454010"/>
    <w:rsid w:val="00454AFC"/>
    <w:rsid w:val="004551B7"/>
    <w:rsid w:val="004552AC"/>
    <w:rsid w:val="00456D68"/>
    <w:rsid w:val="00460F8C"/>
    <w:rsid w:val="004615BB"/>
    <w:rsid w:val="00461673"/>
    <w:rsid w:val="0046219D"/>
    <w:rsid w:val="00462636"/>
    <w:rsid w:val="00462971"/>
    <w:rsid w:val="00462CBA"/>
    <w:rsid w:val="0046328A"/>
    <w:rsid w:val="004633DD"/>
    <w:rsid w:val="004636CE"/>
    <w:rsid w:val="0046491D"/>
    <w:rsid w:val="004653ED"/>
    <w:rsid w:val="004654AD"/>
    <w:rsid w:val="00467F30"/>
    <w:rsid w:val="004719C2"/>
    <w:rsid w:val="004738AB"/>
    <w:rsid w:val="004744A8"/>
    <w:rsid w:val="0047459F"/>
    <w:rsid w:val="004746F3"/>
    <w:rsid w:val="0047596A"/>
    <w:rsid w:val="00475CBA"/>
    <w:rsid w:val="0047672A"/>
    <w:rsid w:val="0047741F"/>
    <w:rsid w:val="00480A7D"/>
    <w:rsid w:val="00480B34"/>
    <w:rsid w:val="0048296B"/>
    <w:rsid w:val="00483036"/>
    <w:rsid w:val="0048319E"/>
    <w:rsid w:val="004831F0"/>
    <w:rsid w:val="00483620"/>
    <w:rsid w:val="0048372E"/>
    <w:rsid w:val="0048495D"/>
    <w:rsid w:val="00484AFD"/>
    <w:rsid w:val="00484D52"/>
    <w:rsid w:val="00486CC1"/>
    <w:rsid w:val="00486EDE"/>
    <w:rsid w:val="004872B7"/>
    <w:rsid w:val="00487351"/>
    <w:rsid w:val="004903E9"/>
    <w:rsid w:val="004908B6"/>
    <w:rsid w:val="004909F5"/>
    <w:rsid w:val="00490D1C"/>
    <w:rsid w:val="00490FAB"/>
    <w:rsid w:val="004913DB"/>
    <w:rsid w:val="004914CF"/>
    <w:rsid w:val="004916B5"/>
    <w:rsid w:val="004916CE"/>
    <w:rsid w:val="00492097"/>
    <w:rsid w:val="004929E0"/>
    <w:rsid w:val="00493273"/>
    <w:rsid w:val="0049381A"/>
    <w:rsid w:val="00493EBF"/>
    <w:rsid w:val="00494BB2"/>
    <w:rsid w:val="00495CD5"/>
    <w:rsid w:val="0049701E"/>
    <w:rsid w:val="00497251"/>
    <w:rsid w:val="004A00DF"/>
    <w:rsid w:val="004A0998"/>
    <w:rsid w:val="004A0CF7"/>
    <w:rsid w:val="004A0F55"/>
    <w:rsid w:val="004A12A8"/>
    <w:rsid w:val="004A17C9"/>
    <w:rsid w:val="004A1A91"/>
    <w:rsid w:val="004A1B8D"/>
    <w:rsid w:val="004A33C3"/>
    <w:rsid w:val="004A341D"/>
    <w:rsid w:val="004A3B9C"/>
    <w:rsid w:val="004A4473"/>
    <w:rsid w:val="004A5577"/>
    <w:rsid w:val="004A5E3A"/>
    <w:rsid w:val="004A6769"/>
    <w:rsid w:val="004A68EB"/>
    <w:rsid w:val="004A6FE8"/>
    <w:rsid w:val="004A7422"/>
    <w:rsid w:val="004A773B"/>
    <w:rsid w:val="004A7D1C"/>
    <w:rsid w:val="004B0079"/>
    <w:rsid w:val="004B04FB"/>
    <w:rsid w:val="004B0677"/>
    <w:rsid w:val="004B34B5"/>
    <w:rsid w:val="004B39B3"/>
    <w:rsid w:val="004B3B71"/>
    <w:rsid w:val="004B3B82"/>
    <w:rsid w:val="004B3BFF"/>
    <w:rsid w:val="004B3D98"/>
    <w:rsid w:val="004B6B2E"/>
    <w:rsid w:val="004C1B72"/>
    <w:rsid w:val="004C1C97"/>
    <w:rsid w:val="004C1CEE"/>
    <w:rsid w:val="004C2045"/>
    <w:rsid w:val="004C251B"/>
    <w:rsid w:val="004C2F82"/>
    <w:rsid w:val="004C33E2"/>
    <w:rsid w:val="004C3534"/>
    <w:rsid w:val="004C40F0"/>
    <w:rsid w:val="004C4799"/>
    <w:rsid w:val="004C4E6B"/>
    <w:rsid w:val="004C5BEC"/>
    <w:rsid w:val="004C62FD"/>
    <w:rsid w:val="004C635A"/>
    <w:rsid w:val="004C63CD"/>
    <w:rsid w:val="004C79BD"/>
    <w:rsid w:val="004C7C1C"/>
    <w:rsid w:val="004C7FAD"/>
    <w:rsid w:val="004D0620"/>
    <w:rsid w:val="004D2559"/>
    <w:rsid w:val="004D2ADE"/>
    <w:rsid w:val="004D409E"/>
    <w:rsid w:val="004D4122"/>
    <w:rsid w:val="004D527D"/>
    <w:rsid w:val="004E0EC3"/>
    <w:rsid w:val="004E1DF3"/>
    <w:rsid w:val="004E20F5"/>
    <w:rsid w:val="004E2492"/>
    <w:rsid w:val="004E26BA"/>
    <w:rsid w:val="004E3C09"/>
    <w:rsid w:val="004E49E3"/>
    <w:rsid w:val="004E5E09"/>
    <w:rsid w:val="004E7184"/>
    <w:rsid w:val="004E723B"/>
    <w:rsid w:val="004F07F8"/>
    <w:rsid w:val="004F23C7"/>
    <w:rsid w:val="004F42AB"/>
    <w:rsid w:val="004F431E"/>
    <w:rsid w:val="004F4750"/>
    <w:rsid w:val="004F49B0"/>
    <w:rsid w:val="004F648F"/>
    <w:rsid w:val="004F69DA"/>
    <w:rsid w:val="0050002B"/>
    <w:rsid w:val="005000C7"/>
    <w:rsid w:val="00500A0E"/>
    <w:rsid w:val="00501279"/>
    <w:rsid w:val="005026D5"/>
    <w:rsid w:val="005028B6"/>
    <w:rsid w:val="00503AEE"/>
    <w:rsid w:val="00504877"/>
    <w:rsid w:val="0050541F"/>
    <w:rsid w:val="0050584F"/>
    <w:rsid w:val="00505ADB"/>
    <w:rsid w:val="00505B54"/>
    <w:rsid w:val="00507772"/>
    <w:rsid w:val="00507E0B"/>
    <w:rsid w:val="00510790"/>
    <w:rsid w:val="00511094"/>
    <w:rsid w:val="005120B1"/>
    <w:rsid w:val="005128B5"/>
    <w:rsid w:val="005131A9"/>
    <w:rsid w:val="00513205"/>
    <w:rsid w:val="0051425E"/>
    <w:rsid w:val="00514B76"/>
    <w:rsid w:val="00515353"/>
    <w:rsid w:val="00515674"/>
    <w:rsid w:val="00516B37"/>
    <w:rsid w:val="00516C97"/>
    <w:rsid w:val="005202A6"/>
    <w:rsid w:val="00520980"/>
    <w:rsid w:val="00520A7F"/>
    <w:rsid w:val="00521D11"/>
    <w:rsid w:val="00522856"/>
    <w:rsid w:val="00522987"/>
    <w:rsid w:val="0052305A"/>
    <w:rsid w:val="005230A8"/>
    <w:rsid w:val="00523703"/>
    <w:rsid w:val="005248B0"/>
    <w:rsid w:val="00524BBB"/>
    <w:rsid w:val="00526023"/>
    <w:rsid w:val="005277D1"/>
    <w:rsid w:val="00527AEC"/>
    <w:rsid w:val="00527D86"/>
    <w:rsid w:val="00527E88"/>
    <w:rsid w:val="005300E8"/>
    <w:rsid w:val="00530E7E"/>
    <w:rsid w:val="005314FE"/>
    <w:rsid w:val="005315A2"/>
    <w:rsid w:val="00531BB9"/>
    <w:rsid w:val="00531CD5"/>
    <w:rsid w:val="005324A1"/>
    <w:rsid w:val="00532819"/>
    <w:rsid w:val="00534138"/>
    <w:rsid w:val="00534502"/>
    <w:rsid w:val="0053506D"/>
    <w:rsid w:val="005413AC"/>
    <w:rsid w:val="00541887"/>
    <w:rsid w:val="00542180"/>
    <w:rsid w:val="005422B1"/>
    <w:rsid w:val="00542976"/>
    <w:rsid w:val="005436CF"/>
    <w:rsid w:val="0054402E"/>
    <w:rsid w:val="0054494B"/>
    <w:rsid w:val="00544EF9"/>
    <w:rsid w:val="00546E67"/>
    <w:rsid w:val="0054717C"/>
    <w:rsid w:val="00547E17"/>
    <w:rsid w:val="005502F3"/>
    <w:rsid w:val="00550775"/>
    <w:rsid w:val="00550824"/>
    <w:rsid w:val="00550B4B"/>
    <w:rsid w:val="00551093"/>
    <w:rsid w:val="005516BE"/>
    <w:rsid w:val="00551C49"/>
    <w:rsid w:val="00551CB9"/>
    <w:rsid w:val="005538FC"/>
    <w:rsid w:val="00554035"/>
    <w:rsid w:val="0055499A"/>
    <w:rsid w:val="0055502E"/>
    <w:rsid w:val="00555490"/>
    <w:rsid w:val="00555DB6"/>
    <w:rsid w:val="00555DE3"/>
    <w:rsid w:val="00555F23"/>
    <w:rsid w:val="00556E35"/>
    <w:rsid w:val="005573A2"/>
    <w:rsid w:val="0056010D"/>
    <w:rsid w:val="005613A8"/>
    <w:rsid w:val="00561753"/>
    <w:rsid w:val="005625C4"/>
    <w:rsid w:val="00562D17"/>
    <w:rsid w:val="00562F47"/>
    <w:rsid w:val="00563626"/>
    <w:rsid w:val="00563E1C"/>
    <w:rsid w:val="00564387"/>
    <w:rsid w:val="00564D3C"/>
    <w:rsid w:val="0056509B"/>
    <w:rsid w:val="00567D4A"/>
    <w:rsid w:val="00570469"/>
    <w:rsid w:val="0057078F"/>
    <w:rsid w:val="00570932"/>
    <w:rsid w:val="00571048"/>
    <w:rsid w:val="005714FF"/>
    <w:rsid w:val="00571606"/>
    <w:rsid w:val="00571DC4"/>
    <w:rsid w:val="00571F6E"/>
    <w:rsid w:val="00573D83"/>
    <w:rsid w:val="00574215"/>
    <w:rsid w:val="005747CB"/>
    <w:rsid w:val="0057480A"/>
    <w:rsid w:val="00574C0B"/>
    <w:rsid w:val="00574D1D"/>
    <w:rsid w:val="00574DAD"/>
    <w:rsid w:val="00575C35"/>
    <w:rsid w:val="00576518"/>
    <w:rsid w:val="005765D2"/>
    <w:rsid w:val="00576B5E"/>
    <w:rsid w:val="0057707B"/>
    <w:rsid w:val="00577E8C"/>
    <w:rsid w:val="005801B9"/>
    <w:rsid w:val="0058024E"/>
    <w:rsid w:val="00580B58"/>
    <w:rsid w:val="005812D8"/>
    <w:rsid w:val="00583C06"/>
    <w:rsid w:val="00587161"/>
    <w:rsid w:val="00591A15"/>
    <w:rsid w:val="00592911"/>
    <w:rsid w:val="00594260"/>
    <w:rsid w:val="005945DF"/>
    <w:rsid w:val="00595DD6"/>
    <w:rsid w:val="005960CC"/>
    <w:rsid w:val="005964F1"/>
    <w:rsid w:val="00596920"/>
    <w:rsid w:val="0059744E"/>
    <w:rsid w:val="00597FE1"/>
    <w:rsid w:val="005A12CA"/>
    <w:rsid w:val="005A1BF8"/>
    <w:rsid w:val="005A2201"/>
    <w:rsid w:val="005A26ED"/>
    <w:rsid w:val="005A287D"/>
    <w:rsid w:val="005A3524"/>
    <w:rsid w:val="005A353E"/>
    <w:rsid w:val="005A42A0"/>
    <w:rsid w:val="005A43F9"/>
    <w:rsid w:val="005A487F"/>
    <w:rsid w:val="005A5116"/>
    <w:rsid w:val="005A554D"/>
    <w:rsid w:val="005A64DF"/>
    <w:rsid w:val="005A7581"/>
    <w:rsid w:val="005A7781"/>
    <w:rsid w:val="005B04E8"/>
    <w:rsid w:val="005B0EDB"/>
    <w:rsid w:val="005B1F49"/>
    <w:rsid w:val="005B352F"/>
    <w:rsid w:val="005B43AB"/>
    <w:rsid w:val="005B4506"/>
    <w:rsid w:val="005B450E"/>
    <w:rsid w:val="005B52C3"/>
    <w:rsid w:val="005B5BB7"/>
    <w:rsid w:val="005B62AB"/>
    <w:rsid w:val="005B69C6"/>
    <w:rsid w:val="005B6C66"/>
    <w:rsid w:val="005B6FEF"/>
    <w:rsid w:val="005B7657"/>
    <w:rsid w:val="005C0429"/>
    <w:rsid w:val="005C0567"/>
    <w:rsid w:val="005C06C0"/>
    <w:rsid w:val="005C13A3"/>
    <w:rsid w:val="005C18DD"/>
    <w:rsid w:val="005C1E5B"/>
    <w:rsid w:val="005C2605"/>
    <w:rsid w:val="005C310E"/>
    <w:rsid w:val="005C32FF"/>
    <w:rsid w:val="005C35CE"/>
    <w:rsid w:val="005C59FA"/>
    <w:rsid w:val="005C6EB7"/>
    <w:rsid w:val="005D0113"/>
    <w:rsid w:val="005D0C89"/>
    <w:rsid w:val="005D173E"/>
    <w:rsid w:val="005D2135"/>
    <w:rsid w:val="005D34A8"/>
    <w:rsid w:val="005D3DD8"/>
    <w:rsid w:val="005D40AF"/>
    <w:rsid w:val="005D4B7C"/>
    <w:rsid w:val="005D63DB"/>
    <w:rsid w:val="005E0B48"/>
    <w:rsid w:val="005E0C9A"/>
    <w:rsid w:val="005E151D"/>
    <w:rsid w:val="005E168B"/>
    <w:rsid w:val="005E19A7"/>
    <w:rsid w:val="005E2853"/>
    <w:rsid w:val="005E2CC6"/>
    <w:rsid w:val="005E3280"/>
    <w:rsid w:val="005E46EB"/>
    <w:rsid w:val="005E5296"/>
    <w:rsid w:val="005E54D3"/>
    <w:rsid w:val="005E5EBC"/>
    <w:rsid w:val="005E6047"/>
    <w:rsid w:val="005E6B52"/>
    <w:rsid w:val="005E6EB0"/>
    <w:rsid w:val="005E7108"/>
    <w:rsid w:val="005E7246"/>
    <w:rsid w:val="005E7579"/>
    <w:rsid w:val="005F0DC6"/>
    <w:rsid w:val="005F197C"/>
    <w:rsid w:val="005F331F"/>
    <w:rsid w:val="005F40F8"/>
    <w:rsid w:val="005F4EE9"/>
    <w:rsid w:val="005F528A"/>
    <w:rsid w:val="0060170F"/>
    <w:rsid w:val="006022B6"/>
    <w:rsid w:val="00602470"/>
    <w:rsid w:val="006028E5"/>
    <w:rsid w:val="00602A10"/>
    <w:rsid w:val="00602B84"/>
    <w:rsid w:val="00602F9A"/>
    <w:rsid w:val="00603D02"/>
    <w:rsid w:val="006040F5"/>
    <w:rsid w:val="006042B2"/>
    <w:rsid w:val="006043DA"/>
    <w:rsid w:val="00604D61"/>
    <w:rsid w:val="00605C22"/>
    <w:rsid w:val="00605E83"/>
    <w:rsid w:val="006060F3"/>
    <w:rsid w:val="00606425"/>
    <w:rsid w:val="006064D0"/>
    <w:rsid w:val="0060668E"/>
    <w:rsid w:val="006105B1"/>
    <w:rsid w:val="00610D12"/>
    <w:rsid w:val="006112CE"/>
    <w:rsid w:val="00611C32"/>
    <w:rsid w:val="00612713"/>
    <w:rsid w:val="006127B0"/>
    <w:rsid w:val="00612833"/>
    <w:rsid w:val="00612C9A"/>
    <w:rsid w:val="00613A9F"/>
    <w:rsid w:val="00615031"/>
    <w:rsid w:val="0061578E"/>
    <w:rsid w:val="006159CE"/>
    <w:rsid w:val="0061673D"/>
    <w:rsid w:val="00617456"/>
    <w:rsid w:val="00617660"/>
    <w:rsid w:val="006216C7"/>
    <w:rsid w:val="0062187F"/>
    <w:rsid w:val="00622C17"/>
    <w:rsid w:val="00624388"/>
    <w:rsid w:val="00624BA0"/>
    <w:rsid w:val="00624DAF"/>
    <w:rsid w:val="00625AE8"/>
    <w:rsid w:val="006261AE"/>
    <w:rsid w:val="006266DD"/>
    <w:rsid w:val="0062709E"/>
    <w:rsid w:val="00627361"/>
    <w:rsid w:val="006276EF"/>
    <w:rsid w:val="0063284B"/>
    <w:rsid w:val="00632959"/>
    <w:rsid w:val="00632C76"/>
    <w:rsid w:val="0063306A"/>
    <w:rsid w:val="006330CD"/>
    <w:rsid w:val="0063334E"/>
    <w:rsid w:val="0063392E"/>
    <w:rsid w:val="00633EC6"/>
    <w:rsid w:val="00635047"/>
    <w:rsid w:val="006351DD"/>
    <w:rsid w:val="00635764"/>
    <w:rsid w:val="006359D7"/>
    <w:rsid w:val="00635DAD"/>
    <w:rsid w:val="00636509"/>
    <w:rsid w:val="00636622"/>
    <w:rsid w:val="00636A3E"/>
    <w:rsid w:val="00636E51"/>
    <w:rsid w:val="00636F92"/>
    <w:rsid w:val="00637543"/>
    <w:rsid w:val="006377B6"/>
    <w:rsid w:val="00637935"/>
    <w:rsid w:val="0064012E"/>
    <w:rsid w:val="00641360"/>
    <w:rsid w:val="00641C82"/>
    <w:rsid w:val="0064220A"/>
    <w:rsid w:val="00642652"/>
    <w:rsid w:val="006426A5"/>
    <w:rsid w:val="00642766"/>
    <w:rsid w:val="00642926"/>
    <w:rsid w:val="00643A11"/>
    <w:rsid w:val="00644037"/>
    <w:rsid w:val="006454CD"/>
    <w:rsid w:val="0064592C"/>
    <w:rsid w:val="00645CAF"/>
    <w:rsid w:val="00646F7A"/>
    <w:rsid w:val="006471A2"/>
    <w:rsid w:val="0065019E"/>
    <w:rsid w:val="00650417"/>
    <w:rsid w:val="00650586"/>
    <w:rsid w:val="00650CA4"/>
    <w:rsid w:val="00650DDF"/>
    <w:rsid w:val="00650F1F"/>
    <w:rsid w:val="00651AF1"/>
    <w:rsid w:val="006528C9"/>
    <w:rsid w:val="00652C26"/>
    <w:rsid w:val="0065359D"/>
    <w:rsid w:val="0065415E"/>
    <w:rsid w:val="00654FA3"/>
    <w:rsid w:val="00655472"/>
    <w:rsid w:val="006565A4"/>
    <w:rsid w:val="00656659"/>
    <w:rsid w:val="006566CC"/>
    <w:rsid w:val="00656D20"/>
    <w:rsid w:val="006574E7"/>
    <w:rsid w:val="006579AC"/>
    <w:rsid w:val="006579B3"/>
    <w:rsid w:val="00657D93"/>
    <w:rsid w:val="006603BC"/>
    <w:rsid w:val="00660787"/>
    <w:rsid w:val="0066126A"/>
    <w:rsid w:val="006617E0"/>
    <w:rsid w:val="006624F6"/>
    <w:rsid w:val="00662CB6"/>
    <w:rsid w:val="00662CFD"/>
    <w:rsid w:val="0066333A"/>
    <w:rsid w:val="00663F8B"/>
    <w:rsid w:val="006643CD"/>
    <w:rsid w:val="00665B3C"/>
    <w:rsid w:val="0066623A"/>
    <w:rsid w:val="006662DF"/>
    <w:rsid w:val="0066688B"/>
    <w:rsid w:val="00671618"/>
    <w:rsid w:val="00671F99"/>
    <w:rsid w:val="00672AA4"/>
    <w:rsid w:val="00672C20"/>
    <w:rsid w:val="00672CA7"/>
    <w:rsid w:val="00674672"/>
    <w:rsid w:val="006747E4"/>
    <w:rsid w:val="006748A8"/>
    <w:rsid w:val="00674FC2"/>
    <w:rsid w:val="00675DF4"/>
    <w:rsid w:val="0067627B"/>
    <w:rsid w:val="00676623"/>
    <w:rsid w:val="006768C1"/>
    <w:rsid w:val="00680F61"/>
    <w:rsid w:val="00681450"/>
    <w:rsid w:val="00681ABA"/>
    <w:rsid w:val="0068288A"/>
    <w:rsid w:val="0068377E"/>
    <w:rsid w:val="006837AE"/>
    <w:rsid w:val="00683B56"/>
    <w:rsid w:val="00683F31"/>
    <w:rsid w:val="00684417"/>
    <w:rsid w:val="00684ACE"/>
    <w:rsid w:val="00684DB8"/>
    <w:rsid w:val="00685202"/>
    <w:rsid w:val="00685531"/>
    <w:rsid w:val="0068646B"/>
    <w:rsid w:val="0068757A"/>
    <w:rsid w:val="00687CE7"/>
    <w:rsid w:val="00691C68"/>
    <w:rsid w:val="006921ED"/>
    <w:rsid w:val="00692EC9"/>
    <w:rsid w:val="0069307A"/>
    <w:rsid w:val="006933AA"/>
    <w:rsid w:val="00693AB2"/>
    <w:rsid w:val="00693AB5"/>
    <w:rsid w:val="00694F31"/>
    <w:rsid w:val="0069535D"/>
    <w:rsid w:val="00695DAF"/>
    <w:rsid w:val="006978E9"/>
    <w:rsid w:val="00697E83"/>
    <w:rsid w:val="006A0594"/>
    <w:rsid w:val="006A0C5A"/>
    <w:rsid w:val="006A0C5C"/>
    <w:rsid w:val="006A1EBE"/>
    <w:rsid w:val="006A21EC"/>
    <w:rsid w:val="006A3728"/>
    <w:rsid w:val="006A578C"/>
    <w:rsid w:val="006A5B7F"/>
    <w:rsid w:val="006A673A"/>
    <w:rsid w:val="006B00DB"/>
    <w:rsid w:val="006B058A"/>
    <w:rsid w:val="006B0DDD"/>
    <w:rsid w:val="006B1628"/>
    <w:rsid w:val="006B1B30"/>
    <w:rsid w:val="006B2191"/>
    <w:rsid w:val="006B26F6"/>
    <w:rsid w:val="006B39BA"/>
    <w:rsid w:val="006B3D6E"/>
    <w:rsid w:val="006B3DCF"/>
    <w:rsid w:val="006B48F0"/>
    <w:rsid w:val="006B4B6B"/>
    <w:rsid w:val="006B5B5D"/>
    <w:rsid w:val="006B5E65"/>
    <w:rsid w:val="006B5F34"/>
    <w:rsid w:val="006B626F"/>
    <w:rsid w:val="006B6E1A"/>
    <w:rsid w:val="006B7E6D"/>
    <w:rsid w:val="006C0D06"/>
    <w:rsid w:val="006C1D22"/>
    <w:rsid w:val="006C264C"/>
    <w:rsid w:val="006C3251"/>
    <w:rsid w:val="006C4E55"/>
    <w:rsid w:val="006C6C52"/>
    <w:rsid w:val="006C7DA5"/>
    <w:rsid w:val="006C7E60"/>
    <w:rsid w:val="006D0701"/>
    <w:rsid w:val="006D07AC"/>
    <w:rsid w:val="006D07DE"/>
    <w:rsid w:val="006D08FC"/>
    <w:rsid w:val="006D0F27"/>
    <w:rsid w:val="006D12B6"/>
    <w:rsid w:val="006D1492"/>
    <w:rsid w:val="006D1B97"/>
    <w:rsid w:val="006D1C8F"/>
    <w:rsid w:val="006D2A71"/>
    <w:rsid w:val="006D2AB8"/>
    <w:rsid w:val="006D362F"/>
    <w:rsid w:val="006D4B91"/>
    <w:rsid w:val="006D5175"/>
    <w:rsid w:val="006D5803"/>
    <w:rsid w:val="006D65F6"/>
    <w:rsid w:val="006D6884"/>
    <w:rsid w:val="006E04FC"/>
    <w:rsid w:val="006E05E2"/>
    <w:rsid w:val="006E071A"/>
    <w:rsid w:val="006E0814"/>
    <w:rsid w:val="006E16A8"/>
    <w:rsid w:val="006E2126"/>
    <w:rsid w:val="006E25EB"/>
    <w:rsid w:val="006E2A02"/>
    <w:rsid w:val="006E2D97"/>
    <w:rsid w:val="006E46D0"/>
    <w:rsid w:val="006E51D6"/>
    <w:rsid w:val="006E5B90"/>
    <w:rsid w:val="006E66CA"/>
    <w:rsid w:val="006E6CB3"/>
    <w:rsid w:val="006E7511"/>
    <w:rsid w:val="006E7E06"/>
    <w:rsid w:val="006F0233"/>
    <w:rsid w:val="006F15C1"/>
    <w:rsid w:val="006F18EB"/>
    <w:rsid w:val="006F28DC"/>
    <w:rsid w:val="006F360F"/>
    <w:rsid w:val="006F6D62"/>
    <w:rsid w:val="006F7897"/>
    <w:rsid w:val="006F7FD1"/>
    <w:rsid w:val="007005EE"/>
    <w:rsid w:val="00700AA7"/>
    <w:rsid w:val="00701BE8"/>
    <w:rsid w:val="007025B0"/>
    <w:rsid w:val="0070270C"/>
    <w:rsid w:val="00704587"/>
    <w:rsid w:val="0070490C"/>
    <w:rsid w:val="00705373"/>
    <w:rsid w:val="007058FE"/>
    <w:rsid w:val="007063A0"/>
    <w:rsid w:val="007069F9"/>
    <w:rsid w:val="00706C13"/>
    <w:rsid w:val="00707118"/>
    <w:rsid w:val="00707304"/>
    <w:rsid w:val="00707466"/>
    <w:rsid w:val="00710C3A"/>
    <w:rsid w:val="0071135A"/>
    <w:rsid w:val="00711AC7"/>
    <w:rsid w:val="00712150"/>
    <w:rsid w:val="00712C52"/>
    <w:rsid w:val="00712C67"/>
    <w:rsid w:val="0071362A"/>
    <w:rsid w:val="007148B0"/>
    <w:rsid w:val="007158DF"/>
    <w:rsid w:val="00715916"/>
    <w:rsid w:val="007159F8"/>
    <w:rsid w:val="00716188"/>
    <w:rsid w:val="00716C1D"/>
    <w:rsid w:val="00717255"/>
    <w:rsid w:val="00717578"/>
    <w:rsid w:val="00720118"/>
    <w:rsid w:val="00721EF6"/>
    <w:rsid w:val="00722236"/>
    <w:rsid w:val="0072322E"/>
    <w:rsid w:val="007241A8"/>
    <w:rsid w:val="0072497A"/>
    <w:rsid w:val="00725363"/>
    <w:rsid w:val="00725DFF"/>
    <w:rsid w:val="007262A7"/>
    <w:rsid w:val="007262E4"/>
    <w:rsid w:val="00726CAF"/>
    <w:rsid w:val="0072707F"/>
    <w:rsid w:val="0072784A"/>
    <w:rsid w:val="00727DB3"/>
    <w:rsid w:val="00731628"/>
    <w:rsid w:val="00731667"/>
    <w:rsid w:val="00731750"/>
    <w:rsid w:val="00731A11"/>
    <w:rsid w:val="0073243B"/>
    <w:rsid w:val="00732766"/>
    <w:rsid w:val="00732CB0"/>
    <w:rsid w:val="00733236"/>
    <w:rsid w:val="00733E48"/>
    <w:rsid w:val="0073437B"/>
    <w:rsid w:val="0073446B"/>
    <w:rsid w:val="00734EC9"/>
    <w:rsid w:val="00736290"/>
    <w:rsid w:val="0073684F"/>
    <w:rsid w:val="007373B4"/>
    <w:rsid w:val="00740045"/>
    <w:rsid w:val="007405BC"/>
    <w:rsid w:val="00741191"/>
    <w:rsid w:val="00741A4D"/>
    <w:rsid w:val="00741E5A"/>
    <w:rsid w:val="007420C7"/>
    <w:rsid w:val="00743359"/>
    <w:rsid w:val="00743789"/>
    <w:rsid w:val="0074527B"/>
    <w:rsid w:val="00745633"/>
    <w:rsid w:val="00745C2E"/>
    <w:rsid w:val="00746436"/>
    <w:rsid w:val="00746461"/>
    <w:rsid w:val="007464B8"/>
    <w:rsid w:val="00746A05"/>
    <w:rsid w:val="00746A7B"/>
    <w:rsid w:val="007477F0"/>
    <w:rsid w:val="00750458"/>
    <w:rsid w:val="00750F5B"/>
    <w:rsid w:val="007523B2"/>
    <w:rsid w:val="007524D4"/>
    <w:rsid w:val="007528CD"/>
    <w:rsid w:val="007536E0"/>
    <w:rsid w:val="0075502D"/>
    <w:rsid w:val="00755E2F"/>
    <w:rsid w:val="00756213"/>
    <w:rsid w:val="00756C7F"/>
    <w:rsid w:val="00757141"/>
    <w:rsid w:val="007601ED"/>
    <w:rsid w:val="0076073B"/>
    <w:rsid w:val="00760ABB"/>
    <w:rsid w:val="00760BA1"/>
    <w:rsid w:val="00761A1B"/>
    <w:rsid w:val="00761AE8"/>
    <w:rsid w:val="00761E91"/>
    <w:rsid w:val="0076306A"/>
    <w:rsid w:val="007636E0"/>
    <w:rsid w:val="0076392E"/>
    <w:rsid w:val="007641F6"/>
    <w:rsid w:val="00764339"/>
    <w:rsid w:val="00764AE4"/>
    <w:rsid w:val="007656B4"/>
    <w:rsid w:val="00766476"/>
    <w:rsid w:val="007665A2"/>
    <w:rsid w:val="00766C68"/>
    <w:rsid w:val="00766D1A"/>
    <w:rsid w:val="00767EE1"/>
    <w:rsid w:val="00770153"/>
    <w:rsid w:val="007704D0"/>
    <w:rsid w:val="00770919"/>
    <w:rsid w:val="00770B6D"/>
    <w:rsid w:val="0077114D"/>
    <w:rsid w:val="0077177A"/>
    <w:rsid w:val="00773B03"/>
    <w:rsid w:val="00773B72"/>
    <w:rsid w:val="00774225"/>
    <w:rsid w:val="0077448E"/>
    <w:rsid w:val="00775DF3"/>
    <w:rsid w:val="00776ABB"/>
    <w:rsid w:val="0077744D"/>
    <w:rsid w:val="00777922"/>
    <w:rsid w:val="0078023E"/>
    <w:rsid w:val="00781232"/>
    <w:rsid w:val="00781377"/>
    <w:rsid w:val="00781C08"/>
    <w:rsid w:val="00782B5F"/>
    <w:rsid w:val="00782DD7"/>
    <w:rsid w:val="007839ED"/>
    <w:rsid w:val="00783A8E"/>
    <w:rsid w:val="00783B4B"/>
    <w:rsid w:val="0078411B"/>
    <w:rsid w:val="00784454"/>
    <w:rsid w:val="0078458D"/>
    <w:rsid w:val="007861B3"/>
    <w:rsid w:val="007867DF"/>
    <w:rsid w:val="00786A6D"/>
    <w:rsid w:val="00787CA2"/>
    <w:rsid w:val="00790279"/>
    <w:rsid w:val="00790D2A"/>
    <w:rsid w:val="00792A18"/>
    <w:rsid w:val="0079334F"/>
    <w:rsid w:val="00793E95"/>
    <w:rsid w:val="00796E5A"/>
    <w:rsid w:val="00797376"/>
    <w:rsid w:val="007A07B3"/>
    <w:rsid w:val="007A08ED"/>
    <w:rsid w:val="007A174E"/>
    <w:rsid w:val="007A1B42"/>
    <w:rsid w:val="007A205C"/>
    <w:rsid w:val="007A2154"/>
    <w:rsid w:val="007A3A9B"/>
    <w:rsid w:val="007A3B57"/>
    <w:rsid w:val="007A45EE"/>
    <w:rsid w:val="007A4AF3"/>
    <w:rsid w:val="007A5D49"/>
    <w:rsid w:val="007A6695"/>
    <w:rsid w:val="007A6A54"/>
    <w:rsid w:val="007A7205"/>
    <w:rsid w:val="007A72BD"/>
    <w:rsid w:val="007B2E49"/>
    <w:rsid w:val="007B372F"/>
    <w:rsid w:val="007B4A4C"/>
    <w:rsid w:val="007B580E"/>
    <w:rsid w:val="007B5A40"/>
    <w:rsid w:val="007B6D55"/>
    <w:rsid w:val="007C1018"/>
    <w:rsid w:val="007C2B7D"/>
    <w:rsid w:val="007C2FE1"/>
    <w:rsid w:val="007C35F3"/>
    <w:rsid w:val="007C44F4"/>
    <w:rsid w:val="007C48EE"/>
    <w:rsid w:val="007C498B"/>
    <w:rsid w:val="007C4B30"/>
    <w:rsid w:val="007C5A09"/>
    <w:rsid w:val="007C5D2F"/>
    <w:rsid w:val="007C602B"/>
    <w:rsid w:val="007C6306"/>
    <w:rsid w:val="007C6B1D"/>
    <w:rsid w:val="007C74F4"/>
    <w:rsid w:val="007D0126"/>
    <w:rsid w:val="007D036F"/>
    <w:rsid w:val="007D06C4"/>
    <w:rsid w:val="007D0CC9"/>
    <w:rsid w:val="007D0E46"/>
    <w:rsid w:val="007D0F53"/>
    <w:rsid w:val="007D16BA"/>
    <w:rsid w:val="007D170B"/>
    <w:rsid w:val="007D1DD3"/>
    <w:rsid w:val="007D28A8"/>
    <w:rsid w:val="007D3809"/>
    <w:rsid w:val="007D3E23"/>
    <w:rsid w:val="007D3F9A"/>
    <w:rsid w:val="007D5531"/>
    <w:rsid w:val="007D5B9D"/>
    <w:rsid w:val="007D60F5"/>
    <w:rsid w:val="007D61A1"/>
    <w:rsid w:val="007D6ECB"/>
    <w:rsid w:val="007D6F68"/>
    <w:rsid w:val="007E01E7"/>
    <w:rsid w:val="007E05DE"/>
    <w:rsid w:val="007E080F"/>
    <w:rsid w:val="007E0B50"/>
    <w:rsid w:val="007E124A"/>
    <w:rsid w:val="007E1438"/>
    <w:rsid w:val="007E1BB7"/>
    <w:rsid w:val="007E3710"/>
    <w:rsid w:val="007E4332"/>
    <w:rsid w:val="007E44F4"/>
    <w:rsid w:val="007E50DD"/>
    <w:rsid w:val="007E55F4"/>
    <w:rsid w:val="007E5F45"/>
    <w:rsid w:val="007E7879"/>
    <w:rsid w:val="007F03EB"/>
    <w:rsid w:val="007F0B46"/>
    <w:rsid w:val="007F1125"/>
    <w:rsid w:val="007F1BF4"/>
    <w:rsid w:val="007F1E6E"/>
    <w:rsid w:val="007F24F5"/>
    <w:rsid w:val="007F3F03"/>
    <w:rsid w:val="007F4584"/>
    <w:rsid w:val="007F48BA"/>
    <w:rsid w:val="007F49A6"/>
    <w:rsid w:val="007F4B3C"/>
    <w:rsid w:val="007F545C"/>
    <w:rsid w:val="007F55F5"/>
    <w:rsid w:val="007F608D"/>
    <w:rsid w:val="007F6A56"/>
    <w:rsid w:val="007F7F53"/>
    <w:rsid w:val="008001AC"/>
    <w:rsid w:val="00800613"/>
    <w:rsid w:val="008007EB"/>
    <w:rsid w:val="00800FE9"/>
    <w:rsid w:val="008018F3"/>
    <w:rsid w:val="00802804"/>
    <w:rsid w:val="00802860"/>
    <w:rsid w:val="00802930"/>
    <w:rsid w:val="00803301"/>
    <w:rsid w:val="008034A8"/>
    <w:rsid w:val="00804099"/>
    <w:rsid w:val="0080424D"/>
    <w:rsid w:val="00805DCC"/>
    <w:rsid w:val="008063D4"/>
    <w:rsid w:val="00806972"/>
    <w:rsid w:val="00806A27"/>
    <w:rsid w:val="0080720A"/>
    <w:rsid w:val="00807274"/>
    <w:rsid w:val="00810096"/>
    <w:rsid w:val="00810C64"/>
    <w:rsid w:val="0081100C"/>
    <w:rsid w:val="00811461"/>
    <w:rsid w:val="008138C5"/>
    <w:rsid w:val="008146E2"/>
    <w:rsid w:val="00815652"/>
    <w:rsid w:val="00815CC7"/>
    <w:rsid w:val="00815F44"/>
    <w:rsid w:val="0081759B"/>
    <w:rsid w:val="008228C2"/>
    <w:rsid w:val="0082358C"/>
    <w:rsid w:val="00824258"/>
    <w:rsid w:val="00824AE8"/>
    <w:rsid w:val="00824AE9"/>
    <w:rsid w:val="0082571E"/>
    <w:rsid w:val="00826EB6"/>
    <w:rsid w:val="00826EE0"/>
    <w:rsid w:val="00827712"/>
    <w:rsid w:val="0083023F"/>
    <w:rsid w:val="008305F9"/>
    <w:rsid w:val="008321F9"/>
    <w:rsid w:val="00832658"/>
    <w:rsid w:val="0083327B"/>
    <w:rsid w:val="00834802"/>
    <w:rsid w:val="0083497A"/>
    <w:rsid w:val="00834C44"/>
    <w:rsid w:val="00834D5F"/>
    <w:rsid w:val="00834EA5"/>
    <w:rsid w:val="008361D9"/>
    <w:rsid w:val="008362B5"/>
    <w:rsid w:val="008366E3"/>
    <w:rsid w:val="0083696C"/>
    <w:rsid w:val="00836DB6"/>
    <w:rsid w:val="0083764D"/>
    <w:rsid w:val="00840CD8"/>
    <w:rsid w:val="00841070"/>
    <w:rsid w:val="0084184E"/>
    <w:rsid w:val="0084290B"/>
    <w:rsid w:val="00844010"/>
    <w:rsid w:val="008441BF"/>
    <w:rsid w:val="008449DE"/>
    <w:rsid w:val="008453D1"/>
    <w:rsid w:val="008458D1"/>
    <w:rsid w:val="008458D3"/>
    <w:rsid w:val="00846B39"/>
    <w:rsid w:val="00847E9C"/>
    <w:rsid w:val="0085036F"/>
    <w:rsid w:val="008503D2"/>
    <w:rsid w:val="00850DBE"/>
    <w:rsid w:val="00851346"/>
    <w:rsid w:val="00851443"/>
    <w:rsid w:val="00851602"/>
    <w:rsid w:val="0085185F"/>
    <w:rsid w:val="00851DFD"/>
    <w:rsid w:val="00852601"/>
    <w:rsid w:val="0085333C"/>
    <w:rsid w:val="0085412C"/>
    <w:rsid w:val="0085537F"/>
    <w:rsid w:val="0085594B"/>
    <w:rsid w:val="00856A9A"/>
    <w:rsid w:val="008577BD"/>
    <w:rsid w:val="00857EA1"/>
    <w:rsid w:val="00860251"/>
    <w:rsid w:val="00860432"/>
    <w:rsid w:val="00860E65"/>
    <w:rsid w:val="008625CA"/>
    <w:rsid w:val="008625CF"/>
    <w:rsid w:val="00863C03"/>
    <w:rsid w:val="00863C9D"/>
    <w:rsid w:val="008647B1"/>
    <w:rsid w:val="00867482"/>
    <w:rsid w:val="008675F4"/>
    <w:rsid w:val="008704E0"/>
    <w:rsid w:val="0087060C"/>
    <w:rsid w:val="0087086D"/>
    <w:rsid w:val="0087165C"/>
    <w:rsid w:val="0087174C"/>
    <w:rsid w:val="0087237E"/>
    <w:rsid w:val="0087319A"/>
    <w:rsid w:val="00873744"/>
    <w:rsid w:val="00873B4E"/>
    <w:rsid w:val="0087405A"/>
    <w:rsid w:val="00874A8D"/>
    <w:rsid w:val="00874ABD"/>
    <w:rsid w:val="00874DE4"/>
    <w:rsid w:val="00874EF6"/>
    <w:rsid w:val="0087529C"/>
    <w:rsid w:val="0087538A"/>
    <w:rsid w:val="00875422"/>
    <w:rsid w:val="00875E72"/>
    <w:rsid w:val="008763F8"/>
    <w:rsid w:val="00876E89"/>
    <w:rsid w:val="00876F0D"/>
    <w:rsid w:val="00877EE8"/>
    <w:rsid w:val="008800A9"/>
    <w:rsid w:val="008801D5"/>
    <w:rsid w:val="008804D3"/>
    <w:rsid w:val="00880AF6"/>
    <w:rsid w:val="00880D29"/>
    <w:rsid w:val="00882119"/>
    <w:rsid w:val="0088284B"/>
    <w:rsid w:val="00883B7C"/>
    <w:rsid w:val="00885034"/>
    <w:rsid w:val="00885ADA"/>
    <w:rsid w:val="008876E7"/>
    <w:rsid w:val="00890EDE"/>
    <w:rsid w:val="008910CE"/>
    <w:rsid w:val="00891500"/>
    <w:rsid w:val="00891E6F"/>
    <w:rsid w:val="00892698"/>
    <w:rsid w:val="00892B38"/>
    <w:rsid w:val="00894813"/>
    <w:rsid w:val="00895443"/>
    <w:rsid w:val="008957F4"/>
    <w:rsid w:val="00896181"/>
    <w:rsid w:val="00896442"/>
    <w:rsid w:val="00896FD2"/>
    <w:rsid w:val="00897EC2"/>
    <w:rsid w:val="008A2B80"/>
    <w:rsid w:val="008A307A"/>
    <w:rsid w:val="008A3290"/>
    <w:rsid w:val="008A357D"/>
    <w:rsid w:val="008A39BC"/>
    <w:rsid w:val="008A3EF2"/>
    <w:rsid w:val="008A4519"/>
    <w:rsid w:val="008A5537"/>
    <w:rsid w:val="008A5651"/>
    <w:rsid w:val="008A58AC"/>
    <w:rsid w:val="008A7726"/>
    <w:rsid w:val="008A7F9B"/>
    <w:rsid w:val="008B0438"/>
    <w:rsid w:val="008B1779"/>
    <w:rsid w:val="008B2495"/>
    <w:rsid w:val="008B2DD6"/>
    <w:rsid w:val="008B377D"/>
    <w:rsid w:val="008B3E8A"/>
    <w:rsid w:val="008B4CCB"/>
    <w:rsid w:val="008B5D71"/>
    <w:rsid w:val="008B66FC"/>
    <w:rsid w:val="008B71C8"/>
    <w:rsid w:val="008B7650"/>
    <w:rsid w:val="008C0955"/>
    <w:rsid w:val="008C1DA7"/>
    <w:rsid w:val="008C2435"/>
    <w:rsid w:val="008C257D"/>
    <w:rsid w:val="008C279F"/>
    <w:rsid w:val="008C3649"/>
    <w:rsid w:val="008C3ABC"/>
    <w:rsid w:val="008C3CE0"/>
    <w:rsid w:val="008C467A"/>
    <w:rsid w:val="008C5995"/>
    <w:rsid w:val="008C59F6"/>
    <w:rsid w:val="008C5ACC"/>
    <w:rsid w:val="008C604E"/>
    <w:rsid w:val="008C6BFE"/>
    <w:rsid w:val="008C6C3F"/>
    <w:rsid w:val="008C7368"/>
    <w:rsid w:val="008C7D9C"/>
    <w:rsid w:val="008D05C3"/>
    <w:rsid w:val="008D0936"/>
    <w:rsid w:val="008D1543"/>
    <w:rsid w:val="008D22A8"/>
    <w:rsid w:val="008D2A92"/>
    <w:rsid w:val="008D3F8F"/>
    <w:rsid w:val="008D478C"/>
    <w:rsid w:val="008D4B33"/>
    <w:rsid w:val="008D4D84"/>
    <w:rsid w:val="008D532D"/>
    <w:rsid w:val="008D5404"/>
    <w:rsid w:val="008E0104"/>
    <w:rsid w:val="008E19F2"/>
    <w:rsid w:val="008E220A"/>
    <w:rsid w:val="008E26BB"/>
    <w:rsid w:val="008E2E46"/>
    <w:rsid w:val="008E30CF"/>
    <w:rsid w:val="008E33D5"/>
    <w:rsid w:val="008E359E"/>
    <w:rsid w:val="008E4A9B"/>
    <w:rsid w:val="008E4AA5"/>
    <w:rsid w:val="008E4EB8"/>
    <w:rsid w:val="008E6070"/>
    <w:rsid w:val="008F170E"/>
    <w:rsid w:val="008F28ED"/>
    <w:rsid w:val="008F337E"/>
    <w:rsid w:val="008F432A"/>
    <w:rsid w:val="008F4FEA"/>
    <w:rsid w:val="008F5958"/>
    <w:rsid w:val="008F5F57"/>
    <w:rsid w:val="00901CA2"/>
    <w:rsid w:val="0090220E"/>
    <w:rsid w:val="00902832"/>
    <w:rsid w:val="009029F7"/>
    <w:rsid w:val="00903013"/>
    <w:rsid w:val="009041A8"/>
    <w:rsid w:val="00904A67"/>
    <w:rsid w:val="00904B39"/>
    <w:rsid w:val="009051BC"/>
    <w:rsid w:val="0090608A"/>
    <w:rsid w:val="00906E2D"/>
    <w:rsid w:val="009101D8"/>
    <w:rsid w:val="009108C3"/>
    <w:rsid w:val="00910E3F"/>
    <w:rsid w:val="009113AD"/>
    <w:rsid w:val="0091153E"/>
    <w:rsid w:val="00911A3E"/>
    <w:rsid w:val="00911DAC"/>
    <w:rsid w:val="00913891"/>
    <w:rsid w:val="00914375"/>
    <w:rsid w:val="0091521F"/>
    <w:rsid w:val="00916364"/>
    <w:rsid w:val="0091724A"/>
    <w:rsid w:val="00917296"/>
    <w:rsid w:val="00917684"/>
    <w:rsid w:val="009208EE"/>
    <w:rsid w:val="00921ABA"/>
    <w:rsid w:val="00921F13"/>
    <w:rsid w:val="0092221D"/>
    <w:rsid w:val="00922C7C"/>
    <w:rsid w:val="00923386"/>
    <w:rsid w:val="00923846"/>
    <w:rsid w:val="00925A5A"/>
    <w:rsid w:val="00925B57"/>
    <w:rsid w:val="00926224"/>
    <w:rsid w:val="00926726"/>
    <w:rsid w:val="00926DC9"/>
    <w:rsid w:val="00926F35"/>
    <w:rsid w:val="0092732F"/>
    <w:rsid w:val="00927F3D"/>
    <w:rsid w:val="00930435"/>
    <w:rsid w:val="00930642"/>
    <w:rsid w:val="00930862"/>
    <w:rsid w:val="00930BBA"/>
    <w:rsid w:val="00932ED1"/>
    <w:rsid w:val="00932F4A"/>
    <w:rsid w:val="009330BC"/>
    <w:rsid w:val="00933838"/>
    <w:rsid w:val="00934E98"/>
    <w:rsid w:val="0093502E"/>
    <w:rsid w:val="00935652"/>
    <w:rsid w:val="00935656"/>
    <w:rsid w:val="00935F98"/>
    <w:rsid w:val="00936FF6"/>
    <w:rsid w:val="00937801"/>
    <w:rsid w:val="00937B43"/>
    <w:rsid w:val="00940BEB"/>
    <w:rsid w:val="009410D1"/>
    <w:rsid w:val="0094137A"/>
    <w:rsid w:val="00941989"/>
    <w:rsid w:val="00942242"/>
    <w:rsid w:val="009430A5"/>
    <w:rsid w:val="009431A8"/>
    <w:rsid w:val="009438B1"/>
    <w:rsid w:val="00944222"/>
    <w:rsid w:val="009442C4"/>
    <w:rsid w:val="00945D5F"/>
    <w:rsid w:val="00946446"/>
    <w:rsid w:val="00947700"/>
    <w:rsid w:val="00947A5B"/>
    <w:rsid w:val="00947DF5"/>
    <w:rsid w:val="00950A71"/>
    <w:rsid w:val="00952263"/>
    <w:rsid w:val="00952575"/>
    <w:rsid w:val="009539D3"/>
    <w:rsid w:val="00954408"/>
    <w:rsid w:val="00954FE2"/>
    <w:rsid w:val="0095708E"/>
    <w:rsid w:val="00957725"/>
    <w:rsid w:val="009577B8"/>
    <w:rsid w:val="00957910"/>
    <w:rsid w:val="00957F1A"/>
    <w:rsid w:val="0096094B"/>
    <w:rsid w:val="00960CBA"/>
    <w:rsid w:val="00960F03"/>
    <w:rsid w:val="00963255"/>
    <w:rsid w:val="00963F32"/>
    <w:rsid w:val="00964C00"/>
    <w:rsid w:val="00965830"/>
    <w:rsid w:val="00965A50"/>
    <w:rsid w:val="00966FA6"/>
    <w:rsid w:val="00966FF0"/>
    <w:rsid w:val="00967655"/>
    <w:rsid w:val="0097048B"/>
    <w:rsid w:val="00970666"/>
    <w:rsid w:val="00974330"/>
    <w:rsid w:val="0097567A"/>
    <w:rsid w:val="009756F9"/>
    <w:rsid w:val="00975B05"/>
    <w:rsid w:val="00975CCF"/>
    <w:rsid w:val="00977983"/>
    <w:rsid w:val="00981AF4"/>
    <w:rsid w:val="00981E64"/>
    <w:rsid w:val="009822D9"/>
    <w:rsid w:val="0098252A"/>
    <w:rsid w:val="009827A6"/>
    <w:rsid w:val="009832B7"/>
    <w:rsid w:val="009838B3"/>
    <w:rsid w:val="00984640"/>
    <w:rsid w:val="00984896"/>
    <w:rsid w:val="00984CF2"/>
    <w:rsid w:val="00985478"/>
    <w:rsid w:val="0098551A"/>
    <w:rsid w:val="00985552"/>
    <w:rsid w:val="0098649C"/>
    <w:rsid w:val="0098724E"/>
    <w:rsid w:val="0098768D"/>
    <w:rsid w:val="009907F9"/>
    <w:rsid w:val="00990EFB"/>
    <w:rsid w:val="00991B4F"/>
    <w:rsid w:val="00992227"/>
    <w:rsid w:val="00993B44"/>
    <w:rsid w:val="00994B8F"/>
    <w:rsid w:val="00994C6D"/>
    <w:rsid w:val="00997636"/>
    <w:rsid w:val="00997D66"/>
    <w:rsid w:val="009A26C4"/>
    <w:rsid w:val="009A2787"/>
    <w:rsid w:val="009A32BB"/>
    <w:rsid w:val="009A37F3"/>
    <w:rsid w:val="009A39D0"/>
    <w:rsid w:val="009A4E2E"/>
    <w:rsid w:val="009A552D"/>
    <w:rsid w:val="009A68C3"/>
    <w:rsid w:val="009A6DBF"/>
    <w:rsid w:val="009A7D0C"/>
    <w:rsid w:val="009A7F12"/>
    <w:rsid w:val="009B0002"/>
    <w:rsid w:val="009B0605"/>
    <w:rsid w:val="009B13B1"/>
    <w:rsid w:val="009B13D0"/>
    <w:rsid w:val="009B1664"/>
    <w:rsid w:val="009B172A"/>
    <w:rsid w:val="009B1769"/>
    <w:rsid w:val="009B1E35"/>
    <w:rsid w:val="009B2E0C"/>
    <w:rsid w:val="009B3788"/>
    <w:rsid w:val="009B47EA"/>
    <w:rsid w:val="009B5B3D"/>
    <w:rsid w:val="009B617E"/>
    <w:rsid w:val="009B6415"/>
    <w:rsid w:val="009B66ED"/>
    <w:rsid w:val="009B6C30"/>
    <w:rsid w:val="009B7D1F"/>
    <w:rsid w:val="009C04EE"/>
    <w:rsid w:val="009C13C1"/>
    <w:rsid w:val="009C161B"/>
    <w:rsid w:val="009C16E0"/>
    <w:rsid w:val="009C1810"/>
    <w:rsid w:val="009C1BA7"/>
    <w:rsid w:val="009C24E9"/>
    <w:rsid w:val="009C2E1C"/>
    <w:rsid w:val="009C2EB3"/>
    <w:rsid w:val="009C2FCA"/>
    <w:rsid w:val="009C432D"/>
    <w:rsid w:val="009C5A9A"/>
    <w:rsid w:val="009C5D78"/>
    <w:rsid w:val="009C6885"/>
    <w:rsid w:val="009C7D02"/>
    <w:rsid w:val="009C7F31"/>
    <w:rsid w:val="009D16DA"/>
    <w:rsid w:val="009D1871"/>
    <w:rsid w:val="009D1AA3"/>
    <w:rsid w:val="009D1ADC"/>
    <w:rsid w:val="009D29DF"/>
    <w:rsid w:val="009D2BDF"/>
    <w:rsid w:val="009D2FFE"/>
    <w:rsid w:val="009D3E54"/>
    <w:rsid w:val="009D3E94"/>
    <w:rsid w:val="009D4324"/>
    <w:rsid w:val="009D4753"/>
    <w:rsid w:val="009D4786"/>
    <w:rsid w:val="009D58F5"/>
    <w:rsid w:val="009D5B6C"/>
    <w:rsid w:val="009D5D48"/>
    <w:rsid w:val="009D6EDC"/>
    <w:rsid w:val="009D79E1"/>
    <w:rsid w:val="009E03D9"/>
    <w:rsid w:val="009E1D5B"/>
    <w:rsid w:val="009E2332"/>
    <w:rsid w:val="009E2CC0"/>
    <w:rsid w:val="009E3021"/>
    <w:rsid w:val="009E3C51"/>
    <w:rsid w:val="009E41A6"/>
    <w:rsid w:val="009E4327"/>
    <w:rsid w:val="009E48E9"/>
    <w:rsid w:val="009E4972"/>
    <w:rsid w:val="009E4A0D"/>
    <w:rsid w:val="009E4E39"/>
    <w:rsid w:val="009E539C"/>
    <w:rsid w:val="009E5569"/>
    <w:rsid w:val="009E5A30"/>
    <w:rsid w:val="009E6021"/>
    <w:rsid w:val="009E6606"/>
    <w:rsid w:val="009E702B"/>
    <w:rsid w:val="009F1774"/>
    <w:rsid w:val="009F18CC"/>
    <w:rsid w:val="009F269A"/>
    <w:rsid w:val="009F49DC"/>
    <w:rsid w:val="009F5359"/>
    <w:rsid w:val="009F5480"/>
    <w:rsid w:val="009F5D31"/>
    <w:rsid w:val="009F63F8"/>
    <w:rsid w:val="009F6D44"/>
    <w:rsid w:val="009F6E14"/>
    <w:rsid w:val="00A00DDE"/>
    <w:rsid w:val="00A01867"/>
    <w:rsid w:val="00A018FB"/>
    <w:rsid w:val="00A026F9"/>
    <w:rsid w:val="00A0303A"/>
    <w:rsid w:val="00A0330B"/>
    <w:rsid w:val="00A0331E"/>
    <w:rsid w:val="00A037B5"/>
    <w:rsid w:val="00A050BD"/>
    <w:rsid w:val="00A057F1"/>
    <w:rsid w:val="00A05909"/>
    <w:rsid w:val="00A05DA3"/>
    <w:rsid w:val="00A07EAA"/>
    <w:rsid w:val="00A1173E"/>
    <w:rsid w:val="00A11D01"/>
    <w:rsid w:val="00A11FFC"/>
    <w:rsid w:val="00A13131"/>
    <w:rsid w:val="00A13C82"/>
    <w:rsid w:val="00A15392"/>
    <w:rsid w:val="00A155D9"/>
    <w:rsid w:val="00A1589D"/>
    <w:rsid w:val="00A1627B"/>
    <w:rsid w:val="00A16357"/>
    <w:rsid w:val="00A16CC0"/>
    <w:rsid w:val="00A16E40"/>
    <w:rsid w:val="00A173CA"/>
    <w:rsid w:val="00A17931"/>
    <w:rsid w:val="00A21DCD"/>
    <w:rsid w:val="00A22DF1"/>
    <w:rsid w:val="00A23339"/>
    <w:rsid w:val="00A24592"/>
    <w:rsid w:val="00A245FC"/>
    <w:rsid w:val="00A25086"/>
    <w:rsid w:val="00A265AF"/>
    <w:rsid w:val="00A2780D"/>
    <w:rsid w:val="00A27CFE"/>
    <w:rsid w:val="00A3132C"/>
    <w:rsid w:val="00A31357"/>
    <w:rsid w:val="00A31D5E"/>
    <w:rsid w:val="00A31F1F"/>
    <w:rsid w:val="00A31F6E"/>
    <w:rsid w:val="00A33B58"/>
    <w:rsid w:val="00A33D5B"/>
    <w:rsid w:val="00A33EB1"/>
    <w:rsid w:val="00A3471F"/>
    <w:rsid w:val="00A35EC9"/>
    <w:rsid w:val="00A36474"/>
    <w:rsid w:val="00A3676E"/>
    <w:rsid w:val="00A37AF8"/>
    <w:rsid w:val="00A37F97"/>
    <w:rsid w:val="00A407D3"/>
    <w:rsid w:val="00A40BE7"/>
    <w:rsid w:val="00A40E3C"/>
    <w:rsid w:val="00A425CC"/>
    <w:rsid w:val="00A42821"/>
    <w:rsid w:val="00A42A48"/>
    <w:rsid w:val="00A43852"/>
    <w:rsid w:val="00A4389D"/>
    <w:rsid w:val="00A44196"/>
    <w:rsid w:val="00A4463A"/>
    <w:rsid w:val="00A448EE"/>
    <w:rsid w:val="00A44A5E"/>
    <w:rsid w:val="00A45BED"/>
    <w:rsid w:val="00A463F3"/>
    <w:rsid w:val="00A4754D"/>
    <w:rsid w:val="00A475A4"/>
    <w:rsid w:val="00A47702"/>
    <w:rsid w:val="00A47D31"/>
    <w:rsid w:val="00A50C63"/>
    <w:rsid w:val="00A51202"/>
    <w:rsid w:val="00A5177F"/>
    <w:rsid w:val="00A51936"/>
    <w:rsid w:val="00A51B03"/>
    <w:rsid w:val="00A51CBF"/>
    <w:rsid w:val="00A51D7C"/>
    <w:rsid w:val="00A52115"/>
    <w:rsid w:val="00A528AA"/>
    <w:rsid w:val="00A52C41"/>
    <w:rsid w:val="00A531DB"/>
    <w:rsid w:val="00A53DE4"/>
    <w:rsid w:val="00A55E92"/>
    <w:rsid w:val="00A56533"/>
    <w:rsid w:val="00A56F96"/>
    <w:rsid w:val="00A60169"/>
    <w:rsid w:val="00A61164"/>
    <w:rsid w:val="00A61D22"/>
    <w:rsid w:val="00A62305"/>
    <w:rsid w:val="00A6516D"/>
    <w:rsid w:val="00A65342"/>
    <w:rsid w:val="00A65F5A"/>
    <w:rsid w:val="00A66032"/>
    <w:rsid w:val="00A6671C"/>
    <w:rsid w:val="00A66996"/>
    <w:rsid w:val="00A671D9"/>
    <w:rsid w:val="00A67544"/>
    <w:rsid w:val="00A6774F"/>
    <w:rsid w:val="00A709F9"/>
    <w:rsid w:val="00A70C5D"/>
    <w:rsid w:val="00A7254B"/>
    <w:rsid w:val="00A72A4B"/>
    <w:rsid w:val="00A73733"/>
    <w:rsid w:val="00A73E18"/>
    <w:rsid w:val="00A74BA9"/>
    <w:rsid w:val="00A750AC"/>
    <w:rsid w:val="00A755CD"/>
    <w:rsid w:val="00A75908"/>
    <w:rsid w:val="00A7632B"/>
    <w:rsid w:val="00A7648F"/>
    <w:rsid w:val="00A808C8"/>
    <w:rsid w:val="00A819AC"/>
    <w:rsid w:val="00A826E1"/>
    <w:rsid w:val="00A82EA3"/>
    <w:rsid w:val="00A83DF2"/>
    <w:rsid w:val="00A8474D"/>
    <w:rsid w:val="00A84E0A"/>
    <w:rsid w:val="00A84E54"/>
    <w:rsid w:val="00A856E3"/>
    <w:rsid w:val="00A859FE"/>
    <w:rsid w:val="00A86203"/>
    <w:rsid w:val="00A86635"/>
    <w:rsid w:val="00A86886"/>
    <w:rsid w:val="00A868B4"/>
    <w:rsid w:val="00A87929"/>
    <w:rsid w:val="00A9098D"/>
    <w:rsid w:val="00A91778"/>
    <w:rsid w:val="00A918DB"/>
    <w:rsid w:val="00A923E7"/>
    <w:rsid w:val="00A9288C"/>
    <w:rsid w:val="00A9309D"/>
    <w:rsid w:val="00A93D1F"/>
    <w:rsid w:val="00A94995"/>
    <w:rsid w:val="00A95AF8"/>
    <w:rsid w:val="00A964F4"/>
    <w:rsid w:val="00A97A7C"/>
    <w:rsid w:val="00AA0D9D"/>
    <w:rsid w:val="00AA0EA8"/>
    <w:rsid w:val="00AA1C3E"/>
    <w:rsid w:val="00AA2139"/>
    <w:rsid w:val="00AA2928"/>
    <w:rsid w:val="00AA2F02"/>
    <w:rsid w:val="00AA3715"/>
    <w:rsid w:val="00AA3963"/>
    <w:rsid w:val="00AA4FD3"/>
    <w:rsid w:val="00AA520B"/>
    <w:rsid w:val="00AA5FCA"/>
    <w:rsid w:val="00AA6BB8"/>
    <w:rsid w:val="00AA7041"/>
    <w:rsid w:val="00AA7588"/>
    <w:rsid w:val="00AB106D"/>
    <w:rsid w:val="00AB11FA"/>
    <w:rsid w:val="00AB27E6"/>
    <w:rsid w:val="00AB29EC"/>
    <w:rsid w:val="00AB2A97"/>
    <w:rsid w:val="00AB2FCE"/>
    <w:rsid w:val="00AB471A"/>
    <w:rsid w:val="00AB4C6D"/>
    <w:rsid w:val="00AB5791"/>
    <w:rsid w:val="00AB6FF7"/>
    <w:rsid w:val="00AB70B5"/>
    <w:rsid w:val="00AB7E21"/>
    <w:rsid w:val="00AC125C"/>
    <w:rsid w:val="00AC170E"/>
    <w:rsid w:val="00AC31E7"/>
    <w:rsid w:val="00AC3B6D"/>
    <w:rsid w:val="00AC5765"/>
    <w:rsid w:val="00AC7450"/>
    <w:rsid w:val="00AC776F"/>
    <w:rsid w:val="00AD159D"/>
    <w:rsid w:val="00AD1612"/>
    <w:rsid w:val="00AD1BB9"/>
    <w:rsid w:val="00AD1FA0"/>
    <w:rsid w:val="00AD2DF4"/>
    <w:rsid w:val="00AD3245"/>
    <w:rsid w:val="00AD3391"/>
    <w:rsid w:val="00AD3745"/>
    <w:rsid w:val="00AD3FEE"/>
    <w:rsid w:val="00AD4150"/>
    <w:rsid w:val="00AD4D53"/>
    <w:rsid w:val="00AD5F78"/>
    <w:rsid w:val="00AD6AD0"/>
    <w:rsid w:val="00AD6DA3"/>
    <w:rsid w:val="00AD6DA6"/>
    <w:rsid w:val="00AD7844"/>
    <w:rsid w:val="00AE01AF"/>
    <w:rsid w:val="00AE0FC9"/>
    <w:rsid w:val="00AE130E"/>
    <w:rsid w:val="00AE16BF"/>
    <w:rsid w:val="00AE1A17"/>
    <w:rsid w:val="00AE1ED4"/>
    <w:rsid w:val="00AE2223"/>
    <w:rsid w:val="00AE2A2E"/>
    <w:rsid w:val="00AE45AF"/>
    <w:rsid w:val="00AE478C"/>
    <w:rsid w:val="00AE576D"/>
    <w:rsid w:val="00AE5F6E"/>
    <w:rsid w:val="00AE69A1"/>
    <w:rsid w:val="00AE7763"/>
    <w:rsid w:val="00AF0D4C"/>
    <w:rsid w:val="00AF1226"/>
    <w:rsid w:val="00AF1531"/>
    <w:rsid w:val="00AF2240"/>
    <w:rsid w:val="00AF2A45"/>
    <w:rsid w:val="00AF322A"/>
    <w:rsid w:val="00AF35B8"/>
    <w:rsid w:val="00AF3CF0"/>
    <w:rsid w:val="00AF4716"/>
    <w:rsid w:val="00AF4C38"/>
    <w:rsid w:val="00AF4E93"/>
    <w:rsid w:val="00AF53FF"/>
    <w:rsid w:val="00AF543F"/>
    <w:rsid w:val="00AF5719"/>
    <w:rsid w:val="00AF5977"/>
    <w:rsid w:val="00AF5D20"/>
    <w:rsid w:val="00AF63B3"/>
    <w:rsid w:val="00AF6C53"/>
    <w:rsid w:val="00AF6D5E"/>
    <w:rsid w:val="00AF7E8A"/>
    <w:rsid w:val="00B00042"/>
    <w:rsid w:val="00B00F69"/>
    <w:rsid w:val="00B01195"/>
    <w:rsid w:val="00B01495"/>
    <w:rsid w:val="00B017F3"/>
    <w:rsid w:val="00B024BC"/>
    <w:rsid w:val="00B035C7"/>
    <w:rsid w:val="00B045EA"/>
    <w:rsid w:val="00B04E05"/>
    <w:rsid w:val="00B06605"/>
    <w:rsid w:val="00B07E5C"/>
    <w:rsid w:val="00B10101"/>
    <w:rsid w:val="00B103CF"/>
    <w:rsid w:val="00B104C2"/>
    <w:rsid w:val="00B10969"/>
    <w:rsid w:val="00B11C9B"/>
    <w:rsid w:val="00B129BC"/>
    <w:rsid w:val="00B129BD"/>
    <w:rsid w:val="00B13375"/>
    <w:rsid w:val="00B13EB4"/>
    <w:rsid w:val="00B14582"/>
    <w:rsid w:val="00B1488D"/>
    <w:rsid w:val="00B14C95"/>
    <w:rsid w:val="00B1593B"/>
    <w:rsid w:val="00B1602D"/>
    <w:rsid w:val="00B161F3"/>
    <w:rsid w:val="00B1666E"/>
    <w:rsid w:val="00B1672A"/>
    <w:rsid w:val="00B1682E"/>
    <w:rsid w:val="00B1722A"/>
    <w:rsid w:val="00B17B82"/>
    <w:rsid w:val="00B207AE"/>
    <w:rsid w:val="00B21048"/>
    <w:rsid w:val="00B219B5"/>
    <w:rsid w:val="00B21CA0"/>
    <w:rsid w:val="00B21E91"/>
    <w:rsid w:val="00B247D3"/>
    <w:rsid w:val="00B2512F"/>
    <w:rsid w:val="00B26178"/>
    <w:rsid w:val="00B26C51"/>
    <w:rsid w:val="00B27B9C"/>
    <w:rsid w:val="00B27DA0"/>
    <w:rsid w:val="00B27F39"/>
    <w:rsid w:val="00B324DD"/>
    <w:rsid w:val="00B32C41"/>
    <w:rsid w:val="00B33263"/>
    <w:rsid w:val="00B338BE"/>
    <w:rsid w:val="00B33B95"/>
    <w:rsid w:val="00B3491D"/>
    <w:rsid w:val="00B35A3B"/>
    <w:rsid w:val="00B3686A"/>
    <w:rsid w:val="00B368AA"/>
    <w:rsid w:val="00B36EA3"/>
    <w:rsid w:val="00B37354"/>
    <w:rsid w:val="00B37D8C"/>
    <w:rsid w:val="00B40863"/>
    <w:rsid w:val="00B4107C"/>
    <w:rsid w:val="00B41CC3"/>
    <w:rsid w:val="00B41D6F"/>
    <w:rsid w:val="00B41F2B"/>
    <w:rsid w:val="00B42F19"/>
    <w:rsid w:val="00B4366A"/>
    <w:rsid w:val="00B43F31"/>
    <w:rsid w:val="00B440F2"/>
    <w:rsid w:val="00B452B3"/>
    <w:rsid w:val="00B454E7"/>
    <w:rsid w:val="00B46249"/>
    <w:rsid w:val="00B471C8"/>
    <w:rsid w:val="00B505BB"/>
    <w:rsid w:val="00B5158A"/>
    <w:rsid w:val="00B51723"/>
    <w:rsid w:val="00B517E9"/>
    <w:rsid w:val="00B52618"/>
    <w:rsid w:val="00B52982"/>
    <w:rsid w:val="00B5302F"/>
    <w:rsid w:val="00B535CE"/>
    <w:rsid w:val="00B53A37"/>
    <w:rsid w:val="00B53AD3"/>
    <w:rsid w:val="00B543E7"/>
    <w:rsid w:val="00B54D7D"/>
    <w:rsid w:val="00B5523C"/>
    <w:rsid w:val="00B55BA7"/>
    <w:rsid w:val="00B55DE9"/>
    <w:rsid w:val="00B56460"/>
    <w:rsid w:val="00B579A0"/>
    <w:rsid w:val="00B60AAE"/>
    <w:rsid w:val="00B614F2"/>
    <w:rsid w:val="00B62A2D"/>
    <w:rsid w:val="00B630D6"/>
    <w:rsid w:val="00B645AC"/>
    <w:rsid w:val="00B64B56"/>
    <w:rsid w:val="00B65892"/>
    <w:rsid w:val="00B658F6"/>
    <w:rsid w:val="00B66666"/>
    <w:rsid w:val="00B6702E"/>
    <w:rsid w:val="00B67207"/>
    <w:rsid w:val="00B713CD"/>
    <w:rsid w:val="00B7269E"/>
    <w:rsid w:val="00B72766"/>
    <w:rsid w:val="00B738C2"/>
    <w:rsid w:val="00B73FC8"/>
    <w:rsid w:val="00B74C74"/>
    <w:rsid w:val="00B75134"/>
    <w:rsid w:val="00B75144"/>
    <w:rsid w:val="00B7536B"/>
    <w:rsid w:val="00B77386"/>
    <w:rsid w:val="00B77446"/>
    <w:rsid w:val="00B774BF"/>
    <w:rsid w:val="00B8014B"/>
    <w:rsid w:val="00B807C2"/>
    <w:rsid w:val="00B82656"/>
    <w:rsid w:val="00B82A46"/>
    <w:rsid w:val="00B82F51"/>
    <w:rsid w:val="00B83021"/>
    <w:rsid w:val="00B8338F"/>
    <w:rsid w:val="00B83502"/>
    <w:rsid w:val="00B84045"/>
    <w:rsid w:val="00B8472E"/>
    <w:rsid w:val="00B85144"/>
    <w:rsid w:val="00B858BE"/>
    <w:rsid w:val="00B859C6"/>
    <w:rsid w:val="00B85F49"/>
    <w:rsid w:val="00B86140"/>
    <w:rsid w:val="00B86562"/>
    <w:rsid w:val="00B867E9"/>
    <w:rsid w:val="00B86BDB"/>
    <w:rsid w:val="00B90AA7"/>
    <w:rsid w:val="00B90E27"/>
    <w:rsid w:val="00B91804"/>
    <w:rsid w:val="00B91A2B"/>
    <w:rsid w:val="00B91DD1"/>
    <w:rsid w:val="00B93004"/>
    <w:rsid w:val="00B9306E"/>
    <w:rsid w:val="00B9397C"/>
    <w:rsid w:val="00B93E20"/>
    <w:rsid w:val="00B94F01"/>
    <w:rsid w:val="00B95642"/>
    <w:rsid w:val="00B96018"/>
    <w:rsid w:val="00B96196"/>
    <w:rsid w:val="00B967FA"/>
    <w:rsid w:val="00B96847"/>
    <w:rsid w:val="00B96893"/>
    <w:rsid w:val="00B968B7"/>
    <w:rsid w:val="00B969D6"/>
    <w:rsid w:val="00B96A50"/>
    <w:rsid w:val="00BA1F65"/>
    <w:rsid w:val="00BA3391"/>
    <w:rsid w:val="00BA3B45"/>
    <w:rsid w:val="00BA3C76"/>
    <w:rsid w:val="00BA591C"/>
    <w:rsid w:val="00BA7493"/>
    <w:rsid w:val="00BA78CD"/>
    <w:rsid w:val="00BA7B10"/>
    <w:rsid w:val="00BA7E55"/>
    <w:rsid w:val="00BB04E5"/>
    <w:rsid w:val="00BB0C1A"/>
    <w:rsid w:val="00BB1B80"/>
    <w:rsid w:val="00BB2023"/>
    <w:rsid w:val="00BB2165"/>
    <w:rsid w:val="00BB2262"/>
    <w:rsid w:val="00BB2524"/>
    <w:rsid w:val="00BB2885"/>
    <w:rsid w:val="00BB2A87"/>
    <w:rsid w:val="00BB310E"/>
    <w:rsid w:val="00BB351C"/>
    <w:rsid w:val="00BB39FD"/>
    <w:rsid w:val="00BB4034"/>
    <w:rsid w:val="00BB43DD"/>
    <w:rsid w:val="00BB4EB3"/>
    <w:rsid w:val="00BB61C7"/>
    <w:rsid w:val="00BB678D"/>
    <w:rsid w:val="00BB6B2A"/>
    <w:rsid w:val="00BC005B"/>
    <w:rsid w:val="00BC094D"/>
    <w:rsid w:val="00BC0C5F"/>
    <w:rsid w:val="00BC1545"/>
    <w:rsid w:val="00BC1BE1"/>
    <w:rsid w:val="00BC2414"/>
    <w:rsid w:val="00BC3168"/>
    <w:rsid w:val="00BC3CF0"/>
    <w:rsid w:val="00BC4DBE"/>
    <w:rsid w:val="00BC5918"/>
    <w:rsid w:val="00BC5E2B"/>
    <w:rsid w:val="00BC658C"/>
    <w:rsid w:val="00BC6603"/>
    <w:rsid w:val="00BC6911"/>
    <w:rsid w:val="00BC6A1B"/>
    <w:rsid w:val="00BC6B9C"/>
    <w:rsid w:val="00BC6F3F"/>
    <w:rsid w:val="00BC7A55"/>
    <w:rsid w:val="00BC7F4E"/>
    <w:rsid w:val="00BD01BC"/>
    <w:rsid w:val="00BD0AC5"/>
    <w:rsid w:val="00BD1785"/>
    <w:rsid w:val="00BD1D38"/>
    <w:rsid w:val="00BD1FD9"/>
    <w:rsid w:val="00BD3302"/>
    <w:rsid w:val="00BD3666"/>
    <w:rsid w:val="00BD3F08"/>
    <w:rsid w:val="00BD5CA5"/>
    <w:rsid w:val="00BD6142"/>
    <w:rsid w:val="00BD6A77"/>
    <w:rsid w:val="00BD758A"/>
    <w:rsid w:val="00BD7892"/>
    <w:rsid w:val="00BD7D82"/>
    <w:rsid w:val="00BE050B"/>
    <w:rsid w:val="00BE0E03"/>
    <w:rsid w:val="00BE1863"/>
    <w:rsid w:val="00BE29A8"/>
    <w:rsid w:val="00BE2E93"/>
    <w:rsid w:val="00BE2F91"/>
    <w:rsid w:val="00BE3AF5"/>
    <w:rsid w:val="00BE3C54"/>
    <w:rsid w:val="00BE42BD"/>
    <w:rsid w:val="00BE56CC"/>
    <w:rsid w:val="00BE5F55"/>
    <w:rsid w:val="00BE6187"/>
    <w:rsid w:val="00BE61C9"/>
    <w:rsid w:val="00BE658B"/>
    <w:rsid w:val="00BE710C"/>
    <w:rsid w:val="00BF035A"/>
    <w:rsid w:val="00BF0662"/>
    <w:rsid w:val="00BF1625"/>
    <w:rsid w:val="00BF1D8E"/>
    <w:rsid w:val="00BF2489"/>
    <w:rsid w:val="00BF2715"/>
    <w:rsid w:val="00BF29DF"/>
    <w:rsid w:val="00BF2D31"/>
    <w:rsid w:val="00BF34CA"/>
    <w:rsid w:val="00BF392D"/>
    <w:rsid w:val="00BF4CAB"/>
    <w:rsid w:val="00BF5105"/>
    <w:rsid w:val="00BF54DC"/>
    <w:rsid w:val="00BF5699"/>
    <w:rsid w:val="00BF5BB7"/>
    <w:rsid w:val="00BF6014"/>
    <w:rsid w:val="00BF68FB"/>
    <w:rsid w:val="00BF7921"/>
    <w:rsid w:val="00BF7DAF"/>
    <w:rsid w:val="00C00608"/>
    <w:rsid w:val="00C024F8"/>
    <w:rsid w:val="00C02CAD"/>
    <w:rsid w:val="00C04B79"/>
    <w:rsid w:val="00C053F2"/>
    <w:rsid w:val="00C05F00"/>
    <w:rsid w:val="00C061D2"/>
    <w:rsid w:val="00C06A39"/>
    <w:rsid w:val="00C06A7B"/>
    <w:rsid w:val="00C06C6C"/>
    <w:rsid w:val="00C071E9"/>
    <w:rsid w:val="00C0779F"/>
    <w:rsid w:val="00C102EC"/>
    <w:rsid w:val="00C10F40"/>
    <w:rsid w:val="00C10FF5"/>
    <w:rsid w:val="00C13039"/>
    <w:rsid w:val="00C13490"/>
    <w:rsid w:val="00C135F9"/>
    <w:rsid w:val="00C137A0"/>
    <w:rsid w:val="00C13AE6"/>
    <w:rsid w:val="00C13EA1"/>
    <w:rsid w:val="00C14919"/>
    <w:rsid w:val="00C14DB1"/>
    <w:rsid w:val="00C15B5E"/>
    <w:rsid w:val="00C171C6"/>
    <w:rsid w:val="00C17786"/>
    <w:rsid w:val="00C2008A"/>
    <w:rsid w:val="00C20685"/>
    <w:rsid w:val="00C2076A"/>
    <w:rsid w:val="00C20A0B"/>
    <w:rsid w:val="00C20B58"/>
    <w:rsid w:val="00C20E51"/>
    <w:rsid w:val="00C21715"/>
    <w:rsid w:val="00C22D01"/>
    <w:rsid w:val="00C22F59"/>
    <w:rsid w:val="00C2301B"/>
    <w:rsid w:val="00C23E67"/>
    <w:rsid w:val="00C2487E"/>
    <w:rsid w:val="00C24B54"/>
    <w:rsid w:val="00C24F71"/>
    <w:rsid w:val="00C253E7"/>
    <w:rsid w:val="00C25861"/>
    <w:rsid w:val="00C25ACC"/>
    <w:rsid w:val="00C25DD3"/>
    <w:rsid w:val="00C26283"/>
    <w:rsid w:val="00C268ED"/>
    <w:rsid w:val="00C27393"/>
    <w:rsid w:val="00C2753A"/>
    <w:rsid w:val="00C3000D"/>
    <w:rsid w:val="00C306FF"/>
    <w:rsid w:val="00C3136C"/>
    <w:rsid w:val="00C31A28"/>
    <w:rsid w:val="00C32FE2"/>
    <w:rsid w:val="00C33229"/>
    <w:rsid w:val="00C33AE1"/>
    <w:rsid w:val="00C34261"/>
    <w:rsid w:val="00C34DA7"/>
    <w:rsid w:val="00C352A1"/>
    <w:rsid w:val="00C364BA"/>
    <w:rsid w:val="00C369AD"/>
    <w:rsid w:val="00C3768A"/>
    <w:rsid w:val="00C408AF"/>
    <w:rsid w:val="00C410BC"/>
    <w:rsid w:val="00C416FB"/>
    <w:rsid w:val="00C42F2E"/>
    <w:rsid w:val="00C44305"/>
    <w:rsid w:val="00C455D1"/>
    <w:rsid w:val="00C45873"/>
    <w:rsid w:val="00C45BD8"/>
    <w:rsid w:val="00C45EB8"/>
    <w:rsid w:val="00C46CCA"/>
    <w:rsid w:val="00C46CCD"/>
    <w:rsid w:val="00C47401"/>
    <w:rsid w:val="00C47847"/>
    <w:rsid w:val="00C505B1"/>
    <w:rsid w:val="00C50BAC"/>
    <w:rsid w:val="00C50BFC"/>
    <w:rsid w:val="00C51757"/>
    <w:rsid w:val="00C524D3"/>
    <w:rsid w:val="00C52653"/>
    <w:rsid w:val="00C5299E"/>
    <w:rsid w:val="00C534B7"/>
    <w:rsid w:val="00C54D01"/>
    <w:rsid w:val="00C559B9"/>
    <w:rsid w:val="00C56C49"/>
    <w:rsid w:val="00C56D5C"/>
    <w:rsid w:val="00C57E0D"/>
    <w:rsid w:val="00C57E86"/>
    <w:rsid w:val="00C57EE2"/>
    <w:rsid w:val="00C6046A"/>
    <w:rsid w:val="00C61050"/>
    <w:rsid w:val="00C612F2"/>
    <w:rsid w:val="00C62A64"/>
    <w:rsid w:val="00C6396E"/>
    <w:rsid w:val="00C63A73"/>
    <w:rsid w:val="00C63D00"/>
    <w:rsid w:val="00C63E2B"/>
    <w:rsid w:val="00C64018"/>
    <w:rsid w:val="00C645A3"/>
    <w:rsid w:val="00C65089"/>
    <w:rsid w:val="00C66968"/>
    <w:rsid w:val="00C672FB"/>
    <w:rsid w:val="00C6739B"/>
    <w:rsid w:val="00C67498"/>
    <w:rsid w:val="00C70C8F"/>
    <w:rsid w:val="00C71C6C"/>
    <w:rsid w:val="00C71E30"/>
    <w:rsid w:val="00C72AE9"/>
    <w:rsid w:val="00C73007"/>
    <w:rsid w:val="00C733AD"/>
    <w:rsid w:val="00C73550"/>
    <w:rsid w:val="00C73C96"/>
    <w:rsid w:val="00C74AD5"/>
    <w:rsid w:val="00C75164"/>
    <w:rsid w:val="00C75305"/>
    <w:rsid w:val="00C76018"/>
    <w:rsid w:val="00C76974"/>
    <w:rsid w:val="00C806F6"/>
    <w:rsid w:val="00C807FC"/>
    <w:rsid w:val="00C81059"/>
    <w:rsid w:val="00C815CE"/>
    <w:rsid w:val="00C817F2"/>
    <w:rsid w:val="00C81C06"/>
    <w:rsid w:val="00C81E61"/>
    <w:rsid w:val="00C820D3"/>
    <w:rsid w:val="00C828FC"/>
    <w:rsid w:val="00C8378E"/>
    <w:rsid w:val="00C83993"/>
    <w:rsid w:val="00C839B6"/>
    <w:rsid w:val="00C845BA"/>
    <w:rsid w:val="00C847A8"/>
    <w:rsid w:val="00C859FF"/>
    <w:rsid w:val="00C85B02"/>
    <w:rsid w:val="00C90521"/>
    <w:rsid w:val="00C9094B"/>
    <w:rsid w:val="00C915F2"/>
    <w:rsid w:val="00C91DC1"/>
    <w:rsid w:val="00C92628"/>
    <w:rsid w:val="00C92C27"/>
    <w:rsid w:val="00C92F30"/>
    <w:rsid w:val="00C93AB7"/>
    <w:rsid w:val="00C940C9"/>
    <w:rsid w:val="00C94F9E"/>
    <w:rsid w:val="00C95E00"/>
    <w:rsid w:val="00C96F8C"/>
    <w:rsid w:val="00C97219"/>
    <w:rsid w:val="00C97279"/>
    <w:rsid w:val="00CA043F"/>
    <w:rsid w:val="00CA0495"/>
    <w:rsid w:val="00CA0D86"/>
    <w:rsid w:val="00CA11BB"/>
    <w:rsid w:val="00CA18F0"/>
    <w:rsid w:val="00CA1FAF"/>
    <w:rsid w:val="00CA38A1"/>
    <w:rsid w:val="00CA3924"/>
    <w:rsid w:val="00CA3BBC"/>
    <w:rsid w:val="00CA3C5F"/>
    <w:rsid w:val="00CA496F"/>
    <w:rsid w:val="00CA4A15"/>
    <w:rsid w:val="00CA5573"/>
    <w:rsid w:val="00CA620F"/>
    <w:rsid w:val="00CA7082"/>
    <w:rsid w:val="00CB04BF"/>
    <w:rsid w:val="00CB0C98"/>
    <w:rsid w:val="00CB1FBC"/>
    <w:rsid w:val="00CB2CE0"/>
    <w:rsid w:val="00CB316D"/>
    <w:rsid w:val="00CB323B"/>
    <w:rsid w:val="00CB337E"/>
    <w:rsid w:val="00CB3E37"/>
    <w:rsid w:val="00CB4CAC"/>
    <w:rsid w:val="00CB5A6A"/>
    <w:rsid w:val="00CB5DC6"/>
    <w:rsid w:val="00CB5FE3"/>
    <w:rsid w:val="00CB68A1"/>
    <w:rsid w:val="00CB76F3"/>
    <w:rsid w:val="00CB7B84"/>
    <w:rsid w:val="00CB7D42"/>
    <w:rsid w:val="00CB7F84"/>
    <w:rsid w:val="00CC0CB7"/>
    <w:rsid w:val="00CC0E3F"/>
    <w:rsid w:val="00CC0EDF"/>
    <w:rsid w:val="00CC1652"/>
    <w:rsid w:val="00CC24BE"/>
    <w:rsid w:val="00CC37CC"/>
    <w:rsid w:val="00CC3806"/>
    <w:rsid w:val="00CC3876"/>
    <w:rsid w:val="00CC388F"/>
    <w:rsid w:val="00CC3932"/>
    <w:rsid w:val="00CC3A0A"/>
    <w:rsid w:val="00CC3A5C"/>
    <w:rsid w:val="00CC3E0D"/>
    <w:rsid w:val="00CC4C0B"/>
    <w:rsid w:val="00CC5120"/>
    <w:rsid w:val="00CC55EA"/>
    <w:rsid w:val="00CC5981"/>
    <w:rsid w:val="00CC5D78"/>
    <w:rsid w:val="00CC7036"/>
    <w:rsid w:val="00CD1F10"/>
    <w:rsid w:val="00CD2096"/>
    <w:rsid w:val="00CD2450"/>
    <w:rsid w:val="00CD2738"/>
    <w:rsid w:val="00CD2915"/>
    <w:rsid w:val="00CD2AA6"/>
    <w:rsid w:val="00CD3022"/>
    <w:rsid w:val="00CD314F"/>
    <w:rsid w:val="00CD370A"/>
    <w:rsid w:val="00CD3A23"/>
    <w:rsid w:val="00CD45DA"/>
    <w:rsid w:val="00CD5FA6"/>
    <w:rsid w:val="00CD6000"/>
    <w:rsid w:val="00CD6415"/>
    <w:rsid w:val="00CD6417"/>
    <w:rsid w:val="00CD65F3"/>
    <w:rsid w:val="00CD69AA"/>
    <w:rsid w:val="00CD6BBD"/>
    <w:rsid w:val="00CD6EFF"/>
    <w:rsid w:val="00CD7431"/>
    <w:rsid w:val="00CD7678"/>
    <w:rsid w:val="00CE00AB"/>
    <w:rsid w:val="00CE0A4C"/>
    <w:rsid w:val="00CE11A2"/>
    <w:rsid w:val="00CE19F6"/>
    <w:rsid w:val="00CE1B27"/>
    <w:rsid w:val="00CE1BC0"/>
    <w:rsid w:val="00CE2F18"/>
    <w:rsid w:val="00CE49A9"/>
    <w:rsid w:val="00CE4F2C"/>
    <w:rsid w:val="00CE52BF"/>
    <w:rsid w:val="00CE52D9"/>
    <w:rsid w:val="00CE5950"/>
    <w:rsid w:val="00CE5A80"/>
    <w:rsid w:val="00CE6221"/>
    <w:rsid w:val="00CE6667"/>
    <w:rsid w:val="00CE6966"/>
    <w:rsid w:val="00CE7CE2"/>
    <w:rsid w:val="00CF0853"/>
    <w:rsid w:val="00CF09D8"/>
    <w:rsid w:val="00CF0C0B"/>
    <w:rsid w:val="00CF0E1F"/>
    <w:rsid w:val="00CF1EB0"/>
    <w:rsid w:val="00CF1EF8"/>
    <w:rsid w:val="00CF2B41"/>
    <w:rsid w:val="00CF2BFA"/>
    <w:rsid w:val="00CF3C8C"/>
    <w:rsid w:val="00CF3FC0"/>
    <w:rsid w:val="00CF5D7B"/>
    <w:rsid w:val="00CF6CD3"/>
    <w:rsid w:val="00CF6E97"/>
    <w:rsid w:val="00CF71B8"/>
    <w:rsid w:val="00CF765F"/>
    <w:rsid w:val="00CF7BD1"/>
    <w:rsid w:val="00CF7F66"/>
    <w:rsid w:val="00CF7FC2"/>
    <w:rsid w:val="00D017D4"/>
    <w:rsid w:val="00D01E52"/>
    <w:rsid w:val="00D032D5"/>
    <w:rsid w:val="00D03991"/>
    <w:rsid w:val="00D0572E"/>
    <w:rsid w:val="00D05B70"/>
    <w:rsid w:val="00D06126"/>
    <w:rsid w:val="00D070B0"/>
    <w:rsid w:val="00D071D9"/>
    <w:rsid w:val="00D072D6"/>
    <w:rsid w:val="00D106C6"/>
    <w:rsid w:val="00D10A41"/>
    <w:rsid w:val="00D11289"/>
    <w:rsid w:val="00D11B59"/>
    <w:rsid w:val="00D11BC8"/>
    <w:rsid w:val="00D11D69"/>
    <w:rsid w:val="00D12E6C"/>
    <w:rsid w:val="00D145CF"/>
    <w:rsid w:val="00D15477"/>
    <w:rsid w:val="00D158D6"/>
    <w:rsid w:val="00D16172"/>
    <w:rsid w:val="00D16B72"/>
    <w:rsid w:val="00D1701F"/>
    <w:rsid w:val="00D173F9"/>
    <w:rsid w:val="00D17961"/>
    <w:rsid w:val="00D17BB4"/>
    <w:rsid w:val="00D17E92"/>
    <w:rsid w:val="00D200CE"/>
    <w:rsid w:val="00D20455"/>
    <w:rsid w:val="00D20AC8"/>
    <w:rsid w:val="00D21161"/>
    <w:rsid w:val="00D215B7"/>
    <w:rsid w:val="00D22B63"/>
    <w:rsid w:val="00D23130"/>
    <w:rsid w:val="00D24113"/>
    <w:rsid w:val="00D247DB"/>
    <w:rsid w:val="00D24D4A"/>
    <w:rsid w:val="00D2506C"/>
    <w:rsid w:val="00D25091"/>
    <w:rsid w:val="00D257FF"/>
    <w:rsid w:val="00D259F8"/>
    <w:rsid w:val="00D265A9"/>
    <w:rsid w:val="00D268F5"/>
    <w:rsid w:val="00D26AF1"/>
    <w:rsid w:val="00D2721A"/>
    <w:rsid w:val="00D27372"/>
    <w:rsid w:val="00D30937"/>
    <w:rsid w:val="00D31056"/>
    <w:rsid w:val="00D32456"/>
    <w:rsid w:val="00D337AA"/>
    <w:rsid w:val="00D339DF"/>
    <w:rsid w:val="00D3434F"/>
    <w:rsid w:val="00D34E2A"/>
    <w:rsid w:val="00D3544D"/>
    <w:rsid w:val="00D36B71"/>
    <w:rsid w:val="00D36EC4"/>
    <w:rsid w:val="00D3703B"/>
    <w:rsid w:val="00D378BB"/>
    <w:rsid w:val="00D4020F"/>
    <w:rsid w:val="00D40837"/>
    <w:rsid w:val="00D40B38"/>
    <w:rsid w:val="00D40E3C"/>
    <w:rsid w:val="00D410BD"/>
    <w:rsid w:val="00D41BFB"/>
    <w:rsid w:val="00D430E0"/>
    <w:rsid w:val="00D43478"/>
    <w:rsid w:val="00D45479"/>
    <w:rsid w:val="00D45B4E"/>
    <w:rsid w:val="00D46019"/>
    <w:rsid w:val="00D46225"/>
    <w:rsid w:val="00D463C6"/>
    <w:rsid w:val="00D46C87"/>
    <w:rsid w:val="00D476B2"/>
    <w:rsid w:val="00D47B13"/>
    <w:rsid w:val="00D5016B"/>
    <w:rsid w:val="00D505DC"/>
    <w:rsid w:val="00D50E19"/>
    <w:rsid w:val="00D51127"/>
    <w:rsid w:val="00D51374"/>
    <w:rsid w:val="00D51B10"/>
    <w:rsid w:val="00D53EEB"/>
    <w:rsid w:val="00D54090"/>
    <w:rsid w:val="00D54282"/>
    <w:rsid w:val="00D54553"/>
    <w:rsid w:val="00D545ED"/>
    <w:rsid w:val="00D54BD6"/>
    <w:rsid w:val="00D56D5A"/>
    <w:rsid w:val="00D57316"/>
    <w:rsid w:val="00D575AB"/>
    <w:rsid w:val="00D5776D"/>
    <w:rsid w:val="00D577FF"/>
    <w:rsid w:val="00D601EF"/>
    <w:rsid w:val="00D60611"/>
    <w:rsid w:val="00D60636"/>
    <w:rsid w:val="00D60693"/>
    <w:rsid w:val="00D60805"/>
    <w:rsid w:val="00D610E7"/>
    <w:rsid w:val="00D61DAD"/>
    <w:rsid w:val="00D620C9"/>
    <w:rsid w:val="00D631DC"/>
    <w:rsid w:val="00D63482"/>
    <w:rsid w:val="00D6371D"/>
    <w:rsid w:val="00D639BC"/>
    <w:rsid w:val="00D639BF"/>
    <w:rsid w:val="00D63EFB"/>
    <w:rsid w:val="00D63F20"/>
    <w:rsid w:val="00D6413C"/>
    <w:rsid w:val="00D6665E"/>
    <w:rsid w:val="00D703AA"/>
    <w:rsid w:val="00D732BB"/>
    <w:rsid w:val="00D73429"/>
    <w:rsid w:val="00D74EAF"/>
    <w:rsid w:val="00D7560C"/>
    <w:rsid w:val="00D76631"/>
    <w:rsid w:val="00D80035"/>
    <w:rsid w:val="00D804E3"/>
    <w:rsid w:val="00D81431"/>
    <w:rsid w:val="00D8184B"/>
    <w:rsid w:val="00D82A77"/>
    <w:rsid w:val="00D83EE7"/>
    <w:rsid w:val="00D853BE"/>
    <w:rsid w:val="00D8564D"/>
    <w:rsid w:val="00D86050"/>
    <w:rsid w:val="00D869BB"/>
    <w:rsid w:val="00D86A9F"/>
    <w:rsid w:val="00D8735B"/>
    <w:rsid w:val="00D87ED7"/>
    <w:rsid w:val="00D906D5"/>
    <w:rsid w:val="00D9094B"/>
    <w:rsid w:val="00D90B62"/>
    <w:rsid w:val="00D90CF6"/>
    <w:rsid w:val="00D91077"/>
    <w:rsid w:val="00D91689"/>
    <w:rsid w:val="00D92958"/>
    <w:rsid w:val="00D929FE"/>
    <w:rsid w:val="00D92AC0"/>
    <w:rsid w:val="00D9304D"/>
    <w:rsid w:val="00D943B9"/>
    <w:rsid w:val="00D953A1"/>
    <w:rsid w:val="00D95BE0"/>
    <w:rsid w:val="00D977F5"/>
    <w:rsid w:val="00DA0024"/>
    <w:rsid w:val="00DA01DD"/>
    <w:rsid w:val="00DA0B0E"/>
    <w:rsid w:val="00DA26BF"/>
    <w:rsid w:val="00DA2A11"/>
    <w:rsid w:val="00DA38A7"/>
    <w:rsid w:val="00DA4827"/>
    <w:rsid w:val="00DA4B4F"/>
    <w:rsid w:val="00DA4D8C"/>
    <w:rsid w:val="00DA546F"/>
    <w:rsid w:val="00DA5508"/>
    <w:rsid w:val="00DA5C47"/>
    <w:rsid w:val="00DA6488"/>
    <w:rsid w:val="00DA6556"/>
    <w:rsid w:val="00DA6A0A"/>
    <w:rsid w:val="00DA7270"/>
    <w:rsid w:val="00DB03D4"/>
    <w:rsid w:val="00DB0E59"/>
    <w:rsid w:val="00DB153B"/>
    <w:rsid w:val="00DB15F6"/>
    <w:rsid w:val="00DB24F5"/>
    <w:rsid w:val="00DB2832"/>
    <w:rsid w:val="00DB3872"/>
    <w:rsid w:val="00DB4AD6"/>
    <w:rsid w:val="00DB4EC8"/>
    <w:rsid w:val="00DB5324"/>
    <w:rsid w:val="00DB569F"/>
    <w:rsid w:val="00DB583C"/>
    <w:rsid w:val="00DB58B7"/>
    <w:rsid w:val="00DB59F6"/>
    <w:rsid w:val="00DB5DF6"/>
    <w:rsid w:val="00DB6EB5"/>
    <w:rsid w:val="00DB7118"/>
    <w:rsid w:val="00DB71BD"/>
    <w:rsid w:val="00DB72B8"/>
    <w:rsid w:val="00DB7949"/>
    <w:rsid w:val="00DC0BCD"/>
    <w:rsid w:val="00DC0EFF"/>
    <w:rsid w:val="00DC0F3F"/>
    <w:rsid w:val="00DC13F8"/>
    <w:rsid w:val="00DC2899"/>
    <w:rsid w:val="00DC2987"/>
    <w:rsid w:val="00DC2B4B"/>
    <w:rsid w:val="00DC38AD"/>
    <w:rsid w:val="00DC3D7A"/>
    <w:rsid w:val="00DC4302"/>
    <w:rsid w:val="00DC46B3"/>
    <w:rsid w:val="00DC47EC"/>
    <w:rsid w:val="00DC4824"/>
    <w:rsid w:val="00DC4ED0"/>
    <w:rsid w:val="00DC4F49"/>
    <w:rsid w:val="00DC5937"/>
    <w:rsid w:val="00DC60A0"/>
    <w:rsid w:val="00DC6551"/>
    <w:rsid w:val="00DC687A"/>
    <w:rsid w:val="00DC6ABF"/>
    <w:rsid w:val="00DC6C99"/>
    <w:rsid w:val="00DC7FBB"/>
    <w:rsid w:val="00DD06F6"/>
    <w:rsid w:val="00DD1204"/>
    <w:rsid w:val="00DD4EFB"/>
    <w:rsid w:val="00DD524A"/>
    <w:rsid w:val="00DD556C"/>
    <w:rsid w:val="00DD62E5"/>
    <w:rsid w:val="00DD6309"/>
    <w:rsid w:val="00DE1079"/>
    <w:rsid w:val="00DE19A6"/>
    <w:rsid w:val="00DE28D5"/>
    <w:rsid w:val="00DE33E1"/>
    <w:rsid w:val="00DE34A7"/>
    <w:rsid w:val="00DE44F0"/>
    <w:rsid w:val="00DE4569"/>
    <w:rsid w:val="00DE4676"/>
    <w:rsid w:val="00DE48F2"/>
    <w:rsid w:val="00DE5649"/>
    <w:rsid w:val="00DE5F88"/>
    <w:rsid w:val="00DE69BB"/>
    <w:rsid w:val="00DE6E18"/>
    <w:rsid w:val="00DE7063"/>
    <w:rsid w:val="00DE74A2"/>
    <w:rsid w:val="00DE7B8F"/>
    <w:rsid w:val="00DE7E7C"/>
    <w:rsid w:val="00DF0141"/>
    <w:rsid w:val="00DF3CC2"/>
    <w:rsid w:val="00DF3E97"/>
    <w:rsid w:val="00DF435F"/>
    <w:rsid w:val="00DF49C1"/>
    <w:rsid w:val="00DF5678"/>
    <w:rsid w:val="00DF5887"/>
    <w:rsid w:val="00DF64D4"/>
    <w:rsid w:val="00DF71AD"/>
    <w:rsid w:val="00DF72EC"/>
    <w:rsid w:val="00DF7934"/>
    <w:rsid w:val="00E00389"/>
    <w:rsid w:val="00E00D1B"/>
    <w:rsid w:val="00E016DA"/>
    <w:rsid w:val="00E01FC2"/>
    <w:rsid w:val="00E02D37"/>
    <w:rsid w:val="00E02EDA"/>
    <w:rsid w:val="00E04E0C"/>
    <w:rsid w:val="00E05140"/>
    <w:rsid w:val="00E0521E"/>
    <w:rsid w:val="00E056D4"/>
    <w:rsid w:val="00E071EC"/>
    <w:rsid w:val="00E07BCE"/>
    <w:rsid w:val="00E1057B"/>
    <w:rsid w:val="00E106ED"/>
    <w:rsid w:val="00E1099C"/>
    <w:rsid w:val="00E10FEF"/>
    <w:rsid w:val="00E11224"/>
    <w:rsid w:val="00E129F6"/>
    <w:rsid w:val="00E1332F"/>
    <w:rsid w:val="00E13778"/>
    <w:rsid w:val="00E13F09"/>
    <w:rsid w:val="00E14A10"/>
    <w:rsid w:val="00E14B97"/>
    <w:rsid w:val="00E15821"/>
    <w:rsid w:val="00E166D3"/>
    <w:rsid w:val="00E174D2"/>
    <w:rsid w:val="00E20089"/>
    <w:rsid w:val="00E214BC"/>
    <w:rsid w:val="00E22275"/>
    <w:rsid w:val="00E236EB"/>
    <w:rsid w:val="00E23D59"/>
    <w:rsid w:val="00E248AA"/>
    <w:rsid w:val="00E24A8B"/>
    <w:rsid w:val="00E26089"/>
    <w:rsid w:val="00E26167"/>
    <w:rsid w:val="00E26600"/>
    <w:rsid w:val="00E2756C"/>
    <w:rsid w:val="00E27A04"/>
    <w:rsid w:val="00E27C3E"/>
    <w:rsid w:val="00E301FC"/>
    <w:rsid w:val="00E306E7"/>
    <w:rsid w:val="00E30E5F"/>
    <w:rsid w:val="00E30EAF"/>
    <w:rsid w:val="00E30F70"/>
    <w:rsid w:val="00E311CF"/>
    <w:rsid w:val="00E311DC"/>
    <w:rsid w:val="00E312C5"/>
    <w:rsid w:val="00E320EB"/>
    <w:rsid w:val="00E32A11"/>
    <w:rsid w:val="00E32D0C"/>
    <w:rsid w:val="00E334DF"/>
    <w:rsid w:val="00E3386C"/>
    <w:rsid w:val="00E33BF4"/>
    <w:rsid w:val="00E349F4"/>
    <w:rsid w:val="00E35905"/>
    <w:rsid w:val="00E360E0"/>
    <w:rsid w:val="00E36B54"/>
    <w:rsid w:val="00E36D0C"/>
    <w:rsid w:val="00E403BD"/>
    <w:rsid w:val="00E403E6"/>
    <w:rsid w:val="00E406FD"/>
    <w:rsid w:val="00E40AC6"/>
    <w:rsid w:val="00E41276"/>
    <w:rsid w:val="00E41A7E"/>
    <w:rsid w:val="00E421D5"/>
    <w:rsid w:val="00E4341A"/>
    <w:rsid w:val="00E44072"/>
    <w:rsid w:val="00E44628"/>
    <w:rsid w:val="00E44BE7"/>
    <w:rsid w:val="00E44F48"/>
    <w:rsid w:val="00E4514D"/>
    <w:rsid w:val="00E455C3"/>
    <w:rsid w:val="00E457FB"/>
    <w:rsid w:val="00E46BC7"/>
    <w:rsid w:val="00E46F3B"/>
    <w:rsid w:val="00E473C7"/>
    <w:rsid w:val="00E47A55"/>
    <w:rsid w:val="00E50054"/>
    <w:rsid w:val="00E5025B"/>
    <w:rsid w:val="00E503B4"/>
    <w:rsid w:val="00E5096C"/>
    <w:rsid w:val="00E51458"/>
    <w:rsid w:val="00E51778"/>
    <w:rsid w:val="00E523C4"/>
    <w:rsid w:val="00E57FCD"/>
    <w:rsid w:val="00E60A59"/>
    <w:rsid w:val="00E60F3F"/>
    <w:rsid w:val="00E61A7B"/>
    <w:rsid w:val="00E62D38"/>
    <w:rsid w:val="00E62D63"/>
    <w:rsid w:val="00E62F96"/>
    <w:rsid w:val="00E63083"/>
    <w:rsid w:val="00E63C16"/>
    <w:rsid w:val="00E63DAA"/>
    <w:rsid w:val="00E6430F"/>
    <w:rsid w:val="00E64CA5"/>
    <w:rsid w:val="00E64D96"/>
    <w:rsid w:val="00E65275"/>
    <w:rsid w:val="00E66231"/>
    <w:rsid w:val="00E666B5"/>
    <w:rsid w:val="00E669C8"/>
    <w:rsid w:val="00E66E46"/>
    <w:rsid w:val="00E6728E"/>
    <w:rsid w:val="00E675BA"/>
    <w:rsid w:val="00E67885"/>
    <w:rsid w:val="00E67963"/>
    <w:rsid w:val="00E7110C"/>
    <w:rsid w:val="00E71227"/>
    <w:rsid w:val="00E71441"/>
    <w:rsid w:val="00E718B1"/>
    <w:rsid w:val="00E722C4"/>
    <w:rsid w:val="00E72493"/>
    <w:rsid w:val="00E72B3E"/>
    <w:rsid w:val="00E73501"/>
    <w:rsid w:val="00E73714"/>
    <w:rsid w:val="00E739EC"/>
    <w:rsid w:val="00E73AEC"/>
    <w:rsid w:val="00E73C4F"/>
    <w:rsid w:val="00E74672"/>
    <w:rsid w:val="00E74AD4"/>
    <w:rsid w:val="00E75836"/>
    <w:rsid w:val="00E758FF"/>
    <w:rsid w:val="00E75E8E"/>
    <w:rsid w:val="00E7775E"/>
    <w:rsid w:val="00E779A4"/>
    <w:rsid w:val="00E77CDF"/>
    <w:rsid w:val="00E81CCB"/>
    <w:rsid w:val="00E81F38"/>
    <w:rsid w:val="00E82B0E"/>
    <w:rsid w:val="00E82E12"/>
    <w:rsid w:val="00E831BC"/>
    <w:rsid w:val="00E831D2"/>
    <w:rsid w:val="00E8360C"/>
    <w:rsid w:val="00E8375A"/>
    <w:rsid w:val="00E83DDF"/>
    <w:rsid w:val="00E84327"/>
    <w:rsid w:val="00E84BF8"/>
    <w:rsid w:val="00E8537B"/>
    <w:rsid w:val="00E853C5"/>
    <w:rsid w:val="00E8591D"/>
    <w:rsid w:val="00E86808"/>
    <w:rsid w:val="00E86E15"/>
    <w:rsid w:val="00E874D0"/>
    <w:rsid w:val="00E9005B"/>
    <w:rsid w:val="00E90455"/>
    <w:rsid w:val="00E90993"/>
    <w:rsid w:val="00E90AAB"/>
    <w:rsid w:val="00E92582"/>
    <w:rsid w:val="00E92B6E"/>
    <w:rsid w:val="00E92C72"/>
    <w:rsid w:val="00E934A8"/>
    <w:rsid w:val="00E93AEE"/>
    <w:rsid w:val="00E9404E"/>
    <w:rsid w:val="00E9460A"/>
    <w:rsid w:val="00E947D7"/>
    <w:rsid w:val="00E95A68"/>
    <w:rsid w:val="00E96758"/>
    <w:rsid w:val="00E96F06"/>
    <w:rsid w:val="00EA2B39"/>
    <w:rsid w:val="00EA2D03"/>
    <w:rsid w:val="00EA2DB0"/>
    <w:rsid w:val="00EA2FF5"/>
    <w:rsid w:val="00EA31FE"/>
    <w:rsid w:val="00EA3EDD"/>
    <w:rsid w:val="00EA4337"/>
    <w:rsid w:val="00EA4DFE"/>
    <w:rsid w:val="00EA67A4"/>
    <w:rsid w:val="00EA6E1F"/>
    <w:rsid w:val="00EA7732"/>
    <w:rsid w:val="00EB076B"/>
    <w:rsid w:val="00EB0F45"/>
    <w:rsid w:val="00EB1F4D"/>
    <w:rsid w:val="00EB2FBC"/>
    <w:rsid w:val="00EB3A68"/>
    <w:rsid w:val="00EB47A4"/>
    <w:rsid w:val="00EB47ED"/>
    <w:rsid w:val="00EB48C0"/>
    <w:rsid w:val="00EB7A15"/>
    <w:rsid w:val="00EB7EF3"/>
    <w:rsid w:val="00EC008C"/>
    <w:rsid w:val="00EC1061"/>
    <w:rsid w:val="00EC1788"/>
    <w:rsid w:val="00EC1C8B"/>
    <w:rsid w:val="00EC1D54"/>
    <w:rsid w:val="00EC285B"/>
    <w:rsid w:val="00EC2BC6"/>
    <w:rsid w:val="00EC3CDA"/>
    <w:rsid w:val="00EC4B0D"/>
    <w:rsid w:val="00EC4D18"/>
    <w:rsid w:val="00EC526C"/>
    <w:rsid w:val="00EC57D9"/>
    <w:rsid w:val="00EC5DF6"/>
    <w:rsid w:val="00EC78CA"/>
    <w:rsid w:val="00ED0822"/>
    <w:rsid w:val="00ED126A"/>
    <w:rsid w:val="00ED20B3"/>
    <w:rsid w:val="00ED2337"/>
    <w:rsid w:val="00ED2CAA"/>
    <w:rsid w:val="00ED3E75"/>
    <w:rsid w:val="00ED4092"/>
    <w:rsid w:val="00ED4E3D"/>
    <w:rsid w:val="00ED528A"/>
    <w:rsid w:val="00ED575F"/>
    <w:rsid w:val="00ED5EFF"/>
    <w:rsid w:val="00ED606D"/>
    <w:rsid w:val="00ED6A22"/>
    <w:rsid w:val="00ED6F73"/>
    <w:rsid w:val="00ED723A"/>
    <w:rsid w:val="00EE1B71"/>
    <w:rsid w:val="00EE212B"/>
    <w:rsid w:val="00EE21CF"/>
    <w:rsid w:val="00EE4530"/>
    <w:rsid w:val="00EE4763"/>
    <w:rsid w:val="00EE4FEA"/>
    <w:rsid w:val="00EE5ADB"/>
    <w:rsid w:val="00EE6756"/>
    <w:rsid w:val="00EE6F39"/>
    <w:rsid w:val="00EE712D"/>
    <w:rsid w:val="00EE7345"/>
    <w:rsid w:val="00EE7BBD"/>
    <w:rsid w:val="00EF132D"/>
    <w:rsid w:val="00EF1353"/>
    <w:rsid w:val="00EF13A4"/>
    <w:rsid w:val="00EF1593"/>
    <w:rsid w:val="00EF19B6"/>
    <w:rsid w:val="00EF1E86"/>
    <w:rsid w:val="00EF2BA1"/>
    <w:rsid w:val="00EF2FFA"/>
    <w:rsid w:val="00EF31DF"/>
    <w:rsid w:val="00EF342E"/>
    <w:rsid w:val="00EF3E75"/>
    <w:rsid w:val="00EF4AAA"/>
    <w:rsid w:val="00EF4B16"/>
    <w:rsid w:val="00EF5732"/>
    <w:rsid w:val="00EF5F07"/>
    <w:rsid w:val="00EF64DD"/>
    <w:rsid w:val="00EF6C30"/>
    <w:rsid w:val="00F0020B"/>
    <w:rsid w:val="00F00280"/>
    <w:rsid w:val="00F0053B"/>
    <w:rsid w:val="00F005A3"/>
    <w:rsid w:val="00F0106B"/>
    <w:rsid w:val="00F02E45"/>
    <w:rsid w:val="00F03BC5"/>
    <w:rsid w:val="00F04F56"/>
    <w:rsid w:val="00F06179"/>
    <w:rsid w:val="00F07030"/>
    <w:rsid w:val="00F07315"/>
    <w:rsid w:val="00F07D98"/>
    <w:rsid w:val="00F10567"/>
    <w:rsid w:val="00F114F4"/>
    <w:rsid w:val="00F123C2"/>
    <w:rsid w:val="00F1340F"/>
    <w:rsid w:val="00F139D6"/>
    <w:rsid w:val="00F13D54"/>
    <w:rsid w:val="00F144BF"/>
    <w:rsid w:val="00F14873"/>
    <w:rsid w:val="00F14EC0"/>
    <w:rsid w:val="00F165F0"/>
    <w:rsid w:val="00F16957"/>
    <w:rsid w:val="00F170E7"/>
    <w:rsid w:val="00F1795F"/>
    <w:rsid w:val="00F21341"/>
    <w:rsid w:val="00F216D0"/>
    <w:rsid w:val="00F22B29"/>
    <w:rsid w:val="00F23A11"/>
    <w:rsid w:val="00F241A6"/>
    <w:rsid w:val="00F26A52"/>
    <w:rsid w:val="00F26B54"/>
    <w:rsid w:val="00F30A18"/>
    <w:rsid w:val="00F30A36"/>
    <w:rsid w:val="00F31269"/>
    <w:rsid w:val="00F31638"/>
    <w:rsid w:val="00F3208F"/>
    <w:rsid w:val="00F3545E"/>
    <w:rsid w:val="00F36EA9"/>
    <w:rsid w:val="00F3763F"/>
    <w:rsid w:val="00F378C2"/>
    <w:rsid w:val="00F4063F"/>
    <w:rsid w:val="00F40EED"/>
    <w:rsid w:val="00F412E8"/>
    <w:rsid w:val="00F42063"/>
    <w:rsid w:val="00F4224B"/>
    <w:rsid w:val="00F424AD"/>
    <w:rsid w:val="00F42750"/>
    <w:rsid w:val="00F4279B"/>
    <w:rsid w:val="00F428CB"/>
    <w:rsid w:val="00F43593"/>
    <w:rsid w:val="00F43C87"/>
    <w:rsid w:val="00F43CAB"/>
    <w:rsid w:val="00F44DBF"/>
    <w:rsid w:val="00F450E0"/>
    <w:rsid w:val="00F471CB"/>
    <w:rsid w:val="00F475B2"/>
    <w:rsid w:val="00F47842"/>
    <w:rsid w:val="00F47B5F"/>
    <w:rsid w:val="00F52085"/>
    <w:rsid w:val="00F520FF"/>
    <w:rsid w:val="00F52FA7"/>
    <w:rsid w:val="00F53046"/>
    <w:rsid w:val="00F54103"/>
    <w:rsid w:val="00F547BB"/>
    <w:rsid w:val="00F557B9"/>
    <w:rsid w:val="00F55A83"/>
    <w:rsid w:val="00F55F4E"/>
    <w:rsid w:val="00F5662E"/>
    <w:rsid w:val="00F57618"/>
    <w:rsid w:val="00F5796B"/>
    <w:rsid w:val="00F57FC9"/>
    <w:rsid w:val="00F60493"/>
    <w:rsid w:val="00F61141"/>
    <w:rsid w:val="00F6141A"/>
    <w:rsid w:val="00F618DA"/>
    <w:rsid w:val="00F62551"/>
    <w:rsid w:val="00F63135"/>
    <w:rsid w:val="00F639F5"/>
    <w:rsid w:val="00F63DB9"/>
    <w:rsid w:val="00F640F4"/>
    <w:rsid w:val="00F646C9"/>
    <w:rsid w:val="00F65356"/>
    <w:rsid w:val="00F65B8D"/>
    <w:rsid w:val="00F66B76"/>
    <w:rsid w:val="00F67A7E"/>
    <w:rsid w:val="00F67B43"/>
    <w:rsid w:val="00F700AE"/>
    <w:rsid w:val="00F703A5"/>
    <w:rsid w:val="00F7250D"/>
    <w:rsid w:val="00F72A5F"/>
    <w:rsid w:val="00F72EDE"/>
    <w:rsid w:val="00F73D7A"/>
    <w:rsid w:val="00F740AB"/>
    <w:rsid w:val="00F745CD"/>
    <w:rsid w:val="00F747F7"/>
    <w:rsid w:val="00F75178"/>
    <w:rsid w:val="00F756E9"/>
    <w:rsid w:val="00F769FA"/>
    <w:rsid w:val="00F76C9B"/>
    <w:rsid w:val="00F77740"/>
    <w:rsid w:val="00F81E39"/>
    <w:rsid w:val="00F8250A"/>
    <w:rsid w:val="00F83183"/>
    <w:rsid w:val="00F84926"/>
    <w:rsid w:val="00F8501E"/>
    <w:rsid w:val="00F8563F"/>
    <w:rsid w:val="00F85D33"/>
    <w:rsid w:val="00F85F80"/>
    <w:rsid w:val="00F861B1"/>
    <w:rsid w:val="00F86764"/>
    <w:rsid w:val="00F86F25"/>
    <w:rsid w:val="00F87C1E"/>
    <w:rsid w:val="00F87CC4"/>
    <w:rsid w:val="00F901E4"/>
    <w:rsid w:val="00F92300"/>
    <w:rsid w:val="00F92A45"/>
    <w:rsid w:val="00F934C2"/>
    <w:rsid w:val="00F93E5C"/>
    <w:rsid w:val="00F9403C"/>
    <w:rsid w:val="00F94044"/>
    <w:rsid w:val="00F95EB9"/>
    <w:rsid w:val="00F96D0F"/>
    <w:rsid w:val="00FA0437"/>
    <w:rsid w:val="00FA06AC"/>
    <w:rsid w:val="00FA1279"/>
    <w:rsid w:val="00FA2639"/>
    <w:rsid w:val="00FA31CD"/>
    <w:rsid w:val="00FA3B2D"/>
    <w:rsid w:val="00FA47CA"/>
    <w:rsid w:val="00FA4D11"/>
    <w:rsid w:val="00FA5178"/>
    <w:rsid w:val="00FA5838"/>
    <w:rsid w:val="00FA5B3F"/>
    <w:rsid w:val="00FA6AD8"/>
    <w:rsid w:val="00FA7EC9"/>
    <w:rsid w:val="00FB0C17"/>
    <w:rsid w:val="00FB14D8"/>
    <w:rsid w:val="00FB178B"/>
    <w:rsid w:val="00FB210B"/>
    <w:rsid w:val="00FB25FA"/>
    <w:rsid w:val="00FB2889"/>
    <w:rsid w:val="00FB3894"/>
    <w:rsid w:val="00FB48DF"/>
    <w:rsid w:val="00FB51F8"/>
    <w:rsid w:val="00FB556A"/>
    <w:rsid w:val="00FB5948"/>
    <w:rsid w:val="00FB63BA"/>
    <w:rsid w:val="00FB66E4"/>
    <w:rsid w:val="00FB6DD9"/>
    <w:rsid w:val="00FC0435"/>
    <w:rsid w:val="00FC077F"/>
    <w:rsid w:val="00FC131F"/>
    <w:rsid w:val="00FC1719"/>
    <w:rsid w:val="00FC3E82"/>
    <w:rsid w:val="00FC5190"/>
    <w:rsid w:val="00FC57DC"/>
    <w:rsid w:val="00FC6292"/>
    <w:rsid w:val="00FC6397"/>
    <w:rsid w:val="00FC63A9"/>
    <w:rsid w:val="00FC78EF"/>
    <w:rsid w:val="00FC7DA4"/>
    <w:rsid w:val="00FD116B"/>
    <w:rsid w:val="00FD17E1"/>
    <w:rsid w:val="00FD2F02"/>
    <w:rsid w:val="00FD394C"/>
    <w:rsid w:val="00FD6084"/>
    <w:rsid w:val="00FD654C"/>
    <w:rsid w:val="00FD70C1"/>
    <w:rsid w:val="00FD792A"/>
    <w:rsid w:val="00FD7D1D"/>
    <w:rsid w:val="00FE0376"/>
    <w:rsid w:val="00FE10FD"/>
    <w:rsid w:val="00FE15E6"/>
    <w:rsid w:val="00FE1927"/>
    <w:rsid w:val="00FE1BFA"/>
    <w:rsid w:val="00FE2440"/>
    <w:rsid w:val="00FE36D1"/>
    <w:rsid w:val="00FE38E9"/>
    <w:rsid w:val="00FE3917"/>
    <w:rsid w:val="00FE3A83"/>
    <w:rsid w:val="00FE4CBF"/>
    <w:rsid w:val="00FE576A"/>
    <w:rsid w:val="00FE5B65"/>
    <w:rsid w:val="00FE74B3"/>
    <w:rsid w:val="00FE7C24"/>
    <w:rsid w:val="00FE7F04"/>
    <w:rsid w:val="00FF1770"/>
    <w:rsid w:val="00FF1FC8"/>
    <w:rsid w:val="00FF3CE8"/>
    <w:rsid w:val="00FF4453"/>
    <w:rsid w:val="00FF47A4"/>
    <w:rsid w:val="00FF4C57"/>
    <w:rsid w:val="00FF5392"/>
    <w:rsid w:val="00FF55EA"/>
    <w:rsid w:val="00FF6E93"/>
    <w:rsid w:val="00FF7354"/>
    <w:rsid w:val="00FF7746"/>
    <w:rsid w:val="00FF7835"/>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05B2D"/>
  <w15:docId w15:val="{97874240-4807-408E-89C7-B3B8AF07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5"/>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qFormat/>
    <w:rsid w:val="00505ADB"/>
    <w:pPr>
      <w:keepNext/>
      <w:numPr>
        <w:ilvl w:val="1"/>
        <w:numId w:val="5"/>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qFormat/>
    <w:rsid w:val="00505ADB"/>
    <w:pPr>
      <w:numPr>
        <w:ilvl w:val="2"/>
        <w:numId w:val="5"/>
      </w:numPr>
      <w:spacing w:before="60" w:after="100" w:afterAutospacing="1"/>
      <w:jc w:val="both"/>
      <w:outlineLvl w:val="2"/>
    </w:pPr>
  </w:style>
  <w:style w:type="paragraph" w:styleId="Nagwek4">
    <w:name w:val="heading 4"/>
    <w:basedOn w:val="Normalny"/>
    <w:next w:val="Normalny"/>
    <w:link w:val="Nagwek4Znak"/>
    <w:qFormat/>
    <w:rsid w:val="00505ADB"/>
    <w:pPr>
      <w:keepNext/>
      <w:numPr>
        <w:ilvl w:val="3"/>
        <w:numId w:val="5"/>
      </w:numPr>
      <w:spacing w:before="60" w:after="100" w:afterAutospacing="1"/>
      <w:jc w:val="both"/>
      <w:outlineLvl w:val="3"/>
    </w:pPr>
  </w:style>
  <w:style w:type="paragraph" w:styleId="Nagwek5">
    <w:name w:val="heading 5"/>
    <w:basedOn w:val="Normalny"/>
    <w:next w:val="Normalny"/>
    <w:link w:val="Nagwek5Znak"/>
    <w:qFormat/>
    <w:rsid w:val="00505ADB"/>
    <w:pPr>
      <w:numPr>
        <w:ilvl w:val="4"/>
        <w:numId w:val="5"/>
      </w:numPr>
      <w:spacing w:after="60"/>
      <w:jc w:val="both"/>
      <w:outlineLvl w:val="4"/>
    </w:pPr>
  </w:style>
  <w:style w:type="paragraph" w:styleId="Nagwek6">
    <w:name w:val="heading 6"/>
    <w:basedOn w:val="Normalny"/>
    <w:next w:val="Normalny"/>
    <w:link w:val="Nagwek6Znak"/>
    <w:qFormat/>
    <w:rsid w:val="00505ADB"/>
    <w:pPr>
      <w:numPr>
        <w:ilvl w:val="5"/>
        <w:numId w:val="5"/>
      </w:numPr>
      <w:spacing w:after="60"/>
      <w:jc w:val="both"/>
      <w:outlineLvl w:val="5"/>
    </w:pPr>
  </w:style>
  <w:style w:type="paragraph" w:styleId="Nagwek7">
    <w:name w:val="heading 7"/>
    <w:basedOn w:val="Normalny"/>
    <w:next w:val="Normalny"/>
    <w:link w:val="Nagwek7Znak"/>
    <w:qFormat/>
    <w:rsid w:val="00505ADB"/>
    <w:pPr>
      <w:spacing w:before="240" w:after="60"/>
      <w:outlineLvl w:val="6"/>
    </w:pPr>
    <w:rPr>
      <w:rFonts w:ascii="Calibri" w:hAnsi="Calibri" w:cs="Calibri"/>
    </w:rPr>
  </w:style>
  <w:style w:type="paragraph" w:styleId="Nagwek8">
    <w:name w:val="heading 8"/>
    <w:basedOn w:val="Normalny"/>
    <w:next w:val="Normalny"/>
    <w:link w:val="Nagwek8Znak"/>
    <w:qFormat/>
    <w:rsid w:val="00505ADB"/>
    <w:pPr>
      <w:spacing w:before="240" w:after="60"/>
      <w:outlineLvl w:val="7"/>
    </w:pPr>
    <w:rPr>
      <w:i/>
      <w:iCs/>
    </w:rPr>
  </w:style>
  <w:style w:type="paragraph" w:styleId="Nagwek9">
    <w:name w:val="heading 9"/>
    <w:basedOn w:val="Normalny"/>
    <w:next w:val="Normalny"/>
    <w:link w:val="Nagwek9Znak"/>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locked/>
    <w:rsid w:val="00432D9D"/>
    <w:rPr>
      <w:b/>
      <w:bCs/>
      <w:sz w:val="24"/>
      <w:szCs w:val="24"/>
    </w:rPr>
  </w:style>
  <w:style w:type="character" w:customStyle="1" w:styleId="Nagwek3Znak">
    <w:name w:val="Nagłówek 3 Znak"/>
    <w:aliases w:val="Podtytuł2 Znak,Char Char Char Char Char Char Char Char Znak,Level 1 - 1 Znak"/>
    <w:link w:val="Nagwek3"/>
    <w:locked/>
    <w:rsid w:val="00D476B2"/>
    <w:rPr>
      <w:sz w:val="24"/>
      <w:szCs w:val="24"/>
    </w:rPr>
  </w:style>
  <w:style w:type="character" w:customStyle="1" w:styleId="Nagwek4Znak">
    <w:name w:val="Nagłówek 4 Znak"/>
    <w:link w:val="Nagwek4"/>
    <w:locked/>
    <w:rsid w:val="005E5EBC"/>
    <w:rPr>
      <w:sz w:val="24"/>
      <w:szCs w:val="24"/>
    </w:rPr>
  </w:style>
  <w:style w:type="character" w:customStyle="1" w:styleId="Nagwek5Znak">
    <w:name w:val="Nagłówek 5 Znak"/>
    <w:link w:val="Nagwek5"/>
    <w:locked/>
    <w:rsid w:val="00BF0662"/>
    <w:rPr>
      <w:sz w:val="24"/>
      <w:szCs w:val="24"/>
    </w:rPr>
  </w:style>
  <w:style w:type="character" w:customStyle="1" w:styleId="Nagwek6Znak">
    <w:name w:val="Nagłówek 6 Znak"/>
    <w:link w:val="Nagwek6"/>
    <w:locked/>
    <w:rsid w:val="005E5EBC"/>
    <w:rPr>
      <w:sz w:val="24"/>
      <w:szCs w:val="24"/>
    </w:rPr>
  </w:style>
  <w:style w:type="character" w:customStyle="1" w:styleId="Nagwek7Znak">
    <w:name w:val="Nagłówek 7 Znak"/>
    <w:link w:val="Nagwek7"/>
    <w:locked/>
    <w:rsid w:val="005E5EBC"/>
    <w:rPr>
      <w:rFonts w:ascii="Calibri" w:hAnsi="Calibri" w:cs="Calibri"/>
      <w:sz w:val="24"/>
      <w:szCs w:val="24"/>
    </w:rPr>
  </w:style>
  <w:style w:type="character" w:customStyle="1" w:styleId="Nagwek8Znak">
    <w:name w:val="Nagłówek 8 Znak"/>
    <w:link w:val="Nagwek8"/>
    <w:locked/>
    <w:rsid w:val="0090220E"/>
    <w:rPr>
      <w:i/>
      <w:iCs/>
      <w:sz w:val="24"/>
      <w:szCs w:val="24"/>
    </w:rPr>
  </w:style>
  <w:style w:type="character" w:customStyle="1" w:styleId="Nagwek9Znak">
    <w:name w:val="Nagłówek 9 Znak"/>
    <w:link w:val="Nagwek9"/>
    <w:locked/>
    <w:rsid w:val="005E5EBC"/>
    <w:rPr>
      <w:rFonts w:ascii="Cambria" w:hAnsi="Cambria" w:cs="Cambria"/>
    </w:rPr>
  </w:style>
  <w:style w:type="paragraph" w:styleId="Stopka">
    <w:name w:val="footer"/>
    <w:basedOn w:val="Normalny"/>
    <w:link w:val="StopkaZnak"/>
    <w:rsid w:val="00505ADB"/>
    <w:pPr>
      <w:tabs>
        <w:tab w:val="center" w:pos="4536"/>
        <w:tab w:val="right" w:pos="9072"/>
      </w:tabs>
    </w:pPr>
  </w:style>
  <w:style w:type="character" w:customStyle="1" w:styleId="StopkaZnak">
    <w:name w:val="Stopka Znak"/>
    <w:link w:val="Stopka"/>
    <w:locked/>
    <w:rsid w:val="004A5E3A"/>
    <w:rPr>
      <w:sz w:val="24"/>
      <w:szCs w:val="24"/>
    </w:rPr>
  </w:style>
  <w:style w:type="character" w:styleId="Numerstrony">
    <w:name w:val="page number"/>
    <w:basedOn w:val="Domylnaczcionkaakapitu"/>
    <w:rsid w:val="00505ADB"/>
  </w:style>
  <w:style w:type="paragraph" w:styleId="Tekstpodstawowywcity">
    <w:name w:val="Body Text Indent"/>
    <w:basedOn w:val="Normalny"/>
    <w:link w:val="TekstpodstawowywcityZnak"/>
    <w:rsid w:val="00505ADB"/>
    <w:pPr>
      <w:ind w:left="1134"/>
    </w:pPr>
  </w:style>
  <w:style w:type="character" w:customStyle="1" w:styleId="TekstpodstawowywcityZnak">
    <w:name w:val="Tekst podstawowy wcięty Znak"/>
    <w:link w:val="Tekstpodstawowywcity"/>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locked/>
    <w:rsid w:val="005E5EBC"/>
    <w:rPr>
      <w:rFonts w:ascii="Cambria" w:hAnsi="Cambria" w:cs="Cambria"/>
      <w:b/>
      <w:bCs/>
      <w:kern w:val="28"/>
      <w:sz w:val="32"/>
      <w:szCs w:val="32"/>
    </w:rPr>
  </w:style>
  <w:style w:type="paragraph" w:styleId="Tekstpodstawowy">
    <w:name w:val="Body Text"/>
    <w:basedOn w:val="Normalny"/>
    <w:link w:val="TekstpodstawowyZnak"/>
    <w:rsid w:val="00505ADB"/>
    <w:pPr>
      <w:spacing w:after="120"/>
    </w:pPr>
  </w:style>
  <w:style w:type="character" w:customStyle="1" w:styleId="TekstpodstawowyZnak">
    <w:name w:val="Tekst podstawowy Znak"/>
    <w:link w:val="Tekstpodstawowy"/>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uiPriority w:val="99"/>
    <w:locked/>
    <w:rsid w:val="0005516F"/>
    <w:rPr>
      <w:sz w:val="24"/>
      <w:szCs w:val="24"/>
    </w:rPr>
  </w:style>
  <w:style w:type="paragraph" w:styleId="Tekstpodstawowy3">
    <w:name w:val="Body Text 3"/>
    <w:basedOn w:val="Normalny"/>
    <w:link w:val="Tekstpodstawowy3Znak"/>
    <w:rsid w:val="00505ADB"/>
    <w:pPr>
      <w:spacing w:after="120"/>
    </w:pPr>
    <w:rPr>
      <w:sz w:val="16"/>
      <w:szCs w:val="16"/>
    </w:rPr>
  </w:style>
  <w:style w:type="character" w:customStyle="1" w:styleId="Tekstpodstawowy3Znak">
    <w:name w:val="Tekst podstawowy 3 Znak"/>
    <w:link w:val="Tekstpodstawowy3"/>
    <w:locked/>
    <w:rsid w:val="00F84926"/>
    <w:rPr>
      <w:sz w:val="16"/>
      <w:szCs w:val="16"/>
    </w:rPr>
  </w:style>
  <w:style w:type="paragraph" w:styleId="Tekstpodstawowy2">
    <w:name w:val="Body Text 2"/>
    <w:basedOn w:val="Normalny"/>
    <w:link w:val="Tekstpodstawowy2Znak"/>
    <w:rsid w:val="00505ADB"/>
    <w:pPr>
      <w:spacing w:after="120" w:line="480" w:lineRule="auto"/>
    </w:pPr>
  </w:style>
  <w:style w:type="character" w:customStyle="1" w:styleId="Tekstpodstawowy2Znak">
    <w:name w:val="Tekst podstawowy 2 Znak"/>
    <w:link w:val="Tekstpodstawowy2"/>
    <w:locked/>
    <w:rsid w:val="00B26C51"/>
    <w:rPr>
      <w:sz w:val="24"/>
      <w:szCs w:val="24"/>
    </w:r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character" w:customStyle="1" w:styleId="Tekstpodstawowywcity2Znak">
    <w:name w:val="Tekst podstawowy wcięty 2 Znak"/>
    <w:link w:val="Tekstpodstawowywcity2"/>
    <w:locked/>
    <w:rsid w:val="0090220E"/>
    <w:rPr>
      <w:sz w:val="24"/>
      <w:szCs w:val="24"/>
    </w:rPr>
  </w:style>
  <w:style w:type="paragraph" w:styleId="Zwykytekst">
    <w:name w:val="Plain Text"/>
    <w:basedOn w:val="Normalny"/>
    <w:link w:val="ZwykytekstZnak"/>
    <w:rsid w:val="00505ADB"/>
    <w:rPr>
      <w:rFonts w:ascii="Courier New" w:hAnsi="Courier New" w:cs="Courier New"/>
      <w:sz w:val="20"/>
      <w:szCs w:val="20"/>
    </w:rPr>
  </w:style>
  <w:style w:type="character" w:customStyle="1" w:styleId="ZwykytekstZnak">
    <w:name w:val="Zwykły tekst Znak"/>
    <w:link w:val="Zwykytekst"/>
    <w:locked/>
    <w:rsid w:val="005E5EBC"/>
    <w:rPr>
      <w:rFonts w:ascii="Courier New" w:hAnsi="Courier New" w:cs="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character" w:customStyle="1" w:styleId="TekstkomentarzaZnak">
    <w:name w:val="Tekst komentarza Znak"/>
    <w:basedOn w:val="Domylnaczcionkaakapitu"/>
    <w:link w:val="Tekstkomentarza"/>
    <w:uiPriority w:val="99"/>
    <w:locked/>
    <w:rsid w:val="00432D9D"/>
  </w:style>
  <w:style w:type="paragraph" w:styleId="Tematkomentarza">
    <w:name w:val="annotation subject"/>
    <w:basedOn w:val="Tekstkomentarza"/>
    <w:next w:val="Tekstkomentarza"/>
    <w:link w:val="TematkomentarzaZnak"/>
    <w:rsid w:val="00505ADB"/>
    <w:rPr>
      <w:b/>
      <w:bCs/>
    </w:rPr>
  </w:style>
  <w:style w:type="character" w:customStyle="1" w:styleId="TematkomentarzaZnak">
    <w:name w:val="Temat komentarza Znak"/>
    <w:link w:val="Tematkomentarza"/>
    <w:locked/>
    <w:rsid w:val="00432D9D"/>
    <w:rPr>
      <w:b/>
      <w:bCs/>
    </w:rPr>
  </w:style>
  <w:style w:type="paragraph" w:styleId="Tekstdymka">
    <w:name w:val="Balloon Text"/>
    <w:basedOn w:val="Normalny"/>
    <w:link w:val="TekstdymkaZnak"/>
    <w:semiHidden/>
    <w:rsid w:val="00505ADB"/>
    <w:rPr>
      <w:rFonts w:ascii="Tahoma" w:hAnsi="Tahoma" w:cs="Tahoma"/>
      <w:sz w:val="16"/>
      <w:szCs w:val="16"/>
    </w:rPr>
  </w:style>
  <w:style w:type="character" w:customStyle="1" w:styleId="TekstdymkaZnak">
    <w:name w:val="Tekst dymka Znak"/>
    <w:link w:val="Tekstdymka"/>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character" w:customStyle="1" w:styleId="TekstprzypisudolnegoZnak">
    <w:name w:val="Tekst przypisu dolnego Znak"/>
    <w:link w:val="Tekstprzypisudolnego"/>
    <w:uiPriority w:val="99"/>
    <w:locked/>
    <w:rsid w:val="005E5EBC"/>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semiHidden/>
    <w:rsid w:val="00E60A59"/>
    <w:rPr>
      <w:sz w:val="20"/>
      <w:szCs w:val="20"/>
    </w:rPr>
  </w:style>
  <w:style w:type="character" w:customStyle="1" w:styleId="TekstprzypisukocowegoZnak">
    <w:name w:val="Tekst przypisu końcowego Znak"/>
    <w:link w:val="Tekstprzypisukocowego"/>
    <w:semiHidden/>
    <w:locked/>
    <w:rsid w:val="005E5EBC"/>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uiPriority w:val="99"/>
    <w:rsid w:val="009B13B1"/>
    <w:pPr>
      <w:spacing w:after="200" w:line="276" w:lineRule="auto"/>
      <w:ind w:left="720" w:hanging="431"/>
    </w:pPr>
    <w:rPr>
      <w:rFonts w:ascii="Calibri" w:hAnsi="Calibri" w:cs="Calibri"/>
      <w:sz w:val="22"/>
      <w:szCs w:val="22"/>
    </w:rPr>
  </w:style>
  <w:style w:type="paragraph" w:customStyle="1" w:styleId="Default">
    <w:name w:val="Default"/>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aliases w:val="L1,Numerowanie,Akapit z listą5,CW_Lista,normalny tekst,T_SZ_List Paragraph,Akapit z listą BS,List Paragraph,BulletC,Wyliczanie,Obiekt"/>
    <w:basedOn w:val="Normalny"/>
    <w:link w:val="AkapitzlistZnak"/>
    <w:uiPriority w:val="34"/>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
    <w:link w:val="Akapitzlist"/>
    <w:uiPriority w:val="34"/>
    <w:qFormat/>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locked/>
    <w:rsid w:val="00E90AAB"/>
    <w:rPr>
      <w:sz w:val="24"/>
      <w:szCs w:val="24"/>
      <w:lang w:val="pl-PL" w:eastAsia="pl-PL"/>
    </w:rPr>
  </w:style>
  <w:style w:type="numbering" w:customStyle="1" w:styleId="Styl1">
    <w:name w:val="Styl1"/>
    <w:rsid w:val="00E03C61"/>
    <w:pPr>
      <w:numPr>
        <w:numId w:val="4"/>
      </w:numPr>
    </w:pPr>
  </w:style>
  <w:style w:type="paragraph" w:customStyle="1" w:styleId="ZnakZnak4ZnakZnakZnakZnak">
    <w:name w:val="Znak Znak4 Znak Znak Znak Znak"/>
    <w:basedOn w:val="Normalny"/>
    <w:rsid w:val="00146C30"/>
    <w:pPr>
      <w:spacing w:after="160" w:line="240" w:lineRule="exact"/>
    </w:pPr>
    <w:rPr>
      <w:rFonts w:ascii="Verdana" w:hAnsi="Verdana"/>
      <w:sz w:val="20"/>
      <w:szCs w:val="20"/>
      <w:lang w:val="en-US" w:eastAsia="en-US"/>
    </w:rPr>
  </w:style>
  <w:style w:type="character" w:customStyle="1" w:styleId="txt-new">
    <w:name w:val="txt-new"/>
    <w:rsid w:val="007D0E46"/>
  </w:style>
  <w:style w:type="character" w:customStyle="1" w:styleId="FontStyle65">
    <w:name w:val="Font Style65"/>
    <w:basedOn w:val="Domylnaczcionkaakapitu"/>
    <w:uiPriority w:val="99"/>
    <w:rsid w:val="001362C5"/>
    <w:rPr>
      <w:rFonts w:ascii="Times New Roman" w:hAnsi="Times New Roman" w:cs="Times New Roman"/>
      <w:b/>
      <w:bCs/>
      <w:i/>
      <w:iCs/>
      <w:sz w:val="32"/>
      <w:szCs w:val="32"/>
    </w:rPr>
  </w:style>
  <w:style w:type="character" w:customStyle="1" w:styleId="FontStyle82">
    <w:name w:val="Font Style82"/>
    <w:basedOn w:val="Domylnaczcionkaakapitu"/>
    <w:uiPriority w:val="99"/>
    <w:rsid w:val="0007332C"/>
    <w:rPr>
      <w:rFonts w:ascii="Times New Roman" w:hAnsi="Times New Roman" w:cs="Times New Roman"/>
      <w:sz w:val="20"/>
      <w:szCs w:val="20"/>
    </w:rPr>
  </w:style>
  <w:style w:type="character" w:customStyle="1" w:styleId="FontStyle66">
    <w:name w:val="Font Style66"/>
    <w:basedOn w:val="Domylnaczcionkaakapitu"/>
    <w:uiPriority w:val="99"/>
    <w:rsid w:val="0007332C"/>
    <w:rPr>
      <w:rFonts w:ascii="Times New Roman" w:hAnsi="Times New Roman" w:cs="Times New Roman"/>
      <w:i/>
      <w:iCs/>
      <w:sz w:val="20"/>
      <w:szCs w:val="20"/>
    </w:rPr>
  </w:style>
  <w:style w:type="character" w:customStyle="1" w:styleId="FontStyle75">
    <w:name w:val="Font Style75"/>
    <w:basedOn w:val="Domylnaczcionkaakapitu"/>
    <w:uiPriority w:val="99"/>
    <w:rsid w:val="0007332C"/>
    <w:rPr>
      <w:rFonts w:ascii="Times New Roman" w:hAnsi="Times New Roman" w:cs="Times New Roman"/>
      <w:b/>
      <w:bCs/>
      <w:i/>
      <w:iCs/>
      <w:sz w:val="20"/>
      <w:szCs w:val="20"/>
    </w:rPr>
  </w:style>
  <w:style w:type="character" w:customStyle="1" w:styleId="FontStyle81">
    <w:name w:val="Font Style81"/>
    <w:basedOn w:val="Domylnaczcionkaakapitu"/>
    <w:uiPriority w:val="99"/>
    <w:rsid w:val="00C364BA"/>
    <w:rPr>
      <w:rFonts w:ascii="Times New Roman" w:hAnsi="Times New Roman" w:cs="Times New Roman"/>
      <w:b/>
      <w:bCs/>
      <w:sz w:val="20"/>
      <w:szCs w:val="20"/>
    </w:rPr>
  </w:style>
  <w:style w:type="paragraph" w:customStyle="1" w:styleId="Style29">
    <w:name w:val="Style29"/>
    <w:basedOn w:val="Normalny"/>
    <w:uiPriority w:val="99"/>
    <w:rsid w:val="003B77CF"/>
    <w:pPr>
      <w:widowControl w:val="0"/>
      <w:autoSpaceDE w:val="0"/>
      <w:autoSpaceDN w:val="0"/>
      <w:adjustRightInd w:val="0"/>
      <w:spacing w:line="259" w:lineRule="exact"/>
      <w:jc w:val="both"/>
    </w:pPr>
  </w:style>
  <w:style w:type="paragraph" w:customStyle="1" w:styleId="Style18">
    <w:name w:val="Style18"/>
    <w:basedOn w:val="Normalny"/>
    <w:uiPriority w:val="99"/>
    <w:rsid w:val="003B77CF"/>
    <w:pPr>
      <w:widowControl w:val="0"/>
      <w:autoSpaceDE w:val="0"/>
      <w:autoSpaceDN w:val="0"/>
      <w:adjustRightInd w:val="0"/>
      <w:spacing w:line="238" w:lineRule="exact"/>
      <w:jc w:val="both"/>
    </w:pPr>
  </w:style>
  <w:style w:type="paragraph" w:customStyle="1" w:styleId="Style48">
    <w:name w:val="Style48"/>
    <w:basedOn w:val="Normalny"/>
    <w:uiPriority w:val="99"/>
    <w:rsid w:val="003B77CF"/>
    <w:pPr>
      <w:widowControl w:val="0"/>
      <w:autoSpaceDE w:val="0"/>
      <w:autoSpaceDN w:val="0"/>
      <w:adjustRightInd w:val="0"/>
      <w:spacing w:line="312" w:lineRule="exact"/>
      <w:ind w:hanging="922"/>
    </w:pPr>
  </w:style>
  <w:style w:type="paragraph" w:customStyle="1" w:styleId="Style56">
    <w:name w:val="Style56"/>
    <w:basedOn w:val="Normalny"/>
    <w:uiPriority w:val="99"/>
    <w:rsid w:val="003B77CF"/>
    <w:pPr>
      <w:widowControl w:val="0"/>
      <w:autoSpaceDE w:val="0"/>
      <w:autoSpaceDN w:val="0"/>
      <w:adjustRightInd w:val="0"/>
      <w:spacing w:line="259" w:lineRule="exact"/>
      <w:jc w:val="both"/>
    </w:pPr>
  </w:style>
  <w:style w:type="character" w:customStyle="1" w:styleId="FontStyle67">
    <w:name w:val="Font Style67"/>
    <w:basedOn w:val="Domylnaczcionkaakapitu"/>
    <w:uiPriority w:val="99"/>
    <w:rsid w:val="003B77CF"/>
    <w:rPr>
      <w:rFonts w:ascii="Times New Roman" w:hAnsi="Times New Roman" w:cs="Times New Roman"/>
      <w:sz w:val="20"/>
      <w:szCs w:val="20"/>
    </w:rPr>
  </w:style>
  <w:style w:type="paragraph" w:customStyle="1" w:styleId="Heading11">
    <w:name w:val="Heading 11"/>
    <w:basedOn w:val="Normal1"/>
    <w:next w:val="Normal1"/>
    <w:uiPriority w:val="99"/>
    <w:rsid w:val="00AE2223"/>
    <w:pPr>
      <w:keepNext/>
      <w:numPr>
        <w:numId w:val="24"/>
      </w:numPr>
      <w:tabs>
        <w:tab w:val="left" w:pos="432"/>
      </w:tabs>
      <w:spacing w:before="240" w:after="60"/>
      <w:ind w:left="360" w:hanging="360"/>
    </w:pPr>
    <w:rPr>
      <w:rFonts w:ascii="Arial" w:hAnsi="Arial"/>
      <w:b/>
      <w:color w:val="000000"/>
      <w:kern w:val="1"/>
      <w:sz w:val="32"/>
    </w:rPr>
  </w:style>
  <w:style w:type="character" w:customStyle="1" w:styleId="FontStyle80">
    <w:name w:val="Font Style80"/>
    <w:basedOn w:val="Domylnaczcionkaakapitu"/>
    <w:uiPriority w:val="99"/>
    <w:rsid w:val="00AE2223"/>
    <w:rPr>
      <w:rFonts w:ascii="Times New Roman" w:hAnsi="Times New Roman" w:cs="Times New Roman"/>
      <w:sz w:val="18"/>
      <w:szCs w:val="18"/>
    </w:rPr>
  </w:style>
  <w:style w:type="paragraph" w:customStyle="1" w:styleId="Style35">
    <w:name w:val="Style35"/>
    <w:basedOn w:val="Normalny"/>
    <w:uiPriority w:val="99"/>
    <w:rsid w:val="00AE2223"/>
    <w:pPr>
      <w:widowControl w:val="0"/>
      <w:autoSpaceDE w:val="0"/>
      <w:autoSpaceDN w:val="0"/>
      <w:adjustRightInd w:val="0"/>
      <w:jc w:val="both"/>
    </w:pPr>
  </w:style>
  <w:style w:type="paragraph" w:customStyle="1" w:styleId="Style17">
    <w:name w:val="Style17"/>
    <w:basedOn w:val="Normalny"/>
    <w:uiPriority w:val="99"/>
    <w:rsid w:val="00AE2223"/>
    <w:pPr>
      <w:widowControl w:val="0"/>
      <w:autoSpaceDE w:val="0"/>
      <w:autoSpaceDN w:val="0"/>
      <w:adjustRightInd w:val="0"/>
      <w:spacing w:line="259" w:lineRule="exact"/>
      <w:ind w:hanging="336"/>
    </w:pPr>
  </w:style>
  <w:style w:type="paragraph" w:customStyle="1" w:styleId="Style44">
    <w:name w:val="Style44"/>
    <w:basedOn w:val="Normalny"/>
    <w:uiPriority w:val="99"/>
    <w:rsid w:val="005128B5"/>
    <w:pPr>
      <w:widowControl w:val="0"/>
      <w:autoSpaceDE w:val="0"/>
      <w:autoSpaceDN w:val="0"/>
      <w:adjustRightInd w:val="0"/>
      <w:spacing w:line="254" w:lineRule="exact"/>
      <w:jc w:val="center"/>
    </w:pPr>
  </w:style>
  <w:style w:type="paragraph" w:customStyle="1" w:styleId="Style1">
    <w:name w:val="Style1"/>
    <w:basedOn w:val="Normalny"/>
    <w:uiPriority w:val="99"/>
    <w:rsid w:val="005128B5"/>
    <w:pPr>
      <w:widowControl w:val="0"/>
      <w:autoSpaceDE w:val="0"/>
      <w:autoSpaceDN w:val="0"/>
      <w:adjustRightInd w:val="0"/>
    </w:pPr>
  </w:style>
  <w:style w:type="paragraph" w:customStyle="1" w:styleId="Style8">
    <w:name w:val="Style8"/>
    <w:basedOn w:val="Normalny"/>
    <w:uiPriority w:val="99"/>
    <w:rsid w:val="005128B5"/>
    <w:pPr>
      <w:widowControl w:val="0"/>
      <w:autoSpaceDE w:val="0"/>
      <w:autoSpaceDN w:val="0"/>
      <w:adjustRightInd w:val="0"/>
      <w:spacing w:line="235" w:lineRule="exact"/>
      <w:jc w:val="center"/>
    </w:pPr>
  </w:style>
  <w:style w:type="paragraph" w:customStyle="1" w:styleId="Style24">
    <w:name w:val="Style24"/>
    <w:basedOn w:val="Normalny"/>
    <w:uiPriority w:val="99"/>
    <w:rsid w:val="005128B5"/>
    <w:pPr>
      <w:widowControl w:val="0"/>
      <w:autoSpaceDE w:val="0"/>
      <w:autoSpaceDN w:val="0"/>
      <w:adjustRightInd w:val="0"/>
    </w:pPr>
  </w:style>
  <w:style w:type="paragraph" w:customStyle="1" w:styleId="Style25">
    <w:name w:val="Style25"/>
    <w:basedOn w:val="Normalny"/>
    <w:uiPriority w:val="99"/>
    <w:rsid w:val="005128B5"/>
    <w:pPr>
      <w:widowControl w:val="0"/>
      <w:autoSpaceDE w:val="0"/>
      <w:autoSpaceDN w:val="0"/>
      <w:adjustRightInd w:val="0"/>
    </w:pPr>
  </w:style>
  <w:style w:type="paragraph" w:customStyle="1" w:styleId="Style37">
    <w:name w:val="Style37"/>
    <w:basedOn w:val="Normalny"/>
    <w:uiPriority w:val="99"/>
    <w:rsid w:val="005128B5"/>
    <w:pPr>
      <w:widowControl w:val="0"/>
      <w:autoSpaceDE w:val="0"/>
      <w:autoSpaceDN w:val="0"/>
      <w:adjustRightInd w:val="0"/>
      <w:spacing w:line="240" w:lineRule="exact"/>
      <w:jc w:val="center"/>
    </w:pPr>
  </w:style>
  <w:style w:type="paragraph" w:customStyle="1" w:styleId="Style46">
    <w:name w:val="Style46"/>
    <w:basedOn w:val="Normalny"/>
    <w:uiPriority w:val="99"/>
    <w:rsid w:val="005128B5"/>
    <w:pPr>
      <w:widowControl w:val="0"/>
      <w:autoSpaceDE w:val="0"/>
      <w:autoSpaceDN w:val="0"/>
      <w:adjustRightInd w:val="0"/>
    </w:pPr>
  </w:style>
  <w:style w:type="paragraph" w:customStyle="1" w:styleId="Style50">
    <w:name w:val="Style50"/>
    <w:basedOn w:val="Normalny"/>
    <w:uiPriority w:val="99"/>
    <w:rsid w:val="005128B5"/>
    <w:pPr>
      <w:widowControl w:val="0"/>
      <w:autoSpaceDE w:val="0"/>
      <w:autoSpaceDN w:val="0"/>
      <w:adjustRightInd w:val="0"/>
    </w:pPr>
  </w:style>
  <w:style w:type="character" w:customStyle="1" w:styleId="FontStyle72">
    <w:name w:val="Font Style72"/>
    <w:basedOn w:val="Domylnaczcionkaakapitu"/>
    <w:uiPriority w:val="99"/>
    <w:rsid w:val="005128B5"/>
    <w:rPr>
      <w:rFonts w:ascii="Times New Roman" w:hAnsi="Times New Roman" w:cs="Times New Roman"/>
      <w:b/>
      <w:bCs/>
      <w:i/>
      <w:iCs/>
      <w:sz w:val="24"/>
      <w:szCs w:val="24"/>
    </w:rPr>
  </w:style>
  <w:style w:type="character" w:customStyle="1" w:styleId="FontStyle76">
    <w:name w:val="Font Style76"/>
    <w:basedOn w:val="Domylnaczcionkaakapitu"/>
    <w:uiPriority w:val="99"/>
    <w:rsid w:val="005128B5"/>
    <w:rPr>
      <w:rFonts w:ascii="Times New Roman" w:hAnsi="Times New Roman" w:cs="Times New Roman"/>
      <w:sz w:val="14"/>
      <w:szCs w:val="14"/>
    </w:rPr>
  </w:style>
  <w:style w:type="character" w:customStyle="1" w:styleId="FontStyle77">
    <w:name w:val="Font Style77"/>
    <w:basedOn w:val="Domylnaczcionkaakapitu"/>
    <w:uiPriority w:val="99"/>
    <w:rsid w:val="005128B5"/>
    <w:rPr>
      <w:rFonts w:ascii="Times New Roman" w:hAnsi="Times New Roman" w:cs="Times New Roman"/>
      <w:b/>
      <w:bCs/>
      <w:sz w:val="20"/>
      <w:szCs w:val="20"/>
    </w:rPr>
  </w:style>
  <w:style w:type="character" w:customStyle="1" w:styleId="FontStyle78">
    <w:name w:val="Font Style78"/>
    <w:basedOn w:val="Domylnaczcionkaakapitu"/>
    <w:uiPriority w:val="99"/>
    <w:rsid w:val="005128B5"/>
    <w:rPr>
      <w:rFonts w:ascii="Times New Roman" w:hAnsi="Times New Roman" w:cs="Times New Roman"/>
      <w:i/>
      <w:iCs/>
      <w:sz w:val="16"/>
      <w:szCs w:val="16"/>
    </w:rPr>
  </w:style>
  <w:style w:type="paragraph" w:customStyle="1" w:styleId="Style12">
    <w:name w:val="Style12"/>
    <w:basedOn w:val="Normalny"/>
    <w:uiPriority w:val="99"/>
    <w:rsid w:val="005128B5"/>
    <w:pPr>
      <w:widowControl w:val="0"/>
      <w:autoSpaceDE w:val="0"/>
      <w:autoSpaceDN w:val="0"/>
      <w:adjustRightInd w:val="0"/>
      <w:spacing w:line="259" w:lineRule="exact"/>
      <w:jc w:val="center"/>
    </w:pPr>
  </w:style>
  <w:style w:type="paragraph" w:customStyle="1" w:styleId="Style51">
    <w:name w:val="Style51"/>
    <w:basedOn w:val="Normalny"/>
    <w:uiPriority w:val="99"/>
    <w:rsid w:val="005128B5"/>
    <w:pPr>
      <w:widowControl w:val="0"/>
      <w:autoSpaceDE w:val="0"/>
      <w:autoSpaceDN w:val="0"/>
      <w:adjustRightInd w:val="0"/>
      <w:spacing w:line="235" w:lineRule="exact"/>
      <w:jc w:val="both"/>
    </w:pPr>
  </w:style>
  <w:style w:type="paragraph" w:customStyle="1" w:styleId="Style10">
    <w:name w:val="Style10"/>
    <w:basedOn w:val="Normalny"/>
    <w:uiPriority w:val="99"/>
    <w:rsid w:val="00146D34"/>
    <w:pPr>
      <w:widowControl w:val="0"/>
      <w:autoSpaceDE w:val="0"/>
      <w:autoSpaceDN w:val="0"/>
      <w:adjustRightInd w:val="0"/>
      <w:jc w:val="center"/>
    </w:pPr>
  </w:style>
  <w:style w:type="paragraph" w:customStyle="1" w:styleId="Style28">
    <w:name w:val="Style28"/>
    <w:basedOn w:val="Normalny"/>
    <w:uiPriority w:val="99"/>
    <w:rsid w:val="00146D34"/>
    <w:pPr>
      <w:widowControl w:val="0"/>
      <w:autoSpaceDE w:val="0"/>
      <w:autoSpaceDN w:val="0"/>
      <w:adjustRightInd w:val="0"/>
      <w:spacing w:line="259" w:lineRule="exact"/>
      <w:jc w:val="right"/>
    </w:pPr>
  </w:style>
  <w:style w:type="paragraph" w:customStyle="1" w:styleId="Style33">
    <w:name w:val="Style33"/>
    <w:basedOn w:val="Normalny"/>
    <w:uiPriority w:val="99"/>
    <w:rsid w:val="00146D34"/>
    <w:pPr>
      <w:widowControl w:val="0"/>
      <w:autoSpaceDE w:val="0"/>
      <w:autoSpaceDN w:val="0"/>
      <w:adjustRightInd w:val="0"/>
    </w:pPr>
  </w:style>
  <w:style w:type="paragraph" w:customStyle="1" w:styleId="Style38">
    <w:name w:val="Style38"/>
    <w:basedOn w:val="Normalny"/>
    <w:uiPriority w:val="99"/>
    <w:rsid w:val="00146D34"/>
    <w:pPr>
      <w:widowControl w:val="0"/>
      <w:autoSpaceDE w:val="0"/>
      <w:autoSpaceDN w:val="0"/>
      <w:adjustRightInd w:val="0"/>
      <w:spacing w:line="259" w:lineRule="exact"/>
      <w:ind w:hanging="413"/>
      <w:jc w:val="both"/>
    </w:pPr>
  </w:style>
  <w:style w:type="paragraph" w:customStyle="1" w:styleId="Style54">
    <w:name w:val="Style54"/>
    <w:basedOn w:val="Normalny"/>
    <w:uiPriority w:val="99"/>
    <w:rsid w:val="00146D34"/>
    <w:pPr>
      <w:widowControl w:val="0"/>
      <w:autoSpaceDE w:val="0"/>
      <w:autoSpaceDN w:val="0"/>
      <w:adjustRightInd w:val="0"/>
      <w:spacing w:line="259" w:lineRule="exact"/>
      <w:ind w:hanging="374"/>
      <w:jc w:val="both"/>
    </w:pPr>
  </w:style>
  <w:style w:type="paragraph" w:customStyle="1" w:styleId="Style61">
    <w:name w:val="Style61"/>
    <w:basedOn w:val="Normalny"/>
    <w:uiPriority w:val="99"/>
    <w:rsid w:val="00146D34"/>
    <w:pPr>
      <w:widowControl w:val="0"/>
      <w:autoSpaceDE w:val="0"/>
      <w:autoSpaceDN w:val="0"/>
      <w:adjustRightInd w:val="0"/>
      <w:spacing w:line="264" w:lineRule="exact"/>
      <w:ind w:hanging="144"/>
    </w:pPr>
  </w:style>
  <w:style w:type="paragraph" w:customStyle="1" w:styleId="Style4">
    <w:name w:val="Style4"/>
    <w:basedOn w:val="Normalny"/>
    <w:uiPriority w:val="99"/>
    <w:rsid w:val="00146D34"/>
    <w:pPr>
      <w:widowControl w:val="0"/>
      <w:autoSpaceDE w:val="0"/>
      <w:autoSpaceDN w:val="0"/>
      <w:adjustRightInd w:val="0"/>
      <w:jc w:val="both"/>
    </w:pPr>
  </w:style>
  <w:style w:type="paragraph" w:customStyle="1" w:styleId="Style58">
    <w:name w:val="Style58"/>
    <w:basedOn w:val="Normalny"/>
    <w:uiPriority w:val="99"/>
    <w:rsid w:val="00146D34"/>
    <w:pPr>
      <w:widowControl w:val="0"/>
      <w:autoSpaceDE w:val="0"/>
      <w:autoSpaceDN w:val="0"/>
      <w:adjustRightInd w:val="0"/>
    </w:pPr>
  </w:style>
  <w:style w:type="paragraph" w:customStyle="1" w:styleId="Style22">
    <w:name w:val="Style22"/>
    <w:basedOn w:val="Normalny"/>
    <w:uiPriority w:val="99"/>
    <w:rsid w:val="00146D34"/>
    <w:pPr>
      <w:widowControl w:val="0"/>
      <w:autoSpaceDE w:val="0"/>
      <w:autoSpaceDN w:val="0"/>
      <w:adjustRightInd w:val="0"/>
      <w:spacing w:line="261" w:lineRule="exact"/>
      <w:ind w:hanging="667"/>
      <w:jc w:val="both"/>
    </w:pPr>
  </w:style>
  <w:style w:type="paragraph" w:customStyle="1" w:styleId="Style9">
    <w:name w:val="Style9"/>
    <w:basedOn w:val="Normalny"/>
    <w:uiPriority w:val="99"/>
    <w:rsid w:val="00146D34"/>
    <w:pPr>
      <w:widowControl w:val="0"/>
      <w:autoSpaceDE w:val="0"/>
      <w:autoSpaceDN w:val="0"/>
      <w:adjustRightInd w:val="0"/>
      <w:spacing w:line="259" w:lineRule="exact"/>
    </w:pPr>
  </w:style>
  <w:style w:type="paragraph" w:customStyle="1" w:styleId="Style11">
    <w:name w:val="Style11"/>
    <w:basedOn w:val="Normalny"/>
    <w:uiPriority w:val="99"/>
    <w:rsid w:val="00146D34"/>
    <w:pPr>
      <w:widowControl w:val="0"/>
      <w:autoSpaceDE w:val="0"/>
      <w:autoSpaceDN w:val="0"/>
      <w:adjustRightInd w:val="0"/>
      <w:spacing w:line="259" w:lineRule="exact"/>
      <w:ind w:hanging="494"/>
    </w:pPr>
  </w:style>
  <w:style w:type="paragraph" w:customStyle="1" w:styleId="Style30">
    <w:name w:val="Style30"/>
    <w:basedOn w:val="Normalny"/>
    <w:uiPriority w:val="99"/>
    <w:rsid w:val="00146D34"/>
    <w:pPr>
      <w:widowControl w:val="0"/>
      <w:autoSpaceDE w:val="0"/>
      <w:autoSpaceDN w:val="0"/>
      <w:adjustRightInd w:val="0"/>
      <w:spacing w:line="259" w:lineRule="exact"/>
      <w:ind w:hanging="504"/>
      <w:jc w:val="both"/>
    </w:pPr>
  </w:style>
  <w:style w:type="paragraph" w:customStyle="1" w:styleId="Style45">
    <w:name w:val="Style45"/>
    <w:basedOn w:val="Normalny"/>
    <w:uiPriority w:val="99"/>
    <w:rsid w:val="00146D34"/>
    <w:pPr>
      <w:widowControl w:val="0"/>
      <w:autoSpaceDE w:val="0"/>
      <w:autoSpaceDN w:val="0"/>
      <w:adjustRightInd w:val="0"/>
      <w:spacing w:line="259" w:lineRule="exact"/>
      <w:ind w:hanging="240"/>
    </w:pPr>
  </w:style>
  <w:style w:type="paragraph" w:customStyle="1" w:styleId="Style47">
    <w:name w:val="Style47"/>
    <w:basedOn w:val="Normalny"/>
    <w:uiPriority w:val="99"/>
    <w:rsid w:val="00146D34"/>
    <w:pPr>
      <w:widowControl w:val="0"/>
      <w:autoSpaceDE w:val="0"/>
      <w:autoSpaceDN w:val="0"/>
      <w:adjustRightInd w:val="0"/>
    </w:pPr>
  </w:style>
  <w:style w:type="character" w:customStyle="1" w:styleId="FontStyle63">
    <w:name w:val="Font Style63"/>
    <w:basedOn w:val="Domylnaczcionkaakapitu"/>
    <w:uiPriority w:val="99"/>
    <w:rsid w:val="00146D34"/>
    <w:rPr>
      <w:rFonts w:ascii="Times New Roman" w:hAnsi="Times New Roman" w:cs="Times New Roman"/>
      <w:sz w:val="28"/>
      <w:szCs w:val="28"/>
    </w:rPr>
  </w:style>
  <w:style w:type="paragraph" w:customStyle="1" w:styleId="ust">
    <w:name w:val="ust"/>
    <w:rsid w:val="00DD4EFB"/>
    <w:pPr>
      <w:spacing w:before="60" w:after="60" w:line="360" w:lineRule="auto"/>
      <w:ind w:left="426" w:right="204" w:hanging="284"/>
      <w:jc w:val="both"/>
    </w:pPr>
    <w:rPr>
      <w:sz w:val="24"/>
    </w:rPr>
  </w:style>
  <w:style w:type="character" w:styleId="Pogrubienie">
    <w:name w:val="Strong"/>
    <w:uiPriority w:val="22"/>
    <w:qFormat/>
    <w:locked/>
    <w:rsid w:val="00007023"/>
    <w:rPr>
      <w:b/>
      <w:bCs/>
    </w:rPr>
  </w:style>
  <w:style w:type="paragraph" w:styleId="Wcicienormalne">
    <w:name w:val="Normal Indent"/>
    <w:basedOn w:val="Normalny"/>
    <w:locked/>
    <w:rsid w:val="00731A11"/>
    <w:pPr>
      <w:ind w:left="708"/>
    </w:pPr>
    <w:rPr>
      <w:sz w:val="20"/>
      <w:szCs w:val="20"/>
    </w:rPr>
  </w:style>
  <w:style w:type="paragraph" w:customStyle="1" w:styleId="Normalny15pt">
    <w:name w:val="Normalny + 15 pt"/>
    <w:basedOn w:val="Normalny"/>
    <w:rsid w:val="00731A11"/>
    <w:pPr>
      <w:numPr>
        <w:numId w:val="69"/>
      </w:numPr>
      <w:spacing w:line="360" w:lineRule="auto"/>
      <w:jc w:val="both"/>
    </w:pPr>
  </w:style>
  <w:style w:type="paragraph" w:customStyle="1" w:styleId="Normalny12pt">
    <w:name w:val="Normalny + 12 pt"/>
    <w:basedOn w:val="Normalny15pt"/>
    <w:rsid w:val="00731A11"/>
  </w:style>
  <w:style w:type="paragraph" w:styleId="Mapadokumentu">
    <w:name w:val="Document Map"/>
    <w:basedOn w:val="Normalny"/>
    <w:link w:val="MapadokumentuZnak"/>
    <w:semiHidden/>
    <w:locked/>
    <w:rsid w:val="00731A1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731A11"/>
    <w:rPr>
      <w:rFonts w:ascii="Tahoma" w:hAnsi="Tahoma" w:cs="Tahoma"/>
      <w:shd w:val="clear" w:color="auto" w:fill="000080"/>
    </w:rPr>
  </w:style>
  <w:style w:type="paragraph" w:customStyle="1" w:styleId="WW-Tekstpodstawowy3">
    <w:name w:val="WW-Tekst podstawowy 3"/>
    <w:basedOn w:val="Normalny"/>
    <w:rsid w:val="00731A11"/>
    <w:pPr>
      <w:suppressAutoHyphens/>
      <w:jc w:val="both"/>
    </w:pPr>
    <w:rPr>
      <w:rFonts w:ascii="Arial" w:hAnsi="Arial"/>
      <w:b/>
      <w:szCs w:val="20"/>
      <w:u w:val="single"/>
    </w:rPr>
  </w:style>
  <w:style w:type="paragraph" w:customStyle="1" w:styleId="Tekstpodstawowywcity21">
    <w:name w:val="Tekst podstawowy wcięty 21"/>
    <w:basedOn w:val="Normalny"/>
    <w:rsid w:val="00731A11"/>
    <w:pPr>
      <w:suppressAutoHyphens/>
      <w:spacing w:line="360" w:lineRule="auto"/>
      <w:ind w:left="357" w:hanging="357"/>
      <w:jc w:val="both"/>
    </w:pPr>
    <w:rPr>
      <w:sz w:val="26"/>
      <w:szCs w:val="20"/>
      <w:lang w:eastAsia="ar-SA"/>
    </w:rPr>
  </w:style>
  <w:style w:type="paragraph" w:customStyle="1" w:styleId="tekst">
    <w:name w:val="tekst"/>
    <w:basedOn w:val="Normalny"/>
    <w:next w:val="Normalny"/>
    <w:rsid w:val="00731A11"/>
    <w:pPr>
      <w:autoSpaceDE w:val="0"/>
      <w:autoSpaceDN w:val="0"/>
      <w:adjustRightInd w:val="0"/>
      <w:spacing w:after="80"/>
    </w:pPr>
  </w:style>
  <w:style w:type="paragraph" w:customStyle="1" w:styleId="Tekstpodstawowywciety2">
    <w:name w:val="Tekst podstawowy wciety 2"/>
    <w:basedOn w:val="Normalny"/>
    <w:next w:val="Normalny"/>
    <w:rsid w:val="00731A11"/>
    <w:pPr>
      <w:autoSpaceDE w:val="0"/>
      <w:autoSpaceDN w:val="0"/>
      <w:adjustRightInd w:val="0"/>
    </w:pPr>
  </w:style>
  <w:style w:type="paragraph" w:customStyle="1" w:styleId="Tekstpodstawowywcity22">
    <w:name w:val="Tekst podstawowy wcięty 22"/>
    <w:basedOn w:val="Normalny"/>
    <w:rsid w:val="00731A11"/>
    <w:pPr>
      <w:suppressAutoHyphens/>
      <w:spacing w:line="360" w:lineRule="auto"/>
      <w:ind w:left="357" w:hanging="357"/>
      <w:jc w:val="both"/>
    </w:pPr>
    <w:rPr>
      <w:rFonts w:cs="Courier New"/>
      <w:sz w:val="26"/>
      <w:szCs w:val="20"/>
      <w:lang w:eastAsia="ar-SA"/>
    </w:rPr>
  </w:style>
  <w:style w:type="paragraph" w:customStyle="1" w:styleId="BodyText21">
    <w:name w:val="Body Text 21"/>
    <w:basedOn w:val="Normalny"/>
    <w:rsid w:val="00731A11"/>
    <w:pPr>
      <w:widowControl w:val="0"/>
      <w:suppressAutoHyphens/>
    </w:pPr>
    <w:rPr>
      <w:szCs w:val="20"/>
    </w:rPr>
  </w:style>
  <w:style w:type="paragraph" w:customStyle="1" w:styleId="Wcicienormalne1">
    <w:name w:val="Wcięcie normalne1"/>
    <w:basedOn w:val="Normalny"/>
    <w:rsid w:val="00731A11"/>
    <w:pPr>
      <w:widowControl w:val="0"/>
      <w:suppressAutoHyphens/>
      <w:ind w:left="708"/>
    </w:pPr>
    <w:rPr>
      <w:rFonts w:eastAsia="Lucida Sans Unicode"/>
      <w:lang w:eastAsia="ar-SA"/>
    </w:rPr>
  </w:style>
  <w:style w:type="character" w:customStyle="1" w:styleId="WW8Num5z0">
    <w:name w:val="WW8Num5z0"/>
    <w:rsid w:val="00731A11"/>
    <w:rPr>
      <w:rFonts w:ascii="Symbol" w:hAnsi="Symbol"/>
    </w:rPr>
  </w:style>
  <w:style w:type="character" w:customStyle="1" w:styleId="object">
    <w:name w:val="object"/>
    <w:rsid w:val="00731A11"/>
  </w:style>
  <w:style w:type="paragraph" w:customStyle="1" w:styleId="ZnakZnak">
    <w:name w:val="Znak Znak"/>
    <w:basedOn w:val="Normalny"/>
    <w:next w:val="Normalny"/>
    <w:rsid w:val="00731A11"/>
    <w:rPr>
      <w:rFonts w:ascii="Arial" w:hAnsi="Arial" w:cs="Arial"/>
      <w:sz w:val="22"/>
      <w:szCs w:val="22"/>
    </w:rPr>
  </w:style>
  <w:style w:type="character" w:customStyle="1" w:styleId="h1">
    <w:name w:val="h1"/>
    <w:rsid w:val="00731A11"/>
  </w:style>
  <w:style w:type="paragraph" w:styleId="Listapunktowana2">
    <w:name w:val="List Bullet 2"/>
    <w:basedOn w:val="Normalny"/>
    <w:locked/>
    <w:rsid w:val="00731A11"/>
    <w:pPr>
      <w:numPr>
        <w:numId w:val="91"/>
      </w:numPr>
    </w:pPr>
    <w:rPr>
      <w:sz w:val="20"/>
      <w:szCs w:val="20"/>
    </w:rPr>
  </w:style>
  <w:style w:type="character" w:customStyle="1" w:styleId="Stylwiadomocie-mail94">
    <w:name w:val="Styl wiadomości e-mail 94"/>
    <w:semiHidden/>
    <w:rsid w:val="00731A11"/>
    <w:rPr>
      <w:rFonts w:ascii="Verdana" w:hAnsi="Verdana" w:hint="default"/>
      <w:b w:val="0"/>
      <w:bCs w:val="0"/>
      <w:i w:val="0"/>
      <w:iCs w:val="0"/>
      <w:strike w:val="0"/>
      <w:dstrike w:val="0"/>
      <w:color w:val="auto"/>
      <w:sz w:val="20"/>
      <w:szCs w:val="20"/>
      <w:u w:val="none"/>
      <w:effect w:val="none"/>
    </w:rPr>
  </w:style>
  <w:style w:type="paragraph" w:customStyle="1" w:styleId="Arial12CE">
    <w:name w:val="Arial 12 CE"/>
    <w:basedOn w:val="Normalny"/>
    <w:rsid w:val="00731A11"/>
    <w:pPr>
      <w:suppressAutoHyphens/>
      <w:spacing w:line="360" w:lineRule="auto"/>
      <w:jc w:val="both"/>
    </w:pPr>
    <w:rPr>
      <w:rFonts w:ascii="Arial" w:hAnsi="Arial" w:cs="Arial"/>
      <w:lang w:eastAsia="ar-SA"/>
    </w:rPr>
  </w:style>
  <w:style w:type="paragraph" w:styleId="Spistreci2">
    <w:name w:val="toc 2"/>
    <w:basedOn w:val="Normalny"/>
    <w:next w:val="Normalny"/>
    <w:autoRedefine/>
    <w:uiPriority w:val="39"/>
    <w:unhideWhenUsed/>
    <w:rsid w:val="00513205"/>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rsid w:val="00513205"/>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1320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1320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1320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1320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1320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13205"/>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8466">
      <w:bodyDiv w:val="1"/>
      <w:marLeft w:val="0"/>
      <w:marRight w:val="0"/>
      <w:marTop w:val="0"/>
      <w:marBottom w:val="0"/>
      <w:divBdr>
        <w:top w:val="none" w:sz="0" w:space="0" w:color="auto"/>
        <w:left w:val="none" w:sz="0" w:space="0" w:color="auto"/>
        <w:bottom w:val="none" w:sz="0" w:space="0" w:color="auto"/>
        <w:right w:val="none" w:sz="0" w:space="0" w:color="auto"/>
      </w:divBdr>
    </w:div>
    <w:div w:id="242225573">
      <w:bodyDiv w:val="1"/>
      <w:marLeft w:val="0"/>
      <w:marRight w:val="0"/>
      <w:marTop w:val="0"/>
      <w:marBottom w:val="0"/>
      <w:divBdr>
        <w:top w:val="none" w:sz="0" w:space="0" w:color="auto"/>
        <w:left w:val="none" w:sz="0" w:space="0" w:color="auto"/>
        <w:bottom w:val="none" w:sz="0" w:space="0" w:color="auto"/>
        <w:right w:val="none" w:sz="0" w:space="0" w:color="auto"/>
      </w:divBdr>
    </w:div>
    <w:div w:id="310334193">
      <w:bodyDiv w:val="1"/>
      <w:marLeft w:val="0"/>
      <w:marRight w:val="0"/>
      <w:marTop w:val="0"/>
      <w:marBottom w:val="0"/>
      <w:divBdr>
        <w:top w:val="none" w:sz="0" w:space="0" w:color="auto"/>
        <w:left w:val="none" w:sz="0" w:space="0" w:color="auto"/>
        <w:bottom w:val="none" w:sz="0" w:space="0" w:color="auto"/>
        <w:right w:val="none" w:sz="0" w:space="0" w:color="auto"/>
      </w:divBdr>
    </w:div>
    <w:div w:id="495344939">
      <w:marLeft w:val="0"/>
      <w:marRight w:val="0"/>
      <w:marTop w:val="0"/>
      <w:marBottom w:val="0"/>
      <w:divBdr>
        <w:top w:val="none" w:sz="0" w:space="0" w:color="auto"/>
        <w:left w:val="none" w:sz="0" w:space="0" w:color="auto"/>
        <w:bottom w:val="none" w:sz="0" w:space="0" w:color="auto"/>
        <w:right w:val="none" w:sz="0" w:space="0" w:color="auto"/>
      </w:divBdr>
      <w:divsChild>
        <w:div w:id="495344928">
          <w:marLeft w:val="0"/>
          <w:marRight w:val="0"/>
          <w:marTop w:val="0"/>
          <w:marBottom w:val="0"/>
          <w:divBdr>
            <w:top w:val="none" w:sz="0" w:space="0" w:color="auto"/>
            <w:left w:val="none" w:sz="0" w:space="0" w:color="auto"/>
            <w:bottom w:val="none" w:sz="0" w:space="0" w:color="auto"/>
            <w:right w:val="none" w:sz="0" w:space="0" w:color="auto"/>
          </w:divBdr>
        </w:div>
        <w:div w:id="495344931">
          <w:marLeft w:val="0"/>
          <w:marRight w:val="0"/>
          <w:marTop w:val="0"/>
          <w:marBottom w:val="0"/>
          <w:divBdr>
            <w:top w:val="none" w:sz="0" w:space="0" w:color="auto"/>
            <w:left w:val="none" w:sz="0" w:space="0" w:color="auto"/>
            <w:bottom w:val="none" w:sz="0" w:space="0" w:color="auto"/>
            <w:right w:val="none" w:sz="0" w:space="0" w:color="auto"/>
          </w:divBdr>
        </w:div>
        <w:div w:id="495344933">
          <w:marLeft w:val="0"/>
          <w:marRight w:val="0"/>
          <w:marTop w:val="0"/>
          <w:marBottom w:val="0"/>
          <w:divBdr>
            <w:top w:val="none" w:sz="0" w:space="0" w:color="auto"/>
            <w:left w:val="none" w:sz="0" w:space="0" w:color="auto"/>
            <w:bottom w:val="none" w:sz="0" w:space="0" w:color="auto"/>
            <w:right w:val="none" w:sz="0" w:space="0" w:color="auto"/>
          </w:divBdr>
        </w:div>
        <w:div w:id="495344934">
          <w:marLeft w:val="0"/>
          <w:marRight w:val="0"/>
          <w:marTop w:val="0"/>
          <w:marBottom w:val="0"/>
          <w:divBdr>
            <w:top w:val="none" w:sz="0" w:space="0" w:color="auto"/>
            <w:left w:val="none" w:sz="0" w:space="0" w:color="auto"/>
            <w:bottom w:val="none" w:sz="0" w:space="0" w:color="auto"/>
            <w:right w:val="none" w:sz="0" w:space="0" w:color="auto"/>
          </w:divBdr>
        </w:div>
        <w:div w:id="495344938">
          <w:marLeft w:val="0"/>
          <w:marRight w:val="0"/>
          <w:marTop w:val="0"/>
          <w:marBottom w:val="0"/>
          <w:divBdr>
            <w:top w:val="none" w:sz="0" w:space="0" w:color="auto"/>
            <w:left w:val="none" w:sz="0" w:space="0" w:color="auto"/>
            <w:bottom w:val="none" w:sz="0" w:space="0" w:color="auto"/>
            <w:right w:val="none" w:sz="0" w:space="0" w:color="auto"/>
          </w:divBdr>
        </w:div>
        <w:div w:id="495344946">
          <w:marLeft w:val="0"/>
          <w:marRight w:val="0"/>
          <w:marTop w:val="0"/>
          <w:marBottom w:val="0"/>
          <w:divBdr>
            <w:top w:val="none" w:sz="0" w:space="0" w:color="auto"/>
            <w:left w:val="none" w:sz="0" w:space="0" w:color="auto"/>
            <w:bottom w:val="none" w:sz="0" w:space="0" w:color="auto"/>
            <w:right w:val="none" w:sz="0" w:space="0" w:color="auto"/>
          </w:divBdr>
        </w:div>
        <w:div w:id="495344951">
          <w:marLeft w:val="0"/>
          <w:marRight w:val="0"/>
          <w:marTop w:val="0"/>
          <w:marBottom w:val="0"/>
          <w:divBdr>
            <w:top w:val="none" w:sz="0" w:space="0" w:color="auto"/>
            <w:left w:val="none" w:sz="0" w:space="0" w:color="auto"/>
            <w:bottom w:val="none" w:sz="0" w:space="0" w:color="auto"/>
            <w:right w:val="none" w:sz="0" w:space="0" w:color="auto"/>
          </w:divBdr>
        </w:div>
        <w:div w:id="495344955">
          <w:marLeft w:val="0"/>
          <w:marRight w:val="0"/>
          <w:marTop w:val="0"/>
          <w:marBottom w:val="0"/>
          <w:divBdr>
            <w:top w:val="none" w:sz="0" w:space="0" w:color="auto"/>
            <w:left w:val="none" w:sz="0" w:space="0" w:color="auto"/>
            <w:bottom w:val="none" w:sz="0" w:space="0" w:color="auto"/>
            <w:right w:val="none" w:sz="0" w:space="0" w:color="auto"/>
          </w:divBdr>
        </w:div>
        <w:div w:id="495344963">
          <w:marLeft w:val="0"/>
          <w:marRight w:val="0"/>
          <w:marTop w:val="0"/>
          <w:marBottom w:val="0"/>
          <w:divBdr>
            <w:top w:val="none" w:sz="0" w:space="0" w:color="auto"/>
            <w:left w:val="none" w:sz="0" w:space="0" w:color="auto"/>
            <w:bottom w:val="none" w:sz="0" w:space="0" w:color="auto"/>
            <w:right w:val="none" w:sz="0" w:space="0" w:color="auto"/>
          </w:divBdr>
        </w:div>
        <w:div w:id="495344972">
          <w:marLeft w:val="0"/>
          <w:marRight w:val="0"/>
          <w:marTop w:val="0"/>
          <w:marBottom w:val="0"/>
          <w:divBdr>
            <w:top w:val="none" w:sz="0" w:space="0" w:color="auto"/>
            <w:left w:val="none" w:sz="0" w:space="0" w:color="auto"/>
            <w:bottom w:val="none" w:sz="0" w:space="0" w:color="auto"/>
            <w:right w:val="none" w:sz="0" w:space="0" w:color="auto"/>
          </w:divBdr>
        </w:div>
        <w:div w:id="495344974">
          <w:marLeft w:val="0"/>
          <w:marRight w:val="0"/>
          <w:marTop w:val="0"/>
          <w:marBottom w:val="0"/>
          <w:divBdr>
            <w:top w:val="none" w:sz="0" w:space="0" w:color="auto"/>
            <w:left w:val="none" w:sz="0" w:space="0" w:color="auto"/>
            <w:bottom w:val="none" w:sz="0" w:space="0" w:color="auto"/>
            <w:right w:val="none" w:sz="0" w:space="0" w:color="auto"/>
          </w:divBdr>
        </w:div>
        <w:div w:id="495344979">
          <w:marLeft w:val="0"/>
          <w:marRight w:val="0"/>
          <w:marTop w:val="0"/>
          <w:marBottom w:val="0"/>
          <w:divBdr>
            <w:top w:val="none" w:sz="0" w:space="0" w:color="auto"/>
            <w:left w:val="none" w:sz="0" w:space="0" w:color="auto"/>
            <w:bottom w:val="none" w:sz="0" w:space="0" w:color="auto"/>
            <w:right w:val="none" w:sz="0" w:space="0" w:color="auto"/>
          </w:divBdr>
        </w:div>
        <w:div w:id="495344980">
          <w:marLeft w:val="0"/>
          <w:marRight w:val="0"/>
          <w:marTop w:val="0"/>
          <w:marBottom w:val="0"/>
          <w:divBdr>
            <w:top w:val="none" w:sz="0" w:space="0" w:color="auto"/>
            <w:left w:val="none" w:sz="0" w:space="0" w:color="auto"/>
            <w:bottom w:val="none" w:sz="0" w:space="0" w:color="auto"/>
            <w:right w:val="none" w:sz="0" w:space="0" w:color="auto"/>
          </w:divBdr>
        </w:div>
        <w:div w:id="495344989">
          <w:marLeft w:val="0"/>
          <w:marRight w:val="0"/>
          <w:marTop w:val="0"/>
          <w:marBottom w:val="0"/>
          <w:divBdr>
            <w:top w:val="none" w:sz="0" w:space="0" w:color="auto"/>
            <w:left w:val="none" w:sz="0" w:space="0" w:color="auto"/>
            <w:bottom w:val="none" w:sz="0" w:space="0" w:color="auto"/>
            <w:right w:val="none" w:sz="0" w:space="0" w:color="auto"/>
          </w:divBdr>
        </w:div>
        <w:div w:id="495344990">
          <w:marLeft w:val="0"/>
          <w:marRight w:val="0"/>
          <w:marTop w:val="0"/>
          <w:marBottom w:val="0"/>
          <w:divBdr>
            <w:top w:val="none" w:sz="0" w:space="0" w:color="auto"/>
            <w:left w:val="none" w:sz="0" w:space="0" w:color="auto"/>
            <w:bottom w:val="none" w:sz="0" w:space="0" w:color="auto"/>
            <w:right w:val="none" w:sz="0" w:space="0" w:color="auto"/>
          </w:divBdr>
        </w:div>
        <w:div w:id="495344991">
          <w:marLeft w:val="0"/>
          <w:marRight w:val="0"/>
          <w:marTop w:val="0"/>
          <w:marBottom w:val="0"/>
          <w:divBdr>
            <w:top w:val="none" w:sz="0" w:space="0" w:color="auto"/>
            <w:left w:val="none" w:sz="0" w:space="0" w:color="auto"/>
            <w:bottom w:val="none" w:sz="0" w:space="0" w:color="auto"/>
            <w:right w:val="none" w:sz="0" w:space="0" w:color="auto"/>
          </w:divBdr>
        </w:div>
      </w:divsChild>
    </w:div>
    <w:div w:id="495344941">
      <w:marLeft w:val="0"/>
      <w:marRight w:val="0"/>
      <w:marTop w:val="0"/>
      <w:marBottom w:val="0"/>
      <w:divBdr>
        <w:top w:val="none" w:sz="0" w:space="0" w:color="auto"/>
        <w:left w:val="none" w:sz="0" w:space="0" w:color="auto"/>
        <w:bottom w:val="none" w:sz="0" w:space="0" w:color="auto"/>
        <w:right w:val="none" w:sz="0" w:space="0" w:color="auto"/>
      </w:divBdr>
    </w:div>
    <w:div w:id="495344944">
      <w:marLeft w:val="0"/>
      <w:marRight w:val="0"/>
      <w:marTop w:val="0"/>
      <w:marBottom w:val="0"/>
      <w:divBdr>
        <w:top w:val="none" w:sz="0" w:space="0" w:color="auto"/>
        <w:left w:val="none" w:sz="0" w:space="0" w:color="auto"/>
        <w:bottom w:val="none" w:sz="0" w:space="0" w:color="auto"/>
        <w:right w:val="none" w:sz="0" w:space="0" w:color="auto"/>
      </w:divBdr>
      <w:divsChild>
        <w:div w:id="495344929">
          <w:marLeft w:val="0"/>
          <w:marRight w:val="0"/>
          <w:marTop w:val="0"/>
          <w:marBottom w:val="0"/>
          <w:divBdr>
            <w:top w:val="none" w:sz="0" w:space="0" w:color="auto"/>
            <w:left w:val="none" w:sz="0" w:space="0" w:color="auto"/>
            <w:bottom w:val="none" w:sz="0" w:space="0" w:color="auto"/>
            <w:right w:val="none" w:sz="0" w:space="0" w:color="auto"/>
          </w:divBdr>
        </w:div>
        <w:div w:id="495344930">
          <w:marLeft w:val="0"/>
          <w:marRight w:val="0"/>
          <w:marTop w:val="0"/>
          <w:marBottom w:val="0"/>
          <w:divBdr>
            <w:top w:val="none" w:sz="0" w:space="0" w:color="auto"/>
            <w:left w:val="none" w:sz="0" w:space="0" w:color="auto"/>
            <w:bottom w:val="none" w:sz="0" w:space="0" w:color="auto"/>
            <w:right w:val="none" w:sz="0" w:space="0" w:color="auto"/>
          </w:divBdr>
        </w:div>
        <w:div w:id="495344932">
          <w:marLeft w:val="0"/>
          <w:marRight w:val="0"/>
          <w:marTop w:val="0"/>
          <w:marBottom w:val="0"/>
          <w:divBdr>
            <w:top w:val="none" w:sz="0" w:space="0" w:color="auto"/>
            <w:left w:val="none" w:sz="0" w:space="0" w:color="auto"/>
            <w:bottom w:val="none" w:sz="0" w:space="0" w:color="auto"/>
            <w:right w:val="none" w:sz="0" w:space="0" w:color="auto"/>
          </w:divBdr>
        </w:div>
        <w:div w:id="495344935">
          <w:marLeft w:val="0"/>
          <w:marRight w:val="0"/>
          <w:marTop w:val="0"/>
          <w:marBottom w:val="0"/>
          <w:divBdr>
            <w:top w:val="none" w:sz="0" w:space="0" w:color="auto"/>
            <w:left w:val="none" w:sz="0" w:space="0" w:color="auto"/>
            <w:bottom w:val="none" w:sz="0" w:space="0" w:color="auto"/>
            <w:right w:val="none" w:sz="0" w:space="0" w:color="auto"/>
          </w:divBdr>
        </w:div>
        <w:div w:id="495344937">
          <w:marLeft w:val="0"/>
          <w:marRight w:val="0"/>
          <w:marTop w:val="0"/>
          <w:marBottom w:val="0"/>
          <w:divBdr>
            <w:top w:val="none" w:sz="0" w:space="0" w:color="auto"/>
            <w:left w:val="none" w:sz="0" w:space="0" w:color="auto"/>
            <w:bottom w:val="none" w:sz="0" w:space="0" w:color="auto"/>
            <w:right w:val="none" w:sz="0" w:space="0" w:color="auto"/>
          </w:divBdr>
        </w:div>
        <w:div w:id="495344940">
          <w:marLeft w:val="0"/>
          <w:marRight w:val="0"/>
          <w:marTop w:val="0"/>
          <w:marBottom w:val="0"/>
          <w:divBdr>
            <w:top w:val="none" w:sz="0" w:space="0" w:color="auto"/>
            <w:left w:val="none" w:sz="0" w:space="0" w:color="auto"/>
            <w:bottom w:val="none" w:sz="0" w:space="0" w:color="auto"/>
            <w:right w:val="none" w:sz="0" w:space="0" w:color="auto"/>
          </w:divBdr>
        </w:div>
        <w:div w:id="495344942">
          <w:marLeft w:val="0"/>
          <w:marRight w:val="0"/>
          <w:marTop w:val="0"/>
          <w:marBottom w:val="0"/>
          <w:divBdr>
            <w:top w:val="none" w:sz="0" w:space="0" w:color="auto"/>
            <w:left w:val="none" w:sz="0" w:space="0" w:color="auto"/>
            <w:bottom w:val="none" w:sz="0" w:space="0" w:color="auto"/>
            <w:right w:val="none" w:sz="0" w:space="0" w:color="auto"/>
          </w:divBdr>
        </w:div>
        <w:div w:id="495344947">
          <w:marLeft w:val="0"/>
          <w:marRight w:val="0"/>
          <w:marTop w:val="0"/>
          <w:marBottom w:val="0"/>
          <w:divBdr>
            <w:top w:val="none" w:sz="0" w:space="0" w:color="auto"/>
            <w:left w:val="none" w:sz="0" w:space="0" w:color="auto"/>
            <w:bottom w:val="none" w:sz="0" w:space="0" w:color="auto"/>
            <w:right w:val="none" w:sz="0" w:space="0" w:color="auto"/>
          </w:divBdr>
        </w:div>
        <w:div w:id="495344948">
          <w:marLeft w:val="0"/>
          <w:marRight w:val="0"/>
          <w:marTop w:val="0"/>
          <w:marBottom w:val="0"/>
          <w:divBdr>
            <w:top w:val="none" w:sz="0" w:space="0" w:color="auto"/>
            <w:left w:val="none" w:sz="0" w:space="0" w:color="auto"/>
            <w:bottom w:val="none" w:sz="0" w:space="0" w:color="auto"/>
            <w:right w:val="none" w:sz="0" w:space="0" w:color="auto"/>
          </w:divBdr>
        </w:div>
        <w:div w:id="495344949">
          <w:marLeft w:val="0"/>
          <w:marRight w:val="0"/>
          <w:marTop w:val="0"/>
          <w:marBottom w:val="0"/>
          <w:divBdr>
            <w:top w:val="none" w:sz="0" w:space="0" w:color="auto"/>
            <w:left w:val="none" w:sz="0" w:space="0" w:color="auto"/>
            <w:bottom w:val="none" w:sz="0" w:space="0" w:color="auto"/>
            <w:right w:val="none" w:sz="0" w:space="0" w:color="auto"/>
          </w:divBdr>
        </w:div>
        <w:div w:id="495344950">
          <w:marLeft w:val="0"/>
          <w:marRight w:val="0"/>
          <w:marTop w:val="0"/>
          <w:marBottom w:val="0"/>
          <w:divBdr>
            <w:top w:val="none" w:sz="0" w:space="0" w:color="auto"/>
            <w:left w:val="none" w:sz="0" w:space="0" w:color="auto"/>
            <w:bottom w:val="none" w:sz="0" w:space="0" w:color="auto"/>
            <w:right w:val="none" w:sz="0" w:space="0" w:color="auto"/>
          </w:divBdr>
        </w:div>
        <w:div w:id="495344957">
          <w:marLeft w:val="0"/>
          <w:marRight w:val="0"/>
          <w:marTop w:val="0"/>
          <w:marBottom w:val="0"/>
          <w:divBdr>
            <w:top w:val="none" w:sz="0" w:space="0" w:color="auto"/>
            <w:left w:val="none" w:sz="0" w:space="0" w:color="auto"/>
            <w:bottom w:val="none" w:sz="0" w:space="0" w:color="auto"/>
            <w:right w:val="none" w:sz="0" w:space="0" w:color="auto"/>
          </w:divBdr>
        </w:div>
        <w:div w:id="495344962">
          <w:marLeft w:val="0"/>
          <w:marRight w:val="0"/>
          <w:marTop w:val="0"/>
          <w:marBottom w:val="0"/>
          <w:divBdr>
            <w:top w:val="none" w:sz="0" w:space="0" w:color="auto"/>
            <w:left w:val="none" w:sz="0" w:space="0" w:color="auto"/>
            <w:bottom w:val="none" w:sz="0" w:space="0" w:color="auto"/>
            <w:right w:val="none" w:sz="0" w:space="0" w:color="auto"/>
          </w:divBdr>
        </w:div>
        <w:div w:id="495344965">
          <w:marLeft w:val="0"/>
          <w:marRight w:val="0"/>
          <w:marTop w:val="0"/>
          <w:marBottom w:val="0"/>
          <w:divBdr>
            <w:top w:val="none" w:sz="0" w:space="0" w:color="auto"/>
            <w:left w:val="none" w:sz="0" w:space="0" w:color="auto"/>
            <w:bottom w:val="none" w:sz="0" w:space="0" w:color="auto"/>
            <w:right w:val="none" w:sz="0" w:space="0" w:color="auto"/>
          </w:divBdr>
        </w:div>
        <w:div w:id="495344967">
          <w:marLeft w:val="0"/>
          <w:marRight w:val="0"/>
          <w:marTop w:val="0"/>
          <w:marBottom w:val="0"/>
          <w:divBdr>
            <w:top w:val="none" w:sz="0" w:space="0" w:color="auto"/>
            <w:left w:val="none" w:sz="0" w:space="0" w:color="auto"/>
            <w:bottom w:val="none" w:sz="0" w:space="0" w:color="auto"/>
            <w:right w:val="none" w:sz="0" w:space="0" w:color="auto"/>
          </w:divBdr>
        </w:div>
        <w:div w:id="495344970">
          <w:marLeft w:val="0"/>
          <w:marRight w:val="0"/>
          <w:marTop w:val="0"/>
          <w:marBottom w:val="0"/>
          <w:divBdr>
            <w:top w:val="none" w:sz="0" w:space="0" w:color="auto"/>
            <w:left w:val="none" w:sz="0" w:space="0" w:color="auto"/>
            <w:bottom w:val="none" w:sz="0" w:space="0" w:color="auto"/>
            <w:right w:val="none" w:sz="0" w:space="0" w:color="auto"/>
          </w:divBdr>
        </w:div>
        <w:div w:id="495344971">
          <w:marLeft w:val="0"/>
          <w:marRight w:val="0"/>
          <w:marTop w:val="0"/>
          <w:marBottom w:val="0"/>
          <w:divBdr>
            <w:top w:val="none" w:sz="0" w:space="0" w:color="auto"/>
            <w:left w:val="none" w:sz="0" w:space="0" w:color="auto"/>
            <w:bottom w:val="none" w:sz="0" w:space="0" w:color="auto"/>
            <w:right w:val="none" w:sz="0" w:space="0" w:color="auto"/>
          </w:divBdr>
        </w:div>
        <w:div w:id="495344973">
          <w:marLeft w:val="0"/>
          <w:marRight w:val="0"/>
          <w:marTop w:val="0"/>
          <w:marBottom w:val="0"/>
          <w:divBdr>
            <w:top w:val="none" w:sz="0" w:space="0" w:color="auto"/>
            <w:left w:val="none" w:sz="0" w:space="0" w:color="auto"/>
            <w:bottom w:val="none" w:sz="0" w:space="0" w:color="auto"/>
            <w:right w:val="none" w:sz="0" w:space="0" w:color="auto"/>
          </w:divBdr>
        </w:div>
        <w:div w:id="495344975">
          <w:marLeft w:val="0"/>
          <w:marRight w:val="0"/>
          <w:marTop w:val="0"/>
          <w:marBottom w:val="0"/>
          <w:divBdr>
            <w:top w:val="none" w:sz="0" w:space="0" w:color="auto"/>
            <w:left w:val="none" w:sz="0" w:space="0" w:color="auto"/>
            <w:bottom w:val="none" w:sz="0" w:space="0" w:color="auto"/>
            <w:right w:val="none" w:sz="0" w:space="0" w:color="auto"/>
          </w:divBdr>
        </w:div>
        <w:div w:id="495344976">
          <w:marLeft w:val="0"/>
          <w:marRight w:val="0"/>
          <w:marTop w:val="0"/>
          <w:marBottom w:val="0"/>
          <w:divBdr>
            <w:top w:val="none" w:sz="0" w:space="0" w:color="auto"/>
            <w:left w:val="none" w:sz="0" w:space="0" w:color="auto"/>
            <w:bottom w:val="none" w:sz="0" w:space="0" w:color="auto"/>
            <w:right w:val="none" w:sz="0" w:space="0" w:color="auto"/>
          </w:divBdr>
        </w:div>
        <w:div w:id="495344977">
          <w:marLeft w:val="0"/>
          <w:marRight w:val="0"/>
          <w:marTop w:val="0"/>
          <w:marBottom w:val="0"/>
          <w:divBdr>
            <w:top w:val="none" w:sz="0" w:space="0" w:color="auto"/>
            <w:left w:val="none" w:sz="0" w:space="0" w:color="auto"/>
            <w:bottom w:val="none" w:sz="0" w:space="0" w:color="auto"/>
            <w:right w:val="none" w:sz="0" w:space="0" w:color="auto"/>
          </w:divBdr>
        </w:div>
        <w:div w:id="495344978">
          <w:marLeft w:val="0"/>
          <w:marRight w:val="0"/>
          <w:marTop w:val="0"/>
          <w:marBottom w:val="0"/>
          <w:divBdr>
            <w:top w:val="none" w:sz="0" w:space="0" w:color="auto"/>
            <w:left w:val="none" w:sz="0" w:space="0" w:color="auto"/>
            <w:bottom w:val="none" w:sz="0" w:space="0" w:color="auto"/>
            <w:right w:val="none" w:sz="0" w:space="0" w:color="auto"/>
          </w:divBdr>
        </w:div>
        <w:div w:id="495344981">
          <w:marLeft w:val="0"/>
          <w:marRight w:val="0"/>
          <w:marTop w:val="0"/>
          <w:marBottom w:val="0"/>
          <w:divBdr>
            <w:top w:val="none" w:sz="0" w:space="0" w:color="auto"/>
            <w:left w:val="none" w:sz="0" w:space="0" w:color="auto"/>
            <w:bottom w:val="none" w:sz="0" w:space="0" w:color="auto"/>
            <w:right w:val="none" w:sz="0" w:space="0" w:color="auto"/>
          </w:divBdr>
        </w:div>
        <w:div w:id="495344985">
          <w:marLeft w:val="0"/>
          <w:marRight w:val="0"/>
          <w:marTop w:val="0"/>
          <w:marBottom w:val="0"/>
          <w:divBdr>
            <w:top w:val="none" w:sz="0" w:space="0" w:color="auto"/>
            <w:left w:val="none" w:sz="0" w:space="0" w:color="auto"/>
            <w:bottom w:val="none" w:sz="0" w:space="0" w:color="auto"/>
            <w:right w:val="none" w:sz="0" w:space="0" w:color="auto"/>
          </w:divBdr>
        </w:div>
        <w:div w:id="495344986">
          <w:marLeft w:val="0"/>
          <w:marRight w:val="0"/>
          <w:marTop w:val="0"/>
          <w:marBottom w:val="0"/>
          <w:divBdr>
            <w:top w:val="none" w:sz="0" w:space="0" w:color="auto"/>
            <w:left w:val="none" w:sz="0" w:space="0" w:color="auto"/>
            <w:bottom w:val="none" w:sz="0" w:space="0" w:color="auto"/>
            <w:right w:val="none" w:sz="0" w:space="0" w:color="auto"/>
          </w:divBdr>
        </w:div>
        <w:div w:id="495344987">
          <w:marLeft w:val="0"/>
          <w:marRight w:val="0"/>
          <w:marTop w:val="0"/>
          <w:marBottom w:val="0"/>
          <w:divBdr>
            <w:top w:val="none" w:sz="0" w:space="0" w:color="auto"/>
            <w:left w:val="none" w:sz="0" w:space="0" w:color="auto"/>
            <w:bottom w:val="none" w:sz="0" w:space="0" w:color="auto"/>
            <w:right w:val="none" w:sz="0" w:space="0" w:color="auto"/>
          </w:divBdr>
        </w:div>
      </w:divsChild>
    </w:div>
    <w:div w:id="495344945">
      <w:marLeft w:val="0"/>
      <w:marRight w:val="0"/>
      <w:marTop w:val="0"/>
      <w:marBottom w:val="0"/>
      <w:divBdr>
        <w:top w:val="none" w:sz="0" w:space="0" w:color="auto"/>
        <w:left w:val="none" w:sz="0" w:space="0" w:color="auto"/>
        <w:bottom w:val="none" w:sz="0" w:space="0" w:color="auto"/>
        <w:right w:val="none" w:sz="0" w:space="0" w:color="auto"/>
      </w:divBdr>
    </w:div>
    <w:div w:id="495344953">
      <w:marLeft w:val="0"/>
      <w:marRight w:val="0"/>
      <w:marTop w:val="0"/>
      <w:marBottom w:val="0"/>
      <w:divBdr>
        <w:top w:val="none" w:sz="0" w:space="0" w:color="auto"/>
        <w:left w:val="none" w:sz="0" w:space="0" w:color="auto"/>
        <w:bottom w:val="none" w:sz="0" w:space="0" w:color="auto"/>
        <w:right w:val="none" w:sz="0" w:space="0" w:color="auto"/>
      </w:divBdr>
    </w:div>
    <w:div w:id="495344954">
      <w:marLeft w:val="0"/>
      <w:marRight w:val="0"/>
      <w:marTop w:val="0"/>
      <w:marBottom w:val="0"/>
      <w:divBdr>
        <w:top w:val="none" w:sz="0" w:space="0" w:color="auto"/>
        <w:left w:val="none" w:sz="0" w:space="0" w:color="auto"/>
        <w:bottom w:val="none" w:sz="0" w:space="0" w:color="auto"/>
        <w:right w:val="none" w:sz="0" w:space="0" w:color="auto"/>
      </w:divBdr>
    </w:div>
    <w:div w:id="495344958">
      <w:marLeft w:val="0"/>
      <w:marRight w:val="0"/>
      <w:marTop w:val="0"/>
      <w:marBottom w:val="0"/>
      <w:divBdr>
        <w:top w:val="none" w:sz="0" w:space="0" w:color="auto"/>
        <w:left w:val="none" w:sz="0" w:space="0" w:color="auto"/>
        <w:bottom w:val="none" w:sz="0" w:space="0" w:color="auto"/>
        <w:right w:val="none" w:sz="0" w:space="0" w:color="auto"/>
      </w:divBdr>
      <w:divsChild>
        <w:div w:id="495344943">
          <w:marLeft w:val="0"/>
          <w:marRight w:val="0"/>
          <w:marTop w:val="0"/>
          <w:marBottom w:val="0"/>
          <w:divBdr>
            <w:top w:val="none" w:sz="0" w:space="0" w:color="auto"/>
            <w:left w:val="none" w:sz="0" w:space="0" w:color="auto"/>
            <w:bottom w:val="none" w:sz="0" w:space="0" w:color="auto"/>
            <w:right w:val="none" w:sz="0" w:space="0" w:color="auto"/>
          </w:divBdr>
          <w:divsChild>
            <w:div w:id="495344983">
              <w:marLeft w:val="0"/>
              <w:marRight w:val="0"/>
              <w:marTop w:val="0"/>
              <w:marBottom w:val="0"/>
              <w:divBdr>
                <w:top w:val="none" w:sz="0" w:space="0" w:color="auto"/>
                <w:left w:val="none" w:sz="0" w:space="0" w:color="auto"/>
                <w:bottom w:val="none" w:sz="0" w:space="0" w:color="auto"/>
                <w:right w:val="none" w:sz="0" w:space="0" w:color="auto"/>
              </w:divBdr>
              <w:divsChild>
                <w:div w:id="49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9">
          <w:marLeft w:val="0"/>
          <w:marRight w:val="0"/>
          <w:marTop w:val="0"/>
          <w:marBottom w:val="0"/>
          <w:divBdr>
            <w:top w:val="none" w:sz="0" w:space="0" w:color="auto"/>
            <w:left w:val="none" w:sz="0" w:space="0" w:color="auto"/>
            <w:bottom w:val="none" w:sz="0" w:space="0" w:color="auto"/>
            <w:right w:val="none" w:sz="0" w:space="0" w:color="auto"/>
          </w:divBdr>
          <w:divsChild>
            <w:div w:id="495344952">
              <w:marLeft w:val="0"/>
              <w:marRight w:val="0"/>
              <w:marTop w:val="0"/>
              <w:marBottom w:val="0"/>
              <w:divBdr>
                <w:top w:val="none" w:sz="0" w:space="0" w:color="auto"/>
                <w:left w:val="none" w:sz="0" w:space="0" w:color="auto"/>
                <w:bottom w:val="none" w:sz="0" w:space="0" w:color="auto"/>
                <w:right w:val="none" w:sz="0" w:space="0" w:color="auto"/>
              </w:divBdr>
            </w:div>
            <w:div w:id="495344960">
              <w:marLeft w:val="0"/>
              <w:marRight w:val="0"/>
              <w:marTop w:val="0"/>
              <w:marBottom w:val="0"/>
              <w:divBdr>
                <w:top w:val="none" w:sz="0" w:space="0" w:color="auto"/>
                <w:left w:val="none" w:sz="0" w:space="0" w:color="auto"/>
                <w:bottom w:val="none" w:sz="0" w:space="0" w:color="auto"/>
                <w:right w:val="none" w:sz="0" w:space="0" w:color="auto"/>
              </w:divBdr>
            </w:div>
            <w:div w:id="495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1">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sChild>
            <w:div w:id="495344936">
              <w:marLeft w:val="0"/>
              <w:marRight w:val="0"/>
              <w:marTop w:val="0"/>
              <w:marBottom w:val="0"/>
              <w:divBdr>
                <w:top w:val="none" w:sz="0" w:space="0" w:color="auto"/>
                <w:left w:val="none" w:sz="0" w:space="0" w:color="auto"/>
                <w:bottom w:val="none" w:sz="0" w:space="0" w:color="auto"/>
                <w:right w:val="none" w:sz="0" w:space="0" w:color="auto"/>
              </w:divBdr>
              <w:divsChild>
                <w:div w:id="495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9">
          <w:marLeft w:val="0"/>
          <w:marRight w:val="0"/>
          <w:marTop w:val="0"/>
          <w:marBottom w:val="0"/>
          <w:divBdr>
            <w:top w:val="none" w:sz="0" w:space="0" w:color="auto"/>
            <w:left w:val="none" w:sz="0" w:space="0" w:color="auto"/>
            <w:bottom w:val="none" w:sz="0" w:space="0" w:color="auto"/>
            <w:right w:val="none" w:sz="0" w:space="0" w:color="auto"/>
          </w:divBdr>
          <w:divsChild>
            <w:div w:id="495344956">
              <w:marLeft w:val="0"/>
              <w:marRight w:val="0"/>
              <w:marTop w:val="0"/>
              <w:marBottom w:val="0"/>
              <w:divBdr>
                <w:top w:val="none" w:sz="0" w:space="0" w:color="auto"/>
                <w:left w:val="none" w:sz="0" w:space="0" w:color="auto"/>
                <w:bottom w:val="none" w:sz="0" w:space="0" w:color="auto"/>
                <w:right w:val="none" w:sz="0" w:space="0" w:color="auto"/>
              </w:divBdr>
            </w:div>
            <w:div w:id="495344984">
              <w:marLeft w:val="0"/>
              <w:marRight w:val="0"/>
              <w:marTop w:val="0"/>
              <w:marBottom w:val="0"/>
              <w:divBdr>
                <w:top w:val="none" w:sz="0" w:space="0" w:color="auto"/>
                <w:left w:val="none" w:sz="0" w:space="0" w:color="auto"/>
                <w:bottom w:val="none" w:sz="0" w:space="0" w:color="auto"/>
                <w:right w:val="none" w:sz="0" w:space="0" w:color="auto"/>
              </w:divBdr>
            </w:div>
            <w:div w:id="49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4">
      <w:marLeft w:val="0"/>
      <w:marRight w:val="0"/>
      <w:marTop w:val="0"/>
      <w:marBottom w:val="0"/>
      <w:divBdr>
        <w:top w:val="none" w:sz="0" w:space="0" w:color="auto"/>
        <w:left w:val="none" w:sz="0" w:space="0" w:color="auto"/>
        <w:bottom w:val="none" w:sz="0" w:space="0" w:color="auto"/>
        <w:right w:val="none" w:sz="0" w:space="0" w:color="auto"/>
      </w:divBdr>
    </w:div>
    <w:div w:id="495344992">
      <w:marLeft w:val="0"/>
      <w:marRight w:val="0"/>
      <w:marTop w:val="0"/>
      <w:marBottom w:val="0"/>
      <w:divBdr>
        <w:top w:val="none" w:sz="0" w:space="0" w:color="auto"/>
        <w:left w:val="none" w:sz="0" w:space="0" w:color="auto"/>
        <w:bottom w:val="none" w:sz="0" w:space="0" w:color="auto"/>
        <w:right w:val="none" w:sz="0" w:space="0" w:color="auto"/>
      </w:divBdr>
      <w:divsChild>
        <w:div w:id="495344993">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
    <w:div w:id="495344995">
      <w:marLeft w:val="0"/>
      <w:marRight w:val="0"/>
      <w:marTop w:val="0"/>
      <w:marBottom w:val="0"/>
      <w:divBdr>
        <w:top w:val="none" w:sz="0" w:space="0" w:color="auto"/>
        <w:left w:val="none" w:sz="0" w:space="0" w:color="auto"/>
        <w:bottom w:val="none" w:sz="0" w:space="0" w:color="auto"/>
        <w:right w:val="none" w:sz="0" w:space="0" w:color="auto"/>
      </w:divBdr>
    </w:div>
    <w:div w:id="693305561">
      <w:bodyDiv w:val="1"/>
      <w:marLeft w:val="0"/>
      <w:marRight w:val="0"/>
      <w:marTop w:val="0"/>
      <w:marBottom w:val="0"/>
      <w:divBdr>
        <w:top w:val="none" w:sz="0" w:space="0" w:color="auto"/>
        <w:left w:val="none" w:sz="0" w:space="0" w:color="auto"/>
        <w:bottom w:val="none" w:sz="0" w:space="0" w:color="auto"/>
        <w:right w:val="none" w:sz="0" w:space="0" w:color="auto"/>
      </w:divBdr>
      <w:divsChild>
        <w:div w:id="148451511">
          <w:marLeft w:val="0"/>
          <w:marRight w:val="0"/>
          <w:marTop w:val="0"/>
          <w:marBottom w:val="0"/>
          <w:divBdr>
            <w:top w:val="none" w:sz="0" w:space="0" w:color="auto"/>
            <w:left w:val="none" w:sz="0" w:space="0" w:color="auto"/>
            <w:bottom w:val="none" w:sz="0" w:space="0" w:color="auto"/>
            <w:right w:val="none" w:sz="0" w:space="0" w:color="auto"/>
          </w:divBdr>
        </w:div>
        <w:div w:id="732848772">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sChild>
    </w:div>
    <w:div w:id="1338338314">
      <w:bodyDiv w:val="1"/>
      <w:marLeft w:val="0"/>
      <w:marRight w:val="0"/>
      <w:marTop w:val="0"/>
      <w:marBottom w:val="0"/>
      <w:divBdr>
        <w:top w:val="none" w:sz="0" w:space="0" w:color="auto"/>
        <w:left w:val="none" w:sz="0" w:space="0" w:color="auto"/>
        <w:bottom w:val="none" w:sz="0" w:space="0" w:color="auto"/>
        <w:right w:val="none" w:sz="0" w:space="0" w:color="auto"/>
      </w:divBdr>
    </w:div>
    <w:div w:id="15418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1-regulamin" TargetMode="External"/><Relationship Id="rId18" Type="http://schemas.openxmlformats.org/officeDocument/2006/relationships/hyperlink" Target="mailto:angelika.kukawska@lwowekslaski.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lwowekslaski.pl" TargetMode="External"/><Relationship Id="rId25"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hyperlink" Target="mailto:angelika.kukawska@lwowekslaski.pl" TargetMode="External"/><Relationship Id="rId20" Type="http://schemas.openxmlformats.org/officeDocument/2006/relationships/hyperlink" Target="https://platformazakupowa.pl/lwowekslaski" TargetMode="External"/><Relationship Id="rId29"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s://platformazakupowa.pl/lwowekslaski" TargetMode="External"/><Relationship Id="rId19" Type="http://schemas.openxmlformats.org/officeDocument/2006/relationships/hyperlink" Target="mailto:renata.kozakowska@maximus-broker.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 TargetMode="External"/><Relationship Id="rId27" Type="http://schemas.openxmlformats.org/officeDocument/2006/relationships/hyperlink" Target="mailto:iod@lwowekslaski.pl"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6" Type="http://schemas.openxmlformats.org/officeDocument/2006/relationships/hyperlink" Target="http://platformazakupowa.pl" TargetMode="External"/><Relationship Id="rId5"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D216-6908-4153-BE13-E1A9A140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32396</Words>
  <Characters>194376</Characters>
  <Application>Microsoft Office Word</Application>
  <DocSecurity>0</DocSecurity>
  <Lines>1619</Lines>
  <Paragraphs>452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226320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kepeszp</dc:creator>
  <cp:keywords/>
  <dc:description/>
  <cp:lastModifiedBy>Wojciech Różycki</cp:lastModifiedBy>
  <cp:revision>3</cp:revision>
  <cp:lastPrinted>2020-10-28T08:41:00Z</cp:lastPrinted>
  <dcterms:created xsi:type="dcterms:W3CDTF">2020-11-25T12:15:00Z</dcterms:created>
  <dcterms:modified xsi:type="dcterms:W3CDTF">2020-11-25T12:15:00Z</dcterms:modified>
</cp:coreProperties>
</file>