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4B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 w:rsidRPr="00D717D0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A0701" w:rsidRPr="00D717D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4B4D27" w:rsidRPr="00D717D0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F443B9" w:rsidRPr="00D717D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B4D27" w:rsidRPr="00D717D0">
              <w:rPr>
                <w:rFonts w:ascii="Arial" w:hAnsi="Arial" w:cs="Arial"/>
                <w:b/>
                <w:sz w:val="26"/>
                <w:szCs w:val="26"/>
              </w:rPr>
              <w:t>stycznia</w:t>
            </w:r>
            <w:r w:rsidR="0035373C" w:rsidRPr="00D717D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B4D27" w:rsidRPr="00D717D0">
              <w:rPr>
                <w:rFonts w:ascii="Arial" w:hAnsi="Arial" w:cs="Arial"/>
                <w:b/>
                <w:sz w:val="26"/>
                <w:szCs w:val="26"/>
              </w:rPr>
              <w:t>2004</w:t>
            </w:r>
            <w:r w:rsidR="007B3915" w:rsidRPr="00D717D0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F443B9" w:rsidRPr="00D717D0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4B4D27" w:rsidRPr="00D717D0">
              <w:rPr>
                <w:rFonts w:ascii="Arial" w:hAnsi="Arial" w:cs="Arial"/>
                <w:b/>
                <w:sz w:val="26"/>
                <w:szCs w:val="26"/>
              </w:rPr>
              <w:t>zamówień publicznych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222EC8" w:rsidRDefault="007313CF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="00222EC8"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2EC8" w:rsidRPr="00FF6738" w:rsidRDefault="00C506FC" w:rsidP="007313C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</w:t>
            </w:r>
            <w:r w:rsidR="007313CF">
              <w:rPr>
                <w:rFonts w:ascii="Arial" w:hAnsi="Arial" w:cs="Arial"/>
                <w:sz w:val="18"/>
                <w:szCs w:val="18"/>
              </w:rPr>
              <w:t xml:space="preserve"> w Lwówku Śląskim (59-600)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al. Wojska Pols</w:t>
            </w:r>
            <w:r w:rsidR="007313CF">
              <w:rPr>
                <w:rFonts w:ascii="Arial" w:hAnsi="Arial" w:cs="Arial"/>
                <w:sz w:val="18"/>
                <w:szCs w:val="18"/>
              </w:rPr>
              <w:t>kiego 25 A;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22EC8" w:rsidRPr="00FF6738" w:rsidRDefault="00C506FC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9" w:history="1">
              <w:r w:rsidR="008C37BD"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  <w:bookmarkStart w:id="0" w:name="_GoBack"/>
        <w:bookmarkEnd w:id="0"/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4B4D27" w:rsidP="004B4D2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 w:rsidR="00ED51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37BD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</w:t>
            </w:r>
            <w:r w:rsidR="008C37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A764B" w:rsidRPr="009C6390" w:rsidRDefault="008C37BD" w:rsidP="004B4D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87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4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CB1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4B4D27"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 w:rsidR="004B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2491A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D2491A" w:rsidRDefault="004B4D27" w:rsidP="00D2491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="00D2491A"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F443B9" w:rsidRPr="004B4D27" w:rsidRDefault="004B4D27" w:rsidP="004B4D2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7F3CB1" w:rsidRDefault="00013ACE" w:rsidP="00F147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</w:t>
            </w:r>
            <w:r w:rsidR="00F14740" w:rsidRPr="007F3CB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F3CB1">
              <w:rPr>
                <w:rFonts w:ascii="Arial" w:hAnsi="Arial" w:cs="Arial"/>
                <w:b/>
                <w:sz w:val="16"/>
                <w:szCs w:val="16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424068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2A3270" w:rsidRPr="00FF6738" w:rsidTr="004B4D27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4B4D27" w:rsidRDefault="004B4D27" w:rsidP="004B4D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24068" w:rsidRPr="00424068" w:rsidRDefault="002A3270" w:rsidP="00F4056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24068">
              <w:rPr>
                <w:rFonts w:ascii="Arial" w:hAnsi="Arial" w:cs="Arial"/>
                <w:sz w:val="18"/>
                <w:szCs w:val="18"/>
              </w:rPr>
              <w:t>/Panu</w:t>
            </w:r>
            <w:r w:rsidR="00290652" w:rsidRPr="00424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dostępu do swoich danych oraz otrzymania ich kopii;</w:t>
            </w:r>
            <w:r w:rsidR="00F405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2A3270" w:rsidRPr="00FF6738" w:rsidRDefault="00424068" w:rsidP="004240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 w:rsidR="00F405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7F3CB1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94A2B" w:rsidRDefault="002A3270" w:rsidP="00F94A2B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 w:rsidR="00F94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A2B"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2A3270" w:rsidRPr="00FF6738" w:rsidRDefault="00F94A2B" w:rsidP="005F1A70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 w:rsidR="003E0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 w:rsidR="00044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:rsidR="00C97CD9" w:rsidRPr="00DD6132" w:rsidRDefault="00C97CD9" w:rsidP="00F4056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F4056C">
              <w:rPr>
                <w:rFonts w:ascii="Arial" w:hAnsi="Arial" w:cs="Arial"/>
                <w:sz w:val="18"/>
                <w:szCs w:val="18"/>
              </w:rPr>
              <w:t>osobowe pozyskane są bezpo</w:t>
            </w:r>
            <w:r w:rsidR="00D16E4E">
              <w:rPr>
                <w:rFonts w:ascii="Arial" w:hAnsi="Arial" w:cs="Arial"/>
                <w:sz w:val="18"/>
                <w:szCs w:val="18"/>
              </w:rPr>
              <w:t>średnio od osoby której dane dotyczą</w:t>
            </w:r>
            <w:r w:rsidR="007F3C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</w:t>
            </w:r>
            <w:r w:rsidR="00037EE5">
              <w:rPr>
                <w:rFonts w:ascii="Arial" w:hAnsi="Arial" w:cs="Arial"/>
                <w:sz w:val="18"/>
                <w:szCs w:val="18"/>
              </w:rPr>
              <w:t xml:space="preserve"> ustawy  z dnia 29 stycznia 2004</w:t>
            </w:r>
            <w:r w:rsidR="00037EE5"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630ECD" w:rsidRDefault="00630ECD"/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0244D" w:rsidRDefault="0040244D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E06B4E" w:rsidRPr="0071362A" w:rsidRDefault="00E06B4E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06B4E" w:rsidRPr="0071362A" w:rsidRDefault="00E06B4E" w:rsidP="00E06B4E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E06B4E" w:rsidRPr="0071362A" w:rsidRDefault="00E06B4E" w:rsidP="00E06B4E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E06B4E" w:rsidRPr="0071362A" w:rsidRDefault="00E06B4E" w:rsidP="00E06B4E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06B4E" w:rsidRPr="0071362A" w:rsidRDefault="00E06B4E" w:rsidP="00E06B4E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06B4E" w:rsidRPr="0071362A" w:rsidRDefault="00E06B4E" w:rsidP="00E06B4E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E06B4E" w:rsidRPr="0071362A" w:rsidRDefault="00E06B4E" w:rsidP="00E06B4E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06B4E" w:rsidRPr="0071362A" w:rsidRDefault="00E06B4E" w:rsidP="00E06B4E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06B4E" w:rsidRPr="0071362A" w:rsidRDefault="00E06B4E" w:rsidP="00E06B4E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 w:rsidR="003005F8"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E06B4E" w:rsidRPr="0071362A" w:rsidRDefault="00E06B4E" w:rsidP="00E06B4E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06B4E" w:rsidRPr="0071362A" w:rsidRDefault="00E06B4E" w:rsidP="00E06B4E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06B4E" w:rsidRPr="0071362A" w:rsidRDefault="00E06B4E" w:rsidP="00E06B4E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06B4E" w:rsidRPr="0071362A" w:rsidRDefault="00E06B4E" w:rsidP="00E06B4E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06B4E" w:rsidRPr="0071362A" w:rsidRDefault="00E06B4E" w:rsidP="00E06B4E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06B4E" w:rsidRPr="0071362A" w:rsidRDefault="00E06B4E" w:rsidP="00E06B4E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06B4E" w:rsidRPr="0071362A" w:rsidRDefault="00E06B4E" w:rsidP="00E06B4E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 w:rsidP="00D717D0"/>
    <w:p w:rsidR="00D717D0" w:rsidRDefault="00D717D0"/>
    <w:sectPr w:rsidR="00D717D0" w:rsidSect="003005F8">
      <w:headerReference w:type="first" r:id="rId11"/>
      <w:pgSz w:w="11906" w:h="16838"/>
      <w:pgMar w:top="1701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BB" w:rsidRDefault="00256EBB" w:rsidP="00551B28">
      <w:pPr>
        <w:spacing w:after="0" w:line="240" w:lineRule="auto"/>
      </w:pPr>
      <w:r>
        <w:separator/>
      </w:r>
    </w:p>
  </w:endnote>
  <w:endnote w:type="continuationSeparator" w:id="0">
    <w:p w:rsidR="00256EBB" w:rsidRDefault="00256EB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BB" w:rsidRDefault="00256EBB" w:rsidP="00551B28">
      <w:pPr>
        <w:spacing w:after="0" w:line="240" w:lineRule="auto"/>
      </w:pPr>
      <w:r>
        <w:separator/>
      </w:r>
    </w:p>
  </w:footnote>
  <w:footnote w:type="continuationSeparator" w:id="0">
    <w:p w:rsidR="00256EBB" w:rsidRDefault="00256EBB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F8" w:rsidRDefault="003005F8" w:rsidP="003005F8">
    <w:pPr>
      <w:tabs>
        <w:tab w:val="left" w:pos="720"/>
      </w:tabs>
      <w:spacing w:after="0" w:line="240" w:lineRule="auto"/>
      <w:jc w:val="right"/>
      <w:rPr>
        <w:b/>
      </w:rPr>
    </w:pPr>
    <w:r>
      <w:rPr>
        <w:b/>
      </w:rPr>
      <w:t xml:space="preserve">Załącznik nr 4 do zapytania ofertowego </w:t>
    </w:r>
  </w:p>
  <w:p w:rsidR="003005F8" w:rsidRPr="004F1479" w:rsidRDefault="003005F8" w:rsidP="003005F8">
    <w:pPr>
      <w:tabs>
        <w:tab w:val="left" w:pos="720"/>
      </w:tabs>
      <w:spacing w:after="0" w:line="240" w:lineRule="auto"/>
      <w:jc w:val="right"/>
      <w:rPr>
        <w:b/>
        <w:bCs/>
        <w:highlight w:val="yellow"/>
      </w:rPr>
    </w:pPr>
    <w:r w:rsidRPr="004F1479">
      <w:rPr>
        <w:b/>
      </w:rPr>
      <w:t>IN.271.3.2019.AK/2</w:t>
    </w:r>
  </w:p>
  <w:p w:rsidR="003005F8" w:rsidRDefault="00872649" w:rsidP="003005F8">
    <w:pPr>
      <w:tabs>
        <w:tab w:val="left" w:pos="720"/>
      </w:tabs>
      <w:spacing w:after="0" w:line="240" w:lineRule="auto"/>
      <w:jc w:val="right"/>
      <w:rPr>
        <w:sz w:val="20"/>
        <w:szCs w:val="20"/>
      </w:rPr>
    </w:pPr>
    <w:r>
      <w:rPr>
        <w:b/>
        <w:bCs/>
      </w:rPr>
      <w:t>z dnia 21</w:t>
    </w:r>
    <w:r w:rsidR="008351AD" w:rsidRPr="008351AD">
      <w:rPr>
        <w:b/>
        <w:bCs/>
      </w:rPr>
      <w:t>.01</w:t>
    </w:r>
    <w:r w:rsidR="003005F8" w:rsidRPr="008351AD">
      <w:rPr>
        <w:b/>
        <w:bCs/>
      </w:rPr>
      <w:t>.201</w:t>
    </w:r>
    <w:r w:rsidR="008351AD" w:rsidRPr="008351AD">
      <w:rPr>
        <w:b/>
        <w:bCs/>
      </w:rPr>
      <w:t>9</w:t>
    </w:r>
    <w:r w:rsidR="003005F8" w:rsidRPr="008351AD">
      <w:rPr>
        <w:b/>
        <w:bCs/>
      </w:rPr>
      <w:t>roku</w:t>
    </w:r>
  </w:p>
  <w:p w:rsidR="003005F8" w:rsidRDefault="00300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5423E"/>
    <w:rsid w:val="00166A20"/>
    <w:rsid w:val="00170109"/>
    <w:rsid w:val="00174D98"/>
    <w:rsid w:val="0018068D"/>
    <w:rsid w:val="0019265E"/>
    <w:rsid w:val="00214275"/>
    <w:rsid w:val="00222EC8"/>
    <w:rsid w:val="00247DD0"/>
    <w:rsid w:val="00256EBB"/>
    <w:rsid w:val="00290652"/>
    <w:rsid w:val="00294AC7"/>
    <w:rsid w:val="002976B0"/>
    <w:rsid w:val="002A3270"/>
    <w:rsid w:val="002D74A5"/>
    <w:rsid w:val="002E3AEA"/>
    <w:rsid w:val="002E6FB0"/>
    <w:rsid w:val="003005F8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244D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82218"/>
    <w:rsid w:val="00587A86"/>
    <w:rsid w:val="005A12FC"/>
    <w:rsid w:val="005F1A7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351AD"/>
    <w:rsid w:val="00872649"/>
    <w:rsid w:val="008816BE"/>
    <w:rsid w:val="008C37BD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4094"/>
    <w:rsid w:val="009D7632"/>
    <w:rsid w:val="009F540B"/>
    <w:rsid w:val="00A674D1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06B4E"/>
    <w:rsid w:val="00E17260"/>
    <w:rsid w:val="00E42B65"/>
    <w:rsid w:val="00E54A5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06B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06B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0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B4E"/>
  </w:style>
  <w:style w:type="paragraph" w:styleId="Stopka">
    <w:name w:val="footer"/>
    <w:basedOn w:val="Normalny"/>
    <w:link w:val="StopkaZnak"/>
    <w:uiPriority w:val="99"/>
    <w:unhideWhenUsed/>
    <w:rsid w:val="00E0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06B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0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06B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06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B4E"/>
  </w:style>
  <w:style w:type="paragraph" w:styleId="Stopka">
    <w:name w:val="footer"/>
    <w:basedOn w:val="Normalny"/>
    <w:link w:val="StopkaZnak"/>
    <w:uiPriority w:val="99"/>
    <w:unhideWhenUsed/>
    <w:rsid w:val="00E0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lwowek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9046-6A3D-4686-90F1-C89E8828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Rybak</cp:lastModifiedBy>
  <cp:revision>5</cp:revision>
  <dcterms:created xsi:type="dcterms:W3CDTF">2019-01-16T12:10:00Z</dcterms:created>
  <dcterms:modified xsi:type="dcterms:W3CDTF">2019-01-21T11:14:00Z</dcterms:modified>
</cp:coreProperties>
</file>