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A2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A216B">
              <w:rPr>
                <w:rFonts w:ascii="Arial" w:hAnsi="Arial" w:cs="Arial"/>
                <w:b/>
                <w:sz w:val="26"/>
                <w:szCs w:val="26"/>
              </w:rPr>
              <w:t>21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A216B">
              <w:rPr>
                <w:rFonts w:ascii="Arial" w:hAnsi="Arial" w:cs="Arial"/>
                <w:b/>
                <w:sz w:val="26"/>
                <w:szCs w:val="26"/>
              </w:rPr>
              <w:t>sierpnia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A216B">
              <w:rPr>
                <w:rFonts w:ascii="Arial" w:hAnsi="Arial" w:cs="Arial"/>
                <w:b/>
                <w:sz w:val="26"/>
                <w:szCs w:val="26"/>
              </w:rPr>
              <w:t>1997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3A216B">
              <w:rPr>
                <w:rFonts w:ascii="Arial" w:hAnsi="Arial" w:cs="Arial"/>
                <w:b/>
                <w:sz w:val="26"/>
                <w:szCs w:val="26"/>
              </w:rPr>
              <w:t>gospodarce nieruchomościami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222EC8" w:rsidRDefault="007313CF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="00222EC8"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22EC8" w:rsidRPr="00FF6738" w:rsidRDefault="00C506FC" w:rsidP="007313C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</w:t>
            </w:r>
            <w:r w:rsidR="007313CF">
              <w:rPr>
                <w:rFonts w:ascii="Arial" w:hAnsi="Arial" w:cs="Arial"/>
                <w:sz w:val="18"/>
                <w:szCs w:val="18"/>
              </w:rPr>
              <w:t xml:space="preserve"> w Lwówku Śląskim (59-600)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al. Wojska Pols</w:t>
            </w:r>
            <w:r w:rsidR="007313CF">
              <w:rPr>
                <w:rFonts w:ascii="Arial" w:hAnsi="Arial" w:cs="Arial"/>
                <w:sz w:val="18"/>
                <w:szCs w:val="18"/>
              </w:rPr>
              <w:t>kiego 25 A;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22EC8" w:rsidRPr="00FF6738" w:rsidRDefault="00C506FC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8" w:history="1">
              <w:r w:rsidR="008C37BD"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506FC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9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06FC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C506FC" w:rsidP="00C506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</w:t>
            </w:r>
            <w:r w:rsidR="00BD195E">
              <w:rPr>
                <w:rFonts w:ascii="Arial" w:hAnsi="Arial" w:cs="Arial"/>
                <w:sz w:val="18"/>
                <w:szCs w:val="18"/>
              </w:rPr>
              <w:t xml:space="preserve"> prowadzenia spraw</w:t>
            </w:r>
            <w:r w:rsidRPr="009C63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14B6" w:rsidRDefault="00BD195E" w:rsidP="007313C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Zbywania i nabywania nieruchomości</w:t>
            </w:r>
            <w:r w:rsidR="006A10B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A10BE" w:rsidRDefault="006A10BE" w:rsidP="006A10BE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10BE">
              <w:rPr>
                <w:rFonts w:ascii="Arial" w:hAnsi="Arial" w:cs="Arial"/>
                <w:sz w:val="18"/>
                <w:szCs w:val="18"/>
              </w:rPr>
              <w:t>Zbywania i nabywania nieruchomości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i ruchomości w drodze przetargu;</w:t>
            </w:r>
          </w:p>
          <w:p w:rsidR="00470296" w:rsidRDefault="00BD195E" w:rsidP="00D07B2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Udostępnia</w:t>
            </w:r>
            <w:r w:rsidR="006A10BE">
              <w:rPr>
                <w:rFonts w:ascii="Arial" w:hAnsi="Arial" w:cs="Arial"/>
                <w:sz w:val="18"/>
                <w:szCs w:val="18"/>
              </w:rPr>
              <w:t>nia</w:t>
            </w:r>
            <w:r>
              <w:rPr>
                <w:rFonts w:ascii="Arial" w:hAnsi="Arial" w:cs="Arial"/>
                <w:sz w:val="18"/>
                <w:szCs w:val="18"/>
              </w:rPr>
              <w:t xml:space="preserve"> nieruchomości stanowiących zasób gminny</w:t>
            </w:r>
            <w:r w:rsidR="007313C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D195E" w:rsidRDefault="00BD195E" w:rsidP="00D07B2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Zwrotem bonifikat w opłacie rocznej z tyt. </w:t>
            </w:r>
            <w:r w:rsidR="006A10B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żytkowania wieczystego;</w:t>
            </w:r>
          </w:p>
          <w:p w:rsidR="00BD195E" w:rsidRDefault="00BD195E" w:rsidP="00D07B2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Opłatami rocznym z tyt. </w:t>
            </w:r>
            <w:r w:rsidR="006A10B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żytkowania wieczystego nieruchomości;</w:t>
            </w:r>
          </w:p>
          <w:p w:rsidR="00BD195E" w:rsidRDefault="00BD195E" w:rsidP="00D07B2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Ewidencjonowani</w:t>
            </w:r>
            <w:r w:rsidR="006A10B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nieruchomości</w:t>
            </w:r>
            <w:r w:rsidR="00BC6D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37F3C" w:rsidRDefault="00637F3C" w:rsidP="00D07B2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Podziałami nieruchomości;</w:t>
            </w:r>
          </w:p>
          <w:p w:rsidR="00637F3C" w:rsidRDefault="00637F3C" w:rsidP="00D07B2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Przekształcania prawa użytkowania wieczystego w prawo własności;</w:t>
            </w:r>
          </w:p>
          <w:p w:rsidR="008C37BD" w:rsidRDefault="00D07B23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Wydawania za</w:t>
            </w:r>
            <w:r w:rsidR="00BD195E">
              <w:rPr>
                <w:rFonts w:ascii="Arial" w:hAnsi="Arial" w:cs="Arial"/>
                <w:sz w:val="18"/>
                <w:szCs w:val="18"/>
              </w:rPr>
              <w:t>świadczeń o spłacie  należności wobec Gminy i Miasta Lwówek Śląski.</w:t>
            </w:r>
          </w:p>
          <w:p w:rsidR="005101C1" w:rsidRPr="002976B0" w:rsidRDefault="005101C1" w:rsidP="002976B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37BD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</w:t>
            </w:r>
            <w:r w:rsidR="008C37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270" w:rsidRDefault="008C37BD" w:rsidP="008C37B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87A86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stawy o </w:t>
            </w:r>
            <w:r w:rsidR="00CB3B02">
              <w:rPr>
                <w:rFonts w:ascii="Arial" w:hAnsi="Arial" w:cs="Arial"/>
                <w:sz w:val="18"/>
                <w:szCs w:val="18"/>
              </w:rPr>
              <w:t>gospodarce nieruchomościami</w:t>
            </w:r>
            <w:r w:rsidR="00587A8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87A86" w:rsidRDefault="00587A86" w:rsidP="008C37B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Ustawy </w:t>
            </w:r>
            <w:r w:rsidR="00CB3B02">
              <w:rPr>
                <w:rFonts w:ascii="Arial" w:hAnsi="Arial" w:cs="Arial"/>
                <w:sz w:val="18"/>
                <w:szCs w:val="18"/>
              </w:rPr>
              <w:t>Kodeks Cywilny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87A86" w:rsidRPr="009C6390" w:rsidRDefault="00587A86" w:rsidP="00CB3B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Ustawy </w:t>
            </w:r>
            <w:r w:rsidR="00CB3B02">
              <w:rPr>
                <w:rFonts w:ascii="Arial" w:hAnsi="Arial" w:cs="Arial"/>
                <w:sz w:val="18"/>
                <w:szCs w:val="18"/>
              </w:rPr>
              <w:t>o własności lokali.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2491A" w:rsidRPr="00D2491A" w:rsidRDefault="00D2491A" w:rsidP="00D249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 do:</w:t>
            </w:r>
          </w:p>
          <w:p w:rsidR="00D2491A" w:rsidRPr="00D2491A" w:rsidRDefault="00D2491A" w:rsidP="00D2491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podmiotów upoważnionych na podstawie przepisów prawa;</w:t>
            </w:r>
          </w:p>
          <w:p w:rsidR="002A3270" w:rsidRPr="00D2491A" w:rsidRDefault="00D2491A" w:rsidP="00D2491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usługodawców wykonujących zadania na zlecenie Administratora w ramach świadczonych usług serwisu i utrzymania systemów i programów informatycznych.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D2491A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491A">
              <w:rPr>
                <w:rFonts w:ascii="Arial" w:hAnsi="Arial" w:cs="Arial"/>
                <w:b/>
                <w:sz w:val="18"/>
                <w:szCs w:val="18"/>
              </w:rPr>
              <w:t>PRZEKAZANI</w:t>
            </w:r>
            <w:r w:rsidR="00F14740" w:rsidRPr="00D2491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2491A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424068" w:rsidRPr="00D2491A" w:rsidRDefault="00D2491A" w:rsidP="00D249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424068" w:rsidRPr="00424068" w:rsidRDefault="00424068" w:rsidP="00424068">
            <w:pPr>
              <w:spacing w:before="120"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 xml:space="preserve">Państwa dane osobowe będą przechowywane przez okres wynikający z Rozporządzenia Prezesa Rady Ministrów z dnia 18 stycznia 2011 r. w sprawie instrukcji kancelaryjnej, jednolitych rzeczowych wykazów akt oraz instrukcji </w:t>
            </w:r>
            <w:r w:rsidRPr="00424068">
              <w:rPr>
                <w:rFonts w:ascii="Arial" w:hAnsi="Arial" w:cs="Arial"/>
                <w:sz w:val="18"/>
                <w:szCs w:val="18"/>
              </w:rPr>
              <w:br/>
            </w:r>
            <w:r w:rsidRPr="00424068">
              <w:rPr>
                <w:rFonts w:ascii="Arial" w:hAnsi="Arial" w:cs="Arial"/>
                <w:sz w:val="18"/>
                <w:szCs w:val="18"/>
              </w:rPr>
              <w:lastRenderedPageBreak/>
              <w:t>w sprawie organizacji i zakresu działania archiwów zakładowych oraz inne okresy wynikające z podpisanych umów.</w:t>
            </w:r>
          </w:p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424068" w:rsidRPr="00424068" w:rsidRDefault="002A3270" w:rsidP="00F4056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424068">
              <w:rPr>
                <w:rFonts w:ascii="Arial" w:hAnsi="Arial" w:cs="Arial"/>
                <w:sz w:val="18"/>
                <w:szCs w:val="18"/>
              </w:rPr>
              <w:t>/Panu</w:t>
            </w:r>
            <w:r w:rsidR="00290652" w:rsidRPr="00424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068" w:rsidRPr="00424068">
              <w:rPr>
                <w:rFonts w:ascii="Arial" w:hAnsi="Arial" w:cs="Arial"/>
                <w:sz w:val="18"/>
                <w:szCs w:val="18"/>
              </w:rPr>
              <w:t>prawo dostępu do swoich danych oraz otrzymania ich kopii;</w:t>
            </w:r>
            <w:r w:rsidR="00F405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068"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2A3270" w:rsidRPr="00FF6738" w:rsidRDefault="00424068" w:rsidP="004240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 w:rsidR="00F405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F94A2B" w:rsidRDefault="002A3270" w:rsidP="00F94A2B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 w:rsidR="00F94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A2B"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F94A2B" w:rsidRPr="00F94A2B" w:rsidRDefault="00F94A2B" w:rsidP="00F94A2B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 jeżeli stwierdzi Pani/Pan, że przetwarzanie danych osobowych dotyczących Pani/Pana narusza przepisy RODO.</w:t>
            </w:r>
          </w:p>
          <w:p w:rsidR="00F94A2B" w:rsidRPr="00987DED" w:rsidRDefault="00F94A2B" w:rsidP="00F94A2B">
            <w:pPr>
              <w:pStyle w:val="Akapitzlist"/>
              <w:spacing w:line="240" w:lineRule="atLeas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4A2B" w:rsidRPr="00987DED" w:rsidRDefault="00F94A2B" w:rsidP="00F94A2B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DD6132" w:rsidRDefault="00C97CD9" w:rsidP="00F4056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F4056C">
              <w:rPr>
                <w:rFonts w:ascii="Arial" w:hAnsi="Arial" w:cs="Arial"/>
                <w:sz w:val="18"/>
                <w:szCs w:val="18"/>
              </w:rPr>
              <w:t>osobowe pozyskane są bezpo</w:t>
            </w:r>
            <w:r w:rsidR="00D16E4E">
              <w:rPr>
                <w:rFonts w:ascii="Arial" w:hAnsi="Arial" w:cs="Arial"/>
                <w:sz w:val="18"/>
                <w:szCs w:val="18"/>
              </w:rPr>
              <w:t>średnio od osoby której dane dotyczą</w:t>
            </w:r>
            <w:r w:rsidR="00B34C06">
              <w:rPr>
                <w:rFonts w:ascii="Arial" w:hAnsi="Arial" w:cs="Arial"/>
                <w:sz w:val="18"/>
                <w:szCs w:val="18"/>
              </w:rPr>
              <w:t xml:space="preserve"> / z zasobów ewidencji gruntów Starostwa Powiatowego w Lwówku Śląskim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B34C0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</w:t>
            </w:r>
            <w:r w:rsidR="00B34C06">
              <w:rPr>
                <w:rFonts w:ascii="Arial" w:hAnsi="Arial" w:cs="Arial"/>
                <w:sz w:val="18"/>
                <w:szCs w:val="18"/>
              </w:rPr>
              <w:t>U</w:t>
            </w:r>
            <w:r w:rsidR="00B34C06" w:rsidRPr="00B34C06">
              <w:rPr>
                <w:rFonts w:ascii="Arial" w:hAnsi="Arial" w:cs="Arial"/>
                <w:sz w:val="18"/>
                <w:szCs w:val="18"/>
              </w:rPr>
              <w:t>staw</w:t>
            </w:r>
            <w:r w:rsidR="00B34C06">
              <w:rPr>
                <w:rFonts w:ascii="Arial" w:hAnsi="Arial" w:cs="Arial"/>
                <w:sz w:val="18"/>
                <w:szCs w:val="18"/>
              </w:rPr>
              <w:t>y z dnia 21 sierpnia 1997</w:t>
            </w:r>
            <w:r w:rsidR="00B34C06" w:rsidRPr="00B34C06">
              <w:rPr>
                <w:rFonts w:ascii="Arial" w:hAnsi="Arial" w:cs="Arial"/>
                <w:sz w:val="18"/>
                <w:szCs w:val="18"/>
              </w:rPr>
              <w:t>r</w:t>
            </w:r>
            <w:r w:rsidR="003C1D09">
              <w:rPr>
                <w:rFonts w:ascii="Arial" w:hAnsi="Arial" w:cs="Arial"/>
                <w:sz w:val="18"/>
                <w:szCs w:val="18"/>
              </w:rPr>
              <w:t>. o gospodarce nieruchomościami.</w:t>
            </w:r>
          </w:p>
        </w:tc>
      </w:tr>
    </w:tbl>
    <w:p w:rsidR="00630ECD" w:rsidRDefault="00630ECD"/>
    <w:sectPr w:rsidR="00630ECD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BA" w:rsidRDefault="007476BA" w:rsidP="00551B28">
      <w:pPr>
        <w:spacing w:after="0" w:line="240" w:lineRule="auto"/>
      </w:pPr>
      <w:r>
        <w:separator/>
      </w:r>
    </w:p>
  </w:endnote>
  <w:endnote w:type="continuationSeparator" w:id="0">
    <w:p w:rsidR="007476BA" w:rsidRDefault="007476B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BA" w:rsidRDefault="007476BA" w:rsidP="00551B28">
      <w:pPr>
        <w:spacing w:after="0" w:line="240" w:lineRule="auto"/>
      </w:pPr>
      <w:r>
        <w:separator/>
      </w:r>
    </w:p>
  </w:footnote>
  <w:footnote w:type="continuationSeparator" w:id="0">
    <w:p w:rsidR="007476BA" w:rsidRDefault="007476B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0E78AD"/>
    <w:rsid w:val="00105E15"/>
    <w:rsid w:val="001347C8"/>
    <w:rsid w:val="0015423E"/>
    <w:rsid w:val="00166A20"/>
    <w:rsid w:val="00174D98"/>
    <w:rsid w:val="0019265E"/>
    <w:rsid w:val="00214275"/>
    <w:rsid w:val="00221F31"/>
    <w:rsid w:val="00222EC8"/>
    <w:rsid w:val="00290652"/>
    <w:rsid w:val="00294AC7"/>
    <w:rsid w:val="002976B0"/>
    <w:rsid w:val="002A3270"/>
    <w:rsid w:val="002D74A5"/>
    <w:rsid w:val="002E3AEA"/>
    <w:rsid w:val="002E6FB0"/>
    <w:rsid w:val="003609FF"/>
    <w:rsid w:val="003808C7"/>
    <w:rsid w:val="0038542D"/>
    <w:rsid w:val="003A216B"/>
    <w:rsid w:val="003A5F2C"/>
    <w:rsid w:val="003C05F5"/>
    <w:rsid w:val="003C148D"/>
    <w:rsid w:val="003C1D09"/>
    <w:rsid w:val="003D7F57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587A86"/>
    <w:rsid w:val="00614111"/>
    <w:rsid w:val="00630ECD"/>
    <w:rsid w:val="00637F3C"/>
    <w:rsid w:val="00643E16"/>
    <w:rsid w:val="00653481"/>
    <w:rsid w:val="00656C24"/>
    <w:rsid w:val="00681E2C"/>
    <w:rsid w:val="006A10BE"/>
    <w:rsid w:val="006D317A"/>
    <w:rsid w:val="006D4AC8"/>
    <w:rsid w:val="00704497"/>
    <w:rsid w:val="00724D89"/>
    <w:rsid w:val="007313CF"/>
    <w:rsid w:val="007476BA"/>
    <w:rsid w:val="007840EA"/>
    <w:rsid w:val="0079085F"/>
    <w:rsid w:val="007A03DF"/>
    <w:rsid w:val="007B0107"/>
    <w:rsid w:val="007B112C"/>
    <w:rsid w:val="007B3915"/>
    <w:rsid w:val="008816BE"/>
    <w:rsid w:val="008C37BD"/>
    <w:rsid w:val="009173E1"/>
    <w:rsid w:val="0092310D"/>
    <w:rsid w:val="00937E27"/>
    <w:rsid w:val="0098773F"/>
    <w:rsid w:val="009A5231"/>
    <w:rsid w:val="009A592B"/>
    <w:rsid w:val="009B4FF4"/>
    <w:rsid w:val="009C6390"/>
    <w:rsid w:val="009D7632"/>
    <w:rsid w:val="009F540B"/>
    <w:rsid w:val="00A858BA"/>
    <w:rsid w:val="00A950BD"/>
    <w:rsid w:val="00B01388"/>
    <w:rsid w:val="00B02D5D"/>
    <w:rsid w:val="00B126C3"/>
    <w:rsid w:val="00B34C06"/>
    <w:rsid w:val="00B71B17"/>
    <w:rsid w:val="00BA71ED"/>
    <w:rsid w:val="00BB1B6A"/>
    <w:rsid w:val="00BC6DB7"/>
    <w:rsid w:val="00BD195E"/>
    <w:rsid w:val="00C1021B"/>
    <w:rsid w:val="00C506FC"/>
    <w:rsid w:val="00C84FA5"/>
    <w:rsid w:val="00C92CB4"/>
    <w:rsid w:val="00C97CD9"/>
    <w:rsid w:val="00CA6809"/>
    <w:rsid w:val="00CB3B02"/>
    <w:rsid w:val="00CE3167"/>
    <w:rsid w:val="00CF6690"/>
    <w:rsid w:val="00D07B23"/>
    <w:rsid w:val="00D147BE"/>
    <w:rsid w:val="00D16E4E"/>
    <w:rsid w:val="00D2491A"/>
    <w:rsid w:val="00D82D90"/>
    <w:rsid w:val="00DB1219"/>
    <w:rsid w:val="00DD6132"/>
    <w:rsid w:val="00DE614F"/>
    <w:rsid w:val="00E061CE"/>
    <w:rsid w:val="00E17260"/>
    <w:rsid w:val="00E42B65"/>
    <w:rsid w:val="00E9353F"/>
    <w:rsid w:val="00EA07DE"/>
    <w:rsid w:val="00EC0360"/>
    <w:rsid w:val="00EE09A4"/>
    <w:rsid w:val="00F046EB"/>
    <w:rsid w:val="00F13F63"/>
    <w:rsid w:val="00F14740"/>
    <w:rsid w:val="00F3335C"/>
    <w:rsid w:val="00F4056C"/>
    <w:rsid w:val="00F60D9A"/>
    <w:rsid w:val="00F6138D"/>
    <w:rsid w:val="00F63AD6"/>
    <w:rsid w:val="00F760FA"/>
    <w:rsid w:val="00F94A2B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AA48-23F6-4496-B009-E5E41990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Agnieszka Omiatacz</cp:lastModifiedBy>
  <cp:revision>2</cp:revision>
  <dcterms:created xsi:type="dcterms:W3CDTF">2018-11-15T10:54:00Z</dcterms:created>
  <dcterms:modified xsi:type="dcterms:W3CDTF">2018-11-15T10:54:00Z</dcterms:modified>
</cp:coreProperties>
</file>