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F6" w:rsidRPr="005318A6" w:rsidRDefault="00AD5AF6" w:rsidP="00AD5AF6">
      <w:pPr>
        <w:pStyle w:val="Tekstpodstawowy"/>
        <w:tabs>
          <w:tab w:val="right" w:pos="9070"/>
        </w:tabs>
        <w:jc w:val="right"/>
        <w:rPr>
          <w:rFonts w:ascii="Calibri" w:hAnsi="Calibri"/>
          <w:sz w:val="28"/>
          <w:szCs w:val="28"/>
        </w:rPr>
      </w:pPr>
      <w:r w:rsidRPr="004D6846">
        <w:rPr>
          <w:rFonts w:ascii="Calibri" w:hAnsi="Calibri"/>
          <w:b/>
          <w:i/>
        </w:rPr>
        <w:t>IN.271.</w:t>
      </w:r>
      <w:r w:rsidR="00717F1D">
        <w:rPr>
          <w:rFonts w:ascii="Calibri" w:hAnsi="Calibri"/>
          <w:b/>
          <w:i/>
        </w:rPr>
        <w:t>2</w:t>
      </w:r>
      <w:r w:rsidR="00421A3D" w:rsidRPr="004D6846">
        <w:rPr>
          <w:rFonts w:ascii="Calibri" w:hAnsi="Calibri"/>
          <w:b/>
          <w:i/>
        </w:rPr>
        <w:t>.</w:t>
      </w:r>
      <w:r w:rsidR="00DD44AE">
        <w:rPr>
          <w:rFonts w:ascii="Calibri" w:hAnsi="Calibri"/>
          <w:b/>
          <w:i/>
        </w:rPr>
        <w:t>2018</w:t>
      </w:r>
      <w:r w:rsidR="00717F1D">
        <w:rPr>
          <w:rFonts w:ascii="Calibri" w:hAnsi="Calibri"/>
          <w:b/>
          <w:i/>
        </w:rPr>
        <w:t>.AT</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10647D">
      <w:pPr>
        <w:spacing w:line="360" w:lineRule="auto"/>
        <w:jc w:val="center"/>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00AD5AF6" w:rsidRPr="00AD5AF6">
        <w:rPr>
          <w:rFonts w:asciiTheme="minorHAnsi" w:hAnsiTheme="minorHAnsi" w:cs="Arial"/>
          <w:sz w:val="20"/>
          <w:szCs w:val="20"/>
        </w:rPr>
        <w:t>Dz. U. 2017,  poz. 1579</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Default="00520980">
      <w:pPr>
        <w:rPr>
          <w:rFonts w:ascii="Calibri" w:hAnsi="Calibri"/>
          <w:sz w:val="22"/>
          <w:szCs w:val="22"/>
        </w:rPr>
      </w:pPr>
    </w:p>
    <w:p w:rsidR="004D6846" w:rsidRPr="0005516F" w:rsidRDefault="004D6846">
      <w:pPr>
        <w:rPr>
          <w:rFonts w:ascii="Calibri" w:hAnsi="Calibri"/>
          <w:sz w:val="22"/>
          <w:szCs w:val="22"/>
        </w:rPr>
      </w:pPr>
    </w:p>
    <w:p w:rsidR="001A6C41" w:rsidRPr="00763068" w:rsidRDefault="0010647D" w:rsidP="00763068">
      <w:pPr>
        <w:pStyle w:val="Default"/>
        <w:jc w:val="center"/>
        <w:rPr>
          <w:rFonts w:asciiTheme="minorHAnsi" w:eastAsia="Times New Roman" w:hAnsiTheme="minorHAnsi" w:cs="Times New Roman"/>
          <w:lang w:eastAsia="pl-PL"/>
        </w:rPr>
      </w:pPr>
      <w:r w:rsidRPr="00763068">
        <w:rPr>
          <w:rFonts w:asciiTheme="minorHAnsi" w:hAnsiTheme="minorHAnsi"/>
          <w:b/>
          <w:sz w:val="36"/>
          <w:szCs w:val="36"/>
        </w:rPr>
        <w:t>„</w:t>
      </w:r>
      <w:r w:rsidR="00763068" w:rsidRPr="00763068">
        <w:rPr>
          <w:rFonts w:asciiTheme="minorHAnsi" w:hAnsiTheme="minorHAnsi"/>
          <w:b/>
          <w:bCs/>
          <w:sz w:val="40"/>
          <w:szCs w:val="40"/>
        </w:rPr>
        <w:t>P</w:t>
      </w:r>
      <w:r w:rsidR="00763068">
        <w:rPr>
          <w:rFonts w:asciiTheme="minorHAnsi" w:hAnsiTheme="minorHAnsi"/>
          <w:b/>
          <w:bCs/>
          <w:sz w:val="40"/>
          <w:szCs w:val="40"/>
        </w:rPr>
        <w:t>rzebudowa</w:t>
      </w:r>
      <w:r w:rsidR="00763068" w:rsidRPr="00763068">
        <w:rPr>
          <w:rFonts w:asciiTheme="minorHAnsi" w:hAnsiTheme="minorHAnsi"/>
          <w:b/>
          <w:bCs/>
          <w:sz w:val="40"/>
          <w:szCs w:val="40"/>
        </w:rPr>
        <w:t xml:space="preserve"> </w:t>
      </w:r>
      <w:r w:rsidR="00763068">
        <w:rPr>
          <w:rFonts w:asciiTheme="minorHAnsi" w:hAnsiTheme="minorHAnsi"/>
          <w:b/>
          <w:bCs/>
          <w:sz w:val="40"/>
          <w:szCs w:val="40"/>
        </w:rPr>
        <w:t>drogi</w:t>
      </w:r>
      <w:r w:rsidR="00763068" w:rsidRPr="00763068">
        <w:rPr>
          <w:rFonts w:asciiTheme="minorHAnsi" w:hAnsiTheme="minorHAnsi"/>
          <w:b/>
          <w:bCs/>
          <w:sz w:val="40"/>
          <w:szCs w:val="40"/>
        </w:rPr>
        <w:t xml:space="preserve"> </w:t>
      </w:r>
      <w:r w:rsidR="00763068">
        <w:rPr>
          <w:rFonts w:asciiTheme="minorHAnsi" w:hAnsiTheme="minorHAnsi"/>
          <w:b/>
          <w:bCs/>
          <w:sz w:val="40"/>
          <w:szCs w:val="40"/>
        </w:rPr>
        <w:t>na działce nr</w:t>
      </w:r>
      <w:r w:rsidR="00763068" w:rsidRPr="00763068">
        <w:rPr>
          <w:rFonts w:asciiTheme="minorHAnsi" w:hAnsiTheme="minorHAnsi"/>
          <w:b/>
          <w:bCs/>
          <w:sz w:val="40"/>
          <w:szCs w:val="40"/>
        </w:rPr>
        <w:t xml:space="preserve"> 174</w:t>
      </w:r>
      <w:r w:rsidR="00DD44AE">
        <w:rPr>
          <w:rFonts w:asciiTheme="minorHAnsi" w:hAnsiTheme="minorHAnsi"/>
          <w:b/>
          <w:bCs/>
          <w:sz w:val="40"/>
          <w:szCs w:val="40"/>
        </w:rPr>
        <w:t xml:space="preserve"> </w:t>
      </w:r>
      <w:r w:rsidR="00763068" w:rsidRPr="00763068">
        <w:rPr>
          <w:rFonts w:asciiTheme="minorHAnsi" w:hAnsiTheme="minorHAnsi"/>
          <w:b/>
          <w:bCs/>
          <w:sz w:val="40"/>
          <w:szCs w:val="40"/>
        </w:rPr>
        <w:t xml:space="preserve">dr </w:t>
      </w:r>
      <w:r w:rsidR="00763068">
        <w:rPr>
          <w:rFonts w:asciiTheme="minorHAnsi" w:hAnsiTheme="minorHAnsi"/>
          <w:b/>
          <w:bCs/>
          <w:sz w:val="40"/>
          <w:szCs w:val="40"/>
        </w:rPr>
        <w:t>w m</w:t>
      </w:r>
      <w:r w:rsidR="00763068" w:rsidRPr="00763068">
        <w:rPr>
          <w:rFonts w:asciiTheme="minorHAnsi" w:hAnsiTheme="minorHAnsi"/>
          <w:b/>
          <w:bCs/>
          <w:sz w:val="40"/>
          <w:szCs w:val="40"/>
        </w:rPr>
        <w:t>. G</w:t>
      </w:r>
      <w:r w:rsidR="00763068">
        <w:rPr>
          <w:rFonts w:asciiTheme="minorHAnsi" w:hAnsiTheme="minorHAnsi"/>
          <w:b/>
          <w:bCs/>
          <w:sz w:val="40"/>
          <w:szCs w:val="40"/>
        </w:rPr>
        <w:t>aszów</w:t>
      </w:r>
      <w:r w:rsidR="00763068" w:rsidRPr="00763068">
        <w:rPr>
          <w:rFonts w:asciiTheme="minorHAnsi" w:hAnsiTheme="minorHAnsi"/>
          <w:b/>
          <w:bCs/>
          <w:sz w:val="40"/>
          <w:szCs w:val="40"/>
        </w:rPr>
        <w:t>,</w:t>
      </w:r>
      <w:r w:rsidR="00DD44AE">
        <w:rPr>
          <w:rFonts w:asciiTheme="minorHAnsi" w:hAnsiTheme="minorHAnsi"/>
          <w:b/>
          <w:bCs/>
          <w:sz w:val="40"/>
          <w:szCs w:val="40"/>
        </w:rPr>
        <w:t xml:space="preserve">  oraz ul. Szkolnej w Lwów</w:t>
      </w:r>
      <w:r w:rsidR="00763068">
        <w:rPr>
          <w:rFonts w:asciiTheme="minorHAnsi" w:hAnsiTheme="minorHAnsi"/>
          <w:b/>
          <w:bCs/>
          <w:sz w:val="40"/>
          <w:szCs w:val="40"/>
        </w:rPr>
        <w:t>k</w:t>
      </w:r>
      <w:r w:rsidR="00DD44AE">
        <w:rPr>
          <w:rFonts w:asciiTheme="minorHAnsi" w:hAnsiTheme="minorHAnsi"/>
          <w:b/>
          <w:bCs/>
          <w:sz w:val="40"/>
          <w:szCs w:val="40"/>
        </w:rPr>
        <w:t>u</w:t>
      </w:r>
      <w:r w:rsidR="00763068">
        <w:rPr>
          <w:rFonts w:asciiTheme="minorHAnsi" w:hAnsiTheme="minorHAnsi"/>
          <w:b/>
          <w:bCs/>
          <w:sz w:val="40"/>
          <w:szCs w:val="40"/>
        </w:rPr>
        <w:t xml:space="preserve"> Śląski</w:t>
      </w:r>
      <w:r w:rsidR="00DD44AE">
        <w:rPr>
          <w:rFonts w:asciiTheme="minorHAnsi" w:hAnsiTheme="minorHAnsi"/>
          <w:b/>
          <w:bCs/>
          <w:sz w:val="40"/>
          <w:szCs w:val="40"/>
        </w:rPr>
        <w:t>m</w:t>
      </w:r>
      <w:r w:rsidRPr="00763068">
        <w:rPr>
          <w:rFonts w:asciiTheme="minorHAnsi" w:hAnsiTheme="minorHAnsi"/>
          <w:b/>
          <w:sz w:val="36"/>
          <w:szCs w:val="36"/>
        </w:rPr>
        <w:t>”</w:t>
      </w: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509568173" w:history="1">
        <w:r w:rsidR="00E27DAA" w:rsidRPr="00716B8A">
          <w:rPr>
            <w:rStyle w:val="Hipercze"/>
            <w:rFonts w:ascii="Calibri" w:hAnsi="Calibri"/>
            <w:noProof/>
          </w:rPr>
          <w:t>Część I.</w:t>
        </w:r>
        <w:r w:rsidR="007C2E2D">
          <w:rPr>
            <w:rFonts w:asciiTheme="minorHAnsi" w:eastAsiaTheme="minorEastAsia" w:hAnsiTheme="minorHAnsi" w:cstheme="minorBidi"/>
            <w:noProof/>
            <w:sz w:val="22"/>
            <w:szCs w:val="22"/>
          </w:rPr>
          <w:t xml:space="preserve">   </w:t>
        </w:r>
        <w:r w:rsidR="00E27DAA" w:rsidRPr="00716B8A">
          <w:rPr>
            <w:rStyle w:val="Hipercze"/>
            <w:rFonts w:ascii="Calibri" w:hAnsi="Calibri"/>
            <w:noProof/>
          </w:rPr>
          <w:t>Instrukcja dla Wykonawców</w:t>
        </w:r>
        <w:r w:rsidR="00E27DAA">
          <w:rPr>
            <w:noProof/>
            <w:webHidden/>
          </w:rPr>
          <w:tab/>
        </w:r>
        <w:r w:rsidR="00E27DAA">
          <w:rPr>
            <w:noProof/>
            <w:webHidden/>
          </w:rPr>
          <w:fldChar w:fldCharType="begin"/>
        </w:r>
        <w:r w:rsidR="00E27DAA">
          <w:rPr>
            <w:noProof/>
            <w:webHidden/>
          </w:rPr>
          <w:instrText xml:space="preserve"> PAGEREF _Toc509568173 \h </w:instrText>
        </w:r>
        <w:r w:rsidR="00E27DAA">
          <w:rPr>
            <w:noProof/>
            <w:webHidden/>
          </w:rPr>
        </w:r>
        <w:r w:rsidR="00E27DAA">
          <w:rPr>
            <w:noProof/>
            <w:webHidden/>
          </w:rPr>
          <w:fldChar w:fldCharType="separate"/>
        </w:r>
        <w:r w:rsidR="0045457A">
          <w:rPr>
            <w:noProof/>
            <w:webHidden/>
          </w:rPr>
          <w:t>2</w:t>
        </w:r>
        <w:r w:rsidR="00E27DAA">
          <w:rPr>
            <w:noProof/>
            <w:webHidden/>
          </w:rPr>
          <w:fldChar w:fldCharType="end"/>
        </w:r>
      </w:hyperlink>
    </w:p>
    <w:p w:rsidR="00E27DAA" w:rsidRDefault="002C1B0E">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716B8A">
          <w:rPr>
            <w:rStyle w:val="Hipercze"/>
            <w:rFonts w:ascii="Calibri" w:hAnsi="Calibri"/>
            <w:noProof/>
          </w:rPr>
          <w:t>Część II. Formularz oferty</w:t>
        </w:r>
        <w:r w:rsidR="00E27DAA">
          <w:rPr>
            <w:noProof/>
            <w:webHidden/>
          </w:rPr>
          <w:tab/>
        </w:r>
        <w:r w:rsidR="000A013A">
          <w:rPr>
            <w:noProof/>
            <w:webHidden/>
          </w:rPr>
          <w:t>3</w:t>
        </w:r>
      </w:hyperlink>
      <w:r w:rsidR="004A4C16">
        <w:rPr>
          <w:noProof/>
        </w:rPr>
        <w:t>1</w:t>
      </w:r>
    </w:p>
    <w:p w:rsidR="00E27DAA" w:rsidRDefault="002C1B0E">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16B8A">
          <w:rPr>
            <w:rStyle w:val="Hipercze"/>
            <w:rFonts w:ascii="Calibri" w:hAnsi="Calibri"/>
            <w:noProof/>
          </w:rPr>
          <w:t>Część III. Istotne postanowienia umowy</w:t>
        </w:r>
        <w:r w:rsidR="00E27DAA">
          <w:rPr>
            <w:noProof/>
            <w:webHidden/>
          </w:rPr>
          <w:tab/>
        </w:r>
        <w:r w:rsidR="00E27DAA">
          <w:rPr>
            <w:noProof/>
            <w:webHidden/>
          </w:rPr>
          <w:fldChar w:fldCharType="begin"/>
        </w:r>
        <w:r w:rsidR="00E27DAA">
          <w:rPr>
            <w:noProof/>
            <w:webHidden/>
          </w:rPr>
          <w:instrText xml:space="preserve"> PAGEREF _Toc509568175 \h </w:instrText>
        </w:r>
        <w:r w:rsidR="00E27DAA">
          <w:rPr>
            <w:noProof/>
            <w:webHidden/>
          </w:rPr>
        </w:r>
        <w:r w:rsidR="00E27DAA">
          <w:rPr>
            <w:noProof/>
            <w:webHidden/>
          </w:rPr>
          <w:fldChar w:fldCharType="separate"/>
        </w:r>
        <w:r w:rsidR="0045457A">
          <w:rPr>
            <w:noProof/>
            <w:webHidden/>
          </w:rPr>
          <w:t>34</w:t>
        </w:r>
        <w:r w:rsidR="00E27DAA">
          <w:rPr>
            <w:noProof/>
            <w:webHidden/>
          </w:rPr>
          <w:fldChar w:fldCharType="end"/>
        </w:r>
      </w:hyperlink>
    </w:p>
    <w:p w:rsidR="00E27DAA" w:rsidRDefault="002C1B0E">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16B8A">
          <w:rPr>
            <w:rStyle w:val="Hipercze"/>
            <w:rFonts w:ascii="Calibri" w:hAnsi="Calibri"/>
            <w:noProof/>
          </w:rPr>
          <w:t>Część IV. Przedmiot zamówienia</w:t>
        </w:r>
        <w:r w:rsidR="00E27DAA">
          <w:rPr>
            <w:noProof/>
            <w:webHidden/>
          </w:rPr>
          <w:tab/>
        </w:r>
        <w:r w:rsidR="000A013A">
          <w:rPr>
            <w:noProof/>
            <w:webHidden/>
          </w:rPr>
          <w:t>6</w:t>
        </w:r>
      </w:hyperlink>
      <w:r w:rsidR="004A4C16">
        <w:rPr>
          <w:noProof/>
        </w:rPr>
        <w:t>5</w:t>
      </w:r>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2C1B0E">
        <w:rPr>
          <w:rFonts w:ascii="Calibri" w:hAnsi="Calibri"/>
          <w:sz w:val="20"/>
          <w:szCs w:val="20"/>
        </w:rPr>
        <w:t>69</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00495042">
        <w:rPr>
          <w:rFonts w:ascii="Calibri" w:hAnsi="Calibri"/>
          <w:sz w:val="22"/>
          <w:szCs w:val="22"/>
        </w:rPr>
        <w:tab/>
      </w:r>
      <w:r w:rsidR="00495042">
        <w:rPr>
          <w:rFonts w:ascii="Calibri" w:hAnsi="Calibri"/>
          <w:sz w:val="22"/>
          <w:szCs w:val="22"/>
        </w:rPr>
        <w:tab/>
      </w:r>
      <w:r w:rsidR="00495042">
        <w:rPr>
          <w:rFonts w:ascii="Calibri" w:hAnsi="Calibri"/>
          <w:sz w:val="22"/>
          <w:szCs w:val="22"/>
        </w:rPr>
        <w:tab/>
        <w:t xml:space="preserve">        </w:t>
      </w:r>
      <w:r w:rsidRPr="00580B58">
        <w:rPr>
          <w:rFonts w:ascii="Calibri" w:hAnsi="Calibri"/>
          <w:b/>
          <w:sz w:val="20"/>
          <w:szCs w:val="20"/>
        </w:rPr>
        <w:t>Zatwierdzam:</w:t>
      </w:r>
      <w:r w:rsidR="00FE5B65" w:rsidRPr="00C375DE">
        <w:rPr>
          <w:rFonts w:ascii="Calibri" w:hAnsi="Calibri"/>
          <w:b/>
          <w:sz w:val="20"/>
          <w:szCs w:val="20"/>
        </w:rPr>
        <w:tab/>
      </w:r>
    </w:p>
    <w:p w:rsidR="00B27116" w:rsidRDefault="00717F1D" w:rsidP="00B27116">
      <w:pPr>
        <w:ind w:left="5664"/>
        <w:jc w:val="center"/>
        <w:rPr>
          <w:rFonts w:ascii="Calibri" w:hAnsi="Calibri" w:cs="Calibri"/>
          <w:sz w:val="22"/>
          <w:szCs w:val="22"/>
        </w:rPr>
      </w:pPr>
      <w:r>
        <w:rPr>
          <w:rFonts w:ascii="Calibri" w:hAnsi="Calibri" w:cs="Calibri"/>
          <w:sz w:val="22"/>
          <w:szCs w:val="22"/>
        </w:rPr>
        <w:t xml:space="preserve">Z up. </w:t>
      </w:r>
      <w:r w:rsidR="00957F88">
        <w:rPr>
          <w:rFonts w:ascii="Calibri" w:hAnsi="Calibri" w:cs="Calibri"/>
          <w:sz w:val="22"/>
          <w:szCs w:val="22"/>
        </w:rPr>
        <w:t>Burmistrz</w:t>
      </w:r>
      <w:r>
        <w:rPr>
          <w:rFonts w:ascii="Calibri" w:hAnsi="Calibri" w:cs="Calibri"/>
          <w:sz w:val="22"/>
          <w:szCs w:val="22"/>
        </w:rPr>
        <w:t>a</w:t>
      </w:r>
    </w:p>
    <w:p w:rsidR="00B27116" w:rsidRDefault="00B27116" w:rsidP="00B27116">
      <w:pPr>
        <w:ind w:left="5664"/>
        <w:jc w:val="center"/>
        <w:rPr>
          <w:rFonts w:ascii="Calibri" w:hAnsi="Calibri" w:cs="Calibri"/>
          <w:sz w:val="22"/>
          <w:szCs w:val="22"/>
        </w:rPr>
      </w:pPr>
      <w:r>
        <w:rPr>
          <w:rFonts w:ascii="Calibri" w:hAnsi="Calibri" w:cs="Calibri"/>
          <w:sz w:val="22"/>
          <w:szCs w:val="22"/>
        </w:rPr>
        <w:t>Gminy i Miasta Lwówek Śląski</w:t>
      </w:r>
    </w:p>
    <w:p w:rsidR="001A0B02" w:rsidRPr="00C375DE" w:rsidRDefault="00B27116" w:rsidP="00B27116">
      <w:pPr>
        <w:autoSpaceDE w:val="0"/>
        <w:autoSpaceDN w:val="0"/>
        <w:adjustRightInd w:val="0"/>
        <w:ind w:left="4956" w:firstLine="708"/>
        <w:jc w:val="center"/>
        <w:rPr>
          <w:rFonts w:ascii="Calibri" w:hAnsi="Calibri"/>
          <w:b/>
        </w:rPr>
      </w:pPr>
      <w:r>
        <w:rPr>
          <w:rFonts w:ascii="Calibri" w:hAnsi="Calibri" w:cs="Calibri"/>
          <w:sz w:val="22"/>
          <w:szCs w:val="22"/>
        </w:rPr>
        <w:t xml:space="preserve">/-/ </w:t>
      </w:r>
      <w:r w:rsidR="00717F1D">
        <w:rPr>
          <w:rFonts w:ascii="Calibri" w:hAnsi="Calibri" w:cs="Calibri"/>
          <w:sz w:val="22"/>
          <w:szCs w:val="22"/>
        </w:rPr>
        <w:t>Lesław Krokosz</w:t>
      </w:r>
    </w:p>
    <w:p w:rsidR="00AD5AF6" w:rsidRDefault="00AD5AF6">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00AD5AF6" w:rsidRPr="00AD5AF6">
        <w:rPr>
          <w:rStyle w:val="h1"/>
          <w:rFonts w:asciiTheme="minorHAnsi" w:hAnsiTheme="minorHAnsi"/>
          <w:sz w:val="20"/>
        </w:rPr>
        <w:t>Dz.U. 2017 poz. 1579</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w:t>
      </w:r>
      <w:r w:rsidR="00DD44AE">
        <w:rPr>
          <w:rFonts w:ascii="Calibri" w:hAnsi="Calibri"/>
          <w:sz w:val="20"/>
          <w:szCs w:val="20"/>
        </w:rPr>
        <w:t xml:space="preserve">i istotnych warunków zamówienia </w:t>
      </w:r>
      <w:r w:rsidR="00DD44AE" w:rsidRPr="00916116">
        <w:rPr>
          <w:rFonts w:asciiTheme="minorHAnsi" w:hAnsiTheme="minorHAnsi"/>
          <w:sz w:val="20"/>
          <w:szCs w:val="20"/>
        </w:rPr>
        <w:t>zwanej w dalszej części Instrukcji dla Wykonawców „SIWZ”</w:t>
      </w:r>
      <w:r w:rsidR="00DD44AE">
        <w:rPr>
          <w:rFonts w:ascii="Calibri" w:hAnsi="Calibri"/>
          <w:sz w:val="20"/>
          <w:szCs w:val="20"/>
        </w:rPr>
        <w:t xml:space="preserve"> </w:t>
      </w:r>
      <w:r w:rsidR="00DD44AE" w:rsidRPr="00916116">
        <w:rPr>
          <w:rFonts w:asciiTheme="minorHAnsi" w:hAnsiTheme="minorHAnsi"/>
          <w:sz w:val="20"/>
          <w:szCs w:val="20"/>
        </w:rPr>
        <w:t xml:space="preserve">i dotyczy wykonania przebudowy </w:t>
      </w:r>
      <w:r w:rsidR="00DD44AE">
        <w:rPr>
          <w:rFonts w:asciiTheme="minorHAnsi" w:hAnsiTheme="minorHAnsi"/>
          <w:sz w:val="20"/>
          <w:szCs w:val="20"/>
        </w:rPr>
        <w:t>dro</w:t>
      </w:r>
      <w:r w:rsidR="00DD44AE" w:rsidRPr="00916116">
        <w:rPr>
          <w:rFonts w:asciiTheme="minorHAnsi" w:hAnsiTheme="minorHAnsi"/>
          <w:sz w:val="20"/>
          <w:szCs w:val="20"/>
        </w:rPr>
        <w:t>g</w:t>
      </w:r>
      <w:r w:rsidR="00DD44AE">
        <w:rPr>
          <w:rFonts w:asciiTheme="minorHAnsi" w:hAnsiTheme="minorHAnsi"/>
          <w:sz w:val="20"/>
          <w:szCs w:val="20"/>
        </w:rPr>
        <w:t>i w m. Gaszów oraz ul. Szkolnej w Lwówku Śląskim.</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 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r. Kodeks pracy (dz. U. z 2014r, poz. 1502 ze zmianami) osób wykonujących następujące czynności:</w:t>
      </w:r>
    </w:p>
    <w:p w:rsidR="00253333" w:rsidRPr="004A4C16" w:rsidRDefault="009A4570" w:rsidP="009A4570">
      <w:pPr>
        <w:pStyle w:val="Nagwek4"/>
        <w:rPr>
          <w:rFonts w:asciiTheme="minorHAnsi" w:hAnsiTheme="minorHAnsi" w:cstheme="minorHAnsi"/>
          <w:sz w:val="20"/>
          <w:szCs w:val="20"/>
        </w:rPr>
      </w:pPr>
      <w:r w:rsidRPr="004A4C16">
        <w:rPr>
          <w:rFonts w:asciiTheme="minorHAnsi" w:hAnsiTheme="minorHAnsi" w:cstheme="minorHAnsi"/>
          <w:sz w:val="20"/>
          <w:szCs w:val="20"/>
        </w:rPr>
        <w:t xml:space="preserve">Prace przygotowawcze, </w:t>
      </w:r>
    </w:p>
    <w:p w:rsidR="00C229D5" w:rsidRPr="004A4C16" w:rsidRDefault="009A4570" w:rsidP="009A4570">
      <w:pPr>
        <w:pStyle w:val="Nagwek4"/>
        <w:rPr>
          <w:rFonts w:asciiTheme="minorHAnsi" w:hAnsiTheme="minorHAnsi" w:cstheme="minorHAnsi"/>
          <w:sz w:val="20"/>
          <w:szCs w:val="20"/>
        </w:rPr>
      </w:pPr>
      <w:r w:rsidRPr="004A4C16">
        <w:rPr>
          <w:rFonts w:asciiTheme="minorHAnsi" w:hAnsiTheme="minorHAnsi" w:cstheme="minorHAnsi"/>
          <w:sz w:val="20"/>
          <w:szCs w:val="20"/>
        </w:rPr>
        <w:t>Roboty w branży drogowej: roboty ziemne, wykonanie podbudowy, nawierzchni, elementów wykończenia</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FC4030">
      <w:pPr>
        <w:pStyle w:val="Nagwek3"/>
        <w:numPr>
          <w:ilvl w:val="1"/>
          <w:numId w:val="27"/>
        </w:numPr>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 xml:space="preserve">anie danych osobowych zgodnie </w:t>
      </w:r>
      <w:r w:rsidR="003D6E78" w:rsidRPr="00F214A4">
        <w:rPr>
          <w:rFonts w:asciiTheme="minorHAnsi" w:hAnsiTheme="minorHAnsi" w:cstheme="minorHAnsi"/>
          <w:sz w:val="20"/>
          <w:szCs w:val="20"/>
        </w:rPr>
        <w:lastRenderedPageBreak/>
        <w:t>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580B58" w:rsidRDefault="00520980" w:rsidP="00FC4030">
      <w:pPr>
        <w:pStyle w:val="Nagwek2"/>
        <w:keepNext w:val="0"/>
        <w:numPr>
          <w:ilvl w:val="0"/>
          <w:numId w:val="27"/>
        </w:numPr>
        <w:rPr>
          <w:rFonts w:ascii="Calibri" w:hAnsi="Calibri"/>
          <w:sz w:val="20"/>
          <w:szCs w:val="20"/>
        </w:rPr>
      </w:pPr>
      <w:r w:rsidRPr="00580B58">
        <w:rPr>
          <w:rFonts w:ascii="Calibri" w:hAnsi="Calibri"/>
          <w:sz w:val="20"/>
          <w:szCs w:val="20"/>
        </w:rPr>
        <w:t>Opis części zamówienia</w:t>
      </w:r>
    </w:p>
    <w:p w:rsidR="00187FB3" w:rsidRDefault="00520980" w:rsidP="00FC4030">
      <w:pPr>
        <w:pStyle w:val="Nagwek3"/>
        <w:numPr>
          <w:ilvl w:val="1"/>
          <w:numId w:val="28"/>
        </w:numPr>
        <w:rPr>
          <w:rFonts w:ascii="Calibri" w:hAnsi="Calibri"/>
          <w:sz w:val="20"/>
          <w:szCs w:val="20"/>
        </w:rPr>
      </w:pPr>
      <w:r w:rsidRPr="001772BD">
        <w:rPr>
          <w:rFonts w:ascii="Calibri" w:hAnsi="Calibri"/>
          <w:sz w:val="20"/>
          <w:szCs w:val="20"/>
        </w:rPr>
        <w:t xml:space="preserve">Zamawiający </w:t>
      </w:r>
      <w:r w:rsidR="00DD44AE">
        <w:rPr>
          <w:rFonts w:ascii="Calibri" w:hAnsi="Calibri"/>
          <w:sz w:val="20"/>
          <w:szCs w:val="20"/>
        </w:rPr>
        <w:t>dopuszcza składanie</w:t>
      </w:r>
      <w:r w:rsidR="001772BD" w:rsidRPr="001772BD">
        <w:rPr>
          <w:rFonts w:ascii="Calibri" w:hAnsi="Calibri"/>
          <w:sz w:val="20"/>
          <w:szCs w:val="20"/>
        </w:rPr>
        <w:t xml:space="preserve"> </w:t>
      </w:r>
      <w:r w:rsidR="00D017D4" w:rsidRPr="001772BD">
        <w:rPr>
          <w:rFonts w:ascii="Calibri" w:hAnsi="Calibri"/>
          <w:sz w:val="20"/>
          <w:szCs w:val="20"/>
        </w:rPr>
        <w:t xml:space="preserve">ofert częściowych. </w:t>
      </w:r>
    </w:p>
    <w:p w:rsidR="00DD44AE" w:rsidRPr="009E2746" w:rsidRDefault="00DD44AE" w:rsidP="00DD44AE">
      <w:pPr>
        <w:pStyle w:val="Akapitzlist"/>
        <w:numPr>
          <w:ilvl w:val="1"/>
          <w:numId w:val="28"/>
        </w:numPr>
        <w:spacing w:before="60" w:after="100" w:afterAutospacing="1"/>
        <w:jc w:val="both"/>
        <w:outlineLvl w:val="2"/>
        <w:rPr>
          <w:rFonts w:asciiTheme="minorHAnsi" w:hAnsiTheme="minorHAnsi" w:cstheme="minorHAnsi"/>
          <w:bCs/>
          <w:sz w:val="20"/>
          <w:szCs w:val="20"/>
        </w:rPr>
      </w:pPr>
      <w:r w:rsidRPr="009E2746">
        <w:rPr>
          <w:rFonts w:asciiTheme="minorHAnsi" w:hAnsiTheme="minorHAnsi" w:cstheme="minorHAnsi"/>
          <w:bCs/>
          <w:sz w:val="20"/>
          <w:szCs w:val="20"/>
        </w:rPr>
        <w:t>Przedmiot zamówienia podzielony jest na następujące części :</w:t>
      </w:r>
    </w:p>
    <w:p w:rsidR="00DD44AE" w:rsidRPr="00916116" w:rsidRDefault="00DD44AE" w:rsidP="00DD44AE">
      <w:pPr>
        <w:autoSpaceDE w:val="0"/>
        <w:autoSpaceDN w:val="0"/>
        <w:adjustRightInd w:val="0"/>
        <w:rPr>
          <w:rFonts w:asciiTheme="minorHAnsi" w:hAnsiTheme="minorHAnsi"/>
          <w:sz w:val="20"/>
          <w:szCs w:val="20"/>
        </w:rPr>
      </w:pPr>
      <w:r w:rsidRPr="00916116">
        <w:rPr>
          <w:rFonts w:asciiTheme="minorHAnsi" w:hAnsiTheme="minorHAnsi"/>
          <w:sz w:val="20"/>
          <w:szCs w:val="20"/>
        </w:rPr>
        <w:t xml:space="preserve">1 CZĘŚĆ: przebudowa drogi dz. nr </w:t>
      </w:r>
      <w:r>
        <w:rPr>
          <w:rFonts w:asciiTheme="minorHAnsi" w:hAnsiTheme="minorHAnsi"/>
          <w:sz w:val="20"/>
          <w:szCs w:val="20"/>
        </w:rPr>
        <w:t>174 dr</w:t>
      </w:r>
      <w:r w:rsidRPr="00916116">
        <w:rPr>
          <w:rFonts w:asciiTheme="minorHAnsi" w:hAnsiTheme="minorHAnsi"/>
          <w:sz w:val="20"/>
          <w:szCs w:val="20"/>
        </w:rPr>
        <w:t xml:space="preserve"> w miejscowości</w:t>
      </w:r>
      <w:r>
        <w:rPr>
          <w:rFonts w:asciiTheme="minorHAnsi" w:hAnsiTheme="minorHAnsi"/>
          <w:sz w:val="20"/>
          <w:szCs w:val="20"/>
        </w:rPr>
        <w:t xml:space="preserve"> Gaszów</w:t>
      </w:r>
      <w:r w:rsidRPr="00916116">
        <w:rPr>
          <w:rFonts w:asciiTheme="minorHAnsi" w:hAnsiTheme="minorHAnsi"/>
          <w:sz w:val="20"/>
          <w:szCs w:val="20"/>
        </w:rPr>
        <w:t>;</w:t>
      </w:r>
    </w:p>
    <w:p w:rsidR="00DD44AE" w:rsidRDefault="00DD44AE" w:rsidP="00DD44AE">
      <w:pPr>
        <w:autoSpaceDE w:val="0"/>
        <w:autoSpaceDN w:val="0"/>
        <w:adjustRightInd w:val="0"/>
        <w:rPr>
          <w:rFonts w:asciiTheme="minorHAnsi" w:hAnsiTheme="minorHAnsi"/>
          <w:sz w:val="20"/>
          <w:szCs w:val="20"/>
        </w:rPr>
      </w:pPr>
      <w:r w:rsidRPr="00916116">
        <w:rPr>
          <w:rFonts w:asciiTheme="minorHAnsi" w:hAnsiTheme="minorHAnsi"/>
          <w:sz w:val="20"/>
          <w:szCs w:val="20"/>
        </w:rPr>
        <w:t xml:space="preserve">2 CZĘŚĆ: przebudowa </w:t>
      </w:r>
      <w:r>
        <w:rPr>
          <w:rFonts w:asciiTheme="minorHAnsi" w:hAnsiTheme="minorHAnsi"/>
          <w:sz w:val="20"/>
          <w:szCs w:val="20"/>
        </w:rPr>
        <w:t>ul. Szkolnej w Lwówku Śląskim</w:t>
      </w:r>
      <w:r w:rsidRPr="00916116">
        <w:rPr>
          <w:rFonts w:asciiTheme="minorHAnsi" w:hAnsiTheme="minorHAnsi"/>
          <w:sz w:val="20"/>
          <w:szCs w:val="20"/>
        </w:rPr>
        <w:t>;</w:t>
      </w:r>
    </w:p>
    <w:p w:rsidR="00DD44AE" w:rsidRDefault="00DD44AE" w:rsidP="00DD44AE">
      <w:pPr>
        <w:autoSpaceDE w:val="0"/>
        <w:autoSpaceDN w:val="0"/>
        <w:adjustRightInd w:val="0"/>
        <w:rPr>
          <w:rFonts w:asciiTheme="minorHAnsi" w:hAnsiTheme="minorHAnsi"/>
          <w:sz w:val="20"/>
          <w:szCs w:val="20"/>
        </w:rPr>
      </w:pPr>
    </w:p>
    <w:p w:rsidR="00DD44AE" w:rsidRPr="00DD44AE" w:rsidRDefault="00DD44AE" w:rsidP="00DD44AE">
      <w:pPr>
        <w:spacing w:before="60" w:after="100" w:afterAutospacing="1"/>
        <w:ind w:left="360"/>
        <w:jc w:val="both"/>
        <w:outlineLvl w:val="2"/>
        <w:rPr>
          <w:rFonts w:asciiTheme="minorHAnsi" w:hAnsiTheme="minorHAnsi" w:cstheme="minorHAnsi"/>
          <w:bCs/>
          <w:sz w:val="20"/>
          <w:szCs w:val="20"/>
        </w:rPr>
      </w:pPr>
      <w:r>
        <w:rPr>
          <w:rFonts w:asciiTheme="minorHAnsi" w:hAnsiTheme="minorHAnsi" w:cstheme="minorHAnsi"/>
          <w:bCs/>
          <w:sz w:val="20"/>
          <w:szCs w:val="20"/>
        </w:rPr>
        <w:t xml:space="preserve">4.3 </w:t>
      </w:r>
      <w:r w:rsidRPr="00803B0D">
        <w:rPr>
          <w:rFonts w:asciiTheme="minorHAnsi" w:hAnsiTheme="minorHAnsi" w:cstheme="minorHAnsi"/>
          <w:bCs/>
          <w:sz w:val="20"/>
          <w:szCs w:val="20"/>
        </w:rPr>
        <w:t xml:space="preserve">Wykonawca może złożyć ofertę na wszystkie, bądź na dowolnie wybraną przez siebie część zamówienia. Maksymalna liczba części, na które może zostać udzielone zamówienie jednemu Wykonawcy to </w:t>
      </w:r>
      <w:r>
        <w:rPr>
          <w:rFonts w:asciiTheme="minorHAnsi" w:hAnsiTheme="minorHAnsi" w:cstheme="minorHAnsi"/>
          <w:bCs/>
          <w:sz w:val="20"/>
          <w:szCs w:val="20"/>
        </w:rPr>
        <w:t>2</w:t>
      </w:r>
      <w:r w:rsidRPr="00803B0D">
        <w:rPr>
          <w:rFonts w:asciiTheme="minorHAnsi" w:hAnsiTheme="minorHAnsi" w:cstheme="minorHAnsi"/>
          <w:bCs/>
          <w:sz w:val="20"/>
          <w:szCs w:val="20"/>
        </w:rPr>
        <w:t> części.</w:t>
      </w:r>
      <w:r>
        <w:rPr>
          <w:rFonts w:asciiTheme="minorHAnsi" w:hAnsiTheme="minorHAnsi" w:cstheme="minorHAnsi"/>
          <w:bCs/>
          <w:sz w:val="20"/>
          <w:szCs w:val="20"/>
        </w:rPr>
        <w:t xml:space="preserve"> </w:t>
      </w:r>
      <w:r w:rsidRPr="00916116">
        <w:rPr>
          <w:rFonts w:asciiTheme="minorHAnsi" w:hAnsiTheme="minorHAnsi"/>
          <w:sz w:val="20"/>
          <w:szCs w:val="20"/>
        </w:rPr>
        <w:t>Każda cześć zamówienia oceniana będzie oddzielnie.</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4A4C16">
        <w:rPr>
          <w:rFonts w:ascii="Calibri" w:hAnsi="Calibri"/>
          <w:sz w:val="20"/>
          <w:szCs w:val="20"/>
        </w:rPr>
        <w:t>Zamawiają</w:t>
      </w:r>
      <w:r w:rsidR="009E1D5B" w:rsidRPr="004A4C16">
        <w:rPr>
          <w:rFonts w:ascii="Calibri" w:hAnsi="Calibri"/>
          <w:sz w:val="20"/>
          <w:szCs w:val="20"/>
        </w:rPr>
        <w:t>c</w:t>
      </w:r>
      <w:r w:rsidRPr="004A4C16">
        <w:rPr>
          <w:rFonts w:ascii="Calibri" w:hAnsi="Calibri"/>
          <w:sz w:val="20"/>
          <w:szCs w:val="20"/>
        </w:rPr>
        <w:t xml:space="preserve">y </w:t>
      </w:r>
      <w:r w:rsidR="001862CD" w:rsidRPr="004A4C16">
        <w:rPr>
          <w:rFonts w:ascii="Calibri" w:hAnsi="Calibri"/>
          <w:sz w:val="20"/>
          <w:szCs w:val="20"/>
        </w:rPr>
        <w:t xml:space="preserve">przewiduje </w:t>
      </w:r>
      <w:r w:rsidR="003C0DE4" w:rsidRPr="004A4C16">
        <w:rPr>
          <w:rFonts w:ascii="Calibri" w:hAnsi="Calibri"/>
          <w:sz w:val="20"/>
          <w:szCs w:val="20"/>
        </w:rPr>
        <w:t xml:space="preserve">możliwości </w:t>
      </w:r>
      <w:r w:rsidR="001772BD" w:rsidRPr="004A4C16">
        <w:rPr>
          <w:rFonts w:ascii="Calibri" w:hAnsi="Calibri"/>
          <w:sz w:val="20"/>
          <w:szCs w:val="20"/>
        </w:rPr>
        <w:t xml:space="preserve">udzielenia </w:t>
      </w:r>
      <w:r w:rsidRPr="004A4C16">
        <w:rPr>
          <w:rFonts w:ascii="Calibri" w:hAnsi="Calibri"/>
          <w:sz w:val="20"/>
          <w:szCs w:val="20"/>
        </w:rPr>
        <w:t>zamówień, o których mow</w:t>
      </w:r>
      <w:r w:rsidR="001862CD" w:rsidRPr="004A4C16">
        <w:rPr>
          <w:rFonts w:ascii="Calibri" w:hAnsi="Calibri"/>
          <w:sz w:val="20"/>
          <w:szCs w:val="20"/>
        </w:rPr>
        <w:t xml:space="preserve">a w art. 67 </w:t>
      </w:r>
      <w:r w:rsidR="001862CD">
        <w:rPr>
          <w:rFonts w:ascii="Calibri" w:hAnsi="Calibri"/>
          <w:sz w:val="20"/>
          <w:szCs w:val="20"/>
        </w:rPr>
        <w:t xml:space="preserve">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Termin wykonania zamówienia</w:t>
      </w:r>
    </w:p>
    <w:p w:rsidR="00DD44AE" w:rsidRPr="00DD44AE" w:rsidRDefault="00520980" w:rsidP="00DD44AE">
      <w:pPr>
        <w:pStyle w:val="Nagwek3"/>
        <w:numPr>
          <w:ilvl w:val="1"/>
          <w:numId w:val="28"/>
        </w:numPr>
        <w:spacing w:before="0" w:after="0" w:afterAutospacing="0"/>
        <w:ind w:left="788"/>
        <w:rPr>
          <w:rFonts w:ascii="Calibri" w:hAnsi="Calibri"/>
          <w:sz w:val="20"/>
          <w:szCs w:val="20"/>
        </w:rPr>
      </w:pPr>
      <w:r w:rsidRPr="00580B58">
        <w:rPr>
          <w:rFonts w:ascii="Calibri" w:hAnsi="Calibri"/>
          <w:sz w:val="20"/>
          <w:szCs w:val="20"/>
        </w:rPr>
        <w:t>Termin wykonania zamówi</w:t>
      </w:r>
      <w:r w:rsidR="001A6C41" w:rsidRPr="00580B58">
        <w:rPr>
          <w:rFonts w:ascii="Calibri" w:hAnsi="Calibri"/>
          <w:sz w:val="20"/>
          <w:szCs w:val="20"/>
        </w:rPr>
        <w:t>enia</w:t>
      </w:r>
      <w:r w:rsidR="00787C8E">
        <w:rPr>
          <w:rFonts w:ascii="Calibri" w:hAnsi="Calibri"/>
          <w:sz w:val="20"/>
          <w:szCs w:val="20"/>
        </w:rPr>
        <w:t>:</w:t>
      </w:r>
      <w:r w:rsidR="006D5EB1">
        <w:rPr>
          <w:rFonts w:ascii="Calibri" w:hAnsi="Calibri"/>
          <w:b/>
          <w:sz w:val="20"/>
          <w:szCs w:val="20"/>
        </w:rPr>
        <w:t xml:space="preserve"> </w:t>
      </w:r>
    </w:p>
    <w:p w:rsidR="00DD44AE" w:rsidRPr="004A4C16" w:rsidRDefault="00DD44AE" w:rsidP="00DD44AE">
      <w:pPr>
        <w:pStyle w:val="Nagwek3"/>
        <w:numPr>
          <w:ilvl w:val="0"/>
          <w:numId w:val="0"/>
        </w:numPr>
        <w:spacing w:before="0" w:after="0" w:afterAutospacing="0"/>
        <w:ind w:left="788"/>
        <w:rPr>
          <w:rFonts w:ascii="Calibri" w:hAnsi="Calibri"/>
          <w:sz w:val="20"/>
          <w:szCs w:val="20"/>
        </w:rPr>
      </w:pPr>
      <w:r w:rsidRPr="004A4C16">
        <w:rPr>
          <w:rFonts w:ascii="Calibri" w:hAnsi="Calibri"/>
          <w:sz w:val="20"/>
          <w:szCs w:val="20"/>
        </w:rPr>
        <w:t xml:space="preserve">Część </w:t>
      </w:r>
      <w:r w:rsidR="00E3113F" w:rsidRPr="004A4C16">
        <w:rPr>
          <w:rFonts w:ascii="Calibri" w:hAnsi="Calibri"/>
          <w:sz w:val="20"/>
          <w:szCs w:val="20"/>
        </w:rPr>
        <w:t>1</w:t>
      </w:r>
      <w:r w:rsidRPr="004A4C16">
        <w:rPr>
          <w:rFonts w:ascii="Calibri" w:hAnsi="Calibri"/>
          <w:sz w:val="20"/>
          <w:szCs w:val="20"/>
        </w:rPr>
        <w:t xml:space="preserve"> – do 30 października 2018</w:t>
      </w:r>
      <w:r w:rsidR="004A4C16" w:rsidRPr="004A4C16">
        <w:rPr>
          <w:rFonts w:ascii="Calibri" w:hAnsi="Calibri"/>
          <w:sz w:val="20"/>
          <w:szCs w:val="20"/>
        </w:rPr>
        <w:t xml:space="preserve"> r.</w:t>
      </w:r>
    </w:p>
    <w:p w:rsidR="00DD44AE" w:rsidRPr="004A4C16" w:rsidRDefault="00E3113F" w:rsidP="00DD44AE">
      <w:pPr>
        <w:pStyle w:val="Nagwek3"/>
        <w:numPr>
          <w:ilvl w:val="0"/>
          <w:numId w:val="0"/>
        </w:numPr>
        <w:spacing w:before="0" w:after="0" w:afterAutospacing="0"/>
        <w:ind w:left="788"/>
        <w:rPr>
          <w:rFonts w:ascii="Calibri" w:hAnsi="Calibri"/>
          <w:sz w:val="20"/>
          <w:szCs w:val="20"/>
        </w:rPr>
      </w:pPr>
      <w:r w:rsidRPr="004A4C16">
        <w:rPr>
          <w:rFonts w:ascii="Calibri" w:hAnsi="Calibri"/>
          <w:sz w:val="20"/>
          <w:szCs w:val="20"/>
        </w:rPr>
        <w:t>Część 2</w:t>
      </w:r>
      <w:r w:rsidR="00DD44AE" w:rsidRPr="004A4C16">
        <w:rPr>
          <w:rFonts w:ascii="Calibri" w:hAnsi="Calibri"/>
          <w:sz w:val="20"/>
          <w:szCs w:val="20"/>
        </w:rPr>
        <w:t xml:space="preserve"> - do 30 października 2018 r</w:t>
      </w:r>
      <w:r w:rsidR="004A4C16" w:rsidRPr="004A4C16">
        <w:rPr>
          <w:rFonts w:ascii="Calibri" w:hAnsi="Calibri"/>
          <w:sz w:val="20"/>
          <w:szCs w:val="20"/>
        </w:rPr>
        <w:t>.</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Default="00FA1279" w:rsidP="00FC4030">
      <w:pPr>
        <w:pStyle w:val="Nagwek5"/>
        <w:numPr>
          <w:ilvl w:val="4"/>
          <w:numId w:val="28"/>
        </w:numPr>
        <w:ind w:left="1843" w:hanging="283"/>
        <w:rPr>
          <w:rFonts w:asciiTheme="minorHAnsi" w:hAnsiTheme="minorHAnsi" w:cstheme="minorHAnsi"/>
          <w:sz w:val="20"/>
          <w:szCs w:val="20"/>
        </w:rPr>
      </w:pPr>
      <w:r w:rsidRPr="0030178D">
        <w:rPr>
          <w:rFonts w:asciiTheme="minorHAnsi" w:hAnsiTheme="minorHAnsi" w:cstheme="minorHAnsi"/>
          <w:sz w:val="20"/>
          <w:szCs w:val="20"/>
        </w:rPr>
        <w:t>Sytuacji ekonomicznej lub finansowej</w:t>
      </w:r>
      <w:r w:rsidR="00157F8C" w:rsidRPr="0030178D">
        <w:rPr>
          <w:rFonts w:asciiTheme="minorHAnsi" w:hAnsiTheme="minorHAnsi" w:cstheme="minorHAnsi"/>
          <w:sz w:val="20"/>
          <w:szCs w:val="20"/>
        </w:rPr>
        <w:t>.</w:t>
      </w:r>
      <w:r w:rsidR="0030178D" w:rsidRPr="0030178D">
        <w:rPr>
          <w:rFonts w:asciiTheme="minorHAnsi" w:hAnsiTheme="minorHAnsi" w:cstheme="minorHAnsi"/>
          <w:sz w:val="20"/>
          <w:szCs w:val="20"/>
        </w:rPr>
        <w:t xml:space="preserve"> </w:t>
      </w:r>
      <w:r w:rsidR="0030178D" w:rsidRPr="0030178D">
        <w:rPr>
          <w:rFonts w:ascii="Calibri" w:hAnsi="Calibri"/>
          <w:sz w:val="20"/>
          <w:szCs w:val="20"/>
        </w:rPr>
        <w:t>Wykonawca spełni warunek jeżeli wykaże, że:</w:t>
      </w:r>
      <w:r w:rsidR="007D6F68" w:rsidRPr="0030178D">
        <w:rPr>
          <w:rFonts w:asciiTheme="minorHAnsi" w:hAnsiTheme="minorHAnsi" w:cstheme="minorHAnsi"/>
          <w:sz w:val="20"/>
          <w:szCs w:val="20"/>
        </w:rPr>
        <w:t xml:space="preserve"> </w:t>
      </w:r>
    </w:p>
    <w:p w:rsidR="00E3113F" w:rsidRPr="00E3113F" w:rsidRDefault="00E3113F" w:rsidP="00E3113F">
      <w:pPr>
        <w:rPr>
          <w:rFonts w:ascii="Calibri" w:hAnsi="Calibri"/>
          <w:sz w:val="20"/>
          <w:szCs w:val="20"/>
        </w:rPr>
      </w:pPr>
      <w:r>
        <w:rPr>
          <w:rFonts w:ascii="Calibri" w:hAnsi="Calibri"/>
          <w:sz w:val="20"/>
          <w:szCs w:val="20"/>
        </w:rPr>
        <w:t>Dla części 1:</w:t>
      </w:r>
    </w:p>
    <w:p w:rsidR="00FA1279" w:rsidRPr="0030178D" w:rsidRDefault="0030178D" w:rsidP="0030178D">
      <w:pPr>
        <w:pStyle w:val="Nagwek5"/>
        <w:numPr>
          <w:ilvl w:val="0"/>
          <w:numId w:val="0"/>
        </w:numPr>
        <w:ind w:left="1843"/>
        <w:rPr>
          <w:rFonts w:asciiTheme="minorHAnsi" w:hAnsiTheme="minorHAnsi" w:cstheme="minorHAnsi"/>
          <w:sz w:val="20"/>
          <w:szCs w:val="20"/>
        </w:rPr>
      </w:pPr>
      <w:r w:rsidRPr="0030178D">
        <w:rPr>
          <w:rFonts w:asciiTheme="minorHAnsi" w:hAnsiTheme="minorHAnsi" w:cstheme="minorHAnsi"/>
          <w:sz w:val="20"/>
          <w:szCs w:val="20"/>
        </w:rPr>
        <w:t xml:space="preserve">- </w:t>
      </w:r>
      <w:r w:rsidR="00157F8C" w:rsidRPr="0030178D">
        <w:rPr>
          <w:rFonts w:asciiTheme="minorHAnsi" w:hAnsiTheme="minorHAnsi" w:cstheme="minorHAnsi"/>
          <w:sz w:val="20"/>
          <w:szCs w:val="20"/>
        </w:rPr>
        <w:t>jest ubezpieczony od odpowiedzialności cywilnej w zakresie prowadzonej działalno</w:t>
      </w:r>
      <w:r w:rsidR="00F1759B" w:rsidRPr="0030178D">
        <w:rPr>
          <w:rFonts w:asciiTheme="minorHAnsi" w:hAnsiTheme="minorHAnsi" w:cstheme="minorHAnsi"/>
          <w:sz w:val="20"/>
          <w:szCs w:val="20"/>
        </w:rPr>
        <w:t xml:space="preserve">ści gospodarczej na kwotę min. </w:t>
      </w:r>
      <w:r w:rsidR="00E3113F">
        <w:rPr>
          <w:rFonts w:asciiTheme="minorHAnsi" w:hAnsiTheme="minorHAnsi" w:cstheme="minorHAnsi"/>
          <w:sz w:val="20"/>
          <w:szCs w:val="20"/>
        </w:rPr>
        <w:t>15</w:t>
      </w:r>
      <w:r w:rsidR="009A4570">
        <w:rPr>
          <w:rFonts w:asciiTheme="minorHAnsi" w:hAnsiTheme="minorHAnsi" w:cstheme="minorHAnsi"/>
          <w:sz w:val="20"/>
          <w:szCs w:val="20"/>
        </w:rPr>
        <w:t>0</w:t>
      </w:r>
      <w:r w:rsidR="00157F8C" w:rsidRPr="0030178D">
        <w:rPr>
          <w:rFonts w:asciiTheme="minorHAnsi" w:hAnsiTheme="minorHAnsi" w:cstheme="minorHAnsi"/>
          <w:sz w:val="20"/>
          <w:szCs w:val="20"/>
        </w:rPr>
        <w:t> 000,00 zł</w:t>
      </w:r>
      <w:r>
        <w:rPr>
          <w:rFonts w:asciiTheme="minorHAnsi" w:hAnsiTheme="minorHAnsi" w:cstheme="minorHAnsi"/>
          <w:sz w:val="20"/>
          <w:szCs w:val="20"/>
        </w:rPr>
        <w:t xml:space="preserve"> (słownie zł: </w:t>
      </w:r>
      <w:r w:rsidR="00E3113F">
        <w:rPr>
          <w:rFonts w:asciiTheme="minorHAnsi" w:hAnsiTheme="minorHAnsi" w:cstheme="minorHAnsi"/>
          <w:sz w:val="20"/>
          <w:szCs w:val="20"/>
        </w:rPr>
        <w:t>sto pięćdziesiąt</w:t>
      </w:r>
      <w:r w:rsidR="0010647D">
        <w:rPr>
          <w:rFonts w:asciiTheme="minorHAnsi" w:hAnsiTheme="minorHAnsi" w:cstheme="minorHAnsi"/>
          <w:sz w:val="20"/>
          <w:szCs w:val="20"/>
        </w:rPr>
        <w:t xml:space="preserve"> </w:t>
      </w:r>
      <w:r w:rsidR="009A4570">
        <w:rPr>
          <w:rFonts w:asciiTheme="minorHAnsi" w:hAnsiTheme="minorHAnsi" w:cstheme="minorHAnsi"/>
          <w:sz w:val="20"/>
          <w:szCs w:val="20"/>
        </w:rPr>
        <w:t>tysięcy zł 00/100</w:t>
      </w:r>
      <w:r>
        <w:rPr>
          <w:rFonts w:asciiTheme="minorHAnsi" w:hAnsiTheme="minorHAnsi" w:cstheme="minorHAnsi"/>
          <w:sz w:val="20"/>
          <w:szCs w:val="20"/>
        </w:rPr>
        <w:t>);</w:t>
      </w:r>
    </w:p>
    <w:p w:rsidR="0030178D" w:rsidRDefault="0030178D" w:rsidP="0030178D">
      <w:pPr>
        <w:pStyle w:val="Nagwek5"/>
        <w:numPr>
          <w:ilvl w:val="0"/>
          <w:numId w:val="0"/>
        </w:numPr>
        <w:ind w:left="1843"/>
        <w:rPr>
          <w:rFonts w:ascii="Calibri" w:hAnsi="Calibri"/>
          <w:sz w:val="20"/>
          <w:szCs w:val="20"/>
        </w:rPr>
      </w:pPr>
      <w:r>
        <w:t xml:space="preserve">- </w:t>
      </w:r>
      <w:r w:rsidRPr="005964F1">
        <w:rPr>
          <w:rFonts w:ascii="Calibri" w:hAnsi="Calibri"/>
          <w:sz w:val="20"/>
          <w:szCs w:val="20"/>
        </w:rPr>
        <w:t xml:space="preserve">posiada środki finansowe lub zdolność kredytową, w okresie nie wcześniejszym niż 1 miesiąc przed upływem terminu składania ofert </w:t>
      </w:r>
      <w:r>
        <w:rPr>
          <w:rFonts w:ascii="Calibri" w:hAnsi="Calibri"/>
          <w:sz w:val="20"/>
          <w:szCs w:val="20"/>
        </w:rPr>
        <w:t xml:space="preserve">na kwotę </w:t>
      </w:r>
      <w:r w:rsidRPr="009F1FE9">
        <w:rPr>
          <w:rFonts w:ascii="Calibri" w:hAnsi="Calibri"/>
          <w:sz w:val="20"/>
          <w:szCs w:val="20"/>
        </w:rPr>
        <w:t xml:space="preserve">nie mniejszą niż </w:t>
      </w:r>
      <w:r w:rsidR="00E3113F">
        <w:rPr>
          <w:rFonts w:ascii="Calibri" w:hAnsi="Calibri"/>
          <w:sz w:val="20"/>
          <w:szCs w:val="20"/>
        </w:rPr>
        <w:t>15</w:t>
      </w:r>
      <w:r>
        <w:rPr>
          <w:rFonts w:ascii="Calibri" w:hAnsi="Calibri"/>
          <w:sz w:val="20"/>
          <w:szCs w:val="20"/>
        </w:rPr>
        <w:t>0</w:t>
      </w:r>
      <w:r w:rsidRPr="009F1FE9">
        <w:rPr>
          <w:rFonts w:ascii="Calibri" w:hAnsi="Calibri"/>
          <w:sz w:val="20"/>
          <w:szCs w:val="20"/>
        </w:rPr>
        <w:t xml:space="preserve"> 000,00 zł (słownie zł: </w:t>
      </w:r>
      <w:r w:rsidR="00E3113F">
        <w:rPr>
          <w:rFonts w:ascii="Calibri" w:hAnsi="Calibri"/>
          <w:sz w:val="20"/>
          <w:szCs w:val="20"/>
        </w:rPr>
        <w:t>sto pięćdziesiąt</w:t>
      </w:r>
      <w:r w:rsidRPr="009F1FE9">
        <w:rPr>
          <w:rFonts w:ascii="Calibri" w:hAnsi="Calibri"/>
          <w:sz w:val="20"/>
          <w:szCs w:val="20"/>
        </w:rPr>
        <w:t xml:space="preserve"> </w:t>
      </w:r>
      <w:r>
        <w:rPr>
          <w:rFonts w:ascii="Calibri" w:hAnsi="Calibri"/>
          <w:sz w:val="20"/>
          <w:szCs w:val="20"/>
        </w:rPr>
        <w:t>tysięcy).</w:t>
      </w:r>
    </w:p>
    <w:p w:rsidR="00E3113F" w:rsidRPr="00E3113F" w:rsidRDefault="00E3113F" w:rsidP="00E3113F">
      <w:pPr>
        <w:rPr>
          <w:rFonts w:ascii="Calibri" w:hAnsi="Calibri"/>
          <w:sz w:val="20"/>
          <w:szCs w:val="20"/>
        </w:rPr>
      </w:pPr>
      <w:r>
        <w:rPr>
          <w:rFonts w:ascii="Calibri" w:hAnsi="Calibri"/>
          <w:sz w:val="20"/>
          <w:szCs w:val="20"/>
        </w:rPr>
        <w:t>Dla części 2:</w:t>
      </w:r>
    </w:p>
    <w:p w:rsidR="00E3113F" w:rsidRPr="0030178D" w:rsidRDefault="00E3113F" w:rsidP="00E3113F">
      <w:pPr>
        <w:pStyle w:val="Nagwek5"/>
        <w:numPr>
          <w:ilvl w:val="0"/>
          <w:numId w:val="0"/>
        </w:numPr>
        <w:ind w:left="1843"/>
        <w:rPr>
          <w:rFonts w:asciiTheme="minorHAnsi" w:hAnsiTheme="minorHAnsi" w:cstheme="minorHAnsi"/>
          <w:sz w:val="20"/>
          <w:szCs w:val="20"/>
        </w:rPr>
      </w:pPr>
      <w:r w:rsidRPr="0030178D">
        <w:rPr>
          <w:rFonts w:asciiTheme="minorHAnsi" w:hAnsiTheme="minorHAnsi" w:cstheme="minorHAnsi"/>
          <w:sz w:val="20"/>
          <w:szCs w:val="20"/>
        </w:rPr>
        <w:t xml:space="preserve">- jest ubezpieczony od odpowiedzialności cywilnej w zakresie prowadzonej działalności gospodarczej na kwotę min. </w:t>
      </w:r>
      <w:r>
        <w:rPr>
          <w:rFonts w:asciiTheme="minorHAnsi" w:hAnsiTheme="minorHAnsi" w:cstheme="minorHAnsi"/>
          <w:sz w:val="20"/>
          <w:szCs w:val="20"/>
        </w:rPr>
        <w:t>200</w:t>
      </w:r>
      <w:r w:rsidRPr="0030178D">
        <w:rPr>
          <w:rFonts w:asciiTheme="minorHAnsi" w:hAnsiTheme="minorHAnsi" w:cstheme="minorHAnsi"/>
          <w:sz w:val="20"/>
          <w:szCs w:val="20"/>
        </w:rPr>
        <w:t> 000,00 zł</w:t>
      </w:r>
      <w:r>
        <w:rPr>
          <w:rFonts w:asciiTheme="minorHAnsi" w:hAnsiTheme="minorHAnsi" w:cstheme="minorHAnsi"/>
          <w:sz w:val="20"/>
          <w:szCs w:val="20"/>
        </w:rPr>
        <w:t xml:space="preserve"> (słownie zł: dwieście tysięcy zł 00/100);</w:t>
      </w:r>
    </w:p>
    <w:p w:rsidR="00E3113F" w:rsidRPr="00E3113F" w:rsidRDefault="00E3113F" w:rsidP="00E3113F">
      <w:pPr>
        <w:ind w:left="2124"/>
      </w:pPr>
      <w:r>
        <w:lastRenderedPageBreak/>
        <w:t xml:space="preserve">- </w:t>
      </w:r>
      <w:r w:rsidRPr="005964F1">
        <w:rPr>
          <w:rFonts w:ascii="Calibri" w:hAnsi="Calibri"/>
          <w:sz w:val="20"/>
          <w:szCs w:val="20"/>
        </w:rPr>
        <w:t xml:space="preserve">posiada środki finansowe lub zdolność kredytową, w okresie nie wcześniejszym niż 1 miesiąc przed upływem terminu składania ofert </w:t>
      </w:r>
      <w:r>
        <w:rPr>
          <w:rFonts w:ascii="Calibri" w:hAnsi="Calibri"/>
          <w:sz w:val="20"/>
          <w:szCs w:val="20"/>
        </w:rPr>
        <w:t xml:space="preserve">na kwotę </w:t>
      </w:r>
      <w:r w:rsidRPr="009F1FE9">
        <w:rPr>
          <w:rFonts w:ascii="Calibri" w:hAnsi="Calibri"/>
          <w:sz w:val="20"/>
          <w:szCs w:val="20"/>
        </w:rPr>
        <w:t xml:space="preserve">nie mniejszą niż </w:t>
      </w:r>
      <w:r>
        <w:rPr>
          <w:rFonts w:ascii="Calibri" w:hAnsi="Calibri"/>
          <w:sz w:val="20"/>
          <w:szCs w:val="20"/>
        </w:rPr>
        <w:t>200</w:t>
      </w:r>
      <w:r w:rsidRPr="009F1FE9">
        <w:rPr>
          <w:rFonts w:ascii="Calibri" w:hAnsi="Calibri"/>
          <w:sz w:val="20"/>
          <w:szCs w:val="20"/>
        </w:rPr>
        <w:t xml:space="preserve"> 000,00 zł (słownie zł: </w:t>
      </w:r>
      <w:r>
        <w:rPr>
          <w:rFonts w:ascii="Calibri" w:hAnsi="Calibri"/>
          <w:sz w:val="20"/>
          <w:szCs w:val="20"/>
        </w:rPr>
        <w:t>dwieście</w:t>
      </w:r>
      <w:r w:rsidRPr="009F1FE9">
        <w:rPr>
          <w:rFonts w:ascii="Calibri" w:hAnsi="Calibri"/>
          <w:sz w:val="20"/>
          <w:szCs w:val="20"/>
        </w:rPr>
        <w:t xml:space="preserve"> </w:t>
      </w:r>
      <w:r>
        <w:rPr>
          <w:rFonts w:ascii="Calibri" w:hAnsi="Calibri"/>
          <w:sz w:val="20"/>
          <w:szCs w:val="20"/>
        </w:rPr>
        <w:t>tysięcy).</w:t>
      </w:r>
    </w:p>
    <w:p w:rsidR="001C2B46" w:rsidRDefault="00FA1279" w:rsidP="00FC4030">
      <w:pPr>
        <w:pStyle w:val="Nagwek5"/>
        <w:numPr>
          <w:ilvl w:val="4"/>
          <w:numId w:val="28"/>
        </w:numPr>
        <w:ind w:left="1843" w:hanging="283"/>
        <w:rPr>
          <w:rFonts w:asciiTheme="minorHAnsi" w:hAnsiTheme="minorHAnsi" w:cstheme="minorHAns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E3113F" w:rsidRPr="00E3113F" w:rsidRDefault="00E3113F" w:rsidP="00E3113F">
      <w:pPr>
        <w:rPr>
          <w:rFonts w:asciiTheme="minorHAnsi" w:hAnsiTheme="minorHAnsi"/>
          <w:sz w:val="20"/>
          <w:szCs w:val="20"/>
        </w:rPr>
      </w:pPr>
      <w:r w:rsidRPr="00E3113F">
        <w:rPr>
          <w:rFonts w:asciiTheme="minorHAnsi" w:hAnsiTheme="minorHAnsi"/>
          <w:sz w:val="20"/>
          <w:szCs w:val="20"/>
        </w:rPr>
        <w:t>Dla części 1:</w:t>
      </w:r>
    </w:p>
    <w:p w:rsidR="0010647D" w:rsidRPr="0010647D" w:rsidRDefault="0030178D" w:rsidP="00BF207C">
      <w:pPr>
        <w:pStyle w:val="Nagwek6"/>
        <w:numPr>
          <w:ilvl w:val="0"/>
          <w:numId w:val="0"/>
        </w:numPr>
        <w:tabs>
          <w:tab w:val="left" w:pos="1843"/>
        </w:tabs>
        <w:ind w:left="1985"/>
        <w:rPr>
          <w:rFonts w:ascii="Calibri" w:hAnsi="Calibri" w:cs="Arial"/>
          <w:kern w:val="1"/>
          <w:sz w:val="20"/>
          <w:szCs w:val="20"/>
          <w:lang w:eastAsia="zh-CN"/>
        </w:rPr>
      </w:pPr>
      <w:r>
        <w:rPr>
          <w:rFonts w:asciiTheme="minorHAnsi" w:hAnsiTheme="minorHAnsi" w:cstheme="minorHAnsi"/>
          <w:b/>
          <w:i/>
          <w:sz w:val="20"/>
          <w:szCs w:val="20"/>
        </w:rPr>
        <w:t xml:space="preserve">- </w:t>
      </w:r>
      <w:r w:rsidR="0010647D" w:rsidRPr="0010647D">
        <w:rPr>
          <w:rFonts w:ascii="Calibri" w:hAnsi="Calibri" w:cs="Arial"/>
          <w:kern w:val="1"/>
          <w:sz w:val="20"/>
          <w:szCs w:val="20"/>
          <w:lang w:eastAsia="zh-CN"/>
        </w:rPr>
        <w:t xml:space="preserve">dysponuje </w:t>
      </w:r>
      <w:r w:rsidR="0010647D" w:rsidRPr="0010647D">
        <w:rPr>
          <w:rFonts w:ascii="Calibri" w:hAnsi="Calibri" w:cs="Calibri"/>
          <w:kern w:val="1"/>
          <w:sz w:val="20"/>
          <w:szCs w:val="20"/>
          <w:lang w:eastAsia="zh-CN"/>
        </w:rPr>
        <w:t xml:space="preserve">co najmniej jedną osobą </w:t>
      </w:r>
      <w:r w:rsidR="0010647D" w:rsidRPr="0010647D">
        <w:rPr>
          <w:rFonts w:ascii="Calibri" w:hAnsi="Calibri" w:cs="Arial"/>
          <w:kern w:val="1"/>
          <w:sz w:val="20"/>
          <w:szCs w:val="20"/>
          <w:lang w:eastAsia="zh-CN"/>
        </w:rPr>
        <w:t>pełniącą funkcję Kierownika budowy stosownie do przepisów ustawy Prawo Budowlane, posiadającą uprawnienia budowlane do kierowania robotami w specjalności drogowej,</w:t>
      </w:r>
      <w:r w:rsidR="0010647D" w:rsidRPr="0010647D">
        <w:rPr>
          <w:rFonts w:ascii="Calibri" w:hAnsi="Calibri" w:cs="Arial"/>
          <w:bCs w:val="0"/>
          <w:i/>
          <w:kern w:val="1"/>
          <w:sz w:val="20"/>
          <w:szCs w:val="20"/>
          <w:lang w:eastAsia="zh-CN"/>
        </w:rPr>
        <w:t xml:space="preserve"> </w:t>
      </w:r>
      <w:bookmarkStart w:id="2" w:name="_Hlk510785964"/>
      <w:r w:rsidR="0010647D" w:rsidRPr="0010647D">
        <w:rPr>
          <w:rFonts w:ascii="Calibri" w:hAnsi="Calibri" w:cs="Arial"/>
          <w:kern w:val="1"/>
          <w:sz w:val="20"/>
          <w:szCs w:val="20"/>
          <w:lang w:eastAsia="zh-CN"/>
        </w:rPr>
        <w:t>oraz będącą członkiem właściwej terytorialnie Izby Inżynierów Budownictwa,</w:t>
      </w:r>
    </w:p>
    <w:bookmarkEnd w:id="2"/>
    <w:p w:rsidR="009D63C7" w:rsidRDefault="00BC4950" w:rsidP="009D63C7">
      <w:pPr>
        <w:pStyle w:val="Nagwek6"/>
        <w:numPr>
          <w:ilvl w:val="0"/>
          <w:numId w:val="0"/>
        </w:numPr>
        <w:ind w:left="1985"/>
        <w:rPr>
          <w:rFonts w:ascii="Calibri" w:hAnsi="Calibri"/>
          <w:sz w:val="20"/>
          <w:szCs w:val="20"/>
        </w:rPr>
      </w:pPr>
      <w:r>
        <w:rPr>
          <w:rFonts w:ascii="Calibri" w:hAnsi="Calibri"/>
          <w:b/>
          <w:sz w:val="20"/>
          <w:szCs w:val="20"/>
        </w:rPr>
        <w:t xml:space="preserve">- </w:t>
      </w:r>
      <w:r w:rsidRPr="00BF207C">
        <w:rPr>
          <w:rFonts w:ascii="Calibri" w:hAnsi="Calibri"/>
          <w:sz w:val="20"/>
          <w:szCs w:val="20"/>
        </w:rPr>
        <w:t xml:space="preserve">w okresie ostatnich 5 </w:t>
      </w:r>
      <w:r w:rsidRPr="00493066">
        <w:rPr>
          <w:rFonts w:ascii="Calibri" w:hAnsi="Calibri"/>
          <w:sz w:val="20"/>
          <w:szCs w:val="20"/>
        </w:rPr>
        <w:t xml:space="preserve">lat, </w:t>
      </w:r>
      <w:r w:rsidR="00BF207C" w:rsidRPr="00493066">
        <w:rPr>
          <w:rFonts w:ascii="Calibri" w:hAnsi="Calibri" w:cs="Calibri"/>
          <w:kern w:val="1"/>
          <w:sz w:val="20"/>
          <w:szCs w:val="22"/>
          <w:lang w:eastAsia="zh-CN"/>
        </w:rPr>
        <w:t xml:space="preserve">a jeżeli okres prowadzenia działalności jest krótszy - w tym okresie, przed upływem terminu składania ofert </w:t>
      </w:r>
      <w:r w:rsidR="00BF207C" w:rsidRPr="00493066">
        <w:rPr>
          <w:rFonts w:ascii="Calibri" w:hAnsi="Calibri" w:cs="Arial"/>
          <w:kern w:val="1"/>
          <w:sz w:val="20"/>
          <w:szCs w:val="22"/>
          <w:lang w:eastAsia="zh-CN"/>
        </w:rPr>
        <w:t>wykonał należycie co najmniej</w:t>
      </w:r>
      <w:r w:rsidR="00BF207C" w:rsidRPr="00493066">
        <w:rPr>
          <w:rFonts w:ascii="Calibri" w:hAnsi="Calibri"/>
          <w:sz w:val="20"/>
          <w:szCs w:val="20"/>
        </w:rPr>
        <w:t xml:space="preserve"> jedno zamówienie, którego przedmiotem był remont, przebudowa lub budowa drogi o nawierzchni </w:t>
      </w:r>
      <w:r w:rsidR="009A4570">
        <w:rPr>
          <w:rFonts w:ascii="Calibri" w:hAnsi="Calibri"/>
          <w:sz w:val="20"/>
          <w:szCs w:val="20"/>
        </w:rPr>
        <w:t>bitumicznej</w:t>
      </w:r>
      <w:r w:rsidR="003725A4" w:rsidRPr="00493066">
        <w:rPr>
          <w:rFonts w:ascii="Calibri" w:hAnsi="Calibri"/>
          <w:sz w:val="20"/>
          <w:szCs w:val="20"/>
        </w:rPr>
        <w:t xml:space="preserve"> o </w:t>
      </w:r>
      <w:r w:rsidR="00BF207C" w:rsidRPr="00493066">
        <w:rPr>
          <w:rFonts w:ascii="Calibri" w:hAnsi="Calibri"/>
          <w:sz w:val="20"/>
          <w:szCs w:val="20"/>
        </w:rPr>
        <w:t xml:space="preserve"> </w:t>
      </w:r>
      <w:r w:rsidR="009A4570">
        <w:rPr>
          <w:rFonts w:ascii="Calibri" w:hAnsi="Calibri"/>
          <w:sz w:val="20"/>
          <w:szCs w:val="20"/>
        </w:rPr>
        <w:t>długości</w:t>
      </w:r>
      <w:r w:rsidR="00BF207C" w:rsidRPr="00493066">
        <w:rPr>
          <w:rFonts w:ascii="Calibri" w:hAnsi="Calibri"/>
          <w:sz w:val="20"/>
          <w:szCs w:val="20"/>
        </w:rPr>
        <w:t xml:space="preserve"> nie mniejszej niż </w:t>
      </w:r>
      <w:r w:rsidR="009A4570">
        <w:rPr>
          <w:rFonts w:ascii="Calibri" w:hAnsi="Calibri"/>
          <w:sz w:val="20"/>
          <w:szCs w:val="20"/>
        </w:rPr>
        <w:t>200</w:t>
      </w:r>
      <w:r w:rsidR="00BF207C" w:rsidRPr="00493066">
        <w:rPr>
          <w:rFonts w:ascii="Calibri" w:hAnsi="Calibri"/>
          <w:sz w:val="20"/>
          <w:szCs w:val="20"/>
        </w:rPr>
        <w:t xml:space="preserve"> m</w:t>
      </w:r>
      <w:r w:rsidR="009D63C7" w:rsidRPr="00493066">
        <w:rPr>
          <w:rFonts w:ascii="Calibri" w:hAnsi="Calibri"/>
          <w:sz w:val="20"/>
          <w:szCs w:val="20"/>
        </w:rPr>
        <w:t xml:space="preserve"> </w:t>
      </w:r>
      <w:r w:rsidR="00BF207C" w:rsidRPr="00493066">
        <w:rPr>
          <w:rFonts w:ascii="Calibri" w:hAnsi="Calibri"/>
          <w:sz w:val="20"/>
          <w:szCs w:val="20"/>
        </w:rPr>
        <w:t xml:space="preserve">i wartości nie mniejszej niż </w:t>
      </w:r>
      <w:r w:rsidR="009A4570">
        <w:rPr>
          <w:rFonts w:ascii="Calibri" w:hAnsi="Calibri"/>
          <w:sz w:val="20"/>
          <w:szCs w:val="20"/>
        </w:rPr>
        <w:t>1</w:t>
      </w:r>
      <w:r w:rsidR="003725A4" w:rsidRPr="00493066">
        <w:rPr>
          <w:rFonts w:ascii="Calibri" w:hAnsi="Calibri"/>
          <w:sz w:val="20"/>
          <w:szCs w:val="20"/>
        </w:rPr>
        <w:t>0</w:t>
      </w:r>
      <w:r w:rsidR="00BF207C" w:rsidRPr="00493066">
        <w:rPr>
          <w:rFonts w:ascii="Calibri" w:hAnsi="Calibri"/>
          <w:sz w:val="20"/>
          <w:szCs w:val="20"/>
        </w:rPr>
        <w:t>0.000 zł</w:t>
      </w:r>
      <w:r w:rsidR="003725A4" w:rsidRPr="00493066">
        <w:rPr>
          <w:rFonts w:ascii="Calibri" w:hAnsi="Calibri"/>
          <w:sz w:val="20"/>
          <w:szCs w:val="20"/>
        </w:rPr>
        <w:t xml:space="preserve"> </w:t>
      </w:r>
      <w:r w:rsidR="009A4570">
        <w:rPr>
          <w:rFonts w:ascii="Calibri" w:hAnsi="Calibri"/>
          <w:sz w:val="20"/>
          <w:szCs w:val="20"/>
        </w:rPr>
        <w:t>.</w:t>
      </w:r>
    </w:p>
    <w:p w:rsidR="00E3113F" w:rsidRPr="00E3113F" w:rsidRDefault="00E3113F" w:rsidP="00E3113F">
      <w:pPr>
        <w:rPr>
          <w:rFonts w:asciiTheme="minorHAnsi" w:hAnsiTheme="minorHAnsi"/>
          <w:sz w:val="20"/>
          <w:szCs w:val="20"/>
        </w:rPr>
      </w:pPr>
      <w:r w:rsidRPr="00E3113F">
        <w:rPr>
          <w:rFonts w:asciiTheme="minorHAnsi" w:hAnsiTheme="minorHAnsi"/>
          <w:sz w:val="20"/>
          <w:szCs w:val="20"/>
        </w:rPr>
        <w:t>Dla cz</w:t>
      </w:r>
      <w:r>
        <w:rPr>
          <w:rFonts w:asciiTheme="minorHAnsi" w:hAnsiTheme="minorHAnsi"/>
          <w:sz w:val="20"/>
          <w:szCs w:val="20"/>
        </w:rPr>
        <w:t>ęści 2</w:t>
      </w:r>
      <w:r w:rsidRPr="00E3113F">
        <w:rPr>
          <w:rFonts w:asciiTheme="minorHAnsi" w:hAnsiTheme="minorHAnsi"/>
          <w:sz w:val="20"/>
          <w:szCs w:val="20"/>
        </w:rPr>
        <w:t>:</w:t>
      </w:r>
    </w:p>
    <w:p w:rsidR="00E3113F" w:rsidRPr="004A4C16" w:rsidRDefault="00E3113F" w:rsidP="00E3113F">
      <w:pPr>
        <w:pStyle w:val="Nagwek6"/>
        <w:numPr>
          <w:ilvl w:val="0"/>
          <w:numId w:val="0"/>
        </w:numPr>
        <w:tabs>
          <w:tab w:val="left" w:pos="1843"/>
        </w:tabs>
        <w:spacing w:after="0"/>
        <w:ind w:left="1985"/>
        <w:rPr>
          <w:rFonts w:ascii="Calibri" w:hAnsi="Calibri" w:cs="Arial"/>
          <w:kern w:val="1"/>
          <w:sz w:val="20"/>
          <w:szCs w:val="20"/>
          <w:lang w:eastAsia="zh-CN"/>
        </w:rPr>
      </w:pPr>
      <w:r w:rsidRPr="004A4C16">
        <w:rPr>
          <w:rFonts w:asciiTheme="minorHAnsi" w:hAnsiTheme="minorHAnsi" w:cstheme="minorHAnsi"/>
          <w:b/>
          <w:i/>
          <w:sz w:val="20"/>
          <w:szCs w:val="20"/>
        </w:rPr>
        <w:t xml:space="preserve">- </w:t>
      </w:r>
      <w:r w:rsidRPr="004A4C16">
        <w:rPr>
          <w:rFonts w:ascii="Calibri" w:hAnsi="Calibri" w:cs="Arial"/>
          <w:kern w:val="1"/>
          <w:sz w:val="20"/>
          <w:szCs w:val="20"/>
          <w:lang w:eastAsia="zh-CN"/>
        </w:rPr>
        <w:t xml:space="preserve">dysponuje </w:t>
      </w:r>
      <w:r w:rsidRPr="004A4C16">
        <w:rPr>
          <w:rFonts w:ascii="Calibri" w:hAnsi="Calibri" w:cs="Calibri"/>
          <w:kern w:val="1"/>
          <w:sz w:val="20"/>
          <w:szCs w:val="20"/>
          <w:lang w:eastAsia="zh-CN"/>
        </w:rPr>
        <w:t xml:space="preserve">co najmniej jedną osobą </w:t>
      </w:r>
      <w:r w:rsidRPr="004A4C16">
        <w:rPr>
          <w:rFonts w:ascii="Calibri" w:hAnsi="Calibri" w:cs="Arial"/>
          <w:kern w:val="1"/>
          <w:sz w:val="20"/>
          <w:szCs w:val="20"/>
          <w:lang w:eastAsia="zh-CN"/>
        </w:rPr>
        <w:t>pełniącą funkcję Kierownika budowy stosownie do przepisów ustawy Prawo Budowlane, posiadającą uprawnienia budowlane do kierowania robotami w specjalności drogowej,</w:t>
      </w:r>
      <w:r w:rsidRPr="004A4C16">
        <w:rPr>
          <w:rFonts w:ascii="Calibri" w:hAnsi="Calibri" w:cs="Arial"/>
          <w:bCs w:val="0"/>
          <w:i/>
          <w:kern w:val="1"/>
          <w:sz w:val="20"/>
          <w:szCs w:val="20"/>
          <w:lang w:eastAsia="zh-CN"/>
        </w:rPr>
        <w:t xml:space="preserve"> kwalifikacje zawodowe o których mowa w art. 37 c ustawy o ochronie zabytków i opiece nad zabytkami (lub równoważnych na podstawie aktualnie obowiązujących przepisów) </w:t>
      </w:r>
      <w:r w:rsidRPr="004A4C16">
        <w:rPr>
          <w:rFonts w:ascii="Calibri" w:hAnsi="Calibri" w:cs="Arial"/>
          <w:kern w:val="1"/>
          <w:sz w:val="20"/>
          <w:szCs w:val="20"/>
          <w:lang w:eastAsia="zh-CN"/>
        </w:rPr>
        <w:t>oraz będącą członkiem właściwej terytorialnie Izby Inżynierów Budownictwa,</w:t>
      </w:r>
    </w:p>
    <w:p w:rsidR="00E3113F" w:rsidRPr="004A4C16" w:rsidRDefault="00E3113F" w:rsidP="00E3113F">
      <w:pPr>
        <w:suppressAutoHyphens/>
        <w:ind w:left="1985"/>
        <w:jc w:val="both"/>
        <w:rPr>
          <w:rFonts w:ascii="Calibri" w:hAnsi="Calibri"/>
          <w:sz w:val="20"/>
          <w:szCs w:val="20"/>
          <w:lang w:eastAsia="zh-CN"/>
        </w:rPr>
      </w:pPr>
      <w:r w:rsidRPr="004A4C16">
        <w:rPr>
          <w:rFonts w:ascii="Calibri" w:hAnsi="Calibri" w:cs="Calibri"/>
          <w:i/>
          <w:sz w:val="20"/>
          <w:szCs w:val="20"/>
        </w:rPr>
        <w:t xml:space="preserve">- </w:t>
      </w:r>
      <w:r w:rsidRPr="004A4C16">
        <w:rPr>
          <w:rFonts w:ascii="Calibri" w:hAnsi="Calibri"/>
          <w:sz w:val="20"/>
          <w:szCs w:val="20"/>
          <w:lang w:eastAsia="zh-CN"/>
        </w:rPr>
        <w:t xml:space="preserve">dysponuje co najmniej jedną osobą pełniącą funkcję Kierownika robót stosownie do przepisów ustawy Prawo Budowlane, posiadającą uprawnienia budowlane do kierowania robotami w specjalności instalacyjnej w zakresie sieci, instalacji i urządzeń elektrycznych i elektroenergetycznych, </w:t>
      </w:r>
      <w:r w:rsidRPr="004A4C16">
        <w:rPr>
          <w:rFonts w:ascii="Calibri" w:hAnsi="Calibri"/>
          <w:i/>
          <w:sz w:val="20"/>
          <w:szCs w:val="20"/>
          <w:lang w:eastAsia="zh-CN"/>
        </w:rPr>
        <w:t>kwalifikacje zawodowe o których mowa w art. 37 c ustawy o ochronie zabytków i opiece nad zabytkami (lub równoważnych na podstawie aktualnie obowiązujących przepisów)</w:t>
      </w:r>
      <w:r w:rsidRPr="004A4C16">
        <w:rPr>
          <w:rFonts w:ascii="Calibri" w:hAnsi="Calibri"/>
          <w:sz w:val="20"/>
          <w:szCs w:val="20"/>
          <w:lang w:eastAsia="zh-CN"/>
        </w:rPr>
        <w:t xml:space="preserve"> oraz będącą członkiem właściwej terytorialnie Izby Inżynierów Budownictwa.</w:t>
      </w:r>
    </w:p>
    <w:p w:rsidR="00E3113F" w:rsidRPr="004A4C16" w:rsidRDefault="00E3113F" w:rsidP="00E3113F">
      <w:pPr>
        <w:suppressAutoHyphens/>
        <w:ind w:left="1985"/>
        <w:jc w:val="both"/>
        <w:rPr>
          <w:rFonts w:ascii="Calibri" w:hAnsi="Calibri"/>
          <w:sz w:val="20"/>
          <w:szCs w:val="20"/>
          <w:lang w:eastAsia="zh-CN"/>
        </w:rPr>
      </w:pPr>
      <w:r w:rsidRPr="004A4C16">
        <w:rPr>
          <w:rFonts w:ascii="Calibri" w:hAnsi="Calibri" w:cs="Calibri"/>
          <w:i/>
          <w:sz w:val="20"/>
          <w:szCs w:val="20"/>
        </w:rPr>
        <w:t xml:space="preserve">- </w:t>
      </w:r>
      <w:r w:rsidRPr="004A4C16">
        <w:rPr>
          <w:rFonts w:ascii="Calibri" w:hAnsi="Calibri"/>
          <w:sz w:val="20"/>
          <w:szCs w:val="20"/>
          <w:lang w:eastAsia="zh-CN"/>
        </w:rPr>
        <w:t>dysponuje co najmniej jedną co  najmniej  jedną  osobą  pełniącą  funkcję  kierownika</w:t>
      </w:r>
    </w:p>
    <w:p w:rsidR="00E3113F" w:rsidRPr="004A4C16" w:rsidRDefault="00E3113F" w:rsidP="00E3113F">
      <w:pPr>
        <w:suppressAutoHyphens/>
        <w:ind w:left="1985"/>
        <w:jc w:val="both"/>
        <w:rPr>
          <w:rFonts w:ascii="Calibri" w:hAnsi="Calibri"/>
          <w:sz w:val="20"/>
          <w:szCs w:val="20"/>
          <w:lang w:eastAsia="zh-CN"/>
        </w:rPr>
      </w:pPr>
      <w:r w:rsidRPr="004A4C16">
        <w:rPr>
          <w:rFonts w:ascii="Calibri" w:hAnsi="Calibri"/>
          <w:sz w:val="20"/>
          <w:szCs w:val="20"/>
          <w:lang w:eastAsia="zh-CN"/>
        </w:rPr>
        <w:t xml:space="preserve">  robót  instalacji  sanitarnej  stosownie do  przepisów  ustawy  Prawo  Budowlane,  posiadającą  uprawnienia  budowlane  do  kierowania robotami w specjalności   instalacyjnej   w   zakresie   sieci,   instalacji   i   urządzeń   cieplnych, wentylacyjnych,   gazowych,   wodociągowych   i   kanalizacyjnych   oraz   </w:t>
      </w:r>
      <w:r w:rsidRPr="004A4C16">
        <w:rPr>
          <w:rFonts w:ascii="Calibri" w:hAnsi="Calibri"/>
          <w:i/>
          <w:sz w:val="20"/>
          <w:szCs w:val="20"/>
          <w:lang w:eastAsia="zh-CN"/>
        </w:rPr>
        <w:t>kwalifikacje   zawodowe o  których  mowa  w  art.  37  c  ustawy  o  ochronie  zabytków  i  opiece  nad  zabytkami  (lub równoważnych  na  podstawie  aktualnie  obowiązujących przepisów)</w:t>
      </w:r>
      <w:r w:rsidRPr="004A4C16">
        <w:rPr>
          <w:rFonts w:ascii="Calibri" w:hAnsi="Calibri"/>
          <w:sz w:val="20"/>
          <w:szCs w:val="20"/>
          <w:lang w:eastAsia="zh-CN"/>
        </w:rPr>
        <w:t xml:space="preserve">,  </w:t>
      </w:r>
      <w:r w:rsidRPr="004A4C16">
        <w:rPr>
          <w:rFonts w:ascii="Calibri" w:hAnsi="Calibri" w:cs="Arial"/>
          <w:kern w:val="1"/>
          <w:sz w:val="20"/>
          <w:szCs w:val="20"/>
          <w:lang w:eastAsia="zh-CN"/>
        </w:rPr>
        <w:t>oraz będącą członkiem właściwej terytorialnie Izby Inżynierów Budownictwa</w:t>
      </w:r>
    </w:p>
    <w:p w:rsidR="00E3113F" w:rsidRPr="004A4C16" w:rsidRDefault="00E3113F" w:rsidP="00E3113F">
      <w:pPr>
        <w:rPr>
          <w:lang w:eastAsia="zh-CN"/>
        </w:rPr>
      </w:pPr>
    </w:p>
    <w:p w:rsidR="00E3113F" w:rsidRPr="004A4C16" w:rsidRDefault="00E3113F" w:rsidP="004A4B29">
      <w:pPr>
        <w:ind w:left="1985"/>
        <w:jc w:val="both"/>
        <w:rPr>
          <w:rFonts w:ascii="Calibri" w:hAnsi="Calibri"/>
          <w:sz w:val="20"/>
          <w:szCs w:val="20"/>
        </w:rPr>
      </w:pPr>
      <w:r w:rsidRPr="004A4C16">
        <w:rPr>
          <w:rFonts w:ascii="Calibri" w:hAnsi="Calibri"/>
          <w:b/>
          <w:sz w:val="20"/>
          <w:szCs w:val="20"/>
        </w:rPr>
        <w:t xml:space="preserve">- </w:t>
      </w:r>
      <w:r w:rsidRPr="004A4C16">
        <w:rPr>
          <w:rFonts w:ascii="Calibri" w:hAnsi="Calibri"/>
          <w:sz w:val="20"/>
          <w:szCs w:val="20"/>
        </w:rPr>
        <w:t xml:space="preserve">w okresie ostatnich 5 lat, </w:t>
      </w:r>
      <w:r w:rsidRPr="004A4C16">
        <w:rPr>
          <w:rFonts w:ascii="Calibri" w:hAnsi="Calibri" w:cs="Calibri"/>
          <w:kern w:val="1"/>
          <w:sz w:val="20"/>
          <w:szCs w:val="22"/>
          <w:lang w:eastAsia="zh-CN"/>
        </w:rPr>
        <w:t xml:space="preserve">a jeżeli okres prowadzenia działalności jest krótszy - w tym okresie, przed upływem terminu składania ofert </w:t>
      </w:r>
      <w:r w:rsidRPr="004A4C16">
        <w:rPr>
          <w:rFonts w:ascii="Calibri" w:hAnsi="Calibri" w:cs="Arial"/>
          <w:kern w:val="1"/>
          <w:sz w:val="20"/>
          <w:szCs w:val="22"/>
          <w:lang w:eastAsia="zh-CN"/>
        </w:rPr>
        <w:t>wykonał należycie co najmniej</w:t>
      </w:r>
      <w:r w:rsidRPr="004A4C16">
        <w:rPr>
          <w:rFonts w:ascii="Calibri" w:hAnsi="Calibri"/>
          <w:sz w:val="20"/>
          <w:szCs w:val="20"/>
        </w:rPr>
        <w:t xml:space="preserve"> jedno zamówienie, </w:t>
      </w:r>
      <w:r w:rsidR="004A4B29" w:rsidRPr="004A4C16">
        <w:rPr>
          <w:rFonts w:ascii="Calibri" w:hAnsi="Calibri"/>
          <w:sz w:val="20"/>
          <w:szCs w:val="20"/>
        </w:rPr>
        <w:t xml:space="preserve">którego przedmiotem był remont, przebudowa lub budowa drogi o nawierzchni bitumicznej o długości  nie mniejszej niż 200 m wraz z oświetleniem i wartości nie mniejszej niż 250.000 zł  oraz wykonał należycie co najmniej jedno zamówienie, którego przedmiotem był remont, przebudowa lub budowa sieci kanalizacji deszczowej </w:t>
      </w:r>
      <w:r w:rsidR="004A4C16">
        <w:rPr>
          <w:rFonts w:ascii="Calibri" w:hAnsi="Calibri"/>
          <w:sz w:val="20"/>
          <w:szCs w:val="20"/>
        </w:rPr>
        <w:t>o długości nie mniejszej niż  10</w:t>
      </w:r>
      <w:r w:rsidR="004A4B29" w:rsidRPr="004A4C16">
        <w:rPr>
          <w:rFonts w:ascii="Calibri" w:hAnsi="Calibri"/>
          <w:sz w:val="20"/>
          <w:szCs w:val="20"/>
        </w:rPr>
        <w:t>0 m i wartości nie mniejszej niż 150.000,00 zł.</w:t>
      </w:r>
    </w:p>
    <w:p w:rsidR="004A4B29" w:rsidRPr="004A4C16" w:rsidRDefault="004A4B29" w:rsidP="004A4B29">
      <w:pPr>
        <w:jc w:val="both"/>
        <w:rPr>
          <w:rFonts w:ascii="Calibri" w:hAnsi="Calibri"/>
          <w:b/>
          <w:sz w:val="20"/>
          <w:szCs w:val="20"/>
        </w:rPr>
      </w:pPr>
    </w:p>
    <w:p w:rsidR="004A4B29" w:rsidRPr="004A4C16" w:rsidRDefault="004A4B29" w:rsidP="004A4B29">
      <w:pPr>
        <w:pStyle w:val="Nagwek6"/>
        <w:numPr>
          <w:ilvl w:val="0"/>
          <w:numId w:val="0"/>
        </w:numPr>
        <w:ind w:left="284"/>
        <w:rPr>
          <w:rFonts w:asciiTheme="minorHAnsi" w:hAnsiTheme="minorHAnsi"/>
          <w:i/>
          <w:sz w:val="20"/>
          <w:szCs w:val="20"/>
        </w:rPr>
      </w:pPr>
      <w:r w:rsidRPr="004A4C16">
        <w:rPr>
          <w:rFonts w:asciiTheme="minorHAnsi" w:hAnsiTheme="minorHAnsi"/>
          <w:i/>
          <w:sz w:val="20"/>
          <w:szCs w:val="20"/>
        </w:rPr>
        <w:t>Uwaga:  W przypadku złożenia oferty na więcej niż jedną część zamówienia Zamawiający dopuści jednego kierownika budowy na wszystkie części zamówienia.</w:t>
      </w:r>
    </w:p>
    <w:p w:rsidR="00BC4950" w:rsidRPr="00BC4950" w:rsidRDefault="00BC4950" w:rsidP="004A4B29">
      <w:pPr>
        <w:pStyle w:val="Nagwek6"/>
        <w:numPr>
          <w:ilvl w:val="0"/>
          <w:numId w:val="0"/>
        </w:numPr>
        <w:rPr>
          <w:rFonts w:ascii="Calibri" w:hAnsi="Calibri"/>
          <w:sz w:val="20"/>
          <w:szCs w:val="20"/>
        </w:rPr>
      </w:pPr>
    </w:p>
    <w:p w:rsidR="00474B6F"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w:t>
      </w:r>
      <w:r w:rsidR="00A75064">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7C6B1D" w:rsidRPr="00474B6F" w:rsidRDefault="001F31F4" w:rsidP="00FC4030">
      <w:pPr>
        <w:pStyle w:val="Nagwek3"/>
        <w:numPr>
          <w:ilvl w:val="1"/>
          <w:numId w:val="28"/>
        </w:numPr>
        <w:rPr>
          <w:rFonts w:ascii="Calibri" w:hAnsi="Calibri"/>
          <w:sz w:val="20"/>
          <w:szCs w:val="20"/>
        </w:rPr>
      </w:pPr>
      <w:r w:rsidRPr="00474B6F">
        <w:rPr>
          <w:rFonts w:asciiTheme="minorHAnsi" w:hAnsiTheme="minorHAnsi" w:cstheme="minorHAnsi"/>
          <w:sz w:val="20"/>
          <w:szCs w:val="20"/>
        </w:rPr>
        <w:t xml:space="preserve">W przypadku Wykonawców wspólnie ubiegających się o udzielenie </w:t>
      </w:r>
      <w:r w:rsidR="007C6B1D" w:rsidRPr="00474B6F">
        <w:rPr>
          <w:rFonts w:asciiTheme="minorHAnsi" w:hAnsiTheme="minorHAnsi" w:cstheme="minorHAnsi"/>
          <w:sz w:val="20"/>
          <w:szCs w:val="20"/>
        </w:rPr>
        <w:t>zamówienia, warunki o których mowa w pkt. 8.1.2. zostaną spełnione wyłącznie jeżeli:</w:t>
      </w:r>
    </w:p>
    <w:p w:rsidR="007C6B1D" w:rsidRDefault="007C6B1D"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lastRenderedPageBreak/>
        <w:t xml:space="preserve">w przypadku określonym </w:t>
      </w:r>
      <w:r w:rsidR="00A75064">
        <w:rPr>
          <w:rFonts w:asciiTheme="minorHAnsi" w:hAnsiTheme="minorHAnsi" w:cstheme="minorHAnsi"/>
          <w:sz w:val="20"/>
          <w:szCs w:val="20"/>
        </w:rPr>
        <w:t xml:space="preserve">w pkt. 8.1.2. lit b) oraz </w:t>
      </w:r>
      <w:r>
        <w:rPr>
          <w:rFonts w:asciiTheme="minorHAnsi" w:hAnsiTheme="minorHAnsi" w:cstheme="minorHAnsi"/>
          <w:sz w:val="20"/>
          <w:szCs w:val="20"/>
        </w:rPr>
        <w:t>w pkt. 8.1.2. lit c)</w:t>
      </w:r>
      <w:r w:rsidR="00A75064">
        <w:rPr>
          <w:rFonts w:asciiTheme="minorHAnsi" w:hAnsiTheme="minorHAnsi" w:cstheme="minorHAnsi"/>
          <w:sz w:val="20"/>
          <w:szCs w:val="20"/>
        </w:rPr>
        <w:t>, jeden z </w:t>
      </w:r>
      <w:r>
        <w:rPr>
          <w:rFonts w:asciiTheme="minorHAnsi" w:hAnsiTheme="minorHAnsi" w:cstheme="minorHAnsi"/>
          <w:sz w:val="20"/>
          <w:szCs w:val="20"/>
        </w:rPr>
        <w:t>Wykonawców lub podmiotów udostępniających zasoby spełni warunek samodziel</w:t>
      </w:r>
      <w:r w:rsidR="00F1759B">
        <w:rPr>
          <w:rFonts w:asciiTheme="minorHAnsi" w:hAnsiTheme="minorHAnsi" w:cstheme="minorHAnsi"/>
          <w:sz w:val="20"/>
          <w:szCs w:val="20"/>
        </w:rPr>
        <w:t>nie lub łącznie spełnią warunek.</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FC4030">
      <w:pPr>
        <w:pStyle w:val="Nagwek4"/>
        <w:numPr>
          <w:ilvl w:val="2"/>
          <w:numId w:val="28"/>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873429">
        <w:rPr>
          <w:rFonts w:asciiTheme="minorHAnsi" w:hAnsiTheme="minorHAnsi" w:cstheme="minorHAnsi"/>
          <w:sz w:val="20"/>
          <w:szCs w:val="20"/>
        </w:rPr>
        <w:t xml:space="preserve"> pkt 1 </w:t>
      </w:r>
      <w:r w:rsidRPr="00E3386C">
        <w:rPr>
          <w:rFonts w:asciiTheme="minorHAnsi" w:hAnsiTheme="minorHAnsi" w:cstheme="minorHAnsi"/>
          <w:sz w:val="20"/>
          <w:szCs w:val="20"/>
        </w:rPr>
        <w:t>ustawy.</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 xml:space="preserve">Podstawy wykluczenia, o których mowa w art. 24 ust. 5 </w:t>
      </w:r>
      <w:r w:rsidR="00873429">
        <w:rPr>
          <w:rFonts w:ascii="Calibri" w:hAnsi="Calibri"/>
          <w:sz w:val="20"/>
          <w:szCs w:val="20"/>
        </w:rPr>
        <w:t xml:space="preserve"> pkt 1 </w:t>
      </w:r>
      <w:r>
        <w:rPr>
          <w:rFonts w:ascii="Calibri" w:hAnsi="Calibri"/>
          <w:sz w:val="20"/>
          <w:szCs w:val="20"/>
        </w:rPr>
        <w:t>Ustawy</w:t>
      </w:r>
    </w:p>
    <w:p w:rsidR="00650CA4" w:rsidRPr="00650CA4"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w:t>
      </w:r>
      <w:r w:rsidR="005C440A">
        <w:rPr>
          <w:rFonts w:asciiTheme="minorHAnsi" w:hAnsiTheme="minorHAnsi" w:cstheme="minorHAnsi"/>
          <w:sz w:val="20"/>
          <w:szCs w:val="20"/>
        </w:rPr>
        <w:br/>
      </w:r>
      <w:r w:rsidR="00E3386C"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2015 r. poz. 233, 978, 1166, 1259 i 1844 oraz z 2016 r. poz. 615)</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lastRenderedPageBreak/>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lastRenderedPageBreak/>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FC4030">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0C063A" w:rsidRPr="0076036B">
          <w:rPr>
            <w:rStyle w:val="Hipercze"/>
            <w:rFonts w:asciiTheme="minorHAnsi" w:hAnsiTheme="minorHAnsi" w:cstheme="minorHAnsi"/>
            <w:sz w:val="20"/>
            <w:szCs w:val="20"/>
          </w:rPr>
          <w:t>artur</w:t>
        </w:r>
      </w:hyperlink>
      <w:r w:rsidR="000C063A">
        <w:rPr>
          <w:rStyle w:val="Hipercze"/>
          <w:rFonts w:asciiTheme="minorHAnsi" w:hAnsiTheme="minorHAnsi" w:cstheme="minorHAnsi"/>
          <w:sz w:val="20"/>
          <w:szCs w:val="20"/>
        </w:rPr>
        <w:t>.tarnowski@lwowekslaski.pl</w:t>
      </w:r>
      <w:r w:rsidR="00991A5C">
        <w:rPr>
          <w:rFonts w:asciiTheme="minorHAnsi" w:hAnsiTheme="minorHAnsi" w:cstheme="minorHAnsi"/>
          <w:sz w:val="20"/>
          <w:szCs w:val="20"/>
        </w:rPr>
        <w:t xml:space="preserve"> </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lastRenderedPageBreak/>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DD0D58" w:rsidRDefault="000C063A"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Artur Tarnowski</w:t>
      </w:r>
      <w:r w:rsidR="007C74F4" w:rsidRPr="00DD0D58">
        <w:rPr>
          <w:rFonts w:ascii="Calibri" w:hAnsi="Calibri"/>
          <w:sz w:val="20"/>
          <w:szCs w:val="20"/>
        </w:rPr>
        <w:t xml:space="preserve">, </w:t>
      </w:r>
      <w:r w:rsidR="0076392E" w:rsidRPr="00DD0D58">
        <w:rPr>
          <w:rFonts w:ascii="Calibri" w:hAnsi="Calibri"/>
          <w:sz w:val="20"/>
          <w:szCs w:val="20"/>
        </w:rPr>
        <w:t xml:space="preserve">e-mail: </w:t>
      </w:r>
      <w:hyperlink r:id="rId15" w:history="1">
        <w:r w:rsidRPr="0076036B">
          <w:rPr>
            <w:rStyle w:val="Hipercze"/>
            <w:rFonts w:ascii="Calibri" w:hAnsi="Calibri"/>
            <w:sz w:val="20"/>
            <w:szCs w:val="20"/>
          </w:rPr>
          <w:t>artur.tarnowski@lwowekslaski.pl</w:t>
        </w:r>
      </w:hyperlink>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4A4B29"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Warunkiem udziału w przetargu jest wniesienie wadium w wysokości</w:t>
      </w:r>
      <w:r w:rsidR="004A4B29">
        <w:rPr>
          <w:rFonts w:asciiTheme="minorHAnsi" w:hAnsiTheme="minorHAnsi" w:cstheme="minorHAnsi"/>
          <w:sz w:val="20"/>
          <w:szCs w:val="20"/>
        </w:rPr>
        <w:t>:</w:t>
      </w:r>
      <w:r w:rsidRPr="00ED38A8">
        <w:rPr>
          <w:rFonts w:asciiTheme="minorHAnsi" w:hAnsiTheme="minorHAnsi" w:cstheme="minorHAnsi"/>
          <w:sz w:val="20"/>
          <w:szCs w:val="20"/>
        </w:rPr>
        <w:t xml:space="preserve"> </w:t>
      </w:r>
    </w:p>
    <w:p w:rsidR="004A4B29" w:rsidRDefault="004A4B29" w:rsidP="004A4B29">
      <w:pPr>
        <w:pStyle w:val="Nagwek3"/>
        <w:numPr>
          <w:ilvl w:val="0"/>
          <w:numId w:val="0"/>
        </w:numPr>
        <w:tabs>
          <w:tab w:val="left" w:pos="993"/>
        </w:tabs>
        <w:ind w:left="426"/>
        <w:rPr>
          <w:rFonts w:asciiTheme="minorHAnsi" w:hAnsiTheme="minorHAnsi" w:cstheme="minorHAnsi"/>
          <w:sz w:val="20"/>
          <w:szCs w:val="20"/>
        </w:rPr>
      </w:pPr>
      <w:r>
        <w:rPr>
          <w:rFonts w:asciiTheme="minorHAnsi" w:hAnsiTheme="minorHAnsi" w:cstheme="minorHAnsi"/>
          <w:sz w:val="20"/>
          <w:szCs w:val="20"/>
        </w:rPr>
        <w:t xml:space="preserve">Na część 1 – </w:t>
      </w:r>
      <w:r w:rsidRPr="004A4B29">
        <w:rPr>
          <w:rFonts w:asciiTheme="minorHAnsi" w:hAnsiTheme="minorHAnsi" w:cstheme="minorHAnsi"/>
          <w:b/>
          <w:sz w:val="20"/>
          <w:szCs w:val="20"/>
        </w:rPr>
        <w:t>2000,00 zł</w:t>
      </w:r>
      <w:r>
        <w:rPr>
          <w:rFonts w:asciiTheme="minorHAnsi" w:hAnsiTheme="minorHAnsi" w:cstheme="minorHAnsi"/>
          <w:sz w:val="20"/>
          <w:szCs w:val="20"/>
        </w:rPr>
        <w:t xml:space="preserve"> (słownie: dwa tysiące złotych);</w:t>
      </w:r>
    </w:p>
    <w:p w:rsidR="004A4B29" w:rsidRPr="004A4B29" w:rsidRDefault="004A4B29" w:rsidP="004A4B29">
      <w:pPr>
        <w:pStyle w:val="Nagwek3"/>
        <w:numPr>
          <w:ilvl w:val="0"/>
          <w:numId w:val="0"/>
        </w:numPr>
        <w:tabs>
          <w:tab w:val="left" w:pos="993"/>
        </w:tabs>
        <w:ind w:left="426"/>
        <w:rPr>
          <w:rFonts w:asciiTheme="minorHAnsi" w:hAnsiTheme="minorHAnsi" w:cstheme="minorHAnsi"/>
          <w:sz w:val="20"/>
          <w:szCs w:val="20"/>
        </w:rPr>
      </w:pPr>
      <w:r>
        <w:rPr>
          <w:rFonts w:asciiTheme="minorHAnsi" w:hAnsiTheme="minorHAnsi" w:cstheme="minorHAnsi"/>
          <w:sz w:val="20"/>
          <w:szCs w:val="20"/>
        </w:rPr>
        <w:t xml:space="preserve">Na część 2 - </w:t>
      </w:r>
      <w:r w:rsidRPr="004A4B29">
        <w:rPr>
          <w:rFonts w:asciiTheme="minorHAnsi" w:hAnsiTheme="minorHAnsi" w:cstheme="minorHAnsi"/>
          <w:b/>
          <w:sz w:val="20"/>
          <w:szCs w:val="20"/>
        </w:rPr>
        <w:t>10</w:t>
      </w:r>
      <w:r w:rsidR="00F56759" w:rsidRPr="00DD0D58">
        <w:rPr>
          <w:rFonts w:asciiTheme="minorHAnsi" w:hAnsiTheme="minorHAnsi" w:cstheme="minorHAnsi"/>
          <w:b/>
          <w:sz w:val="20"/>
          <w:szCs w:val="20"/>
        </w:rPr>
        <w:t> 000,00 zł</w:t>
      </w:r>
      <w:r w:rsidR="00F56759" w:rsidRPr="00ED38A8">
        <w:rPr>
          <w:rFonts w:asciiTheme="minorHAnsi" w:hAnsiTheme="minorHAnsi" w:cstheme="minorHAnsi"/>
          <w:sz w:val="20"/>
          <w:szCs w:val="20"/>
        </w:rPr>
        <w:t xml:space="preserve"> (słownie: </w:t>
      </w:r>
      <w:r w:rsidR="000C063A">
        <w:rPr>
          <w:rFonts w:asciiTheme="minorHAnsi" w:hAnsiTheme="minorHAnsi" w:cstheme="minorHAnsi"/>
          <w:sz w:val="20"/>
          <w:szCs w:val="20"/>
        </w:rPr>
        <w:t>d</w:t>
      </w:r>
      <w:r>
        <w:rPr>
          <w:rFonts w:asciiTheme="minorHAnsi" w:hAnsiTheme="minorHAnsi" w:cstheme="minorHAnsi"/>
          <w:sz w:val="20"/>
          <w:szCs w:val="20"/>
        </w:rPr>
        <w:t>ziesięć tysięcy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(Dz. U. z 20</w:t>
      </w:r>
      <w:r>
        <w:rPr>
          <w:rFonts w:asciiTheme="minorHAnsi" w:hAnsiTheme="minorHAnsi" w:cstheme="minorHAnsi"/>
          <w:sz w:val="20"/>
          <w:szCs w:val="20"/>
        </w:rPr>
        <w:t>14</w:t>
      </w:r>
      <w:r w:rsidRPr="00ED38A8">
        <w:rPr>
          <w:rFonts w:asciiTheme="minorHAnsi" w:hAnsiTheme="minorHAnsi" w:cstheme="minorHAnsi"/>
          <w:sz w:val="20"/>
          <w:szCs w:val="20"/>
        </w:rPr>
        <w:t xml:space="preserve"> r. </w:t>
      </w:r>
      <w:r>
        <w:rPr>
          <w:rFonts w:asciiTheme="minorHAnsi" w:hAnsiTheme="minorHAnsi" w:cstheme="minorHAnsi"/>
          <w:sz w:val="20"/>
          <w:szCs w:val="20"/>
        </w:rPr>
        <w:t>poz. 1804 oraz z 2015 r. poz. 978 i 1240</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8E07A9">
      <w:pPr>
        <w:pStyle w:val="Akapitzlist"/>
        <w:numPr>
          <w:ilvl w:val="1"/>
          <w:numId w:val="28"/>
        </w:numPr>
        <w:tabs>
          <w:tab w:val="left" w:pos="993"/>
        </w:tabs>
        <w:spacing w:after="0"/>
        <w:ind w:left="993"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 xml:space="preserve">84 1020 2137 0000 9902 0134 9554, Powszechna Kasa </w:t>
      </w:r>
      <w:r w:rsidR="00EB2DFB" w:rsidRPr="00CE427D">
        <w:rPr>
          <w:sz w:val="20"/>
          <w:szCs w:val="20"/>
        </w:rPr>
        <w:t>Oszczędności Bank Polski Spółka Akcyjna</w:t>
      </w:r>
      <w:r w:rsidR="00EB2DFB" w:rsidRPr="00CE427D">
        <w:rPr>
          <w:sz w:val="20"/>
          <w:szCs w:val="20"/>
        </w:rPr>
        <w:br/>
        <w:t xml:space="preserve">w Bolesławcu. Na przelewie należy umieścić informację: </w:t>
      </w:r>
      <w:r w:rsidR="00EB2DFB" w:rsidRPr="00CE427D">
        <w:rPr>
          <w:b/>
          <w:sz w:val="20"/>
          <w:szCs w:val="20"/>
        </w:rPr>
        <w:t xml:space="preserve">„Wadium – </w:t>
      </w:r>
      <w:r w:rsidR="00CE427D" w:rsidRPr="00CE427D">
        <w:rPr>
          <w:rFonts w:asciiTheme="minorHAnsi" w:hAnsiTheme="minorHAnsi"/>
          <w:b/>
          <w:bCs/>
          <w:sz w:val="20"/>
          <w:szCs w:val="20"/>
        </w:rPr>
        <w:t>Przebudowa drogi na działce nr 174 dr w m. Gaszów,  oraz ul. Szkolnej w Lwówku Śląskim</w:t>
      </w:r>
      <w:r w:rsidR="00CE427D">
        <w:rPr>
          <w:b/>
          <w:sz w:val="20"/>
          <w:szCs w:val="20"/>
        </w:rPr>
        <w:t xml:space="preserve"> – część ….</w:t>
      </w:r>
      <w:r w:rsidR="00EB2DFB" w:rsidRPr="00EB2DFB">
        <w:rPr>
          <w:b/>
          <w:sz w:val="20"/>
          <w:szCs w:val="20"/>
        </w:rPr>
        <w:t>”</w:t>
      </w:r>
      <w:r w:rsidR="00CE427D">
        <w:rPr>
          <w:b/>
          <w:sz w:val="20"/>
          <w:szCs w:val="20"/>
        </w:rPr>
        <w:t xml:space="preserve"> (wpisać właściwą)</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 xml:space="preserve">o którym mowa w art. 25a ust. 1 Ustawy, pełnomocnictw lub nie wyraził zgody na </w:t>
      </w:r>
      <w:r w:rsidRPr="00ED38A8">
        <w:rPr>
          <w:rFonts w:asciiTheme="minorHAnsi" w:hAnsiTheme="minorHAnsi" w:cstheme="minorHAnsi"/>
          <w:sz w:val="20"/>
          <w:szCs w:val="20"/>
        </w:rPr>
        <w:lastRenderedPageBreak/>
        <w:t>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FC4030">
      <w:pPr>
        <w:pStyle w:val="Nagwek4"/>
        <w:keepNext w:val="0"/>
        <w:numPr>
          <w:ilvl w:val="2"/>
          <w:numId w:val="28"/>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EB5425" w:rsidRPr="00EB5425" w:rsidRDefault="00EB5425" w:rsidP="00EB5425">
      <w:pPr>
        <w:pStyle w:val="Nagwek4"/>
        <w:keepNext w:val="0"/>
        <w:numPr>
          <w:ilvl w:val="2"/>
          <w:numId w:val="28"/>
        </w:numPr>
        <w:spacing w:after="60" w:afterAutospacing="0"/>
        <w:rPr>
          <w:rFonts w:ascii="Calibri" w:hAnsi="Calibri"/>
          <w:noProof/>
          <w:sz w:val="20"/>
          <w:szCs w:val="20"/>
        </w:rPr>
      </w:pPr>
      <w:r>
        <w:rPr>
          <w:rFonts w:ascii="Calibri" w:hAnsi="Calibri" w:cs="Calibri"/>
          <w:sz w:val="20"/>
          <w:szCs w:val="20"/>
        </w:rPr>
        <w:t>Oświadczenie dot. RODO</w:t>
      </w:r>
    </w:p>
    <w:p w:rsidR="00CB75BE" w:rsidRPr="00EB5425" w:rsidRDefault="00076687" w:rsidP="00CB75BE">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lastRenderedPageBreak/>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AD2A8F">
      <w:pPr>
        <w:pStyle w:val="Tekstpodstawowy"/>
        <w:spacing w:after="0"/>
        <w:ind w:left="357"/>
        <w:jc w:val="center"/>
        <w:rPr>
          <w:rFonts w:ascii="Calibri" w:hAnsi="Calibri"/>
          <w:b/>
          <w:sz w:val="20"/>
          <w:szCs w:val="20"/>
        </w:rPr>
      </w:pPr>
      <w:r>
        <w:rPr>
          <w:rFonts w:asciiTheme="minorHAnsi" w:hAnsiTheme="minorHAnsi"/>
          <w:b/>
          <w:sz w:val="20"/>
          <w:szCs w:val="20"/>
        </w:rPr>
        <w:t>„</w:t>
      </w:r>
      <w:r w:rsidR="005973D6" w:rsidRPr="00CE427D">
        <w:rPr>
          <w:rFonts w:asciiTheme="minorHAnsi" w:hAnsiTheme="minorHAnsi"/>
          <w:b/>
          <w:bCs/>
          <w:sz w:val="20"/>
          <w:szCs w:val="20"/>
        </w:rPr>
        <w:t xml:space="preserve">Przebudowa drogi na działce nr 174 dr w m. Gaszów,  oraz ul. Szkolnej w Lwówku </w:t>
      </w:r>
      <w:r w:rsidR="005973D6" w:rsidRPr="005973D6">
        <w:rPr>
          <w:rFonts w:asciiTheme="minorHAnsi" w:hAnsiTheme="minorHAnsi"/>
          <w:b/>
          <w:bCs/>
          <w:sz w:val="20"/>
          <w:szCs w:val="20"/>
        </w:rPr>
        <w:t>Śląskim</w:t>
      </w:r>
      <w:r w:rsidR="005973D6" w:rsidRPr="005973D6">
        <w:rPr>
          <w:rFonts w:asciiTheme="minorHAnsi" w:hAnsiTheme="minorHAnsi"/>
          <w:b/>
          <w:sz w:val="20"/>
          <w:szCs w:val="20"/>
        </w:rPr>
        <w:t xml:space="preserve"> – część ….</w:t>
      </w:r>
      <w:r w:rsidRPr="005973D6">
        <w:rPr>
          <w:rFonts w:asciiTheme="minorHAnsi" w:hAnsiTheme="minorHAnsi"/>
          <w:b/>
          <w:sz w:val="20"/>
          <w:szCs w:val="20"/>
        </w:rPr>
        <w:t>”</w:t>
      </w:r>
    </w:p>
    <w:p w:rsidR="00AD2A8F" w:rsidRPr="006A5A41" w:rsidRDefault="00AD2A8F" w:rsidP="00AD2A8F">
      <w:pPr>
        <w:pStyle w:val="Tekstpodstawowy"/>
        <w:spacing w:after="0"/>
        <w:jc w:val="center"/>
        <w:rPr>
          <w:rFonts w:ascii="Calibri" w:hAnsi="Calibri"/>
          <w:b/>
          <w:sz w:val="20"/>
          <w:szCs w:val="20"/>
        </w:rPr>
      </w:pPr>
      <w:r w:rsidRPr="006A5A41">
        <w:rPr>
          <w:rFonts w:ascii="Calibri" w:hAnsi="Calibri"/>
          <w:b/>
          <w:sz w:val="20"/>
          <w:szCs w:val="20"/>
        </w:rPr>
        <w:t xml:space="preserve">nr sprawy: </w:t>
      </w:r>
      <w:r w:rsidRPr="0092494E">
        <w:rPr>
          <w:rFonts w:ascii="Calibri" w:hAnsi="Calibri"/>
          <w:b/>
          <w:sz w:val="20"/>
          <w:szCs w:val="20"/>
        </w:rPr>
        <w:t>IN.271</w:t>
      </w:r>
      <w:r w:rsidR="00717F1D">
        <w:rPr>
          <w:rFonts w:ascii="Calibri" w:hAnsi="Calibri"/>
          <w:b/>
          <w:sz w:val="20"/>
          <w:szCs w:val="20"/>
        </w:rPr>
        <w:t>.2</w:t>
      </w:r>
      <w:r w:rsidRPr="0092494E">
        <w:rPr>
          <w:rFonts w:ascii="Calibri" w:hAnsi="Calibri"/>
          <w:b/>
          <w:sz w:val="20"/>
          <w:szCs w:val="20"/>
        </w:rPr>
        <w:t>.2018.</w:t>
      </w:r>
      <w:r w:rsidR="00717F1D">
        <w:rPr>
          <w:rFonts w:ascii="Calibri" w:hAnsi="Calibri"/>
          <w:b/>
          <w:sz w:val="20"/>
          <w:szCs w:val="20"/>
        </w:rPr>
        <w:t>AT</w:t>
      </w:r>
    </w:p>
    <w:p w:rsidR="00AD2A8F" w:rsidRPr="008E07A9" w:rsidRDefault="00764EE2" w:rsidP="00AD2A8F">
      <w:pPr>
        <w:pStyle w:val="Tekstpodstawowy"/>
        <w:spacing w:after="0"/>
        <w:ind w:left="360"/>
        <w:jc w:val="center"/>
        <w:rPr>
          <w:rFonts w:ascii="Calibri" w:hAnsi="Calibri"/>
          <w:b/>
          <w:color w:val="FF0000"/>
          <w:sz w:val="20"/>
          <w:szCs w:val="20"/>
        </w:rPr>
      </w:pPr>
      <w:r w:rsidRPr="004A4C16">
        <w:rPr>
          <w:rFonts w:ascii="Calibri" w:hAnsi="Calibri"/>
          <w:b/>
          <w:sz w:val="20"/>
          <w:szCs w:val="20"/>
        </w:rPr>
        <w:t xml:space="preserve">Nie otwierać przed </w:t>
      </w:r>
      <w:r w:rsidR="004A4C16">
        <w:rPr>
          <w:rFonts w:ascii="Calibri" w:hAnsi="Calibri"/>
          <w:b/>
          <w:sz w:val="20"/>
          <w:szCs w:val="20"/>
        </w:rPr>
        <w:t>23.07.</w:t>
      </w:r>
      <w:r w:rsidR="00AD2A8F" w:rsidRPr="004A4C16">
        <w:rPr>
          <w:rFonts w:ascii="Calibri" w:hAnsi="Calibri"/>
          <w:b/>
          <w:sz w:val="20"/>
          <w:szCs w:val="20"/>
        </w:rPr>
        <w:t>2018 r., godz. 1</w:t>
      </w:r>
      <w:r w:rsidR="000C063A" w:rsidRPr="004A4C16">
        <w:rPr>
          <w:rFonts w:ascii="Calibri" w:hAnsi="Calibri"/>
          <w:b/>
          <w:sz w:val="20"/>
          <w:szCs w:val="20"/>
        </w:rPr>
        <w:t>0</w:t>
      </w:r>
      <w:r w:rsidR="00AD2A8F" w:rsidRPr="004A4C16">
        <w:rPr>
          <w:rFonts w:ascii="Calibri" w:hAnsi="Calibri"/>
          <w:b/>
          <w:sz w:val="20"/>
          <w:szCs w:val="20"/>
        </w:rPr>
        <w:t>:</w:t>
      </w:r>
      <w:r w:rsidR="000C063A" w:rsidRPr="004A4C16">
        <w:rPr>
          <w:rFonts w:ascii="Calibri" w:hAnsi="Calibri"/>
          <w:b/>
          <w:sz w:val="20"/>
          <w:szCs w:val="20"/>
        </w:rPr>
        <w:t>15</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(Dz. U. z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520980" w:rsidRPr="004A4C16" w:rsidRDefault="00520980" w:rsidP="00FC4030">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580B58">
        <w:rPr>
          <w:rFonts w:ascii="Calibri" w:hAnsi="Calibri"/>
          <w:sz w:val="20"/>
          <w:szCs w:val="20"/>
        </w:rPr>
        <w:t xml:space="preserve">Ofertę należy złożyć bezpośrednio w siedzibie </w:t>
      </w:r>
      <w:bookmarkEnd w:id="6"/>
      <w:r w:rsidR="008C230D" w:rsidRPr="005964F1">
        <w:rPr>
          <w:rFonts w:ascii="Calibri" w:hAnsi="Calibri"/>
          <w:sz w:val="20"/>
          <w:szCs w:val="20"/>
        </w:rPr>
        <w:t xml:space="preserve">Urzędu Gminy i Miasta Lwówek Śląski, Al. Wojska Polskiego 25A, 59-600 Lwówek Śląski, </w:t>
      </w:r>
      <w:r w:rsidR="008C230D" w:rsidRPr="005964F1">
        <w:rPr>
          <w:rFonts w:ascii="Calibri" w:hAnsi="Calibri"/>
          <w:b/>
          <w:sz w:val="20"/>
          <w:szCs w:val="20"/>
        </w:rPr>
        <w:t xml:space="preserve">wyłącznie w </w:t>
      </w:r>
      <w:r w:rsidR="008C230D">
        <w:rPr>
          <w:rFonts w:ascii="Calibri" w:hAnsi="Calibri"/>
          <w:b/>
          <w:sz w:val="20"/>
          <w:szCs w:val="20"/>
        </w:rPr>
        <w:t>biurze podawczym, pokój nr 2</w:t>
      </w:r>
      <w:r w:rsidR="008C230D" w:rsidRPr="00DF6B1C">
        <w:rPr>
          <w:rFonts w:ascii="Calibri" w:hAnsi="Calibri"/>
          <w:b/>
          <w:sz w:val="20"/>
          <w:szCs w:val="20"/>
        </w:rPr>
        <w:t xml:space="preserve"> (</w:t>
      </w:r>
      <w:r w:rsidR="008C230D">
        <w:rPr>
          <w:rFonts w:ascii="Calibri" w:hAnsi="Calibri"/>
          <w:b/>
          <w:sz w:val="20"/>
          <w:szCs w:val="20"/>
        </w:rPr>
        <w:t>parter</w:t>
      </w:r>
      <w:r w:rsidR="008C230D" w:rsidRPr="00DF6B1C">
        <w:rPr>
          <w:rFonts w:ascii="Calibri" w:hAnsi="Calibri"/>
          <w:b/>
          <w:sz w:val="20"/>
          <w:szCs w:val="20"/>
        </w:rPr>
        <w:t>)</w:t>
      </w:r>
      <w:r w:rsidR="008C230D" w:rsidRPr="00DF6B1C">
        <w:rPr>
          <w:rFonts w:ascii="Calibri" w:hAnsi="Calibri"/>
          <w:sz w:val="20"/>
          <w:szCs w:val="20"/>
        </w:rPr>
        <w:t xml:space="preserve"> lub listownie/przesyłką na adres </w:t>
      </w:r>
      <w:r w:rsidR="008C230D" w:rsidRPr="004A4C16">
        <w:rPr>
          <w:rFonts w:ascii="Calibri" w:hAnsi="Calibri"/>
          <w:sz w:val="20"/>
          <w:szCs w:val="20"/>
        </w:rPr>
        <w:t xml:space="preserve">Zamawiającego. Termin składania ofert upływa </w:t>
      </w:r>
      <w:r w:rsidR="00B0408D" w:rsidRPr="004A4C16">
        <w:rPr>
          <w:rFonts w:ascii="Calibri" w:hAnsi="Calibri"/>
          <w:b/>
          <w:sz w:val="20"/>
          <w:szCs w:val="20"/>
        </w:rPr>
        <w:t xml:space="preserve"> </w:t>
      </w:r>
      <w:r w:rsidR="004A4C16">
        <w:rPr>
          <w:rFonts w:ascii="Calibri" w:hAnsi="Calibri"/>
          <w:b/>
          <w:sz w:val="20"/>
          <w:szCs w:val="20"/>
        </w:rPr>
        <w:t>23.07.</w:t>
      </w:r>
      <w:r w:rsidR="008C230D" w:rsidRPr="004A4C16">
        <w:rPr>
          <w:rFonts w:ascii="Calibri" w:hAnsi="Calibri"/>
          <w:b/>
          <w:sz w:val="20"/>
          <w:szCs w:val="20"/>
        </w:rPr>
        <w:t>2018 roku, o godz. 1</w:t>
      </w:r>
      <w:r w:rsidR="000C063A" w:rsidRPr="004A4C16">
        <w:rPr>
          <w:rFonts w:ascii="Calibri" w:hAnsi="Calibri"/>
          <w:b/>
          <w:sz w:val="20"/>
          <w:szCs w:val="20"/>
        </w:rPr>
        <w:t>0</w:t>
      </w:r>
      <w:r w:rsidR="000C063A" w:rsidRPr="004A4C16">
        <w:rPr>
          <w:rFonts w:ascii="Calibri" w:hAnsi="Calibri"/>
          <w:b/>
          <w:sz w:val="20"/>
          <w:szCs w:val="20"/>
          <w:vertAlign w:val="superscript"/>
        </w:rPr>
        <w:t>00</w:t>
      </w:r>
      <w:r w:rsidR="008C230D" w:rsidRPr="004A4C16">
        <w:rPr>
          <w:rFonts w:ascii="Calibri" w:hAnsi="Calibri"/>
          <w:sz w:val="20"/>
          <w:szCs w:val="20"/>
        </w:rPr>
        <w:t>.</w:t>
      </w:r>
    </w:p>
    <w:p w:rsidR="00520980" w:rsidRPr="00580B58" w:rsidRDefault="00520980" w:rsidP="00FC4030">
      <w:pPr>
        <w:pStyle w:val="Nagwek4"/>
        <w:keepNext w:val="0"/>
        <w:numPr>
          <w:ilvl w:val="2"/>
          <w:numId w:val="30"/>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FC4030">
      <w:pPr>
        <w:pStyle w:val="Nagwek4"/>
        <w:keepNext w:val="0"/>
        <w:numPr>
          <w:ilvl w:val="2"/>
          <w:numId w:val="30"/>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Zmiana i wycofanie oferty</w:t>
      </w:r>
    </w:p>
    <w:p w:rsidR="00520980" w:rsidRPr="00580B58" w:rsidRDefault="00D631DC" w:rsidP="00FC4030">
      <w:pPr>
        <w:pStyle w:val="Nagwek4"/>
        <w:keepNext w:val="0"/>
        <w:numPr>
          <w:ilvl w:val="2"/>
          <w:numId w:val="30"/>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FC4030">
      <w:pPr>
        <w:pStyle w:val="Nagwek4"/>
        <w:keepNext w:val="0"/>
        <w:numPr>
          <w:ilvl w:val="2"/>
          <w:numId w:val="30"/>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4A4C16">
        <w:rPr>
          <w:rFonts w:ascii="Calibri" w:hAnsi="Calibri"/>
          <w:sz w:val="20"/>
          <w:szCs w:val="20"/>
        </w:rPr>
        <w:lastRenderedPageBreak/>
        <w:t xml:space="preserve">Otwarcie ofert nastąpi w dniu </w:t>
      </w:r>
      <w:r w:rsidR="004A4C16">
        <w:rPr>
          <w:rFonts w:ascii="Calibri" w:hAnsi="Calibri"/>
          <w:b/>
          <w:sz w:val="20"/>
          <w:szCs w:val="20"/>
        </w:rPr>
        <w:t>23.07.</w:t>
      </w:r>
      <w:r w:rsidR="005801B9" w:rsidRPr="004A4C16">
        <w:rPr>
          <w:rFonts w:ascii="Calibri" w:hAnsi="Calibri"/>
          <w:b/>
          <w:sz w:val="20"/>
          <w:szCs w:val="20"/>
        </w:rPr>
        <w:t>201</w:t>
      </w:r>
      <w:r w:rsidR="00766C6D" w:rsidRPr="004A4C16">
        <w:rPr>
          <w:rFonts w:ascii="Calibri" w:hAnsi="Calibri"/>
          <w:b/>
          <w:sz w:val="20"/>
          <w:szCs w:val="20"/>
        </w:rPr>
        <w:t>8</w:t>
      </w:r>
      <w:r w:rsidRPr="004A4C16">
        <w:rPr>
          <w:rFonts w:ascii="Calibri" w:hAnsi="Calibri"/>
          <w:b/>
          <w:sz w:val="20"/>
          <w:szCs w:val="20"/>
        </w:rPr>
        <w:t xml:space="preserve"> roku, o godzinie 1</w:t>
      </w:r>
      <w:r w:rsidR="000C063A" w:rsidRPr="004A4C16">
        <w:rPr>
          <w:rFonts w:ascii="Calibri" w:hAnsi="Calibri"/>
          <w:b/>
          <w:sz w:val="20"/>
          <w:szCs w:val="20"/>
        </w:rPr>
        <w:t>0</w:t>
      </w:r>
      <w:r w:rsidR="000C063A" w:rsidRPr="004A4C16">
        <w:rPr>
          <w:rFonts w:ascii="Calibri" w:hAnsi="Calibri"/>
          <w:b/>
          <w:sz w:val="20"/>
          <w:szCs w:val="20"/>
          <w:vertAlign w:val="superscript"/>
        </w:rPr>
        <w:t>15</w:t>
      </w:r>
      <w:r w:rsidR="0054494B" w:rsidRPr="008E07A9">
        <w:rPr>
          <w:rFonts w:ascii="Calibri" w:hAnsi="Calibri"/>
          <w:color w:val="FF0000"/>
          <w:sz w:val="20"/>
          <w:szCs w:val="20"/>
        </w:rPr>
        <w:t>,</w:t>
      </w:r>
      <w:r w:rsidR="000A5335" w:rsidRPr="008E07A9">
        <w:rPr>
          <w:rFonts w:ascii="Calibri" w:hAnsi="Calibri"/>
          <w:color w:val="FF0000"/>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FC4030">
      <w:pPr>
        <w:pStyle w:val="Nagwek5"/>
        <w:numPr>
          <w:ilvl w:val="3"/>
          <w:numId w:val="30"/>
        </w:numPr>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FC4030">
      <w:pPr>
        <w:pStyle w:val="Nagwek5"/>
        <w:numPr>
          <w:ilvl w:val="3"/>
          <w:numId w:val="30"/>
        </w:numPr>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FC4030">
      <w:pPr>
        <w:pStyle w:val="Nagwek5"/>
        <w:numPr>
          <w:ilvl w:val="3"/>
          <w:numId w:val="30"/>
        </w:numPr>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sposobu obliczenia ceny</w:t>
      </w:r>
    </w:p>
    <w:p w:rsidR="006D6C56" w:rsidRPr="006D6C56"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5964F1">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4F69DA" w:rsidRDefault="009F5359" w:rsidP="00A51B8B">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 xml:space="preserve">wszystkie wymagania niniejszej SIWZ </w:t>
      </w:r>
      <w:r w:rsidR="00F22D8D">
        <w:rPr>
          <w:rFonts w:ascii="Calibri" w:hAnsi="Calibri"/>
          <w:sz w:val="20"/>
          <w:szCs w:val="20"/>
        </w:rPr>
        <w:t xml:space="preserve">ma zostać skalkulowana w oparciu  </w:t>
      </w:r>
      <w:r>
        <w:rPr>
          <w:rFonts w:ascii="Calibri" w:hAnsi="Calibri"/>
          <w:sz w:val="20"/>
          <w:szCs w:val="20"/>
        </w:rPr>
        <w:t>oraz obejmować wszystkie koszty, jakie doświadczony Wykonawca powinien przewidzieć do poniesienia z tytułu należytej oraz zgodnej z obowiązującymi przepisami realizacji przedmiotu zamówienia,</w:t>
      </w:r>
      <w:r w:rsidR="00040F35">
        <w:rPr>
          <w:rFonts w:ascii="Calibri" w:hAnsi="Calibri"/>
          <w:sz w:val="20"/>
          <w:szCs w:val="20"/>
        </w:rPr>
        <w:t xml:space="preserve"> </w:t>
      </w:r>
      <w:r>
        <w:rPr>
          <w:rFonts w:ascii="Calibri" w:hAnsi="Calibri"/>
          <w:sz w:val="20"/>
          <w:szCs w:val="20"/>
        </w:rPr>
        <w:t>w szczególności wszelkie koszty związane z realizacją zadania niezbędne do jego prawidłowego wykonania wynikające z opisu przedmiotu zamówienia, wzoru umowy oraz załączników</w:t>
      </w:r>
      <w:r w:rsidR="00A51B8B">
        <w:rPr>
          <w:rFonts w:ascii="Calibri" w:hAnsi="Calibri"/>
          <w:sz w:val="20"/>
          <w:szCs w:val="20"/>
        </w:rPr>
        <w:t xml:space="preserve"> do niej</w:t>
      </w:r>
      <w:r w:rsidR="004F69DA" w:rsidRPr="00A61D22">
        <w:rPr>
          <w:rFonts w:ascii="Calibri" w:hAnsi="Calibri" w:cs="Times New Roman"/>
          <w:noProof/>
          <w:sz w:val="20"/>
          <w:szCs w:val="20"/>
        </w:rPr>
        <w:t>.</w:t>
      </w:r>
      <w:r w:rsidR="00C7561B">
        <w:rPr>
          <w:rFonts w:ascii="Calibri" w:hAnsi="Calibri" w:cs="Times New Roman"/>
          <w:noProof/>
          <w:sz w:val="20"/>
          <w:szCs w:val="20"/>
        </w:rPr>
        <w:t xml:space="preserve"> </w:t>
      </w:r>
      <w:r w:rsidR="009237F6">
        <w:rPr>
          <w:rFonts w:ascii="Calibri" w:hAnsi="Calibri" w:cs="Times New Roman"/>
          <w:noProof/>
          <w:sz w:val="20"/>
          <w:szCs w:val="20"/>
        </w:rPr>
        <w:t>W wycenie nie należy uwzględniać materiałów z rozbiórki i pr</w:t>
      </w:r>
      <w:r w:rsidR="00606E66">
        <w:rPr>
          <w:rFonts w:ascii="Calibri" w:hAnsi="Calibri" w:cs="Times New Roman"/>
          <w:noProof/>
          <w:sz w:val="20"/>
          <w:szCs w:val="20"/>
        </w:rPr>
        <w:t>z</w:t>
      </w:r>
      <w:r w:rsidR="009237F6">
        <w:rPr>
          <w:rFonts w:ascii="Calibri" w:hAnsi="Calibri" w:cs="Times New Roman"/>
          <w:noProof/>
          <w:sz w:val="20"/>
          <w:szCs w:val="20"/>
        </w:rPr>
        <w:t>ekazanych przez Zamawiającego.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UWAGA! Przedmiar robót stanowi jedynie materiał pomocniczy a nie wyjściowy do prawidłowego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skalkulowania ceny oferty. Jeżeli w przedmiarze nie ujęto jakiejkolwiek roboty, którą można logicznie</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wywnioskować z dokumentacji to te roboty winny zostać skalkulowane w cenie oferty.</w:t>
      </w:r>
    </w:p>
    <w:p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484C7D" w:rsidRPr="00484C7D" w:rsidRDefault="00484C7D" w:rsidP="00484C7D"/>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lastRenderedPageBreak/>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0C063A">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36 miesięcy (wymagane) – 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42 miesiące – 10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48 mesięcy – 20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54 miesiące – 30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zawodowego dla kierownika budowy i kierowników robót.</w:t>
      </w:r>
    </w:p>
    <w:p w:rsidR="005E0D92" w:rsidRP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 xml:space="preserve">Wykonawca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lastRenderedPageBreak/>
        <w:t>Wymagania dotyczące zabezpieczenia należytego wykonania umowy</w:t>
      </w:r>
    </w:p>
    <w:p w:rsidR="007159E7" w:rsidRDefault="007159E7" w:rsidP="00FC4030">
      <w:pPr>
        <w:pStyle w:val="Nagwek3"/>
        <w:numPr>
          <w:ilvl w:val="1"/>
          <w:numId w:val="30"/>
        </w:numPr>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2655B1">
        <w:rPr>
          <w:rFonts w:ascii="Calibri" w:hAnsi="Calibri"/>
          <w:b/>
          <w:sz w:val="20"/>
          <w:szCs w:val="20"/>
        </w:rPr>
        <w:t>5</w:t>
      </w:r>
      <w:r w:rsidRPr="00C95E00">
        <w:rPr>
          <w:rFonts w:ascii="Calibri" w:hAnsi="Calibri"/>
          <w:b/>
          <w:sz w:val="20"/>
          <w:szCs w:val="20"/>
        </w:rPr>
        <w:t>% ceny ofertowej brutto</w:t>
      </w:r>
      <w:r>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FC4030">
      <w:pPr>
        <w:pStyle w:val="Nagwek4"/>
        <w:numPr>
          <w:ilvl w:val="2"/>
          <w:numId w:val="30"/>
        </w:numPr>
        <w:tabs>
          <w:tab w:val="left" w:pos="1843"/>
        </w:tabs>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FC4030">
      <w:pPr>
        <w:pStyle w:val="Nagwek4"/>
        <w:numPr>
          <w:ilvl w:val="2"/>
          <w:numId w:val="30"/>
        </w:numPr>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rachunku bankowym.</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8E07A9">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5973D6" w:rsidRPr="00CE427D">
        <w:rPr>
          <w:rFonts w:asciiTheme="minorHAnsi" w:hAnsiTheme="minorHAnsi"/>
          <w:b/>
          <w:bCs w:val="0"/>
          <w:sz w:val="20"/>
          <w:szCs w:val="20"/>
        </w:rPr>
        <w:t xml:space="preserve">Przebudowa drogi na działce nr 174 dr w m. Gaszów,  oraz ul. Szkolnej w Lwówku </w:t>
      </w:r>
      <w:r w:rsidR="005973D6" w:rsidRPr="005973D6">
        <w:rPr>
          <w:rFonts w:asciiTheme="minorHAnsi" w:hAnsiTheme="minorHAnsi"/>
          <w:b/>
          <w:bCs w:val="0"/>
          <w:sz w:val="20"/>
          <w:szCs w:val="20"/>
        </w:rPr>
        <w:t>Śląskim</w:t>
      </w:r>
      <w:r w:rsidR="005973D6" w:rsidRPr="005973D6">
        <w:rPr>
          <w:rFonts w:asciiTheme="minorHAnsi" w:hAnsiTheme="minorHAnsi"/>
          <w:b/>
          <w:sz w:val="20"/>
          <w:szCs w:val="20"/>
        </w:rPr>
        <w:t xml:space="preserve"> – część ….”</w:t>
      </w:r>
      <w:r w:rsidR="004A37F4">
        <w:rPr>
          <w:rFonts w:ascii="Calibri" w:hAnsi="Calibri"/>
          <w:b/>
          <w:sz w:val="20"/>
          <w:szCs w:val="20"/>
        </w:rPr>
        <w:t>.</w:t>
      </w:r>
    </w:p>
    <w:p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Pozostałe informacje</w:t>
      </w:r>
    </w:p>
    <w:p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lastRenderedPageBreak/>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r w:rsidR="00484C7D">
        <w:rPr>
          <w:rFonts w:ascii="Calibri" w:hAnsi="Calibri"/>
          <w:sz w:val="20"/>
          <w:szCs w:val="20"/>
        </w:rPr>
        <w:t xml:space="preserve"> podając uzasadnienie faktyczne i prawne.</w:t>
      </w:r>
    </w:p>
    <w:p w:rsidR="00B40863" w:rsidRPr="00580B58" w:rsidRDefault="00B40863" w:rsidP="008C7368">
      <w:pPr>
        <w:pStyle w:val="Nagwek5"/>
        <w:numPr>
          <w:ilvl w:val="0"/>
          <w:numId w:val="0"/>
        </w:numPr>
        <w:ind w:left="710"/>
        <w:rPr>
          <w:sz w:val="20"/>
          <w:szCs w:val="20"/>
        </w:rPr>
      </w:pPr>
    </w:p>
    <w:p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w:t>
      </w:r>
      <w:r w:rsidR="005C0194">
        <w:rPr>
          <w:rFonts w:asciiTheme="minorHAnsi" w:hAnsiTheme="minorHAnsi" w:cstheme="minorHAnsi"/>
          <w:sz w:val="20"/>
          <w:szCs w:val="20"/>
        </w:rPr>
        <w:t>placu budowy</w:t>
      </w:r>
      <w:r w:rsidR="00EC4B0D" w:rsidRPr="00EC4B0D">
        <w:rPr>
          <w:rFonts w:asciiTheme="minorHAnsi" w:hAnsiTheme="minorHAnsi" w:cstheme="minorHAnsi"/>
          <w:sz w:val="20"/>
          <w:szCs w:val="20"/>
        </w:rPr>
        <w:t xml:space="preserve">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 xml:space="preserve">ykonawcy, przy czym zmiany w tym zakresie mogą być dokonane wyłącznie pod warunkiem zagwarantowania wykonania przedmiotu </w:t>
      </w:r>
      <w:r w:rsidR="00EC4B0D" w:rsidRPr="00EC4B0D">
        <w:rPr>
          <w:rFonts w:asciiTheme="minorHAnsi" w:hAnsiTheme="minorHAnsi" w:cstheme="minorHAnsi"/>
          <w:sz w:val="20"/>
          <w:szCs w:val="20"/>
        </w:rPr>
        <w:lastRenderedPageBreak/>
        <w:t>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00484C7D">
        <w:rPr>
          <w:rFonts w:asciiTheme="minorHAnsi" w:hAnsiTheme="minorHAnsi"/>
          <w:b/>
          <w:bCs/>
          <w:sz w:val="20"/>
          <w:szCs w:val="20"/>
        </w:rPr>
        <w:t>-</w:t>
      </w:r>
      <w:r w:rsidRPr="00C87484">
        <w:rPr>
          <w:rFonts w:asciiTheme="minorHAnsi" w:hAnsiTheme="minorHAnsi"/>
          <w:sz w:val="20"/>
          <w:szCs w:val="20"/>
        </w:rPr>
        <w:t xml:space="preserve">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w:t>
      </w:r>
      <w:r w:rsidR="00484C7D">
        <w:rPr>
          <w:rFonts w:asciiTheme="minorHAnsi" w:hAnsiTheme="minorHAnsi"/>
          <w:b/>
          <w:bCs/>
          <w:sz w:val="20"/>
          <w:szCs w:val="20"/>
        </w:rPr>
        <w:t>-</w:t>
      </w:r>
      <w:r w:rsidRPr="00C87484">
        <w:rPr>
          <w:rFonts w:asciiTheme="minorHAnsi" w:hAnsiTheme="minorHAnsi"/>
          <w:b/>
          <w:bCs/>
          <w:sz w:val="20"/>
          <w:szCs w:val="20"/>
        </w:rPr>
        <w:t xml:space="preserve">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00484C7D">
        <w:rPr>
          <w:rFonts w:asciiTheme="minorHAnsi" w:hAnsiTheme="minorHAnsi"/>
          <w:b/>
          <w:bCs/>
          <w:sz w:val="20"/>
          <w:szCs w:val="20"/>
        </w:rPr>
        <w:t>-</w:t>
      </w:r>
      <w:r w:rsidRPr="00C87484">
        <w:rPr>
          <w:rFonts w:asciiTheme="minorHAnsi" w:hAnsiTheme="minorHAnsi"/>
          <w:bCs/>
          <w:sz w:val="20"/>
          <w:szCs w:val="20"/>
        </w:rPr>
        <w:t xml:space="preserve">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w:t>
      </w:r>
      <w:r w:rsidR="00484C7D">
        <w:rPr>
          <w:rFonts w:asciiTheme="minorHAnsi" w:hAnsiTheme="minorHAnsi"/>
          <w:bCs/>
          <w:sz w:val="20"/>
          <w:szCs w:val="20"/>
        </w:rPr>
        <w:t>-</w:t>
      </w:r>
      <w:r w:rsidRPr="00C87484">
        <w:rPr>
          <w:rFonts w:asciiTheme="minorHAnsi" w:hAnsiTheme="minorHAnsi"/>
          <w:bCs/>
          <w:sz w:val="20"/>
          <w:szCs w:val="20"/>
        </w:rPr>
        <w:t xml:space="preserve">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484C7D">
        <w:rPr>
          <w:rFonts w:asciiTheme="minorHAnsi" w:hAnsiTheme="minorHAnsi"/>
          <w:b/>
          <w:sz w:val="20"/>
          <w:szCs w:val="20"/>
        </w:rPr>
        <w:t xml:space="preserve"> -</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484C7D">
        <w:rPr>
          <w:rFonts w:asciiTheme="minorHAnsi" w:hAnsiTheme="minorHAnsi"/>
          <w:b/>
          <w:sz w:val="20"/>
          <w:szCs w:val="20"/>
        </w:rPr>
        <w:t xml:space="preserve"> </w:t>
      </w:r>
      <w:r w:rsidRPr="00C87484">
        <w:rPr>
          <w:rFonts w:asciiTheme="minorHAnsi" w:hAnsiTheme="minorHAnsi"/>
          <w:b/>
          <w:sz w:val="20"/>
          <w:szCs w:val="20"/>
        </w:rPr>
        <w:t xml:space="preserve">- </w:t>
      </w:r>
      <w:r>
        <w:rPr>
          <w:rFonts w:asciiTheme="minorHAnsi" w:hAnsiTheme="minorHAnsi"/>
          <w:sz w:val="20"/>
          <w:szCs w:val="20"/>
        </w:rPr>
        <w:t xml:space="preserve"> tabela elementów scalonych.</w:t>
      </w:r>
    </w:p>
    <w:p w:rsidR="00EB5425" w:rsidRPr="00C87484" w:rsidRDefault="00EB5425"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7 </w:t>
      </w:r>
      <w:r w:rsidR="00484C7D">
        <w:rPr>
          <w:rFonts w:asciiTheme="minorHAnsi" w:hAnsiTheme="minorHAnsi"/>
          <w:b/>
          <w:sz w:val="20"/>
          <w:szCs w:val="20"/>
        </w:rPr>
        <w:t>-</w:t>
      </w:r>
      <w:r>
        <w:rPr>
          <w:rFonts w:asciiTheme="minorHAnsi" w:hAnsiTheme="minorHAnsi"/>
          <w:sz w:val="20"/>
          <w:szCs w:val="20"/>
        </w:rPr>
        <w:t xml:space="preserve"> oświadczenie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5973D6" w:rsidRDefault="00AD4150" w:rsidP="00BC7224">
      <w:pPr>
        <w:pStyle w:val="Nagwek3"/>
        <w:numPr>
          <w:ilvl w:val="0"/>
          <w:numId w:val="0"/>
        </w:numPr>
        <w:ind w:left="198"/>
        <w:jc w:val="center"/>
        <w:rPr>
          <w:rFonts w:asciiTheme="minorHAnsi" w:hAnsiTheme="minorHAnsi" w:cstheme="minorHAnsi"/>
        </w:rPr>
      </w:pPr>
      <w:r w:rsidRPr="005973D6">
        <w:rPr>
          <w:rFonts w:asciiTheme="minorHAnsi" w:hAnsiTheme="minorHAnsi" w:cstheme="minorHAnsi"/>
          <w:b/>
          <w:bCs w:val="0"/>
        </w:rPr>
        <w:t xml:space="preserve">Zadanie: </w:t>
      </w:r>
      <w:r w:rsidR="00BC7224" w:rsidRPr="005973D6">
        <w:rPr>
          <w:rFonts w:asciiTheme="minorHAnsi" w:hAnsiTheme="minorHAnsi" w:cstheme="minorHAnsi"/>
          <w:b/>
          <w:bCs w:val="0"/>
        </w:rPr>
        <w:t>„</w:t>
      </w:r>
      <w:r w:rsidR="005973D6" w:rsidRPr="005973D6">
        <w:rPr>
          <w:rFonts w:asciiTheme="minorHAnsi" w:hAnsiTheme="minorHAnsi"/>
          <w:b/>
          <w:bCs w:val="0"/>
        </w:rPr>
        <w:t>Przebudowa drogi na działce nr 174 dr w m. Gaszów,  oraz ul. Szkolnej w Lwówku Śląskim</w:t>
      </w:r>
      <w:r w:rsidR="005973D6" w:rsidRPr="005973D6">
        <w:rPr>
          <w:rFonts w:asciiTheme="minorHAnsi" w:hAnsiTheme="minorHAnsi"/>
          <w:b/>
        </w:rPr>
        <w:t xml:space="preserve"> – część ….”</w:t>
      </w:r>
      <w:r w:rsidR="00BC7224" w:rsidRPr="005973D6">
        <w:rPr>
          <w:rFonts w:ascii="Calibri" w:hAnsi="Calibri"/>
          <w:b/>
        </w:rPr>
        <w:t>.</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publicznych </w:t>
      </w:r>
      <w:r w:rsidRPr="00AD4150">
        <w:rPr>
          <w:rFonts w:asciiTheme="minorHAnsi" w:hAnsiTheme="minorHAnsi" w:cstheme="minorHAnsi"/>
          <w:bCs/>
        </w:rPr>
        <w:t>(patrz załącznik nr 1)</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P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t>Spełniam warunki udziału w postępowaniu określone przez Zamawiającego w zakresie</w:t>
      </w:r>
      <w:r w:rsidR="00E72B3E" w:rsidRPr="00E72B3E">
        <w:rPr>
          <w:rFonts w:asciiTheme="minorHAnsi" w:hAnsiTheme="minorHAnsi" w:cstheme="minorHAnsi"/>
        </w:rPr>
        <w:t>(patrz załącznik nr 1)</w:t>
      </w:r>
      <w:r w:rsidRPr="00AD4150">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BC7224" w:rsidRDefault="00BC7224" w:rsidP="00AD4150">
      <w:pPr>
        <w:ind w:left="4820"/>
        <w:jc w:val="both"/>
        <w:rPr>
          <w:rFonts w:asciiTheme="minorHAnsi" w:hAnsiTheme="minorHAnsi" w:cstheme="minorHAnsi"/>
          <w:color w:val="222222"/>
          <w:sz w:val="16"/>
          <w:szCs w:val="16"/>
        </w:rPr>
      </w:pPr>
    </w:p>
    <w:p w:rsidR="00BC7224" w:rsidRPr="00AD4150" w:rsidRDefault="00BC7224"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B26F3C" w:rsidRDefault="00E72B3E" w:rsidP="00E72B3E">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 xml:space="preserve">W przedmiotowym postępowaniu Zamawiający, zgodnie z </w:t>
      </w:r>
      <w:r w:rsidR="00AD4150" w:rsidRPr="00B26F3C">
        <w:rPr>
          <w:rFonts w:asciiTheme="minorHAnsi" w:hAnsiTheme="minorHAnsi" w:cstheme="minorHAnsi"/>
          <w:bCs/>
          <w:color w:val="222222"/>
          <w:sz w:val="16"/>
          <w:szCs w:val="16"/>
        </w:rPr>
        <w:t xml:space="preserve">art. 24 ust. 1 pkt 12) do 23) </w:t>
      </w:r>
      <w:r w:rsidR="00A44A5E" w:rsidRPr="00B26F3C">
        <w:rPr>
          <w:rFonts w:asciiTheme="minorHAnsi" w:hAnsiTheme="minorHAnsi" w:cstheme="minorHAnsi"/>
          <w:bCs/>
          <w:color w:val="222222"/>
          <w:sz w:val="16"/>
          <w:szCs w:val="16"/>
        </w:rPr>
        <w:t>Ustawy</w:t>
      </w:r>
      <w:r w:rsidRPr="00B26F3C">
        <w:rPr>
          <w:rFonts w:asciiTheme="minorHAnsi" w:hAnsiTheme="minorHAnsi" w:cstheme="minorHAnsi"/>
          <w:bCs/>
          <w:color w:val="222222"/>
          <w:sz w:val="16"/>
          <w:szCs w:val="16"/>
        </w:rPr>
        <w:t>, wykluczy:</w:t>
      </w:r>
    </w:p>
    <w:p w:rsidR="00AD4150" w:rsidRPr="00B26F3C" w:rsidRDefault="00AD4150" w:rsidP="00D3703B">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AD4150" w:rsidRPr="00B26F3C" w:rsidRDefault="00AD4150" w:rsidP="00D3703B">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poz. 553,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2016 r. poz. 176),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D4150" w:rsidRPr="00B26F3C" w:rsidRDefault="00E72B3E" w:rsidP="00E72B3E">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5B5BB7" w:rsidRPr="00B26F3C" w:rsidRDefault="00E72B3E" w:rsidP="002A40CE">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w:t>
      </w:r>
      <w:r w:rsidR="005B5BB7" w:rsidRPr="00B26F3C">
        <w:rPr>
          <w:rFonts w:asciiTheme="minorHAnsi" w:hAnsiTheme="minorHAnsi" w:cstheme="minorHAnsi"/>
          <w:bCs/>
          <w:i/>
          <w:color w:val="22222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B26F3C">
        <w:rPr>
          <w:rFonts w:asciiTheme="minorHAnsi" w:hAnsiTheme="minorHAnsi" w:cstheme="minorHAnsi"/>
          <w:bCs/>
          <w:i/>
          <w:color w:val="222222"/>
          <w:sz w:val="16"/>
          <w:szCs w:val="16"/>
        </w:rPr>
        <w:t>32</w:t>
      </w:r>
      <w:r w:rsidR="005B5BB7" w:rsidRPr="00B26F3C">
        <w:rPr>
          <w:rFonts w:asciiTheme="minorHAnsi" w:hAnsiTheme="minorHAnsi" w:cstheme="minorHAnsi"/>
          <w:bCs/>
          <w:i/>
          <w:color w:val="222222"/>
          <w:sz w:val="16"/>
          <w:szCs w:val="16"/>
        </w:rPr>
        <w:t xml:space="preserve"> ust. 1 ustawy z dnia 15 maja 2015 r. – Prawo restrukturyzacyjne (Dz. U. z 2015 r., poz. 978, 1259, 1513, 1830 i 1844 oraz 2016 r. poz. 615) lub którego upadłość ogłoszono, z wyjątkiem wykonawcy, który po ogłoszeniu upadłości zawarł układ zatwierdzony prawomocnym postanowieniem sąd</w:t>
      </w:r>
      <w:r w:rsidRPr="00B26F3C">
        <w:rPr>
          <w:rFonts w:asciiTheme="minorHAnsi" w:hAnsiTheme="minorHAnsi" w:cstheme="minorHAnsi"/>
          <w:bCs/>
          <w:i/>
          <w:color w:val="222222"/>
          <w:sz w:val="16"/>
          <w:szCs w:val="16"/>
        </w:rPr>
        <w:t>u</w:t>
      </w:r>
      <w:r w:rsidR="005B5BB7" w:rsidRPr="00B26F3C">
        <w:rPr>
          <w:rFonts w:asciiTheme="minorHAnsi" w:hAnsiTheme="minorHAnsi" w:cstheme="minorHAnsi"/>
          <w:bCs/>
          <w:i/>
          <w:color w:val="222222"/>
          <w:sz w:val="16"/>
          <w:szCs w:val="16"/>
        </w:rPr>
        <w:t>, jeżeli układ nie przewiduje zaspokojenia wierzycieli przez likwidację majątku upadłego, chyba że sąd zarządził likwidację jego majątku w tryb</w:t>
      </w:r>
      <w:r w:rsidRPr="00B26F3C">
        <w:rPr>
          <w:rFonts w:asciiTheme="minorHAnsi" w:hAnsiTheme="minorHAnsi" w:cstheme="minorHAnsi"/>
          <w:bCs/>
          <w:i/>
          <w:color w:val="222222"/>
          <w:sz w:val="16"/>
          <w:szCs w:val="16"/>
        </w:rPr>
        <w:t>i</w:t>
      </w:r>
      <w:r w:rsidR="005B5BB7" w:rsidRPr="00B26F3C">
        <w:rPr>
          <w:rFonts w:asciiTheme="minorHAnsi" w:hAnsiTheme="minorHAnsi" w:cstheme="minorHAnsi"/>
          <w:bCs/>
          <w:i/>
          <w:color w:val="222222"/>
          <w:sz w:val="16"/>
          <w:szCs w:val="16"/>
        </w:rPr>
        <w:t>e art. 366 ust. 1 ustawy z dnia 28 luteg</w:t>
      </w:r>
      <w:r w:rsidRPr="00B26F3C">
        <w:rPr>
          <w:rFonts w:asciiTheme="minorHAnsi" w:hAnsiTheme="minorHAnsi" w:cstheme="minorHAnsi"/>
          <w:bCs/>
          <w:i/>
          <w:color w:val="222222"/>
          <w:sz w:val="16"/>
          <w:szCs w:val="16"/>
        </w:rPr>
        <w:t>o</w:t>
      </w:r>
      <w:r w:rsidR="005B5BB7" w:rsidRPr="00B26F3C">
        <w:rPr>
          <w:rFonts w:asciiTheme="minorHAnsi" w:hAnsiTheme="minorHAnsi" w:cstheme="minorHAnsi"/>
          <w:bCs/>
          <w:i/>
          <w:color w:val="222222"/>
          <w:sz w:val="16"/>
          <w:szCs w:val="16"/>
        </w:rPr>
        <w:t xml:space="preserve"> 2003 r. – Prawo upadłościowe (Dz. U. z</w:t>
      </w:r>
      <w:r w:rsidRPr="00B26F3C">
        <w:rPr>
          <w:rFonts w:asciiTheme="minorHAnsi" w:hAnsiTheme="minorHAnsi" w:cstheme="minorHAnsi"/>
          <w:bCs/>
          <w:i/>
          <w:color w:val="222222"/>
          <w:sz w:val="16"/>
          <w:szCs w:val="16"/>
        </w:rPr>
        <w:t xml:space="preserve"> 2015 r.</w:t>
      </w:r>
      <w:r w:rsidR="005B5BB7" w:rsidRPr="00B26F3C">
        <w:rPr>
          <w:rFonts w:asciiTheme="minorHAnsi" w:hAnsiTheme="minorHAnsi" w:cstheme="minorHAnsi"/>
          <w:bCs/>
          <w:i/>
          <w:color w:val="222222"/>
          <w:sz w:val="16"/>
          <w:szCs w:val="16"/>
        </w:rPr>
        <w:t xml:space="preserve"> poz. 233, 978, 1166, 1259 i 1884 oraz</w:t>
      </w:r>
      <w:r w:rsidRPr="00B26F3C">
        <w:rPr>
          <w:rFonts w:asciiTheme="minorHAnsi" w:hAnsiTheme="minorHAnsi" w:cstheme="minorHAnsi"/>
          <w:bCs/>
          <w:i/>
          <w:color w:val="222222"/>
          <w:sz w:val="16"/>
          <w:szCs w:val="16"/>
        </w:rPr>
        <w:t xml:space="preserve"> z </w:t>
      </w:r>
      <w:r w:rsidR="005B5BB7" w:rsidRPr="00B26F3C">
        <w:rPr>
          <w:rFonts w:asciiTheme="minorHAnsi" w:hAnsiTheme="minorHAnsi" w:cstheme="minorHAnsi"/>
          <w:bCs/>
          <w:i/>
          <w:color w:val="222222"/>
          <w:sz w:val="16"/>
          <w:szCs w:val="16"/>
        </w:rPr>
        <w:t>2016 r. poz. 615</w:t>
      </w:r>
      <w:r w:rsidRPr="00B26F3C">
        <w:rPr>
          <w:rFonts w:asciiTheme="minorHAnsi" w:hAnsiTheme="minorHAnsi" w:cstheme="minorHAnsi"/>
          <w:bCs/>
          <w:i/>
          <w:color w:val="222222"/>
          <w:sz w:val="16"/>
          <w:szCs w:val="16"/>
        </w:rPr>
        <w:t>).</w:t>
      </w:r>
    </w:p>
    <w:p w:rsidR="00E72B3E" w:rsidRPr="0052451E" w:rsidRDefault="00E72B3E" w:rsidP="00D3703B">
      <w:pPr>
        <w:jc w:val="both"/>
        <w:rPr>
          <w:rFonts w:asciiTheme="minorHAnsi" w:hAnsiTheme="minorHAnsi" w:cstheme="minorHAnsi"/>
          <w:bCs/>
          <w:color w:val="222222"/>
          <w:sz w:val="16"/>
          <w:szCs w:val="16"/>
        </w:rPr>
      </w:pPr>
      <w:r w:rsidRPr="0052451E">
        <w:rPr>
          <w:rFonts w:asciiTheme="minorHAnsi" w:hAnsiTheme="minorHAnsi" w:cstheme="minorHAnsi"/>
          <w:bCs/>
          <w:color w:val="222222"/>
          <w:sz w:val="16"/>
          <w:szCs w:val="16"/>
        </w:rPr>
        <w:t>Wykonawca ubiegający się o przedmiotowe zamówienia musi spełniać również warunki udziału w postępowaniu dotyczące:</w:t>
      </w:r>
    </w:p>
    <w:p w:rsidR="00164356" w:rsidRPr="0052451E" w:rsidRDefault="00164356" w:rsidP="00FC4030">
      <w:pPr>
        <w:pStyle w:val="Nagwek5"/>
        <w:numPr>
          <w:ilvl w:val="4"/>
          <w:numId w:val="28"/>
        </w:numPr>
        <w:ind w:left="284" w:hanging="284"/>
        <w:rPr>
          <w:rFonts w:asciiTheme="minorHAnsi" w:hAnsiTheme="minorHAnsi" w:cstheme="minorHAnsi"/>
          <w:sz w:val="16"/>
          <w:szCs w:val="16"/>
        </w:rPr>
      </w:pPr>
      <w:r w:rsidRPr="0052451E">
        <w:rPr>
          <w:rFonts w:asciiTheme="minorHAnsi" w:hAnsiTheme="minorHAnsi" w:cstheme="minorHAnsi"/>
          <w:sz w:val="16"/>
          <w:szCs w:val="16"/>
        </w:rPr>
        <w:t xml:space="preserve">Kompetencji lub uprawnień do prowadzenia określonej działalności zawodowej, o ile wynika to z odrębnych przepisów – </w:t>
      </w:r>
      <w:r w:rsidRPr="0052451E">
        <w:rPr>
          <w:rFonts w:asciiTheme="minorHAnsi" w:hAnsiTheme="minorHAnsi" w:cstheme="minorHAnsi"/>
          <w:b/>
          <w:sz w:val="16"/>
          <w:szCs w:val="16"/>
          <w:u w:val="single"/>
        </w:rPr>
        <w:t>nie dotyczy</w:t>
      </w:r>
      <w:r w:rsidRPr="0052451E">
        <w:rPr>
          <w:rFonts w:asciiTheme="minorHAnsi" w:hAnsiTheme="minorHAnsi" w:cstheme="minorHAnsi"/>
          <w:sz w:val="16"/>
          <w:szCs w:val="16"/>
        </w:rPr>
        <w:t>.</w:t>
      </w:r>
    </w:p>
    <w:p w:rsidR="00164356" w:rsidRPr="0052451E" w:rsidRDefault="00164356" w:rsidP="00FC4030">
      <w:pPr>
        <w:pStyle w:val="Nagwek5"/>
        <w:numPr>
          <w:ilvl w:val="4"/>
          <w:numId w:val="28"/>
        </w:numPr>
        <w:ind w:left="284" w:hanging="284"/>
        <w:rPr>
          <w:rFonts w:asciiTheme="minorHAnsi" w:hAnsiTheme="minorHAnsi" w:cstheme="minorHAnsi"/>
          <w:sz w:val="16"/>
          <w:szCs w:val="16"/>
        </w:rPr>
      </w:pPr>
      <w:r w:rsidRPr="0052451E">
        <w:rPr>
          <w:rFonts w:asciiTheme="minorHAnsi" w:hAnsiTheme="minorHAnsi" w:cstheme="minorHAnsi"/>
          <w:sz w:val="16"/>
          <w:szCs w:val="16"/>
        </w:rPr>
        <w:t xml:space="preserve">Sytuacji ekonomicznej lub finansowej. </w:t>
      </w:r>
      <w:r w:rsidRPr="0052451E">
        <w:rPr>
          <w:rFonts w:asciiTheme="minorHAnsi" w:hAnsiTheme="minorHAnsi"/>
          <w:sz w:val="16"/>
          <w:szCs w:val="16"/>
        </w:rPr>
        <w:t>Wykonawca spełni warunek jeżeli wykaże, że:</w:t>
      </w:r>
      <w:r w:rsidRPr="0052451E">
        <w:rPr>
          <w:rFonts w:asciiTheme="minorHAnsi" w:hAnsiTheme="minorHAnsi" w:cstheme="minorHAnsi"/>
          <w:sz w:val="16"/>
          <w:szCs w:val="16"/>
        </w:rPr>
        <w:t xml:space="preserve"> </w:t>
      </w:r>
    </w:p>
    <w:p w:rsidR="0052451E" w:rsidRPr="0052451E" w:rsidRDefault="0052451E" w:rsidP="0052451E">
      <w:pPr>
        <w:rPr>
          <w:rFonts w:asciiTheme="minorHAnsi" w:hAnsiTheme="minorHAnsi"/>
          <w:sz w:val="16"/>
          <w:szCs w:val="16"/>
        </w:rPr>
      </w:pPr>
      <w:r w:rsidRPr="0052451E">
        <w:rPr>
          <w:rFonts w:asciiTheme="minorHAnsi" w:hAnsiTheme="minorHAnsi"/>
          <w:sz w:val="16"/>
          <w:szCs w:val="16"/>
        </w:rPr>
        <w:t>Dla części 1:</w:t>
      </w:r>
    </w:p>
    <w:p w:rsidR="0052451E" w:rsidRPr="0052451E" w:rsidRDefault="0052451E" w:rsidP="0052451E">
      <w:pPr>
        <w:pStyle w:val="Nagwek5"/>
        <w:numPr>
          <w:ilvl w:val="0"/>
          <w:numId w:val="0"/>
        </w:numPr>
        <w:ind w:left="1843"/>
        <w:rPr>
          <w:rFonts w:asciiTheme="minorHAnsi" w:hAnsiTheme="minorHAnsi" w:cstheme="minorHAnsi"/>
          <w:sz w:val="16"/>
          <w:szCs w:val="16"/>
        </w:rPr>
      </w:pPr>
      <w:r w:rsidRPr="0052451E">
        <w:rPr>
          <w:rFonts w:asciiTheme="minorHAnsi" w:hAnsiTheme="minorHAnsi" w:cstheme="minorHAnsi"/>
          <w:sz w:val="16"/>
          <w:szCs w:val="16"/>
        </w:rPr>
        <w:t>- jest ubezpieczony od odpowiedzialności cywilnej w zakresie prowadzonej działalności gospodarczej na kwotę min. 150 000,00 zł (słownie zł: sto pięćdziesiąt tysięcy zł 00/100);</w:t>
      </w:r>
    </w:p>
    <w:p w:rsidR="0052451E" w:rsidRPr="0052451E" w:rsidRDefault="0052451E" w:rsidP="0052451E">
      <w:pPr>
        <w:pStyle w:val="Nagwek5"/>
        <w:numPr>
          <w:ilvl w:val="0"/>
          <w:numId w:val="0"/>
        </w:numPr>
        <w:ind w:left="1843"/>
        <w:rPr>
          <w:rFonts w:asciiTheme="minorHAnsi" w:hAnsiTheme="minorHAnsi"/>
          <w:sz w:val="16"/>
          <w:szCs w:val="16"/>
        </w:rPr>
      </w:pPr>
      <w:r w:rsidRPr="0052451E">
        <w:rPr>
          <w:rFonts w:asciiTheme="minorHAnsi" w:hAnsiTheme="minorHAnsi"/>
          <w:sz w:val="16"/>
          <w:szCs w:val="16"/>
        </w:rPr>
        <w:t>- posiada środki finansowe lub zdolność kredytową, w okresie nie wcześniejszym niż 1 miesiąc przed upływem terminu składania ofert na kwotę nie mniejszą niż 150 000,00 zł (słownie zł: sto pięćdziesiąt tysięcy).</w:t>
      </w:r>
    </w:p>
    <w:p w:rsidR="0052451E" w:rsidRPr="0052451E" w:rsidRDefault="0052451E" w:rsidP="0052451E">
      <w:pPr>
        <w:rPr>
          <w:rFonts w:asciiTheme="minorHAnsi" w:hAnsiTheme="minorHAnsi"/>
          <w:sz w:val="16"/>
          <w:szCs w:val="16"/>
        </w:rPr>
      </w:pPr>
      <w:r w:rsidRPr="0052451E">
        <w:rPr>
          <w:rFonts w:asciiTheme="minorHAnsi" w:hAnsiTheme="minorHAnsi"/>
          <w:sz w:val="16"/>
          <w:szCs w:val="16"/>
        </w:rPr>
        <w:t>Dla części 2:</w:t>
      </w:r>
    </w:p>
    <w:p w:rsidR="0052451E" w:rsidRPr="0052451E" w:rsidRDefault="0052451E" w:rsidP="0052451E">
      <w:pPr>
        <w:pStyle w:val="Nagwek5"/>
        <w:numPr>
          <w:ilvl w:val="0"/>
          <w:numId w:val="0"/>
        </w:numPr>
        <w:ind w:left="1843"/>
        <w:rPr>
          <w:rFonts w:asciiTheme="minorHAnsi" w:hAnsiTheme="minorHAnsi" w:cstheme="minorHAnsi"/>
          <w:sz w:val="16"/>
          <w:szCs w:val="16"/>
        </w:rPr>
      </w:pPr>
      <w:r w:rsidRPr="0052451E">
        <w:rPr>
          <w:rFonts w:asciiTheme="minorHAnsi" w:hAnsiTheme="minorHAnsi" w:cstheme="minorHAnsi"/>
          <w:sz w:val="16"/>
          <w:szCs w:val="16"/>
        </w:rPr>
        <w:t>- jest ubezpieczony od odpowiedzialności cywilnej w zakresie prowadzonej działalności gospodarczej na kwotę min. 200 000,00 zł (słownie zł: dwieście tysięcy zł 00/100);</w:t>
      </w:r>
    </w:p>
    <w:p w:rsidR="0052451E" w:rsidRDefault="0052451E" w:rsidP="0052451E">
      <w:pPr>
        <w:ind w:left="1843"/>
        <w:rPr>
          <w:rFonts w:asciiTheme="minorHAnsi" w:hAnsiTheme="minorHAnsi"/>
          <w:sz w:val="16"/>
          <w:szCs w:val="16"/>
        </w:rPr>
      </w:pPr>
      <w:r w:rsidRPr="0052451E">
        <w:rPr>
          <w:rFonts w:asciiTheme="minorHAnsi" w:hAnsiTheme="minorHAnsi"/>
          <w:sz w:val="16"/>
          <w:szCs w:val="16"/>
        </w:rPr>
        <w:t>- posiada środki finansowe lub zdolność kredytową, w okresie nie wcześniejszym niż 1 miesiąc przed upływem terminu składania ofert na kwotę nie mniejszą niż 200 000,00 zł (słownie zł: dwieście tysięcy).</w:t>
      </w:r>
    </w:p>
    <w:p w:rsidR="0052451E" w:rsidRPr="0052451E" w:rsidRDefault="0052451E" w:rsidP="0052451E">
      <w:pPr>
        <w:ind w:left="1843"/>
        <w:rPr>
          <w:rFonts w:asciiTheme="minorHAnsi" w:hAnsiTheme="minorHAnsi"/>
          <w:sz w:val="16"/>
          <w:szCs w:val="16"/>
        </w:rPr>
      </w:pPr>
    </w:p>
    <w:p w:rsidR="0052451E" w:rsidRPr="0052451E" w:rsidRDefault="0052451E" w:rsidP="0052451E">
      <w:pPr>
        <w:pStyle w:val="Nagwek5"/>
        <w:numPr>
          <w:ilvl w:val="4"/>
          <w:numId w:val="28"/>
        </w:numPr>
        <w:ind w:left="284" w:hanging="284"/>
        <w:rPr>
          <w:rFonts w:asciiTheme="minorHAnsi" w:hAnsiTheme="minorHAnsi" w:cstheme="minorHAnsi"/>
          <w:sz w:val="16"/>
          <w:szCs w:val="16"/>
        </w:rPr>
      </w:pPr>
      <w:r w:rsidRPr="0052451E">
        <w:rPr>
          <w:rFonts w:asciiTheme="minorHAnsi" w:hAnsiTheme="minorHAnsi" w:cstheme="minorHAnsi"/>
          <w:sz w:val="16"/>
          <w:szCs w:val="16"/>
        </w:rPr>
        <w:t>Zdolności technicznej lub zawodowej. Wykonawca spełni warunek jeżeli wykaże, że:</w:t>
      </w:r>
    </w:p>
    <w:p w:rsidR="0052451E" w:rsidRPr="0052451E" w:rsidRDefault="0052451E" w:rsidP="0052451E">
      <w:pPr>
        <w:rPr>
          <w:rFonts w:asciiTheme="minorHAnsi" w:hAnsiTheme="minorHAnsi"/>
          <w:sz w:val="16"/>
          <w:szCs w:val="16"/>
        </w:rPr>
      </w:pPr>
      <w:r w:rsidRPr="0052451E">
        <w:rPr>
          <w:rFonts w:asciiTheme="minorHAnsi" w:hAnsiTheme="minorHAnsi"/>
          <w:sz w:val="16"/>
          <w:szCs w:val="16"/>
        </w:rPr>
        <w:t>Dla części 1:</w:t>
      </w:r>
    </w:p>
    <w:p w:rsidR="0052451E" w:rsidRPr="0052451E" w:rsidRDefault="0052451E" w:rsidP="0052451E">
      <w:pPr>
        <w:pStyle w:val="Nagwek6"/>
        <w:numPr>
          <w:ilvl w:val="0"/>
          <w:numId w:val="0"/>
        </w:numPr>
        <w:tabs>
          <w:tab w:val="left" w:pos="1843"/>
        </w:tabs>
        <w:ind w:left="1985"/>
        <w:rPr>
          <w:rFonts w:asciiTheme="minorHAnsi" w:hAnsiTheme="minorHAnsi" w:cs="Arial"/>
          <w:kern w:val="1"/>
          <w:sz w:val="16"/>
          <w:szCs w:val="16"/>
          <w:lang w:eastAsia="zh-CN"/>
        </w:rPr>
      </w:pPr>
      <w:r w:rsidRPr="0052451E">
        <w:rPr>
          <w:rFonts w:asciiTheme="minorHAnsi" w:hAnsiTheme="minorHAnsi" w:cstheme="minorHAnsi"/>
          <w:b/>
          <w:i/>
          <w:sz w:val="16"/>
          <w:szCs w:val="16"/>
        </w:rPr>
        <w:t xml:space="preserve">- </w:t>
      </w:r>
      <w:r w:rsidRPr="0052451E">
        <w:rPr>
          <w:rFonts w:asciiTheme="minorHAnsi" w:hAnsiTheme="minorHAnsi" w:cs="Arial"/>
          <w:kern w:val="1"/>
          <w:sz w:val="16"/>
          <w:szCs w:val="16"/>
          <w:lang w:eastAsia="zh-CN"/>
        </w:rPr>
        <w:t xml:space="preserve">dysponuje </w:t>
      </w:r>
      <w:r w:rsidRPr="0052451E">
        <w:rPr>
          <w:rFonts w:asciiTheme="minorHAnsi" w:hAnsiTheme="minorHAnsi" w:cs="Calibri"/>
          <w:kern w:val="1"/>
          <w:sz w:val="16"/>
          <w:szCs w:val="16"/>
          <w:lang w:eastAsia="zh-CN"/>
        </w:rPr>
        <w:t xml:space="preserve">co najmniej jedną osobą </w:t>
      </w:r>
      <w:r w:rsidRPr="0052451E">
        <w:rPr>
          <w:rFonts w:asciiTheme="minorHAnsi" w:hAnsiTheme="minorHAnsi" w:cs="Arial"/>
          <w:kern w:val="1"/>
          <w:sz w:val="16"/>
          <w:szCs w:val="16"/>
          <w:lang w:eastAsia="zh-CN"/>
        </w:rPr>
        <w:t>pełniącą funkcję Kierownika budowy stosownie do przepisów ustawy Prawo Budowlane, posiadającą uprawnienia budowlane do kierowania robotami w specjalności drogowej,</w:t>
      </w:r>
      <w:r w:rsidRPr="0052451E">
        <w:rPr>
          <w:rFonts w:asciiTheme="minorHAnsi" w:hAnsiTheme="minorHAnsi" w:cs="Arial"/>
          <w:bCs w:val="0"/>
          <w:i/>
          <w:kern w:val="1"/>
          <w:sz w:val="16"/>
          <w:szCs w:val="16"/>
          <w:lang w:eastAsia="zh-CN"/>
        </w:rPr>
        <w:t xml:space="preserve"> </w:t>
      </w:r>
      <w:r w:rsidRPr="0052451E">
        <w:rPr>
          <w:rFonts w:asciiTheme="minorHAnsi" w:hAnsiTheme="minorHAnsi" w:cs="Arial"/>
          <w:kern w:val="1"/>
          <w:sz w:val="16"/>
          <w:szCs w:val="16"/>
          <w:lang w:eastAsia="zh-CN"/>
        </w:rPr>
        <w:t>oraz będącą członkiem właściwej terytorialnie Izby Inżynierów Budownictwa,</w:t>
      </w:r>
    </w:p>
    <w:p w:rsidR="0052451E" w:rsidRPr="0052451E" w:rsidRDefault="0052451E" w:rsidP="0052451E">
      <w:pPr>
        <w:pStyle w:val="Nagwek6"/>
        <w:numPr>
          <w:ilvl w:val="0"/>
          <w:numId w:val="0"/>
        </w:numPr>
        <w:ind w:left="1985"/>
        <w:rPr>
          <w:rFonts w:asciiTheme="minorHAnsi" w:hAnsiTheme="minorHAnsi"/>
          <w:sz w:val="16"/>
          <w:szCs w:val="16"/>
        </w:rPr>
      </w:pPr>
      <w:r w:rsidRPr="0052451E">
        <w:rPr>
          <w:rFonts w:asciiTheme="minorHAnsi" w:hAnsiTheme="minorHAnsi"/>
          <w:b/>
          <w:sz w:val="16"/>
          <w:szCs w:val="16"/>
        </w:rPr>
        <w:lastRenderedPageBreak/>
        <w:t xml:space="preserve">- </w:t>
      </w:r>
      <w:r w:rsidRPr="0052451E">
        <w:rPr>
          <w:rFonts w:asciiTheme="minorHAnsi" w:hAnsiTheme="minorHAnsi"/>
          <w:sz w:val="16"/>
          <w:szCs w:val="16"/>
        </w:rPr>
        <w:t xml:space="preserve">w okresie ostatnich 5 lat, </w:t>
      </w:r>
      <w:r w:rsidRPr="0052451E">
        <w:rPr>
          <w:rFonts w:asciiTheme="minorHAnsi" w:hAnsiTheme="minorHAnsi" w:cs="Calibri"/>
          <w:kern w:val="1"/>
          <w:sz w:val="16"/>
          <w:szCs w:val="16"/>
          <w:lang w:eastAsia="zh-CN"/>
        </w:rPr>
        <w:t xml:space="preserve">a jeżeli okres prowadzenia działalności jest krótszy - w tym okresie, przed upływem terminu składania ofert </w:t>
      </w:r>
      <w:r w:rsidRPr="0052451E">
        <w:rPr>
          <w:rFonts w:asciiTheme="minorHAnsi" w:hAnsiTheme="minorHAnsi" w:cs="Arial"/>
          <w:kern w:val="1"/>
          <w:sz w:val="16"/>
          <w:szCs w:val="16"/>
          <w:lang w:eastAsia="zh-CN"/>
        </w:rPr>
        <w:t>wykonał należycie co najmniej</w:t>
      </w:r>
      <w:r w:rsidRPr="0052451E">
        <w:rPr>
          <w:rFonts w:asciiTheme="minorHAnsi" w:hAnsiTheme="minorHAnsi"/>
          <w:sz w:val="16"/>
          <w:szCs w:val="16"/>
        </w:rPr>
        <w:t xml:space="preserve"> jedno zamówienie, którego przedmiotem był remont, przebudowa lub budowa drogi o nawierzchni bitumicznej o  długości nie mniejszej niż 200 m i wartości nie mniejszej niż 100.000 zł .</w:t>
      </w:r>
    </w:p>
    <w:p w:rsidR="0052451E" w:rsidRPr="0052451E" w:rsidRDefault="0052451E" w:rsidP="0052451E">
      <w:pPr>
        <w:rPr>
          <w:rFonts w:asciiTheme="minorHAnsi" w:hAnsiTheme="minorHAnsi"/>
          <w:sz w:val="16"/>
          <w:szCs w:val="16"/>
        </w:rPr>
      </w:pPr>
      <w:r w:rsidRPr="0052451E">
        <w:rPr>
          <w:rFonts w:asciiTheme="minorHAnsi" w:hAnsiTheme="minorHAnsi"/>
          <w:sz w:val="16"/>
          <w:szCs w:val="16"/>
        </w:rPr>
        <w:t>Dla części 2:</w:t>
      </w:r>
    </w:p>
    <w:p w:rsidR="0052451E" w:rsidRPr="004A4C16" w:rsidRDefault="0052451E" w:rsidP="0052451E">
      <w:pPr>
        <w:pStyle w:val="Nagwek6"/>
        <w:numPr>
          <w:ilvl w:val="0"/>
          <w:numId w:val="0"/>
        </w:numPr>
        <w:tabs>
          <w:tab w:val="left" w:pos="1843"/>
        </w:tabs>
        <w:spacing w:after="0"/>
        <w:ind w:left="1985"/>
        <w:rPr>
          <w:rFonts w:asciiTheme="minorHAnsi" w:hAnsiTheme="minorHAnsi" w:cs="Arial"/>
          <w:kern w:val="1"/>
          <w:sz w:val="16"/>
          <w:szCs w:val="16"/>
          <w:lang w:eastAsia="zh-CN"/>
        </w:rPr>
      </w:pPr>
      <w:r w:rsidRPr="004A4C16">
        <w:rPr>
          <w:rFonts w:asciiTheme="minorHAnsi" w:hAnsiTheme="minorHAnsi" w:cstheme="minorHAnsi"/>
          <w:b/>
          <w:i/>
          <w:sz w:val="16"/>
          <w:szCs w:val="16"/>
        </w:rPr>
        <w:t xml:space="preserve">- </w:t>
      </w:r>
      <w:r w:rsidRPr="004A4C16">
        <w:rPr>
          <w:rFonts w:asciiTheme="minorHAnsi" w:hAnsiTheme="minorHAnsi" w:cs="Arial"/>
          <w:kern w:val="1"/>
          <w:sz w:val="16"/>
          <w:szCs w:val="16"/>
          <w:lang w:eastAsia="zh-CN"/>
        </w:rPr>
        <w:t xml:space="preserve">dysponuje </w:t>
      </w:r>
      <w:r w:rsidRPr="004A4C16">
        <w:rPr>
          <w:rFonts w:asciiTheme="minorHAnsi" w:hAnsiTheme="minorHAnsi" w:cs="Calibri"/>
          <w:kern w:val="1"/>
          <w:sz w:val="16"/>
          <w:szCs w:val="16"/>
          <w:lang w:eastAsia="zh-CN"/>
        </w:rPr>
        <w:t xml:space="preserve">co najmniej jedną osobą </w:t>
      </w:r>
      <w:r w:rsidRPr="004A4C16">
        <w:rPr>
          <w:rFonts w:asciiTheme="minorHAnsi" w:hAnsiTheme="minorHAnsi" w:cs="Arial"/>
          <w:kern w:val="1"/>
          <w:sz w:val="16"/>
          <w:szCs w:val="16"/>
          <w:lang w:eastAsia="zh-CN"/>
        </w:rPr>
        <w:t>pełniącą funkcję Kierownika budowy stosownie do przepisów ustawy Prawo Budowlane, posiadającą uprawnienia budowlane do kierowania robotami w specjalności drogowej,</w:t>
      </w:r>
      <w:r w:rsidRPr="004A4C16">
        <w:rPr>
          <w:rFonts w:asciiTheme="minorHAnsi" w:hAnsiTheme="minorHAnsi" w:cs="Arial"/>
          <w:bCs w:val="0"/>
          <w:i/>
          <w:kern w:val="1"/>
          <w:sz w:val="16"/>
          <w:szCs w:val="16"/>
          <w:lang w:eastAsia="zh-CN"/>
        </w:rPr>
        <w:t xml:space="preserve"> kwalifikacje zawodowe o których mowa w art. 37 c ustawy o ochronie zabytków i opiece nad zabytkami (lub równoważnych na podstawie aktualnie obowiązujących przepisów) </w:t>
      </w:r>
      <w:r w:rsidRPr="004A4C16">
        <w:rPr>
          <w:rFonts w:asciiTheme="minorHAnsi" w:hAnsiTheme="minorHAnsi" w:cs="Arial"/>
          <w:kern w:val="1"/>
          <w:sz w:val="16"/>
          <w:szCs w:val="16"/>
          <w:lang w:eastAsia="zh-CN"/>
        </w:rPr>
        <w:t>oraz będącą członkiem właściwej terytorialnie Izby Inżynierów Budownictwa,</w:t>
      </w:r>
    </w:p>
    <w:p w:rsidR="0052451E" w:rsidRPr="004A4C16" w:rsidRDefault="0052451E" w:rsidP="0052451E">
      <w:pPr>
        <w:suppressAutoHyphens/>
        <w:ind w:left="1985"/>
        <w:jc w:val="both"/>
        <w:rPr>
          <w:rFonts w:asciiTheme="minorHAnsi" w:hAnsiTheme="minorHAnsi"/>
          <w:sz w:val="16"/>
          <w:szCs w:val="16"/>
          <w:lang w:eastAsia="zh-CN"/>
        </w:rPr>
      </w:pPr>
      <w:r w:rsidRPr="004A4C16">
        <w:rPr>
          <w:rFonts w:asciiTheme="minorHAnsi" w:hAnsiTheme="minorHAnsi" w:cs="Calibri"/>
          <w:i/>
          <w:sz w:val="16"/>
          <w:szCs w:val="16"/>
        </w:rPr>
        <w:t xml:space="preserve">- </w:t>
      </w:r>
      <w:r w:rsidRPr="004A4C16">
        <w:rPr>
          <w:rFonts w:asciiTheme="minorHAnsi" w:hAnsiTheme="minorHAnsi"/>
          <w:sz w:val="16"/>
          <w:szCs w:val="16"/>
          <w:lang w:eastAsia="zh-CN"/>
        </w:rPr>
        <w:t xml:space="preserve">dysponuje co najmniej jedną osobą pełniącą funkcję Kierownika robót stosownie do przepisów ustawy Prawo Budowlane, posiadającą uprawnienia budowlane do kierowania robotami w specjalności instalacyjnej w zakresie sieci, instalacji i urządzeń elektrycznych i elektroenergetycznych, </w:t>
      </w:r>
      <w:r w:rsidRPr="004A4C16">
        <w:rPr>
          <w:rFonts w:asciiTheme="minorHAnsi" w:hAnsiTheme="minorHAnsi"/>
          <w:i/>
          <w:sz w:val="16"/>
          <w:szCs w:val="16"/>
          <w:lang w:eastAsia="zh-CN"/>
        </w:rPr>
        <w:t>kwalifikacje zawodowe o których mowa w art. 37 c ustawy o ochronie zabytków i opiece nad zabytkami (lub równoważnych na podstawie aktualnie obowiązujących przepisów)</w:t>
      </w:r>
      <w:r w:rsidRPr="004A4C16">
        <w:rPr>
          <w:rFonts w:asciiTheme="minorHAnsi" w:hAnsiTheme="minorHAnsi"/>
          <w:sz w:val="16"/>
          <w:szCs w:val="16"/>
          <w:lang w:eastAsia="zh-CN"/>
        </w:rPr>
        <w:t xml:space="preserve"> oraz będącą członkiem właściwej terytorialnie Izby Inżynierów Budownictwa.</w:t>
      </w:r>
    </w:p>
    <w:p w:rsidR="0052451E" w:rsidRPr="004A4C16" w:rsidRDefault="0052451E" w:rsidP="0052451E">
      <w:pPr>
        <w:suppressAutoHyphens/>
        <w:ind w:left="1985"/>
        <w:jc w:val="both"/>
        <w:rPr>
          <w:rFonts w:asciiTheme="minorHAnsi" w:hAnsiTheme="minorHAnsi"/>
          <w:sz w:val="16"/>
          <w:szCs w:val="16"/>
          <w:lang w:eastAsia="zh-CN"/>
        </w:rPr>
      </w:pPr>
      <w:r w:rsidRPr="004A4C16">
        <w:rPr>
          <w:rFonts w:asciiTheme="minorHAnsi" w:hAnsiTheme="minorHAnsi" w:cs="Calibri"/>
          <w:i/>
          <w:sz w:val="16"/>
          <w:szCs w:val="16"/>
        </w:rPr>
        <w:t xml:space="preserve">- </w:t>
      </w:r>
      <w:r w:rsidRPr="004A4C16">
        <w:rPr>
          <w:rFonts w:asciiTheme="minorHAnsi" w:hAnsiTheme="minorHAnsi"/>
          <w:sz w:val="16"/>
          <w:szCs w:val="16"/>
          <w:lang w:eastAsia="zh-CN"/>
        </w:rPr>
        <w:t>dysponuje co najmniej jedną co  najmniej  jedną  osobą  pełniącą  funkcję  kierownika</w:t>
      </w:r>
    </w:p>
    <w:p w:rsidR="0052451E" w:rsidRPr="004A4C16" w:rsidRDefault="0052451E" w:rsidP="0052451E">
      <w:pPr>
        <w:suppressAutoHyphens/>
        <w:ind w:left="1985"/>
        <w:jc w:val="both"/>
        <w:rPr>
          <w:rFonts w:asciiTheme="minorHAnsi" w:hAnsiTheme="minorHAnsi"/>
          <w:sz w:val="16"/>
          <w:szCs w:val="16"/>
          <w:lang w:eastAsia="zh-CN"/>
        </w:rPr>
      </w:pPr>
      <w:r w:rsidRPr="004A4C16">
        <w:rPr>
          <w:rFonts w:asciiTheme="minorHAnsi" w:hAnsiTheme="minorHAnsi"/>
          <w:sz w:val="16"/>
          <w:szCs w:val="16"/>
          <w:lang w:eastAsia="zh-CN"/>
        </w:rPr>
        <w:t xml:space="preserve">  robót  instalacji  sanitarnej  stosownie do  przepisów  ustawy  Prawo  Budowlane,  posiadającą  uprawnienia  budowlane  do  kierowania robotami w specjalności   instalacyjnej   w   zakresie   sieci,   instalacji   i   urządzeń   cieplnych, wentylacyjnych,   gazowych,   wodociągowych   i   kanalizacyjnych   oraz   </w:t>
      </w:r>
      <w:r w:rsidRPr="004A4C16">
        <w:rPr>
          <w:rFonts w:asciiTheme="minorHAnsi" w:hAnsiTheme="minorHAnsi"/>
          <w:i/>
          <w:sz w:val="16"/>
          <w:szCs w:val="16"/>
          <w:lang w:eastAsia="zh-CN"/>
        </w:rPr>
        <w:t>kwalifikacje   zawodowe o  których  mowa  w  art.  37  c  ustawy  o  ochronie  zabytków  i  opiece  nad  zabytkami  (lub równoważnych  na  podstawie  aktualnie  obowiązujących przepisów)</w:t>
      </w:r>
      <w:r w:rsidRPr="004A4C16">
        <w:rPr>
          <w:rFonts w:asciiTheme="minorHAnsi" w:hAnsiTheme="minorHAnsi"/>
          <w:sz w:val="16"/>
          <w:szCs w:val="16"/>
          <w:lang w:eastAsia="zh-CN"/>
        </w:rPr>
        <w:t xml:space="preserve">,  </w:t>
      </w:r>
      <w:r w:rsidRPr="004A4C16">
        <w:rPr>
          <w:rFonts w:asciiTheme="minorHAnsi" w:hAnsiTheme="minorHAnsi" w:cs="Arial"/>
          <w:kern w:val="1"/>
          <w:sz w:val="16"/>
          <w:szCs w:val="16"/>
          <w:lang w:eastAsia="zh-CN"/>
        </w:rPr>
        <w:t>oraz będącą członkiem właściwej terytorialnie Izby Inżynierów Budownictwa</w:t>
      </w:r>
    </w:p>
    <w:p w:rsidR="0052451E" w:rsidRPr="004A4C16" w:rsidRDefault="0052451E" w:rsidP="0052451E">
      <w:pPr>
        <w:rPr>
          <w:rFonts w:asciiTheme="minorHAnsi" w:hAnsiTheme="minorHAnsi"/>
          <w:sz w:val="16"/>
          <w:szCs w:val="16"/>
          <w:lang w:eastAsia="zh-CN"/>
        </w:rPr>
      </w:pPr>
    </w:p>
    <w:p w:rsidR="0052451E" w:rsidRPr="004A4C16" w:rsidRDefault="0052451E" w:rsidP="0052451E">
      <w:pPr>
        <w:ind w:left="1985"/>
        <w:jc w:val="both"/>
        <w:rPr>
          <w:rFonts w:asciiTheme="minorHAnsi" w:hAnsiTheme="minorHAnsi"/>
          <w:sz w:val="16"/>
          <w:szCs w:val="16"/>
        </w:rPr>
      </w:pPr>
      <w:r w:rsidRPr="004A4C16">
        <w:rPr>
          <w:rFonts w:asciiTheme="minorHAnsi" w:hAnsiTheme="minorHAnsi"/>
          <w:b/>
          <w:sz w:val="16"/>
          <w:szCs w:val="16"/>
        </w:rPr>
        <w:t xml:space="preserve">- </w:t>
      </w:r>
      <w:r w:rsidRPr="004A4C16">
        <w:rPr>
          <w:rFonts w:asciiTheme="minorHAnsi" w:hAnsiTheme="minorHAnsi"/>
          <w:sz w:val="16"/>
          <w:szCs w:val="16"/>
        </w:rPr>
        <w:t xml:space="preserve">w okresie ostatnich 5 lat, </w:t>
      </w:r>
      <w:r w:rsidRPr="004A4C16">
        <w:rPr>
          <w:rFonts w:asciiTheme="minorHAnsi" w:hAnsiTheme="minorHAnsi" w:cs="Calibri"/>
          <w:kern w:val="1"/>
          <w:sz w:val="16"/>
          <w:szCs w:val="16"/>
          <w:lang w:eastAsia="zh-CN"/>
        </w:rPr>
        <w:t xml:space="preserve">a jeżeli okres prowadzenia działalności jest krótszy - w tym okresie, przed upływem terminu składania ofert </w:t>
      </w:r>
      <w:r w:rsidRPr="004A4C16">
        <w:rPr>
          <w:rFonts w:asciiTheme="minorHAnsi" w:hAnsiTheme="minorHAnsi" w:cs="Arial"/>
          <w:kern w:val="1"/>
          <w:sz w:val="16"/>
          <w:szCs w:val="16"/>
          <w:lang w:eastAsia="zh-CN"/>
        </w:rPr>
        <w:t>wykonał należycie co najmniej</w:t>
      </w:r>
      <w:r w:rsidRPr="004A4C16">
        <w:rPr>
          <w:rFonts w:asciiTheme="minorHAnsi" w:hAnsiTheme="minorHAnsi"/>
          <w:sz w:val="16"/>
          <w:szCs w:val="16"/>
        </w:rPr>
        <w:t xml:space="preserve"> jedno zamówienie, którego przedmiotem był remont, przebudowa lub budowa drogi o nawierzchni bitumicznej o długości  nie mniejszej niż 200 m wraz z oświetleniem i wartości nie mniejszej niż 250.000 zł  oraz wykonał należycie co najmniej jedno zamówienie, którego przedmiotem był remont, przebudowa lub budowa sieci kanalizacji deszczowej o długości nie mniejszej niż  1</w:t>
      </w:r>
      <w:r w:rsidR="004A4C16" w:rsidRPr="004A4C16">
        <w:rPr>
          <w:rFonts w:asciiTheme="minorHAnsi" w:hAnsiTheme="minorHAnsi"/>
          <w:sz w:val="16"/>
          <w:szCs w:val="16"/>
        </w:rPr>
        <w:t>0</w:t>
      </w:r>
      <w:r w:rsidRPr="004A4C16">
        <w:rPr>
          <w:rFonts w:asciiTheme="minorHAnsi" w:hAnsiTheme="minorHAnsi"/>
          <w:sz w:val="16"/>
          <w:szCs w:val="16"/>
        </w:rPr>
        <w:t>0 m i wartości nie mniejszej niż 150.000,00 zł.</w:t>
      </w:r>
    </w:p>
    <w:p w:rsidR="0052451E" w:rsidRPr="004A4C16" w:rsidRDefault="0052451E" w:rsidP="0052451E">
      <w:pPr>
        <w:jc w:val="both"/>
        <w:rPr>
          <w:rFonts w:asciiTheme="minorHAnsi" w:hAnsiTheme="minorHAnsi"/>
          <w:b/>
          <w:sz w:val="16"/>
          <w:szCs w:val="16"/>
        </w:rPr>
      </w:pPr>
    </w:p>
    <w:p w:rsidR="004F5905" w:rsidRPr="004A4C16" w:rsidRDefault="0052451E" w:rsidP="0052451E">
      <w:pPr>
        <w:pStyle w:val="Tekstpodstawowy2"/>
        <w:spacing w:after="0" w:line="240" w:lineRule="auto"/>
        <w:ind w:left="284" w:hanging="142"/>
        <w:jc w:val="both"/>
        <w:rPr>
          <w:rFonts w:asciiTheme="minorHAnsi" w:hAnsiTheme="minorHAnsi"/>
          <w:b/>
          <w:i/>
          <w:sz w:val="16"/>
          <w:szCs w:val="16"/>
        </w:rPr>
      </w:pPr>
      <w:r w:rsidRPr="004A4C16">
        <w:rPr>
          <w:rFonts w:asciiTheme="minorHAnsi" w:hAnsiTheme="minorHAnsi"/>
          <w:i/>
          <w:sz w:val="16"/>
          <w:szCs w:val="16"/>
        </w:rPr>
        <w:t>Uwaga:  W przypadku złożenia oferty na więcej niż jedną część zamówienia Zamawiający dopuści jednego kierownika budowy na wszystkie części zamówienia.</w:t>
      </w: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52451E" w:rsidRDefault="0052451E" w:rsidP="008E07A9">
      <w:pPr>
        <w:pStyle w:val="Tekstpodstawowy2"/>
        <w:spacing w:after="0" w:line="240" w:lineRule="auto"/>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B0408D" w:rsidRPr="001775FF" w:rsidRDefault="00B0408D" w:rsidP="00B0408D">
      <w:pPr>
        <w:pStyle w:val="Tekstpodstawowy2"/>
        <w:spacing w:after="0" w:line="240" w:lineRule="auto"/>
        <w:jc w:val="right"/>
        <w:rPr>
          <w:rFonts w:ascii="Calibri" w:hAnsi="Calibri"/>
          <w:b/>
          <w:i/>
          <w:sz w:val="20"/>
          <w:szCs w:val="20"/>
        </w:rPr>
      </w:pPr>
      <w:r w:rsidRPr="001775FF">
        <w:rPr>
          <w:rFonts w:ascii="Calibri" w:hAnsi="Calibri"/>
          <w:b/>
          <w:i/>
          <w:sz w:val="20"/>
          <w:szCs w:val="20"/>
        </w:rPr>
        <w:lastRenderedPageBreak/>
        <w:t>Załącznik nr 2 do SIWZ</w:t>
      </w:r>
    </w:p>
    <w:p w:rsidR="004F5905" w:rsidRPr="001775FF" w:rsidRDefault="004F5905"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BC7224" w:rsidRPr="005973D6" w:rsidRDefault="00BC7224" w:rsidP="00BC7224">
      <w:pPr>
        <w:pStyle w:val="Nagwek3"/>
        <w:numPr>
          <w:ilvl w:val="0"/>
          <w:numId w:val="0"/>
        </w:numPr>
        <w:ind w:left="198"/>
        <w:jc w:val="center"/>
        <w:rPr>
          <w:rFonts w:asciiTheme="minorHAnsi" w:hAnsiTheme="minorHAnsi" w:cstheme="minorHAnsi"/>
        </w:rPr>
      </w:pPr>
      <w:r w:rsidRPr="005973D6">
        <w:rPr>
          <w:rFonts w:asciiTheme="minorHAnsi" w:hAnsiTheme="minorHAnsi" w:cs="Times New Roman"/>
          <w:b/>
        </w:rPr>
        <w:t>„</w:t>
      </w:r>
      <w:bookmarkStart w:id="9" w:name="_Hlk514783914"/>
      <w:r w:rsidR="005973D6" w:rsidRPr="005973D6">
        <w:rPr>
          <w:rFonts w:asciiTheme="minorHAnsi" w:hAnsiTheme="minorHAnsi"/>
          <w:b/>
          <w:bCs w:val="0"/>
        </w:rPr>
        <w:t>Przebudowa drogi na działce nr 174 dr w m. Gaszów,  oraz ul. Szkolnej w Lwówku Śląskim</w:t>
      </w:r>
      <w:r w:rsidR="005973D6" w:rsidRPr="005973D6">
        <w:rPr>
          <w:rFonts w:asciiTheme="minorHAnsi" w:hAnsiTheme="minorHAnsi"/>
          <w:b/>
        </w:rPr>
        <w:t xml:space="preserve"> – część ….”</w:t>
      </w:r>
      <w:r w:rsidRPr="005973D6">
        <w:rPr>
          <w:rFonts w:asciiTheme="minorHAnsi" w:hAnsiTheme="minorHAnsi"/>
          <w:b/>
        </w:rPr>
        <w:t>.</w:t>
      </w:r>
    </w:p>
    <w:bookmarkEnd w:id="9"/>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B0408D" w:rsidRDefault="00B0408D" w:rsidP="007D16BA">
      <w:pPr>
        <w:pStyle w:val="Tekstpodstawowy2"/>
        <w:spacing w:after="0" w:line="240" w:lineRule="auto"/>
        <w:jc w:val="right"/>
        <w:rPr>
          <w:rFonts w:ascii="Calibri" w:hAnsi="Calibri"/>
          <w:b/>
          <w:i/>
          <w:sz w:val="20"/>
          <w:szCs w:val="20"/>
        </w:rPr>
      </w:pPr>
    </w:p>
    <w:p w:rsidR="00B0408D" w:rsidRDefault="00B0408D"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BC7224" w:rsidRPr="005973D6" w:rsidRDefault="00BC7224" w:rsidP="00BC7224">
      <w:pPr>
        <w:pStyle w:val="Nagwek3"/>
        <w:numPr>
          <w:ilvl w:val="0"/>
          <w:numId w:val="0"/>
        </w:numPr>
        <w:ind w:left="198"/>
        <w:jc w:val="center"/>
        <w:rPr>
          <w:rFonts w:asciiTheme="minorHAnsi" w:hAnsiTheme="minorHAnsi" w:cstheme="minorHAnsi"/>
        </w:rPr>
      </w:pPr>
      <w:bookmarkStart w:id="10" w:name="_Hlk514784219"/>
      <w:r w:rsidRPr="005973D6">
        <w:rPr>
          <w:rFonts w:asciiTheme="minorHAnsi" w:hAnsiTheme="minorHAnsi" w:cs="Times New Roman"/>
          <w:b/>
        </w:rPr>
        <w:t>„</w:t>
      </w:r>
      <w:r w:rsidR="005973D6" w:rsidRPr="005973D6">
        <w:rPr>
          <w:rFonts w:asciiTheme="minorHAnsi" w:hAnsiTheme="minorHAnsi"/>
          <w:b/>
          <w:bCs w:val="0"/>
        </w:rPr>
        <w:t>Przebudowa drogi na działce nr 174 dr w m. Gaszów,  oraz ul. Szkolnej w Lwówku Śląskim</w:t>
      </w:r>
      <w:r w:rsidR="005973D6" w:rsidRPr="005973D6">
        <w:rPr>
          <w:rFonts w:asciiTheme="minorHAnsi" w:hAnsiTheme="minorHAnsi"/>
          <w:b/>
        </w:rPr>
        <w:t xml:space="preserve"> – część ….”</w:t>
      </w:r>
      <w:r w:rsidRPr="005973D6">
        <w:rPr>
          <w:rFonts w:asciiTheme="minorHAnsi" w:hAnsiTheme="minorHAnsi"/>
          <w:b/>
        </w:rPr>
        <w:t>.</w:t>
      </w:r>
      <w:bookmarkEnd w:id="10"/>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BC7224"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BC7224" w:rsidP="00EE2A85">
            <w:pPr>
              <w:snapToGrid w:val="0"/>
              <w:spacing w:line="276" w:lineRule="auto"/>
              <w:jc w:val="center"/>
              <w:rPr>
                <w:rFonts w:asciiTheme="minorHAnsi" w:hAnsiTheme="minorHAnsi" w:cs="Calibri"/>
                <w:i/>
                <w:sz w:val="12"/>
                <w:szCs w:val="12"/>
              </w:rPr>
            </w:pPr>
            <w:r w:rsidRPr="00B2481C">
              <w:rPr>
                <w:rFonts w:asciiTheme="minorHAnsi" w:hAnsiTheme="minorHAnsi" w:cs="Calibri"/>
                <w:i/>
                <w:sz w:val="12"/>
                <w:szCs w:val="12"/>
              </w:rPr>
              <w:t>(</w:t>
            </w:r>
            <w:r>
              <w:rPr>
                <w:rFonts w:asciiTheme="minorHAnsi" w:hAnsiTheme="minorHAnsi" w:cs="Calibri"/>
                <w:i/>
                <w:sz w:val="12"/>
                <w:szCs w:val="12"/>
              </w:rPr>
              <w:t>kierownik robót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4A4C16"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4A4C16" w:rsidRDefault="004A4C16" w:rsidP="007D16BA">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rsidR="004A4C16" w:rsidRPr="00DB24F5" w:rsidRDefault="004A4C16" w:rsidP="004A4C16">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4A4C16" w:rsidRPr="00DB24F5" w:rsidRDefault="004A4C16" w:rsidP="004A4C16">
            <w:pPr>
              <w:snapToGrid w:val="0"/>
              <w:spacing w:line="480" w:lineRule="auto"/>
              <w:jc w:val="center"/>
              <w:rPr>
                <w:rFonts w:asciiTheme="minorHAnsi" w:hAnsiTheme="minorHAnsi" w:cs="Calibri"/>
                <w:sz w:val="16"/>
                <w:szCs w:val="16"/>
              </w:rPr>
            </w:pPr>
            <w:r w:rsidRPr="00B2481C">
              <w:rPr>
                <w:rFonts w:asciiTheme="minorHAnsi" w:hAnsiTheme="minorHAnsi" w:cs="Calibri"/>
                <w:i/>
                <w:sz w:val="12"/>
                <w:szCs w:val="12"/>
              </w:rPr>
              <w:t>(</w:t>
            </w:r>
            <w:r>
              <w:rPr>
                <w:rFonts w:asciiTheme="minorHAnsi" w:hAnsiTheme="minorHAnsi" w:cs="Calibri"/>
                <w:i/>
                <w:sz w:val="12"/>
                <w:szCs w:val="12"/>
              </w:rPr>
              <w:t>kierownik robót instalacyjnych)</w:t>
            </w:r>
          </w:p>
        </w:tc>
        <w:tc>
          <w:tcPr>
            <w:tcW w:w="2126" w:type="dxa"/>
            <w:tcBorders>
              <w:top w:val="single" w:sz="4" w:space="0" w:color="000000"/>
              <w:left w:val="single" w:sz="4" w:space="0" w:color="000000"/>
              <w:bottom w:val="single" w:sz="4" w:space="0" w:color="000000"/>
              <w:right w:val="single" w:sz="4" w:space="0" w:color="auto"/>
            </w:tcBorders>
            <w:vAlign w:val="center"/>
          </w:tcPr>
          <w:p w:rsidR="004A4C16" w:rsidRDefault="004A4C16" w:rsidP="004A4C16">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4A4C16" w:rsidRDefault="004A4C16" w:rsidP="004A4C16">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4A4C16" w:rsidRDefault="004A4C16" w:rsidP="004A4C16">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4A4C16" w:rsidRDefault="004A4C16" w:rsidP="004A4C16">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4A4C16" w:rsidRPr="00DB24F5" w:rsidRDefault="004A4C16" w:rsidP="004A4C16">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4A4C16" w:rsidRDefault="004A4C16" w:rsidP="004A4C16">
            <w:pPr>
              <w:snapToGrid w:val="0"/>
              <w:jc w:val="center"/>
              <w:rPr>
                <w:rFonts w:asciiTheme="minorHAnsi" w:hAnsiTheme="minorHAnsi" w:cs="Calibri"/>
                <w:sz w:val="16"/>
                <w:szCs w:val="16"/>
              </w:rPr>
            </w:pPr>
            <w:r>
              <w:rPr>
                <w:rFonts w:asciiTheme="minorHAnsi" w:hAnsiTheme="minorHAnsi" w:cs="Calibri"/>
                <w:sz w:val="16"/>
                <w:szCs w:val="16"/>
              </w:rPr>
              <w:t>……………………………………</w:t>
            </w:r>
          </w:p>
          <w:p w:rsidR="004A4C16" w:rsidRDefault="004A4C16" w:rsidP="004A4C16">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4A4C16" w:rsidRPr="00B14C95" w:rsidRDefault="004A4C16" w:rsidP="004A4C16">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4A4C16" w:rsidRPr="00B14C95" w:rsidRDefault="004A4C16" w:rsidP="004A4C16">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4A4C16" w:rsidRPr="00B14C95" w:rsidRDefault="004A4C16" w:rsidP="004A4C16">
            <w:pPr>
              <w:pStyle w:val="Tekstpodstawowy21"/>
              <w:tabs>
                <w:tab w:val="left" w:pos="252"/>
              </w:tabs>
              <w:snapToGrid w:val="0"/>
              <w:rPr>
                <w:rFonts w:asciiTheme="minorHAnsi" w:hAnsiTheme="minorHAnsi" w:cs="Calibri"/>
                <w:i/>
                <w:sz w:val="12"/>
                <w:szCs w:val="12"/>
              </w:rPr>
            </w:pPr>
          </w:p>
          <w:p w:rsidR="004A4C16" w:rsidRPr="00B14C95" w:rsidRDefault="004A4C16" w:rsidP="004A4C16">
            <w:pPr>
              <w:pStyle w:val="Tekstpodstawowy21"/>
              <w:tabs>
                <w:tab w:val="left" w:pos="252"/>
              </w:tabs>
              <w:snapToGrid w:val="0"/>
              <w:rPr>
                <w:rFonts w:asciiTheme="minorHAnsi" w:hAnsiTheme="minorHAnsi" w:cs="Calibri"/>
                <w:i/>
                <w:sz w:val="12"/>
                <w:szCs w:val="12"/>
              </w:rPr>
            </w:pPr>
          </w:p>
          <w:p w:rsidR="004A4C16" w:rsidRPr="00B14C95" w:rsidRDefault="004A4C16" w:rsidP="004A4C16">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4A4C16" w:rsidRPr="00B14C95" w:rsidRDefault="004A4C16" w:rsidP="004A4C16">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4A4C16" w:rsidRPr="00B14C95" w:rsidRDefault="004A4C16" w:rsidP="004A4C16">
            <w:pPr>
              <w:pStyle w:val="Tekstpodstawowy21"/>
              <w:tabs>
                <w:tab w:val="left" w:pos="252"/>
              </w:tabs>
              <w:snapToGrid w:val="0"/>
              <w:jc w:val="left"/>
              <w:rPr>
                <w:rFonts w:asciiTheme="minorHAnsi" w:hAnsiTheme="minorHAnsi" w:cs="Calibri"/>
                <w:sz w:val="16"/>
                <w:szCs w:val="16"/>
              </w:rPr>
            </w:pPr>
          </w:p>
          <w:p w:rsidR="004A4C16" w:rsidRPr="00B14C95" w:rsidRDefault="004A4C16" w:rsidP="004A4C16">
            <w:pPr>
              <w:pStyle w:val="Tekstpodstawowy21"/>
              <w:tabs>
                <w:tab w:val="left" w:pos="252"/>
              </w:tabs>
              <w:snapToGrid w:val="0"/>
              <w:jc w:val="left"/>
              <w:rPr>
                <w:rFonts w:asciiTheme="minorHAnsi" w:hAnsiTheme="minorHAnsi" w:cs="Calibri"/>
                <w:sz w:val="16"/>
                <w:szCs w:val="16"/>
              </w:rPr>
            </w:pPr>
          </w:p>
          <w:p w:rsidR="004A4C16" w:rsidRPr="00B14C95" w:rsidRDefault="004A4C16" w:rsidP="004A4C16">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4A4C16" w:rsidRDefault="004A4C16" w:rsidP="004A4C16">
            <w:pPr>
              <w:pStyle w:val="Tekstpodstawowy21"/>
              <w:tabs>
                <w:tab w:val="left" w:pos="252"/>
              </w:tabs>
              <w:snapToGrid w:val="0"/>
              <w:jc w:val="left"/>
              <w:rPr>
                <w:rFonts w:asciiTheme="minorHAnsi" w:hAnsiTheme="minorHAnsi" w:cs="Calibri"/>
                <w:sz w:val="16"/>
                <w:szCs w:val="16"/>
              </w:rPr>
            </w:pPr>
          </w:p>
          <w:p w:rsidR="004A4C16" w:rsidRPr="00B14C95" w:rsidRDefault="004A4C16" w:rsidP="004A4C16">
            <w:pPr>
              <w:pStyle w:val="Tekstpodstawowy21"/>
              <w:tabs>
                <w:tab w:val="left" w:pos="252"/>
              </w:tabs>
              <w:snapToGrid w:val="0"/>
              <w:jc w:val="left"/>
              <w:rPr>
                <w:rFonts w:asciiTheme="minorHAnsi" w:hAnsiTheme="minorHAnsi" w:cs="Calibri"/>
                <w:sz w:val="16"/>
                <w:szCs w:val="16"/>
              </w:rPr>
            </w:pPr>
          </w:p>
          <w:p w:rsidR="004A4C16" w:rsidRPr="00B14C95" w:rsidRDefault="004A4C16" w:rsidP="004A4C16">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4A4C16" w:rsidRDefault="004A4C16" w:rsidP="004A4C16">
            <w:pPr>
              <w:pStyle w:val="Tekstpodstawowy21"/>
              <w:suppressAutoHyphens/>
              <w:autoSpaceDN/>
              <w:adjustRightInd/>
              <w:snapToGrid w:val="0"/>
              <w:spacing w:before="60"/>
              <w:ind w:left="74"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4A4C16" w:rsidRDefault="004A4C16" w:rsidP="005973D6">
      <w:pPr>
        <w:shd w:val="clear" w:color="auto" w:fill="FFFFFF"/>
        <w:spacing w:before="120"/>
        <w:rPr>
          <w:rFonts w:asciiTheme="minorHAnsi" w:hAnsiTheme="minorHAnsi" w:cs="Calibri"/>
          <w:color w:val="222222"/>
          <w:sz w:val="12"/>
          <w:szCs w:val="12"/>
        </w:rPr>
      </w:pPr>
    </w:p>
    <w:p w:rsidR="007D16BA" w:rsidRPr="005973D6" w:rsidRDefault="00DB24F5" w:rsidP="005973D6">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r w:rsidR="007D16BA" w:rsidRPr="00BE0E03">
        <w:rPr>
          <w:rFonts w:asciiTheme="minorHAnsi" w:hAnsiTheme="minorHAnsi" w:cs="Calibri"/>
          <w:color w:val="222222"/>
          <w:sz w:val="20"/>
          <w:szCs w:val="20"/>
        </w:rPr>
        <w:t>......................</w:t>
      </w:r>
      <w:r w:rsidR="007D16BA">
        <w:rPr>
          <w:rFonts w:asciiTheme="minorHAnsi" w:hAnsiTheme="minorHAnsi" w:cs="Calibri"/>
          <w:color w:val="222222"/>
          <w:sz w:val="20"/>
          <w:szCs w:val="20"/>
        </w:rPr>
        <w:t xml:space="preserve">..... dnia ....................                                                 </w:t>
      </w:r>
      <w:r w:rsidR="005973D6">
        <w:rPr>
          <w:rFonts w:asciiTheme="minorHAnsi" w:hAnsiTheme="minorHAnsi" w:cs="Calibri"/>
          <w:color w:val="222222"/>
          <w:sz w:val="20"/>
          <w:szCs w:val="20"/>
        </w:rPr>
        <w:t xml:space="preserve">                                     </w:t>
      </w:r>
      <w:r w:rsidR="007D16BA" w:rsidRPr="00BE0E03">
        <w:rPr>
          <w:rFonts w:asciiTheme="minorHAnsi" w:hAnsiTheme="minorHAnsi" w:cs="Calibri"/>
          <w:color w:val="222222"/>
          <w:sz w:val="20"/>
          <w:szCs w:val="20"/>
        </w:rPr>
        <w:t>.......................................................................</w:t>
      </w:r>
      <w:r w:rsidR="007D16BA">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969D6" w:rsidRDefault="007D16BA" w:rsidP="007D16B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B969D6" w:rsidRPr="00B969D6">
        <w:rPr>
          <w:rFonts w:ascii="Calibri" w:hAnsi="Calibri"/>
          <w:b/>
          <w:i/>
          <w:sz w:val="20"/>
          <w:szCs w:val="20"/>
        </w:rPr>
        <w:lastRenderedPageBreak/>
        <w:t xml:space="preserve">Załącznik nr </w:t>
      </w:r>
      <w:r w:rsidR="00343187">
        <w:rPr>
          <w:rFonts w:ascii="Calibri" w:hAnsi="Calibri"/>
          <w:b/>
          <w:i/>
          <w:sz w:val="20"/>
          <w:szCs w:val="20"/>
        </w:rPr>
        <w:t>4</w:t>
      </w:r>
      <w:r w:rsidR="00B969D6" w:rsidRPr="00B969D6">
        <w:rPr>
          <w:rFonts w:ascii="Calibri" w:hAnsi="Calibri"/>
          <w:b/>
          <w:i/>
          <w:sz w:val="20"/>
          <w:szCs w:val="20"/>
        </w:rPr>
        <w:t xml:space="preserve"> do SIWZ</w:t>
      </w:r>
    </w:p>
    <w:p w:rsidR="009D3E94" w:rsidRPr="00BE0E03" w:rsidRDefault="009D3E94" w:rsidP="009D3E94">
      <w:pPr>
        <w:shd w:val="clear" w:color="auto" w:fill="FFFFFF"/>
        <w:ind w:left="5054" w:right="-257"/>
        <w:jc w:val="right"/>
        <w:rPr>
          <w:rFonts w:asciiTheme="minorHAnsi" w:hAnsiTheme="minorHAnsi" w:cs="Calibri"/>
          <w:b/>
          <w:bCs/>
          <w:i/>
          <w:sz w:val="20"/>
          <w:szCs w:val="20"/>
        </w:rPr>
      </w:pP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9D3E94" w:rsidRPr="005973D6" w:rsidRDefault="00BC7224" w:rsidP="00BC7224">
      <w:pPr>
        <w:spacing w:before="240" w:after="240"/>
        <w:ind w:right="-471"/>
        <w:jc w:val="center"/>
        <w:rPr>
          <w:rFonts w:asciiTheme="minorHAnsi" w:hAnsiTheme="minorHAnsi" w:cs="Calibri"/>
          <w:b/>
          <w:bCs/>
          <w:iCs/>
          <w:noProof/>
        </w:rPr>
      </w:pPr>
      <w:r w:rsidRPr="005973D6">
        <w:rPr>
          <w:rFonts w:asciiTheme="minorHAnsi" w:hAnsiTheme="minorHAnsi"/>
          <w:b/>
        </w:rPr>
        <w:t>„</w:t>
      </w:r>
      <w:r w:rsidR="005973D6" w:rsidRPr="005973D6">
        <w:rPr>
          <w:rFonts w:asciiTheme="minorHAnsi" w:hAnsiTheme="minorHAnsi"/>
          <w:b/>
          <w:bCs/>
        </w:rPr>
        <w:t>Przebudowa drogi na działce nr 174 dr w m. Gaszów,  oraz ul. Szkolnej w Lwówku Śląskim</w:t>
      </w:r>
      <w:r w:rsidR="005973D6" w:rsidRPr="005973D6">
        <w:rPr>
          <w:rFonts w:asciiTheme="minorHAnsi" w:hAnsiTheme="minorHAnsi"/>
          <w:b/>
        </w:rPr>
        <w:t xml:space="preserve"> – część ….”</w:t>
      </w:r>
      <w:r w:rsidRPr="005973D6">
        <w:rPr>
          <w:rFonts w:asciiTheme="minorHAnsi" w:hAnsiTheme="minorHAnsi"/>
          <w:b/>
        </w:rPr>
        <w:t>.</w:t>
      </w:r>
    </w:p>
    <w:p w:rsidR="009D3E94" w:rsidRPr="00BE0E03" w:rsidRDefault="009D3E94" w:rsidP="009D3E94">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9D3E94" w:rsidRPr="003F01C0" w:rsidRDefault="009D3E94" w:rsidP="009D3E94">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9D3E94" w:rsidRPr="00BE0E03" w:rsidRDefault="009D3E94" w:rsidP="009D3E94">
      <w:pPr>
        <w:shd w:val="clear" w:color="auto" w:fill="FFFFFF"/>
        <w:ind w:left="4111"/>
        <w:rPr>
          <w:rFonts w:asciiTheme="minorHAnsi" w:hAnsiTheme="minorHAnsi" w:cs="Calibri"/>
          <w:sz w:val="20"/>
          <w:szCs w:val="20"/>
        </w:rPr>
      </w:pPr>
    </w:p>
    <w:p w:rsidR="009D3E94" w:rsidRPr="003F01C0" w:rsidRDefault="009D3E94" w:rsidP="009D3E94">
      <w:pPr>
        <w:shd w:val="clear" w:color="auto" w:fill="FFFFFF"/>
        <w:rPr>
          <w:rFonts w:asciiTheme="minorHAnsi" w:hAnsiTheme="minorHAnsi" w:cs="Calibri"/>
          <w:sz w:val="22"/>
          <w:szCs w:val="22"/>
        </w:rPr>
      </w:pPr>
      <w:r w:rsidRPr="003F01C0">
        <w:rPr>
          <w:rFonts w:asciiTheme="minorHAnsi" w:hAnsiTheme="minorHAnsi" w:cs="Calibri"/>
          <w:sz w:val="22"/>
          <w:szCs w:val="22"/>
        </w:rPr>
        <w:t>Informuję, że:</w:t>
      </w:r>
    </w:p>
    <w:p w:rsidR="009D3E94" w:rsidRPr="003F01C0" w:rsidRDefault="009D3E94" w:rsidP="009D3E94">
      <w:pPr>
        <w:shd w:val="clear" w:color="auto" w:fill="FFFFFF"/>
        <w:rPr>
          <w:rFonts w:asciiTheme="minorHAnsi" w:hAnsiTheme="minorHAnsi" w:cs="Calibri"/>
          <w:sz w:val="22"/>
          <w:szCs w:val="22"/>
        </w:rPr>
      </w:pP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ie należę do grupy kapitałowej, o której mowa w art. 24 ust. 2 pkt. 5 Ustawy</w:t>
      </w: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ależę do tej samej grupy kapitałowej, o której mowa w art. 24 ust. 2 pkt. 5 ustawy w skład której wchodzą następujące podmioty</w:t>
      </w:r>
      <w:r w:rsidRPr="003F01C0">
        <w:rPr>
          <w:rFonts w:asciiTheme="minorHAnsi" w:hAnsiTheme="minorHAnsi" w:cs="Calibri"/>
          <w:sz w:val="22"/>
          <w:szCs w:val="22"/>
        </w:rPr>
        <w:t>:</w:t>
      </w:r>
    </w:p>
    <w:p w:rsidR="009D3E94" w:rsidRPr="00BE0E03" w:rsidRDefault="009D3E94" w:rsidP="009D3E94">
      <w:pPr>
        <w:shd w:val="clear" w:color="auto" w:fill="FFFFFF"/>
        <w:rPr>
          <w:rFonts w:asciiTheme="minorHAnsi" w:hAnsiTheme="minorHAnsi" w:cs="Calibri"/>
          <w:sz w:val="20"/>
          <w:szCs w:val="20"/>
        </w:rPr>
      </w:pP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bCs/>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9D3E94" w:rsidRPr="00BE0E03" w:rsidRDefault="009D3E94" w:rsidP="009D3E94">
      <w:pPr>
        <w:shd w:val="clear" w:color="auto" w:fill="FFFFFF"/>
        <w:rPr>
          <w:rFonts w:asciiTheme="minorHAnsi" w:hAnsiTheme="minorHAnsi" w:cs="Calibri"/>
          <w:i/>
          <w:sz w:val="20"/>
          <w:szCs w:val="20"/>
        </w:rPr>
      </w:pPr>
    </w:p>
    <w:p w:rsid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sidR="00333C8D">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Ustawy Prawo zamówień publicznych , przekazuje zamawiającemu oświadczenie o przynależności lub braku przynależnoś</w:t>
      </w:r>
      <w:r w:rsidR="00990518">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9D3E94" w:rsidRP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Wraz ze złożeniem oświadczenia, wykonawca może przedstawić dowody, że powiązania z innym wykonawcą nie prowadzą do zakłócenia konkurencji w postępowaniu o udzielenie Zamówienia.</w:t>
      </w: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9D3E94" w:rsidRPr="003F01C0" w:rsidRDefault="009D3E94" w:rsidP="009D3E94">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9D3E94" w:rsidRPr="003F01C0" w:rsidRDefault="009D3E94" w:rsidP="009D3E94">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E0E03" w:rsidRDefault="009D3E94" w:rsidP="009D3E94">
      <w:pPr>
        <w:shd w:val="clear" w:color="auto" w:fill="FFFFFF"/>
        <w:ind w:left="5220"/>
        <w:jc w:val="center"/>
        <w:rPr>
          <w:rFonts w:asciiTheme="minorHAnsi" w:hAnsiTheme="minorHAnsi" w:cs="Calibri"/>
          <w:color w:val="222222"/>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9630E6" w:rsidRDefault="009630E6"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BC7224" w:rsidRDefault="00462971" w:rsidP="00462971">
      <w:pPr>
        <w:spacing w:before="240" w:after="240"/>
        <w:ind w:right="-2"/>
        <w:jc w:val="both"/>
        <w:rPr>
          <w:rFonts w:asciiTheme="minorHAnsi" w:hAnsiTheme="minorHAnsi" w:cs="Calibri"/>
          <w:b/>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rzy wykonywaniu zamówienia pod nazwą:</w:t>
      </w:r>
      <w:r w:rsidR="00BC7224">
        <w:rPr>
          <w:rFonts w:asciiTheme="minorHAnsi" w:hAnsiTheme="minorHAnsi" w:cs="Calibri"/>
          <w:bCs/>
          <w:iCs/>
          <w:noProof/>
          <w:sz w:val="20"/>
          <w:szCs w:val="20"/>
        </w:rPr>
        <w:t xml:space="preserve"> </w:t>
      </w:r>
      <w:r w:rsidR="00BC7224" w:rsidRPr="008E07A9">
        <w:rPr>
          <w:rFonts w:asciiTheme="minorHAnsi" w:hAnsiTheme="minorHAnsi"/>
          <w:b/>
          <w:sz w:val="20"/>
          <w:szCs w:val="20"/>
        </w:rPr>
        <w:t>„</w:t>
      </w:r>
      <w:r w:rsidR="005973D6" w:rsidRPr="00CE427D">
        <w:rPr>
          <w:rFonts w:asciiTheme="minorHAnsi" w:hAnsiTheme="minorHAnsi"/>
          <w:b/>
          <w:bCs/>
          <w:sz w:val="20"/>
          <w:szCs w:val="20"/>
        </w:rPr>
        <w:t xml:space="preserve">Przebudowa drogi na działce nr 174 dr w m. Gaszów,  oraz ul. Szkolnej w Lwówku </w:t>
      </w:r>
      <w:r w:rsidR="005973D6" w:rsidRPr="005973D6">
        <w:rPr>
          <w:rFonts w:asciiTheme="minorHAnsi" w:hAnsiTheme="minorHAnsi"/>
          <w:b/>
          <w:bCs/>
          <w:sz w:val="20"/>
          <w:szCs w:val="20"/>
        </w:rPr>
        <w:t>Śląskim</w:t>
      </w:r>
      <w:r w:rsidR="005973D6" w:rsidRPr="005973D6">
        <w:rPr>
          <w:rFonts w:asciiTheme="minorHAnsi" w:hAnsiTheme="minorHAnsi"/>
          <w:b/>
          <w:sz w:val="20"/>
          <w:szCs w:val="20"/>
        </w:rPr>
        <w:t xml:space="preserve"> – część ….”</w:t>
      </w:r>
      <w:r w:rsidR="00BC7224" w:rsidRPr="008E07A9">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B26F3C" w:rsidRDefault="00B26F3C" w:rsidP="00333C8D">
      <w:pPr>
        <w:pStyle w:val="Tekstpodstawowy2"/>
        <w:jc w:val="right"/>
        <w:rPr>
          <w:rFonts w:ascii="Calibri" w:hAnsi="Calibri"/>
          <w:b/>
          <w:i/>
          <w:sz w:val="20"/>
        </w:rPr>
      </w:pPr>
    </w:p>
    <w:p w:rsidR="00583F0A" w:rsidRDefault="00583F0A" w:rsidP="00343187">
      <w:pPr>
        <w:pStyle w:val="Tekstpodstawowy2"/>
        <w:jc w:val="right"/>
        <w:rPr>
          <w:rFonts w:ascii="Calibri" w:hAnsi="Calibri"/>
          <w:b/>
          <w:i/>
          <w:sz w:val="20"/>
        </w:rPr>
      </w:pPr>
    </w:p>
    <w:p w:rsidR="00343187" w:rsidRDefault="00333C8D" w:rsidP="00343187">
      <w:pPr>
        <w:pStyle w:val="Tekstpodstawowy2"/>
        <w:jc w:val="right"/>
        <w:rPr>
          <w:rFonts w:ascii="Calibri" w:hAnsi="Calibri"/>
          <w:b/>
          <w:i/>
          <w:sz w:val="20"/>
        </w:rPr>
      </w:pPr>
      <w:r w:rsidRPr="00E145B8">
        <w:rPr>
          <w:rFonts w:ascii="Calibri" w:hAnsi="Calibri"/>
          <w:b/>
          <w:i/>
          <w:sz w:val="20"/>
        </w:rPr>
        <w:t xml:space="preserve">Załącznik nr </w:t>
      </w:r>
      <w:r w:rsidR="00343187">
        <w:rPr>
          <w:rFonts w:ascii="Calibri" w:hAnsi="Calibri"/>
          <w:b/>
          <w:i/>
          <w:sz w:val="20"/>
        </w:rPr>
        <w:t>6</w:t>
      </w:r>
      <w:r w:rsidR="0052451E">
        <w:rPr>
          <w:rFonts w:ascii="Calibri" w:hAnsi="Calibri"/>
          <w:b/>
          <w:i/>
          <w:sz w:val="20"/>
        </w:rPr>
        <w:t>a</w:t>
      </w:r>
      <w:r w:rsidR="00343187">
        <w:rPr>
          <w:rFonts w:ascii="Calibri" w:hAnsi="Calibri"/>
          <w:b/>
          <w:i/>
          <w:sz w:val="20"/>
        </w:rPr>
        <w:t xml:space="preserve"> do SIWZ</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2A7B3B">
      <w:pPr>
        <w:jc w:val="center"/>
        <w:rPr>
          <w:rFonts w:ascii="Calibri" w:hAnsi="Calibri"/>
          <w:b/>
          <w:sz w:val="20"/>
          <w:szCs w:val="20"/>
        </w:rPr>
      </w:pPr>
      <w:r w:rsidRPr="00F17E70">
        <w:rPr>
          <w:rFonts w:ascii="Calibri" w:hAnsi="Calibri"/>
          <w:b/>
          <w:sz w:val="20"/>
          <w:szCs w:val="20"/>
        </w:rPr>
        <w:t xml:space="preserve">TABELA ELEMENTÓW SCALONYCH </w:t>
      </w:r>
    </w:p>
    <w:p w:rsidR="00333C8D" w:rsidRPr="008E07A9" w:rsidRDefault="00BC7224" w:rsidP="002A7B3B">
      <w:pPr>
        <w:ind w:right="-471"/>
        <w:jc w:val="center"/>
        <w:rPr>
          <w:rFonts w:asciiTheme="minorHAnsi" w:hAnsiTheme="minorHAnsi" w:cstheme="minorHAnsi"/>
          <w:b/>
          <w:bCs/>
          <w:sz w:val="22"/>
          <w:szCs w:val="22"/>
        </w:rPr>
      </w:pPr>
      <w:r w:rsidRPr="005973D6">
        <w:rPr>
          <w:rFonts w:asciiTheme="minorHAnsi" w:hAnsiTheme="minorHAnsi"/>
          <w:b/>
          <w:sz w:val="20"/>
          <w:szCs w:val="20"/>
        </w:rPr>
        <w:t>„</w:t>
      </w:r>
      <w:r w:rsidR="005973D6" w:rsidRPr="005973D6">
        <w:rPr>
          <w:rFonts w:asciiTheme="minorHAnsi" w:hAnsiTheme="minorHAnsi"/>
          <w:b/>
          <w:bCs/>
          <w:sz w:val="20"/>
          <w:szCs w:val="20"/>
        </w:rPr>
        <w:t>Przebudowa drogi na działce nr 174 dr w m. Gaszów,  oraz ul. Szkolnej w Lwówku Śląskim</w:t>
      </w:r>
      <w:r w:rsidR="005973D6" w:rsidRPr="005973D6">
        <w:rPr>
          <w:rFonts w:asciiTheme="minorHAnsi" w:hAnsiTheme="minorHAnsi"/>
          <w:b/>
          <w:sz w:val="20"/>
          <w:szCs w:val="20"/>
        </w:rPr>
        <w:t xml:space="preserve"> – część </w:t>
      </w:r>
      <w:r w:rsidR="0052451E">
        <w:rPr>
          <w:rFonts w:asciiTheme="minorHAnsi" w:hAnsiTheme="minorHAnsi"/>
          <w:b/>
          <w:sz w:val="20"/>
          <w:szCs w:val="20"/>
        </w:rPr>
        <w:t>1</w:t>
      </w:r>
      <w:r w:rsidR="005973D6" w:rsidRPr="005973D6">
        <w:rPr>
          <w:rFonts w:asciiTheme="minorHAnsi" w:hAnsiTheme="minorHAnsi"/>
          <w:b/>
          <w:sz w:val="20"/>
          <w:szCs w:val="20"/>
        </w:rPr>
        <w:t>”</w:t>
      </w:r>
      <w:r w:rsidRPr="008E07A9">
        <w:rPr>
          <w:rFonts w:asciiTheme="minorHAnsi" w:hAnsiTheme="minorHAnsi"/>
          <w:b/>
          <w:sz w:val="22"/>
          <w:szCs w:val="22"/>
        </w:rPr>
        <w:t>.</w:t>
      </w: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3"/>
        <w:gridCol w:w="2484"/>
        <w:gridCol w:w="2477"/>
        <w:gridCol w:w="890"/>
      </w:tblGrid>
      <w:tr w:rsidR="003D01F2" w:rsidRPr="004310CE" w:rsidTr="002A7B3B">
        <w:trPr>
          <w:trHeight w:val="920"/>
          <w:tblHeader/>
        </w:trPr>
        <w:tc>
          <w:tcPr>
            <w:tcW w:w="675"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63"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2A7B3B">
        <w:trPr>
          <w:trHeight w:val="239"/>
          <w:tblHeader/>
        </w:trPr>
        <w:tc>
          <w:tcPr>
            <w:tcW w:w="675"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63"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333C8D" w:rsidRPr="004310CE" w:rsidTr="003D01F2">
        <w:trPr>
          <w:trHeight w:val="513"/>
          <w:tblHeader/>
        </w:trPr>
        <w:tc>
          <w:tcPr>
            <w:tcW w:w="9889" w:type="dxa"/>
            <w:gridSpan w:val="5"/>
            <w:vAlign w:val="center"/>
          </w:tcPr>
          <w:p w:rsidR="00333C8D" w:rsidRPr="002A7B3B" w:rsidRDefault="006E0A53" w:rsidP="003D01F2">
            <w:pPr>
              <w:jc w:val="center"/>
              <w:rPr>
                <w:rFonts w:ascii="Calibri" w:hAnsi="Calibri"/>
                <w:b/>
                <w:sz w:val="20"/>
                <w:szCs w:val="20"/>
              </w:rPr>
            </w:pPr>
            <w:r w:rsidRPr="002A7B3B">
              <w:rPr>
                <w:rFonts w:ascii="Calibri" w:hAnsi="Calibri"/>
                <w:b/>
                <w:sz w:val="20"/>
                <w:szCs w:val="20"/>
              </w:rPr>
              <w:t>Branża drogowa</w:t>
            </w:r>
          </w:p>
        </w:tc>
      </w:tr>
      <w:tr w:rsidR="003D01F2" w:rsidRPr="004310CE" w:rsidTr="002A7B3B">
        <w:trPr>
          <w:trHeight w:val="513"/>
          <w:tblHeader/>
        </w:trPr>
        <w:tc>
          <w:tcPr>
            <w:tcW w:w="675" w:type="dxa"/>
            <w:vAlign w:val="center"/>
          </w:tcPr>
          <w:p w:rsidR="00333C8D" w:rsidRPr="002A7B3B" w:rsidRDefault="00333C8D" w:rsidP="002A7B3B">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333C8D" w:rsidRPr="002A7B3B" w:rsidRDefault="006E0A53" w:rsidP="002A7B3B">
            <w:pPr>
              <w:rPr>
                <w:rFonts w:ascii="Calibri" w:hAnsi="Calibri"/>
                <w:bCs/>
                <w:sz w:val="20"/>
                <w:szCs w:val="20"/>
              </w:rPr>
            </w:pPr>
            <w:r w:rsidRPr="002A7B3B">
              <w:rPr>
                <w:rFonts w:ascii="Calibri" w:hAnsi="Calibri"/>
                <w:bCs/>
                <w:sz w:val="20"/>
                <w:szCs w:val="20"/>
              </w:rPr>
              <w:t>Roboty przygotowawcze i rozbiórkowe</w:t>
            </w:r>
          </w:p>
        </w:tc>
        <w:tc>
          <w:tcPr>
            <w:tcW w:w="2484"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513"/>
          <w:tblHeader/>
        </w:trPr>
        <w:tc>
          <w:tcPr>
            <w:tcW w:w="675" w:type="dxa"/>
            <w:vAlign w:val="center"/>
          </w:tcPr>
          <w:p w:rsidR="00333C8D" w:rsidRPr="002A7B3B" w:rsidRDefault="00333C8D" w:rsidP="002A7B3B">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333C8D" w:rsidRPr="002A7B3B" w:rsidRDefault="002A7B3B" w:rsidP="002A7B3B">
            <w:pPr>
              <w:rPr>
                <w:rFonts w:ascii="Calibri" w:hAnsi="Calibri"/>
                <w:bCs/>
                <w:sz w:val="20"/>
                <w:szCs w:val="20"/>
              </w:rPr>
            </w:pPr>
            <w:r w:rsidRPr="002A7B3B">
              <w:rPr>
                <w:rFonts w:ascii="Calibri" w:hAnsi="Calibri"/>
                <w:bCs/>
                <w:sz w:val="20"/>
                <w:szCs w:val="20"/>
              </w:rPr>
              <w:t>Roboty ziemne</w:t>
            </w:r>
          </w:p>
        </w:tc>
        <w:tc>
          <w:tcPr>
            <w:tcW w:w="2484"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2A7B3B" w:rsidRPr="004310CE" w:rsidTr="002A7B3B">
        <w:trPr>
          <w:trHeight w:val="658"/>
          <w:tblHeader/>
        </w:trPr>
        <w:tc>
          <w:tcPr>
            <w:tcW w:w="675" w:type="dxa"/>
            <w:shd w:val="clear" w:color="auto" w:fill="auto"/>
            <w:vAlign w:val="center"/>
          </w:tcPr>
          <w:p w:rsidR="002A7B3B" w:rsidRPr="002A7B3B" w:rsidRDefault="002A7B3B" w:rsidP="002A7B3B">
            <w:pPr>
              <w:widowControl w:val="0"/>
              <w:adjustRightInd w:val="0"/>
              <w:textAlignment w:val="baseline"/>
              <w:rPr>
                <w:rFonts w:ascii="Calibri" w:hAnsi="Calibri"/>
                <w:sz w:val="20"/>
                <w:szCs w:val="20"/>
              </w:rPr>
            </w:pPr>
            <w:r>
              <w:rPr>
                <w:rFonts w:ascii="Calibri" w:hAnsi="Calibri"/>
                <w:sz w:val="20"/>
                <w:szCs w:val="20"/>
              </w:rPr>
              <w:t>3.</w:t>
            </w:r>
          </w:p>
        </w:tc>
        <w:tc>
          <w:tcPr>
            <w:tcW w:w="3363" w:type="dxa"/>
            <w:shd w:val="clear" w:color="auto" w:fill="auto"/>
            <w:vAlign w:val="center"/>
          </w:tcPr>
          <w:p w:rsidR="002A7B3B" w:rsidRPr="002A7B3B" w:rsidRDefault="002A7B3B" w:rsidP="002A7B3B">
            <w:pPr>
              <w:rPr>
                <w:rFonts w:ascii="Calibri" w:hAnsi="Calibri"/>
                <w:sz w:val="20"/>
                <w:szCs w:val="20"/>
              </w:rPr>
            </w:pPr>
            <w:r>
              <w:rPr>
                <w:rFonts w:ascii="Calibri" w:hAnsi="Calibri"/>
                <w:sz w:val="20"/>
                <w:szCs w:val="20"/>
              </w:rPr>
              <w:t>Podbudowy</w:t>
            </w:r>
          </w:p>
        </w:tc>
        <w:tc>
          <w:tcPr>
            <w:tcW w:w="2484" w:type="dxa"/>
          </w:tcPr>
          <w:p w:rsidR="002A7B3B" w:rsidRPr="004310CE" w:rsidRDefault="002A7B3B" w:rsidP="002A7B3B">
            <w:pPr>
              <w:jc w:val="center"/>
              <w:rPr>
                <w:rFonts w:ascii="Calibri" w:hAnsi="Calibri"/>
                <w:sz w:val="20"/>
                <w:szCs w:val="20"/>
              </w:rPr>
            </w:pPr>
          </w:p>
        </w:tc>
        <w:tc>
          <w:tcPr>
            <w:tcW w:w="2477" w:type="dxa"/>
            <w:vAlign w:val="center"/>
          </w:tcPr>
          <w:p w:rsidR="002A7B3B" w:rsidRPr="004310CE" w:rsidRDefault="002A7B3B" w:rsidP="003D01F2">
            <w:pPr>
              <w:jc w:val="center"/>
              <w:rPr>
                <w:rFonts w:ascii="Calibri" w:hAnsi="Calibri"/>
                <w:sz w:val="20"/>
                <w:szCs w:val="20"/>
              </w:rPr>
            </w:pPr>
          </w:p>
        </w:tc>
        <w:tc>
          <w:tcPr>
            <w:tcW w:w="890" w:type="dxa"/>
            <w:vAlign w:val="center"/>
          </w:tcPr>
          <w:p w:rsidR="002A7B3B" w:rsidRPr="004310CE" w:rsidRDefault="002A7B3B"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textAlignment w:val="baseline"/>
              <w:rPr>
                <w:rFonts w:ascii="Calibri" w:hAnsi="Calibri"/>
                <w:sz w:val="20"/>
                <w:szCs w:val="20"/>
              </w:rPr>
            </w:pPr>
            <w:r>
              <w:rPr>
                <w:rFonts w:ascii="Calibri" w:hAnsi="Calibri"/>
                <w:sz w:val="20"/>
                <w:szCs w:val="20"/>
              </w:rPr>
              <w:t>4</w:t>
            </w:r>
            <w:r w:rsidR="00415A56" w:rsidRPr="002A7B3B">
              <w:rPr>
                <w:rFonts w:ascii="Calibri" w:hAnsi="Calibri"/>
                <w:sz w:val="20"/>
                <w:szCs w:val="20"/>
              </w:rPr>
              <w:t xml:space="preserve">. </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Elementy ulic</w:t>
            </w:r>
          </w:p>
        </w:tc>
        <w:tc>
          <w:tcPr>
            <w:tcW w:w="2484"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jc w:val="both"/>
              <w:textAlignment w:val="baseline"/>
              <w:rPr>
                <w:rFonts w:ascii="Calibri" w:hAnsi="Calibri"/>
                <w:sz w:val="20"/>
                <w:szCs w:val="20"/>
              </w:rPr>
            </w:pPr>
            <w:r w:rsidRPr="002A7B3B">
              <w:rPr>
                <w:rFonts w:ascii="Calibri" w:hAnsi="Calibri"/>
                <w:sz w:val="20"/>
                <w:szCs w:val="20"/>
              </w:rPr>
              <w:t>5</w:t>
            </w:r>
            <w:r>
              <w:rPr>
                <w:rFonts w:ascii="Calibri" w:hAnsi="Calibri"/>
                <w:sz w:val="20"/>
                <w:szCs w:val="20"/>
              </w:rPr>
              <w:t>.</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Nawierzchnie</w:t>
            </w:r>
          </w:p>
        </w:tc>
        <w:tc>
          <w:tcPr>
            <w:tcW w:w="2484"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jc w:val="both"/>
              <w:textAlignment w:val="baseline"/>
              <w:rPr>
                <w:rFonts w:ascii="Calibri" w:hAnsi="Calibri"/>
                <w:sz w:val="20"/>
                <w:szCs w:val="20"/>
              </w:rPr>
            </w:pPr>
            <w:r w:rsidRPr="002A7B3B">
              <w:rPr>
                <w:rFonts w:ascii="Calibri" w:hAnsi="Calibri"/>
                <w:sz w:val="20"/>
                <w:szCs w:val="20"/>
              </w:rPr>
              <w:t>6</w:t>
            </w:r>
            <w:r>
              <w:rPr>
                <w:rFonts w:ascii="Calibri" w:hAnsi="Calibri"/>
                <w:sz w:val="20"/>
                <w:szCs w:val="20"/>
              </w:rPr>
              <w:t>.</w:t>
            </w:r>
          </w:p>
        </w:tc>
        <w:tc>
          <w:tcPr>
            <w:tcW w:w="3363" w:type="dxa"/>
            <w:shd w:val="clear" w:color="auto" w:fill="auto"/>
            <w:vAlign w:val="center"/>
          </w:tcPr>
          <w:p w:rsidR="00333C8D" w:rsidRPr="002A7B3B" w:rsidRDefault="003B436D" w:rsidP="002A7B3B">
            <w:pPr>
              <w:rPr>
                <w:rFonts w:ascii="Calibri" w:hAnsi="Calibri"/>
                <w:sz w:val="20"/>
                <w:szCs w:val="20"/>
              </w:rPr>
            </w:pPr>
            <w:r w:rsidRPr="002A7B3B">
              <w:rPr>
                <w:rFonts w:ascii="Calibri" w:hAnsi="Calibri"/>
                <w:sz w:val="20"/>
                <w:szCs w:val="20"/>
              </w:rPr>
              <w:t>Roboty wykończeniowe</w:t>
            </w:r>
          </w:p>
        </w:tc>
        <w:tc>
          <w:tcPr>
            <w:tcW w:w="2484"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A42FDB" w:rsidRPr="004310CE" w:rsidTr="002A7B3B">
        <w:trPr>
          <w:trHeight w:val="658"/>
          <w:tblHeader/>
        </w:trPr>
        <w:tc>
          <w:tcPr>
            <w:tcW w:w="4038" w:type="dxa"/>
            <w:gridSpan w:val="2"/>
            <w:vAlign w:val="center"/>
          </w:tcPr>
          <w:p w:rsidR="00A42FDB" w:rsidRDefault="000D6798" w:rsidP="003B436D">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3B436D">
              <w:rPr>
                <w:rFonts w:ascii="Calibri" w:hAnsi="Calibri"/>
                <w:b/>
                <w:sz w:val="20"/>
                <w:szCs w:val="20"/>
                <w:u w:val="single"/>
              </w:rPr>
              <w:t>6</w:t>
            </w:r>
            <w:r w:rsidRPr="003B0059">
              <w:rPr>
                <w:rFonts w:ascii="Calibri" w:hAnsi="Calibri"/>
                <w:b/>
                <w:sz w:val="20"/>
                <w:szCs w:val="20"/>
                <w:u w:val="single"/>
              </w:rPr>
              <w:t>:</w:t>
            </w:r>
          </w:p>
        </w:tc>
        <w:tc>
          <w:tcPr>
            <w:tcW w:w="2484" w:type="dxa"/>
          </w:tcPr>
          <w:p w:rsidR="00A42FDB" w:rsidRPr="004310CE" w:rsidRDefault="00A42FDB" w:rsidP="002A7B3B">
            <w:pPr>
              <w:jc w:val="center"/>
              <w:rPr>
                <w:rFonts w:ascii="Calibri" w:hAnsi="Calibri"/>
                <w:sz w:val="20"/>
                <w:szCs w:val="20"/>
              </w:rPr>
            </w:pPr>
          </w:p>
        </w:tc>
        <w:tc>
          <w:tcPr>
            <w:tcW w:w="2477" w:type="dxa"/>
            <w:vAlign w:val="center"/>
          </w:tcPr>
          <w:p w:rsidR="00A42FDB" w:rsidRPr="004310CE" w:rsidRDefault="00A42FDB" w:rsidP="003D01F2">
            <w:pPr>
              <w:jc w:val="center"/>
              <w:rPr>
                <w:rFonts w:ascii="Calibri" w:hAnsi="Calibri"/>
                <w:sz w:val="20"/>
                <w:szCs w:val="20"/>
              </w:rPr>
            </w:pPr>
          </w:p>
        </w:tc>
        <w:tc>
          <w:tcPr>
            <w:tcW w:w="890" w:type="dxa"/>
            <w:vAlign w:val="center"/>
          </w:tcPr>
          <w:p w:rsidR="00A42FDB" w:rsidRPr="004310CE" w:rsidRDefault="00A42FDB" w:rsidP="003D01F2">
            <w:pPr>
              <w:jc w:val="center"/>
              <w:rPr>
                <w:rFonts w:ascii="Calibri" w:hAnsi="Calibri"/>
                <w:sz w:val="20"/>
                <w:szCs w:val="20"/>
              </w:rPr>
            </w:pPr>
          </w:p>
        </w:tc>
      </w:tr>
    </w:tbl>
    <w:p w:rsidR="00583F0A" w:rsidRDefault="00583F0A" w:rsidP="00333C8D">
      <w:pPr>
        <w:pStyle w:val="Tekstpodstawowywcity2"/>
        <w:spacing w:after="0" w:line="240" w:lineRule="auto"/>
        <w:ind w:left="0"/>
        <w:rPr>
          <w:rFonts w:ascii="Calibri" w:hAnsi="Calibri" w:cs="Calibri"/>
          <w:sz w:val="20"/>
          <w:szCs w:val="20"/>
        </w:rPr>
      </w:pPr>
    </w:p>
    <w:p w:rsidR="003B436D" w:rsidRDefault="003B436D"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333C8D">
      <w:pPr>
        <w:pStyle w:val="Tekstpodstawowywcity2"/>
        <w:spacing w:after="0" w:line="240" w:lineRule="auto"/>
        <w:ind w:left="0"/>
        <w:jc w:val="right"/>
        <w:rPr>
          <w:rFonts w:ascii="Calibri" w:hAnsi="Calibri" w:cs="Calibri"/>
          <w:b/>
          <w:sz w:val="20"/>
          <w:szCs w:val="20"/>
        </w:rPr>
      </w:pPr>
    </w:p>
    <w:p w:rsidR="003B436D" w:rsidRDefault="003B436D" w:rsidP="005973D6">
      <w:pPr>
        <w:pStyle w:val="Tekstpodstawowywcity2"/>
        <w:spacing w:after="0" w:line="240" w:lineRule="auto"/>
        <w:ind w:left="0"/>
        <w:rPr>
          <w:rFonts w:ascii="Calibri" w:hAnsi="Calibri" w:cs="Calibri"/>
          <w:b/>
          <w:sz w:val="20"/>
          <w:szCs w:val="20"/>
        </w:rPr>
      </w:pPr>
    </w:p>
    <w:p w:rsidR="0052451E" w:rsidRDefault="0052451E" w:rsidP="0052451E">
      <w:pPr>
        <w:pStyle w:val="Tekstpodstawowy2"/>
        <w:jc w:val="right"/>
        <w:rPr>
          <w:rFonts w:ascii="Calibri" w:hAnsi="Calibri"/>
          <w:b/>
          <w:i/>
          <w:sz w:val="20"/>
        </w:rPr>
      </w:pPr>
      <w:r w:rsidRPr="00E145B8">
        <w:rPr>
          <w:rFonts w:ascii="Calibri" w:hAnsi="Calibri"/>
          <w:b/>
          <w:i/>
          <w:sz w:val="20"/>
        </w:rPr>
        <w:lastRenderedPageBreak/>
        <w:t xml:space="preserve">Załącznik nr </w:t>
      </w:r>
      <w:r>
        <w:rPr>
          <w:rFonts w:ascii="Calibri" w:hAnsi="Calibri"/>
          <w:b/>
          <w:i/>
          <w:sz w:val="20"/>
        </w:rPr>
        <w:t>6b do SIWZ</w:t>
      </w:r>
    </w:p>
    <w:p w:rsidR="0052451E" w:rsidRPr="00F17E70" w:rsidRDefault="0052451E" w:rsidP="0052451E">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52451E" w:rsidRPr="00F17E70" w:rsidRDefault="0052451E" w:rsidP="0052451E">
      <w:pPr>
        <w:pStyle w:val="Tekstpodstawowy2"/>
        <w:spacing w:after="0" w:line="240" w:lineRule="auto"/>
        <w:rPr>
          <w:rFonts w:ascii="Calibri" w:hAnsi="Calibri"/>
          <w:sz w:val="20"/>
        </w:rPr>
      </w:pPr>
      <w:r w:rsidRPr="00F17E70">
        <w:rPr>
          <w:rFonts w:ascii="Calibri" w:hAnsi="Calibri"/>
          <w:sz w:val="20"/>
        </w:rPr>
        <w:t>           (pieczątka)</w:t>
      </w:r>
    </w:p>
    <w:p w:rsidR="0052451E" w:rsidRPr="00F17E70" w:rsidRDefault="0052451E" w:rsidP="0052451E">
      <w:pPr>
        <w:jc w:val="center"/>
        <w:rPr>
          <w:rFonts w:ascii="Calibri" w:hAnsi="Calibri"/>
          <w:b/>
          <w:sz w:val="20"/>
          <w:szCs w:val="20"/>
        </w:rPr>
      </w:pPr>
      <w:r w:rsidRPr="00F17E70">
        <w:rPr>
          <w:rFonts w:ascii="Calibri" w:hAnsi="Calibri"/>
          <w:b/>
          <w:sz w:val="20"/>
          <w:szCs w:val="20"/>
        </w:rPr>
        <w:t xml:space="preserve">TABELA ELEMENTÓW SCALONYCH </w:t>
      </w:r>
    </w:p>
    <w:p w:rsidR="0052451E" w:rsidRPr="008E07A9" w:rsidRDefault="0052451E" w:rsidP="0052451E">
      <w:pPr>
        <w:ind w:right="-471"/>
        <w:jc w:val="center"/>
        <w:rPr>
          <w:rFonts w:asciiTheme="minorHAnsi" w:hAnsiTheme="minorHAnsi" w:cstheme="minorHAnsi"/>
          <w:b/>
          <w:bCs/>
          <w:sz w:val="22"/>
          <w:szCs w:val="22"/>
        </w:rPr>
      </w:pPr>
      <w:r w:rsidRPr="005973D6">
        <w:rPr>
          <w:rFonts w:asciiTheme="minorHAnsi" w:hAnsiTheme="minorHAnsi"/>
          <w:b/>
          <w:sz w:val="20"/>
          <w:szCs w:val="20"/>
        </w:rPr>
        <w:t>„</w:t>
      </w:r>
      <w:r w:rsidRPr="005973D6">
        <w:rPr>
          <w:rFonts w:asciiTheme="minorHAnsi" w:hAnsiTheme="minorHAnsi"/>
          <w:b/>
          <w:bCs/>
          <w:sz w:val="20"/>
          <w:szCs w:val="20"/>
        </w:rPr>
        <w:t>Przebudowa drogi na działce nr 174 dr w m. Gaszów,  oraz ul. Szkolnej w Lwówku Śląskim</w:t>
      </w:r>
      <w:r w:rsidRPr="005973D6">
        <w:rPr>
          <w:rFonts w:asciiTheme="minorHAnsi" w:hAnsiTheme="minorHAnsi"/>
          <w:b/>
          <w:sz w:val="20"/>
          <w:szCs w:val="20"/>
        </w:rPr>
        <w:t xml:space="preserve"> – część </w:t>
      </w:r>
      <w:r>
        <w:rPr>
          <w:rFonts w:asciiTheme="minorHAnsi" w:hAnsiTheme="minorHAnsi"/>
          <w:b/>
          <w:sz w:val="20"/>
          <w:szCs w:val="20"/>
        </w:rPr>
        <w:t>2</w:t>
      </w:r>
      <w:r w:rsidRPr="005973D6">
        <w:rPr>
          <w:rFonts w:asciiTheme="minorHAnsi" w:hAnsiTheme="minorHAnsi"/>
          <w:b/>
          <w:sz w:val="20"/>
          <w:szCs w:val="20"/>
        </w:rPr>
        <w:t>”</w:t>
      </w:r>
      <w:r w:rsidRPr="008E07A9">
        <w:rPr>
          <w:rFonts w:asciiTheme="minorHAnsi" w:hAnsiTheme="minorHAnsi"/>
          <w:b/>
          <w:sz w:val="22"/>
          <w:szCs w:val="22"/>
        </w:rPr>
        <w:t>.</w:t>
      </w: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3"/>
        <w:gridCol w:w="2484"/>
        <w:gridCol w:w="2477"/>
        <w:gridCol w:w="890"/>
      </w:tblGrid>
      <w:tr w:rsidR="0052451E" w:rsidRPr="004310CE" w:rsidTr="00CF15D2">
        <w:trPr>
          <w:trHeight w:val="920"/>
          <w:tblHeader/>
        </w:trPr>
        <w:tc>
          <w:tcPr>
            <w:tcW w:w="675"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L.p.</w:t>
            </w:r>
          </w:p>
        </w:tc>
        <w:tc>
          <w:tcPr>
            <w:tcW w:w="3363"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Zakres robót</w:t>
            </w:r>
          </w:p>
        </w:tc>
        <w:tc>
          <w:tcPr>
            <w:tcW w:w="2484" w:type="dxa"/>
          </w:tcPr>
          <w:p w:rsidR="0052451E" w:rsidRPr="004310CE" w:rsidRDefault="0052451E" w:rsidP="00CF15D2">
            <w:pPr>
              <w:jc w:val="center"/>
              <w:rPr>
                <w:rFonts w:ascii="Calibri" w:hAnsi="Calibri"/>
                <w:b/>
                <w:sz w:val="20"/>
                <w:szCs w:val="20"/>
              </w:rPr>
            </w:pPr>
          </w:p>
          <w:p w:rsidR="0052451E" w:rsidRPr="004310CE" w:rsidRDefault="0052451E" w:rsidP="00CF15D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52451E" w:rsidRPr="004310CE" w:rsidRDefault="0052451E" w:rsidP="00CF15D2">
            <w:pPr>
              <w:jc w:val="center"/>
              <w:rPr>
                <w:rFonts w:ascii="Calibri" w:hAnsi="Calibri"/>
                <w:b/>
                <w:sz w:val="20"/>
                <w:szCs w:val="20"/>
              </w:rPr>
            </w:pPr>
            <w:r w:rsidRPr="004310CE">
              <w:rPr>
                <w:rFonts w:ascii="Calibri" w:hAnsi="Calibri"/>
                <w:b/>
                <w:sz w:val="20"/>
                <w:szCs w:val="20"/>
              </w:rPr>
              <w:t>VAT</w:t>
            </w:r>
          </w:p>
          <w:p w:rsidR="0052451E" w:rsidRPr="004310CE" w:rsidRDefault="0052451E" w:rsidP="00CF15D2">
            <w:pPr>
              <w:jc w:val="center"/>
              <w:rPr>
                <w:rFonts w:ascii="Calibri" w:hAnsi="Calibri"/>
                <w:b/>
                <w:sz w:val="20"/>
                <w:szCs w:val="20"/>
              </w:rPr>
            </w:pPr>
            <w:r w:rsidRPr="004310CE">
              <w:rPr>
                <w:rFonts w:ascii="Calibri" w:hAnsi="Calibri"/>
                <w:b/>
                <w:sz w:val="20"/>
                <w:szCs w:val="20"/>
              </w:rPr>
              <w:t>(kwota)</w:t>
            </w:r>
          </w:p>
        </w:tc>
      </w:tr>
      <w:tr w:rsidR="0052451E" w:rsidRPr="004310CE" w:rsidTr="00CF15D2">
        <w:trPr>
          <w:trHeight w:val="239"/>
          <w:tblHeader/>
        </w:trPr>
        <w:tc>
          <w:tcPr>
            <w:tcW w:w="675"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1</w:t>
            </w:r>
          </w:p>
        </w:tc>
        <w:tc>
          <w:tcPr>
            <w:tcW w:w="3363"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2</w:t>
            </w:r>
          </w:p>
        </w:tc>
        <w:tc>
          <w:tcPr>
            <w:tcW w:w="2484" w:type="dxa"/>
          </w:tcPr>
          <w:p w:rsidR="0052451E" w:rsidRPr="004310CE" w:rsidRDefault="0052451E" w:rsidP="00CF15D2">
            <w:pPr>
              <w:jc w:val="center"/>
              <w:rPr>
                <w:rFonts w:ascii="Calibri" w:hAnsi="Calibri"/>
                <w:sz w:val="20"/>
                <w:szCs w:val="20"/>
              </w:rPr>
            </w:pPr>
            <w:r w:rsidRPr="004310CE">
              <w:rPr>
                <w:rFonts w:ascii="Calibri" w:hAnsi="Calibri"/>
                <w:sz w:val="20"/>
                <w:szCs w:val="20"/>
              </w:rPr>
              <w:t>3</w:t>
            </w:r>
          </w:p>
        </w:tc>
        <w:tc>
          <w:tcPr>
            <w:tcW w:w="2477"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4</w:t>
            </w:r>
          </w:p>
        </w:tc>
        <w:tc>
          <w:tcPr>
            <w:tcW w:w="890" w:type="dxa"/>
            <w:vAlign w:val="center"/>
          </w:tcPr>
          <w:p w:rsidR="0052451E" w:rsidRPr="004310CE" w:rsidRDefault="0052451E" w:rsidP="00CF15D2">
            <w:pPr>
              <w:jc w:val="center"/>
              <w:rPr>
                <w:rFonts w:ascii="Calibri" w:hAnsi="Calibri"/>
                <w:sz w:val="20"/>
                <w:szCs w:val="20"/>
              </w:rPr>
            </w:pPr>
            <w:r w:rsidRPr="004310CE">
              <w:rPr>
                <w:rFonts w:ascii="Calibri" w:hAnsi="Calibri"/>
                <w:sz w:val="20"/>
                <w:szCs w:val="20"/>
              </w:rPr>
              <w:t>5</w:t>
            </w:r>
          </w:p>
        </w:tc>
      </w:tr>
      <w:tr w:rsidR="0052451E" w:rsidRPr="004310CE" w:rsidTr="00CF15D2">
        <w:trPr>
          <w:trHeight w:val="513"/>
          <w:tblHeader/>
        </w:trPr>
        <w:tc>
          <w:tcPr>
            <w:tcW w:w="9889" w:type="dxa"/>
            <w:gridSpan w:val="5"/>
            <w:vAlign w:val="center"/>
          </w:tcPr>
          <w:p w:rsidR="0052451E" w:rsidRPr="002A7B3B" w:rsidRDefault="0052451E" w:rsidP="00CF15D2">
            <w:pPr>
              <w:jc w:val="center"/>
              <w:rPr>
                <w:rFonts w:ascii="Calibri" w:hAnsi="Calibri"/>
                <w:b/>
                <w:sz w:val="20"/>
                <w:szCs w:val="20"/>
              </w:rPr>
            </w:pPr>
            <w:r w:rsidRPr="002A7B3B">
              <w:rPr>
                <w:rFonts w:ascii="Calibri" w:hAnsi="Calibri"/>
                <w:b/>
                <w:sz w:val="20"/>
                <w:szCs w:val="20"/>
              </w:rPr>
              <w:t>Branża drogowa</w:t>
            </w:r>
          </w:p>
        </w:tc>
      </w:tr>
      <w:tr w:rsidR="0052451E" w:rsidRPr="004310CE" w:rsidTr="00CF15D2">
        <w:trPr>
          <w:trHeight w:val="513"/>
          <w:tblHeader/>
        </w:trPr>
        <w:tc>
          <w:tcPr>
            <w:tcW w:w="675" w:type="dxa"/>
            <w:vAlign w:val="center"/>
          </w:tcPr>
          <w:p w:rsidR="0052451E" w:rsidRPr="002A7B3B" w:rsidRDefault="0052451E" w:rsidP="00CF15D2">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52451E" w:rsidRPr="002A7B3B" w:rsidRDefault="0052451E" w:rsidP="00B379FA">
            <w:pPr>
              <w:rPr>
                <w:rFonts w:ascii="Calibri" w:hAnsi="Calibri"/>
                <w:bCs/>
                <w:sz w:val="20"/>
                <w:szCs w:val="20"/>
              </w:rPr>
            </w:pPr>
            <w:r w:rsidRPr="002A7B3B">
              <w:rPr>
                <w:rFonts w:ascii="Calibri" w:hAnsi="Calibri"/>
                <w:bCs/>
                <w:sz w:val="20"/>
                <w:szCs w:val="20"/>
              </w:rPr>
              <w:t xml:space="preserve">Roboty przygotowawcze </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513"/>
          <w:tblHeader/>
        </w:trPr>
        <w:tc>
          <w:tcPr>
            <w:tcW w:w="675" w:type="dxa"/>
            <w:vAlign w:val="center"/>
          </w:tcPr>
          <w:p w:rsidR="0052451E" w:rsidRPr="002A7B3B" w:rsidRDefault="0052451E" w:rsidP="00CF15D2">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52451E" w:rsidRPr="002A7B3B" w:rsidRDefault="0052451E" w:rsidP="00CF15D2">
            <w:pPr>
              <w:rPr>
                <w:rFonts w:ascii="Calibri" w:hAnsi="Calibri"/>
                <w:bCs/>
                <w:sz w:val="20"/>
                <w:szCs w:val="20"/>
              </w:rPr>
            </w:pPr>
            <w:r w:rsidRPr="002A7B3B">
              <w:rPr>
                <w:rFonts w:ascii="Calibri" w:hAnsi="Calibri"/>
                <w:bCs/>
                <w:sz w:val="20"/>
                <w:szCs w:val="20"/>
              </w:rPr>
              <w:t>Roboty ziemne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textAlignment w:val="baseline"/>
              <w:rPr>
                <w:rFonts w:ascii="Calibri" w:hAnsi="Calibri"/>
                <w:sz w:val="20"/>
                <w:szCs w:val="20"/>
              </w:rPr>
            </w:pPr>
            <w:r>
              <w:rPr>
                <w:rFonts w:ascii="Calibri" w:hAnsi="Calibri"/>
                <w:sz w:val="20"/>
                <w:szCs w:val="20"/>
              </w:rPr>
              <w:t>3.</w:t>
            </w:r>
          </w:p>
        </w:tc>
        <w:tc>
          <w:tcPr>
            <w:tcW w:w="3363" w:type="dxa"/>
            <w:shd w:val="clear" w:color="auto" w:fill="auto"/>
            <w:vAlign w:val="center"/>
          </w:tcPr>
          <w:p w:rsidR="0052451E" w:rsidRPr="002A7B3B" w:rsidRDefault="0052451E" w:rsidP="00CF15D2">
            <w:pPr>
              <w:rPr>
                <w:rFonts w:ascii="Calibri" w:hAnsi="Calibri"/>
                <w:sz w:val="20"/>
                <w:szCs w:val="20"/>
              </w:rPr>
            </w:pPr>
            <w:r>
              <w:rPr>
                <w:rFonts w:ascii="Calibri" w:hAnsi="Calibri"/>
                <w:sz w:val="20"/>
                <w:szCs w:val="20"/>
              </w:rPr>
              <w:t>Podbudowy</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textAlignment w:val="baseline"/>
              <w:rPr>
                <w:rFonts w:ascii="Calibri" w:hAnsi="Calibri"/>
                <w:sz w:val="20"/>
                <w:szCs w:val="20"/>
              </w:rPr>
            </w:pPr>
            <w:r>
              <w:rPr>
                <w:rFonts w:ascii="Calibri" w:hAnsi="Calibri"/>
                <w:sz w:val="20"/>
                <w:szCs w:val="20"/>
              </w:rPr>
              <w:t>4</w:t>
            </w:r>
            <w:r w:rsidRPr="002A7B3B">
              <w:rPr>
                <w:rFonts w:ascii="Calibri" w:hAnsi="Calibri"/>
                <w:sz w:val="20"/>
                <w:szCs w:val="20"/>
              </w:rPr>
              <w:t xml:space="preserve">. </w:t>
            </w:r>
          </w:p>
        </w:tc>
        <w:tc>
          <w:tcPr>
            <w:tcW w:w="3363" w:type="dxa"/>
            <w:shd w:val="clear" w:color="auto" w:fill="auto"/>
            <w:vAlign w:val="center"/>
          </w:tcPr>
          <w:p w:rsidR="0052451E" w:rsidRPr="002A7B3B" w:rsidRDefault="00B379FA" w:rsidP="00CF15D2">
            <w:pPr>
              <w:rPr>
                <w:rFonts w:ascii="Calibri" w:hAnsi="Calibri"/>
                <w:sz w:val="20"/>
                <w:szCs w:val="20"/>
              </w:rPr>
            </w:pPr>
            <w:r w:rsidRPr="002A7B3B">
              <w:rPr>
                <w:rFonts w:ascii="Calibri" w:hAnsi="Calibri"/>
                <w:sz w:val="20"/>
                <w:szCs w:val="20"/>
              </w:rPr>
              <w:t>Nawierzchnie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jc w:val="both"/>
              <w:textAlignment w:val="baseline"/>
              <w:rPr>
                <w:rFonts w:ascii="Calibri" w:hAnsi="Calibri"/>
                <w:sz w:val="20"/>
                <w:szCs w:val="20"/>
              </w:rPr>
            </w:pPr>
            <w:r w:rsidRPr="002A7B3B">
              <w:rPr>
                <w:rFonts w:ascii="Calibri" w:hAnsi="Calibri"/>
                <w:sz w:val="20"/>
                <w:szCs w:val="20"/>
              </w:rPr>
              <w:t>5</w:t>
            </w:r>
            <w:r>
              <w:rPr>
                <w:rFonts w:ascii="Calibri" w:hAnsi="Calibri"/>
                <w:sz w:val="20"/>
                <w:szCs w:val="20"/>
              </w:rPr>
              <w:t>.</w:t>
            </w:r>
          </w:p>
        </w:tc>
        <w:tc>
          <w:tcPr>
            <w:tcW w:w="3363" w:type="dxa"/>
            <w:shd w:val="clear" w:color="auto" w:fill="auto"/>
            <w:vAlign w:val="center"/>
          </w:tcPr>
          <w:p w:rsidR="0052451E" w:rsidRPr="002A7B3B" w:rsidRDefault="00B379FA" w:rsidP="00CF15D2">
            <w:pPr>
              <w:rPr>
                <w:rFonts w:ascii="Calibri" w:hAnsi="Calibri"/>
                <w:sz w:val="20"/>
                <w:szCs w:val="20"/>
              </w:rPr>
            </w:pPr>
            <w:r w:rsidRPr="002A7B3B">
              <w:rPr>
                <w:rFonts w:ascii="Calibri" w:hAnsi="Calibri"/>
                <w:sz w:val="20"/>
                <w:szCs w:val="20"/>
              </w:rPr>
              <w:t>Roboty wykończeniowe</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52451E" w:rsidRPr="004310CE" w:rsidTr="00CF15D2">
        <w:trPr>
          <w:trHeight w:val="658"/>
          <w:tblHeader/>
        </w:trPr>
        <w:tc>
          <w:tcPr>
            <w:tcW w:w="675" w:type="dxa"/>
            <w:shd w:val="clear" w:color="auto" w:fill="auto"/>
            <w:vAlign w:val="center"/>
          </w:tcPr>
          <w:p w:rsidR="0052451E" w:rsidRPr="002A7B3B" w:rsidRDefault="0052451E" w:rsidP="00CF15D2">
            <w:pPr>
              <w:widowControl w:val="0"/>
              <w:adjustRightInd w:val="0"/>
              <w:jc w:val="both"/>
              <w:textAlignment w:val="baseline"/>
              <w:rPr>
                <w:rFonts w:ascii="Calibri" w:hAnsi="Calibri"/>
                <w:sz w:val="20"/>
                <w:szCs w:val="20"/>
              </w:rPr>
            </w:pPr>
            <w:r w:rsidRPr="002A7B3B">
              <w:rPr>
                <w:rFonts w:ascii="Calibri" w:hAnsi="Calibri"/>
                <w:sz w:val="20"/>
                <w:szCs w:val="20"/>
              </w:rPr>
              <w:t>6</w:t>
            </w:r>
            <w:r>
              <w:rPr>
                <w:rFonts w:ascii="Calibri" w:hAnsi="Calibri"/>
                <w:sz w:val="20"/>
                <w:szCs w:val="20"/>
              </w:rPr>
              <w:t>.</w:t>
            </w:r>
          </w:p>
        </w:tc>
        <w:tc>
          <w:tcPr>
            <w:tcW w:w="3363" w:type="dxa"/>
            <w:shd w:val="clear" w:color="auto" w:fill="auto"/>
            <w:vAlign w:val="center"/>
          </w:tcPr>
          <w:p w:rsidR="0052451E" w:rsidRPr="002A7B3B" w:rsidRDefault="00B379FA" w:rsidP="00CF15D2">
            <w:pPr>
              <w:rPr>
                <w:rFonts w:ascii="Calibri" w:hAnsi="Calibri"/>
                <w:sz w:val="20"/>
                <w:szCs w:val="20"/>
              </w:rPr>
            </w:pPr>
            <w:r>
              <w:rPr>
                <w:rFonts w:ascii="Calibri" w:hAnsi="Calibri"/>
                <w:sz w:val="20"/>
                <w:szCs w:val="20"/>
              </w:rPr>
              <w:t>Urządzenia bezpieczeństwa ruchu</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B379FA" w:rsidRPr="004310CE" w:rsidTr="00CF15D2">
        <w:trPr>
          <w:trHeight w:val="658"/>
          <w:tblHeader/>
        </w:trPr>
        <w:tc>
          <w:tcPr>
            <w:tcW w:w="675" w:type="dxa"/>
            <w:shd w:val="clear" w:color="auto" w:fill="auto"/>
            <w:vAlign w:val="center"/>
          </w:tcPr>
          <w:p w:rsidR="00B379FA" w:rsidRPr="002A7B3B" w:rsidRDefault="00B379FA" w:rsidP="00CF15D2">
            <w:pPr>
              <w:widowControl w:val="0"/>
              <w:adjustRightInd w:val="0"/>
              <w:jc w:val="both"/>
              <w:textAlignment w:val="baseline"/>
              <w:rPr>
                <w:rFonts w:ascii="Calibri" w:hAnsi="Calibri"/>
                <w:sz w:val="20"/>
                <w:szCs w:val="20"/>
              </w:rPr>
            </w:pPr>
            <w:r>
              <w:rPr>
                <w:rFonts w:ascii="Calibri" w:hAnsi="Calibri"/>
                <w:sz w:val="20"/>
                <w:szCs w:val="20"/>
              </w:rPr>
              <w:t>7.</w:t>
            </w:r>
          </w:p>
        </w:tc>
        <w:tc>
          <w:tcPr>
            <w:tcW w:w="3363" w:type="dxa"/>
            <w:shd w:val="clear" w:color="auto" w:fill="auto"/>
            <w:vAlign w:val="center"/>
          </w:tcPr>
          <w:p w:rsidR="00B379FA" w:rsidRPr="002A7B3B" w:rsidRDefault="00B379FA" w:rsidP="00CF15D2">
            <w:pPr>
              <w:rPr>
                <w:rFonts w:ascii="Calibri" w:hAnsi="Calibri"/>
                <w:sz w:val="20"/>
                <w:szCs w:val="20"/>
              </w:rPr>
            </w:pPr>
            <w:r w:rsidRPr="002A7B3B">
              <w:rPr>
                <w:rFonts w:ascii="Calibri" w:hAnsi="Calibri"/>
                <w:sz w:val="20"/>
                <w:szCs w:val="20"/>
              </w:rPr>
              <w:t>Elementy ulic</w:t>
            </w:r>
          </w:p>
        </w:tc>
        <w:tc>
          <w:tcPr>
            <w:tcW w:w="2484" w:type="dxa"/>
          </w:tcPr>
          <w:p w:rsidR="00B379FA" w:rsidRPr="004310CE" w:rsidRDefault="00B379FA" w:rsidP="00CF15D2">
            <w:pPr>
              <w:jc w:val="center"/>
              <w:rPr>
                <w:rFonts w:ascii="Calibri" w:hAnsi="Calibri"/>
                <w:sz w:val="20"/>
                <w:szCs w:val="20"/>
              </w:rPr>
            </w:pPr>
          </w:p>
        </w:tc>
        <w:tc>
          <w:tcPr>
            <w:tcW w:w="2477" w:type="dxa"/>
            <w:vAlign w:val="center"/>
          </w:tcPr>
          <w:p w:rsidR="00B379FA" w:rsidRPr="004310CE" w:rsidRDefault="00B379FA" w:rsidP="00CF15D2">
            <w:pPr>
              <w:jc w:val="center"/>
              <w:rPr>
                <w:rFonts w:ascii="Calibri" w:hAnsi="Calibri"/>
                <w:sz w:val="20"/>
                <w:szCs w:val="20"/>
              </w:rPr>
            </w:pPr>
          </w:p>
        </w:tc>
        <w:tc>
          <w:tcPr>
            <w:tcW w:w="890" w:type="dxa"/>
            <w:vAlign w:val="center"/>
          </w:tcPr>
          <w:p w:rsidR="00B379FA" w:rsidRPr="004310CE" w:rsidRDefault="00B379FA" w:rsidP="00CF15D2">
            <w:pPr>
              <w:jc w:val="center"/>
              <w:rPr>
                <w:rFonts w:ascii="Calibri" w:hAnsi="Calibri"/>
                <w:sz w:val="20"/>
                <w:szCs w:val="20"/>
              </w:rPr>
            </w:pPr>
          </w:p>
        </w:tc>
      </w:tr>
      <w:tr w:rsidR="00913482" w:rsidRPr="004310CE" w:rsidTr="00CF15D2">
        <w:trPr>
          <w:trHeight w:val="658"/>
          <w:tblHeader/>
        </w:trPr>
        <w:tc>
          <w:tcPr>
            <w:tcW w:w="4038" w:type="dxa"/>
            <w:gridSpan w:val="2"/>
            <w:shd w:val="clear" w:color="auto" w:fill="auto"/>
            <w:vAlign w:val="center"/>
          </w:tcPr>
          <w:p w:rsidR="00913482" w:rsidRPr="002A7B3B" w:rsidRDefault="00913482" w:rsidP="00913482">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Pr>
                <w:rFonts w:ascii="Calibri" w:hAnsi="Calibri"/>
                <w:b/>
                <w:sz w:val="20"/>
                <w:szCs w:val="20"/>
                <w:u w:val="single"/>
              </w:rPr>
              <w:t>7</w:t>
            </w:r>
            <w:r w:rsidRPr="003B0059">
              <w:rPr>
                <w:rFonts w:ascii="Calibri" w:hAnsi="Calibri"/>
                <w:b/>
                <w:sz w:val="20"/>
                <w:szCs w:val="20"/>
                <w:u w:val="single"/>
              </w:rPr>
              <w:t>:</w:t>
            </w:r>
          </w:p>
        </w:tc>
        <w:tc>
          <w:tcPr>
            <w:tcW w:w="2484" w:type="dxa"/>
          </w:tcPr>
          <w:p w:rsidR="00913482" w:rsidRPr="004310CE" w:rsidRDefault="00913482" w:rsidP="00CF15D2">
            <w:pPr>
              <w:jc w:val="center"/>
              <w:rPr>
                <w:rFonts w:ascii="Calibri" w:hAnsi="Calibri"/>
                <w:sz w:val="20"/>
                <w:szCs w:val="20"/>
              </w:rPr>
            </w:pPr>
          </w:p>
        </w:tc>
        <w:tc>
          <w:tcPr>
            <w:tcW w:w="2477" w:type="dxa"/>
            <w:vAlign w:val="center"/>
          </w:tcPr>
          <w:p w:rsidR="00913482" w:rsidRPr="004310CE" w:rsidRDefault="00913482" w:rsidP="00CF15D2">
            <w:pPr>
              <w:jc w:val="center"/>
              <w:rPr>
                <w:rFonts w:ascii="Calibri" w:hAnsi="Calibri"/>
                <w:sz w:val="20"/>
                <w:szCs w:val="20"/>
              </w:rPr>
            </w:pPr>
          </w:p>
        </w:tc>
        <w:tc>
          <w:tcPr>
            <w:tcW w:w="890" w:type="dxa"/>
            <w:vAlign w:val="center"/>
          </w:tcPr>
          <w:p w:rsidR="00913482" w:rsidRPr="004310CE" w:rsidRDefault="00913482" w:rsidP="00CF15D2">
            <w:pPr>
              <w:jc w:val="center"/>
              <w:rPr>
                <w:rFonts w:ascii="Calibri" w:hAnsi="Calibri"/>
                <w:sz w:val="20"/>
                <w:szCs w:val="20"/>
              </w:rPr>
            </w:pPr>
          </w:p>
        </w:tc>
      </w:tr>
      <w:tr w:rsidR="00B379FA" w:rsidRPr="004310CE" w:rsidTr="00CF15D2">
        <w:trPr>
          <w:trHeight w:val="658"/>
          <w:tblHeader/>
        </w:trPr>
        <w:tc>
          <w:tcPr>
            <w:tcW w:w="9889" w:type="dxa"/>
            <w:gridSpan w:val="5"/>
            <w:shd w:val="clear" w:color="auto" w:fill="auto"/>
            <w:vAlign w:val="center"/>
          </w:tcPr>
          <w:p w:rsidR="00B379FA" w:rsidRPr="004310CE" w:rsidRDefault="00B379FA" w:rsidP="00B379FA">
            <w:pPr>
              <w:jc w:val="center"/>
              <w:rPr>
                <w:rFonts w:ascii="Calibri" w:hAnsi="Calibri"/>
                <w:sz w:val="20"/>
                <w:szCs w:val="20"/>
              </w:rPr>
            </w:pPr>
            <w:r w:rsidRPr="002A7B3B">
              <w:rPr>
                <w:rFonts w:ascii="Calibri" w:hAnsi="Calibri"/>
                <w:b/>
                <w:sz w:val="20"/>
                <w:szCs w:val="20"/>
              </w:rPr>
              <w:t xml:space="preserve">Branża </w:t>
            </w:r>
            <w:r>
              <w:rPr>
                <w:rFonts w:ascii="Calibri" w:hAnsi="Calibri"/>
                <w:b/>
                <w:sz w:val="20"/>
                <w:szCs w:val="20"/>
              </w:rPr>
              <w:t>elektryczna</w:t>
            </w:r>
          </w:p>
        </w:tc>
      </w:tr>
      <w:tr w:rsidR="00B379FA" w:rsidRPr="004310CE" w:rsidTr="00CF15D2">
        <w:trPr>
          <w:trHeight w:val="658"/>
          <w:tblHeader/>
        </w:trPr>
        <w:tc>
          <w:tcPr>
            <w:tcW w:w="675" w:type="dxa"/>
            <w:shd w:val="clear" w:color="auto" w:fill="auto"/>
            <w:vAlign w:val="center"/>
          </w:tcPr>
          <w:p w:rsidR="00B379FA" w:rsidRDefault="00B379FA" w:rsidP="00CF15D2">
            <w:pPr>
              <w:widowControl w:val="0"/>
              <w:adjustRightInd w:val="0"/>
              <w:jc w:val="both"/>
              <w:textAlignment w:val="baseline"/>
              <w:rPr>
                <w:rFonts w:ascii="Calibri" w:hAnsi="Calibri"/>
                <w:sz w:val="20"/>
                <w:szCs w:val="20"/>
              </w:rPr>
            </w:pPr>
            <w:r>
              <w:rPr>
                <w:rFonts w:ascii="Calibri" w:hAnsi="Calibri"/>
                <w:sz w:val="20"/>
                <w:szCs w:val="20"/>
              </w:rPr>
              <w:t>1.</w:t>
            </w:r>
          </w:p>
        </w:tc>
        <w:tc>
          <w:tcPr>
            <w:tcW w:w="3363" w:type="dxa"/>
            <w:shd w:val="clear" w:color="auto" w:fill="auto"/>
            <w:vAlign w:val="center"/>
          </w:tcPr>
          <w:p w:rsidR="00B379FA" w:rsidRPr="002A7B3B" w:rsidRDefault="00B379FA" w:rsidP="00CF15D2">
            <w:pPr>
              <w:rPr>
                <w:rFonts w:ascii="Calibri" w:hAnsi="Calibri"/>
                <w:sz w:val="20"/>
                <w:szCs w:val="20"/>
              </w:rPr>
            </w:pPr>
            <w:r>
              <w:rPr>
                <w:rFonts w:ascii="Calibri" w:hAnsi="Calibri"/>
                <w:sz w:val="20"/>
                <w:szCs w:val="20"/>
              </w:rPr>
              <w:t>Budowa oświetlenia drogowego</w:t>
            </w:r>
          </w:p>
        </w:tc>
        <w:tc>
          <w:tcPr>
            <w:tcW w:w="2484" w:type="dxa"/>
          </w:tcPr>
          <w:p w:rsidR="00B379FA" w:rsidRPr="004310CE" w:rsidRDefault="00B379FA" w:rsidP="00CF15D2">
            <w:pPr>
              <w:jc w:val="center"/>
              <w:rPr>
                <w:rFonts w:ascii="Calibri" w:hAnsi="Calibri"/>
                <w:sz w:val="20"/>
                <w:szCs w:val="20"/>
              </w:rPr>
            </w:pPr>
          </w:p>
        </w:tc>
        <w:tc>
          <w:tcPr>
            <w:tcW w:w="2477" w:type="dxa"/>
            <w:vAlign w:val="center"/>
          </w:tcPr>
          <w:p w:rsidR="00B379FA" w:rsidRPr="004310CE" w:rsidRDefault="00B379FA" w:rsidP="00CF15D2">
            <w:pPr>
              <w:jc w:val="center"/>
              <w:rPr>
                <w:rFonts w:ascii="Calibri" w:hAnsi="Calibri"/>
                <w:sz w:val="20"/>
                <w:szCs w:val="20"/>
              </w:rPr>
            </w:pPr>
          </w:p>
        </w:tc>
        <w:tc>
          <w:tcPr>
            <w:tcW w:w="890" w:type="dxa"/>
            <w:vAlign w:val="center"/>
          </w:tcPr>
          <w:p w:rsidR="00B379FA" w:rsidRPr="004310CE" w:rsidRDefault="00B379FA" w:rsidP="00CF15D2">
            <w:pPr>
              <w:jc w:val="center"/>
              <w:rPr>
                <w:rFonts w:ascii="Calibri" w:hAnsi="Calibri"/>
                <w:sz w:val="20"/>
                <w:szCs w:val="20"/>
              </w:rPr>
            </w:pPr>
          </w:p>
        </w:tc>
      </w:tr>
      <w:tr w:rsidR="00913482" w:rsidRPr="004310CE" w:rsidTr="00CF15D2">
        <w:trPr>
          <w:trHeight w:val="658"/>
          <w:tblHeader/>
        </w:trPr>
        <w:tc>
          <w:tcPr>
            <w:tcW w:w="9889" w:type="dxa"/>
            <w:gridSpan w:val="5"/>
            <w:shd w:val="clear" w:color="auto" w:fill="auto"/>
            <w:vAlign w:val="center"/>
          </w:tcPr>
          <w:p w:rsidR="00913482" w:rsidRPr="004310CE" w:rsidRDefault="00913482" w:rsidP="00913482">
            <w:pPr>
              <w:jc w:val="center"/>
              <w:rPr>
                <w:rFonts w:ascii="Calibri" w:hAnsi="Calibri"/>
                <w:sz w:val="20"/>
                <w:szCs w:val="20"/>
              </w:rPr>
            </w:pPr>
            <w:r w:rsidRPr="002A7B3B">
              <w:rPr>
                <w:rFonts w:ascii="Calibri" w:hAnsi="Calibri"/>
                <w:b/>
                <w:sz w:val="20"/>
                <w:szCs w:val="20"/>
              </w:rPr>
              <w:t xml:space="preserve">Branża </w:t>
            </w:r>
            <w:r>
              <w:rPr>
                <w:rFonts w:ascii="Calibri" w:hAnsi="Calibri"/>
                <w:b/>
                <w:sz w:val="20"/>
                <w:szCs w:val="20"/>
              </w:rPr>
              <w:t>instalacyjna – budowa kanalizacji deszczowej</w:t>
            </w:r>
          </w:p>
        </w:tc>
      </w:tr>
      <w:tr w:rsidR="00B379FA" w:rsidRPr="004310CE" w:rsidTr="00CF15D2">
        <w:trPr>
          <w:trHeight w:val="658"/>
          <w:tblHeader/>
        </w:trPr>
        <w:tc>
          <w:tcPr>
            <w:tcW w:w="675" w:type="dxa"/>
            <w:shd w:val="clear" w:color="auto" w:fill="auto"/>
            <w:vAlign w:val="center"/>
          </w:tcPr>
          <w:p w:rsidR="00B379FA" w:rsidRDefault="00913482" w:rsidP="00CF15D2">
            <w:pPr>
              <w:widowControl w:val="0"/>
              <w:adjustRightInd w:val="0"/>
              <w:jc w:val="both"/>
              <w:textAlignment w:val="baseline"/>
              <w:rPr>
                <w:rFonts w:ascii="Calibri" w:hAnsi="Calibri"/>
                <w:sz w:val="20"/>
                <w:szCs w:val="20"/>
              </w:rPr>
            </w:pPr>
            <w:r>
              <w:rPr>
                <w:rFonts w:ascii="Calibri" w:hAnsi="Calibri"/>
                <w:sz w:val="20"/>
                <w:szCs w:val="20"/>
              </w:rPr>
              <w:t>1.</w:t>
            </w:r>
          </w:p>
        </w:tc>
        <w:tc>
          <w:tcPr>
            <w:tcW w:w="3363" w:type="dxa"/>
            <w:shd w:val="clear" w:color="auto" w:fill="auto"/>
            <w:vAlign w:val="center"/>
          </w:tcPr>
          <w:p w:rsidR="00B379FA" w:rsidRPr="002A7B3B" w:rsidRDefault="00913482" w:rsidP="00CF15D2">
            <w:pPr>
              <w:rPr>
                <w:rFonts w:ascii="Calibri" w:hAnsi="Calibri"/>
                <w:sz w:val="20"/>
                <w:szCs w:val="20"/>
              </w:rPr>
            </w:pPr>
            <w:r>
              <w:rPr>
                <w:rFonts w:ascii="Calibri" w:hAnsi="Calibri"/>
                <w:sz w:val="20"/>
                <w:szCs w:val="20"/>
              </w:rPr>
              <w:t>Roboty ziemne</w:t>
            </w:r>
          </w:p>
        </w:tc>
        <w:tc>
          <w:tcPr>
            <w:tcW w:w="2484" w:type="dxa"/>
          </w:tcPr>
          <w:p w:rsidR="00B379FA" w:rsidRPr="004310CE" w:rsidRDefault="00B379FA" w:rsidP="00CF15D2">
            <w:pPr>
              <w:jc w:val="center"/>
              <w:rPr>
                <w:rFonts w:ascii="Calibri" w:hAnsi="Calibri"/>
                <w:sz w:val="20"/>
                <w:szCs w:val="20"/>
              </w:rPr>
            </w:pPr>
          </w:p>
        </w:tc>
        <w:tc>
          <w:tcPr>
            <w:tcW w:w="2477" w:type="dxa"/>
            <w:vAlign w:val="center"/>
          </w:tcPr>
          <w:p w:rsidR="00B379FA" w:rsidRPr="004310CE" w:rsidRDefault="00B379FA" w:rsidP="00CF15D2">
            <w:pPr>
              <w:jc w:val="center"/>
              <w:rPr>
                <w:rFonts w:ascii="Calibri" w:hAnsi="Calibri"/>
                <w:sz w:val="20"/>
                <w:szCs w:val="20"/>
              </w:rPr>
            </w:pPr>
          </w:p>
        </w:tc>
        <w:tc>
          <w:tcPr>
            <w:tcW w:w="890" w:type="dxa"/>
            <w:vAlign w:val="center"/>
          </w:tcPr>
          <w:p w:rsidR="00B379FA" w:rsidRPr="004310CE" w:rsidRDefault="00B379FA" w:rsidP="00CF15D2">
            <w:pPr>
              <w:jc w:val="center"/>
              <w:rPr>
                <w:rFonts w:ascii="Calibri" w:hAnsi="Calibri"/>
                <w:sz w:val="20"/>
                <w:szCs w:val="20"/>
              </w:rPr>
            </w:pPr>
          </w:p>
        </w:tc>
      </w:tr>
      <w:tr w:rsidR="00B379FA" w:rsidRPr="004310CE" w:rsidTr="00CF15D2">
        <w:trPr>
          <w:trHeight w:val="658"/>
          <w:tblHeader/>
        </w:trPr>
        <w:tc>
          <w:tcPr>
            <w:tcW w:w="675" w:type="dxa"/>
            <w:shd w:val="clear" w:color="auto" w:fill="auto"/>
            <w:vAlign w:val="center"/>
          </w:tcPr>
          <w:p w:rsidR="00B379FA" w:rsidRDefault="00913482" w:rsidP="00CF15D2">
            <w:pPr>
              <w:widowControl w:val="0"/>
              <w:adjustRightInd w:val="0"/>
              <w:jc w:val="both"/>
              <w:textAlignment w:val="baseline"/>
              <w:rPr>
                <w:rFonts w:ascii="Calibri" w:hAnsi="Calibri"/>
                <w:sz w:val="20"/>
                <w:szCs w:val="20"/>
              </w:rPr>
            </w:pPr>
            <w:r>
              <w:rPr>
                <w:rFonts w:ascii="Calibri" w:hAnsi="Calibri"/>
                <w:sz w:val="20"/>
                <w:szCs w:val="20"/>
              </w:rPr>
              <w:t>2.</w:t>
            </w:r>
          </w:p>
        </w:tc>
        <w:tc>
          <w:tcPr>
            <w:tcW w:w="3363" w:type="dxa"/>
            <w:shd w:val="clear" w:color="auto" w:fill="auto"/>
            <w:vAlign w:val="center"/>
          </w:tcPr>
          <w:p w:rsidR="00B379FA" w:rsidRPr="002A7B3B" w:rsidRDefault="00913482" w:rsidP="00CF15D2">
            <w:pPr>
              <w:rPr>
                <w:rFonts w:ascii="Calibri" w:hAnsi="Calibri"/>
                <w:sz w:val="20"/>
                <w:szCs w:val="20"/>
              </w:rPr>
            </w:pPr>
            <w:r>
              <w:rPr>
                <w:rFonts w:ascii="Calibri" w:hAnsi="Calibri"/>
                <w:sz w:val="20"/>
                <w:szCs w:val="20"/>
              </w:rPr>
              <w:t>Roboty montażowe</w:t>
            </w:r>
          </w:p>
        </w:tc>
        <w:tc>
          <w:tcPr>
            <w:tcW w:w="2484" w:type="dxa"/>
          </w:tcPr>
          <w:p w:rsidR="00B379FA" w:rsidRPr="004310CE" w:rsidRDefault="00B379FA" w:rsidP="00CF15D2">
            <w:pPr>
              <w:jc w:val="center"/>
              <w:rPr>
                <w:rFonts w:ascii="Calibri" w:hAnsi="Calibri"/>
                <w:sz w:val="20"/>
                <w:szCs w:val="20"/>
              </w:rPr>
            </w:pPr>
          </w:p>
        </w:tc>
        <w:tc>
          <w:tcPr>
            <w:tcW w:w="2477" w:type="dxa"/>
            <w:vAlign w:val="center"/>
          </w:tcPr>
          <w:p w:rsidR="00B379FA" w:rsidRPr="004310CE" w:rsidRDefault="00B379FA" w:rsidP="00CF15D2">
            <w:pPr>
              <w:jc w:val="center"/>
              <w:rPr>
                <w:rFonts w:ascii="Calibri" w:hAnsi="Calibri"/>
                <w:sz w:val="20"/>
                <w:szCs w:val="20"/>
              </w:rPr>
            </w:pPr>
          </w:p>
        </w:tc>
        <w:tc>
          <w:tcPr>
            <w:tcW w:w="890" w:type="dxa"/>
            <w:vAlign w:val="center"/>
          </w:tcPr>
          <w:p w:rsidR="00B379FA" w:rsidRPr="004310CE" w:rsidRDefault="00B379FA" w:rsidP="00CF15D2">
            <w:pPr>
              <w:jc w:val="center"/>
              <w:rPr>
                <w:rFonts w:ascii="Calibri" w:hAnsi="Calibri"/>
                <w:sz w:val="20"/>
                <w:szCs w:val="20"/>
              </w:rPr>
            </w:pPr>
          </w:p>
        </w:tc>
      </w:tr>
      <w:tr w:rsidR="0052451E" w:rsidRPr="004310CE" w:rsidTr="00CF15D2">
        <w:trPr>
          <w:trHeight w:val="658"/>
          <w:tblHeader/>
        </w:trPr>
        <w:tc>
          <w:tcPr>
            <w:tcW w:w="4038" w:type="dxa"/>
            <w:gridSpan w:val="2"/>
            <w:vAlign w:val="center"/>
          </w:tcPr>
          <w:p w:rsidR="0052451E" w:rsidRDefault="00913482" w:rsidP="00CF15D2">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Pr>
                <w:rFonts w:ascii="Calibri" w:hAnsi="Calibri"/>
                <w:b/>
                <w:sz w:val="20"/>
                <w:szCs w:val="20"/>
                <w:u w:val="single"/>
              </w:rPr>
              <w:t>2</w:t>
            </w:r>
            <w:r w:rsidRPr="003B0059">
              <w:rPr>
                <w:rFonts w:ascii="Calibri" w:hAnsi="Calibri"/>
                <w:b/>
                <w:sz w:val="20"/>
                <w:szCs w:val="20"/>
                <w:u w:val="single"/>
              </w:rPr>
              <w:t>:</w:t>
            </w:r>
          </w:p>
        </w:tc>
        <w:tc>
          <w:tcPr>
            <w:tcW w:w="2484" w:type="dxa"/>
          </w:tcPr>
          <w:p w:rsidR="0052451E" w:rsidRPr="004310CE" w:rsidRDefault="0052451E" w:rsidP="00CF15D2">
            <w:pPr>
              <w:jc w:val="center"/>
              <w:rPr>
                <w:rFonts w:ascii="Calibri" w:hAnsi="Calibri"/>
                <w:sz w:val="20"/>
                <w:szCs w:val="20"/>
              </w:rPr>
            </w:pPr>
          </w:p>
        </w:tc>
        <w:tc>
          <w:tcPr>
            <w:tcW w:w="2477" w:type="dxa"/>
            <w:vAlign w:val="center"/>
          </w:tcPr>
          <w:p w:rsidR="0052451E" w:rsidRPr="004310CE" w:rsidRDefault="0052451E" w:rsidP="00CF15D2">
            <w:pPr>
              <w:jc w:val="center"/>
              <w:rPr>
                <w:rFonts w:ascii="Calibri" w:hAnsi="Calibri"/>
                <w:sz w:val="20"/>
                <w:szCs w:val="20"/>
              </w:rPr>
            </w:pPr>
          </w:p>
        </w:tc>
        <w:tc>
          <w:tcPr>
            <w:tcW w:w="890" w:type="dxa"/>
            <w:vAlign w:val="center"/>
          </w:tcPr>
          <w:p w:rsidR="0052451E" w:rsidRPr="004310CE" w:rsidRDefault="0052451E" w:rsidP="00CF15D2">
            <w:pPr>
              <w:jc w:val="center"/>
              <w:rPr>
                <w:rFonts w:ascii="Calibri" w:hAnsi="Calibri"/>
                <w:sz w:val="20"/>
                <w:szCs w:val="20"/>
              </w:rPr>
            </w:pPr>
          </w:p>
        </w:tc>
      </w:tr>
      <w:tr w:rsidR="00913482" w:rsidRPr="004310CE" w:rsidTr="00CF15D2">
        <w:trPr>
          <w:trHeight w:val="658"/>
          <w:tblHeader/>
        </w:trPr>
        <w:tc>
          <w:tcPr>
            <w:tcW w:w="4038" w:type="dxa"/>
            <w:gridSpan w:val="2"/>
            <w:vAlign w:val="center"/>
          </w:tcPr>
          <w:p w:rsidR="00913482" w:rsidRDefault="00913482" w:rsidP="00913482">
            <w:pPr>
              <w:jc w:val="right"/>
              <w:rPr>
                <w:rFonts w:ascii="Calibri" w:hAnsi="Calibri"/>
                <w:sz w:val="20"/>
                <w:szCs w:val="20"/>
              </w:rPr>
            </w:pPr>
            <w:r w:rsidRPr="00FD438A">
              <w:rPr>
                <w:rFonts w:ascii="Calibri" w:hAnsi="Calibri"/>
                <w:b/>
                <w:sz w:val="22"/>
                <w:szCs w:val="20"/>
              </w:rPr>
              <w:t>RAZEM (suma</w:t>
            </w:r>
            <w:r>
              <w:rPr>
                <w:rFonts w:ascii="Calibri" w:hAnsi="Calibri"/>
                <w:b/>
                <w:sz w:val="22"/>
                <w:szCs w:val="20"/>
              </w:rPr>
              <w:t>:</w:t>
            </w:r>
            <w:r w:rsidRPr="00FD438A">
              <w:rPr>
                <w:rFonts w:ascii="Calibri" w:hAnsi="Calibri"/>
                <w:b/>
                <w:sz w:val="22"/>
                <w:szCs w:val="20"/>
              </w:rPr>
              <w:t xml:space="preserve"> </w:t>
            </w:r>
            <w:r w:rsidRPr="004A0E60">
              <w:rPr>
                <w:rFonts w:ascii="Calibri" w:hAnsi="Calibri"/>
                <w:b/>
                <w:sz w:val="22"/>
                <w:szCs w:val="20"/>
              </w:rPr>
              <w:t xml:space="preserve">branża drogowa, branża elektryczna, teletechniczna, </w:t>
            </w:r>
            <w:r>
              <w:rPr>
                <w:rFonts w:ascii="Calibri" w:hAnsi="Calibri"/>
                <w:b/>
                <w:sz w:val="22"/>
                <w:szCs w:val="20"/>
              </w:rPr>
              <w:t>instalacyjna)</w:t>
            </w:r>
          </w:p>
        </w:tc>
        <w:tc>
          <w:tcPr>
            <w:tcW w:w="2484" w:type="dxa"/>
          </w:tcPr>
          <w:p w:rsidR="00913482" w:rsidRPr="004310CE" w:rsidRDefault="00913482" w:rsidP="00CF15D2">
            <w:pPr>
              <w:jc w:val="center"/>
              <w:rPr>
                <w:rFonts w:ascii="Calibri" w:hAnsi="Calibri"/>
                <w:sz w:val="20"/>
                <w:szCs w:val="20"/>
              </w:rPr>
            </w:pPr>
          </w:p>
        </w:tc>
        <w:tc>
          <w:tcPr>
            <w:tcW w:w="2477" w:type="dxa"/>
            <w:vAlign w:val="center"/>
          </w:tcPr>
          <w:p w:rsidR="00913482" w:rsidRPr="004310CE" w:rsidRDefault="00913482" w:rsidP="00CF15D2">
            <w:pPr>
              <w:jc w:val="center"/>
              <w:rPr>
                <w:rFonts w:ascii="Calibri" w:hAnsi="Calibri"/>
                <w:sz w:val="20"/>
                <w:szCs w:val="20"/>
              </w:rPr>
            </w:pPr>
          </w:p>
        </w:tc>
        <w:tc>
          <w:tcPr>
            <w:tcW w:w="890" w:type="dxa"/>
            <w:vAlign w:val="center"/>
          </w:tcPr>
          <w:p w:rsidR="00913482" w:rsidRPr="004310CE" w:rsidRDefault="00913482" w:rsidP="00CF15D2">
            <w:pPr>
              <w:jc w:val="center"/>
              <w:rPr>
                <w:rFonts w:ascii="Calibri" w:hAnsi="Calibri"/>
                <w:sz w:val="20"/>
                <w:szCs w:val="20"/>
              </w:rPr>
            </w:pPr>
          </w:p>
        </w:tc>
      </w:tr>
    </w:tbl>
    <w:p w:rsidR="0052451E" w:rsidRDefault="0052451E" w:rsidP="0052451E">
      <w:pPr>
        <w:pStyle w:val="Tekstpodstawowywcity2"/>
        <w:spacing w:after="0" w:line="240" w:lineRule="auto"/>
        <w:ind w:left="0"/>
        <w:rPr>
          <w:rFonts w:ascii="Calibri" w:hAnsi="Calibri" w:cs="Calibri"/>
          <w:sz w:val="20"/>
          <w:szCs w:val="20"/>
        </w:rPr>
      </w:pPr>
    </w:p>
    <w:p w:rsidR="00913482" w:rsidRPr="00F17E70" w:rsidRDefault="00913482" w:rsidP="00913482">
      <w:pPr>
        <w:pStyle w:val="Tekstpodstawowywcity2"/>
        <w:spacing w:after="0" w:line="240" w:lineRule="auto"/>
        <w:ind w:left="0"/>
        <w:rPr>
          <w:rFonts w:ascii="Calibri" w:hAnsi="Calibri" w:cs="Calibri"/>
          <w:sz w:val="20"/>
          <w:szCs w:val="20"/>
        </w:rPr>
      </w:pPr>
      <w:r>
        <w:rPr>
          <w:rFonts w:ascii="Calibri" w:hAnsi="Calibri" w:cs="Calibri"/>
          <w:sz w:val="20"/>
          <w:szCs w:val="20"/>
        </w:rPr>
        <w:t>………………………………..………</w:t>
      </w:r>
      <w:r w:rsidR="0052451E" w:rsidRPr="00F17E70">
        <w:rPr>
          <w:rFonts w:ascii="Calibri" w:hAnsi="Calibri" w:cs="Calibri"/>
          <w:sz w:val="20"/>
          <w:szCs w:val="20"/>
        </w:rPr>
        <w:t>………………………………………..</w:t>
      </w:r>
      <w:r>
        <w:rPr>
          <w:rFonts w:ascii="Calibri" w:hAnsi="Calibri" w:cs="Calibri"/>
          <w:sz w:val="20"/>
          <w:szCs w:val="20"/>
        </w:rPr>
        <w:t xml:space="preserve">    </w:t>
      </w:r>
      <w:r w:rsidRPr="00F17E70">
        <w:rPr>
          <w:rFonts w:ascii="Calibri" w:hAnsi="Calibri" w:cs="Calibri"/>
          <w:sz w:val="20"/>
          <w:szCs w:val="20"/>
        </w:rPr>
        <w:t>…………………………….………………………………..…………</w:t>
      </w:r>
    </w:p>
    <w:p w:rsidR="0052451E" w:rsidRPr="00F17E70" w:rsidRDefault="00913482" w:rsidP="00913482">
      <w:pPr>
        <w:pStyle w:val="Tekstpodstawowywcity2"/>
        <w:spacing w:after="0" w:line="240" w:lineRule="auto"/>
        <w:ind w:left="991" w:firstLine="425"/>
        <w:rPr>
          <w:rFonts w:ascii="Calibri" w:hAnsi="Calibri" w:cs="Calibri"/>
          <w:sz w:val="20"/>
          <w:szCs w:val="20"/>
        </w:rPr>
      </w:pPr>
      <w:r w:rsidRPr="00F17E70">
        <w:rPr>
          <w:rFonts w:ascii="Calibri" w:hAnsi="Calibri" w:cs="Calibri"/>
          <w:sz w:val="20"/>
          <w:szCs w:val="20"/>
        </w:rPr>
        <w:t>(Miejscowość, data)</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7E70">
        <w:rPr>
          <w:rFonts w:ascii="Calibri" w:hAnsi="Calibri" w:cs="Calibri"/>
          <w:sz w:val="20"/>
          <w:szCs w:val="20"/>
        </w:rPr>
        <w:t>(Pieczątka i czytelny podpis osoby upoważnionej)</w:t>
      </w:r>
    </w:p>
    <w:p w:rsidR="0052451E" w:rsidRPr="00F17E70" w:rsidRDefault="0052451E" w:rsidP="0052451E">
      <w:pPr>
        <w:rPr>
          <w:rFonts w:ascii="Calibri" w:hAnsi="Calibri" w:cs="Calibri"/>
          <w:sz w:val="20"/>
          <w:szCs w:val="20"/>
        </w:rPr>
      </w:pPr>
      <w:r w:rsidRPr="00F17E70">
        <w:rPr>
          <w:rFonts w:ascii="Calibri" w:hAnsi="Calibri" w:cs="Calibri"/>
          <w:sz w:val="20"/>
          <w:szCs w:val="20"/>
        </w:rPr>
        <w:lastRenderedPageBreak/>
        <w:t xml:space="preserve">            </w:t>
      </w:r>
      <w:r w:rsidRPr="00F17E70">
        <w:rPr>
          <w:rFonts w:ascii="Calibri" w:hAnsi="Calibri" w:cs="Calibri"/>
          <w:sz w:val="20"/>
          <w:szCs w:val="20"/>
        </w:rPr>
        <w:tab/>
      </w:r>
      <w:r w:rsidRPr="00F17E70">
        <w:rPr>
          <w:rFonts w:ascii="Calibri" w:hAnsi="Calibri" w:cs="Calibri"/>
          <w:sz w:val="20"/>
          <w:szCs w:val="20"/>
        </w:rPr>
        <w:tab/>
      </w:r>
    </w:p>
    <w:p w:rsidR="00EB5425" w:rsidRPr="00913482" w:rsidRDefault="00913482" w:rsidP="00913482">
      <w:pPr>
        <w:pStyle w:val="Tekstpodstawowywcity2"/>
        <w:spacing w:after="0" w:line="240" w:lineRule="auto"/>
        <w:ind w:left="0"/>
        <w:jc w:val="right"/>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EB5425" w:rsidRPr="00EB5425">
        <w:rPr>
          <w:rFonts w:ascii="Calibri" w:hAnsi="Calibri" w:cs="Calibri"/>
          <w:b/>
          <w:sz w:val="20"/>
          <w:szCs w:val="20"/>
        </w:rPr>
        <w:t xml:space="preserve">Załącznik Nr 7 </w:t>
      </w:r>
    </w:p>
    <w:p w:rsidR="00EB5425" w:rsidRDefault="00EB5425" w:rsidP="00EB5425">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Pr>
          <w:rFonts w:cs="Calibri"/>
          <w:b/>
          <w:color w:val="FFFFFF"/>
          <w:sz w:val="20"/>
          <w:szCs w:val="20"/>
        </w:rPr>
        <w:t xml:space="preserve">Obowiązek informacyjny wynikający z art. 13 RODO w przypadku zbierania danych osobowych </w:t>
      </w:r>
      <w:r>
        <w:rPr>
          <w:rFonts w:cs="Calibri"/>
          <w:b/>
          <w:color w:val="FFFFFF"/>
          <w:sz w:val="20"/>
          <w:szCs w:val="20"/>
          <w:u w:val="single"/>
        </w:rPr>
        <w:t>bezpośrednio</w:t>
      </w:r>
      <w:r>
        <w:rPr>
          <w:rFonts w:cs="Calibri"/>
          <w:b/>
          <w:color w:val="FFFFFF"/>
          <w:sz w:val="20"/>
          <w:szCs w:val="20"/>
        </w:rPr>
        <w:t xml:space="preserve"> od osoby fizycznej, której dane dotyczą, w celu związanym z postępowaniem o udzielenie zamówienia publicznego.</w:t>
      </w:r>
    </w:p>
    <w:p w:rsidR="00EB5425" w:rsidRDefault="00EB5425" w:rsidP="00EB5425">
      <w:pPr>
        <w:shd w:val="clear" w:color="auto" w:fill="D9D9D9"/>
        <w:spacing w:line="276" w:lineRule="auto"/>
        <w:jc w:val="center"/>
        <w:rPr>
          <w:rFonts w:cs="Calibri"/>
          <w:i/>
          <w:sz w:val="20"/>
          <w:szCs w:val="20"/>
          <w:u w:val="single"/>
        </w:rPr>
      </w:pPr>
      <w:r>
        <w:rPr>
          <w:rFonts w:cs="Calibri"/>
          <w:i/>
          <w:sz w:val="20"/>
          <w:szCs w:val="20"/>
          <w:u w:val="single"/>
        </w:rPr>
        <w:t>Wprowadzenie</w:t>
      </w:r>
    </w:p>
    <w:p w:rsidR="00EB5425" w:rsidRDefault="00EB5425" w:rsidP="00EB5425">
      <w:pPr>
        <w:shd w:val="clear" w:color="auto" w:fill="D9D9D9"/>
        <w:spacing w:line="276" w:lineRule="auto"/>
        <w:jc w:val="both"/>
        <w:rPr>
          <w:rFonts w:cs="Calibri"/>
          <w:i/>
          <w:sz w:val="20"/>
          <w:szCs w:val="20"/>
        </w:rPr>
      </w:pPr>
      <w:r>
        <w:rPr>
          <w:rFonts w:cs="Calibri"/>
          <w:i/>
          <w:sz w:val="20"/>
          <w:szCs w:val="20"/>
        </w:rPr>
        <w:t>Zaproponowane zapisy klauzuli informacyjnej uwzględniają regulacje zawarte w art. 13 rozporządzenia RODO</w:t>
      </w:r>
      <w:r>
        <w:rPr>
          <w:rFonts w:cs="Calibri"/>
          <w:i/>
          <w:sz w:val="20"/>
          <w:szCs w:val="20"/>
          <w:vertAlign w:val="superscript"/>
        </w:rPr>
        <w:t>1)</w:t>
      </w:r>
      <w:r>
        <w:rPr>
          <w:rFonts w:cs="Calibri"/>
          <w:i/>
          <w:sz w:val="20"/>
          <w:szCs w:val="20"/>
        </w:rPr>
        <w:t>, którego przepisy bezpośrednio obowiązują we wszystkich państwach członkowskich UE z dniem 25 maja 2018 r. oraz mają odpowiednie zastosowanie na gruncie Prawa zamówień publicznych.</w:t>
      </w:r>
    </w:p>
    <w:p w:rsidR="00EB5425" w:rsidRDefault="00EB5425" w:rsidP="00EB5425">
      <w:pPr>
        <w:shd w:val="clear" w:color="auto" w:fill="D9D9D9"/>
        <w:spacing w:line="276" w:lineRule="auto"/>
        <w:jc w:val="both"/>
        <w:rPr>
          <w:rFonts w:cs="Calibri"/>
          <w:i/>
          <w:sz w:val="20"/>
          <w:szCs w:val="20"/>
        </w:rPr>
      </w:pPr>
      <w:r>
        <w:rPr>
          <w:rFonts w:cs="Calibri"/>
          <w:i/>
          <w:sz w:val="20"/>
          <w:szCs w:val="20"/>
        </w:rPr>
        <w:t>Wyjaśnić w tym miejscu należy, że w zamówieniach publicznych administratorem danych osobowych obowiązanym do spełnienia obowiązku informacyjnego z art. 13 RODO będzie w szczególności:</w:t>
      </w:r>
    </w:p>
    <w:p w:rsidR="00EB5425" w:rsidRDefault="00EB5425" w:rsidP="00452694">
      <w:pPr>
        <w:pStyle w:val="Akapitzlist"/>
        <w:numPr>
          <w:ilvl w:val="0"/>
          <w:numId w:val="59"/>
        </w:numPr>
        <w:shd w:val="clear" w:color="auto" w:fill="D9D9D9"/>
        <w:spacing w:after="0"/>
        <w:ind w:left="426" w:hanging="426"/>
        <w:jc w:val="both"/>
        <w:rPr>
          <w:rFonts w:cs="Calibri"/>
          <w:i/>
        </w:rPr>
      </w:pPr>
      <w:r>
        <w:rPr>
          <w:rFonts w:cs="Calibri"/>
          <w:b/>
          <w:i/>
          <w:u w:val="single"/>
        </w:rPr>
        <w:t>Zamawiający</w:t>
      </w:r>
      <w:r>
        <w:rPr>
          <w:rFonts w:cs="Calibri"/>
          <w:i/>
        </w:rPr>
        <w:t>- względem osób fizycznych, od których dane osobowe bezpośrednio pozyskał. Dotyczy to w szczególności:</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wykonawcy będącego osobą fizyczną,</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wykonawcy będącego osobą fizyczną, prowadzącą jednoosobową działalność gospodarczą</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pełnomocnika wykonawcy będącego osobą fizyczną (np. dane osobowe zamieszczone w pełnomocnictwie),</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członka organu zarządzającego wykonawcy, będącego osobą fizyczną (np. dane osobowe zamieszczone w informacji z KRK),</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osoby fizycznej skierowanej do przygotowania i przeprowadzenia postępowania o udzielenie zamówienia publicznego;</w:t>
      </w:r>
    </w:p>
    <w:p w:rsidR="00EB5425" w:rsidRDefault="00EB5425" w:rsidP="00452694">
      <w:pPr>
        <w:pStyle w:val="Akapitzlist"/>
        <w:numPr>
          <w:ilvl w:val="0"/>
          <w:numId w:val="61"/>
        </w:numPr>
        <w:shd w:val="clear" w:color="auto" w:fill="D9D9D9"/>
        <w:spacing w:after="0"/>
        <w:ind w:left="426" w:hanging="426"/>
        <w:jc w:val="both"/>
        <w:rPr>
          <w:rFonts w:cs="Calibri"/>
          <w:i/>
        </w:rPr>
      </w:pPr>
      <w:r>
        <w:rPr>
          <w:rFonts w:cs="Calibri"/>
          <w:b/>
          <w:i/>
          <w:u w:val="single"/>
        </w:rPr>
        <w:t>Wykonawca</w:t>
      </w:r>
      <w:r>
        <w:rPr>
          <w:rFonts w:cs="Calibri"/>
          <w:i/>
        </w:rPr>
        <w:t>- względem osób fizycznych, od których dane osobowe bezpośrednio pozyskał. Dotyczy to w szczególności:</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osoby fizycznej skierowanej do realizacji zamówienia,</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 prowadzącą jednoosobową działalność gospodarczą,</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pełnomocnika podwykonawcy/podmiotu trzeciego będącego osobą fizyczną (np. dane osobowe zamieszczone w pełnomocnictwie),</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członka organu zarządzającego podwykonawcy/podmiotu trzeciego, będącego osobą fizyczną (np. dane osobowe zamieszczone w informacji z KRK);</w:t>
      </w:r>
    </w:p>
    <w:p w:rsidR="00EB5425" w:rsidRDefault="00EB5425" w:rsidP="00452694">
      <w:pPr>
        <w:pStyle w:val="Akapitzlist"/>
        <w:numPr>
          <w:ilvl w:val="0"/>
          <w:numId w:val="63"/>
        </w:numPr>
        <w:shd w:val="clear" w:color="auto" w:fill="D9D9D9"/>
        <w:spacing w:after="0"/>
        <w:ind w:left="425" w:hanging="425"/>
        <w:jc w:val="both"/>
        <w:rPr>
          <w:rFonts w:cs="Calibri"/>
          <w:b/>
          <w:i/>
        </w:rPr>
      </w:pPr>
      <w:r>
        <w:rPr>
          <w:rFonts w:cs="Calibri"/>
          <w:b/>
          <w:i/>
          <w:u w:val="single"/>
        </w:rPr>
        <w:t>Podwykonawca/podmiot trzeci</w:t>
      </w:r>
      <w:r>
        <w:rPr>
          <w:rFonts w:cs="Calibri"/>
          <w:i/>
        </w:rPr>
        <w:t xml:space="preserve">- względem osób fizycznych, od których dane osobowe bezpośrednio pozyskał. </w:t>
      </w:r>
    </w:p>
    <w:p w:rsidR="00EB5425" w:rsidRDefault="00EB5425" w:rsidP="00EB5425">
      <w:pPr>
        <w:shd w:val="clear" w:color="auto" w:fill="D9D9D9"/>
        <w:spacing w:line="276" w:lineRule="auto"/>
        <w:ind w:firstLine="425"/>
        <w:jc w:val="both"/>
        <w:rPr>
          <w:rFonts w:ascii="Calibri" w:hAnsi="Calibri" w:cs="Calibri"/>
          <w:i/>
          <w:sz w:val="20"/>
          <w:szCs w:val="20"/>
        </w:rPr>
      </w:pPr>
      <w:r>
        <w:rPr>
          <w:rFonts w:ascii="Calibri" w:hAnsi="Calibri" w:cs="Calibri"/>
          <w:i/>
          <w:sz w:val="20"/>
          <w:szCs w:val="20"/>
        </w:rPr>
        <w:t>Dotyczy to w szczególności osoby fizycznej skierowanej do realizacji zamówienia.</w:t>
      </w:r>
    </w:p>
    <w:p w:rsidR="00EB5425" w:rsidRDefault="00EB5425" w:rsidP="00EB5425">
      <w:pPr>
        <w:shd w:val="clear" w:color="auto" w:fill="D9D9D9"/>
        <w:spacing w:line="276" w:lineRule="auto"/>
        <w:ind w:firstLine="425"/>
        <w:jc w:val="both"/>
        <w:rPr>
          <w:rFonts w:ascii="Calibri" w:hAnsi="Calibri" w:cs="Calibri"/>
          <w:b/>
          <w:i/>
          <w:sz w:val="20"/>
          <w:szCs w:val="20"/>
        </w:rPr>
      </w:pP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EB5425" w:rsidRDefault="00EB5425" w:rsidP="00EB5425">
      <w:pPr>
        <w:shd w:val="clear" w:color="auto" w:fill="D9D9D9"/>
        <w:spacing w:line="276" w:lineRule="auto"/>
        <w:jc w:val="both"/>
        <w:rPr>
          <w:rFonts w:ascii="Calibri" w:hAnsi="Calibri" w:cs="Calibri"/>
          <w:i/>
          <w:sz w:val="20"/>
          <w:szCs w:val="20"/>
        </w:rPr>
      </w:pPr>
    </w:p>
    <w:p w:rsidR="00EB5425" w:rsidRDefault="00EB5425" w:rsidP="00EB5425">
      <w:pPr>
        <w:pStyle w:val="Akapitzlist"/>
        <w:ind w:left="426"/>
        <w:jc w:val="both"/>
        <w:rPr>
          <w:rFonts w:cs="Calibri"/>
        </w:rPr>
      </w:pPr>
    </w:p>
    <w:p w:rsidR="00EB5425" w:rsidRDefault="00EB5425" w:rsidP="00EB5425">
      <w:pPr>
        <w:pStyle w:val="Akapitzlist"/>
        <w:ind w:left="426"/>
        <w:jc w:val="both"/>
        <w:rPr>
          <w:rFonts w:cs="Calibri"/>
        </w:rPr>
      </w:pPr>
      <w:r>
        <w:rPr>
          <w:rFonts w:cs="Calibri"/>
        </w:rPr>
        <w:t>__________________________</w:t>
      </w:r>
    </w:p>
    <w:p w:rsidR="00EB5425" w:rsidRDefault="00EB5425" w:rsidP="00452694">
      <w:pPr>
        <w:pStyle w:val="Tekstprzypisudolnego"/>
        <w:numPr>
          <w:ilvl w:val="0"/>
          <w:numId w:val="64"/>
        </w:numPr>
        <w:spacing w:line="276" w:lineRule="auto"/>
        <w:jc w:val="both"/>
        <w:rPr>
          <w:rFonts w:cs="Calibri"/>
          <w:sz w:val="16"/>
          <w:szCs w:val="16"/>
        </w:rPr>
      </w:pPr>
      <w:r>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425" w:rsidRDefault="00EB5425" w:rsidP="00EB5425">
      <w:pPr>
        <w:pStyle w:val="Tekstprzypisudolnego"/>
        <w:spacing w:line="276" w:lineRule="auto"/>
        <w:jc w:val="center"/>
        <w:rPr>
          <w:rFonts w:asciiTheme="minorHAnsi" w:hAnsiTheme="minorHAnsi" w:cs="Calibri"/>
          <w:i/>
          <w:u w:val="single"/>
        </w:rPr>
      </w:pPr>
      <w:r>
        <w:rPr>
          <w:rFonts w:cs="Calibri"/>
          <w:i/>
          <w:u w:val="single"/>
        </w:rPr>
        <w:br w:type="page"/>
      </w:r>
      <w:r>
        <w:rPr>
          <w:rFonts w:asciiTheme="minorHAnsi" w:hAnsiTheme="minorHAnsi" w:cs="Calibri"/>
          <w:i/>
          <w:u w:val="single"/>
        </w:rPr>
        <w:lastRenderedPageBreak/>
        <w:t>Klauzula informacyjna z art. 13 RODO</w:t>
      </w: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ind w:firstLine="567"/>
        <w:jc w:val="both"/>
        <w:rPr>
          <w:rFonts w:asciiTheme="minorHAnsi" w:hAnsiTheme="minorHAnsi" w:cs="Calibri"/>
          <w:sz w:val="20"/>
          <w:szCs w:val="20"/>
        </w:rPr>
      </w:pPr>
      <w:r>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425" w:rsidRDefault="00EB5425" w:rsidP="00452694">
      <w:pPr>
        <w:pStyle w:val="Akapitzlist"/>
        <w:numPr>
          <w:ilvl w:val="0"/>
          <w:numId w:val="65"/>
        </w:numPr>
        <w:spacing w:after="0"/>
        <w:ind w:left="426" w:hanging="426"/>
        <w:jc w:val="both"/>
        <w:rPr>
          <w:rFonts w:asciiTheme="minorHAnsi" w:hAnsiTheme="minorHAnsi" w:cs="Calibri"/>
          <w:i/>
          <w:sz w:val="20"/>
          <w:szCs w:val="20"/>
        </w:rPr>
      </w:pPr>
      <w:r>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Pr>
          <w:rFonts w:asciiTheme="minorHAnsi" w:hAnsiTheme="minorHAnsi" w:cs="Calibri"/>
          <w:i/>
          <w:sz w:val="20"/>
          <w:szCs w:val="20"/>
        </w:rPr>
        <w:t xml:space="preserve">, </w:t>
      </w:r>
      <w:r>
        <w:rPr>
          <w:rFonts w:asciiTheme="minorHAnsi" w:hAnsiTheme="minorHAnsi" w:cs="Calibri"/>
          <w:sz w:val="20"/>
          <w:szCs w:val="20"/>
        </w:rPr>
        <w:t>Strona internetowa: www.lwowekslaski.pl</w:t>
      </w:r>
      <w:r>
        <w:rPr>
          <w:rFonts w:asciiTheme="minorHAnsi" w:hAnsiTheme="minorHAnsi" w:cs="Calibri"/>
          <w: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Wyznaczyliśmy w Urzędzie Gminy i Miasta Lwówek Śląski Inspektora Ochrony Danych, którym możesz się skontaktować w sprawach ochrony swoich danych osobowych; pod e-mailem </w:t>
      </w:r>
      <w:hyperlink r:id="rId16" w:history="1">
        <w:r>
          <w:rPr>
            <w:rStyle w:val="Hipercze"/>
            <w:sz w:val="20"/>
            <w:szCs w:val="20"/>
          </w:rPr>
          <w:t>iod@lwowekslaski.pl</w:t>
        </w:r>
      </w:hyperlink>
      <w:r>
        <w:rPr>
          <w:rFonts w:asciiTheme="minorHAnsi" w:hAnsiTheme="minorHAnsi"/>
          <w:sz w:val="20"/>
          <w:szCs w:val="20"/>
        </w:rPr>
        <w:t xml:space="preserve"> </w:t>
      </w:r>
      <w:r>
        <w:rPr>
          <w:rFonts w:asciiTheme="minorHAnsi" w:hAnsiTheme="minorHAnsi" w:cs="Calibri"/>
          <w:sz w:val="20"/>
          <w:szCs w:val="20"/>
        </w:rPr>
        <w:t>lub pod numerem telefonu 75 64 77 929; lub pisemnie na adres naszej siedziby</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przetwarzane będą na podstawie art. 6 ust. 1 lit. c RODO w celu związanym z postępowaniem o udzielenie zamówienia publicznego pn. </w:t>
      </w:r>
      <w:r w:rsidR="005973D6" w:rsidRPr="00CE427D">
        <w:rPr>
          <w:rFonts w:asciiTheme="minorHAnsi" w:hAnsiTheme="minorHAnsi"/>
          <w:b/>
          <w:bCs/>
          <w:sz w:val="20"/>
          <w:szCs w:val="20"/>
        </w:rPr>
        <w:t xml:space="preserve">Przebudowa drogi na działce nr 174 dr w m. Gaszów,  oraz ul. Szkolnej w Lwówku </w:t>
      </w:r>
      <w:r w:rsidR="005973D6" w:rsidRPr="005973D6">
        <w:rPr>
          <w:rFonts w:asciiTheme="minorHAnsi" w:hAnsiTheme="minorHAnsi"/>
          <w:b/>
          <w:bCs/>
          <w:sz w:val="20"/>
          <w:szCs w:val="20"/>
        </w:rPr>
        <w:t>Śląskim</w:t>
      </w:r>
      <w:r w:rsidR="005973D6" w:rsidRPr="005973D6">
        <w:rPr>
          <w:rFonts w:asciiTheme="minorHAnsi" w:hAnsiTheme="minorHAnsi"/>
          <w:b/>
          <w:sz w:val="20"/>
          <w:szCs w:val="20"/>
        </w:rPr>
        <w:t>”</w:t>
      </w:r>
      <w:r w:rsidR="003B436D">
        <w:rPr>
          <w:rFonts w:asciiTheme="minorHAnsi" w:hAnsiTheme="minorHAnsi"/>
          <w:b/>
        </w:rPr>
        <w:t xml:space="preserve">, </w:t>
      </w:r>
      <w:r>
        <w:rPr>
          <w:rFonts w:asciiTheme="minorHAnsi" w:hAnsiTheme="minorHAnsi" w:cs="Calibri"/>
          <w:sz w:val="20"/>
          <w:szCs w:val="20"/>
        </w:rPr>
        <w:t>prowadzonym w trybie przetargu nieograniczonego;</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będą przechowywane, zgodnie z art. 97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 o dofinansowanie;</w:t>
      </w:r>
    </w:p>
    <w:p w:rsidR="00EB5425" w:rsidRDefault="00EB5425" w:rsidP="00452694">
      <w:pPr>
        <w:pStyle w:val="Akapitzlist"/>
        <w:numPr>
          <w:ilvl w:val="0"/>
          <w:numId w:val="66"/>
        </w:numPr>
        <w:spacing w:after="0"/>
        <w:ind w:left="426" w:hanging="426"/>
        <w:jc w:val="both"/>
        <w:rPr>
          <w:rFonts w:asciiTheme="minorHAnsi" w:hAnsiTheme="minorHAnsi" w:cs="Calibri"/>
          <w:b/>
          <w:i/>
          <w:sz w:val="20"/>
          <w:szCs w:val="20"/>
        </w:rPr>
      </w:pPr>
      <w:r>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w odniesieniu do Pani/Pana danych osobowych decyzje nie będą podejmowane w sposób zautomatyzowany, stosowanie do art. 22 RODO;</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posiada Pani/Pan:</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15 RODO prawo dostępu do danych osobowych Pani/Pana dotyczących;</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16 RODO prawo do sprostowania Pani/Pana danych osobowych</w:t>
      </w:r>
      <w:r>
        <w:rPr>
          <w:rFonts w:asciiTheme="minorHAnsi" w:hAnsiTheme="minorHAnsi" w:cs="Calibri"/>
          <w:b/>
          <w:sz w:val="20"/>
          <w:szCs w:val="20"/>
          <w:vertAlign w:val="superscript"/>
        </w:rPr>
        <w:t>**</w:t>
      </w:r>
      <w:r>
        <w:rPr>
          <w:rFonts w:asciiTheme="minorHAnsi" w:hAnsiTheme="minorHAnsi" w:cs="Calibri"/>
          <w:sz w:val="20"/>
          <w:szCs w:val="20"/>
        </w:rPr>
        <w:t>;</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EB5425" w:rsidRDefault="00EB5425" w:rsidP="00452694">
      <w:pPr>
        <w:pStyle w:val="Akapitzlist"/>
        <w:numPr>
          <w:ilvl w:val="0"/>
          <w:numId w:val="67"/>
        </w:numPr>
        <w:spacing w:after="0"/>
        <w:ind w:left="709" w:hanging="283"/>
        <w:jc w:val="both"/>
        <w:rPr>
          <w:rFonts w:asciiTheme="minorHAnsi" w:hAnsiTheme="minorHAnsi" w:cs="Calibri"/>
          <w:i/>
          <w:sz w:val="20"/>
          <w:szCs w:val="20"/>
        </w:rPr>
      </w:pPr>
      <w:r>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EB5425" w:rsidRDefault="00EB5425" w:rsidP="00452694">
      <w:pPr>
        <w:pStyle w:val="Akapitzlist"/>
        <w:numPr>
          <w:ilvl w:val="0"/>
          <w:numId w:val="66"/>
        </w:numPr>
        <w:spacing w:after="0"/>
        <w:ind w:left="426" w:hanging="426"/>
        <w:jc w:val="both"/>
        <w:rPr>
          <w:rFonts w:asciiTheme="minorHAnsi" w:hAnsiTheme="minorHAnsi" w:cs="Calibri"/>
          <w:i/>
          <w:sz w:val="20"/>
          <w:szCs w:val="20"/>
        </w:rPr>
      </w:pPr>
      <w:r>
        <w:rPr>
          <w:rFonts w:asciiTheme="minorHAnsi" w:hAnsiTheme="minorHAnsi" w:cs="Calibri"/>
          <w:sz w:val="20"/>
          <w:szCs w:val="20"/>
        </w:rPr>
        <w:t>nie przysługuje Pani/Panu:</w:t>
      </w:r>
    </w:p>
    <w:p w:rsidR="00EB5425" w:rsidRDefault="00EB5425" w:rsidP="00452694">
      <w:pPr>
        <w:pStyle w:val="Akapitzlist"/>
        <w:numPr>
          <w:ilvl w:val="0"/>
          <w:numId w:val="68"/>
        </w:numPr>
        <w:spacing w:after="0"/>
        <w:ind w:left="709" w:hanging="283"/>
        <w:jc w:val="both"/>
        <w:rPr>
          <w:rFonts w:asciiTheme="minorHAnsi" w:hAnsiTheme="minorHAnsi" w:cs="Calibri"/>
          <w:i/>
          <w:sz w:val="20"/>
          <w:szCs w:val="20"/>
        </w:rPr>
      </w:pPr>
      <w:r>
        <w:rPr>
          <w:rFonts w:asciiTheme="minorHAnsi" w:hAnsiTheme="minorHAnsi" w:cs="Calibri"/>
          <w:sz w:val="20"/>
          <w:szCs w:val="20"/>
        </w:rPr>
        <w:t>w związku z art. 17 ust. 3 lit. b, d lub e RODO prawo do usunięcia danych osobowych;</w:t>
      </w:r>
    </w:p>
    <w:p w:rsidR="00EB5425" w:rsidRDefault="00EB5425" w:rsidP="00452694">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sz w:val="20"/>
          <w:szCs w:val="20"/>
        </w:rPr>
        <w:t>prawo do przenoszenia danych osobowych, o którym mowa w art. 20 RODO;</w:t>
      </w:r>
    </w:p>
    <w:p w:rsidR="00EB5425" w:rsidRDefault="00EB5425" w:rsidP="00452694">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Pr>
          <w:rFonts w:asciiTheme="minorHAnsi" w:hAnsiTheme="minorHAnsi" w:cs="Calibri"/>
          <w:sz w:val="20"/>
          <w:szCs w:val="20"/>
        </w:rPr>
        <w:t>.</w:t>
      </w:r>
    </w:p>
    <w:p w:rsidR="00EB5425" w:rsidRDefault="00EB5425" w:rsidP="00EB5425">
      <w:pPr>
        <w:pStyle w:val="Akapitzlist"/>
        <w:ind w:left="709"/>
        <w:jc w:val="both"/>
        <w:rPr>
          <w:rFonts w:asciiTheme="minorHAnsi" w:hAnsiTheme="minorHAnsi" w:cs="Calibri"/>
          <w:b/>
          <w:i/>
          <w:sz w:val="20"/>
          <w:szCs w:val="20"/>
        </w:rPr>
      </w:pP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jc w:val="both"/>
        <w:rPr>
          <w:rFonts w:cs="Calibri"/>
          <w:sz w:val="16"/>
          <w:szCs w:val="16"/>
        </w:rPr>
      </w:pPr>
      <w:r>
        <w:rPr>
          <w:rFonts w:cs="Calibri"/>
          <w:sz w:val="16"/>
          <w:szCs w:val="16"/>
        </w:rPr>
        <w:t>______________________</w:t>
      </w:r>
    </w:p>
    <w:p w:rsidR="00EB5425" w:rsidRDefault="00EB5425" w:rsidP="00EB5425">
      <w:pPr>
        <w:spacing w:line="276" w:lineRule="auto"/>
        <w:ind w:left="426"/>
        <w:jc w:val="both"/>
        <w:rPr>
          <w:rFonts w:cs="Calibri"/>
          <w:i/>
          <w:sz w:val="16"/>
          <w:szCs w:val="16"/>
        </w:rPr>
      </w:pPr>
      <w:r>
        <w:rPr>
          <w:rFonts w:cs="Calibri"/>
          <w:b/>
          <w:i/>
          <w:sz w:val="16"/>
          <w:szCs w:val="16"/>
          <w:vertAlign w:val="superscript"/>
        </w:rPr>
        <w:t>*</w:t>
      </w:r>
      <w:r>
        <w:rPr>
          <w:rFonts w:cs="Calibri"/>
          <w:b/>
          <w:i/>
          <w:sz w:val="16"/>
          <w:szCs w:val="16"/>
        </w:rPr>
        <w:t>Wyjaśnienie:</w:t>
      </w:r>
      <w:r>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 xml:space="preserve">Wyjaśnienie: </w:t>
      </w:r>
      <w:r>
        <w:rPr>
          <w:rFonts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Pr>
          <w:rFonts w:cs="Calibri"/>
          <w:i/>
          <w:sz w:val="16"/>
          <w:szCs w:val="16"/>
        </w:rPr>
        <w:t>Pzp</w:t>
      </w:r>
      <w:proofErr w:type="spellEnd"/>
      <w:r>
        <w:rPr>
          <w:rFonts w:cs="Calibri"/>
          <w:i/>
          <w:sz w:val="16"/>
          <w:szCs w:val="16"/>
        </w:rPr>
        <w:t xml:space="preserve"> oraz nie może naruszać integralności protokołu oraz jego załączników.</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Wyjaśnienie:</w:t>
      </w:r>
      <w:r>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5425" w:rsidRDefault="00EB5425" w:rsidP="00EB5425">
      <w:pPr>
        <w:pStyle w:val="Tekstpodstawowy2"/>
        <w:spacing w:after="0" w:line="240" w:lineRule="auto"/>
        <w:rPr>
          <w:rFonts w:ascii="Calibri" w:hAnsi="Calibri" w:cs="Calibri"/>
          <w:sz w:val="16"/>
          <w:szCs w:val="16"/>
        </w:rPr>
      </w:pPr>
      <w:r>
        <w:rPr>
          <w:rFonts w:cs="Calibri"/>
          <w:i/>
          <w:u w:val="single"/>
        </w:rPr>
        <w:br w:type="page"/>
      </w:r>
      <w:r>
        <w:rPr>
          <w:rFonts w:ascii="Calibri" w:hAnsi="Calibri" w:cs="Calibri"/>
          <w:sz w:val="16"/>
          <w:szCs w:val="16"/>
        </w:rPr>
        <w:lastRenderedPageBreak/>
        <w:t>.............................................</w:t>
      </w:r>
    </w:p>
    <w:p w:rsidR="00EB5425" w:rsidRDefault="00EB5425" w:rsidP="00EB5425">
      <w:pPr>
        <w:pStyle w:val="Tekstpodstawowy2"/>
        <w:spacing w:after="0" w:line="240" w:lineRule="auto"/>
        <w:rPr>
          <w:rFonts w:ascii="Calibri" w:hAnsi="Calibri" w:cs="Calibri"/>
          <w:sz w:val="16"/>
          <w:szCs w:val="16"/>
        </w:rPr>
      </w:pPr>
      <w:r>
        <w:rPr>
          <w:rFonts w:ascii="Calibri" w:hAnsi="Calibri" w:cs="Calibri"/>
          <w:sz w:val="16"/>
          <w:szCs w:val="16"/>
        </w:rPr>
        <w:t xml:space="preserve"> Nazwa i adres Wykonawcy</w:t>
      </w:r>
    </w:p>
    <w:p w:rsidR="00EB5425" w:rsidRDefault="00EB5425" w:rsidP="00EB5425">
      <w:pPr>
        <w:pStyle w:val="Tekstprzypisudolnego"/>
        <w:spacing w:line="276" w:lineRule="auto"/>
        <w:rPr>
          <w:rFonts w:cs="Calibri"/>
          <w:i/>
          <w:u w:val="single"/>
        </w:rPr>
      </w:pPr>
      <w:r>
        <w:rPr>
          <w:rFonts w:ascii="Calibri" w:hAnsi="Calibri" w:cs="Calibri"/>
          <w:sz w:val="16"/>
          <w:szCs w:val="16"/>
        </w:rPr>
        <w:t>           (pieczątka</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r>
        <w:rPr>
          <w:rFonts w:cs="Calibri"/>
          <w:i/>
          <w:u w:val="single"/>
        </w:rPr>
        <w:t xml:space="preserve">Oświadczenia wymagane od Wykonawcy w zakresie wypełnienia obowiązków informacyjnych przewidzianych w art. 13 lub art. 14 RODO </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color w:val="000000"/>
        </w:rPr>
      </w:pPr>
    </w:p>
    <w:p w:rsidR="00EB5425" w:rsidRDefault="00EB5425" w:rsidP="00EB5425">
      <w:pPr>
        <w:pStyle w:val="NormalnyWeb"/>
        <w:spacing w:line="276" w:lineRule="auto"/>
        <w:ind w:firstLine="567"/>
        <w:rPr>
          <w:rFonts w:ascii="Calibri" w:hAnsi="Calibri" w:cs="Calibri"/>
          <w:sz w:val="20"/>
          <w:szCs w:val="20"/>
        </w:rPr>
      </w:pPr>
      <w:r>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1)</w:t>
      </w:r>
      <w:r>
        <w:rPr>
          <w:rFonts w:ascii="Calibri" w:hAnsi="Calibri" w:cs="Calibri"/>
          <w:color w:val="000000"/>
          <w:sz w:val="20"/>
          <w:szCs w:val="20"/>
        </w:rPr>
        <w:t xml:space="preserve"> wobec osób fizycznych, </w:t>
      </w:r>
      <w:r>
        <w:rPr>
          <w:rFonts w:ascii="Calibri" w:hAnsi="Calibri" w:cs="Calibri"/>
          <w:sz w:val="20"/>
          <w:szCs w:val="20"/>
        </w:rPr>
        <w:t xml:space="preserve">od których dane osobowe bezpośrednio lub pośrednio pozyskałem </w:t>
      </w:r>
      <w:r>
        <w:rPr>
          <w:rFonts w:ascii="Calibri" w:hAnsi="Calibri" w:cs="Calibri"/>
          <w:color w:val="000000"/>
          <w:sz w:val="20"/>
          <w:szCs w:val="20"/>
        </w:rPr>
        <w:t>w celu ubiegania się o udzielenie zamówienia publicznego w niniejszym postępowaniu</w:t>
      </w:r>
      <w:r>
        <w:rPr>
          <w:rFonts w:ascii="Calibri" w:hAnsi="Calibri" w:cs="Calibri"/>
          <w:sz w:val="20"/>
          <w:szCs w:val="20"/>
        </w:rPr>
        <w:t>.*</w:t>
      </w:r>
    </w:p>
    <w:p w:rsidR="00EB5425" w:rsidRDefault="00EB5425" w:rsidP="00EB5425">
      <w:pPr>
        <w:pStyle w:val="NormalnyWeb"/>
        <w:spacing w:line="276" w:lineRule="auto"/>
        <w:rPr>
          <w:rFonts w:ascii="Calibri" w:hAnsi="Calibri" w:cs="Calibri"/>
          <w:b/>
          <w:sz w:val="20"/>
          <w:szCs w:val="20"/>
        </w:rPr>
      </w:pPr>
    </w:p>
    <w:p w:rsidR="00EB5425" w:rsidRDefault="00EB5425" w:rsidP="00EB5425">
      <w:pPr>
        <w:shd w:val="clear" w:color="auto" w:fill="FFFFFF"/>
        <w:rPr>
          <w:rFonts w:ascii="Calibri" w:hAnsi="Calibri" w:cs="Calibri"/>
          <w:i/>
          <w:sz w:val="20"/>
          <w:szCs w:val="20"/>
        </w:rPr>
      </w:pPr>
    </w:p>
    <w:p w:rsidR="00EB5425" w:rsidRDefault="00EB5425" w:rsidP="00EB5425">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                                                 ..................................................................</w:t>
      </w:r>
    </w:p>
    <w:p w:rsidR="00EB5425" w:rsidRDefault="00EB5425" w:rsidP="00EB5425">
      <w:pPr>
        <w:shd w:val="clear" w:color="auto" w:fill="FFFFFF"/>
        <w:tabs>
          <w:tab w:val="left" w:pos="4962"/>
        </w:tabs>
        <w:ind w:left="5054"/>
        <w:jc w:val="center"/>
        <w:rPr>
          <w:rFonts w:ascii="Calibri" w:hAnsi="Calibri" w:cs="Calibri"/>
          <w:color w:val="222222"/>
          <w:sz w:val="16"/>
          <w:szCs w:val="16"/>
        </w:rPr>
      </w:pPr>
      <w:r>
        <w:rPr>
          <w:rFonts w:ascii="Calibri" w:hAnsi="Calibri" w:cs="Calibri"/>
          <w:color w:val="222222"/>
          <w:sz w:val="16"/>
          <w:szCs w:val="16"/>
        </w:rPr>
        <w:t>podpisy i pieczęcie osób uprawnionych</w:t>
      </w:r>
    </w:p>
    <w:p w:rsidR="00EB5425" w:rsidRDefault="00EB5425" w:rsidP="00EB5425">
      <w:pPr>
        <w:shd w:val="clear" w:color="auto" w:fill="FFFFFF"/>
        <w:ind w:left="4962" w:right="-257"/>
        <w:jc w:val="center"/>
        <w:rPr>
          <w:rFonts w:ascii="Calibri" w:hAnsi="Calibri" w:cs="Calibri"/>
          <w:color w:val="222222"/>
          <w:sz w:val="16"/>
          <w:szCs w:val="16"/>
        </w:rPr>
      </w:pPr>
      <w:r>
        <w:rPr>
          <w:rFonts w:ascii="Calibri" w:hAnsi="Calibri" w:cs="Calibri"/>
          <w:color w:val="222222"/>
          <w:sz w:val="16"/>
          <w:szCs w:val="16"/>
        </w:rPr>
        <w:t>do składania oświadczeń woli w imieniu Wykonawcy</w:t>
      </w: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Pr="00583F0A" w:rsidRDefault="00583F0A" w:rsidP="00583F0A"/>
    <w:p w:rsidR="006B0DDD" w:rsidRPr="0005516F" w:rsidRDefault="004373E3" w:rsidP="00DA0B0E">
      <w:pPr>
        <w:pStyle w:val="Nagwek1"/>
        <w:numPr>
          <w:ilvl w:val="0"/>
          <w:numId w:val="0"/>
        </w:numPr>
        <w:spacing w:before="0"/>
        <w:rPr>
          <w:rFonts w:ascii="Calibri" w:hAnsi="Calibri"/>
          <w:sz w:val="28"/>
          <w:szCs w:val="28"/>
        </w:rPr>
      </w:pPr>
      <w:bookmarkStart w:id="11" w:name="_Toc509568174"/>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11"/>
    </w:p>
    <w:p w:rsidR="00BC7224" w:rsidRPr="00BC7224"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b w:val="0"/>
          <w:sz w:val="20"/>
          <w:szCs w:val="20"/>
        </w:rPr>
        <w:t xml:space="preserve">Dotyczy </w:t>
      </w:r>
      <w:r w:rsidRPr="005973D6">
        <w:rPr>
          <w:rFonts w:ascii="Calibri" w:hAnsi="Calibri"/>
          <w:b w:val="0"/>
          <w:sz w:val="20"/>
          <w:szCs w:val="20"/>
        </w:rPr>
        <w:t>postępowania o udzielenie zamówienia publicznego</w:t>
      </w:r>
      <w:r w:rsidR="00F90CC3" w:rsidRPr="005973D6">
        <w:rPr>
          <w:rFonts w:ascii="Calibri" w:hAnsi="Calibri"/>
          <w:b w:val="0"/>
          <w:sz w:val="20"/>
          <w:szCs w:val="20"/>
        </w:rPr>
        <w:t xml:space="preserve"> </w:t>
      </w:r>
      <w:r w:rsidRPr="005973D6">
        <w:rPr>
          <w:rFonts w:ascii="Calibri" w:hAnsi="Calibri"/>
          <w:b w:val="0"/>
          <w:sz w:val="20"/>
          <w:szCs w:val="20"/>
        </w:rPr>
        <w:t>na</w:t>
      </w:r>
      <w:r w:rsidR="003B436D" w:rsidRPr="005973D6">
        <w:rPr>
          <w:rFonts w:ascii="Calibri" w:hAnsi="Calibri"/>
          <w:b w:val="0"/>
          <w:sz w:val="20"/>
          <w:szCs w:val="20"/>
        </w:rPr>
        <w:t xml:space="preserve"> zadanie pn.</w:t>
      </w:r>
      <w:r w:rsidRPr="005973D6">
        <w:rPr>
          <w:rFonts w:ascii="Calibri" w:hAnsi="Calibri"/>
          <w:b w:val="0"/>
          <w:sz w:val="20"/>
          <w:szCs w:val="20"/>
        </w:rPr>
        <w:t xml:space="preserve"> </w:t>
      </w:r>
      <w:r w:rsidR="00BC7224" w:rsidRPr="005973D6">
        <w:rPr>
          <w:rFonts w:ascii="Calibri" w:hAnsi="Calibri" w:cs="Times New Roman"/>
          <w:b w:val="0"/>
          <w:sz w:val="20"/>
          <w:szCs w:val="20"/>
        </w:rPr>
        <w:t>„</w:t>
      </w:r>
      <w:r w:rsidR="005973D6" w:rsidRPr="008D1CB0">
        <w:rPr>
          <w:rFonts w:asciiTheme="minorHAnsi" w:hAnsiTheme="minorHAnsi"/>
          <w:bCs w:val="0"/>
          <w:sz w:val="20"/>
          <w:szCs w:val="20"/>
        </w:rPr>
        <w:t>Przebudowa drogi na działce nr 174 dr w m. Gaszów,  oraz ul. Szkolnej w Lwówku Śląskim</w:t>
      </w:r>
      <w:r w:rsidR="00BC7224" w:rsidRPr="005973D6">
        <w:rPr>
          <w:rFonts w:ascii="Calibri" w:hAnsi="Calibri"/>
          <w:b w:val="0"/>
          <w:sz w:val="20"/>
          <w:szCs w:val="20"/>
        </w:rPr>
        <w:t>”</w:t>
      </w:r>
      <w:r w:rsidR="00BC7224">
        <w:rPr>
          <w:rFonts w:ascii="Calibri" w:hAnsi="Calibri"/>
        </w:rPr>
        <w:t>.</w:t>
      </w:r>
    </w:p>
    <w:p w:rsidR="00DB6EB5" w:rsidRPr="00BC7224"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2"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5973D6"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13482">
        <w:rPr>
          <w:rFonts w:ascii="Calibri" w:hAnsi="Calibri"/>
          <w:sz w:val="20"/>
          <w:szCs w:val="20"/>
        </w:rPr>
        <w:t>:</w:t>
      </w:r>
      <w:r w:rsidR="009D6C78">
        <w:rPr>
          <w:rFonts w:ascii="Calibri" w:hAnsi="Calibri"/>
          <w:sz w:val="20"/>
          <w:szCs w:val="20"/>
        </w:rPr>
        <w:t xml:space="preserve"> </w:t>
      </w:r>
    </w:p>
    <w:p w:rsidR="006B058A" w:rsidRDefault="008D1CB0" w:rsidP="00913482">
      <w:pPr>
        <w:pStyle w:val="Nagwek2"/>
        <w:keepNext w:val="0"/>
        <w:numPr>
          <w:ilvl w:val="1"/>
          <w:numId w:val="3"/>
        </w:numPr>
        <w:tabs>
          <w:tab w:val="clear" w:pos="2774"/>
          <w:tab w:val="num" w:pos="993"/>
        </w:tabs>
        <w:spacing w:line="360" w:lineRule="auto"/>
        <w:ind w:left="567" w:firstLine="0"/>
        <w:rPr>
          <w:rFonts w:ascii="Calibri" w:hAnsi="Calibri"/>
          <w:sz w:val="20"/>
          <w:szCs w:val="20"/>
        </w:rPr>
      </w:pPr>
      <w:r>
        <w:rPr>
          <w:rFonts w:asciiTheme="minorHAnsi" w:eastAsia="Calibri" w:hAnsiTheme="minorHAnsi"/>
          <w:b w:val="0"/>
          <w:sz w:val="20"/>
          <w:szCs w:val="20"/>
          <w:lang w:eastAsia="x-none"/>
        </w:rPr>
        <w:t>Część </w:t>
      </w:r>
      <w:r w:rsidR="00913482">
        <w:rPr>
          <w:rFonts w:asciiTheme="minorHAnsi" w:eastAsia="Calibri" w:hAnsiTheme="minorHAnsi"/>
          <w:b w:val="0"/>
          <w:sz w:val="20"/>
          <w:szCs w:val="20"/>
          <w:lang w:eastAsia="x-none"/>
        </w:rPr>
        <w:t> 1 </w:t>
      </w:r>
      <w:r w:rsidR="005973D6" w:rsidRPr="00916116">
        <w:rPr>
          <w:rFonts w:asciiTheme="minorHAnsi" w:eastAsia="Calibri" w:hAnsiTheme="minorHAnsi"/>
          <w:b w:val="0"/>
          <w:sz w:val="20"/>
          <w:szCs w:val="20"/>
          <w:lang w:eastAsia="x-none"/>
        </w:rPr>
        <w:t>(</w:t>
      </w:r>
      <w:r w:rsidR="00913482">
        <w:rPr>
          <w:rFonts w:asciiTheme="minorHAnsi" w:eastAsia="Calibri" w:hAnsiTheme="minorHAnsi"/>
          <w:b w:val="0"/>
          <w:sz w:val="20"/>
          <w:szCs w:val="20"/>
          <w:lang w:eastAsia="x-none"/>
        </w:rPr>
        <w:t>przebudowa drogi dz. nr </w:t>
      </w:r>
      <w:r w:rsidR="005973D6">
        <w:rPr>
          <w:rFonts w:asciiTheme="minorHAnsi" w:eastAsia="Calibri" w:hAnsiTheme="minorHAnsi"/>
          <w:b w:val="0"/>
          <w:sz w:val="20"/>
          <w:szCs w:val="20"/>
          <w:lang w:eastAsia="x-none"/>
        </w:rPr>
        <w:t>174</w:t>
      </w:r>
      <w:r w:rsidR="00913482">
        <w:rPr>
          <w:rFonts w:asciiTheme="minorHAnsi" w:eastAsia="Calibri" w:hAnsiTheme="minorHAnsi"/>
          <w:b w:val="0"/>
          <w:sz w:val="20"/>
          <w:szCs w:val="20"/>
          <w:lang w:eastAsia="x-none"/>
        </w:rPr>
        <w:t> </w:t>
      </w:r>
      <w:r w:rsidR="005973D6" w:rsidRPr="001D7562">
        <w:rPr>
          <w:rFonts w:asciiTheme="minorHAnsi" w:eastAsia="Calibri" w:hAnsiTheme="minorHAnsi"/>
          <w:b w:val="0"/>
          <w:sz w:val="20"/>
          <w:szCs w:val="20"/>
          <w:lang w:eastAsia="x-none"/>
        </w:rPr>
        <w:t>w</w:t>
      </w:r>
      <w:r w:rsidR="00913482">
        <w:rPr>
          <w:rFonts w:asciiTheme="minorHAnsi" w:eastAsia="Calibri" w:hAnsiTheme="minorHAnsi"/>
          <w:b w:val="0"/>
          <w:sz w:val="20"/>
          <w:szCs w:val="20"/>
          <w:lang w:eastAsia="x-none"/>
        </w:rPr>
        <w:t> </w:t>
      </w:r>
      <w:r w:rsidR="005973D6" w:rsidRPr="001D7562">
        <w:rPr>
          <w:rFonts w:asciiTheme="minorHAnsi" w:eastAsia="Calibri" w:hAnsiTheme="minorHAnsi"/>
          <w:b w:val="0"/>
          <w:sz w:val="20"/>
          <w:szCs w:val="20"/>
          <w:lang w:eastAsia="x-none"/>
        </w:rPr>
        <w:t>miejscowości</w:t>
      </w:r>
      <w:r w:rsidR="00913482">
        <w:rPr>
          <w:rFonts w:asciiTheme="minorHAnsi" w:eastAsia="Calibri" w:hAnsiTheme="minorHAnsi"/>
          <w:b w:val="0"/>
          <w:sz w:val="20"/>
          <w:szCs w:val="20"/>
          <w:lang w:eastAsia="x-none"/>
        </w:rPr>
        <w:t> </w:t>
      </w:r>
      <w:r w:rsidR="005973D6">
        <w:rPr>
          <w:rFonts w:asciiTheme="minorHAnsi" w:eastAsia="Calibri" w:hAnsiTheme="minorHAnsi"/>
          <w:b w:val="0"/>
          <w:sz w:val="20"/>
          <w:szCs w:val="20"/>
          <w:lang w:eastAsia="x-none"/>
        </w:rPr>
        <w:t>Gaszów</w:t>
      </w:r>
      <w:r w:rsidR="00913482">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za</w:t>
      </w:r>
      <w:r w:rsidR="00913482">
        <w:rPr>
          <w:rFonts w:asciiTheme="minorHAnsi" w:eastAsia="Calibri" w:hAnsiTheme="minorHAnsi"/>
          <w:b w:val="0"/>
          <w:sz w:val="20"/>
          <w:szCs w:val="20"/>
          <w:lang w:eastAsia="x-none"/>
        </w:rPr>
        <w:t> </w:t>
      </w:r>
      <w:r w:rsidR="0038760D">
        <w:rPr>
          <w:rFonts w:asciiTheme="minorHAnsi" w:eastAsia="Calibri" w:hAnsiTheme="minorHAnsi"/>
          <w:b w:val="0"/>
          <w:sz w:val="20"/>
          <w:szCs w:val="20"/>
          <w:lang w:eastAsia="x-none"/>
        </w:rPr>
        <w:t xml:space="preserve">cenę </w:t>
      </w:r>
      <w:r w:rsidR="005973D6" w:rsidRPr="00916116">
        <w:rPr>
          <w:rFonts w:asciiTheme="minorHAnsi" w:eastAsia="Calibri" w:hAnsiTheme="minorHAnsi"/>
          <w:b w:val="0"/>
          <w:sz w:val="20"/>
          <w:szCs w:val="20"/>
          <w:lang w:eastAsia="x-none"/>
        </w:rPr>
        <w:t>brutto………………........</w:t>
      </w:r>
      <w:r>
        <w:rPr>
          <w:rFonts w:asciiTheme="minorHAnsi" w:eastAsia="Calibri" w:hAnsiTheme="minorHAnsi"/>
          <w:b w:val="0"/>
          <w:sz w:val="20"/>
          <w:szCs w:val="20"/>
          <w:lang w:eastAsia="x-none"/>
        </w:rPr>
        <w:t>. </w:t>
      </w:r>
      <w:r w:rsidR="005973D6">
        <w:rPr>
          <w:rFonts w:asciiTheme="minorHAnsi" w:eastAsia="Calibri" w:hAnsiTheme="minorHAnsi"/>
          <w:b w:val="0"/>
          <w:sz w:val="20"/>
          <w:szCs w:val="20"/>
          <w:lang w:eastAsia="x-none"/>
        </w:rPr>
        <w:t>zł </w:t>
      </w:r>
      <w:r w:rsidR="005973D6" w:rsidRPr="00916116">
        <w:rPr>
          <w:rFonts w:asciiTheme="minorHAnsi" w:eastAsia="Calibri" w:hAnsiTheme="minorHAnsi"/>
          <w:b w:val="0"/>
          <w:sz w:val="20"/>
          <w:szCs w:val="20"/>
          <w:lang w:eastAsia="x-none"/>
        </w:rPr>
        <w:t>słownie:</w:t>
      </w:r>
      <w:r>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w:t>
      </w:r>
      <w:r w:rsidR="005973D6">
        <w:rPr>
          <w:rFonts w:asciiTheme="minorHAnsi" w:eastAsia="Calibri" w:hAnsiTheme="minorHAnsi"/>
          <w:b w:val="0"/>
          <w:sz w:val="20"/>
          <w:szCs w:val="20"/>
          <w:lang w:eastAsia="x-none"/>
        </w:rPr>
        <w:t>………………</w:t>
      </w:r>
      <w:r>
        <w:rPr>
          <w:rFonts w:asciiTheme="minorHAnsi" w:eastAsia="Calibri" w:hAnsiTheme="minorHAnsi"/>
          <w:b w:val="0"/>
          <w:sz w:val="20"/>
          <w:szCs w:val="20"/>
          <w:lang w:eastAsia="x-none"/>
        </w:rPr>
        <w:t>………………………przy </w:t>
      </w:r>
      <w:r w:rsidR="005973D6" w:rsidRPr="00916116">
        <w:rPr>
          <w:rFonts w:asciiTheme="minorHAnsi" w:eastAsia="Calibri" w:hAnsiTheme="minorHAnsi"/>
          <w:b w:val="0"/>
          <w:sz w:val="20"/>
          <w:szCs w:val="20"/>
          <w:lang w:eastAsia="x-none"/>
        </w:rPr>
        <w:t>zastosowanej</w:t>
      </w:r>
      <w:r>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w:t>
      </w:r>
      <w:r>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w:t>
      </w:r>
      <w:r>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stawce</w:t>
      </w:r>
      <w:r>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VAT),</w:t>
      </w:r>
      <w:r w:rsidR="005973D6" w:rsidRPr="00916116">
        <w:rPr>
          <w:rFonts w:asciiTheme="minorHAnsi" w:eastAsia="Calibri" w:hAnsiTheme="minorHAnsi"/>
          <w:b w:val="0"/>
          <w:sz w:val="20"/>
          <w:szCs w:val="20"/>
          <w:lang w:eastAsia="x-none"/>
        </w:rPr>
        <w:br/>
      </w:r>
      <w:r w:rsidR="005973D6" w:rsidRPr="008D1CB0">
        <w:rPr>
          <w:rFonts w:asciiTheme="minorHAnsi" w:eastAsia="Calibri" w:hAnsiTheme="minorHAnsi"/>
          <w:sz w:val="20"/>
          <w:szCs w:val="20"/>
          <w:lang w:eastAsia="x-none"/>
        </w:rPr>
        <w:lastRenderedPageBreak/>
        <w:t>4.2.</w:t>
      </w:r>
      <w:r w:rsidR="00913482">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Część</w:t>
      </w:r>
      <w:r w:rsidR="00913482">
        <w:rPr>
          <w:rFonts w:asciiTheme="minorHAnsi" w:eastAsia="Calibri" w:hAnsiTheme="minorHAnsi"/>
          <w:b w:val="0"/>
          <w:sz w:val="20"/>
          <w:szCs w:val="20"/>
          <w:lang w:eastAsia="x-none"/>
        </w:rPr>
        <w:t> 2 (przebudowa </w:t>
      </w:r>
      <w:r>
        <w:rPr>
          <w:rFonts w:asciiTheme="minorHAnsi" w:eastAsia="Calibri" w:hAnsiTheme="minorHAnsi"/>
          <w:b w:val="0"/>
          <w:sz w:val="20"/>
          <w:szCs w:val="20"/>
          <w:lang w:eastAsia="x-none"/>
        </w:rPr>
        <w:t>ul.</w:t>
      </w:r>
      <w:r w:rsidR="00913482">
        <w:rPr>
          <w:rFonts w:asciiTheme="minorHAnsi" w:eastAsia="Calibri" w:hAnsiTheme="minorHAnsi"/>
          <w:b w:val="0"/>
          <w:sz w:val="20"/>
          <w:szCs w:val="20"/>
          <w:lang w:eastAsia="x-none"/>
        </w:rPr>
        <w:t> </w:t>
      </w:r>
      <w:r>
        <w:rPr>
          <w:rFonts w:asciiTheme="minorHAnsi" w:eastAsia="Calibri" w:hAnsiTheme="minorHAnsi"/>
          <w:b w:val="0"/>
          <w:sz w:val="20"/>
          <w:szCs w:val="20"/>
          <w:lang w:eastAsia="x-none"/>
        </w:rPr>
        <w:t>Szkolnej</w:t>
      </w:r>
      <w:r w:rsidR="00913482">
        <w:rPr>
          <w:rFonts w:asciiTheme="minorHAnsi" w:eastAsia="Calibri" w:hAnsiTheme="minorHAnsi"/>
          <w:b w:val="0"/>
          <w:sz w:val="20"/>
          <w:szCs w:val="20"/>
          <w:lang w:eastAsia="x-none"/>
        </w:rPr>
        <w:t> w </w:t>
      </w:r>
      <w:r>
        <w:rPr>
          <w:rFonts w:asciiTheme="minorHAnsi" w:eastAsia="Calibri" w:hAnsiTheme="minorHAnsi"/>
          <w:b w:val="0"/>
          <w:sz w:val="20"/>
          <w:szCs w:val="20"/>
          <w:lang w:eastAsia="x-none"/>
        </w:rPr>
        <w:t>Lwówku</w:t>
      </w:r>
      <w:r w:rsidR="00913482">
        <w:rPr>
          <w:rFonts w:asciiTheme="minorHAnsi" w:eastAsia="Calibri" w:hAnsiTheme="minorHAnsi"/>
          <w:b w:val="0"/>
          <w:sz w:val="20"/>
          <w:szCs w:val="20"/>
          <w:lang w:eastAsia="x-none"/>
        </w:rPr>
        <w:t> </w:t>
      </w:r>
      <w:r>
        <w:rPr>
          <w:rFonts w:asciiTheme="minorHAnsi" w:eastAsia="Calibri" w:hAnsiTheme="minorHAnsi"/>
          <w:b w:val="0"/>
          <w:sz w:val="20"/>
          <w:szCs w:val="20"/>
          <w:lang w:eastAsia="x-none"/>
        </w:rPr>
        <w:t>Śląskim</w:t>
      </w:r>
      <w:r w:rsidR="005973D6" w:rsidRPr="00916116">
        <w:rPr>
          <w:rFonts w:asciiTheme="minorHAnsi" w:eastAsia="Calibri" w:hAnsiTheme="minorHAnsi"/>
          <w:b w:val="0"/>
          <w:sz w:val="20"/>
          <w:szCs w:val="20"/>
          <w:lang w:eastAsia="x-none"/>
        </w:rPr>
        <w:t>)</w:t>
      </w:r>
      <w:r w:rsidR="00913482">
        <w:rPr>
          <w:rFonts w:asciiTheme="minorHAnsi" w:eastAsia="Calibri" w:hAnsiTheme="minorHAnsi"/>
          <w:b w:val="0"/>
          <w:sz w:val="20"/>
          <w:szCs w:val="20"/>
          <w:lang w:eastAsia="x-none"/>
        </w:rPr>
        <w:t> </w:t>
      </w:r>
      <w:r w:rsidR="005973D6" w:rsidRPr="00916116">
        <w:rPr>
          <w:rFonts w:asciiTheme="minorHAnsi" w:eastAsia="Calibri" w:hAnsiTheme="minorHAnsi"/>
          <w:b w:val="0"/>
          <w:sz w:val="20"/>
          <w:szCs w:val="20"/>
          <w:lang w:eastAsia="x-none"/>
        </w:rPr>
        <w:t>za</w:t>
      </w:r>
      <w:r w:rsidR="00913482">
        <w:rPr>
          <w:rFonts w:asciiTheme="minorHAnsi" w:eastAsia="Calibri" w:hAnsiTheme="minorHAnsi"/>
          <w:b w:val="0"/>
          <w:sz w:val="20"/>
          <w:szCs w:val="20"/>
          <w:lang w:eastAsia="x-none"/>
        </w:rPr>
        <w:t> cenę brutto……………………………………</w:t>
      </w:r>
      <w:r>
        <w:rPr>
          <w:rFonts w:asciiTheme="minorHAnsi" w:eastAsia="Calibri" w:hAnsiTheme="minorHAnsi"/>
          <w:b w:val="0"/>
          <w:sz w:val="20"/>
          <w:szCs w:val="20"/>
          <w:lang w:eastAsia="x-none"/>
        </w:rPr>
        <w:t>……….zł  </w:t>
      </w:r>
      <w:r w:rsidR="005973D6" w:rsidRPr="00916116">
        <w:rPr>
          <w:rFonts w:asciiTheme="minorHAnsi" w:eastAsia="Calibri" w:hAnsiTheme="minorHAnsi"/>
          <w:b w:val="0"/>
          <w:sz w:val="20"/>
          <w:szCs w:val="20"/>
          <w:lang w:eastAsia="x-none"/>
        </w:rPr>
        <w:t>(słownie:</w:t>
      </w:r>
      <w:r>
        <w:rPr>
          <w:rFonts w:asciiTheme="minorHAnsi" w:eastAsia="Calibri" w:hAnsiTheme="minorHAnsi"/>
          <w:b w:val="0"/>
          <w:sz w:val="20"/>
          <w:szCs w:val="20"/>
          <w:lang w:eastAsia="x-none"/>
        </w:rPr>
        <w:t>  ………………………………..</w:t>
      </w:r>
      <w:r w:rsidR="00913482">
        <w:rPr>
          <w:rFonts w:asciiTheme="minorHAnsi" w:eastAsia="Calibri" w:hAnsiTheme="minorHAnsi"/>
          <w:b w:val="0"/>
          <w:sz w:val="20"/>
          <w:szCs w:val="20"/>
          <w:lang w:eastAsia="x-none"/>
        </w:rPr>
        <w:t>…………………………</w:t>
      </w:r>
      <w:r w:rsidR="005973D6" w:rsidRPr="00916116">
        <w:rPr>
          <w:rFonts w:asciiTheme="minorHAnsi" w:eastAsia="Calibri" w:hAnsiTheme="minorHAnsi"/>
          <w:b w:val="0"/>
          <w:sz w:val="20"/>
          <w:szCs w:val="20"/>
          <w:lang w:eastAsia="x-none"/>
        </w:rPr>
        <w:t>…przy zastosowanej …………..% stawce VAT)</w:t>
      </w:r>
      <w:bookmarkEnd w:id="12"/>
      <w:r w:rsidR="006B058A" w:rsidRPr="009D6C78">
        <w:rPr>
          <w:rFonts w:ascii="Calibri" w:hAnsi="Calibri"/>
          <w:sz w:val="20"/>
          <w:szCs w:val="20"/>
        </w:rPr>
        <w:t xml:space="preserve"> </w:t>
      </w:r>
    </w:p>
    <w:p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t>Oświadczamy, że przyjmujemy termin realizacji zamówienia</w:t>
      </w:r>
      <w:r w:rsidRPr="008D4B33">
        <w:rPr>
          <w:rFonts w:ascii="Calibri" w:hAnsi="Calibri"/>
          <w:sz w:val="20"/>
          <w:szCs w:val="20"/>
        </w:rPr>
        <w:t xml:space="preserve">: </w:t>
      </w:r>
      <w:r w:rsidR="0028481C">
        <w:rPr>
          <w:rFonts w:ascii="Calibri" w:hAnsi="Calibri"/>
          <w:sz w:val="20"/>
          <w:szCs w:val="20"/>
        </w:rPr>
        <w:t xml:space="preserve">w </w:t>
      </w:r>
      <w:r w:rsidR="00007E41">
        <w:rPr>
          <w:rFonts w:ascii="Calibri" w:hAnsi="Calibri"/>
          <w:sz w:val="20"/>
          <w:szCs w:val="20"/>
        </w:rPr>
        <w:t xml:space="preserve">terminie do </w:t>
      </w:r>
      <w:r w:rsidR="005A3F05">
        <w:rPr>
          <w:rFonts w:ascii="Calibri" w:hAnsi="Calibri"/>
          <w:sz w:val="20"/>
          <w:szCs w:val="20"/>
        </w:rPr>
        <w:t>………………………………</w:t>
      </w:r>
      <w:r w:rsidRPr="008D4B33">
        <w:rPr>
          <w:rFonts w:ascii="Calibri" w:hAnsi="Calibri"/>
          <w:sz w:val="20"/>
          <w:szCs w:val="20"/>
        </w:rPr>
        <w:t>.</w:t>
      </w:r>
    </w:p>
    <w:p w:rsidR="008D1CB0" w:rsidRPr="008D1CB0"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p>
    <w:p w:rsidR="008D1CB0" w:rsidRDefault="008D1CB0" w:rsidP="008D1CB0">
      <w:pPr>
        <w:pStyle w:val="Nagwek2"/>
        <w:keepNext w:val="0"/>
        <w:numPr>
          <w:ilvl w:val="0"/>
          <w:numId w:val="0"/>
        </w:numPr>
        <w:spacing w:before="60" w:after="60"/>
        <w:ind w:left="360"/>
        <w:rPr>
          <w:rFonts w:asciiTheme="minorHAnsi" w:hAnsiTheme="minorHAnsi" w:cstheme="minorHAnsi"/>
          <w:i/>
          <w:sz w:val="12"/>
          <w:szCs w:val="12"/>
        </w:rPr>
      </w:pPr>
      <w:r>
        <w:rPr>
          <w:rFonts w:asciiTheme="minorHAnsi" w:hAnsiTheme="minorHAnsi" w:cstheme="minorHAnsi"/>
          <w:sz w:val="20"/>
          <w:szCs w:val="20"/>
        </w:rPr>
        <w:t xml:space="preserve">dla części 1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p>
    <w:p w:rsidR="008D1CB0" w:rsidRDefault="008D1CB0" w:rsidP="008D1CB0">
      <w:pPr>
        <w:pStyle w:val="Nagwek2"/>
        <w:keepNext w:val="0"/>
        <w:numPr>
          <w:ilvl w:val="0"/>
          <w:numId w:val="0"/>
        </w:numPr>
        <w:spacing w:before="60" w:after="60"/>
        <w:ind w:left="360"/>
        <w:rPr>
          <w:rFonts w:asciiTheme="minorHAnsi" w:hAnsiTheme="minorHAnsi" w:cstheme="minorHAnsi"/>
          <w:sz w:val="20"/>
          <w:szCs w:val="20"/>
        </w:rPr>
      </w:pPr>
      <w:r>
        <w:rPr>
          <w:rFonts w:asciiTheme="minorHAnsi" w:hAnsiTheme="minorHAnsi" w:cstheme="minorHAnsi"/>
          <w:sz w:val="20"/>
          <w:szCs w:val="20"/>
        </w:rPr>
        <w:t xml:space="preserve">dla części 2 ……… miesięcy </w:t>
      </w:r>
      <w:r w:rsidRPr="009D6C78">
        <w:rPr>
          <w:rFonts w:asciiTheme="minorHAnsi" w:hAnsiTheme="minorHAnsi" w:cstheme="minorHAnsi"/>
          <w:i/>
          <w:sz w:val="12"/>
          <w:szCs w:val="12"/>
        </w:rPr>
        <w:t>(minimum 36 miesięcy)</w:t>
      </w:r>
      <w:r>
        <w:rPr>
          <w:rFonts w:asciiTheme="minorHAnsi" w:hAnsiTheme="minorHAnsi" w:cstheme="minorHAnsi"/>
          <w:sz w:val="20"/>
          <w:szCs w:val="20"/>
        </w:rPr>
        <w:t xml:space="preserve"> </w:t>
      </w:r>
      <w:r w:rsidR="003A73F7" w:rsidRPr="009D6C78">
        <w:rPr>
          <w:rFonts w:asciiTheme="minorHAnsi" w:hAnsiTheme="minorHAnsi" w:cstheme="minorHAnsi"/>
          <w:sz w:val="20"/>
          <w:szCs w:val="20"/>
        </w:rPr>
        <w:t xml:space="preserve"> </w:t>
      </w:r>
    </w:p>
    <w:p w:rsidR="006B058A" w:rsidRPr="009D6C78" w:rsidRDefault="003A73F7" w:rsidP="008D1CB0">
      <w:pPr>
        <w:pStyle w:val="Nagwek2"/>
        <w:keepNext w:val="0"/>
        <w:numPr>
          <w:ilvl w:val="0"/>
          <w:numId w:val="0"/>
        </w:numPr>
        <w:spacing w:before="60" w:after="60"/>
        <w:ind w:left="360"/>
        <w:rPr>
          <w:rFonts w:ascii="Calibri" w:hAnsi="Calibri"/>
          <w:b w:val="0"/>
          <w:sz w:val="20"/>
          <w:szCs w:val="20"/>
        </w:rPr>
      </w:pPr>
      <w:r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2655B1">
        <w:rPr>
          <w:rFonts w:ascii="Calibri" w:hAnsi="Calibri"/>
          <w:sz w:val="20"/>
          <w:szCs w:val="20"/>
        </w:rPr>
        <w:t>5</w:t>
      </w:r>
      <w:r>
        <w:rPr>
          <w:rFonts w:ascii="Calibri" w:hAnsi="Calibri"/>
          <w:sz w:val="20"/>
          <w:szCs w:val="20"/>
        </w:rPr>
        <w:t>% ceny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p w:rsidR="00B772A1" w:rsidRPr="008B0438" w:rsidRDefault="00B772A1" w:rsidP="005747CB">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lastRenderedPageBreak/>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Default="00164356" w:rsidP="00164356">
      <w:pPr>
        <w:pStyle w:val="Nagwek1"/>
        <w:numPr>
          <w:ilvl w:val="0"/>
          <w:numId w:val="0"/>
        </w:numPr>
        <w:spacing w:before="0"/>
        <w:rPr>
          <w:rFonts w:ascii="Calibri" w:hAnsi="Calibri"/>
          <w:sz w:val="28"/>
          <w:szCs w:val="28"/>
        </w:rPr>
      </w:pPr>
      <w:bookmarkStart w:id="13" w:name="_Toc488396461"/>
      <w:bookmarkStart w:id="14" w:name="_Toc509568175"/>
      <w:r w:rsidRPr="005964F1">
        <w:rPr>
          <w:rFonts w:ascii="Calibri" w:hAnsi="Calibri"/>
          <w:sz w:val="28"/>
          <w:szCs w:val="28"/>
        </w:rPr>
        <w:lastRenderedPageBreak/>
        <w:t xml:space="preserve">Część III. </w:t>
      </w:r>
      <w:bookmarkStart w:id="15" w:name="_Ref128536351"/>
      <w:bookmarkStart w:id="16" w:name="_Ref128536408"/>
      <w:bookmarkStart w:id="17" w:name="_Toc139083230"/>
      <w:r w:rsidRPr="005964F1">
        <w:rPr>
          <w:rFonts w:ascii="Calibri" w:hAnsi="Calibri"/>
          <w:sz w:val="28"/>
          <w:szCs w:val="28"/>
        </w:rPr>
        <w:t>Istotne postanowienia umowy</w:t>
      </w:r>
      <w:bookmarkEnd w:id="13"/>
      <w:bookmarkEnd w:id="14"/>
      <w:bookmarkEnd w:id="15"/>
      <w:bookmarkEnd w:id="16"/>
      <w:bookmarkEnd w:id="17"/>
    </w:p>
    <w:p w:rsidR="00B772A1" w:rsidRPr="00B772A1" w:rsidRDefault="00B772A1" w:rsidP="00B772A1">
      <w:pPr>
        <w:rPr>
          <w:rFonts w:ascii="Calibri" w:hAnsi="Calibri"/>
          <w:b/>
        </w:rPr>
      </w:pPr>
      <w:r w:rsidRPr="00B772A1">
        <w:rPr>
          <w:rFonts w:ascii="Calibri" w:hAnsi="Calibri"/>
          <w:b/>
        </w:rPr>
        <w:t>Część I</w:t>
      </w:r>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2018</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164356">
      <w:pPr>
        <w:spacing w:before="24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BC7224">
        <w:rPr>
          <w:rFonts w:asciiTheme="minorHAnsi" w:hAnsiTheme="minorHAnsi"/>
          <w:sz w:val="20"/>
          <w:szCs w:val="20"/>
        </w:rPr>
        <w:t>„</w:t>
      </w:r>
      <w:r w:rsidR="008D1CB0" w:rsidRPr="005973D6">
        <w:rPr>
          <w:rFonts w:asciiTheme="minorHAnsi" w:hAnsiTheme="minorHAnsi"/>
          <w:b/>
          <w:bCs/>
          <w:sz w:val="20"/>
          <w:szCs w:val="20"/>
        </w:rPr>
        <w:t>Przebudowa drogi na działce nr 174 dr w m. Gaszów,  oraz ul. Szkolnej w Lwówku Śląskim</w:t>
      </w:r>
      <w:r w:rsidR="008D1CB0">
        <w:rPr>
          <w:rFonts w:asciiTheme="minorHAnsi" w:hAnsiTheme="minorHAnsi"/>
          <w:b/>
          <w:bCs/>
          <w:sz w:val="20"/>
          <w:szCs w:val="20"/>
        </w:rPr>
        <w:t xml:space="preserve"> – część </w:t>
      </w:r>
      <w:r w:rsidR="00B772A1">
        <w:rPr>
          <w:rFonts w:asciiTheme="minorHAnsi" w:hAnsiTheme="minorHAnsi"/>
          <w:b/>
          <w:bCs/>
          <w:sz w:val="20"/>
          <w:szCs w:val="20"/>
        </w:rPr>
        <w:t>1 – Przebudowa drogi dz. nr 174 dr w m. Gaszów</w:t>
      </w:r>
      <w:r w:rsidR="00BC7224" w:rsidRPr="00BC7224">
        <w:rPr>
          <w:rFonts w:ascii="Calibri" w:hAnsi="Calibri"/>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961D7F"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961D7F">
        <w:rPr>
          <w:rFonts w:ascii="Calibri" w:hAnsi="Calibri" w:cs="Tahoma"/>
          <w:bCs/>
          <w:sz w:val="20"/>
          <w:szCs w:val="20"/>
        </w:rPr>
        <w:t xml:space="preserve">Przedmiotem niniejszej umowy jest wykonanie robót budowlanych polegających na </w:t>
      </w:r>
      <w:r w:rsidR="008D1CB0">
        <w:rPr>
          <w:rFonts w:ascii="Calibri" w:hAnsi="Calibri"/>
          <w:sz w:val="20"/>
          <w:szCs w:val="20"/>
        </w:rPr>
        <w:t>……………………………………………</w:t>
      </w:r>
      <w:r w:rsidR="00BC7224" w:rsidRPr="00961D7F">
        <w:rPr>
          <w:rFonts w:ascii="Calibri" w:hAnsi="Calibri"/>
          <w:sz w:val="20"/>
          <w:szCs w:val="20"/>
        </w:rPr>
        <w:t xml:space="preserve"> </w:t>
      </w:r>
      <w:r w:rsidRPr="00961D7F">
        <w:rPr>
          <w:rFonts w:asciiTheme="minorHAnsi" w:hAnsiTheme="minorHAnsi"/>
          <w:sz w:val="20"/>
        </w:rPr>
        <w:t xml:space="preserve">w oparciu o dokumentację projektową oraz </w:t>
      </w:r>
      <w:r w:rsidR="008D1CB0">
        <w:rPr>
          <w:rFonts w:asciiTheme="minorHAnsi" w:hAnsiTheme="minorHAnsi"/>
          <w:sz w:val="20"/>
        </w:rPr>
        <w:t>………………………………………………..</w:t>
      </w:r>
      <w:r w:rsidR="001F1D11" w:rsidRPr="00961D7F">
        <w:rPr>
          <w:rFonts w:asciiTheme="minorHAnsi" w:hAnsiTheme="minorHAnsi"/>
          <w:sz w:val="20"/>
        </w:rPr>
        <w:t xml:space="preserve"> </w:t>
      </w:r>
      <w:r w:rsidRPr="00961D7F">
        <w:rPr>
          <w:rFonts w:asciiTheme="minorHAnsi" w:hAnsiTheme="minorHAnsi"/>
          <w:sz w:val="20"/>
        </w:rPr>
        <w:t xml:space="preserve"> </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Szczegółowy opis przedmiotu zamówienia zawiera: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5A3F05">
        <w:rPr>
          <w:rFonts w:ascii="Calibri" w:hAnsi="Calibri" w:cs="Tahoma"/>
          <w:sz w:val="20"/>
          <w:szCs w:val="20"/>
        </w:rPr>
        <w:t>iczne wykonania i odbioru robót.</w:t>
      </w:r>
    </w:p>
    <w:p w:rsidR="00164356" w:rsidRPr="005964F1" w:rsidRDefault="005A3F05"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003C1790">
        <w:rPr>
          <w:rFonts w:cs="Tahoma"/>
          <w:sz w:val="20"/>
          <w:szCs w:val="20"/>
        </w:rPr>
        <w:t xml:space="preserve"> </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r w:rsidR="00CF15D2">
        <w:rPr>
          <w:rFonts w:ascii="Calibri" w:hAnsi="Calibri"/>
          <w:sz w:val="20"/>
          <w:szCs w:val="20"/>
        </w:rPr>
        <w:t>.</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 xml:space="preserve">W przypadku braku norm oraz aprobat, specyfikacji, norm i systemów, o których mowa w powyższych </w:t>
      </w:r>
      <w:r w:rsidRPr="005964F1">
        <w:rPr>
          <w:rFonts w:ascii="Calibri" w:hAnsi="Calibri" w:cs="Tahoma"/>
          <w:sz w:val="20"/>
          <w:szCs w:val="20"/>
        </w:rPr>
        <w:lastRenderedPageBreak/>
        <w:t>ustępach uwzględnione zostaną kolejno Polskie Normy, polskie aprobaty techniczne oraz polskie specyfikacje techniczne.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164356" w:rsidRPr="005964F1"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 xml:space="preserve">Termin rozpoczęcia realizacji przedmiotu umowy strony ustalają na </w:t>
      </w:r>
      <w:r w:rsidR="001D3AA2">
        <w:rPr>
          <w:rFonts w:ascii="Calibri" w:hAnsi="Calibri"/>
          <w:sz w:val="20"/>
          <w:szCs w:val="20"/>
        </w:rPr>
        <w:t>……………………………</w:t>
      </w:r>
      <w:r w:rsidR="001D3AA2" w:rsidRPr="001D3AA2">
        <w:rPr>
          <w:rFonts w:ascii="Calibri" w:hAnsi="Calibri"/>
          <w:b/>
          <w:sz w:val="20"/>
          <w:szCs w:val="20"/>
        </w:rPr>
        <w:t>2018 roku.</w:t>
      </w:r>
    </w:p>
    <w:p w:rsidR="006A5A41" w:rsidRPr="005964F1" w:rsidRDefault="006A5A41" w:rsidP="006A5A41">
      <w:pPr>
        <w:numPr>
          <w:ilvl w:val="0"/>
          <w:numId w:val="41"/>
        </w:numPr>
        <w:spacing w:line="120" w:lineRule="atLeast"/>
        <w:jc w:val="both"/>
        <w:rPr>
          <w:rFonts w:ascii="Calibri" w:hAnsi="Calibri"/>
          <w:sz w:val="20"/>
          <w:szCs w:val="20"/>
        </w:rPr>
      </w:pPr>
      <w:r w:rsidRPr="005964F1">
        <w:rPr>
          <w:rFonts w:ascii="Calibri" w:hAnsi="Calibri"/>
          <w:sz w:val="20"/>
          <w:szCs w:val="20"/>
        </w:rPr>
        <w:t xml:space="preserve">Termin zakończenia realizacji przedmiotu umowy strony ustalają </w:t>
      </w:r>
      <w:r w:rsidRPr="00403BF3">
        <w:rPr>
          <w:rFonts w:ascii="Calibri" w:hAnsi="Calibri"/>
          <w:sz w:val="20"/>
          <w:szCs w:val="20"/>
        </w:rPr>
        <w:t xml:space="preserve">najpóźniej na dzień </w:t>
      </w:r>
      <w:r w:rsidR="009C602E" w:rsidRPr="00403BF3">
        <w:rPr>
          <w:rFonts w:ascii="Calibri" w:hAnsi="Calibri"/>
          <w:sz w:val="20"/>
          <w:szCs w:val="20"/>
        </w:rPr>
        <w:t xml:space="preserve">30 października </w:t>
      </w:r>
      <w:r w:rsidRPr="00403BF3">
        <w:rPr>
          <w:rFonts w:ascii="Calibri" w:hAnsi="Calibri"/>
          <w:sz w:val="20"/>
          <w:szCs w:val="20"/>
        </w:rPr>
        <w:t xml:space="preserve">2018 </w:t>
      </w:r>
      <w:r w:rsidRPr="009C602E">
        <w:rPr>
          <w:rFonts w:ascii="Calibri" w:hAnsi="Calibri"/>
          <w:sz w:val="20"/>
          <w:szCs w:val="20"/>
        </w:rPr>
        <w:t>roku</w:t>
      </w:r>
      <w:r w:rsidRPr="005964F1">
        <w:rPr>
          <w:rFonts w:ascii="Calibri" w:hAnsi="Calibri"/>
          <w:sz w:val="20"/>
          <w:szCs w:val="20"/>
        </w:rPr>
        <w:t>.</w:t>
      </w:r>
      <w:r>
        <w:rPr>
          <w:rFonts w:ascii="Calibri" w:hAnsi="Calibri"/>
          <w:sz w:val="20"/>
          <w:szCs w:val="20"/>
        </w:rPr>
        <w:t xml:space="preserve"> </w:t>
      </w:r>
    </w:p>
    <w:p w:rsidR="00164356" w:rsidRPr="005964F1"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Za termin zakończenia realizacji przedmiotu umowy przyjęta zostaje data zgłoszenia przez Wykonawcę zakończenia robót, potwierdzona przez Inspektora nadzoru.</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lastRenderedPageBreak/>
        <w:t>Terminowe uregulowanie należności Wykonawcy lub podwykonawcy.</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FC4030">
      <w:pPr>
        <w:numPr>
          <w:ilvl w:val="0"/>
          <w:numId w:val="42"/>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Prowadzenie robót w sposób nie stwarzający zagrożenia dla osób postronnych.</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Wykonywanie czynności, o których mowa w § 6 ust. 5 w stosunku do dalszych podwykonawców.</w:t>
      </w:r>
    </w:p>
    <w:p w:rsidR="00651ED0" w:rsidRPr="006A5A41" w:rsidRDefault="00651ED0" w:rsidP="00FC4030">
      <w:pPr>
        <w:numPr>
          <w:ilvl w:val="1"/>
          <w:numId w:val="42"/>
        </w:numPr>
        <w:spacing w:line="120" w:lineRule="atLeast"/>
        <w:ind w:left="567"/>
        <w:jc w:val="both"/>
        <w:rPr>
          <w:rFonts w:ascii="Calibri" w:hAnsi="Calibri"/>
          <w:sz w:val="20"/>
          <w:szCs w:val="20"/>
        </w:rPr>
      </w:pPr>
      <w:r w:rsidRPr="006A5A41">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rsidR="00651ED0" w:rsidRPr="006A5A41" w:rsidRDefault="00164356" w:rsidP="00FC4030">
      <w:pPr>
        <w:numPr>
          <w:ilvl w:val="1"/>
          <w:numId w:val="42"/>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6F7130" w:rsidRPr="00CC55D9" w:rsidRDefault="001D3CD9" w:rsidP="00FC4030">
      <w:pPr>
        <w:numPr>
          <w:ilvl w:val="1"/>
          <w:numId w:val="42"/>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na koniec każdego </w:t>
      </w:r>
      <w:r w:rsidR="00CC512B" w:rsidRPr="001D3AA2">
        <w:rPr>
          <w:rFonts w:asciiTheme="minorHAnsi" w:hAnsiTheme="minorHAnsi" w:cs="Calibri"/>
          <w:sz w:val="20"/>
          <w:szCs w:val="20"/>
        </w:rPr>
        <w:t>miesiąca</w:t>
      </w:r>
      <w:r w:rsidR="001D3AA2">
        <w:rPr>
          <w:rFonts w:asciiTheme="minorHAnsi" w:hAnsiTheme="minorHAnsi" w:cs="Calibri"/>
          <w:sz w:val="20"/>
          <w:szCs w:val="20"/>
        </w:rPr>
        <w:t>.</w:t>
      </w:r>
      <w:r w:rsidR="003D7107" w:rsidRPr="001D3AA2">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w:t>
      </w:r>
      <w:r w:rsidRPr="005964F1">
        <w:rPr>
          <w:rFonts w:ascii="Calibri" w:hAnsi="Calibri" w:cs="Tahoma"/>
          <w:bCs/>
          <w:color w:val="000000"/>
          <w:sz w:val="20"/>
          <w:szCs w:val="20"/>
        </w:rPr>
        <w:lastRenderedPageBreak/>
        <w:t>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164356" w:rsidRPr="003F6ECB" w:rsidRDefault="00164356" w:rsidP="00912995">
      <w:pPr>
        <w:pStyle w:val="Akapitzlist"/>
        <w:numPr>
          <w:ilvl w:val="0"/>
          <w:numId w:val="44"/>
        </w:numPr>
        <w:spacing w:after="0"/>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rsidR="00164356" w:rsidRPr="00912995" w:rsidRDefault="00164356" w:rsidP="00912995">
      <w:pPr>
        <w:pStyle w:val="Akapitzlist"/>
        <w:numPr>
          <w:ilvl w:val="1"/>
          <w:numId w:val="53"/>
        </w:numPr>
        <w:overflowPunct w:val="0"/>
        <w:autoSpaceDE w:val="0"/>
        <w:autoSpaceDN w:val="0"/>
        <w:spacing w:after="0" w:line="120" w:lineRule="atLeast"/>
        <w:ind w:left="709" w:hanging="283"/>
        <w:rPr>
          <w:sz w:val="20"/>
          <w:szCs w:val="20"/>
        </w:rPr>
      </w:pPr>
      <w:r w:rsidRPr="00912995">
        <w:rPr>
          <w:b/>
          <w:sz w:val="20"/>
          <w:szCs w:val="20"/>
        </w:rPr>
        <w:t>faktura końcowa</w:t>
      </w:r>
      <w:r w:rsidRPr="00912995">
        <w:rPr>
          <w:sz w:val="20"/>
          <w:szCs w:val="20"/>
        </w:rPr>
        <w:t xml:space="preserve"> </w:t>
      </w:r>
      <w:r w:rsidRPr="00912995">
        <w:rPr>
          <w:b/>
          <w:sz w:val="20"/>
          <w:szCs w:val="20"/>
        </w:rPr>
        <w:t xml:space="preserve">po zakończeniu robót </w:t>
      </w:r>
      <w:r w:rsidRPr="00912995">
        <w:rPr>
          <w:sz w:val="20"/>
          <w:szCs w:val="20"/>
        </w:rPr>
        <w:t>w kwocie wynagrodzenia, o którym mowa w § 4 ust. 2</w:t>
      </w:r>
      <w:r w:rsidRPr="00912995">
        <w:rPr>
          <w:b/>
          <w:sz w:val="20"/>
          <w:szCs w:val="20"/>
        </w:rPr>
        <w:t xml:space="preserve">. </w:t>
      </w:r>
      <w:r w:rsidRPr="00912995">
        <w:rPr>
          <w:sz w:val="20"/>
          <w:szCs w:val="20"/>
        </w:rPr>
        <w:t>Podstawę do wystawienia faktury stanowi podpisany przez Zamawiającego protokół końcowego odbioru robót.</w:t>
      </w:r>
    </w:p>
    <w:p w:rsidR="00164356" w:rsidRPr="00AC182B" w:rsidRDefault="00164356" w:rsidP="00912995">
      <w:pPr>
        <w:widowControl w:val="0"/>
        <w:numPr>
          <w:ilvl w:val="0"/>
          <w:numId w:val="44"/>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Do faktur</w:t>
      </w:r>
      <w:r w:rsidR="00912995">
        <w:rPr>
          <w:rFonts w:asciiTheme="minorHAnsi" w:hAnsiTheme="minorHAnsi" w:cs="Calibri"/>
          <w:sz w:val="20"/>
          <w:szCs w:val="20"/>
        </w:rPr>
        <w:t>y</w:t>
      </w:r>
      <w:r w:rsidRPr="00EE5350">
        <w:rPr>
          <w:rFonts w:asciiTheme="minorHAnsi" w:hAnsiTheme="minorHAnsi" w:cs="Calibri"/>
          <w:sz w:val="20"/>
          <w:szCs w:val="20"/>
        </w:rPr>
        <w:t xml:space="preserve">,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rsidR="00164356" w:rsidRPr="00AC182B"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164356" w:rsidRPr="000C56F4" w:rsidRDefault="00164356" w:rsidP="00FC4030">
      <w:pPr>
        <w:pStyle w:val="Akapitzlist"/>
        <w:numPr>
          <w:ilvl w:val="0"/>
          <w:numId w:val="44"/>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Pr>
          <w:sz w:val="20"/>
          <w:szCs w:val="20"/>
        </w:rPr>
        <w:br/>
      </w:r>
      <w:r w:rsidRPr="000C56F4">
        <w:rPr>
          <w:sz w:val="20"/>
          <w:szCs w:val="20"/>
        </w:rPr>
        <w:t>w szczególności :</w:t>
      </w:r>
    </w:p>
    <w:p w:rsidR="00164356" w:rsidRDefault="00164356" w:rsidP="00FC4030">
      <w:pPr>
        <w:pStyle w:val="Akapitzlist"/>
        <w:numPr>
          <w:ilvl w:val="1"/>
          <w:numId w:val="44"/>
        </w:numPr>
        <w:rPr>
          <w:sz w:val="20"/>
          <w:szCs w:val="20"/>
        </w:rPr>
      </w:pPr>
      <w:r w:rsidRPr="000C56F4">
        <w:rPr>
          <w:sz w:val="20"/>
          <w:szCs w:val="20"/>
        </w:rPr>
        <w:t>zestawienie zabudowanych materiałów i urządzeń (wraz z certyfikatami, atestami) i wykonanych robót,</w:t>
      </w:r>
    </w:p>
    <w:p w:rsidR="00164356" w:rsidRDefault="00164356" w:rsidP="00FC4030">
      <w:pPr>
        <w:pStyle w:val="Akapitzlist"/>
        <w:numPr>
          <w:ilvl w:val="1"/>
          <w:numId w:val="44"/>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164356" w:rsidRPr="006E3CE3" w:rsidRDefault="00164356" w:rsidP="00FC4030">
      <w:pPr>
        <w:pStyle w:val="Akapitzlist"/>
        <w:numPr>
          <w:ilvl w:val="1"/>
          <w:numId w:val="44"/>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164356" w:rsidRPr="000C56F4" w:rsidRDefault="00164356" w:rsidP="00FC4030">
      <w:pPr>
        <w:pStyle w:val="Akapitzlist"/>
        <w:numPr>
          <w:ilvl w:val="1"/>
          <w:numId w:val="44"/>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95347C" w:rsidRDefault="00164356" w:rsidP="00FC4030">
      <w:pPr>
        <w:pStyle w:val="Akapitzlist"/>
        <w:widowControl w:val="0"/>
        <w:numPr>
          <w:ilvl w:val="0"/>
          <w:numId w:val="44"/>
        </w:numPr>
        <w:adjustRightInd w:val="0"/>
        <w:spacing w:after="0"/>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r w:rsidR="005A3F05">
        <w:rPr>
          <w:rFonts w:asciiTheme="minorHAnsi" w:hAnsiTheme="minorHAnsi" w:cs="Calibri"/>
          <w:color w:val="000000"/>
          <w:sz w:val="20"/>
          <w:szCs w:val="20"/>
        </w:rPr>
        <w:t xml:space="preserve"> </w:t>
      </w:r>
      <w:r w:rsidR="005A3F05" w:rsidRPr="005964F1">
        <w:rPr>
          <w:sz w:val="20"/>
          <w:szCs w:val="20"/>
        </w:rPr>
        <w:t>– z zastrzeżeniem zapisów § 1</w:t>
      </w:r>
      <w:r w:rsidR="005A3F05">
        <w:rPr>
          <w:sz w:val="20"/>
          <w:szCs w:val="20"/>
        </w:rPr>
        <w:t>1</w:t>
      </w:r>
      <w:r w:rsidRPr="0095347C">
        <w:rPr>
          <w:rFonts w:asciiTheme="minorHAnsi" w:hAnsiTheme="minorHAnsi" w:cs="Calibri"/>
          <w:color w:val="000000"/>
          <w:sz w:val="20"/>
          <w:szCs w:val="20"/>
        </w:rPr>
        <w:t>.</w:t>
      </w:r>
    </w:p>
    <w:p w:rsidR="00164356" w:rsidRPr="00EE5350"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FC4030">
      <w:pPr>
        <w:widowControl w:val="0"/>
        <w:numPr>
          <w:ilvl w:val="0"/>
          <w:numId w:val="44"/>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Pr="00EE5350">
        <w:rPr>
          <w:rFonts w:asciiTheme="minorHAnsi" w:hAnsiTheme="minorHAnsi" w:cs="Calibri"/>
          <w:sz w:val="20"/>
          <w:szCs w:val="20"/>
        </w:rPr>
        <w:lastRenderedPageBreak/>
        <w:t>w ust. 6, a pozostałość po wyjaśnieniu i uzgodnieniu spraw wątpliwych i spornych.</w:t>
      </w:r>
    </w:p>
    <w:p w:rsidR="00164356" w:rsidRPr="0095347C" w:rsidRDefault="00164356" w:rsidP="00FC4030">
      <w:pPr>
        <w:pStyle w:val="Akapitzlist"/>
        <w:numPr>
          <w:ilvl w:val="0"/>
          <w:numId w:val="44"/>
        </w:numPr>
        <w:rPr>
          <w:sz w:val="20"/>
          <w:szCs w:val="20"/>
        </w:rPr>
      </w:pPr>
      <w:r w:rsidRPr="0095347C">
        <w:rPr>
          <w:sz w:val="20"/>
          <w:szCs w:val="20"/>
        </w:rPr>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rsidR="00164356" w:rsidRDefault="00164356" w:rsidP="005A3F05">
      <w:pPr>
        <w:pStyle w:val="Akapitzlist"/>
        <w:numPr>
          <w:ilvl w:val="0"/>
          <w:numId w:val="44"/>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5A3F05" w:rsidRPr="005A3F05" w:rsidRDefault="005A3F05" w:rsidP="005A3F05">
      <w:pPr>
        <w:numPr>
          <w:ilvl w:val="0"/>
          <w:numId w:val="44"/>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lastRenderedPageBreak/>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 xml:space="preserve">nr </w:t>
      </w:r>
      <w:r w:rsidR="00B831C2" w:rsidRPr="002A5541">
        <w:rPr>
          <w:rFonts w:ascii="Calibri" w:hAnsi="Calibri"/>
          <w:sz w:val="20"/>
          <w:szCs w:val="20"/>
        </w:rPr>
        <w:t>7</w:t>
      </w:r>
      <w:r w:rsidRPr="002A5541">
        <w:rPr>
          <w:rFonts w:ascii="Calibri" w:hAnsi="Calibri"/>
          <w:sz w:val="20"/>
          <w:szCs w:val="20"/>
        </w:rPr>
        <w:t xml:space="preserve"> do</w:t>
      </w:r>
      <w:r w:rsidRPr="002E2EE4">
        <w:rPr>
          <w:rFonts w:ascii="Calibri" w:hAnsi="Calibri"/>
          <w:sz w:val="20"/>
          <w:szCs w:val="20"/>
        </w:rPr>
        <w:t xml:space="preserve">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Strony postanawiają, że z czynności odbioru końcowego będzie spisany protokół zawierający wszelkie ustalenia dokonane w toku odbioru, w szczególności te</w:t>
      </w:r>
      <w:r w:rsidR="005A3F05">
        <w:rPr>
          <w:rFonts w:ascii="Calibri" w:hAnsi="Calibri"/>
          <w:sz w:val="20"/>
          <w:szCs w:val="20"/>
        </w:rPr>
        <w:t>, o których mowa w § 13</w:t>
      </w:r>
      <w:r w:rsidRPr="005964F1">
        <w:rPr>
          <w:rFonts w:ascii="Calibri" w:hAnsi="Calibri"/>
          <w:sz w:val="20"/>
          <w:szCs w:val="20"/>
        </w:rPr>
        <w:t xml:space="preserve">. </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Wykonawca po usun</w:t>
      </w:r>
      <w:r w:rsidR="005A3F05">
        <w:rPr>
          <w:rFonts w:ascii="Calibri" w:hAnsi="Calibri"/>
          <w:sz w:val="20"/>
          <w:szCs w:val="20"/>
        </w:rPr>
        <w:t>ięciu wad, o których mowa w § 13</w:t>
      </w:r>
      <w:r w:rsidRPr="005964F1">
        <w:rPr>
          <w:rFonts w:ascii="Calibri" w:hAnsi="Calibri"/>
          <w:sz w:val="20"/>
          <w:szCs w:val="20"/>
        </w:rPr>
        <w:t xml:space="preserve"> pkt 1 postępuje w</w:t>
      </w:r>
      <w:r w:rsidR="005A3F05">
        <w:rPr>
          <w:rFonts w:ascii="Calibri" w:hAnsi="Calibri"/>
          <w:sz w:val="20"/>
          <w:szCs w:val="20"/>
        </w:rPr>
        <w:t xml:space="preserve">edług procedury opisanej w § 12 </w:t>
      </w:r>
      <w:r w:rsidRPr="005964F1">
        <w:rPr>
          <w:rFonts w:ascii="Calibri" w:hAnsi="Calibri"/>
          <w:sz w:val="20"/>
          <w:szCs w:val="20"/>
        </w:rPr>
        <w:t>ust. 2.</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 </w:t>
      </w:r>
      <w:r w:rsidRPr="00B97EDC">
        <w:rPr>
          <w:rFonts w:ascii="Calibri" w:hAnsi="Calibri"/>
          <w:sz w:val="20"/>
          <w:szCs w:val="20"/>
        </w:rPr>
        <w:t>2</w:t>
      </w:r>
      <w:r w:rsidR="005A3F05">
        <w:rPr>
          <w:rFonts w:ascii="Calibri" w:hAnsi="Calibri"/>
          <w:sz w:val="20"/>
          <w:szCs w:val="20"/>
        </w:rPr>
        <w:t>3</w:t>
      </w:r>
      <w:r w:rsidRPr="00B97EDC">
        <w:rPr>
          <w:rFonts w:ascii="Calibri" w:hAnsi="Calibri"/>
          <w:sz w:val="20"/>
          <w:szCs w:val="20"/>
        </w:rPr>
        <w:t xml:space="preserve"> ust. 1 pkt. </w:t>
      </w:r>
      <w:r w:rsidR="00B97EDC" w:rsidRPr="00B97EDC">
        <w:rPr>
          <w:rFonts w:ascii="Calibri" w:hAnsi="Calibri"/>
          <w:sz w:val="20"/>
          <w:szCs w:val="20"/>
        </w:rPr>
        <w:t>1.1, 1.2,</w:t>
      </w:r>
      <w:r w:rsidRPr="00B97EDC">
        <w:rPr>
          <w:rFonts w:ascii="Calibri" w:hAnsi="Calibri"/>
          <w:sz w:val="20"/>
          <w:szCs w:val="20"/>
        </w:rPr>
        <w:t xml:space="preserve"> 1.3</w:t>
      </w:r>
      <w:r w:rsidR="00B97EDC">
        <w:rPr>
          <w:rFonts w:ascii="Calibri" w:hAnsi="Calibri"/>
          <w:sz w:val="20"/>
          <w:szCs w:val="20"/>
        </w:rPr>
        <w:t>, 1.4, 1.5, 1.6</w:t>
      </w:r>
      <w:r w:rsidRPr="000E711B">
        <w:rPr>
          <w:rFonts w:ascii="Calibri" w:hAnsi="Calibri"/>
          <w:sz w:val="20"/>
          <w:szCs w:val="20"/>
        </w:rPr>
        <w:t xml:space="preserve"> na</w:t>
      </w:r>
      <w:r w:rsidRPr="005964F1">
        <w:rPr>
          <w:rFonts w:ascii="Calibri" w:hAnsi="Calibri"/>
          <w:sz w:val="20"/>
          <w:szCs w:val="20"/>
        </w:rPr>
        <w:t xml:space="preserve"> podstawie umowy o pracę w rozumieniu przepisów Kodeksu Pracy –</w:t>
      </w:r>
      <w:r w:rsidR="005A3F05">
        <w:rPr>
          <w:rFonts w:ascii="Calibri" w:hAnsi="Calibri"/>
          <w:sz w:val="20"/>
          <w:szCs w:val="20"/>
        </w:rPr>
        <w:br/>
      </w:r>
      <w:r w:rsidRPr="005964F1">
        <w:rPr>
          <w:rFonts w:ascii="Calibri" w:hAnsi="Calibri"/>
          <w:sz w:val="20"/>
          <w:szCs w:val="20"/>
        </w:rPr>
        <w:t>w wysokości kwoty minimalnego wynagrodzenia za pracę ustalonego na podstawie przepisów</w:t>
      </w:r>
      <w:r w:rsidR="005A3F05">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5A3F05">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lastRenderedPageBreak/>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rsidR="00164356" w:rsidRPr="0094017F" w:rsidRDefault="00164356" w:rsidP="00FC4030">
      <w:pPr>
        <w:numPr>
          <w:ilvl w:val="0"/>
          <w:numId w:val="39"/>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 xml:space="preserve">Wykonawca wniósł zabezpieczenie należytego wykonania umowy w wysokości </w:t>
      </w:r>
      <w:r w:rsidR="002655B1">
        <w:rPr>
          <w:rFonts w:ascii="Calibri" w:hAnsi="Calibri"/>
          <w:sz w:val="20"/>
          <w:szCs w:val="20"/>
        </w:rPr>
        <w:t>5</w:t>
      </w:r>
      <w:r w:rsidRPr="005964F1">
        <w:rPr>
          <w:rFonts w:ascii="Calibri" w:hAnsi="Calibri"/>
          <w:sz w:val="20"/>
          <w:szCs w:val="20"/>
        </w:rPr>
        <w:t xml:space="preserve"> % ceny ofertowej brutto, co stanowi kwotę ………………………… zł (słownie: ………………………złotych).</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3657FC">
      <w:pPr>
        <w:numPr>
          <w:ilvl w:val="0"/>
          <w:numId w:val="51"/>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FC4030">
      <w:pPr>
        <w:numPr>
          <w:ilvl w:val="0"/>
          <w:numId w:val="48"/>
        </w:numPr>
        <w:rPr>
          <w:rFonts w:ascii="Calibri" w:hAnsi="Calibri"/>
          <w:sz w:val="20"/>
          <w:szCs w:val="20"/>
        </w:rPr>
      </w:pPr>
      <w:r w:rsidRPr="005964F1">
        <w:rPr>
          <w:rFonts w:ascii="Calibri" w:hAnsi="Calibri"/>
          <w:sz w:val="20"/>
          <w:szCs w:val="20"/>
        </w:rPr>
        <w:lastRenderedPageBreak/>
        <w:t>Zamawiającemu przysługuje prawo do odstąpienia od umowy, jeżeli:</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FC4030">
      <w:pPr>
        <w:numPr>
          <w:ilvl w:val="0"/>
          <w:numId w:val="48"/>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5964F1" w:rsidRDefault="00164356" w:rsidP="00FC4030">
      <w:pPr>
        <w:numPr>
          <w:ilvl w:val="1"/>
          <w:numId w:val="48"/>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FC4030">
      <w:pPr>
        <w:pStyle w:val="Tekstpodstawowy3"/>
        <w:numPr>
          <w:ilvl w:val="0"/>
          <w:numId w:val="47"/>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FC4030">
      <w:pPr>
        <w:pStyle w:val="Tekstpodstawowy3"/>
        <w:numPr>
          <w:ilvl w:val="0"/>
          <w:numId w:val="47"/>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B26F3C" w:rsidRPr="00B772A1" w:rsidRDefault="00164356" w:rsidP="00B772A1">
      <w:pPr>
        <w:pStyle w:val="Tekstpodstawowy3"/>
        <w:numPr>
          <w:ilvl w:val="0"/>
          <w:numId w:val="47"/>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FC4030">
      <w:pPr>
        <w:numPr>
          <w:ilvl w:val="1"/>
          <w:numId w:val="45"/>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B772A1">
      <w:pPr>
        <w:spacing w:line="120" w:lineRule="atLeast"/>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912995" w:rsidRDefault="00164356" w:rsidP="00912995">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 1974 r. Kodeks pracy (dz. U. z 2016r, poz. 1666 ze zmianami) osób wykonujących następujące czynności:</w:t>
      </w:r>
    </w:p>
    <w:p w:rsidR="00912995" w:rsidRPr="00912995" w:rsidRDefault="00912995" w:rsidP="00912995">
      <w:pPr>
        <w:pStyle w:val="Nagwek3"/>
        <w:numPr>
          <w:ilvl w:val="1"/>
          <w:numId w:val="52"/>
        </w:numPr>
        <w:spacing w:before="0" w:after="0" w:afterAutospacing="0"/>
        <w:rPr>
          <w:rFonts w:ascii="Calibri" w:hAnsi="Calibri" w:cs="Calibri"/>
          <w:sz w:val="20"/>
          <w:szCs w:val="20"/>
        </w:rPr>
      </w:pPr>
      <w:r w:rsidRPr="00912995">
        <w:rPr>
          <w:rFonts w:asciiTheme="minorHAnsi" w:hAnsiTheme="minorHAnsi" w:cstheme="minorHAnsi"/>
          <w:sz w:val="20"/>
          <w:szCs w:val="20"/>
        </w:rPr>
        <w:t>Prace przygotowawcze, rozbiórkowe i porządkowe</w:t>
      </w:r>
    </w:p>
    <w:p w:rsidR="00912995" w:rsidRPr="00912995" w:rsidRDefault="00912995" w:rsidP="00912995">
      <w:pPr>
        <w:pStyle w:val="Nagwek3"/>
        <w:numPr>
          <w:ilvl w:val="1"/>
          <w:numId w:val="52"/>
        </w:numPr>
        <w:spacing w:before="0" w:after="0" w:afterAutospacing="0"/>
        <w:rPr>
          <w:rFonts w:ascii="Calibri" w:hAnsi="Calibri" w:cs="Calibri"/>
          <w:sz w:val="20"/>
          <w:szCs w:val="20"/>
        </w:rPr>
      </w:pPr>
      <w:r w:rsidRPr="00912995">
        <w:rPr>
          <w:rFonts w:asciiTheme="minorHAnsi" w:hAnsiTheme="minorHAnsi" w:cstheme="minorHAnsi"/>
          <w:sz w:val="20"/>
          <w:szCs w:val="20"/>
        </w:rPr>
        <w:t>Roboty w branży drogowej: roboty ziemne, wykonanie podbudowy, nawierzchni, elementów wykończenia</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lastRenderedPageBreak/>
        <w:t>Żądania oświadczeń i dokumentów w zakresie potwierdzenia spełniania wymogów zatrudniania pracowników na podstawie umowy o pracę i dokonywania ich oceny,</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3657FC">
      <w:pPr>
        <w:numPr>
          <w:ilvl w:val="0"/>
          <w:numId w:val="52"/>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FC4030">
      <w:pPr>
        <w:numPr>
          <w:ilvl w:val="0"/>
          <w:numId w:val="37"/>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FC4030">
      <w:pPr>
        <w:numPr>
          <w:ilvl w:val="0"/>
          <w:numId w:val="37"/>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164356" w:rsidRDefault="00164356" w:rsidP="002A40CE">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190821" w:rsidRDefault="00164356" w:rsidP="002A40CE">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rsidR="004C4E3C" w:rsidRPr="005964F1" w:rsidRDefault="004C4E3C" w:rsidP="002A40CE">
      <w:pPr>
        <w:numPr>
          <w:ilvl w:val="1"/>
          <w:numId w:val="13"/>
        </w:numPr>
        <w:spacing w:line="120" w:lineRule="atLeast"/>
        <w:jc w:val="both"/>
        <w:rPr>
          <w:rFonts w:ascii="Calibri" w:hAnsi="Calibri"/>
          <w:sz w:val="20"/>
          <w:szCs w:val="20"/>
        </w:rPr>
      </w:pPr>
      <w:r>
        <w:rPr>
          <w:rFonts w:ascii="Calibri" w:hAnsi="Calibri"/>
          <w:sz w:val="20"/>
          <w:szCs w:val="20"/>
        </w:rPr>
        <w:t>Wniosek materiałowy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Default="00164356" w:rsidP="00164356">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006F572D">
        <w:rPr>
          <w:rFonts w:ascii="Calibri" w:hAnsi="Calibri"/>
        </w:rPr>
        <w:t xml:space="preserve">                 </w:t>
      </w:r>
      <w:r w:rsidRPr="005964F1">
        <w:rPr>
          <w:rFonts w:ascii="Calibri" w:hAnsi="Calibri"/>
        </w:rPr>
        <w:t>ZAMAWIAJĄCY</w:t>
      </w: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38760D" w:rsidRDefault="0038760D" w:rsidP="00164356">
      <w:pPr>
        <w:rPr>
          <w:rFonts w:ascii="Calibri" w:hAnsi="Calibri"/>
        </w:rPr>
      </w:pPr>
    </w:p>
    <w:p w:rsidR="0038760D" w:rsidRDefault="0038760D" w:rsidP="00164356">
      <w:pPr>
        <w:rPr>
          <w:rFonts w:ascii="Calibri" w:hAnsi="Calibri"/>
        </w:rPr>
      </w:pPr>
    </w:p>
    <w:p w:rsidR="0038760D" w:rsidRDefault="0038760D" w:rsidP="00164356">
      <w:pPr>
        <w:rPr>
          <w:rFonts w:ascii="Calibri" w:hAnsi="Calibri"/>
        </w:rPr>
      </w:pPr>
    </w:p>
    <w:p w:rsidR="0038760D" w:rsidRDefault="0038760D" w:rsidP="00164356">
      <w:pPr>
        <w:rPr>
          <w:rFonts w:ascii="Calibri" w:hAnsi="Calibri"/>
        </w:rPr>
      </w:pPr>
    </w:p>
    <w:p w:rsidR="0038760D" w:rsidRDefault="0038760D" w:rsidP="00164356">
      <w:pPr>
        <w:rPr>
          <w:rFonts w:ascii="Calibri" w:hAnsi="Calibri"/>
        </w:rPr>
      </w:pPr>
    </w:p>
    <w:p w:rsidR="00B772A1" w:rsidRDefault="00B772A1" w:rsidP="00164356">
      <w:pPr>
        <w:rPr>
          <w:rFonts w:ascii="Calibri" w:hAnsi="Calibri"/>
        </w:rPr>
      </w:pPr>
    </w:p>
    <w:p w:rsidR="00B772A1" w:rsidRDefault="00B772A1" w:rsidP="00164356">
      <w:pPr>
        <w:rPr>
          <w:rFonts w:ascii="Calibri" w:hAnsi="Calibri"/>
        </w:rPr>
      </w:pPr>
    </w:p>
    <w:p w:rsidR="00B772A1" w:rsidRPr="00B772A1" w:rsidRDefault="00B772A1" w:rsidP="00B772A1">
      <w:pPr>
        <w:rPr>
          <w:rFonts w:ascii="Calibri" w:hAnsi="Calibri"/>
          <w:b/>
        </w:rPr>
      </w:pPr>
      <w:r w:rsidRPr="00B772A1">
        <w:rPr>
          <w:rFonts w:ascii="Calibri" w:hAnsi="Calibri"/>
          <w:b/>
        </w:rPr>
        <w:lastRenderedPageBreak/>
        <w:t>Część I</w:t>
      </w:r>
      <w:r>
        <w:rPr>
          <w:rFonts w:ascii="Calibri" w:hAnsi="Calibri"/>
          <w:b/>
        </w:rPr>
        <w:t>I</w:t>
      </w:r>
    </w:p>
    <w:p w:rsidR="00B772A1" w:rsidRPr="005964F1" w:rsidRDefault="00B772A1" w:rsidP="00B772A1">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Zawarta w</w:t>
      </w:r>
      <w:r w:rsidRPr="005964F1">
        <w:rPr>
          <w:rFonts w:ascii="Calibri" w:hAnsi="Calibri"/>
          <w:sz w:val="20"/>
          <w:szCs w:val="20"/>
        </w:rPr>
        <w:t xml:space="preserve"> </w:t>
      </w:r>
      <w:r>
        <w:rPr>
          <w:rFonts w:ascii="Calibri" w:hAnsi="Calibri"/>
          <w:sz w:val="20"/>
          <w:szCs w:val="20"/>
        </w:rPr>
        <w:t>dniu ...................... 2018</w:t>
      </w:r>
      <w:r w:rsidRPr="005964F1">
        <w:rPr>
          <w:rFonts w:ascii="Calibri" w:hAnsi="Calibri"/>
          <w:sz w:val="20"/>
          <w:szCs w:val="20"/>
        </w:rPr>
        <w:t xml:space="preserve"> r. w Lwówku Śląskim, pomiędzy:</w:t>
      </w:r>
      <w:r w:rsidRPr="005964F1">
        <w:rPr>
          <w:rFonts w:ascii="Calibri" w:hAnsi="Calibri"/>
          <w:sz w:val="20"/>
          <w:szCs w:val="20"/>
        </w:rPr>
        <w:tab/>
      </w:r>
    </w:p>
    <w:p w:rsidR="00B772A1" w:rsidRPr="005964F1" w:rsidRDefault="00B772A1" w:rsidP="00B772A1">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B772A1" w:rsidRPr="005964F1" w:rsidRDefault="00B772A1" w:rsidP="00B772A1">
      <w:pPr>
        <w:pStyle w:val="Tekstpodstawowy3"/>
        <w:spacing w:after="0"/>
        <w:rPr>
          <w:rFonts w:ascii="Calibri" w:hAnsi="Calibri"/>
          <w:sz w:val="20"/>
          <w:szCs w:val="20"/>
        </w:rPr>
      </w:pPr>
      <w:r w:rsidRPr="005964F1">
        <w:rPr>
          <w:rFonts w:ascii="Calibri" w:hAnsi="Calibri"/>
          <w:sz w:val="20"/>
          <w:szCs w:val="20"/>
        </w:rPr>
        <w:t>reprezentowaną przez:</w:t>
      </w:r>
    </w:p>
    <w:p w:rsidR="00B772A1" w:rsidRPr="005964F1" w:rsidRDefault="00B772A1" w:rsidP="00B772A1">
      <w:pPr>
        <w:spacing w:line="120" w:lineRule="atLeast"/>
        <w:ind w:firstLine="360"/>
        <w:jc w:val="both"/>
        <w:rPr>
          <w:rFonts w:ascii="Calibri" w:hAnsi="Calibri"/>
          <w:sz w:val="20"/>
          <w:szCs w:val="20"/>
        </w:rPr>
      </w:pPr>
      <w:r>
        <w:rPr>
          <w:rFonts w:ascii="Calibri" w:hAnsi="Calibri"/>
          <w:sz w:val="20"/>
          <w:szCs w:val="20"/>
        </w:rPr>
        <w:t>……………………………………………………………………………………………………………………………</w:t>
      </w:r>
    </w:p>
    <w:p w:rsidR="00B772A1" w:rsidRPr="005964F1" w:rsidRDefault="00B772A1" w:rsidP="00B772A1">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B772A1" w:rsidRPr="005964F1" w:rsidRDefault="00B772A1" w:rsidP="00B772A1">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1. .........................................................................................................</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2. .........................................................................................................</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B772A1" w:rsidRPr="00D17152" w:rsidRDefault="00B772A1" w:rsidP="00B772A1">
      <w:pPr>
        <w:spacing w:before="24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BC7224">
        <w:rPr>
          <w:rFonts w:asciiTheme="minorHAnsi" w:hAnsiTheme="minorHAnsi"/>
          <w:sz w:val="20"/>
          <w:szCs w:val="20"/>
        </w:rPr>
        <w:t>„</w:t>
      </w:r>
      <w:r w:rsidRPr="005973D6">
        <w:rPr>
          <w:rFonts w:asciiTheme="minorHAnsi" w:hAnsiTheme="minorHAnsi"/>
          <w:b/>
          <w:bCs/>
          <w:sz w:val="20"/>
          <w:szCs w:val="20"/>
        </w:rPr>
        <w:t>Przebudowa drogi na działce nr 174 dr w m. Gaszów,  oraz ul. Szkolnej w Lwówku Śląskim</w:t>
      </w:r>
      <w:r>
        <w:rPr>
          <w:rFonts w:asciiTheme="minorHAnsi" w:hAnsiTheme="minorHAnsi"/>
          <w:b/>
          <w:bCs/>
          <w:sz w:val="20"/>
          <w:szCs w:val="20"/>
        </w:rPr>
        <w:t xml:space="preserve"> – część 2 – Przebudowa ul. Szkolnej w Lwówku Śląskim</w:t>
      </w:r>
      <w:r w:rsidRPr="00BC7224">
        <w:rPr>
          <w:rFonts w:ascii="Calibri" w:hAnsi="Calibri"/>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B772A1" w:rsidRPr="005964F1" w:rsidRDefault="00B772A1" w:rsidP="00B772A1">
      <w:pPr>
        <w:spacing w:line="120" w:lineRule="atLeast"/>
        <w:jc w:val="both"/>
        <w:rPr>
          <w:rFonts w:ascii="Calibri" w:hAnsi="Calibri"/>
          <w:color w:val="000000"/>
          <w:sz w:val="20"/>
          <w:szCs w:val="20"/>
        </w:rPr>
      </w:pPr>
    </w:p>
    <w:p w:rsidR="00B772A1" w:rsidRPr="005964F1" w:rsidRDefault="00B772A1" w:rsidP="00B772A1">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B772A1" w:rsidRPr="00B772A1" w:rsidRDefault="00B772A1" w:rsidP="00B772A1">
      <w:pPr>
        <w:suppressAutoHyphens/>
        <w:spacing w:line="120" w:lineRule="atLeast"/>
        <w:jc w:val="center"/>
        <w:rPr>
          <w:rFonts w:asciiTheme="minorHAnsi" w:hAnsiTheme="minorHAnsi" w:cs="Tahoma"/>
          <w:sz w:val="20"/>
          <w:szCs w:val="20"/>
        </w:rPr>
      </w:pPr>
      <w:r w:rsidRPr="00B772A1">
        <w:rPr>
          <w:rFonts w:asciiTheme="minorHAnsi" w:hAnsiTheme="minorHAnsi" w:cs="Tahoma"/>
          <w:sz w:val="20"/>
          <w:szCs w:val="20"/>
        </w:rPr>
        <w:t>§ 1</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bCs/>
          <w:sz w:val="20"/>
          <w:szCs w:val="20"/>
        </w:rPr>
        <w:t xml:space="preserve">1. Przedmiotem niniejszej umowy jest wykonanie robót budowlanych polegających na </w:t>
      </w:r>
      <w:r w:rsidRPr="00B772A1">
        <w:rPr>
          <w:rFonts w:asciiTheme="minorHAnsi" w:hAnsiTheme="minorHAnsi"/>
          <w:sz w:val="20"/>
          <w:szCs w:val="20"/>
        </w:rPr>
        <w:t xml:space="preserve">…………………………………………… </w:t>
      </w:r>
      <w:r w:rsidRPr="00B772A1">
        <w:rPr>
          <w:rFonts w:asciiTheme="minorHAnsi" w:hAnsiTheme="minorHAnsi"/>
          <w:sz w:val="20"/>
        </w:rPr>
        <w:t xml:space="preserve">w oparciu o dokumentację projektową oraz ………………………………………………..  </w:t>
      </w:r>
    </w:p>
    <w:p w:rsidR="00B772A1" w:rsidRPr="00B772A1" w:rsidRDefault="00B772A1" w:rsidP="00B772A1">
      <w:pPr>
        <w:suppressAutoHyphens/>
        <w:spacing w:line="120" w:lineRule="atLeast"/>
        <w:jc w:val="both"/>
        <w:rPr>
          <w:rFonts w:asciiTheme="minorHAnsi" w:hAnsiTheme="minorHAnsi" w:cs="Tahoma"/>
          <w:sz w:val="20"/>
          <w:szCs w:val="20"/>
        </w:rPr>
      </w:pPr>
      <w:r w:rsidRPr="00B772A1">
        <w:rPr>
          <w:rFonts w:asciiTheme="minorHAnsi" w:hAnsiTheme="minorHAnsi" w:cs="Tahoma"/>
          <w:sz w:val="20"/>
          <w:szCs w:val="20"/>
        </w:rPr>
        <w:t>2.  Szczegółowy opis przedmiotu zamówienia zawiera: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Część IV Specyfikacji Istotnych Warunków Zamówienia – Przedmiot zamówienia.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Dokumentacja projektowa.</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Specyfikacje techniczne wykonania i odbioru robót.</w:t>
      </w:r>
    </w:p>
    <w:p w:rsidR="00B772A1" w:rsidRPr="00B772A1" w:rsidRDefault="00B772A1" w:rsidP="00B772A1">
      <w:pPr>
        <w:numPr>
          <w:ilvl w:val="1"/>
          <w:numId w:val="38"/>
        </w:numPr>
        <w:tabs>
          <w:tab w:val="clear" w:pos="1440"/>
        </w:tabs>
        <w:suppressAutoHyphens/>
        <w:spacing w:line="120" w:lineRule="atLeast"/>
        <w:ind w:left="709" w:hanging="283"/>
        <w:jc w:val="both"/>
        <w:rPr>
          <w:rFonts w:asciiTheme="minorHAnsi" w:hAnsiTheme="minorHAnsi" w:cs="Tahoma"/>
          <w:sz w:val="20"/>
          <w:szCs w:val="20"/>
        </w:rPr>
      </w:pPr>
      <w:r w:rsidRPr="00B772A1">
        <w:rPr>
          <w:rFonts w:asciiTheme="minorHAnsi" w:hAnsiTheme="minorHAnsi" w:cs="Tahoma"/>
          <w:sz w:val="20"/>
          <w:szCs w:val="20"/>
        </w:rPr>
        <w:t>Odpowiedzi na pytania Wykonawców.</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B772A1" w:rsidRPr="005964F1" w:rsidRDefault="00B772A1" w:rsidP="00B772A1">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B772A1" w:rsidRPr="005964F1" w:rsidRDefault="00B772A1" w:rsidP="00B772A1">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B772A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Pr>
          <w:rFonts w:cs="Tahoma"/>
          <w:sz w:val="20"/>
          <w:szCs w:val="20"/>
        </w:rPr>
        <w:t>odpowiedzi na pytania Wykonawców;</w:t>
      </w:r>
    </w:p>
    <w:p w:rsidR="00B772A1" w:rsidRPr="005964F1" w:rsidRDefault="00B772A1" w:rsidP="00B772A1">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 xml:space="preserve">5. </w:t>
      </w:r>
      <w:r w:rsidRPr="005964F1">
        <w:rPr>
          <w:rFonts w:cs="Tahoma"/>
          <w:sz w:val="20"/>
          <w:szCs w:val="20"/>
        </w:rPr>
        <w:t>oferta Wykonawcy.</w:t>
      </w:r>
    </w:p>
    <w:p w:rsidR="00B772A1" w:rsidRPr="005964F1" w:rsidRDefault="00B772A1" w:rsidP="00B772A1">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B772A1" w:rsidRPr="005964F1" w:rsidRDefault="00B772A1" w:rsidP="00CF15D2">
      <w:pPr>
        <w:pStyle w:val="Tekstpodstawowy3"/>
        <w:spacing w:after="0"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B772A1" w:rsidRPr="005964F1" w:rsidRDefault="00B772A1" w:rsidP="00B772A1">
      <w:pPr>
        <w:pStyle w:val="Tekstpodstawowy3"/>
        <w:spacing w:after="0" w:line="120" w:lineRule="atLeast"/>
        <w:ind w:left="284" w:hanging="284"/>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Materiały i urządzenia niezbędne do zrealizowania przedmiotu umowy dostarcza Wykonawc</w:t>
      </w:r>
      <w:r w:rsidR="00CF15D2">
        <w:rPr>
          <w:rFonts w:ascii="Calibri" w:hAnsi="Calibri"/>
          <w:sz w:val="20"/>
          <w:szCs w:val="20"/>
        </w:rPr>
        <w:t>a.</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3. </w:t>
      </w: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4. </w:t>
      </w: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r>
        <w:rPr>
          <w:rFonts w:ascii="Calibri" w:hAnsi="Calibri" w:cs="Tahoma"/>
          <w:sz w:val="20"/>
          <w:szCs w:val="20"/>
        </w:rPr>
        <w:t xml:space="preserve">5. </w:t>
      </w: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B772A1" w:rsidRPr="00B772A1" w:rsidRDefault="00B772A1" w:rsidP="00B772A1">
      <w:pPr>
        <w:pStyle w:val="Akapitzlist"/>
        <w:widowControl w:val="0"/>
        <w:numPr>
          <w:ilvl w:val="0"/>
          <w:numId w:val="52"/>
        </w:numPr>
        <w:adjustRightInd w:val="0"/>
        <w:spacing w:line="120" w:lineRule="atLeast"/>
        <w:jc w:val="both"/>
        <w:textAlignment w:val="baseline"/>
        <w:rPr>
          <w:rFonts w:cs="Tahoma"/>
          <w:sz w:val="20"/>
          <w:szCs w:val="20"/>
        </w:rPr>
      </w:pPr>
      <w:r w:rsidRPr="00B772A1">
        <w:rPr>
          <w:rFonts w:cs="Tahoma"/>
          <w:sz w:val="20"/>
          <w:szCs w:val="20"/>
        </w:rPr>
        <w:t xml:space="preserve">Dokumenty wymienione w powyższych ustępach wraz z ich kopiami powinny być przekazane do kontroli </w:t>
      </w:r>
      <w:r w:rsidRPr="00B772A1">
        <w:rPr>
          <w:rFonts w:cs="Tahoma"/>
          <w:sz w:val="20"/>
          <w:szCs w:val="20"/>
        </w:rPr>
        <w:lastRenderedPageBreak/>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B772A1" w:rsidRDefault="00B772A1" w:rsidP="00B772A1">
      <w:pPr>
        <w:widowControl w:val="0"/>
        <w:numPr>
          <w:ilvl w:val="0"/>
          <w:numId w:val="52"/>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Pr>
          <w:rFonts w:ascii="Calibri" w:hAnsi="Calibri" w:cs="Tahoma"/>
          <w:sz w:val="20"/>
          <w:szCs w:val="20"/>
        </w:rPr>
        <w:t>u niezgodności.</w:t>
      </w:r>
    </w:p>
    <w:p w:rsidR="00B772A1" w:rsidRPr="005964F1" w:rsidRDefault="00B772A1" w:rsidP="00B772A1">
      <w:pPr>
        <w:widowControl w:val="0"/>
        <w:adjustRightInd w:val="0"/>
        <w:spacing w:line="120" w:lineRule="atLeast"/>
        <w:jc w:val="both"/>
        <w:textAlignment w:val="baseline"/>
        <w:rPr>
          <w:rFonts w:ascii="Calibri" w:hAnsi="Calibri" w:cs="Tahoma"/>
          <w:sz w:val="20"/>
          <w:szCs w:val="20"/>
        </w:rPr>
      </w:pPr>
    </w:p>
    <w:p w:rsidR="00B772A1" w:rsidRPr="005964F1" w:rsidRDefault="00B772A1" w:rsidP="00B772A1">
      <w:pPr>
        <w:keepNext/>
        <w:spacing w:line="120" w:lineRule="atLeast"/>
        <w:rPr>
          <w:rFonts w:ascii="Calibri" w:hAnsi="Calibri"/>
          <w:b/>
          <w:sz w:val="20"/>
          <w:szCs w:val="20"/>
        </w:rPr>
      </w:pPr>
      <w:r w:rsidRPr="005964F1">
        <w:rPr>
          <w:rFonts w:ascii="Calibri" w:hAnsi="Calibri"/>
          <w:b/>
          <w:sz w:val="20"/>
          <w:szCs w:val="20"/>
        </w:rPr>
        <w:t>Rozdział II.  WYNAGRODZENIE</w:t>
      </w:r>
    </w:p>
    <w:p w:rsidR="00B772A1" w:rsidRPr="005964F1" w:rsidRDefault="00B772A1" w:rsidP="00B772A1">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CF15D2" w:rsidRPr="005964F1" w:rsidRDefault="00B772A1" w:rsidP="00B772A1">
      <w:pPr>
        <w:spacing w:line="120" w:lineRule="atLeast"/>
        <w:jc w:val="both"/>
        <w:rPr>
          <w:rFonts w:ascii="Calibri" w:hAnsi="Calibri"/>
          <w:sz w:val="20"/>
          <w:szCs w:val="20"/>
        </w:rPr>
      </w:pPr>
      <w:r>
        <w:rPr>
          <w:rFonts w:ascii="Calibri" w:hAnsi="Calibri"/>
          <w:sz w:val="20"/>
          <w:szCs w:val="20"/>
        </w:rPr>
        <w:t xml:space="preserve">1. </w:t>
      </w:r>
      <w:r w:rsidRPr="005964F1">
        <w:rPr>
          <w:rFonts w:ascii="Calibri" w:hAnsi="Calibri"/>
          <w:sz w:val="20"/>
          <w:szCs w:val="20"/>
        </w:rPr>
        <w:t>Strony ustalają, że wynagrodzenie Wykonawcy z tytułu realizacji niniejszej umowy będzie miało formę ryczałtu.</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2. </w:t>
      </w: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3. </w:t>
      </w: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4. </w:t>
      </w: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B772A1" w:rsidRPr="005964F1" w:rsidRDefault="00B772A1" w:rsidP="00B772A1">
      <w:pPr>
        <w:spacing w:line="120" w:lineRule="atLeast"/>
        <w:jc w:val="both"/>
        <w:rPr>
          <w:rFonts w:ascii="Calibri" w:hAnsi="Calibri"/>
          <w:sz w:val="20"/>
          <w:szCs w:val="20"/>
        </w:rPr>
      </w:pPr>
      <w:r>
        <w:rPr>
          <w:rFonts w:ascii="Calibri" w:hAnsi="Calibri"/>
          <w:sz w:val="20"/>
          <w:szCs w:val="20"/>
        </w:rPr>
        <w:t xml:space="preserve">5. </w:t>
      </w:r>
      <w:r w:rsidRPr="005964F1">
        <w:rPr>
          <w:rFonts w:ascii="Calibri" w:hAnsi="Calibri"/>
          <w:sz w:val="20"/>
          <w:szCs w:val="20"/>
        </w:rPr>
        <w:t>Wykonawca oświadcza, że jest podatnikiem podatku VAT, uprawnionym do wystawienia faktury VAT. Numer NIP Wykonawcy …………………… .</w:t>
      </w:r>
    </w:p>
    <w:p w:rsidR="00B772A1" w:rsidRDefault="00B772A1" w:rsidP="00B772A1">
      <w:pPr>
        <w:spacing w:line="120" w:lineRule="atLeast"/>
        <w:jc w:val="both"/>
        <w:rPr>
          <w:rFonts w:ascii="Calibri" w:hAnsi="Calibri"/>
          <w:sz w:val="20"/>
          <w:szCs w:val="20"/>
        </w:rPr>
      </w:pPr>
      <w:r>
        <w:rPr>
          <w:rFonts w:ascii="Calibri" w:hAnsi="Calibri"/>
          <w:sz w:val="20"/>
          <w:szCs w:val="20"/>
        </w:rPr>
        <w:t xml:space="preserve">6. </w:t>
      </w: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rPr>
          <w:rFonts w:ascii="Calibri" w:hAnsi="Calibri"/>
          <w:b/>
          <w:sz w:val="20"/>
          <w:szCs w:val="20"/>
        </w:rPr>
      </w:pPr>
      <w:r w:rsidRPr="005964F1">
        <w:rPr>
          <w:rFonts w:ascii="Calibri" w:hAnsi="Calibri"/>
          <w:b/>
          <w:sz w:val="20"/>
          <w:szCs w:val="20"/>
        </w:rPr>
        <w:t>Rozdział III.  TERMINY REALIZACJI UMOWY</w:t>
      </w:r>
    </w:p>
    <w:p w:rsidR="00B772A1" w:rsidRPr="005964F1" w:rsidRDefault="00B772A1" w:rsidP="00B772A1">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Termin rozpoczęcia realizacji przedmiotu umowy strony ustalają na </w:t>
      </w:r>
      <w:r w:rsidR="00B772A1">
        <w:rPr>
          <w:rFonts w:ascii="Calibri" w:hAnsi="Calibri"/>
          <w:sz w:val="20"/>
          <w:szCs w:val="20"/>
        </w:rPr>
        <w:t>……………………………</w:t>
      </w:r>
      <w:r w:rsidR="00B772A1" w:rsidRPr="001D3AA2">
        <w:rPr>
          <w:rFonts w:ascii="Calibri" w:hAnsi="Calibri"/>
          <w:b/>
          <w:sz w:val="20"/>
          <w:szCs w:val="20"/>
        </w:rPr>
        <w:t>2018 roku.</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Termin zakończenia realizacji przedmiotu umowy strony ustalają </w:t>
      </w:r>
      <w:r w:rsidR="00B772A1" w:rsidRPr="00403BF3">
        <w:rPr>
          <w:rFonts w:ascii="Calibri" w:hAnsi="Calibri"/>
          <w:sz w:val="20"/>
          <w:szCs w:val="20"/>
        </w:rPr>
        <w:t xml:space="preserve">najpóźniej na dzień 30 października 2018 </w:t>
      </w:r>
      <w:r w:rsidR="00B772A1" w:rsidRPr="009C602E">
        <w:rPr>
          <w:rFonts w:ascii="Calibri" w:hAnsi="Calibri"/>
          <w:sz w:val="20"/>
          <w:szCs w:val="20"/>
        </w:rPr>
        <w:t>roku</w:t>
      </w:r>
      <w:r w:rsidR="00B772A1" w:rsidRPr="005964F1">
        <w:rPr>
          <w:rFonts w:ascii="Calibri" w:hAnsi="Calibri"/>
          <w:sz w:val="20"/>
          <w:szCs w:val="20"/>
        </w:rPr>
        <w:t>.</w:t>
      </w:r>
      <w:r w:rsidR="00B772A1">
        <w:rPr>
          <w:rFonts w:ascii="Calibri" w:hAnsi="Calibri"/>
          <w:sz w:val="20"/>
          <w:szCs w:val="20"/>
        </w:rPr>
        <w:t xml:space="preserve"> </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 termin zakończenia realizacji przedmiotu umowy przyjęta zostaje data zgłoszenia przez Wykonawcę zakończenia robót, potwierdzona przez Inspektora nadzoru.</w:t>
      </w:r>
    </w:p>
    <w:p w:rsidR="00B772A1" w:rsidRPr="006F7130" w:rsidRDefault="00B772A1" w:rsidP="00B772A1">
      <w:pPr>
        <w:spacing w:before="200" w:after="120"/>
        <w:rPr>
          <w:rFonts w:ascii="Calibri" w:hAnsi="Calibri"/>
          <w:b/>
          <w:sz w:val="20"/>
          <w:szCs w:val="20"/>
        </w:rPr>
      </w:pPr>
      <w:r w:rsidRPr="006F7130">
        <w:rPr>
          <w:rFonts w:ascii="Calibri" w:hAnsi="Calibri"/>
          <w:b/>
          <w:sz w:val="20"/>
          <w:szCs w:val="20"/>
        </w:rPr>
        <w:t>Rozdział IV.  OBOWIĄZKI STRON</w:t>
      </w:r>
    </w:p>
    <w:p w:rsidR="00B772A1" w:rsidRPr="006F7130" w:rsidRDefault="00B772A1" w:rsidP="00B772A1">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B772A1" w:rsidRPr="006F7130" w:rsidRDefault="00B772A1" w:rsidP="00B772A1">
      <w:pPr>
        <w:spacing w:line="120" w:lineRule="atLeast"/>
        <w:rPr>
          <w:rFonts w:ascii="Calibri" w:hAnsi="Calibri"/>
          <w:sz w:val="20"/>
          <w:szCs w:val="20"/>
        </w:rPr>
      </w:pPr>
      <w:r w:rsidRPr="006F7130">
        <w:rPr>
          <w:rFonts w:ascii="Calibri" w:hAnsi="Calibri"/>
          <w:sz w:val="20"/>
          <w:szCs w:val="20"/>
        </w:rPr>
        <w:t>Do obowiązków Zamawiającego należy: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6F7130">
        <w:rPr>
          <w:rFonts w:ascii="Calibri" w:hAnsi="Calibri"/>
          <w:sz w:val="20"/>
          <w:szCs w:val="20"/>
        </w:rPr>
        <w:t>Terminowe przekazanie placu budowy</w:t>
      </w:r>
      <w:r w:rsidR="00B772A1" w:rsidRPr="006A5A41">
        <w:rPr>
          <w:rFonts w:ascii="Calibri" w:hAnsi="Calibri"/>
          <w:sz w:val="20"/>
          <w:szCs w:val="20"/>
        </w:rPr>
        <w:t>, tj. do 7 dni od podpisania umowy z Wykonawcą.</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6F7130">
        <w:rPr>
          <w:rFonts w:ascii="Calibri" w:hAnsi="Calibri"/>
          <w:sz w:val="20"/>
          <w:szCs w:val="20"/>
        </w:rPr>
        <w:t>Uzyskanie stosownych decyzji administracyjnych, w przypadku, gdy zakres robót takich decyzji wymaga i przekazanie ich Wykonawcy.</w:t>
      </w:r>
    </w:p>
    <w:p w:rsidR="00B772A1" w:rsidRPr="006F7130"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6F7130">
        <w:rPr>
          <w:rFonts w:ascii="Calibri" w:hAnsi="Calibri"/>
          <w:sz w:val="20"/>
          <w:szCs w:val="20"/>
        </w:rPr>
        <w:t>Uzyskanie dokumentacji projektowej dla robót, co do których konieczne będzie posiadanie takiej dokumentacji (dokumentacja zamienna, uzupełniająca).</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Sprawowanie nadzoru inwestorskiego w zakresie m.in.:</w:t>
      </w:r>
    </w:p>
    <w:p w:rsidR="00CF15D2" w:rsidRDefault="00B772A1" w:rsidP="00CF15D2">
      <w:pPr>
        <w:pStyle w:val="Akapitzlist"/>
        <w:numPr>
          <w:ilvl w:val="1"/>
          <w:numId w:val="70"/>
        </w:numPr>
        <w:spacing w:line="120" w:lineRule="atLeast"/>
        <w:ind w:hanging="76"/>
        <w:jc w:val="both"/>
        <w:rPr>
          <w:sz w:val="20"/>
          <w:szCs w:val="20"/>
        </w:rPr>
      </w:pPr>
      <w:r w:rsidRPr="00CF15D2">
        <w:rPr>
          <w:sz w:val="20"/>
          <w:szCs w:val="20"/>
        </w:rPr>
        <w:t>dokonywania odbiorów robót zanikających i ulegających zakryciu, przed ich zakryciem;</w:t>
      </w:r>
    </w:p>
    <w:p w:rsidR="00B772A1" w:rsidRPr="00CF15D2" w:rsidRDefault="00B772A1" w:rsidP="00CF15D2">
      <w:pPr>
        <w:pStyle w:val="Akapitzlist"/>
        <w:numPr>
          <w:ilvl w:val="1"/>
          <w:numId w:val="70"/>
        </w:numPr>
        <w:spacing w:line="120" w:lineRule="atLeast"/>
        <w:ind w:hanging="76"/>
        <w:jc w:val="both"/>
        <w:rPr>
          <w:sz w:val="20"/>
          <w:szCs w:val="20"/>
        </w:rPr>
      </w:pPr>
      <w:r w:rsidRPr="00CF15D2">
        <w:rPr>
          <w:sz w:val="20"/>
          <w:szCs w:val="20"/>
        </w:rPr>
        <w:t>bieżącej kontroli wymaganej przepisami dokumentacji (atesty, protokołu z prób, badań i pomiarów, itp.)</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B772A1" w:rsidRPr="00CF15D2" w:rsidRDefault="00B772A1" w:rsidP="00CF15D2">
      <w:pPr>
        <w:pStyle w:val="Akapitzlist"/>
        <w:numPr>
          <w:ilvl w:val="1"/>
          <w:numId w:val="14"/>
        </w:numPr>
        <w:spacing w:line="120" w:lineRule="atLeast"/>
        <w:jc w:val="both"/>
        <w:rPr>
          <w:sz w:val="20"/>
          <w:szCs w:val="20"/>
        </w:rPr>
      </w:pPr>
      <w:r w:rsidRPr="00CF15D2">
        <w:rPr>
          <w:sz w:val="20"/>
          <w:szCs w:val="20"/>
        </w:rPr>
        <w:t>Przewiduje ona termin zapłaty wynagrodzenia dla podwykonawcy dłuższy niż 30 dni liczonych od dnia doręczenia Wykonawcy przez podwykonawcę faktury lub rachunku, potwierdzających wykonanie zleconej podwykonawcy roboty budowlanej.</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B772A1" w:rsidRPr="005964F1" w:rsidRDefault="00B772A1" w:rsidP="00CF15D2">
      <w:pPr>
        <w:numPr>
          <w:ilvl w:val="0"/>
          <w:numId w:val="14"/>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7</w:t>
      </w:r>
    </w:p>
    <w:p w:rsidR="00B772A1" w:rsidRPr="005964F1" w:rsidRDefault="00CF15D2" w:rsidP="00CF15D2">
      <w:pPr>
        <w:spacing w:line="120" w:lineRule="atLeast"/>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Do podstawowych obowiązków Wykonawcy należy:</w:t>
      </w:r>
    </w:p>
    <w:p w:rsidR="00CF15D2" w:rsidRDefault="00B772A1" w:rsidP="00CF15D2">
      <w:pPr>
        <w:pStyle w:val="Akapitzlist"/>
        <w:numPr>
          <w:ilvl w:val="1"/>
          <w:numId w:val="71"/>
        </w:numPr>
        <w:spacing w:line="120" w:lineRule="atLeast"/>
        <w:jc w:val="both"/>
        <w:rPr>
          <w:sz w:val="20"/>
          <w:szCs w:val="20"/>
        </w:rPr>
      </w:pPr>
      <w:r w:rsidRPr="00CF15D2">
        <w:rPr>
          <w:sz w:val="20"/>
          <w:szCs w:val="20"/>
        </w:rPr>
        <w:t>Przejęcie placu budowy od Zamawiającego.</w:t>
      </w:r>
    </w:p>
    <w:p w:rsidR="00CF15D2" w:rsidRDefault="00B772A1" w:rsidP="00CF15D2">
      <w:pPr>
        <w:pStyle w:val="Akapitzlist"/>
        <w:numPr>
          <w:ilvl w:val="1"/>
          <w:numId w:val="71"/>
        </w:numPr>
        <w:spacing w:line="120" w:lineRule="atLeast"/>
        <w:jc w:val="both"/>
        <w:rPr>
          <w:sz w:val="20"/>
          <w:szCs w:val="20"/>
        </w:rPr>
      </w:pPr>
      <w:r w:rsidRPr="00CF15D2">
        <w:rPr>
          <w:sz w:val="20"/>
          <w:szCs w:val="20"/>
        </w:rPr>
        <w:t>Wykonywanie robót z należytą starannością, zgodnie z dokumentacją projektową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CF15D2" w:rsidRDefault="00B772A1" w:rsidP="00CF15D2">
      <w:pPr>
        <w:pStyle w:val="Akapitzlist"/>
        <w:numPr>
          <w:ilvl w:val="1"/>
          <w:numId w:val="71"/>
        </w:numPr>
        <w:spacing w:line="120" w:lineRule="atLeast"/>
        <w:jc w:val="both"/>
        <w:rPr>
          <w:sz w:val="20"/>
          <w:szCs w:val="20"/>
        </w:rPr>
      </w:pPr>
      <w:r w:rsidRPr="00CF15D2">
        <w:rPr>
          <w:sz w:val="20"/>
          <w:szCs w:val="20"/>
        </w:rPr>
        <w:t>Pełna odpowiedzialność za zapewnienie warunków bezpieczeństwa oraz za metody organizacyjno-techniczne stosowane na terenie robót.</w:t>
      </w:r>
    </w:p>
    <w:p w:rsidR="00CF15D2" w:rsidRDefault="00B772A1" w:rsidP="00CF15D2">
      <w:pPr>
        <w:pStyle w:val="Akapitzlist"/>
        <w:numPr>
          <w:ilvl w:val="1"/>
          <w:numId w:val="71"/>
        </w:numPr>
        <w:spacing w:line="120" w:lineRule="atLeast"/>
        <w:jc w:val="both"/>
        <w:rPr>
          <w:sz w:val="20"/>
          <w:szCs w:val="20"/>
        </w:rPr>
      </w:pPr>
      <w:r w:rsidRPr="00CF15D2">
        <w:rPr>
          <w:sz w:val="20"/>
          <w:szCs w:val="20"/>
        </w:rPr>
        <w:t>Odpowiedzialność za szkody i straty w robotach spowodowane przez niego przy usuwaniu wad w okresie gwarancji i rękojmi.</w:t>
      </w:r>
    </w:p>
    <w:p w:rsidR="00CF15D2" w:rsidRDefault="00B772A1" w:rsidP="00CF15D2">
      <w:pPr>
        <w:pStyle w:val="Akapitzlist"/>
        <w:numPr>
          <w:ilvl w:val="1"/>
          <w:numId w:val="71"/>
        </w:numPr>
        <w:spacing w:line="120" w:lineRule="atLeast"/>
        <w:jc w:val="both"/>
        <w:rPr>
          <w:sz w:val="20"/>
          <w:szCs w:val="20"/>
        </w:rPr>
      </w:pPr>
      <w:r w:rsidRPr="00CF15D2">
        <w:rPr>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CF15D2" w:rsidRDefault="00B772A1" w:rsidP="00CF15D2">
      <w:pPr>
        <w:pStyle w:val="Akapitzlist"/>
        <w:numPr>
          <w:ilvl w:val="1"/>
          <w:numId w:val="71"/>
        </w:numPr>
        <w:spacing w:line="120" w:lineRule="atLeast"/>
        <w:jc w:val="both"/>
        <w:rPr>
          <w:sz w:val="20"/>
          <w:szCs w:val="20"/>
        </w:rPr>
      </w:pPr>
      <w:r w:rsidRPr="00CF15D2">
        <w:rPr>
          <w:sz w:val="20"/>
          <w:szCs w:val="20"/>
        </w:rPr>
        <w:t>Ponoszenie odpowiedzialności za dopuszczenie do wykonywania prac będących przedmiotem umowy osób nie posiadających wymaganych obowiązującymi przepisami uprawnień i ewentualne następstwa ich działalności.</w:t>
      </w:r>
    </w:p>
    <w:p w:rsidR="00CF15D2" w:rsidRDefault="00B772A1" w:rsidP="00CF15D2">
      <w:pPr>
        <w:pStyle w:val="Akapitzlist"/>
        <w:numPr>
          <w:ilvl w:val="1"/>
          <w:numId w:val="71"/>
        </w:numPr>
        <w:spacing w:line="120" w:lineRule="atLeast"/>
        <w:jc w:val="both"/>
        <w:rPr>
          <w:sz w:val="20"/>
          <w:szCs w:val="20"/>
        </w:rPr>
      </w:pPr>
      <w:r w:rsidRPr="00CF15D2">
        <w:rPr>
          <w:sz w:val="20"/>
          <w:szCs w:val="20"/>
        </w:rPr>
        <w:t>Pełnienie funkcji koordynacyjnych w stosunku do robót realizowanych przez podwykonawców.</w:t>
      </w:r>
    </w:p>
    <w:p w:rsidR="00CF15D2" w:rsidRDefault="00B772A1" w:rsidP="00CF15D2">
      <w:pPr>
        <w:pStyle w:val="Akapitzlist"/>
        <w:numPr>
          <w:ilvl w:val="1"/>
          <w:numId w:val="71"/>
        </w:numPr>
        <w:spacing w:line="120" w:lineRule="atLeast"/>
        <w:jc w:val="both"/>
        <w:rPr>
          <w:sz w:val="20"/>
          <w:szCs w:val="20"/>
        </w:rPr>
      </w:pPr>
      <w:r w:rsidRPr="00CF15D2">
        <w:rPr>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CF15D2" w:rsidRDefault="00B772A1" w:rsidP="00CF15D2">
      <w:pPr>
        <w:pStyle w:val="Akapitzlist"/>
        <w:numPr>
          <w:ilvl w:val="1"/>
          <w:numId w:val="71"/>
        </w:numPr>
        <w:spacing w:line="120" w:lineRule="atLeast"/>
        <w:jc w:val="both"/>
        <w:rPr>
          <w:sz w:val="20"/>
          <w:szCs w:val="20"/>
        </w:rPr>
      </w:pPr>
      <w:r w:rsidRPr="00CF15D2">
        <w:rPr>
          <w:sz w:val="20"/>
          <w:szCs w:val="20"/>
        </w:rPr>
        <w:t>Niezwłoczne informowanie Inspektora nadzoru o problemach technicznych lub okolicznościach, które mogą wpłynąć na jakość robót lub termin zakończenia robót.</w:t>
      </w:r>
    </w:p>
    <w:p w:rsidR="00CF15D2" w:rsidRDefault="00B772A1" w:rsidP="00CF15D2">
      <w:pPr>
        <w:pStyle w:val="Akapitzlist"/>
        <w:numPr>
          <w:ilvl w:val="1"/>
          <w:numId w:val="71"/>
        </w:numPr>
        <w:spacing w:line="120" w:lineRule="atLeast"/>
        <w:jc w:val="both"/>
        <w:rPr>
          <w:sz w:val="20"/>
          <w:szCs w:val="20"/>
        </w:rPr>
      </w:pPr>
      <w:r w:rsidRPr="00CF15D2">
        <w:rPr>
          <w:sz w:val="20"/>
          <w:szCs w:val="20"/>
        </w:rPr>
        <w:t>Utrzymywanie terenu robót w stanie wolnym od przeszkód komunikacyjnych oraz bieżące usuwanie zbędnych materiałów, śmieci i odpadów.</w:t>
      </w:r>
    </w:p>
    <w:p w:rsidR="00CF15D2" w:rsidRDefault="00B772A1" w:rsidP="00CF15D2">
      <w:pPr>
        <w:pStyle w:val="Akapitzlist"/>
        <w:numPr>
          <w:ilvl w:val="1"/>
          <w:numId w:val="71"/>
        </w:numPr>
        <w:spacing w:line="120" w:lineRule="atLeast"/>
        <w:jc w:val="both"/>
        <w:rPr>
          <w:sz w:val="20"/>
          <w:szCs w:val="20"/>
        </w:rPr>
      </w:pPr>
      <w:r w:rsidRPr="00CF15D2">
        <w:rPr>
          <w:sz w:val="20"/>
          <w:szCs w:val="20"/>
        </w:rPr>
        <w:t>Prowadzenie robót w sposób nie stwarzający zagrożenia dla osób postronnych.</w:t>
      </w:r>
    </w:p>
    <w:p w:rsidR="00CF15D2" w:rsidRDefault="00B772A1" w:rsidP="00CF15D2">
      <w:pPr>
        <w:pStyle w:val="Akapitzlist"/>
        <w:numPr>
          <w:ilvl w:val="1"/>
          <w:numId w:val="71"/>
        </w:numPr>
        <w:spacing w:line="120" w:lineRule="atLeast"/>
        <w:jc w:val="both"/>
        <w:rPr>
          <w:sz w:val="20"/>
          <w:szCs w:val="20"/>
        </w:rPr>
      </w:pPr>
      <w:r w:rsidRPr="00CF15D2">
        <w:rPr>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F15D2" w:rsidRDefault="00B772A1" w:rsidP="00CF15D2">
      <w:pPr>
        <w:pStyle w:val="Akapitzlist"/>
        <w:numPr>
          <w:ilvl w:val="1"/>
          <w:numId w:val="71"/>
        </w:numPr>
        <w:spacing w:line="120" w:lineRule="atLeast"/>
        <w:jc w:val="both"/>
        <w:rPr>
          <w:sz w:val="20"/>
          <w:szCs w:val="20"/>
        </w:rPr>
      </w:pPr>
      <w:r w:rsidRPr="00CF15D2">
        <w:rPr>
          <w:sz w:val="20"/>
          <w:szCs w:val="20"/>
        </w:rPr>
        <w:t>Zapewnienie na własny koszt transportu odpadów do miejsc ich wykorzystania lub utylizacji, łącznie z kosztami utylizacji.</w:t>
      </w:r>
    </w:p>
    <w:p w:rsidR="00CF15D2" w:rsidRDefault="00B772A1" w:rsidP="00CF15D2">
      <w:pPr>
        <w:pStyle w:val="Akapitzlist"/>
        <w:numPr>
          <w:ilvl w:val="1"/>
          <w:numId w:val="71"/>
        </w:numPr>
        <w:spacing w:line="120" w:lineRule="atLeast"/>
        <w:jc w:val="both"/>
        <w:rPr>
          <w:sz w:val="20"/>
          <w:szCs w:val="20"/>
        </w:rPr>
      </w:pPr>
      <w:r w:rsidRPr="00CF15D2">
        <w:rPr>
          <w:sz w:val="20"/>
          <w:szCs w:val="20"/>
        </w:rPr>
        <w:t>Jako wytwarzającego odpady – przestrzeganie przepisów prawnych wynikających z Ustawy z dnia 27.04.2001 roku Prawo ochrony środowiska oraz Ustawy z dnia 14.01.2012 roku o odpadach.</w:t>
      </w:r>
    </w:p>
    <w:p w:rsidR="00CF15D2" w:rsidRDefault="00B772A1" w:rsidP="00CF15D2">
      <w:pPr>
        <w:pStyle w:val="Akapitzlist"/>
        <w:numPr>
          <w:ilvl w:val="1"/>
          <w:numId w:val="71"/>
        </w:numPr>
        <w:spacing w:line="120" w:lineRule="atLeast"/>
        <w:jc w:val="both"/>
        <w:rPr>
          <w:sz w:val="20"/>
          <w:szCs w:val="20"/>
        </w:rPr>
      </w:pPr>
      <w:r w:rsidRPr="00CF15D2">
        <w:rPr>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CF15D2" w:rsidRDefault="00B772A1" w:rsidP="00CF15D2">
      <w:pPr>
        <w:pStyle w:val="Akapitzlist"/>
        <w:numPr>
          <w:ilvl w:val="1"/>
          <w:numId w:val="71"/>
        </w:numPr>
        <w:spacing w:line="120" w:lineRule="atLeast"/>
        <w:jc w:val="both"/>
        <w:rPr>
          <w:sz w:val="20"/>
          <w:szCs w:val="20"/>
        </w:rPr>
      </w:pPr>
      <w:r w:rsidRPr="00CF15D2">
        <w:rPr>
          <w:sz w:val="20"/>
          <w:szCs w:val="20"/>
        </w:rPr>
        <w:t>Kompletowanie w trakcie realizacji robót wszelkiej dokumentacji zgodnie z przepisami Prawa budowlanego oraz przygotowanie do odbioru końcowego kompletu protokołów niezbędnych przy odbiorze.</w:t>
      </w:r>
    </w:p>
    <w:p w:rsidR="00CF15D2" w:rsidRDefault="00B772A1" w:rsidP="00CF15D2">
      <w:pPr>
        <w:pStyle w:val="Akapitzlist"/>
        <w:numPr>
          <w:ilvl w:val="1"/>
          <w:numId w:val="71"/>
        </w:numPr>
        <w:spacing w:line="120" w:lineRule="atLeast"/>
        <w:jc w:val="both"/>
        <w:rPr>
          <w:sz w:val="20"/>
          <w:szCs w:val="20"/>
        </w:rPr>
      </w:pPr>
      <w:r w:rsidRPr="00CF15D2">
        <w:rPr>
          <w:sz w:val="20"/>
          <w:szCs w:val="20"/>
        </w:rPr>
        <w:t>Wystawienie z dniem podpisania umowy karty gwarancyjnej, której wzór stanowi załącznik nr 4 do niniejszej umowy.</w:t>
      </w:r>
    </w:p>
    <w:p w:rsidR="00CF15D2" w:rsidRDefault="00B772A1" w:rsidP="00CF15D2">
      <w:pPr>
        <w:pStyle w:val="Akapitzlist"/>
        <w:numPr>
          <w:ilvl w:val="1"/>
          <w:numId w:val="71"/>
        </w:numPr>
        <w:spacing w:line="120" w:lineRule="atLeast"/>
        <w:jc w:val="both"/>
        <w:rPr>
          <w:sz w:val="20"/>
          <w:szCs w:val="20"/>
        </w:rPr>
      </w:pPr>
      <w:r w:rsidRPr="00CF15D2">
        <w:rPr>
          <w:sz w:val="20"/>
          <w:szCs w:val="20"/>
        </w:rPr>
        <w:t>Wykonywanie czynności, o których mowa w § 6 ust. 5 w stosunku do dalszych podwykonawców.</w:t>
      </w:r>
    </w:p>
    <w:p w:rsidR="00CF15D2" w:rsidRPr="00CF15D2" w:rsidRDefault="00B772A1" w:rsidP="00CF15D2">
      <w:pPr>
        <w:pStyle w:val="Akapitzlist"/>
        <w:numPr>
          <w:ilvl w:val="1"/>
          <w:numId w:val="71"/>
        </w:numPr>
        <w:spacing w:line="120" w:lineRule="atLeast"/>
        <w:jc w:val="both"/>
        <w:rPr>
          <w:sz w:val="20"/>
          <w:szCs w:val="20"/>
        </w:rPr>
      </w:pPr>
      <w:r w:rsidRPr="00CF15D2">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rsidR="00CF15D2" w:rsidRDefault="00B772A1" w:rsidP="00CF15D2">
      <w:pPr>
        <w:pStyle w:val="Akapitzlist"/>
        <w:numPr>
          <w:ilvl w:val="1"/>
          <w:numId w:val="71"/>
        </w:numPr>
        <w:spacing w:line="120" w:lineRule="atLeast"/>
        <w:jc w:val="both"/>
        <w:rPr>
          <w:sz w:val="20"/>
          <w:szCs w:val="20"/>
        </w:rPr>
      </w:pPr>
      <w:r w:rsidRPr="00CF15D2">
        <w:rPr>
          <w:sz w:val="20"/>
          <w:szCs w:val="20"/>
        </w:rPr>
        <w:t>Sporządzanie do akceptacji pisemnych wniosków o akceptację wbudowywanych materiałów budowlanych.</w:t>
      </w:r>
    </w:p>
    <w:p w:rsidR="00B772A1" w:rsidRPr="00CF15D2" w:rsidRDefault="00B772A1" w:rsidP="00CF15D2">
      <w:pPr>
        <w:pStyle w:val="Akapitzlist"/>
        <w:numPr>
          <w:ilvl w:val="1"/>
          <w:numId w:val="71"/>
        </w:numPr>
        <w:spacing w:line="120" w:lineRule="atLeast"/>
        <w:jc w:val="both"/>
        <w:rPr>
          <w:sz w:val="20"/>
          <w:szCs w:val="20"/>
        </w:rPr>
      </w:pPr>
      <w:r w:rsidRPr="00CF15D2">
        <w:rPr>
          <w:rFonts w:asciiTheme="minorHAnsi" w:hAnsiTheme="minorHAnsi" w:cs="Calibri"/>
          <w:sz w:val="20"/>
          <w:szCs w:val="20"/>
        </w:rPr>
        <w:t xml:space="preserve">Składanie serwisu fotograficznego z postępu robót na płycie CD na koniec każdego miesiąca. </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8</w:t>
      </w:r>
    </w:p>
    <w:p w:rsidR="00B772A1" w:rsidRPr="005964F1" w:rsidRDefault="00B772A1" w:rsidP="00CF15D2">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B772A1" w:rsidRPr="005964F1" w:rsidRDefault="00CF15D2" w:rsidP="00CF15D2">
      <w:pPr>
        <w:tabs>
          <w:tab w:val="left" w:pos="426"/>
        </w:tabs>
        <w:suppressAutoHyphens/>
        <w:jc w:val="both"/>
        <w:rPr>
          <w:rFonts w:ascii="Calibri" w:hAnsi="Calibri" w:cs="Tahoma"/>
          <w:bCs/>
          <w:color w:val="000000"/>
          <w:sz w:val="20"/>
          <w:szCs w:val="20"/>
        </w:rPr>
      </w:pPr>
      <w:r>
        <w:rPr>
          <w:rFonts w:ascii="Calibri" w:hAnsi="Calibri" w:cs="Tahoma"/>
          <w:bCs/>
          <w:color w:val="000000"/>
          <w:sz w:val="20"/>
          <w:szCs w:val="20"/>
        </w:rPr>
        <w:t xml:space="preserve">1. </w:t>
      </w:r>
      <w:r w:rsidR="00B772A1"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B772A1" w:rsidRPr="00CF15D2" w:rsidRDefault="00B772A1" w:rsidP="00CF15D2">
      <w:pPr>
        <w:pStyle w:val="Akapitzlist"/>
        <w:numPr>
          <w:ilvl w:val="0"/>
          <w:numId w:val="71"/>
        </w:numPr>
        <w:tabs>
          <w:tab w:val="left" w:pos="426"/>
        </w:tabs>
        <w:suppressAutoHyphens/>
        <w:spacing w:after="0" w:line="240" w:lineRule="auto"/>
        <w:jc w:val="both"/>
        <w:rPr>
          <w:rFonts w:cs="Tahoma"/>
          <w:bCs/>
          <w:color w:val="000000"/>
          <w:sz w:val="20"/>
          <w:szCs w:val="20"/>
        </w:rPr>
      </w:pPr>
      <w:r w:rsidRPr="00CF15D2">
        <w:rPr>
          <w:rFonts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lastRenderedPageBreak/>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B772A1" w:rsidRPr="005964F1"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B772A1" w:rsidRPr="00DA5D7D" w:rsidRDefault="00B772A1" w:rsidP="00CF15D2">
      <w:pPr>
        <w:numPr>
          <w:ilvl w:val="0"/>
          <w:numId w:val="71"/>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V.  ROZLICZENIA</w:t>
      </w:r>
    </w:p>
    <w:p w:rsidR="00B772A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CF15D2" w:rsidRPr="00CF15D2" w:rsidRDefault="00CF15D2" w:rsidP="00CF15D2">
      <w:pPr>
        <w:rPr>
          <w:rFonts w:asciiTheme="minorHAnsi" w:hAnsiTheme="minorHAnsi"/>
          <w:sz w:val="20"/>
          <w:szCs w:val="20"/>
        </w:rPr>
      </w:pPr>
      <w:r>
        <w:rPr>
          <w:rFonts w:asciiTheme="minorHAnsi" w:hAnsiTheme="minorHAnsi"/>
          <w:sz w:val="20"/>
          <w:szCs w:val="20"/>
        </w:rPr>
        <w:t>1.</w:t>
      </w:r>
      <w:r w:rsidRPr="00CF15D2">
        <w:rPr>
          <w:rFonts w:asciiTheme="minorHAnsi" w:hAnsiTheme="minorHAnsi"/>
          <w:sz w:val="20"/>
          <w:szCs w:val="20"/>
        </w:rPr>
        <w:t xml:space="preserve"> Rozliczenie za wykonane prace odbywać się będzie w następujący sposób:</w:t>
      </w:r>
      <w:r w:rsidRPr="00CF15D2">
        <w:rPr>
          <w:rFonts w:asciiTheme="minorHAnsi" w:hAnsiTheme="minorHAnsi" w:cs="Calibri"/>
          <w:sz w:val="20"/>
          <w:szCs w:val="20"/>
        </w:rPr>
        <w:t xml:space="preserve"> </w:t>
      </w:r>
    </w:p>
    <w:p w:rsidR="00CF15D2" w:rsidRPr="00CF15D2" w:rsidRDefault="00CF15D2" w:rsidP="00CF15D2">
      <w:pPr>
        <w:overflowPunct w:val="0"/>
        <w:autoSpaceDE w:val="0"/>
        <w:autoSpaceDN w:val="0"/>
        <w:spacing w:line="120" w:lineRule="atLeast"/>
        <w:rPr>
          <w:rFonts w:asciiTheme="minorHAnsi" w:hAnsiTheme="minorHAnsi"/>
          <w:sz w:val="20"/>
          <w:szCs w:val="20"/>
        </w:rPr>
      </w:pPr>
      <w:r>
        <w:rPr>
          <w:rFonts w:asciiTheme="minorHAnsi" w:hAnsiTheme="minorHAnsi"/>
          <w:b/>
          <w:sz w:val="20"/>
          <w:szCs w:val="20"/>
        </w:rPr>
        <w:t xml:space="preserve">          </w:t>
      </w:r>
      <w:r w:rsidRPr="00CF15D2">
        <w:rPr>
          <w:rFonts w:asciiTheme="minorHAnsi" w:hAnsiTheme="minorHAnsi"/>
          <w:sz w:val="20"/>
          <w:szCs w:val="20"/>
        </w:rPr>
        <w:t>1.1.</w:t>
      </w:r>
      <w:r>
        <w:rPr>
          <w:rFonts w:asciiTheme="minorHAnsi" w:hAnsiTheme="minorHAnsi"/>
          <w:b/>
          <w:sz w:val="20"/>
          <w:szCs w:val="20"/>
        </w:rPr>
        <w:t xml:space="preserve"> </w:t>
      </w:r>
      <w:r w:rsidRPr="00CF15D2">
        <w:rPr>
          <w:rFonts w:asciiTheme="minorHAnsi" w:hAnsiTheme="minorHAnsi"/>
          <w:b/>
          <w:sz w:val="20"/>
          <w:szCs w:val="20"/>
        </w:rPr>
        <w:t xml:space="preserve">fakturowanie częściowe </w:t>
      </w:r>
      <w:r w:rsidRPr="00CF15D2">
        <w:rPr>
          <w:rFonts w:asciiTheme="minorHAnsi" w:hAnsiTheme="minorHAnsi"/>
          <w:sz w:val="20"/>
          <w:szCs w:val="20"/>
        </w:rPr>
        <w:t xml:space="preserve">za wykonany i odebrany przez Inspektora Nadzoru zakres robót do kwoty nie wyższej niż </w:t>
      </w:r>
      <w:r w:rsidRPr="00CF15D2">
        <w:rPr>
          <w:rFonts w:asciiTheme="minorHAnsi" w:hAnsiTheme="minorHAnsi"/>
          <w:b/>
          <w:sz w:val="20"/>
          <w:szCs w:val="20"/>
        </w:rPr>
        <w:t>80%</w:t>
      </w:r>
      <w:r w:rsidRPr="00CF15D2">
        <w:rPr>
          <w:rFonts w:asciiTheme="minorHAnsi" w:hAnsiTheme="minorHAnsi"/>
          <w:sz w:val="20"/>
          <w:szCs w:val="20"/>
        </w:rPr>
        <w:t xml:space="preserve"> wartości wynagrodzenia, o którym mowa w § 4 ust. 2, </w:t>
      </w:r>
      <w:r w:rsidRPr="00CF15D2">
        <w:rPr>
          <w:rFonts w:asciiTheme="minorHAnsi" w:hAnsiTheme="minorHAnsi"/>
          <w:bCs/>
          <w:sz w:val="20"/>
          <w:szCs w:val="20"/>
        </w:rPr>
        <w:t>z zastrzeżeniem, że:</w:t>
      </w:r>
    </w:p>
    <w:p w:rsidR="00CF15D2" w:rsidRPr="00CF15D2" w:rsidRDefault="00CF15D2" w:rsidP="00CF15D2">
      <w:pPr>
        <w:widowControl w:val="0"/>
        <w:numPr>
          <w:ilvl w:val="2"/>
          <w:numId w:val="53"/>
        </w:numPr>
        <w:tabs>
          <w:tab w:val="left" w:pos="1080"/>
        </w:tabs>
        <w:overflowPunct w:val="0"/>
        <w:autoSpaceDE w:val="0"/>
        <w:autoSpaceDN w:val="0"/>
        <w:adjustRightInd w:val="0"/>
        <w:spacing w:line="120" w:lineRule="atLeast"/>
        <w:ind w:left="1080" w:hanging="360"/>
        <w:jc w:val="both"/>
        <w:textAlignment w:val="baseline"/>
        <w:rPr>
          <w:rFonts w:asciiTheme="minorHAnsi" w:hAnsiTheme="minorHAnsi"/>
          <w:sz w:val="20"/>
          <w:szCs w:val="20"/>
        </w:rPr>
      </w:pPr>
      <w:r w:rsidRPr="00CF15D2">
        <w:rPr>
          <w:rFonts w:asciiTheme="minorHAnsi" w:hAnsiTheme="minorHAnsi"/>
          <w:bCs/>
          <w:sz w:val="20"/>
          <w:szCs w:val="20"/>
        </w:rPr>
        <w:t>każdorazowo faktura częściowa opiewać będzie na kwotę min.: 200.000,00 zł brutto obejmować będzie należność za zamknięte elementy robót wystawiana będzie nie częściej jak raz w miesiącu.</w:t>
      </w:r>
    </w:p>
    <w:p w:rsidR="00CF15D2" w:rsidRPr="00CF15D2" w:rsidRDefault="00CF15D2" w:rsidP="00CF15D2">
      <w:pPr>
        <w:pStyle w:val="Akapitzlist"/>
        <w:numPr>
          <w:ilvl w:val="1"/>
          <w:numId w:val="53"/>
        </w:numPr>
        <w:spacing w:after="0" w:line="120" w:lineRule="atLeast"/>
        <w:ind w:left="709" w:hanging="283"/>
        <w:jc w:val="both"/>
        <w:rPr>
          <w:rFonts w:asciiTheme="minorHAnsi" w:hAnsiTheme="minorHAnsi"/>
          <w:strike/>
          <w:sz w:val="20"/>
          <w:szCs w:val="20"/>
        </w:rPr>
      </w:pPr>
      <w:r w:rsidRPr="00CF15D2">
        <w:rPr>
          <w:rFonts w:asciiTheme="minorHAnsi" w:hAnsiTheme="minorHAnsi"/>
          <w:b/>
          <w:sz w:val="20"/>
          <w:szCs w:val="20"/>
        </w:rPr>
        <w:t>faktura końcowa</w:t>
      </w:r>
      <w:r w:rsidRPr="00CF15D2">
        <w:rPr>
          <w:rFonts w:asciiTheme="minorHAnsi" w:hAnsiTheme="minorHAnsi"/>
          <w:sz w:val="20"/>
          <w:szCs w:val="20"/>
        </w:rPr>
        <w:t xml:space="preserve"> </w:t>
      </w:r>
      <w:r w:rsidRPr="00CF15D2">
        <w:rPr>
          <w:rFonts w:asciiTheme="minorHAnsi" w:hAnsiTheme="minorHAnsi"/>
          <w:b/>
          <w:sz w:val="20"/>
          <w:szCs w:val="20"/>
        </w:rPr>
        <w:t xml:space="preserve">po zakończeniu robót </w:t>
      </w:r>
      <w:r w:rsidRPr="00CF15D2">
        <w:rPr>
          <w:rFonts w:asciiTheme="minorHAnsi" w:hAnsiTheme="minorHAnsi"/>
          <w:sz w:val="20"/>
          <w:szCs w:val="20"/>
        </w:rPr>
        <w:t>w pozostałej kwocie wynagrodzenia, o którym mowa w § 4 ust. 2</w:t>
      </w:r>
      <w:r w:rsidRPr="00CF15D2">
        <w:rPr>
          <w:rFonts w:asciiTheme="minorHAnsi" w:hAnsiTheme="minorHAnsi"/>
          <w:b/>
          <w:sz w:val="20"/>
          <w:szCs w:val="20"/>
        </w:rPr>
        <w:t xml:space="preserve">. </w:t>
      </w:r>
      <w:r w:rsidRPr="00CF15D2">
        <w:rPr>
          <w:rFonts w:asciiTheme="minorHAnsi" w:hAnsiTheme="minorHAnsi"/>
          <w:sz w:val="20"/>
          <w:szCs w:val="20"/>
        </w:rPr>
        <w:t>Podstawę do wystawienia faktury stanowi podpisany przez Zamawiającego protokół końcowego odbioru robót.</w:t>
      </w:r>
    </w:p>
    <w:p w:rsidR="00CF15D2" w:rsidRPr="00CF15D2" w:rsidRDefault="00CF15D2" w:rsidP="00CF15D2">
      <w:pPr>
        <w:pStyle w:val="Akapitzlist"/>
        <w:widowControl w:val="0"/>
        <w:numPr>
          <w:ilvl w:val="0"/>
          <w:numId w:val="53"/>
        </w:numPr>
        <w:adjustRightInd w:val="0"/>
        <w:jc w:val="both"/>
        <w:textAlignment w:val="baseline"/>
        <w:rPr>
          <w:rFonts w:asciiTheme="minorHAnsi" w:hAnsiTheme="minorHAnsi" w:cs="Calibri"/>
          <w:sz w:val="20"/>
          <w:szCs w:val="20"/>
        </w:rPr>
      </w:pPr>
      <w:r w:rsidRPr="00CF15D2">
        <w:rPr>
          <w:rFonts w:asciiTheme="minorHAnsi" w:hAnsiTheme="minorHAnsi" w:cs="Calibri"/>
          <w:sz w:val="20"/>
          <w:szCs w:val="20"/>
        </w:rPr>
        <w:t>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5 do umowy).</w:t>
      </w:r>
    </w:p>
    <w:p w:rsidR="00CF15D2" w:rsidRPr="00CF15D2" w:rsidRDefault="00CF15D2" w:rsidP="00CF15D2">
      <w:pPr>
        <w:widowControl w:val="0"/>
        <w:numPr>
          <w:ilvl w:val="0"/>
          <w:numId w:val="53"/>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CF15D2" w:rsidRPr="00CF15D2" w:rsidRDefault="00CF15D2" w:rsidP="00CF15D2">
      <w:pPr>
        <w:widowControl w:val="0"/>
        <w:numPr>
          <w:ilvl w:val="0"/>
          <w:numId w:val="53"/>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CF15D2" w:rsidRPr="00CF15D2" w:rsidRDefault="00CF15D2" w:rsidP="00CF15D2">
      <w:pPr>
        <w:pStyle w:val="Akapitzlist"/>
        <w:numPr>
          <w:ilvl w:val="0"/>
          <w:numId w:val="53"/>
        </w:numPr>
        <w:jc w:val="both"/>
        <w:rPr>
          <w:sz w:val="20"/>
          <w:szCs w:val="20"/>
        </w:rPr>
      </w:pPr>
      <w:r w:rsidRPr="00CF15D2">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CF15D2">
        <w:rPr>
          <w:sz w:val="20"/>
          <w:szCs w:val="20"/>
        </w:rPr>
        <w:br/>
        <w:t>w szczególności :</w:t>
      </w:r>
    </w:p>
    <w:p w:rsidR="00CF15D2" w:rsidRPr="00CF15D2" w:rsidRDefault="00CF15D2" w:rsidP="00CF15D2">
      <w:pPr>
        <w:pStyle w:val="Akapitzlist"/>
        <w:numPr>
          <w:ilvl w:val="1"/>
          <w:numId w:val="53"/>
        </w:numPr>
        <w:rPr>
          <w:sz w:val="20"/>
          <w:szCs w:val="20"/>
        </w:rPr>
      </w:pPr>
      <w:r w:rsidRPr="00CF15D2">
        <w:rPr>
          <w:sz w:val="20"/>
          <w:szCs w:val="20"/>
        </w:rPr>
        <w:t>zestawienie zabudowanych materiałów i urządzeń (wraz z certyfikatami, atestami) i wykonanych robót,</w:t>
      </w:r>
    </w:p>
    <w:p w:rsidR="00CF15D2" w:rsidRPr="00CF15D2" w:rsidRDefault="00CF15D2" w:rsidP="00CF15D2">
      <w:pPr>
        <w:pStyle w:val="Akapitzlist"/>
        <w:numPr>
          <w:ilvl w:val="1"/>
          <w:numId w:val="53"/>
        </w:numPr>
        <w:jc w:val="both"/>
        <w:rPr>
          <w:sz w:val="20"/>
          <w:szCs w:val="20"/>
        </w:rPr>
      </w:pPr>
      <w:r w:rsidRPr="00CF15D2">
        <w:rPr>
          <w:sz w:val="20"/>
          <w:szCs w:val="20"/>
        </w:rPr>
        <w:t>w języku polskim dokumentację powykonawczą (techniczno-budowlana, eksploatacyjną, oraz atesty, instrukcje obsługi i dopuszczenia do eksploatacji zabudowanych materiałów i urządzeń).</w:t>
      </w:r>
    </w:p>
    <w:p w:rsidR="00CF15D2" w:rsidRPr="00CF15D2" w:rsidRDefault="00CF15D2" w:rsidP="00CF15D2">
      <w:pPr>
        <w:pStyle w:val="Akapitzlist"/>
        <w:numPr>
          <w:ilvl w:val="1"/>
          <w:numId w:val="53"/>
        </w:numPr>
        <w:rPr>
          <w:sz w:val="20"/>
          <w:szCs w:val="20"/>
        </w:rPr>
      </w:pPr>
      <w:r w:rsidRPr="00CF15D2">
        <w:rPr>
          <w:sz w:val="20"/>
          <w:szCs w:val="20"/>
        </w:rPr>
        <w:t>karty gwarancyjne zabudowanych urządzeń o ile wystąpią;</w:t>
      </w:r>
    </w:p>
    <w:p w:rsidR="00CF15D2" w:rsidRPr="00CF15D2" w:rsidRDefault="00CF15D2" w:rsidP="00CF15D2">
      <w:pPr>
        <w:pStyle w:val="Akapitzlist"/>
        <w:numPr>
          <w:ilvl w:val="1"/>
          <w:numId w:val="53"/>
        </w:numPr>
        <w:ind w:left="567" w:firstLine="0"/>
        <w:jc w:val="both"/>
        <w:rPr>
          <w:sz w:val="20"/>
          <w:szCs w:val="20"/>
        </w:rPr>
      </w:pPr>
      <w:r w:rsidRPr="00CF15D2">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CF15D2" w:rsidRPr="00CF15D2" w:rsidRDefault="00CF15D2" w:rsidP="00CF15D2">
      <w:pPr>
        <w:pStyle w:val="Akapitzlist"/>
        <w:widowControl w:val="0"/>
        <w:numPr>
          <w:ilvl w:val="0"/>
          <w:numId w:val="53"/>
        </w:numPr>
        <w:adjustRightInd w:val="0"/>
        <w:spacing w:after="0"/>
        <w:jc w:val="both"/>
        <w:textAlignment w:val="baseline"/>
        <w:rPr>
          <w:rFonts w:asciiTheme="minorHAnsi" w:hAnsiTheme="minorHAnsi" w:cs="Calibri"/>
          <w:sz w:val="20"/>
          <w:szCs w:val="20"/>
        </w:rPr>
      </w:pPr>
      <w:r w:rsidRPr="00CF15D2">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w:t>
      </w:r>
      <w:r w:rsidRPr="00CF15D2">
        <w:rPr>
          <w:rFonts w:asciiTheme="minorHAnsi" w:hAnsiTheme="minorHAnsi" w:cs="Calibri"/>
          <w:sz w:val="20"/>
          <w:szCs w:val="20"/>
        </w:rPr>
        <w:lastRenderedPageBreak/>
        <w:t xml:space="preserve">przysługiwać będą odsetki ustawowe liczone za każdy dzień </w:t>
      </w:r>
      <w:r w:rsidRPr="00CF15D2">
        <w:rPr>
          <w:rFonts w:asciiTheme="minorHAnsi" w:hAnsiTheme="minorHAnsi" w:cs="Calibri"/>
          <w:color w:val="000000"/>
          <w:sz w:val="20"/>
          <w:szCs w:val="20"/>
        </w:rPr>
        <w:t xml:space="preserve">zwłoki </w:t>
      </w:r>
      <w:r w:rsidRPr="00CF15D2">
        <w:rPr>
          <w:sz w:val="20"/>
          <w:szCs w:val="20"/>
        </w:rPr>
        <w:t>– z zastrzeżeniem zapisów § 11</w:t>
      </w:r>
      <w:r w:rsidRPr="00CF15D2">
        <w:rPr>
          <w:rFonts w:asciiTheme="minorHAnsi" w:hAnsiTheme="minorHAnsi" w:cs="Calibri"/>
          <w:color w:val="000000"/>
          <w:sz w:val="20"/>
          <w:szCs w:val="20"/>
        </w:rPr>
        <w:t>.</w:t>
      </w:r>
    </w:p>
    <w:p w:rsidR="00CF15D2" w:rsidRPr="00CF15D2" w:rsidRDefault="00CF15D2" w:rsidP="00CF15D2">
      <w:pPr>
        <w:widowControl w:val="0"/>
        <w:numPr>
          <w:ilvl w:val="0"/>
          <w:numId w:val="53"/>
        </w:numPr>
        <w:tabs>
          <w:tab w:val="num" w:pos="426"/>
        </w:tabs>
        <w:adjustRightInd w:val="0"/>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CF15D2" w:rsidRPr="00EE5350" w:rsidRDefault="00CF15D2" w:rsidP="00CF15D2">
      <w:pPr>
        <w:widowControl w:val="0"/>
        <w:numPr>
          <w:ilvl w:val="0"/>
          <w:numId w:val="53"/>
        </w:numPr>
        <w:tabs>
          <w:tab w:val="num" w:pos="426"/>
        </w:tabs>
        <w:adjustRightInd w:val="0"/>
        <w:spacing w:line="276" w:lineRule="auto"/>
        <w:ind w:left="426" w:hanging="426"/>
        <w:jc w:val="both"/>
        <w:textAlignment w:val="baseline"/>
        <w:rPr>
          <w:rFonts w:asciiTheme="minorHAnsi" w:hAnsiTheme="minorHAnsi" w:cs="Calibri"/>
          <w:sz w:val="20"/>
          <w:szCs w:val="20"/>
        </w:rPr>
      </w:pPr>
      <w:r w:rsidRPr="00CF15D2">
        <w:rPr>
          <w:rFonts w:asciiTheme="minorHAnsi" w:hAnsiTheme="minorHAnsi" w:cs="Calibri"/>
          <w:sz w:val="20"/>
          <w:szCs w:val="20"/>
        </w:rPr>
        <w:t>Jeżeli sprawdzenie</w:t>
      </w:r>
      <w:r w:rsidRPr="00EE5350">
        <w:rPr>
          <w:rFonts w:asciiTheme="minorHAnsi" w:hAnsiTheme="minorHAnsi" w:cs="Calibri"/>
          <w:sz w:val="20"/>
          <w:szCs w:val="20"/>
        </w:rPr>
        <w:t xml:space="preserv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CF15D2" w:rsidRPr="0095347C" w:rsidRDefault="00CF15D2" w:rsidP="00CF15D2">
      <w:pPr>
        <w:pStyle w:val="Akapitzlist"/>
        <w:numPr>
          <w:ilvl w:val="0"/>
          <w:numId w:val="53"/>
        </w:numPr>
        <w:rPr>
          <w:sz w:val="20"/>
          <w:szCs w:val="20"/>
        </w:rPr>
      </w:pPr>
      <w:r w:rsidRPr="0095347C">
        <w:rPr>
          <w:sz w:val="20"/>
          <w:szCs w:val="20"/>
        </w:rPr>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rsidR="00CF15D2" w:rsidRDefault="00CF15D2" w:rsidP="00CF15D2">
      <w:pPr>
        <w:pStyle w:val="Akapitzlist"/>
        <w:numPr>
          <w:ilvl w:val="0"/>
          <w:numId w:val="53"/>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CF15D2" w:rsidRPr="005A3F05" w:rsidRDefault="00CF15D2" w:rsidP="00CF15D2">
      <w:pPr>
        <w:numPr>
          <w:ilvl w:val="0"/>
          <w:numId w:val="53"/>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10</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oświadcza, że jest podatnikiem podatku VAT i jest upoważniony do wystawiania faktur VAT.</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Zamawiający wyraża zgodę, aby Wykonawca wystawiał fakturę bez jego podpisu.</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B772A1" w:rsidRPr="005964F1" w:rsidRDefault="00CF15D2" w:rsidP="00CF15D2">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przypadku zaistnienia sytuacji określonej w ust. 3, zmiana ceny obowiązywać będzie od dnia wejścia w życie odpowiednich przepisów w tym zakresie.</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11</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1. </w:t>
      </w:r>
      <w:r w:rsidR="00B772A1"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2. </w:t>
      </w:r>
      <w:r w:rsidR="00B772A1"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3. </w:t>
      </w:r>
      <w:r w:rsidR="00B772A1" w:rsidRPr="005964F1">
        <w:rPr>
          <w:rFonts w:ascii="Calibri" w:hAnsi="Calibri" w:cs="Tahoma"/>
          <w:color w:val="000000"/>
          <w:sz w:val="20"/>
          <w:szCs w:val="20"/>
        </w:rPr>
        <w:t>Bezpośrednia zapłata obejmuje wyłącznie należne wynagrodzenie, bez odsetek, należnych podwykonawcy lub dalszemu podwykonawcy.</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4. </w:t>
      </w:r>
      <w:r w:rsidR="00B772A1"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772A1" w:rsidRPr="005964F1" w:rsidRDefault="00CF15D2" w:rsidP="00CF15D2">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5. </w:t>
      </w:r>
      <w:r w:rsidR="00B772A1" w:rsidRPr="005964F1">
        <w:rPr>
          <w:rFonts w:ascii="Calibri" w:hAnsi="Calibri" w:cs="Tahoma"/>
          <w:color w:val="000000"/>
          <w:sz w:val="20"/>
          <w:szCs w:val="20"/>
        </w:rPr>
        <w:t>W przypadku zgłoszenia uwag, o których mowa w ust. 4, w terminie wskazanym przez Zamawiającego, Zamawiający może:</w:t>
      </w:r>
    </w:p>
    <w:p w:rsidR="005A24BF" w:rsidRDefault="00B772A1" w:rsidP="005A24BF">
      <w:pPr>
        <w:pStyle w:val="Akapitzlist"/>
        <w:widowControl w:val="0"/>
        <w:numPr>
          <w:ilvl w:val="2"/>
          <w:numId w:val="53"/>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nie dokonać bezpośredniej zapłaty wynagrodzenia podwykonawcy lub dalszemu podwykonawcy, jeżeli Wykonawca wykaże niezasadność takiej zapłaty albo</w:t>
      </w:r>
    </w:p>
    <w:p w:rsidR="005A24BF" w:rsidRDefault="00B772A1" w:rsidP="005A24BF">
      <w:pPr>
        <w:pStyle w:val="Akapitzlist"/>
        <w:widowControl w:val="0"/>
        <w:numPr>
          <w:ilvl w:val="2"/>
          <w:numId w:val="53"/>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72A1" w:rsidRPr="005A24BF" w:rsidRDefault="00B772A1" w:rsidP="005A24BF">
      <w:pPr>
        <w:pStyle w:val="Akapitzlist"/>
        <w:widowControl w:val="0"/>
        <w:numPr>
          <w:ilvl w:val="2"/>
          <w:numId w:val="53"/>
        </w:numPr>
        <w:suppressAutoHyphens/>
        <w:autoSpaceDE w:val="0"/>
        <w:autoSpaceDN w:val="0"/>
        <w:adjustRightInd w:val="0"/>
        <w:spacing w:after="0" w:line="240" w:lineRule="auto"/>
        <w:ind w:left="1225" w:hanging="505"/>
        <w:jc w:val="both"/>
        <w:rPr>
          <w:rFonts w:cs="Tahoma"/>
          <w:color w:val="000000"/>
          <w:sz w:val="20"/>
          <w:szCs w:val="20"/>
        </w:rPr>
      </w:pPr>
      <w:r w:rsidRPr="005A24BF">
        <w:rPr>
          <w:rFonts w:cs="Tahoma"/>
          <w:color w:val="000000"/>
          <w:sz w:val="20"/>
          <w:szCs w:val="20"/>
        </w:rPr>
        <w:t>dokonać bezpośredniej zapłaty wynagrodzenia podwykonawcy lub dalszemu podwykonawcy, jeżeli podwykonawca lub dalszy podwykonawca wykaże zasadność takiej zapłaty.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6. </w:t>
      </w:r>
      <w:r w:rsidR="00B772A1"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B772A1" w:rsidRPr="005964F1" w:rsidRDefault="005A24BF" w:rsidP="005A24BF">
      <w:pPr>
        <w:widowControl w:val="0"/>
        <w:suppressAutoHyphens/>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 xml:space="preserve">7. </w:t>
      </w:r>
      <w:r w:rsidR="00B772A1" w:rsidRPr="005964F1">
        <w:rPr>
          <w:rFonts w:ascii="Calibri" w:hAnsi="Calibri" w:cs="Tahoma"/>
          <w:color w:val="000000"/>
          <w:sz w:val="20"/>
          <w:szCs w:val="20"/>
        </w:rPr>
        <w:t>Postanowienia § 6 ust.6, § 8 i § 1</w:t>
      </w:r>
      <w:r w:rsidR="00B772A1">
        <w:rPr>
          <w:rFonts w:ascii="Calibri" w:hAnsi="Calibri" w:cs="Tahoma"/>
          <w:color w:val="000000"/>
          <w:sz w:val="20"/>
          <w:szCs w:val="20"/>
        </w:rPr>
        <w:t>1</w:t>
      </w:r>
      <w:r w:rsidR="00B772A1"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00B772A1" w:rsidRPr="005964F1">
        <w:rPr>
          <w:rFonts w:ascii="Calibri" w:hAnsi="Calibri" w:cs="Tahoma"/>
          <w:color w:val="000000"/>
          <w:sz w:val="20"/>
          <w:szCs w:val="20"/>
          <w:vertAlign w:val="superscript"/>
        </w:rPr>
        <w:t>1</w:t>
      </w:r>
      <w:r w:rsidR="00B772A1" w:rsidRPr="005964F1">
        <w:rPr>
          <w:rFonts w:ascii="Calibri" w:hAnsi="Calibri" w:cs="Tahoma"/>
          <w:color w:val="000000"/>
          <w:sz w:val="20"/>
          <w:szCs w:val="20"/>
        </w:rPr>
        <w:t xml:space="preserve"> ustawy z dnia 23 kwietnia 1964 r. – Kodeks cywilny.</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lastRenderedPageBreak/>
        <w:t>Rozdział VI.  ODBIÓR ROBÓT</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Przedmiotem odbioru końcowego jest wykonany w całości przedmiot umowy określony w Rozdziale I.</w:t>
      </w:r>
    </w:p>
    <w:p w:rsidR="00B772A1" w:rsidRPr="005A24BF" w:rsidRDefault="00B772A1" w:rsidP="005A24BF">
      <w:pPr>
        <w:pStyle w:val="Akapitzlist"/>
        <w:numPr>
          <w:ilvl w:val="1"/>
          <w:numId w:val="37"/>
        </w:numPr>
        <w:spacing w:line="120" w:lineRule="atLeast"/>
        <w:jc w:val="both"/>
        <w:rPr>
          <w:sz w:val="20"/>
          <w:szCs w:val="20"/>
        </w:rPr>
      </w:pPr>
      <w:r w:rsidRPr="005A24BF">
        <w:rPr>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B772A1" w:rsidRPr="005A24BF" w:rsidRDefault="00B772A1" w:rsidP="005A24BF">
      <w:pPr>
        <w:pStyle w:val="Akapitzlist"/>
        <w:numPr>
          <w:ilvl w:val="1"/>
          <w:numId w:val="37"/>
        </w:numPr>
        <w:spacing w:after="0" w:line="240" w:lineRule="auto"/>
        <w:ind w:left="357" w:hanging="357"/>
        <w:jc w:val="both"/>
        <w:rPr>
          <w:sz w:val="20"/>
          <w:szCs w:val="20"/>
        </w:rPr>
      </w:pPr>
      <w:r w:rsidRPr="005A24BF">
        <w:rPr>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B772A1" w:rsidRPr="005964F1" w:rsidRDefault="00B772A1" w:rsidP="005A24BF">
      <w:pPr>
        <w:numPr>
          <w:ilvl w:val="0"/>
          <w:numId w:val="37"/>
        </w:numPr>
        <w:ind w:left="357" w:hanging="357"/>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nr 7 do</w:t>
      </w:r>
      <w:r w:rsidRPr="002E2EE4">
        <w:rPr>
          <w:rFonts w:ascii="Calibri" w:hAnsi="Calibri"/>
          <w:sz w:val="20"/>
          <w:szCs w:val="20"/>
        </w:rPr>
        <w:t xml:space="preserve"> niniejszej</w:t>
      </w:r>
      <w:r w:rsidRPr="005964F1">
        <w:rPr>
          <w:rFonts w:ascii="Calibri" w:hAnsi="Calibri"/>
          <w:sz w:val="20"/>
          <w:szCs w:val="20"/>
        </w:rPr>
        <w:t xml:space="preserve"> umowy.</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13</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B772A1" w:rsidRPr="005964F1" w:rsidRDefault="00B772A1" w:rsidP="00B772A1">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B772A1" w:rsidRPr="005964F1" w:rsidRDefault="00B772A1" w:rsidP="00B772A1">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B772A1" w:rsidRPr="005964F1" w:rsidRDefault="00B772A1" w:rsidP="00B772A1">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14</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postanawiają, że z czynności odbioru końcowego będzie spisany protokół zawierający wszelkie ustalenia dokonane w toku odbioru, w szczególności te</w:t>
      </w:r>
      <w:r w:rsidR="00B772A1">
        <w:rPr>
          <w:rFonts w:ascii="Calibri" w:hAnsi="Calibri"/>
          <w:sz w:val="20"/>
          <w:szCs w:val="20"/>
        </w:rPr>
        <w:t>, o których mowa w § 13</w:t>
      </w:r>
      <w:r w:rsidR="00B772A1" w:rsidRPr="005964F1">
        <w:rPr>
          <w:rFonts w:ascii="Calibri" w:hAnsi="Calibri"/>
          <w:sz w:val="20"/>
          <w:szCs w:val="20"/>
        </w:rPr>
        <w:t xml:space="preserv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Wykonawca po usun</w:t>
      </w:r>
      <w:r w:rsidR="00B772A1">
        <w:rPr>
          <w:rFonts w:ascii="Calibri" w:hAnsi="Calibri"/>
          <w:sz w:val="20"/>
          <w:szCs w:val="20"/>
        </w:rPr>
        <w:t>ięciu wad, o których mowa w § 13</w:t>
      </w:r>
      <w:r w:rsidR="00B772A1" w:rsidRPr="005964F1">
        <w:rPr>
          <w:rFonts w:ascii="Calibri" w:hAnsi="Calibri"/>
          <w:sz w:val="20"/>
          <w:szCs w:val="20"/>
        </w:rPr>
        <w:t xml:space="preserve"> pkt 1 postępuje w</w:t>
      </w:r>
      <w:r w:rsidR="00B772A1">
        <w:rPr>
          <w:rFonts w:ascii="Calibri" w:hAnsi="Calibri"/>
          <w:sz w:val="20"/>
          <w:szCs w:val="20"/>
        </w:rPr>
        <w:t xml:space="preserve">edług procedury opisanej w § 12 </w:t>
      </w:r>
      <w:r w:rsidR="00B772A1" w:rsidRPr="005964F1">
        <w:rPr>
          <w:rFonts w:ascii="Calibri" w:hAnsi="Calibri"/>
          <w:sz w:val="20"/>
          <w:szCs w:val="20"/>
        </w:rPr>
        <w:t>ust. 2.</w:t>
      </w:r>
    </w:p>
    <w:p w:rsidR="00B772A1" w:rsidRPr="005964F1" w:rsidRDefault="00B772A1" w:rsidP="00B772A1">
      <w:pPr>
        <w:spacing w:before="200" w:after="120"/>
        <w:rPr>
          <w:rFonts w:ascii="Calibri" w:hAnsi="Calibri"/>
          <w:b/>
          <w:sz w:val="20"/>
          <w:szCs w:val="20"/>
        </w:rPr>
      </w:pPr>
      <w:r>
        <w:rPr>
          <w:rFonts w:ascii="Calibri" w:hAnsi="Calibri"/>
          <w:b/>
          <w:sz w:val="20"/>
          <w:szCs w:val="20"/>
        </w:rPr>
        <w:t>R</w:t>
      </w:r>
      <w:r w:rsidRPr="005964F1">
        <w:rPr>
          <w:rFonts w:ascii="Calibri" w:hAnsi="Calibri"/>
          <w:b/>
          <w:sz w:val="20"/>
          <w:szCs w:val="20"/>
        </w:rPr>
        <w:t>ozdział VII.  GWARANCJA I RĘKOJMIA</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15</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Wykonawca ponosi odpowiedzialność z tytułu gwarancji za wady fizyczne zmniejszające wartość użytkową i techniczną wykonanych robót.</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Na wykonane roboty Wykonawca udzieli …… miesięcznej gwarancji.</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Okres gwarancji liczony jest od daty podpisania protokołu odbioru końcowego.</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Warunki gwarancji wynikają z przedłożonej Zamawiającemu przez Wykonawcę karty gwarancyjnej (wg wzoru stanowiącego </w:t>
      </w:r>
      <w:r w:rsidR="00B772A1" w:rsidRPr="002E2EE4">
        <w:rPr>
          <w:rFonts w:ascii="Calibri" w:hAnsi="Calibri"/>
          <w:sz w:val="20"/>
          <w:szCs w:val="20"/>
        </w:rPr>
        <w:t>załącznik nr 4</w:t>
      </w:r>
      <w:r w:rsidR="00B772A1" w:rsidRPr="005964F1">
        <w:rPr>
          <w:rFonts w:ascii="Calibri" w:hAnsi="Calibri"/>
          <w:sz w:val="20"/>
          <w:szCs w:val="20"/>
        </w:rPr>
        <w:t xml:space="preserve"> do niniejszej umowy), która obejmuje cały zakres wykonanych w trakcie obowiązywania niniejszej umowy robót.</w:t>
      </w:r>
    </w:p>
    <w:p w:rsidR="00B772A1" w:rsidRDefault="005A24BF" w:rsidP="005A24BF">
      <w:pPr>
        <w:spacing w:line="120" w:lineRule="atLeast"/>
        <w:jc w:val="both"/>
        <w:rPr>
          <w:rFonts w:ascii="Calibri" w:hAnsi="Calibri"/>
          <w:sz w:val="20"/>
          <w:szCs w:val="20"/>
        </w:rPr>
      </w:pPr>
      <w:r>
        <w:rPr>
          <w:rFonts w:ascii="Calibri" w:hAnsi="Calibri"/>
          <w:sz w:val="20"/>
          <w:szCs w:val="20"/>
        </w:rPr>
        <w:lastRenderedPageBreak/>
        <w:t xml:space="preserve">6. </w:t>
      </w:r>
      <w:r w:rsidR="00B772A1" w:rsidRPr="005964F1">
        <w:rPr>
          <w:rFonts w:ascii="Calibri" w:hAnsi="Calibri"/>
          <w:sz w:val="20"/>
          <w:szCs w:val="20"/>
        </w:rPr>
        <w:t>Strony ustalają, że w okresie gwarancji zostaną przeprowadzone trzy przeglądy gwarancyjne na wezwanie Zamawiającego.</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16</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Uprawnienia z tytułu rękojmi za wady, o których mowa w ust. 1, wygasają po upływie okresu gwarancji.</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VIII.  SIŁA WYŻSZA</w:t>
      </w:r>
    </w:p>
    <w:p w:rsidR="00B772A1" w:rsidRPr="005964F1" w:rsidRDefault="00B772A1" w:rsidP="00B772A1">
      <w:pPr>
        <w:keepNext/>
        <w:spacing w:before="120" w:line="120" w:lineRule="atLeast"/>
        <w:jc w:val="center"/>
        <w:rPr>
          <w:rFonts w:ascii="Calibri" w:hAnsi="Calibri"/>
          <w:sz w:val="20"/>
          <w:szCs w:val="20"/>
        </w:rPr>
      </w:pPr>
      <w:r>
        <w:rPr>
          <w:rFonts w:ascii="Calibri" w:hAnsi="Calibri"/>
          <w:sz w:val="20"/>
          <w:szCs w:val="20"/>
        </w:rPr>
        <w:t>§ 17</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B772A1" w:rsidRPr="005964F1" w:rsidRDefault="00B772A1" w:rsidP="005A24BF">
      <w:pPr>
        <w:spacing w:line="120" w:lineRule="atLeast"/>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Okoliczności zaistnienia siły wyższej muszą zostać udowodnione przez stronę, która z faktu tego wywodzi skutki prawne.</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IX.  KARY UMOWNE</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18</w:t>
      </w:r>
    </w:p>
    <w:p w:rsidR="00B772A1" w:rsidRPr="005964F1" w:rsidRDefault="00B772A1" w:rsidP="00B772A1">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Zamawiający zapłaci Wykonawcy kary umowne: </w:t>
      </w:r>
    </w:p>
    <w:p w:rsidR="00B772A1" w:rsidRPr="005964F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B772A1" w:rsidRDefault="00B772A1" w:rsidP="00B772A1">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B772A1" w:rsidRPr="00FC084D" w:rsidRDefault="00B772A1" w:rsidP="00B772A1">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zapłaci Zamawiającemu kary umowne: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B772A1" w:rsidRPr="005964F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B772A1" w:rsidRPr="005964F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B772A1" w:rsidRDefault="00B772A1" w:rsidP="00B772A1">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B772A1" w:rsidRPr="005964F1" w:rsidRDefault="00B772A1" w:rsidP="00B772A1">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B772A1" w:rsidRPr="007D33C1" w:rsidRDefault="00B772A1" w:rsidP="00B772A1">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B772A1" w:rsidRDefault="00B772A1" w:rsidP="00B772A1">
      <w:pPr>
        <w:spacing w:line="120" w:lineRule="atLeast"/>
        <w:ind w:left="426" w:hanging="426"/>
        <w:jc w:val="both"/>
        <w:rPr>
          <w:rFonts w:ascii="Calibri" w:hAnsi="Calibri"/>
          <w:sz w:val="20"/>
          <w:szCs w:val="20"/>
        </w:rPr>
      </w:pPr>
      <w:r>
        <w:rPr>
          <w:rFonts w:ascii="Calibri" w:hAnsi="Calibri"/>
          <w:sz w:val="20"/>
          <w:szCs w:val="20"/>
        </w:rPr>
        <w:lastRenderedPageBreak/>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 </w:t>
      </w:r>
      <w:r w:rsidRPr="00B97EDC">
        <w:rPr>
          <w:rFonts w:ascii="Calibri" w:hAnsi="Calibri"/>
          <w:sz w:val="20"/>
          <w:szCs w:val="20"/>
        </w:rPr>
        <w:t>2</w:t>
      </w:r>
      <w:r>
        <w:rPr>
          <w:rFonts w:ascii="Calibri" w:hAnsi="Calibri"/>
          <w:sz w:val="20"/>
          <w:szCs w:val="20"/>
        </w:rPr>
        <w:t>3</w:t>
      </w:r>
      <w:r w:rsidRPr="00B97EDC">
        <w:rPr>
          <w:rFonts w:ascii="Calibri" w:hAnsi="Calibri"/>
          <w:sz w:val="20"/>
          <w:szCs w:val="20"/>
        </w:rPr>
        <w:t xml:space="preserve"> ust. 1 pkt. 1.1, 1.2, 1.3</w:t>
      </w:r>
      <w:r>
        <w:rPr>
          <w:rFonts w:ascii="Calibri" w:hAnsi="Calibri"/>
          <w:sz w:val="20"/>
          <w:szCs w:val="20"/>
        </w:rPr>
        <w:t>, 1.4, 1.5, 1.6</w:t>
      </w:r>
      <w:r w:rsidRPr="000E711B">
        <w:rPr>
          <w:rFonts w:ascii="Calibri" w:hAnsi="Calibri"/>
          <w:sz w:val="20"/>
          <w:szCs w:val="20"/>
        </w:rPr>
        <w:t xml:space="preserve"> na</w:t>
      </w:r>
      <w:r w:rsidRPr="005964F1">
        <w:rPr>
          <w:rFonts w:ascii="Calibri" w:hAnsi="Calibri"/>
          <w:sz w:val="20"/>
          <w:szCs w:val="20"/>
        </w:rPr>
        <w:t xml:space="preserve"> podstawie umowy o pracę w rozumieniu przepisów Kodeksu Pracy –</w:t>
      </w:r>
      <w:r>
        <w:rPr>
          <w:rFonts w:ascii="Calibri" w:hAnsi="Calibri"/>
          <w:sz w:val="20"/>
          <w:szCs w:val="20"/>
        </w:rPr>
        <w:br/>
      </w:r>
      <w:r w:rsidRPr="005964F1">
        <w:rPr>
          <w:rFonts w:ascii="Calibri" w:hAnsi="Calibri"/>
          <w:sz w:val="20"/>
          <w:szCs w:val="20"/>
        </w:rPr>
        <w:t>w wysokości kwoty minimalnego wynagrodzenia za pracę ustalonego na podstawie przepisów</w:t>
      </w:r>
      <w:r>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B772A1" w:rsidRDefault="00B772A1" w:rsidP="00B772A1">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rsidR="00B772A1" w:rsidRPr="0094017F" w:rsidRDefault="005A24BF" w:rsidP="005A24BF">
      <w:pPr>
        <w:spacing w:line="120" w:lineRule="atLeast"/>
        <w:jc w:val="both"/>
        <w:rPr>
          <w:rFonts w:ascii="Calibri" w:hAnsi="Calibri"/>
          <w:sz w:val="20"/>
          <w:szCs w:val="20"/>
        </w:rPr>
      </w:pPr>
      <w:r>
        <w:rPr>
          <w:rFonts w:ascii="Calibri" w:hAnsi="Calibri"/>
          <w:sz w:val="20"/>
          <w:szCs w:val="20"/>
        </w:rPr>
        <w:t xml:space="preserve">3. </w:t>
      </w:r>
      <w:r w:rsidR="00B772A1" w:rsidRPr="0094017F">
        <w:rPr>
          <w:rFonts w:ascii="Calibri" w:hAnsi="Calibri"/>
          <w:sz w:val="20"/>
          <w:szCs w:val="20"/>
        </w:rPr>
        <w:t xml:space="preserve">Wysokość wszystkich kar umownych należnych Zamawiającemu nie może przekroczyć 30% wynagrodzenia brutto, o którym mowa w </w:t>
      </w:r>
      <w:r w:rsidR="00B772A1" w:rsidRPr="0094017F">
        <w:rPr>
          <w:rFonts w:ascii="Calibri" w:hAnsi="Calibri"/>
          <w:sz w:val="20"/>
          <w:szCs w:val="20"/>
        </w:rPr>
        <w:sym w:font="Times New Roman" w:char="00A7"/>
      </w:r>
      <w:r w:rsidR="00B772A1"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4. </w:t>
      </w:r>
      <w:r w:rsidR="00B772A1"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5. </w:t>
      </w:r>
      <w:r w:rsidR="00B772A1"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t xml:space="preserve">§ </w:t>
      </w:r>
      <w:r>
        <w:rPr>
          <w:rFonts w:ascii="Calibri" w:hAnsi="Calibri"/>
          <w:sz w:val="20"/>
          <w:szCs w:val="20"/>
        </w:rPr>
        <w:t>19</w:t>
      </w:r>
    </w:p>
    <w:p w:rsidR="00B772A1" w:rsidRPr="005964F1" w:rsidRDefault="005A24BF" w:rsidP="005A24BF">
      <w:pPr>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 xml:space="preserve">Wykonawca wniósł zabezpieczenie należytego wykonania umowy w wysokości </w:t>
      </w:r>
      <w:r w:rsidR="00B772A1">
        <w:rPr>
          <w:rFonts w:ascii="Calibri" w:hAnsi="Calibri"/>
          <w:sz w:val="20"/>
          <w:szCs w:val="20"/>
        </w:rPr>
        <w:t>5</w:t>
      </w:r>
      <w:r w:rsidR="00B772A1" w:rsidRPr="005964F1">
        <w:rPr>
          <w:rFonts w:ascii="Calibri" w:hAnsi="Calibri"/>
          <w:sz w:val="20"/>
          <w:szCs w:val="20"/>
        </w:rPr>
        <w:t xml:space="preserve"> % ceny ofertowej brutto, co stanowi kwotę ………………………… zł (słownie: ………………………złotych).</w:t>
      </w:r>
    </w:p>
    <w:p w:rsidR="00B772A1" w:rsidRPr="005964F1" w:rsidRDefault="005A24BF" w:rsidP="005A24BF">
      <w:pPr>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Zabezpieczenie należytego wykonania umowy zostało wniesione w formie ……………………………………………… .</w:t>
      </w:r>
    </w:p>
    <w:p w:rsidR="00B772A1" w:rsidRPr="005964F1" w:rsidRDefault="005A24BF" w:rsidP="005A24BF">
      <w:pPr>
        <w:jc w:val="both"/>
        <w:rPr>
          <w:rFonts w:ascii="Calibri" w:hAnsi="Calibri"/>
          <w:sz w:val="20"/>
          <w:szCs w:val="20"/>
        </w:rPr>
      </w:pPr>
      <w:r>
        <w:rPr>
          <w:rFonts w:ascii="Calibri" w:hAnsi="Calibri"/>
          <w:sz w:val="20"/>
          <w:szCs w:val="20"/>
        </w:rPr>
        <w:t xml:space="preserve">3. </w:t>
      </w:r>
      <w:r w:rsidR="00B772A1"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4. </w:t>
      </w:r>
      <w:r w:rsidR="00B772A1"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5. </w:t>
      </w:r>
      <w:r w:rsidR="00B772A1" w:rsidRPr="005964F1">
        <w:rPr>
          <w:rFonts w:ascii="Calibri" w:hAnsi="Calibri" w:cs="Calibri"/>
          <w:sz w:val="20"/>
          <w:szCs w:val="20"/>
        </w:rPr>
        <w:t>Zamawiający zobowiązuje się umieścić zabezpieczenie wniesione w formie pieniężnej na rachunku bankowym.</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6. </w:t>
      </w:r>
      <w:r w:rsidR="00B772A1"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B772A1" w:rsidRPr="005964F1" w:rsidRDefault="005A24BF" w:rsidP="005A24BF">
      <w:pPr>
        <w:jc w:val="both"/>
        <w:rPr>
          <w:rFonts w:ascii="Calibri" w:hAnsi="Calibri" w:cs="Calibri"/>
          <w:sz w:val="20"/>
          <w:szCs w:val="20"/>
        </w:rPr>
      </w:pPr>
      <w:r>
        <w:rPr>
          <w:rFonts w:ascii="Calibri" w:hAnsi="Calibri" w:cs="Calibri"/>
          <w:sz w:val="20"/>
          <w:szCs w:val="20"/>
        </w:rPr>
        <w:t xml:space="preserve">7. </w:t>
      </w:r>
      <w:r w:rsidR="00B772A1" w:rsidRPr="005964F1">
        <w:rPr>
          <w:rFonts w:ascii="Calibri" w:hAnsi="Calibri" w:cs="Calibri"/>
          <w:sz w:val="20"/>
          <w:szCs w:val="20"/>
        </w:rPr>
        <w:t>Pozostałą część zabezpieczenia Zamawiający zwróci Wykonawcy w ciągu 15 dni od daty wygaśnięcia uprawnień z tytułu rękojmi.</w:t>
      </w:r>
    </w:p>
    <w:p w:rsidR="00B772A1" w:rsidRPr="005964F1" w:rsidRDefault="005A24BF" w:rsidP="005A24BF">
      <w:pPr>
        <w:jc w:val="both"/>
        <w:rPr>
          <w:rFonts w:ascii="Calibri" w:hAnsi="Calibri"/>
          <w:sz w:val="20"/>
          <w:szCs w:val="20"/>
        </w:rPr>
      </w:pPr>
      <w:r>
        <w:rPr>
          <w:rFonts w:ascii="Calibri" w:hAnsi="Calibri"/>
          <w:sz w:val="20"/>
          <w:szCs w:val="20"/>
        </w:rPr>
        <w:t xml:space="preserve">8. </w:t>
      </w:r>
      <w:r w:rsidR="00B772A1"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B772A1" w:rsidRPr="005964F1" w:rsidRDefault="005A24BF" w:rsidP="005A24BF">
      <w:pPr>
        <w:jc w:val="both"/>
        <w:rPr>
          <w:rFonts w:ascii="Calibri" w:hAnsi="Calibri"/>
          <w:sz w:val="20"/>
          <w:szCs w:val="20"/>
        </w:rPr>
      </w:pPr>
      <w:r>
        <w:rPr>
          <w:rFonts w:ascii="Calibri" w:hAnsi="Calibri"/>
          <w:sz w:val="20"/>
          <w:szCs w:val="20"/>
        </w:rPr>
        <w:t xml:space="preserve">9. </w:t>
      </w:r>
      <w:r w:rsidR="00B772A1" w:rsidRPr="005964F1">
        <w:rPr>
          <w:rFonts w:ascii="Calibri" w:hAnsi="Calibri"/>
          <w:sz w:val="20"/>
          <w:szCs w:val="20"/>
        </w:rPr>
        <w:t>Zabezpieczenie należytego wykonania umowy pozostaje w dyspozycji Zamawiającego i zachowuje swoją ważność na czas określony w Umowie.</w:t>
      </w:r>
    </w:p>
    <w:p w:rsidR="00B772A1" w:rsidRPr="005964F1" w:rsidRDefault="005A24BF" w:rsidP="005A24BF">
      <w:pPr>
        <w:jc w:val="both"/>
        <w:rPr>
          <w:rFonts w:ascii="Calibri" w:hAnsi="Calibri"/>
          <w:sz w:val="20"/>
          <w:szCs w:val="20"/>
        </w:rPr>
      </w:pPr>
      <w:r>
        <w:rPr>
          <w:rFonts w:ascii="Calibri" w:hAnsi="Calibri"/>
          <w:sz w:val="20"/>
          <w:szCs w:val="20"/>
        </w:rPr>
        <w:t xml:space="preserve">10. </w:t>
      </w:r>
      <w:r w:rsidR="00B772A1"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B772A1" w:rsidRPr="005964F1" w:rsidRDefault="005A24BF" w:rsidP="005A24BF">
      <w:pPr>
        <w:jc w:val="both"/>
        <w:rPr>
          <w:rFonts w:ascii="Calibri" w:hAnsi="Calibri"/>
          <w:sz w:val="20"/>
          <w:szCs w:val="20"/>
        </w:rPr>
      </w:pPr>
      <w:r>
        <w:rPr>
          <w:rFonts w:ascii="Calibri" w:hAnsi="Calibri"/>
          <w:sz w:val="20"/>
          <w:szCs w:val="20"/>
        </w:rPr>
        <w:t xml:space="preserve">11. </w:t>
      </w:r>
      <w:r w:rsidR="00B772A1"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B772A1" w:rsidRPr="005964F1" w:rsidRDefault="005A24BF" w:rsidP="005A24BF">
      <w:pPr>
        <w:jc w:val="both"/>
        <w:rPr>
          <w:rFonts w:ascii="Calibri" w:hAnsi="Calibri"/>
          <w:sz w:val="20"/>
          <w:szCs w:val="20"/>
        </w:rPr>
      </w:pPr>
      <w:r>
        <w:rPr>
          <w:rFonts w:ascii="Calibri" w:hAnsi="Calibri"/>
          <w:sz w:val="20"/>
          <w:szCs w:val="20"/>
        </w:rPr>
        <w:t xml:space="preserve">12. </w:t>
      </w:r>
      <w:r w:rsidR="00B772A1"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B772A1" w:rsidRPr="005964F1" w:rsidRDefault="005A24BF" w:rsidP="005A24BF">
      <w:pPr>
        <w:jc w:val="both"/>
        <w:rPr>
          <w:rFonts w:ascii="Calibri" w:hAnsi="Calibri"/>
          <w:sz w:val="20"/>
          <w:szCs w:val="20"/>
        </w:rPr>
      </w:pPr>
      <w:r>
        <w:rPr>
          <w:rFonts w:ascii="Calibri" w:hAnsi="Calibri"/>
          <w:sz w:val="20"/>
          <w:szCs w:val="20"/>
        </w:rPr>
        <w:t xml:space="preserve">13. </w:t>
      </w:r>
      <w:r w:rsidR="00B772A1" w:rsidRPr="005964F1">
        <w:rPr>
          <w:rFonts w:ascii="Calibri" w:hAnsi="Calibri"/>
          <w:sz w:val="20"/>
          <w:szCs w:val="20"/>
        </w:rPr>
        <w:t xml:space="preserve">Jeżeli Wykonawca w terminie określonym w ust. 12 nie przedłoży Zamawiającemu nowego zabezpieczenia należytego wykonania umowy, Zamawiający będzie uprawniony do zrealizowania dotychczasowego </w:t>
      </w:r>
      <w:r w:rsidR="00B772A1" w:rsidRPr="005964F1">
        <w:rPr>
          <w:rFonts w:ascii="Calibri" w:hAnsi="Calibri"/>
          <w:sz w:val="20"/>
          <w:szCs w:val="20"/>
        </w:rPr>
        <w:lastRenderedPageBreak/>
        <w:t>zabezpieczenia w trybie wypłaty całej kwoty, na jaką w dacie wystąpienia z roszczeniem opiewać będzie dotychczasowe zabezpieczenie.</w:t>
      </w:r>
    </w:p>
    <w:p w:rsidR="00B772A1" w:rsidRDefault="005A24BF" w:rsidP="005A24BF">
      <w:pPr>
        <w:jc w:val="both"/>
        <w:rPr>
          <w:rFonts w:ascii="Calibri" w:hAnsi="Calibri"/>
          <w:sz w:val="20"/>
          <w:szCs w:val="20"/>
        </w:rPr>
      </w:pPr>
      <w:r>
        <w:rPr>
          <w:rFonts w:ascii="Calibri" w:hAnsi="Calibri"/>
          <w:sz w:val="20"/>
          <w:szCs w:val="20"/>
        </w:rPr>
        <w:t xml:space="preserve">14. </w:t>
      </w:r>
      <w:r w:rsidR="00B772A1"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A24BF" w:rsidRDefault="005A24BF" w:rsidP="005A24BF">
      <w:pPr>
        <w:jc w:val="both"/>
        <w:rPr>
          <w:rFonts w:ascii="Calibri" w:hAnsi="Calibri"/>
          <w:sz w:val="20"/>
          <w:szCs w:val="20"/>
        </w:rPr>
      </w:pPr>
    </w:p>
    <w:p w:rsidR="005A24BF" w:rsidRDefault="005A24BF" w:rsidP="005A24BF">
      <w:pPr>
        <w:jc w:val="both"/>
        <w:rPr>
          <w:rFonts w:ascii="Calibri" w:hAnsi="Calibri"/>
          <w:sz w:val="20"/>
          <w:szCs w:val="20"/>
        </w:rPr>
      </w:pPr>
    </w:p>
    <w:p w:rsidR="005A24BF" w:rsidRPr="0083203E" w:rsidRDefault="005A24BF" w:rsidP="005A24BF">
      <w:pPr>
        <w:jc w:val="both"/>
        <w:rPr>
          <w:rFonts w:ascii="Calibri" w:hAnsi="Calibri"/>
          <w:sz w:val="20"/>
          <w:szCs w:val="20"/>
        </w:rPr>
      </w:pPr>
    </w:p>
    <w:p w:rsidR="00B772A1" w:rsidRPr="005964F1" w:rsidRDefault="00B772A1" w:rsidP="00B772A1">
      <w:pPr>
        <w:spacing w:before="200" w:after="120"/>
        <w:rPr>
          <w:rFonts w:ascii="Calibri" w:hAnsi="Calibri"/>
          <w:b/>
          <w:sz w:val="20"/>
          <w:szCs w:val="20"/>
        </w:rPr>
      </w:pPr>
      <w:r w:rsidRPr="005964F1">
        <w:rPr>
          <w:rFonts w:ascii="Calibri" w:hAnsi="Calibri"/>
          <w:b/>
          <w:sz w:val="20"/>
          <w:szCs w:val="20"/>
        </w:rPr>
        <w:t>Rozdział XI.  ODSTĄPIENIE OD UMOWY</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Pr>
          <w:rFonts w:ascii="Calibri" w:hAnsi="Calibri"/>
          <w:sz w:val="20"/>
          <w:szCs w:val="20"/>
        </w:rPr>
        <w:t>0</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B772A1" w:rsidRPr="005964F1" w:rsidRDefault="005A24BF" w:rsidP="005A24BF">
      <w:pPr>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Zamawiającemu przysługuje prawo do odstąpienia od umowy, jeżeli:</w:t>
      </w:r>
    </w:p>
    <w:p w:rsidR="005A24BF" w:rsidRDefault="00B772A1" w:rsidP="005A24BF">
      <w:pPr>
        <w:pStyle w:val="Nagwek3"/>
        <w:numPr>
          <w:ilvl w:val="1"/>
          <w:numId w:val="72"/>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Pr>
          <w:rFonts w:ascii="Calibri" w:hAnsi="Calibri"/>
          <w:bCs w:val="0"/>
          <w:sz w:val="20"/>
          <w:szCs w:val="20"/>
        </w:rPr>
        <w:t>trwa dłużej niż 7 dni roboczych.</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Wykonawca realizuje roboty przewidziane niniejszą umową w sposób niezgodny z niniejszą umową, dokumentacją projektową, specyfikacjami technicznymi lub wskazaniami Zamawiającego.</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Zostanie ogłoszona upadłość lub rozwiązanie firmy Wykonawcy.</w:t>
      </w:r>
    </w:p>
    <w:p w:rsid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Zostanie wydany przez komornika nakaz zajęcia składników majątku Wykonawcy.</w:t>
      </w:r>
    </w:p>
    <w:p w:rsidR="00B772A1" w:rsidRPr="005A24BF" w:rsidRDefault="00B772A1" w:rsidP="005A24BF">
      <w:pPr>
        <w:pStyle w:val="Nagwek3"/>
        <w:numPr>
          <w:ilvl w:val="1"/>
          <w:numId w:val="72"/>
        </w:numPr>
        <w:spacing w:before="0" w:after="0" w:afterAutospacing="0"/>
        <w:rPr>
          <w:rFonts w:ascii="Calibri" w:hAnsi="Calibri"/>
          <w:bCs w:val="0"/>
          <w:sz w:val="20"/>
          <w:szCs w:val="20"/>
        </w:rPr>
      </w:pPr>
      <w:r w:rsidRPr="005A24BF">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Wykonawcy przysługuje prawo odstąpienia od umowy, jeżeli Zamawiający:</w:t>
      </w:r>
    </w:p>
    <w:p w:rsidR="00B772A1" w:rsidRPr="005A24BF" w:rsidRDefault="00B772A1" w:rsidP="005A24BF">
      <w:pPr>
        <w:pStyle w:val="Akapitzlist"/>
        <w:numPr>
          <w:ilvl w:val="1"/>
          <w:numId w:val="34"/>
        </w:numPr>
        <w:spacing w:line="120" w:lineRule="atLeast"/>
        <w:jc w:val="both"/>
        <w:rPr>
          <w:sz w:val="20"/>
          <w:szCs w:val="20"/>
        </w:rPr>
      </w:pPr>
      <w:r w:rsidRPr="005A24BF">
        <w:rPr>
          <w:sz w:val="20"/>
          <w:szCs w:val="20"/>
        </w:rPr>
        <w:t>Zamawiający nie wywiązuje się z obowiązku zapłaty faktur mimo dodatkowego wezwania w terminie 30 dni od upływu terminu zapłaty, określonego w niniejszej umowie.</w:t>
      </w:r>
    </w:p>
    <w:p w:rsidR="00B772A1" w:rsidRPr="00EF7541" w:rsidRDefault="00B772A1" w:rsidP="00B772A1">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rsidR="00B772A1" w:rsidRPr="00EF7541" w:rsidRDefault="005A24BF" w:rsidP="005A24BF">
      <w:pPr>
        <w:pStyle w:val="Tekstpodstawowy3"/>
        <w:spacing w:after="0"/>
        <w:jc w:val="both"/>
        <w:rPr>
          <w:rFonts w:ascii="Calibri" w:hAnsi="Calibri"/>
          <w:sz w:val="20"/>
          <w:szCs w:val="20"/>
        </w:rPr>
      </w:pPr>
      <w:r>
        <w:rPr>
          <w:rFonts w:ascii="Calibri" w:hAnsi="Calibri"/>
          <w:sz w:val="20"/>
          <w:szCs w:val="20"/>
        </w:rPr>
        <w:t xml:space="preserve">1. </w:t>
      </w:r>
      <w:r w:rsidR="00B772A1" w:rsidRPr="00EF7541">
        <w:rPr>
          <w:rFonts w:ascii="Calibri" w:hAnsi="Calibri"/>
          <w:sz w:val="20"/>
          <w:szCs w:val="20"/>
        </w:rPr>
        <w:t>Odstąpienie od umowy powinno nastąpić w formie pisemnej pod rygorem nieważności takiego oświadczenia i powinno zawierać uzasadnienie.</w:t>
      </w:r>
    </w:p>
    <w:p w:rsidR="00B772A1" w:rsidRPr="005964F1" w:rsidRDefault="005A24BF" w:rsidP="005A24BF">
      <w:pPr>
        <w:pStyle w:val="Tekstpodstawowy3"/>
        <w:spacing w:after="0"/>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W przypadku odstąpienia od umowy Wykonawcę oraz Zamawiającego obciążają następujące obowiązki:</w:t>
      </w:r>
    </w:p>
    <w:p w:rsidR="005A24BF" w:rsidRDefault="00B772A1" w:rsidP="005A24BF">
      <w:pPr>
        <w:pStyle w:val="Tekstpodstawowy3"/>
        <w:numPr>
          <w:ilvl w:val="1"/>
          <w:numId w:val="36"/>
        </w:numPr>
        <w:spacing w:after="0"/>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Pr>
          <w:rFonts w:ascii="Calibri" w:hAnsi="Calibri"/>
          <w:sz w:val="20"/>
          <w:szCs w:val="20"/>
        </w:rPr>
        <w:t xml:space="preserve"> nastąpiło odstąpienie od umowy.</w:t>
      </w:r>
    </w:p>
    <w:p w:rsid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Wykonawca zgłosi do dokonania przez Zamawiającego odbioru robót przerwanych, jeżeli odstąpienie od umowy nastąpiło z przyczyn, za które Wykonawca nie odpowiada.</w:t>
      </w:r>
    </w:p>
    <w:p w:rsid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772A1" w:rsidRPr="005A24BF" w:rsidRDefault="00B772A1" w:rsidP="005A24BF">
      <w:pPr>
        <w:pStyle w:val="Tekstpodstawowy3"/>
        <w:numPr>
          <w:ilvl w:val="1"/>
          <w:numId w:val="36"/>
        </w:numPr>
        <w:spacing w:after="0"/>
        <w:jc w:val="both"/>
        <w:rPr>
          <w:rFonts w:ascii="Calibri" w:hAnsi="Calibri"/>
          <w:sz w:val="20"/>
          <w:szCs w:val="20"/>
        </w:rPr>
      </w:pPr>
      <w:r w:rsidRPr="005A24BF">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B772A1" w:rsidRPr="00B772A1" w:rsidRDefault="005A24BF" w:rsidP="005A24BF">
      <w:pPr>
        <w:pStyle w:val="Tekstpodstawowy3"/>
        <w:jc w:val="both"/>
        <w:rPr>
          <w:rFonts w:ascii="Calibri" w:hAnsi="Calibri"/>
          <w:sz w:val="20"/>
          <w:szCs w:val="20"/>
        </w:rPr>
      </w:pPr>
      <w:r>
        <w:rPr>
          <w:rFonts w:ascii="Calibri" w:hAnsi="Calibri"/>
          <w:sz w:val="20"/>
          <w:szCs w:val="20"/>
        </w:rPr>
        <w:t xml:space="preserve">3. </w:t>
      </w:r>
      <w:r w:rsidR="00B772A1"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772A1" w:rsidRPr="005964F1" w:rsidRDefault="00B772A1" w:rsidP="00B772A1">
      <w:pPr>
        <w:spacing w:before="200" w:after="120"/>
        <w:rPr>
          <w:rFonts w:ascii="Calibri" w:hAnsi="Calibri"/>
          <w:sz w:val="20"/>
          <w:szCs w:val="20"/>
        </w:rPr>
      </w:pPr>
      <w:r w:rsidRPr="005964F1">
        <w:rPr>
          <w:rFonts w:ascii="Calibri" w:hAnsi="Calibri"/>
          <w:b/>
          <w:sz w:val="20"/>
          <w:szCs w:val="20"/>
        </w:rPr>
        <w:t>Rozdział XII. POSTANOWIENIA SZCZEGÓŁOWE</w:t>
      </w:r>
    </w:p>
    <w:p w:rsidR="00B772A1" w:rsidRPr="005964F1" w:rsidRDefault="00B772A1" w:rsidP="00B772A1">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22</w:t>
      </w:r>
    </w:p>
    <w:p w:rsidR="00B772A1" w:rsidRPr="005964F1" w:rsidRDefault="005A24BF" w:rsidP="005A24BF">
      <w:pPr>
        <w:spacing w:line="120" w:lineRule="atLeast"/>
        <w:jc w:val="both"/>
        <w:rPr>
          <w:rFonts w:ascii="Calibri" w:hAnsi="Calibri"/>
          <w:sz w:val="20"/>
          <w:szCs w:val="20"/>
        </w:rPr>
      </w:pPr>
      <w:r>
        <w:rPr>
          <w:rFonts w:ascii="Calibri" w:hAnsi="Calibri"/>
          <w:sz w:val="20"/>
          <w:szCs w:val="20"/>
        </w:rPr>
        <w:t xml:space="preserve">1. </w:t>
      </w:r>
      <w:r w:rsidR="00B772A1" w:rsidRPr="005964F1">
        <w:rPr>
          <w:rFonts w:ascii="Calibri" w:hAnsi="Calibri"/>
          <w:sz w:val="20"/>
          <w:szCs w:val="20"/>
        </w:rPr>
        <w:t>Nadzór nad realizacją przedmiotu umowy w imieniu Zamawiającego sprawować będzie:</w:t>
      </w:r>
    </w:p>
    <w:p w:rsidR="005A24BF" w:rsidRDefault="00B772A1" w:rsidP="005A24BF">
      <w:pPr>
        <w:pStyle w:val="Akapitzlist"/>
        <w:numPr>
          <w:ilvl w:val="1"/>
          <w:numId w:val="73"/>
        </w:numPr>
        <w:tabs>
          <w:tab w:val="left" w:pos="905"/>
        </w:tabs>
        <w:spacing w:line="120" w:lineRule="atLeast"/>
        <w:jc w:val="both"/>
        <w:rPr>
          <w:sz w:val="20"/>
          <w:szCs w:val="20"/>
        </w:rPr>
      </w:pPr>
      <w:r w:rsidRPr="005A24BF">
        <w:rPr>
          <w:sz w:val="20"/>
          <w:szCs w:val="20"/>
        </w:rPr>
        <w:t>…………………………………………</w:t>
      </w:r>
    </w:p>
    <w:p w:rsidR="00B772A1" w:rsidRPr="005A24BF" w:rsidRDefault="00B772A1" w:rsidP="005A24BF">
      <w:pPr>
        <w:pStyle w:val="Akapitzlist"/>
        <w:numPr>
          <w:ilvl w:val="1"/>
          <w:numId w:val="73"/>
        </w:numPr>
        <w:tabs>
          <w:tab w:val="left" w:pos="905"/>
        </w:tabs>
        <w:spacing w:line="120" w:lineRule="atLeast"/>
        <w:jc w:val="both"/>
        <w:rPr>
          <w:sz w:val="20"/>
          <w:szCs w:val="20"/>
        </w:rPr>
      </w:pPr>
      <w:r w:rsidRPr="005A24BF">
        <w:rPr>
          <w:sz w:val="20"/>
          <w:szCs w:val="20"/>
        </w:rPr>
        <w:t>…………………………………………</w:t>
      </w:r>
    </w:p>
    <w:p w:rsidR="005A24BF" w:rsidRDefault="005A24BF" w:rsidP="005A24BF">
      <w:pPr>
        <w:spacing w:line="120" w:lineRule="atLeast"/>
        <w:jc w:val="both"/>
        <w:rPr>
          <w:rFonts w:ascii="Calibri" w:hAnsi="Calibri"/>
          <w:sz w:val="20"/>
          <w:szCs w:val="20"/>
        </w:rPr>
      </w:pPr>
      <w:r>
        <w:rPr>
          <w:rFonts w:ascii="Calibri" w:hAnsi="Calibri"/>
          <w:sz w:val="20"/>
          <w:szCs w:val="20"/>
        </w:rPr>
        <w:t xml:space="preserve">2. </w:t>
      </w:r>
      <w:r w:rsidR="00B772A1" w:rsidRPr="005964F1">
        <w:rPr>
          <w:rFonts w:ascii="Calibri" w:hAnsi="Calibri"/>
          <w:sz w:val="20"/>
          <w:szCs w:val="20"/>
        </w:rPr>
        <w:t xml:space="preserve">Wykonawca wyznacza do kierowania </w:t>
      </w:r>
      <w:r w:rsidR="00B772A1">
        <w:rPr>
          <w:rFonts w:ascii="Calibri" w:hAnsi="Calibri"/>
          <w:sz w:val="20"/>
          <w:szCs w:val="20"/>
        </w:rPr>
        <w:t>budowy</w:t>
      </w:r>
      <w:r w:rsidR="00B772A1" w:rsidRPr="005964F1">
        <w:rPr>
          <w:rFonts w:ascii="Calibri" w:hAnsi="Calibri"/>
          <w:sz w:val="20"/>
          <w:szCs w:val="20"/>
        </w:rPr>
        <w:t>:</w:t>
      </w:r>
    </w:p>
    <w:p w:rsidR="00B772A1" w:rsidRPr="005A24BF" w:rsidRDefault="005A24BF" w:rsidP="005A24BF">
      <w:pPr>
        <w:spacing w:line="120" w:lineRule="atLeast"/>
        <w:jc w:val="both"/>
        <w:rPr>
          <w:rFonts w:ascii="Calibri" w:hAnsi="Calibri"/>
          <w:sz w:val="20"/>
          <w:szCs w:val="20"/>
        </w:rPr>
      </w:pPr>
      <w:r>
        <w:rPr>
          <w:rFonts w:ascii="Calibri" w:hAnsi="Calibri"/>
          <w:sz w:val="20"/>
          <w:szCs w:val="20"/>
        </w:rPr>
        <w:t xml:space="preserve">2.1. </w:t>
      </w:r>
      <w:r w:rsidR="00B772A1" w:rsidRPr="005964F1">
        <w:rPr>
          <w:rFonts w:ascii="Calibri" w:hAnsi="Calibri"/>
          <w:sz w:val="20"/>
          <w:szCs w:val="20"/>
        </w:rPr>
        <w:t xml:space="preserve">……………………………………………………………… </w:t>
      </w:r>
    </w:p>
    <w:p w:rsidR="00B772A1" w:rsidRPr="005964F1" w:rsidRDefault="00B772A1" w:rsidP="00B772A1">
      <w:pPr>
        <w:spacing w:line="120" w:lineRule="atLeast"/>
        <w:jc w:val="both"/>
        <w:rPr>
          <w:rFonts w:ascii="Calibri" w:hAnsi="Calibri"/>
          <w:i/>
          <w:sz w:val="14"/>
          <w:szCs w:val="14"/>
        </w:rPr>
      </w:pPr>
    </w:p>
    <w:p w:rsidR="00B772A1" w:rsidRPr="005964F1" w:rsidRDefault="00B772A1" w:rsidP="00B772A1">
      <w:pPr>
        <w:spacing w:before="120" w:line="120" w:lineRule="atLeast"/>
        <w:jc w:val="center"/>
        <w:rPr>
          <w:rFonts w:ascii="Calibri" w:hAnsi="Calibri"/>
          <w:sz w:val="20"/>
          <w:szCs w:val="20"/>
        </w:rPr>
      </w:pPr>
      <w:r>
        <w:rPr>
          <w:rFonts w:ascii="Calibri" w:hAnsi="Calibri"/>
          <w:sz w:val="20"/>
          <w:szCs w:val="20"/>
        </w:rPr>
        <w:t>§ 23</w:t>
      </w:r>
    </w:p>
    <w:p w:rsidR="00B772A1" w:rsidRDefault="005A24BF" w:rsidP="005A24BF">
      <w:pPr>
        <w:pStyle w:val="Nagwek3"/>
        <w:numPr>
          <w:ilvl w:val="0"/>
          <w:numId w:val="0"/>
        </w:numPr>
        <w:spacing w:before="0" w:after="0" w:afterAutospacing="0"/>
        <w:ind w:left="624" w:hanging="624"/>
        <w:rPr>
          <w:rFonts w:ascii="Calibri" w:hAnsi="Calibri" w:cs="Calibri"/>
          <w:sz w:val="20"/>
          <w:szCs w:val="20"/>
        </w:rPr>
      </w:pPr>
      <w:r>
        <w:rPr>
          <w:rFonts w:ascii="Calibri" w:hAnsi="Calibri" w:cs="Calibri"/>
          <w:sz w:val="20"/>
          <w:szCs w:val="20"/>
        </w:rPr>
        <w:lastRenderedPageBreak/>
        <w:t xml:space="preserve">1. </w:t>
      </w:r>
      <w:r w:rsidR="00B772A1" w:rsidRPr="005964F1">
        <w:rPr>
          <w:rFonts w:ascii="Calibri" w:hAnsi="Calibri" w:cs="Calibri"/>
          <w:sz w:val="20"/>
          <w:szCs w:val="20"/>
        </w:rPr>
        <w:t>Zamawiający wymaga zatrudnienia przez Wykonawcę lub Podwykonawcę na podstawie umowy o pracę w </w:t>
      </w:r>
      <w:r w:rsidR="00B772A1" w:rsidRPr="007D11D9">
        <w:rPr>
          <w:rFonts w:ascii="Calibri" w:hAnsi="Calibri" w:cs="Calibri"/>
          <w:sz w:val="20"/>
          <w:szCs w:val="20"/>
        </w:rPr>
        <w:t>rozumieniu przepisów ustawy z dnia 26 czerwca 1974 r. Kodeks pracy (dz. U. z 2016r, poz. 1666 ze zmianami) osób wykonujących następujące czynności:</w:t>
      </w:r>
    </w:p>
    <w:p w:rsidR="005A24BF" w:rsidRPr="00403BF3" w:rsidRDefault="00B772A1" w:rsidP="005A24BF">
      <w:pPr>
        <w:pStyle w:val="Nagwek3"/>
        <w:numPr>
          <w:ilvl w:val="1"/>
          <w:numId w:val="74"/>
        </w:numPr>
        <w:spacing w:before="0" w:after="0" w:afterAutospacing="0"/>
        <w:rPr>
          <w:rFonts w:ascii="Calibri" w:hAnsi="Calibri" w:cs="Calibri"/>
          <w:sz w:val="20"/>
          <w:szCs w:val="20"/>
        </w:rPr>
      </w:pPr>
      <w:r w:rsidRPr="00403BF3">
        <w:rPr>
          <w:rFonts w:asciiTheme="minorHAnsi" w:hAnsiTheme="minorHAnsi" w:cstheme="minorHAnsi"/>
          <w:sz w:val="20"/>
          <w:szCs w:val="20"/>
        </w:rPr>
        <w:t xml:space="preserve">Prace przygotowawcze, </w:t>
      </w:r>
    </w:p>
    <w:p w:rsidR="00B772A1" w:rsidRPr="00403BF3" w:rsidRDefault="00B772A1" w:rsidP="005A24BF">
      <w:pPr>
        <w:pStyle w:val="Nagwek3"/>
        <w:numPr>
          <w:ilvl w:val="1"/>
          <w:numId w:val="74"/>
        </w:numPr>
        <w:spacing w:before="0" w:after="0" w:afterAutospacing="0"/>
        <w:rPr>
          <w:rFonts w:ascii="Calibri" w:hAnsi="Calibri" w:cs="Calibri"/>
          <w:sz w:val="20"/>
          <w:szCs w:val="20"/>
        </w:rPr>
      </w:pPr>
      <w:r w:rsidRPr="00403BF3">
        <w:rPr>
          <w:rFonts w:asciiTheme="minorHAnsi" w:hAnsiTheme="minorHAnsi" w:cstheme="minorHAnsi"/>
          <w:sz w:val="20"/>
          <w:szCs w:val="20"/>
        </w:rPr>
        <w:t>Roboty w branży drogowej: roboty ziemne, wykonanie podbudowy, nawierzchni, elementów wykończenia</w:t>
      </w:r>
    </w:p>
    <w:p w:rsidR="00B772A1" w:rsidRPr="005964F1" w:rsidRDefault="00B772A1" w:rsidP="005A24BF">
      <w:pPr>
        <w:pStyle w:val="Nagwek3"/>
        <w:numPr>
          <w:ilvl w:val="0"/>
          <w:numId w:val="74"/>
        </w:numPr>
        <w:spacing w:before="0" w:after="0" w:afterAutospacing="0"/>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B772A1" w:rsidRPr="005964F1" w:rsidRDefault="00B772A1" w:rsidP="005A24BF">
      <w:pPr>
        <w:pStyle w:val="Nagwek3"/>
        <w:numPr>
          <w:ilvl w:val="0"/>
          <w:numId w:val="74"/>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B772A1" w:rsidRPr="005964F1" w:rsidRDefault="00B772A1" w:rsidP="005A24BF">
      <w:pPr>
        <w:pStyle w:val="Nagwek3"/>
        <w:numPr>
          <w:ilvl w:val="0"/>
          <w:numId w:val="74"/>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Pr>
          <w:rFonts w:ascii="Calibri" w:hAnsi="Calibri" w:cs="Calibri"/>
          <w:sz w:val="20"/>
          <w:szCs w:val="20"/>
        </w:rPr>
        <w:t>.</w:t>
      </w:r>
    </w:p>
    <w:p w:rsidR="00B772A1" w:rsidRPr="005964F1" w:rsidRDefault="00B772A1" w:rsidP="005A24BF">
      <w:pPr>
        <w:pStyle w:val="Nagwek4"/>
        <w:numPr>
          <w:ilvl w:val="1"/>
          <w:numId w:val="74"/>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B772A1" w:rsidRPr="005964F1" w:rsidRDefault="00B772A1" w:rsidP="005A24BF">
      <w:pPr>
        <w:numPr>
          <w:ilvl w:val="0"/>
          <w:numId w:val="74"/>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18 ust. 2 lit. h</w:t>
      </w:r>
      <w:r w:rsidRPr="005964F1">
        <w:rPr>
          <w:rFonts w:ascii="Calibri" w:hAnsi="Calibri" w:cs="Calibri"/>
          <w:sz w:val="20"/>
          <w:szCs w:val="20"/>
        </w:rPr>
        <w:t>).</w:t>
      </w:r>
    </w:p>
    <w:p w:rsidR="00B772A1" w:rsidRPr="005964F1" w:rsidRDefault="00B772A1" w:rsidP="00B772A1">
      <w:pPr>
        <w:keepNext/>
        <w:spacing w:before="200" w:after="120"/>
        <w:rPr>
          <w:rFonts w:ascii="Calibri" w:hAnsi="Calibri"/>
          <w:b/>
          <w:sz w:val="20"/>
          <w:szCs w:val="20"/>
        </w:rPr>
      </w:pPr>
      <w:r w:rsidRPr="005964F1">
        <w:rPr>
          <w:rFonts w:ascii="Calibri" w:hAnsi="Calibri"/>
          <w:b/>
          <w:sz w:val="20"/>
          <w:szCs w:val="20"/>
        </w:rPr>
        <w:t>Rozdział XIII.  WARUNKI OGÓLNE</w:t>
      </w:r>
    </w:p>
    <w:p w:rsidR="00B772A1" w:rsidRPr="005964F1" w:rsidRDefault="00B772A1" w:rsidP="00B772A1">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Pr>
          <w:rFonts w:ascii="Calibri" w:hAnsi="Calibri"/>
          <w:sz w:val="20"/>
          <w:szCs w:val="20"/>
        </w:rPr>
        <w:t>4</w:t>
      </w:r>
    </w:p>
    <w:p w:rsidR="00B772A1" w:rsidRPr="005964F1" w:rsidRDefault="00B772A1" w:rsidP="00B772A1">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B772A1" w:rsidRPr="005A24BF" w:rsidRDefault="00B772A1" w:rsidP="00B772A1">
      <w:pPr>
        <w:spacing w:before="120" w:line="120" w:lineRule="atLeast"/>
        <w:jc w:val="center"/>
        <w:rPr>
          <w:rFonts w:asciiTheme="minorHAnsi" w:hAnsiTheme="minorHAnsi"/>
          <w:sz w:val="20"/>
          <w:szCs w:val="20"/>
        </w:rPr>
      </w:pPr>
      <w:r w:rsidRPr="005A24BF">
        <w:rPr>
          <w:rFonts w:asciiTheme="minorHAnsi" w:hAnsiTheme="minorHAnsi"/>
          <w:sz w:val="20"/>
          <w:szCs w:val="20"/>
        </w:rPr>
        <w:sym w:font="Times New Roman" w:char="00A7"/>
      </w:r>
      <w:r w:rsidRPr="005A24BF">
        <w:rPr>
          <w:rFonts w:asciiTheme="minorHAnsi" w:hAnsiTheme="minorHAnsi"/>
          <w:sz w:val="20"/>
          <w:szCs w:val="20"/>
        </w:rPr>
        <w:t xml:space="preserve"> 25</w:t>
      </w:r>
    </w:p>
    <w:p w:rsidR="00B772A1" w:rsidRPr="005A24BF" w:rsidRDefault="005A24BF" w:rsidP="005A24BF">
      <w:pPr>
        <w:spacing w:line="120" w:lineRule="atLeast"/>
        <w:jc w:val="both"/>
        <w:rPr>
          <w:rFonts w:asciiTheme="minorHAnsi" w:hAnsiTheme="minorHAnsi"/>
          <w:sz w:val="20"/>
          <w:szCs w:val="20"/>
        </w:rPr>
      </w:pPr>
      <w:r w:rsidRPr="005A24BF">
        <w:rPr>
          <w:rFonts w:asciiTheme="minorHAnsi" w:hAnsiTheme="minorHAnsi"/>
          <w:sz w:val="20"/>
          <w:szCs w:val="20"/>
        </w:rPr>
        <w:t xml:space="preserve">1. </w:t>
      </w:r>
      <w:r w:rsidR="00B772A1" w:rsidRPr="005A24BF">
        <w:rPr>
          <w:rFonts w:asciiTheme="minorHAnsi" w:hAnsi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B772A1" w:rsidRPr="005A24BF" w:rsidRDefault="00B772A1" w:rsidP="005A24BF">
      <w:pPr>
        <w:numPr>
          <w:ilvl w:val="0"/>
          <w:numId w:val="72"/>
        </w:numPr>
        <w:spacing w:line="120" w:lineRule="atLeast"/>
        <w:jc w:val="both"/>
        <w:rPr>
          <w:rFonts w:asciiTheme="minorHAnsi" w:hAnsiTheme="minorHAnsi"/>
          <w:sz w:val="20"/>
          <w:szCs w:val="20"/>
        </w:rPr>
      </w:pPr>
      <w:r w:rsidRPr="005A24BF">
        <w:rPr>
          <w:rFonts w:asciiTheme="minorHAnsi" w:hAnsiTheme="minorHAnsi"/>
          <w:sz w:val="20"/>
          <w:szCs w:val="20"/>
        </w:rPr>
        <w:t>W sprawach nieuregulowanych niniejszą umową stosuje się odpowiednie przepisy Ustawy z dnia 29 stycznia 2004 roku Prawo zamówień publicznych oraz odpowiednie przepisy Kodeksu Cywilnego.</w:t>
      </w:r>
    </w:p>
    <w:p w:rsidR="00B772A1" w:rsidRPr="005A24BF" w:rsidRDefault="00B772A1" w:rsidP="00B772A1">
      <w:pPr>
        <w:keepNext/>
        <w:spacing w:before="120" w:line="120" w:lineRule="atLeast"/>
        <w:jc w:val="center"/>
        <w:rPr>
          <w:rFonts w:asciiTheme="minorHAnsi" w:hAnsiTheme="minorHAnsi"/>
          <w:sz w:val="20"/>
          <w:szCs w:val="20"/>
        </w:rPr>
      </w:pPr>
      <w:r w:rsidRPr="005A24BF">
        <w:rPr>
          <w:rFonts w:asciiTheme="minorHAnsi" w:hAnsiTheme="minorHAnsi"/>
          <w:sz w:val="20"/>
          <w:szCs w:val="20"/>
        </w:rPr>
        <w:t>§ 26</w:t>
      </w: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Pr>
          <w:rFonts w:ascii="Calibri" w:hAnsi="Calibri"/>
          <w:sz w:val="20"/>
          <w:szCs w:val="20"/>
        </w:rPr>
        <w:t>dwa</w:t>
      </w:r>
      <w:r w:rsidRPr="005964F1">
        <w:rPr>
          <w:rFonts w:ascii="Calibri" w:hAnsi="Calibri"/>
          <w:sz w:val="20"/>
          <w:szCs w:val="20"/>
        </w:rPr>
        <w:t xml:space="preserve"> otrzymuje Zamawiający, a jeden Wykonawca.</w:t>
      </w:r>
    </w:p>
    <w:p w:rsidR="00B772A1" w:rsidRPr="005964F1" w:rsidRDefault="00B772A1" w:rsidP="00B772A1">
      <w:pPr>
        <w:spacing w:line="120" w:lineRule="atLeast"/>
        <w:jc w:val="both"/>
        <w:rPr>
          <w:rFonts w:ascii="Calibri" w:hAnsi="Calibri"/>
          <w:sz w:val="20"/>
          <w:szCs w:val="20"/>
        </w:rPr>
      </w:pPr>
    </w:p>
    <w:p w:rsidR="00B772A1" w:rsidRPr="005964F1" w:rsidRDefault="00B772A1" w:rsidP="00B772A1">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lastRenderedPageBreak/>
        <w:t>Oferta Wykonawcy</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B772A1" w:rsidRDefault="00B772A1" w:rsidP="00B772A1">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B772A1" w:rsidRPr="00190821" w:rsidRDefault="00B772A1" w:rsidP="00B772A1">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B772A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rsidR="00B772A1" w:rsidRPr="005964F1" w:rsidRDefault="00B772A1" w:rsidP="00B772A1">
      <w:pPr>
        <w:numPr>
          <w:ilvl w:val="1"/>
          <w:numId w:val="13"/>
        </w:numPr>
        <w:spacing w:line="120" w:lineRule="atLeast"/>
        <w:jc w:val="both"/>
        <w:rPr>
          <w:rFonts w:ascii="Calibri" w:hAnsi="Calibri"/>
          <w:sz w:val="20"/>
          <w:szCs w:val="20"/>
        </w:rPr>
      </w:pPr>
      <w:r>
        <w:rPr>
          <w:rFonts w:ascii="Calibri" w:hAnsi="Calibri"/>
          <w:sz w:val="20"/>
          <w:szCs w:val="20"/>
        </w:rPr>
        <w:t>Wniosek materiałowy</w:t>
      </w:r>
    </w:p>
    <w:p w:rsidR="00B772A1" w:rsidRPr="005964F1" w:rsidRDefault="00B772A1" w:rsidP="00B772A1">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B772A1" w:rsidRDefault="00B772A1" w:rsidP="00B772A1">
      <w:pPr>
        <w:rPr>
          <w:rFonts w:ascii="Calibri" w:hAnsi="Calibri"/>
        </w:rPr>
      </w:pPr>
    </w:p>
    <w:p w:rsidR="00B772A1" w:rsidRPr="005964F1" w:rsidRDefault="00B772A1" w:rsidP="00B772A1">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Pr>
          <w:rFonts w:ascii="Calibri" w:hAnsi="Calibri"/>
        </w:rPr>
        <w:t xml:space="preserve">                 </w:t>
      </w:r>
      <w:r w:rsidRPr="005964F1">
        <w:rPr>
          <w:rFonts w:ascii="Calibri" w:hAnsi="Calibri"/>
        </w:rPr>
        <w:t>ZAMAWIAJĄCY</w:t>
      </w:r>
    </w:p>
    <w:p w:rsidR="00164356" w:rsidRPr="005964F1" w:rsidRDefault="00164356" w:rsidP="004C4E3C">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164356" w:rsidRPr="00DC69D0" w:rsidRDefault="00164356" w:rsidP="00164356">
      <w:pPr>
        <w:jc w:val="right"/>
        <w:rPr>
          <w:rFonts w:asciiTheme="minorHAnsi" w:hAnsiTheme="minorHAnsi" w:cs="Calibri"/>
          <w:sz w:val="12"/>
          <w:szCs w:val="12"/>
        </w:rPr>
      </w:pPr>
      <w:r w:rsidRPr="00940365">
        <w:lastRenderedPageBreak/>
        <w:tab/>
      </w:r>
      <w:r w:rsidRPr="00940365">
        <w:tab/>
      </w:r>
      <w:r w:rsidRPr="00940365">
        <w:tab/>
      </w:r>
      <w:r w:rsidRPr="00940365">
        <w:tab/>
      </w:r>
      <w:r w:rsidRPr="00940365">
        <w:tab/>
      </w:r>
      <w:r w:rsidRPr="00940365">
        <w:tab/>
      </w:r>
      <w:r w:rsidRPr="00940365">
        <w:tab/>
      </w:r>
      <w:r w:rsidRPr="00940365">
        <w:tab/>
      </w:r>
      <w:bookmarkStart w:id="18" w:name="_Toc488396268"/>
      <w:r w:rsidRPr="00DC69D0">
        <w:rPr>
          <w:rFonts w:asciiTheme="minorHAnsi" w:hAnsiTheme="minorHAnsi" w:cs="Calibri"/>
          <w:sz w:val="12"/>
          <w:szCs w:val="12"/>
        </w:rPr>
        <w:t>Załącznik nr 5  do umowy</w:t>
      </w:r>
      <w:bookmarkEnd w:id="18"/>
      <w:r w:rsidRPr="00DC69D0">
        <w:rPr>
          <w:rFonts w:asciiTheme="minorHAnsi" w:hAnsiTheme="minorHAnsi" w:cs="Calibri"/>
          <w:sz w:val="12"/>
          <w:szCs w:val="12"/>
        </w:rPr>
        <w:t xml:space="preserve"> </w:t>
      </w:r>
    </w:p>
    <w:p w:rsidR="00164356" w:rsidRPr="00940365" w:rsidRDefault="00164356" w:rsidP="00164356">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5067" w:type="dxa"/>
        <w:tblInd w:w="70" w:type="dxa"/>
        <w:tblCellMar>
          <w:left w:w="70" w:type="dxa"/>
          <w:right w:w="70" w:type="dxa"/>
        </w:tblCellMar>
        <w:tblLook w:val="0000" w:firstRow="0" w:lastRow="0" w:firstColumn="0" w:lastColumn="0" w:noHBand="0" w:noVBand="0"/>
      </w:tblPr>
      <w:tblGrid>
        <w:gridCol w:w="418"/>
        <w:gridCol w:w="140"/>
        <w:gridCol w:w="2802"/>
        <w:gridCol w:w="471"/>
        <w:gridCol w:w="656"/>
        <w:gridCol w:w="546"/>
        <w:gridCol w:w="497"/>
        <w:gridCol w:w="484"/>
        <w:gridCol w:w="140"/>
        <w:gridCol w:w="525"/>
        <w:gridCol w:w="474"/>
        <w:gridCol w:w="294"/>
        <w:gridCol w:w="390"/>
        <w:gridCol w:w="789"/>
        <w:gridCol w:w="654"/>
        <w:gridCol w:w="717"/>
        <w:gridCol w:w="1258"/>
        <w:gridCol w:w="154"/>
        <w:gridCol w:w="15"/>
        <w:gridCol w:w="687"/>
        <w:gridCol w:w="186"/>
        <w:gridCol w:w="28"/>
        <w:gridCol w:w="205"/>
        <w:gridCol w:w="160"/>
        <w:gridCol w:w="474"/>
        <w:gridCol w:w="267"/>
        <w:gridCol w:w="1222"/>
        <w:gridCol w:w="414"/>
      </w:tblGrid>
      <w:tr w:rsidR="00164356" w:rsidRPr="00940365" w:rsidTr="00A63CC4">
        <w:trPr>
          <w:gridAfter w:val="1"/>
          <w:wAfter w:w="414" w:type="dxa"/>
          <w:trHeight w:val="315"/>
        </w:trPr>
        <w:tc>
          <w:tcPr>
            <w:tcW w:w="14653" w:type="dxa"/>
            <w:gridSpan w:val="27"/>
            <w:tcBorders>
              <w:top w:val="nil"/>
              <w:left w:val="nil"/>
              <w:bottom w:val="nil"/>
              <w:right w:val="nil"/>
            </w:tcBorders>
            <w:noWrap/>
            <w:vAlign w:val="bottom"/>
          </w:tcPr>
          <w:p w:rsidR="00164356"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 xml:space="preserve">HARMONOGRAM RZECZOWO </w:t>
            </w:r>
            <w:r w:rsidR="00081CE9">
              <w:rPr>
                <w:rFonts w:asciiTheme="minorHAnsi" w:hAnsiTheme="minorHAnsi" w:cs="Calibri"/>
                <w:b/>
                <w:bCs/>
                <w:sz w:val="20"/>
                <w:szCs w:val="20"/>
              </w:rPr>
              <w:t>–</w:t>
            </w:r>
            <w:r w:rsidRPr="00940365">
              <w:rPr>
                <w:rFonts w:asciiTheme="minorHAnsi" w:hAnsiTheme="minorHAnsi" w:cs="Calibri"/>
                <w:b/>
                <w:bCs/>
                <w:sz w:val="20"/>
                <w:szCs w:val="20"/>
              </w:rPr>
              <w:t xml:space="preserve"> FINANSOWY</w:t>
            </w:r>
          </w:p>
          <w:p w:rsidR="00081CE9" w:rsidRPr="00081CE9" w:rsidRDefault="00081CE9" w:rsidP="00164356">
            <w:pPr>
              <w:widowControl w:val="0"/>
              <w:adjustRightInd w:val="0"/>
              <w:spacing w:line="360" w:lineRule="atLeast"/>
              <w:jc w:val="center"/>
              <w:textAlignment w:val="baseline"/>
              <w:rPr>
                <w:rFonts w:asciiTheme="minorHAnsi" w:hAnsiTheme="minorHAnsi" w:cs="Calibri"/>
                <w:b/>
                <w:bCs/>
                <w:color w:val="0070C0"/>
                <w:sz w:val="20"/>
                <w:szCs w:val="20"/>
              </w:rPr>
            </w:pPr>
          </w:p>
        </w:tc>
      </w:tr>
      <w:tr w:rsidR="00164356" w:rsidRPr="00940365" w:rsidTr="00A63CC4">
        <w:trPr>
          <w:gridAfter w:val="1"/>
          <w:wAfter w:w="414" w:type="dxa"/>
          <w:trHeight w:val="552"/>
        </w:trPr>
        <w:tc>
          <w:tcPr>
            <w:tcW w:w="3832"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7576" w:type="dxa"/>
            <w:gridSpan w:val="14"/>
            <w:tcBorders>
              <w:top w:val="nil"/>
              <w:left w:val="nil"/>
              <w:bottom w:val="single" w:sz="4" w:space="0" w:color="auto"/>
              <w:right w:val="nil"/>
            </w:tcBorders>
          </w:tcPr>
          <w:p w:rsidR="00164356" w:rsidRPr="00940365" w:rsidRDefault="00164356" w:rsidP="00164356">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3245" w:type="dxa"/>
            <w:gridSpan w:val="9"/>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rPr>
            </w:pPr>
          </w:p>
        </w:tc>
      </w:tr>
      <w:tr w:rsidR="00A63CC4" w:rsidRPr="00940365" w:rsidTr="00A63CC4">
        <w:trPr>
          <w:gridAfter w:val="1"/>
          <w:wAfter w:w="414" w:type="dxa"/>
          <w:trHeight w:val="270"/>
        </w:trPr>
        <w:tc>
          <w:tcPr>
            <w:tcW w:w="41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65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4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21"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999"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65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251" w:type="dxa"/>
            <w:gridSpan w:val="8"/>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160"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1964"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164356" w:rsidRPr="00940365" w:rsidTr="00A63CC4">
        <w:trPr>
          <w:gridAfter w:val="1"/>
          <w:wAfter w:w="414" w:type="dxa"/>
          <w:trHeight w:val="510"/>
        </w:trPr>
        <w:tc>
          <w:tcPr>
            <w:tcW w:w="416" w:type="dxa"/>
            <w:vMerge w:val="restart"/>
            <w:tcBorders>
              <w:top w:val="single" w:sz="8" w:space="0" w:color="auto"/>
              <w:left w:val="single" w:sz="8"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416" w:type="dxa"/>
            <w:gridSpan w:val="3"/>
            <w:vMerge w:val="restart"/>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202" w:type="dxa"/>
            <w:gridSpan w:val="2"/>
            <w:vMerge w:val="restart"/>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120"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7499" w:type="dxa"/>
            <w:gridSpan w:val="16"/>
            <w:tcBorders>
              <w:top w:val="single" w:sz="8" w:space="0" w:color="auto"/>
              <w:left w:val="nil"/>
              <w:bottom w:val="single" w:sz="8" w:space="0" w:color="auto"/>
              <w:right w:val="single" w:sz="8" w:space="0" w:color="000000"/>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A63CC4" w:rsidRPr="00940365" w:rsidTr="00A63CC4">
        <w:trPr>
          <w:gridAfter w:val="1"/>
          <w:wAfter w:w="414" w:type="dxa"/>
          <w:trHeight w:val="255"/>
        </w:trPr>
        <w:tc>
          <w:tcPr>
            <w:tcW w:w="416" w:type="dxa"/>
            <w:vMerge/>
            <w:tcBorders>
              <w:top w:val="single" w:sz="8" w:space="0" w:color="auto"/>
              <w:left w:val="single" w:sz="8"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202" w:type="dxa"/>
            <w:gridSpan w:val="2"/>
            <w:vMerge/>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120" w:type="dxa"/>
            <w:gridSpan w:val="5"/>
            <w:vMerge/>
            <w:tcBorders>
              <w:top w:val="single" w:sz="8" w:space="0" w:color="auto"/>
              <w:left w:val="single" w:sz="8" w:space="0" w:color="auto"/>
              <w:bottom w:val="single" w:sz="4" w:space="0" w:color="auto"/>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2630"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85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8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2357" w:type="dxa"/>
            <w:gridSpan w:val="6"/>
            <w:tcBorders>
              <w:top w:val="nil"/>
              <w:left w:val="nil"/>
              <w:bottom w:val="nil"/>
              <w:right w:val="single" w:sz="8" w:space="0" w:color="auto"/>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A63CC4" w:rsidRPr="00940365" w:rsidTr="00A63CC4">
        <w:trPr>
          <w:gridAfter w:val="1"/>
          <w:wAfter w:w="414" w:type="dxa"/>
          <w:trHeight w:val="270"/>
        </w:trPr>
        <w:tc>
          <w:tcPr>
            <w:tcW w:w="416" w:type="dxa"/>
            <w:vMerge/>
            <w:tcBorders>
              <w:top w:val="single" w:sz="8" w:space="0" w:color="auto"/>
              <w:left w:val="single" w:sz="8"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202" w:type="dxa"/>
            <w:gridSpan w:val="2"/>
            <w:vMerge/>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120" w:type="dxa"/>
            <w:gridSpan w:val="5"/>
            <w:vMerge/>
            <w:tcBorders>
              <w:top w:val="single" w:sz="8" w:space="0" w:color="auto"/>
              <w:left w:val="single" w:sz="8" w:space="0" w:color="auto"/>
              <w:bottom w:val="single" w:sz="4" w:space="0" w:color="auto"/>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470" w:type="dxa"/>
            <w:gridSpan w:val="3"/>
            <w:tcBorders>
              <w:top w:val="nil"/>
              <w:left w:val="nil"/>
              <w:bottom w:val="single" w:sz="8" w:space="0" w:color="auto"/>
              <w:right w:val="nil"/>
            </w:tcBorders>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2630" w:type="dxa"/>
            <w:gridSpan w:val="3"/>
            <w:tcBorders>
              <w:top w:val="nil"/>
              <w:left w:val="nil"/>
              <w:bottom w:val="single" w:sz="8" w:space="0" w:color="auto"/>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856" w:type="dxa"/>
            <w:gridSpan w:val="3"/>
            <w:tcBorders>
              <w:top w:val="nil"/>
              <w:left w:val="nil"/>
              <w:bottom w:val="single" w:sz="8" w:space="0" w:color="auto"/>
              <w:right w:val="nil"/>
            </w:tcBorders>
            <w:noWrap/>
          </w:tcPr>
          <w:p w:rsidR="00164356" w:rsidRPr="00940365" w:rsidRDefault="00164356" w:rsidP="00164356">
            <w:pPr>
              <w:widowControl w:val="0"/>
              <w:adjustRightInd w:val="0"/>
              <w:spacing w:line="360" w:lineRule="atLeast"/>
              <w:ind w:left="416" w:hanging="416"/>
              <w:jc w:val="center"/>
              <w:textAlignment w:val="baseline"/>
              <w:rPr>
                <w:rFonts w:ascii="Calibri" w:hAnsi="Calibri" w:cs="Calibri"/>
                <w:sz w:val="18"/>
                <w:szCs w:val="18"/>
              </w:rPr>
            </w:pPr>
          </w:p>
        </w:tc>
        <w:tc>
          <w:tcPr>
            <w:tcW w:w="186" w:type="dxa"/>
            <w:tcBorders>
              <w:top w:val="nil"/>
              <w:left w:val="nil"/>
              <w:bottom w:val="single" w:sz="8" w:space="0" w:color="auto"/>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2357" w:type="dxa"/>
            <w:gridSpan w:val="6"/>
            <w:tcBorders>
              <w:top w:val="nil"/>
              <w:left w:val="nil"/>
              <w:bottom w:val="single" w:sz="8" w:space="0" w:color="auto"/>
              <w:right w:val="single" w:sz="8" w:space="0" w:color="auto"/>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A63CC4" w:rsidRPr="00940365" w:rsidTr="00A63CC4">
        <w:trPr>
          <w:gridAfter w:val="1"/>
          <w:wAfter w:w="414" w:type="dxa"/>
          <w:trHeight w:val="465"/>
        </w:trPr>
        <w:tc>
          <w:tcPr>
            <w:tcW w:w="416" w:type="dxa"/>
            <w:vMerge/>
            <w:tcBorders>
              <w:top w:val="single" w:sz="8" w:space="0" w:color="auto"/>
              <w:left w:val="single" w:sz="8"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Calibri" w:hAnsi="Calibri" w:cs="Calibri"/>
                <w:b/>
                <w:bCs/>
                <w:sz w:val="20"/>
                <w:szCs w:val="20"/>
              </w:rPr>
            </w:pPr>
          </w:p>
        </w:tc>
        <w:tc>
          <w:tcPr>
            <w:tcW w:w="656"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46" w:type="dxa"/>
            <w:tcBorders>
              <w:top w:val="nil"/>
              <w:left w:val="nil"/>
              <w:bottom w:val="single" w:sz="4" w:space="0" w:color="auto"/>
              <w:right w:val="nil"/>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21" w:type="dxa"/>
            <w:gridSpan w:val="3"/>
            <w:tcBorders>
              <w:top w:val="nil"/>
              <w:left w:val="single" w:sz="8" w:space="0" w:color="auto"/>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999" w:type="dxa"/>
            <w:gridSpan w:val="2"/>
            <w:tcBorders>
              <w:top w:val="nil"/>
              <w:left w:val="nil"/>
              <w:bottom w:val="single" w:sz="4" w:space="0" w:color="auto"/>
              <w:right w:val="single" w:sz="8"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684" w:type="dxa"/>
            <w:gridSpan w:val="2"/>
            <w:tcBorders>
              <w:top w:val="nil"/>
              <w:left w:val="nil"/>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6"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1371" w:type="dxa"/>
            <w:gridSpan w:val="2"/>
            <w:tcBorders>
              <w:top w:val="nil"/>
              <w:left w:val="nil"/>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259"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październik</w:t>
            </w:r>
          </w:p>
        </w:tc>
        <w:tc>
          <w:tcPr>
            <w:tcW w:w="169" w:type="dxa"/>
            <w:gridSpan w:val="2"/>
            <w:vMerge w:val="restart"/>
            <w:tcBorders>
              <w:top w:val="nil"/>
              <w:left w:val="nil"/>
              <w:right w:val="single" w:sz="4" w:space="0" w:color="auto"/>
            </w:tcBorders>
            <w:noWrap/>
            <w:vAlign w:val="center"/>
          </w:tcPr>
          <w:p w:rsidR="00A63CC4" w:rsidRPr="00940365" w:rsidRDefault="00A63CC4" w:rsidP="00343187">
            <w:pPr>
              <w:widowControl w:val="0"/>
              <w:adjustRightInd w:val="0"/>
              <w:spacing w:line="360" w:lineRule="atLeast"/>
              <w:jc w:val="both"/>
              <w:textAlignment w:val="baseline"/>
              <w:rPr>
                <w:rFonts w:ascii="Calibri" w:hAnsi="Calibri" w:cs="Calibri"/>
                <w:sz w:val="20"/>
                <w:szCs w:val="20"/>
              </w:rPr>
            </w:pPr>
          </w:p>
        </w:tc>
        <w:tc>
          <w:tcPr>
            <w:tcW w:w="3230" w:type="dxa"/>
            <w:gridSpan w:val="8"/>
            <w:tcBorders>
              <w:top w:val="nil"/>
              <w:left w:val="nil"/>
              <w:bottom w:val="single" w:sz="4" w:space="0" w:color="auto"/>
              <w:right w:val="single" w:sz="8"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A63CC4" w:rsidRPr="00940365" w:rsidTr="00A63CC4">
        <w:trPr>
          <w:gridAfter w:val="1"/>
          <w:wAfter w:w="414" w:type="dxa"/>
          <w:trHeight w:val="240"/>
        </w:trPr>
        <w:tc>
          <w:tcPr>
            <w:tcW w:w="416" w:type="dxa"/>
            <w:tcBorders>
              <w:top w:val="nil"/>
              <w:left w:val="single" w:sz="8" w:space="0" w:color="auto"/>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416" w:type="dxa"/>
            <w:gridSpan w:val="3"/>
            <w:tcBorders>
              <w:top w:val="nil"/>
              <w:left w:val="nil"/>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656" w:type="dxa"/>
            <w:tcBorders>
              <w:top w:val="nil"/>
              <w:left w:val="nil"/>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46" w:type="dxa"/>
            <w:tcBorders>
              <w:top w:val="nil"/>
              <w:left w:val="nil"/>
              <w:bottom w:val="single" w:sz="8" w:space="0" w:color="auto"/>
              <w:right w:val="nil"/>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21" w:type="dxa"/>
            <w:gridSpan w:val="3"/>
            <w:tcBorders>
              <w:top w:val="nil"/>
              <w:left w:val="single" w:sz="8" w:space="0" w:color="auto"/>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999" w:type="dxa"/>
            <w:gridSpan w:val="2"/>
            <w:tcBorders>
              <w:top w:val="nil"/>
              <w:left w:val="nil"/>
              <w:bottom w:val="single" w:sz="8" w:space="0" w:color="auto"/>
              <w:right w:val="single" w:sz="8"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684" w:type="dxa"/>
            <w:gridSpan w:val="2"/>
            <w:tcBorders>
              <w:top w:val="nil"/>
              <w:left w:val="nil"/>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786" w:type="dxa"/>
            <w:tcBorders>
              <w:top w:val="nil"/>
              <w:left w:val="nil"/>
              <w:bottom w:val="single" w:sz="4" w:space="0" w:color="auto"/>
              <w:right w:val="single" w:sz="4" w:space="0" w:color="auto"/>
            </w:tcBorders>
            <w:vAlign w:val="bottom"/>
          </w:tcPr>
          <w:p w:rsidR="00A63CC4" w:rsidRPr="00940365" w:rsidRDefault="00A63CC4" w:rsidP="00343187">
            <w:pPr>
              <w:widowControl w:val="0"/>
              <w:adjustRightInd w:val="0"/>
              <w:spacing w:line="360" w:lineRule="atLeast"/>
              <w:jc w:val="center"/>
              <w:textAlignment w:val="baseline"/>
              <w:rPr>
                <w:rFonts w:ascii="Calibri" w:hAnsi="Calibri" w:cs="Calibri"/>
                <w:sz w:val="16"/>
                <w:szCs w:val="16"/>
              </w:rPr>
            </w:pPr>
          </w:p>
        </w:tc>
        <w:tc>
          <w:tcPr>
            <w:tcW w:w="1371" w:type="dxa"/>
            <w:gridSpan w:val="2"/>
            <w:tcBorders>
              <w:top w:val="nil"/>
              <w:left w:val="nil"/>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1259" w:type="dxa"/>
            <w:tcBorders>
              <w:top w:val="nil"/>
              <w:left w:val="nil"/>
              <w:bottom w:val="single" w:sz="4" w:space="0" w:color="auto"/>
              <w:right w:val="single" w:sz="4" w:space="0" w:color="auto"/>
            </w:tcBorders>
            <w:vAlign w:val="bottom"/>
          </w:tcPr>
          <w:p w:rsidR="00A63CC4" w:rsidRPr="00940365" w:rsidRDefault="00A63CC4" w:rsidP="00343187">
            <w:pPr>
              <w:widowControl w:val="0"/>
              <w:adjustRightInd w:val="0"/>
              <w:spacing w:line="360" w:lineRule="atLeast"/>
              <w:jc w:val="center"/>
              <w:textAlignment w:val="baseline"/>
              <w:rPr>
                <w:rFonts w:ascii="Calibri" w:hAnsi="Calibri" w:cs="Calibri"/>
                <w:sz w:val="16"/>
                <w:szCs w:val="16"/>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Calibri" w:hAnsi="Calibri" w:cs="Calibri"/>
                <w:sz w:val="16"/>
                <w:szCs w:val="16"/>
              </w:rPr>
            </w:pPr>
          </w:p>
        </w:tc>
        <w:tc>
          <w:tcPr>
            <w:tcW w:w="3230" w:type="dxa"/>
            <w:gridSpan w:val="8"/>
            <w:tcBorders>
              <w:top w:val="nil"/>
              <w:left w:val="nil"/>
              <w:bottom w:val="single" w:sz="4" w:space="0" w:color="auto"/>
              <w:right w:val="single" w:sz="8"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A63CC4" w:rsidRPr="00940365" w:rsidTr="00A63CC4">
        <w:trPr>
          <w:gridAfter w:val="1"/>
          <w:wAfter w:w="414" w:type="dxa"/>
          <w:trHeight w:val="599"/>
        </w:trPr>
        <w:tc>
          <w:tcPr>
            <w:tcW w:w="416" w:type="dxa"/>
            <w:tcBorders>
              <w:top w:val="nil"/>
              <w:left w:val="single" w:sz="8" w:space="0" w:color="auto"/>
              <w:bottom w:val="single" w:sz="8" w:space="0" w:color="000000"/>
              <w:right w:val="single" w:sz="4" w:space="0" w:color="auto"/>
            </w:tcBorders>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416" w:type="dxa"/>
            <w:gridSpan w:val="3"/>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56" w:type="dxa"/>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46" w:type="dxa"/>
            <w:tcBorders>
              <w:top w:val="nil"/>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21" w:type="dxa"/>
            <w:gridSpan w:val="3"/>
            <w:tcBorders>
              <w:top w:val="nil"/>
              <w:left w:val="single" w:sz="8"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999" w:type="dxa"/>
            <w:gridSpan w:val="2"/>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84" w:type="dxa"/>
            <w:gridSpan w:val="2"/>
            <w:tcBorders>
              <w:top w:val="single" w:sz="4" w:space="0" w:color="auto"/>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86" w:type="dxa"/>
            <w:tcBorders>
              <w:top w:val="single" w:sz="4" w:space="0" w:color="auto"/>
              <w:left w:val="single" w:sz="4" w:space="0" w:color="auto"/>
              <w:bottom w:val="single" w:sz="4" w:space="0" w:color="auto"/>
              <w:right w:val="nil"/>
            </w:tcBorders>
            <w:vAlign w:val="bottom"/>
          </w:tcPr>
          <w:p w:rsidR="00A63CC4" w:rsidRDefault="00A63CC4">
            <w:pPr>
              <w:rPr>
                <w:rFonts w:asciiTheme="minorHAnsi" w:hAnsiTheme="minorHAnsi" w:cs="Calibri"/>
                <w:sz w:val="18"/>
                <w:szCs w:val="18"/>
              </w:rPr>
            </w:pPr>
          </w:p>
          <w:p w:rsidR="00A63CC4" w:rsidRPr="00940365" w:rsidRDefault="00A63CC4" w:rsidP="00343187">
            <w:pPr>
              <w:widowControl w:val="0"/>
              <w:adjustRightInd w:val="0"/>
              <w:spacing w:line="360" w:lineRule="atLeast"/>
              <w:jc w:val="both"/>
              <w:textAlignment w:val="baseline"/>
              <w:rPr>
                <w:rFonts w:asciiTheme="minorHAnsi" w:hAnsiTheme="minorHAnsi" w:cs="Calibri"/>
                <w:sz w:val="18"/>
                <w:szCs w:val="18"/>
              </w:rPr>
            </w:pPr>
          </w:p>
        </w:tc>
        <w:tc>
          <w:tcPr>
            <w:tcW w:w="1371" w:type="dxa"/>
            <w:gridSpan w:val="2"/>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59" w:type="dxa"/>
            <w:tcBorders>
              <w:top w:val="single" w:sz="4" w:space="0" w:color="auto"/>
              <w:left w:val="single" w:sz="4" w:space="0" w:color="auto"/>
              <w:bottom w:val="single" w:sz="4" w:space="0" w:color="auto"/>
              <w:right w:val="single" w:sz="4" w:space="0" w:color="auto"/>
            </w:tcBorders>
            <w:vAlign w:val="bottom"/>
          </w:tcPr>
          <w:p w:rsidR="00A63CC4" w:rsidRDefault="00A63CC4">
            <w:pPr>
              <w:rPr>
                <w:rFonts w:ascii="Arial" w:hAnsi="Arial"/>
                <w:sz w:val="18"/>
                <w:szCs w:val="18"/>
              </w:rPr>
            </w:pPr>
          </w:p>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3230" w:type="dxa"/>
            <w:gridSpan w:val="8"/>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right"/>
              <w:textAlignment w:val="baseline"/>
              <w:rPr>
                <w:rFonts w:ascii="Arial" w:hAnsi="Arial"/>
                <w:sz w:val="18"/>
                <w:szCs w:val="18"/>
              </w:rPr>
            </w:pPr>
          </w:p>
        </w:tc>
      </w:tr>
      <w:tr w:rsidR="00A63CC4" w:rsidRPr="00940365" w:rsidTr="00A63CC4">
        <w:trPr>
          <w:gridAfter w:val="1"/>
          <w:wAfter w:w="414" w:type="dxa"/>
          <w:trHeight w:val="567"/>
        </w:trPr>
        <w:tc>
          <w:tcPr>
            <w:tcW w:w="416" w:type="dxa"/>
            <w:tcBorders>
              <w:top w:val="nil"/>
              <w:left w:val="single" w:sz="8" w:space="0" w:color="auto"/>
              <w:bottom w:val="single" w:sz="8" w:space="0" w:color="000000"/>
              <w:right w:val="single" w:sz="4" w:space="0" w:color="auto"/>
            </w:tcBorders>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416" w:type="dxa"/>
            <w:gridSpan w:val="3"/>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56" w:type="dxa"/>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46" w:type="dxa"/>
            <w:tcBorders>
              <w:top w:val="single" w:sz="4" w:space="0" w:color="auto"/>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21" w:type="dxa"/>
            <w:gridSpan w:val="3"/>
            <w:tcBorders>
              <w:top w:val="single" w:sz="4" w:space="0" w:color="auto"/>
              <w:left w:val="single" w:sz="8"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999" w:type="dxa"/>
            <w:gridSpan w:val="2"/>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84" w:type="dxa"/>
            <w:gridSpan w:val="2"/>
            <w:tcBorders>
              <w:top w:val="single" w:sz="4" w:space="0" w:color="auto"/>
              <w:left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86" w:type="dxa"/>
            <w:tcBorders>
              <w:top w:val="single" w:sz="4" w:space="0" w:color="auto"/>
              <w:left w:val="single" w:sz="4" w:space="0" w:color="auto"/>
              <w:right w:val="nil"/>
            </w:tcBorders>
            <w:vAlign w:val="bottom"/>
          </w:tcPr>
          <w:p w:rsidR="00A63CC4" w:rsidRDefault="00A63CC4">
            <w:pPr>
              <w:rPr>
                <w:rFonts w:asciiTheme="minorHAnsi" w:hAnsiTheme="minorHAnsi" w:cs="Calibri"/>
                <w:sz w:val="18"/>
                <w:szCs w:val="18"/>
              </w:rPr>
            </w:pPr>
          </w:p>
          <w:p w:rsidR="00A63CC4" w:rsidRPr="00940365" w:rsidRDefault="00A63CC4" w:rsidP="00343187">
            <w:pPr>
              <w:widowControl w:val="0"/>
              <w:adjustRightInd w:val="0"/>
              <w:spacing w:line="360" w:lineRule="atLeast"/>
              <w:jc w:val="both"/>
              <w:textAlignment w:val="baseline"/>
              <w:rPr>
                <w:rFonts w:asciiTheme="minorHAnsi" w:hAnsiTheme="minorHAnsi" w:cs="Calibri"/>
                <w:sz w:val="18"/>
                <w:szCs w:val="18"/>
              </w:rPr>
            </w:pPr>
          </w:p>
        </w:tc>
        <w:tc>
          <w:tcPr>
            <w:tcW w:w="1371" w:type="dxa"/>
            <w:gridSpan w:val="2"/>
            <w:tcBorders>
              <w:top w:val="single" w:sz="4" w:space="0" w:color="auto"/>
              <w:left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59" w:type="dxa"/>
            <w:tcBorders>
              <w:top w:val="single" w:sz="4" w:space="0" w:color="auto"/>
              <w:left w:val="single" w:sz="4" w:space="0" w:color="auto"/>
              <w:right w:val="single" w:sz="4" w:space="0" w:color="auto"/>
            </w:tcBorders>
            <w:vAlign w:val="bottom"/>
          </w:tcPr>
          <w:p w:rsidR="00A63CC4" w:rsidRDefault="00A63CC4">
            <w:pPr>
              <w:rPr>
                <w:rFonts w:ascii="Arial" w:hAnsi="Arial"/>
                <w:sz w:val="18"/>
                <w:szCs w:val="18"/>
              </w:rPr>
            </w:pPr>
          </w:p>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3230" w:type="dxa"/>
            <w:gridSpan w:val="8"/>
            <w:tcBorders>
              <w:top w:val="single" w:sz="4" w:space="0" w:color="auto"/>
              <w:left w:val="single" w:sz="4" w:space="0" w:color="auto"/>
              <w:bottom w:val="single" w:sz="4" w:space="0" w:color="auto"/>
              <w:right w:val="single" w:sz="8" w:space="0" w:color="auto"/>
            </w:tcBorders>
            <w:noWrap/>
            <w:vAlign w:val="bottom"/>
          </w:tcPr>
          <w:p w:rsidR="00A63CC4" w:rsidRPr="00940365" w:rsidRDefault="00A63CC4" w:rsidP="00164356">
            <w:pPr>
              <w:widowControl w:val="0"/>
              <w:adjustRightInd w:val="0"/>
              <w:spacing w:line="360" w:lineRule="atLeast"/>
              <w:jc w:val="right"/>
              <w:textAlignment w:val="baseline"/>
              <w:rPr>
                <w:rFonts w:ascii="Arial" w:hAnsi="Arial"/>
                <w:sz w:val="18"/>
                <w:szCs w:val="18"/>
              </w:rPr>
            </w:pPr>
          </w:p>
        </w:tc>
      </w:tr>
      <w:tr w:rsidR="00A63CC4" w:rsidRPr="00940365" w:rsidTr="00A63CC4">
        <w:trPr>
          <w:gridAfter w:val="1"/>
          <w:wAfter w:w="414" w:type="dxa"/>
          <w:trHeight w:val="255"/>
        </w:trPr>
        <w:tc>
          <w:tcPr>
            <w:tcW w:w="416" w:type="dxa"/>
            <w:tcBorders>
              <w:top w:val="single" w:sz="4" w:space="0" w:color="auto"/>
              <w:left w:val="single" w:sz="8" w:space="0" w:color="auto"/>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416" w:type="dxa"/>
            <w:gridSpan w:val="3"/>
            <w:tcBorders>
              <w:top w:val="single" w:sz="4" w:space="0" w:color="auto"/>
              <w:left w:val="nil"/>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202" w:type="dxa"/>
            <w:gridSpan w:val="2"/>
            <w:vMerge w:val="restart"/>
            <w:tcBorders>
              <w:top w:val="single" w:sz="4" w:space="0" w:color="auto"/>
              <w:left w:val="nil"/>
              <w:bottom w:val="nil"/>
              <w:right w:val="nil"/>
            </w:tcBorders>
            <w:noWrap/>
            <w:vAlign w:val="center"/>
          </w:tcPr>
          <w:p w:rsidR="00A63CC4" w:rsidRPr="00940365" w:rsidRDefault="00A63CC4" w:rsidP="00164356">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21"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99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68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786" w:type="dxa"/>
            <w:vMerge w:val="restart"/>
            <w:tcBorders>
              <w:top w:val="single" w:sz="4" w:space="0" w:color="auto"/>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1371"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259" w:type="dxa"/>
            <w:vMerge w:val="restart"/>
            <w:tcBorders>
              <w:top w:val="single" w:sz="4" w:space="0" w:color="auto"/>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69" w:type="dxa"/>
            <w:gridSpan w:val="2"/>
            <w:vMerge/>
            <w:tcBorders>
              <w:left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3230" w:type="dxa"/>
            <w:gridSpan w:val="8"/>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r>
      <w:tr w:rsidR="00A63CC4" w:rsidRPr="00940365" w:rsidTr="00A63CC4">
        <w:trPr>
          <w:gridAfter w:val="1"/>
          <w:wAfter w:w="414" w:type="dxa"/>
          <w:trHeight w:val="270"/>
        </w:trPr>
        <w:tc>
          <w:tcPr>
            <w:tcW w:w="416" w:type="dxa"/>
            <w:tcBorders>
              <w:top w:val="nil"/>
              <w:left w:val="single" w:sz="8" w:space="0" w:color="auto"/>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416" w:type="dxa"/>
            <w:gridSpan w:val="3"/>
            <w:tcBorders>
              <w:top w:val="nil"/>
              <w:left w:val="nil"/>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1202" w:type="dxa"/>
            <w:gridSpan w:val="2"/>
            <w:vMerge/>
            <w:tcBorders>
              <w:top w:val="nil"/>
              <w:left w:val="nil"/>
              <w:bottom w:val="nil"/>
              <w:right w:val="nil"/>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1121" w:type="dxa"/>
            <w:gridSpan w:val="3"/>
            <w:vMerge/>
            <w:tcBorders>
              <w:top w:val="nil"/>
              <w:left w:val="single" w:sz="8" w:space="0" w:color="auto"/>
              <w:bottom w:val="nil"/>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999" w:type="dxa"/>
            <w:gridSpan w:val="2"/>
            <w:vMerge/>
            <w:tcBorders>
              <w:top w:val="nil"/>
              <w:left w:val="single" w:sz="4"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684" w:type="dxa"/>
            <w:gridSpan w:val="2"/>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786" w:type="dxa"/>
            <w:vMerge/>
            <w:tcBorders>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1371" w:type="dxa"/>
            <w:gridSpan w:val="2"/>
            <w:vMerge/>
            <w:tcBorders>
              <w:left w:val="single" w:sz="4" w:space="0" w:color="auto"/>
              <w:bottom w:val="single" w:sz="4" w:space="0" w:color="auto"/>
              <w:right w:val="nil"/>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259" w:type="dxa"/>
            <w:vMerge/>
            <w:tcBorders>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69" w:type="dxa"/>
            <w:gridSpan w:val="2"/>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3230" w:type="dxa"/>
            <w:gridSpan w:val="8"/>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r>
      <w:tr w:rsidR="00A63CC4" w:rsidRPr="00940365" w:rsidTr="00A63CC4">
        <w:trPr>
          <w:gridAfter w:val="1"/>
          <w:wAfter w:w="414" w:type="dxa"/>
          <w:trHeight w:val="206"/>
        </w:trPr>
        <w:tc>
          <w:tcPr>
            <w:tcW w:w="416" w:type="dxa"/>
            <w:tcBorders>
              <w:top w:val="single" w:sz="8" w:space="0" w:color="auto"/>
              <w:left w:val="single" w:sz="8" w:space="0" w:color="auto"/>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416" w:type="dxa"/>
            <w:gridSpan w:val="3"/>
            <w:tcBorders>
              <w:top w:val="single" w:sz="8" w:space="0" w:color="auto"/>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656" w:type="dxa"/>
            <w:tcBorders>
              <w:top w:val="single" w:sz="8" w:space="0" w:color="auto"/>
              <w:left w:val="single" w:sz="4" w:space="0" w:color="auto"/>
              <w:bottom w:val="single" w:sz="4" w:space="0" w:color="auto"/>
              <w:right w:val="nil"/>
            </w:tcBorders>
            <w:shd w:val="clear" w:color="auto" w:fill="FFFFFF"/>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46" w:type="dxa"/>
            <w:tcBorders>
              <w:top w:val="single" w:sz="8" w:space="0" w:color="auto"/>
              <w:left w:val="single" w:sz="8" w:space="0" w:color="auto"/>
              <w:bottom w:val="single" w:sz="4" w:space="0" w:color="auto"/>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21" w:type="dxa"/>
            <w:gridSpan w:val="3"/>
            <w:tcBorders>
              <w:top w:val="single" w:sz="8" w:space="0" w:color="auto"/>
              <w:left w:val="nil"/>
              <w:bottom w:val="single" w:sz="4" w:space="0" w:color="auto"/>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999" w:type="dxa"/>
            <w:gridSpan w:val="2"/>
            <w:tcBorders>
              <w:top w:val="single" w:sz="4" w:space="0" w:color="auto"/>
              <w:left w:val="nil"/>
              <w:bottom w:val="single" w:sz="4" w:space="0" w:color="auto"/>
              <w:right w:val="single" w:sz="8" w:space="0" w:color="auto"/>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470"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2630"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856"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86" w:type="dxa"/>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2357" w:type="dxa"/>
            <w:gridSpan w:val="6"/>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A63CC4" w:rsidRPr="00940365" w:rsidTr="00A63CC4">
        <w:trPr>
          <w:gridAfter w:val="1"/>
          <w:wAfter w:w="414" w:type="dxa"/>
          <w:trHeight w:val="120"/>
        </w:trPr>
        <w:tc>
          <w:tcPr>
            <w:tcW w:w="41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3416"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656" w:type="dxa"/>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546" w:type="dxa"/>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121" w:type="dxa"/>
            <w:gridSpan w:val="3"/>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999" w:type="dxa"/>
            <w:gridSpan w:val="2"/>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470" w:type="dxa"/>
            <w:gridSpan w:val="3"/>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2630"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856"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8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2357" w:type="dxa"/>
            <w:gridSpan w:val="6"/>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A63CC4" w:rsidRPr="00940365" w:rsidTr="00A63CC4">
        <w:trPr>
          <w:gridAfter w:val="1"/>
          <w:wAfter w:w="414" w:type="dxa"/>
          <w:trHeight w:val="300"/>
        </w:trPr>
        <w:tc>
          <w:tcPr>
            <w:tcW w:w="3832"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202" w:type="dxa"/>
            <w:gridSpan w:val="2"/>
            <w:tcBorders>
              <w:top w:val="nil"/>
              <w:left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590" w:type="dxa"/>
            <w:gridSpan w:val="8"/>
            <w:tcBorders>
              <w:top w:val="nil"/>
              <w:left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263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85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18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2357" w:type="dxa"/>
            <w:gridSpan w:val="6"/>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r>
      <w:tr w:rsidR="00A63CC4" w:rsidRPr="00940365" w:rsidTr="00A63CC4">
        <w:trPr>
          <w:gridAfter w:val="1"/>
          <w:wAfter w:w="414" w:type="dxa"/>
          <w:trHeight w:val="289"/>
        </w:trPr>
        <w:tc>
          <w:tcPr>
            <w:tcW w:w="41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41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65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4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color w:val="FF0000"/>
                <w:sz w:val="20"/>
                <w:szCs w:val="20"/>
              </w:rPr>
            </w:pPr>
          </w:p>
        </w:tc>
        <w:tc>
          <w:tcPr>
            <w:tcW w:w="212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3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856" w:type="dxa"/>
            <w:gridSpan w:val="3"/>
            <w:tcBorders>
              <w:top w:val="nil"/>
              <w:left w:val="nil"/>
              <w:bottom w:val="nil"/>
              <w:right w:val="nil"/>
            </w:tcBorders>
            <w:noWrap/>
            <w:vAlign w:val="bottom"/>
          </w:tcPr>
          <w:p w:rsidR="00164356" w:rsidRPr="00940365" w:rsidRDefault="00164356" w:rsidP="00A63CC4">
            <w:pPr>
              <w:widowControl w:val="0"/>
              <w:adjustRightInd w:val="0"/>
              <w:spacing w:line="360" w:lineRule="atLeast"/>
              <w:ind w:left="-201"/>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8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357" w:type="dxa"/>
            <w:gridSpan w:val="6"/>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A63CC4" w:rsidRPr="00940365" w:rsidTr="00A63CC4">
        <w:trPr>
          <w:trHeight w:val="255"/>
        </w:trPr>
        <w:tc>
          <w:tcPr>
            <w:tcW w:w="556"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0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2171"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48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665"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768"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806"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07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839"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7"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37"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A63CC4" w:rsidRPr="00940365" w:rsidTr="00A63CC4">
        <w:trPr>
          <w:trHeight w:val="255"/>
        </w:trPr>
        <w:tc>
          <w:tcPr>
            <w:tcW w:w="556"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04"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171"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48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665"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768"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806"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07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839"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7"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37"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rsidR="00164356" w:rsidRDefault="00164356" w:rsidP="00164356">
      <w:pPr>
        <w:widowControl w:val="0"/>
        <w:adjustRightInd w:val="0"/>
        <w:spacing w:line="360" w:lineRule="atLeast"/>
        <w:jc w:val="both"/>
        <w:textAlignment w:val="baseline"/>
        <w:rPr>
          <w:sz w:val="20"/>
          <w:szCs w:val="20"/>
        </w:rPr>
        <w:sectPr w:rsidR="00164356" w:rsidSect="00E145B8">
          <w:pgSz w:w="16838" w:h="11906" w:orient="landscape" w:code="9"/>
          <w:pgMar w:top="1106" w:right="567" w:bottom="567" w:left="1134" w:header="851" w:footer="0" w:gutter="0"/>
          <w:cols w:space="708"/>
          <w:docGrid w:linePitch="360"/>
        </w:sect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164356" w:rsidRPr="00D04CD4" w:rsidTr="00164356">
        <w:trPr>
          <w:trHeight w:val="211"/>
        </w:trPr>
        <w:tc>
          <w:tcPr>
            <w:tcW w:w="3055"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lastRenderedPageBreak/>
              <w:t>Budowa:</w:t>
            </w: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ind w:right="-646"/>
              <w:jc w:val="both"/>
              <w:textAlignment w:val="baseline"/>
              <w:rPr>
                <w:rFonts w:asciiTheme="minorHAnsi" w:hAnsiTheme="minorHAnsi" w:cs="Calibri"/>
                <w:sz w:val="20"/>
                <w:szCs w:val="20"/>
              </w:rPr>
            </w:pPr>
            <w:r w:rsidRPr="00D04CD4">
              <w:rPr>
                <w:rFonts w:asciiTheme="minorHAnsi" w:hAnsiTheme="minorHAnsi" w:cs="Calibri"/>
                <w:sz w:val="20"/>
                <w:szCs w:val="20"/>
              </w:rPr>
              <w:t>Załącznik nr 6 do umo</w:t>
            </w:r>
            <w:r>
              <w:rPr>
                <w:rFonts w:asciiTheme="minorHAnsi" w:hAnsiTheme="minorHAnsi" w:cs="Calibri"/>
                <w:sz w:val="20"/>
                <w:szCs w:val="20"/>
              </w:rPr>
              <w:t>wy</w:t>
            </w:r>
          </w:p>
        </w:tc>
        <w:tc>
          <w:tcPr>
            <w:tcW w:w="1412" w:type="dxa"/>
            <w:gridSpan w:val="4"/>
            <w:vMerge w:val="restart"/>
            <w:tcBorders>
              <w:top w:val="nil"/>
              <w:left w:val="nil"/>
              <w:bottom w:val="nil"/>
              <w:right w:val="nil"/>
            </w:tcBorders>
            <w:noWrap/>
            <w:vAlign w:val="center"/>
          </w:tcPr>
          <w:p w:rsidR="00164356" w:rsidRPr="00D04CD4" w:rsidRDefault="00164356" w:rsidP="00164356">
            <w:pPr>
              <w:widowControl w:val="0"/>
              <w:adjustRightInd w:val="0"/>
              <w:spacing w:line="360" w:lineRule="atLeast"/>
              <w:ind w:left="397"/>
              <w:jc w:val="right"/>
              <w:textAlignment w:val="baseline"/>
              <w:rPr>
                <w:rFonts w:asciiTheme="minorHAnsi" w:hAnsiTheme="minorHAnsi" w:cs="Calibri"/>
                <w:b/>
                <w:bCs/>
                <w:highlight w:val="yellow"/>
              </w:rPr>
            </w:pPr>
          </w:p>
        </w:tc>
      </w:tr>
      <w:tr w:rsidR="00164356" w:rsidRPr="00D04CD4" w:rsidTr="00164356">
        <w:trPr>
          <w:trHeight w:val="99"/>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p>
        </w:tc>
      </w:tr>
      <w:tr w:rsidR="00164356" w:rsidRPr="00D04CD4" w:rsidTr="00164356">
        <w:trPr>
          <w:gridAfter w:val="2"/>
          <w:wAfter w:w="745" w:type="dxa"/>
          <w:trHeight w:val="211"/>
        </w:trPr>
        <w:tc>
          <w:tcPr>
            <w:tcW w:w="3055"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335"/>
        </w:trPr>
        <w:tc>
          <w:tcPr>
            <w:tcW w:w="8816" w:type="dxa"/>
            <w:gridSpan w:val="11"/>
            <w:tcBorders>
              <w:top w:val="nil"/>
              <w:left w:val="nil"/>
              <w:bottom w:val="nil"/>
              <w:right w:val="nil"/>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164356" w:rsidRPr="00D04CD4" w:rsidTr="00164356">
        <w:trPr>
          <w:gridAfter w:val="2"/>
          <w:wAfter w:w="745" w:type="dxa"/>
          <w:trHeight w:val="49"/>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260"/>
        </w:trPr>
        <w:tc>
          <w:tcPr>
            <w:tcW w:w="8816" w:type="dxa"/>
            <w:gridSpan w:val="11"/>
            <w:tcBorders>
              <w:top w:val="nil"/>
              <w:left w:val="nil"/>
              <w:bottom w:val="nil"/>
              <w:right w:val="nil"/>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35"/>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248"/>
        </w:trPr>
        <w:tc>
          <w:tcPr>
            <w:tcW w:w="8816" w:type="dxa"/>
            <w:gridSpan w:val="11"/>
            <w:tcBorders>
              <w:top w:val="nil"/>
              <w:left w:val="nil"/>
              <w:bottom w:val="nil"/>
              <w:right w:val="nil"/>
            </w:tcBorders>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164356" w:rsidRPr="00D04CD4" w:rsidTr="00164356">
        <w:trPr>
          <w:trHeight w:val="360"/>
        </w:trPr>
        <w:tc>
          <w:tcPr>
            <w:tcW w:w="904" w:type="dxa"/>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164356" w:rsidRPr="00202D45" w:rsidRDefault="00164356" w:rsidP="00164356">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164356" w:rsidRPr="00D04CD4" w:rsidTr="00164356">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164356" w:rsidRPr="00D04CD4" w:rsidTr="00164356">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97"/>
        </w:trPr>
        <w:tc>
          <w:tcPr>
            <w:tcW w:w="1015" w:type="dxa"/>
            <w:gridSpan w:val="2"/>
            <w:tcBorders>
              <w:top w:val="nil"/>
              <w:left w:val="single" w:sz="4" w:space="0" w:color="auto"/>
              <w:bottom w:val="nil"/>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E145B8">
        <w:trPr>
          <w:trHeight w:val="103"/>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E145B8">
        <w:trPr>
          <w:trHeight w:val="1195"/>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164356">
        <w:trPr>
          <w:trHeight w:val="179"/>
        </w:trPr>
        <w:tc>
          <w:tcPr>
            <w:tcW w:w="6638" w:type="dxa"/>
            <w:gridSpan w:val="8"/>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1"/>
          <w:wAfter w:w="40" w:type="dxa"/>
          <w:trHeight w:val="560"/>
        </w:trPr>
        <w:tc>
          <w:tcPr>
            <w:tcW w:w="9947" w:type="dxa"/>
            <w:gridSpan w:val="13"/>
            <w:vMerge w:val="restart"/>
            <w:tcBorders>
              <w:top w:val="nil"/>
              <w:left w:val="nil"/>
              <w:bottom w:val="nil"/>
              <w:right w:val="nil"/>
            </w:tcBorders>
            <w:vAlign w:val="center"/>
          </w:tcPr>
          <w:p w:rsidR="00164356" w:rsidRPr="00571E0C" w:rsidRDefault="00164356" w:rsidP="00164356">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164356" w:rsidRPr="00571E0C" w:rsidRDefault="00164356" w:rsidP="00164356">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164356" w:rsidRPr="00D04CD4" w:rsidTr="00164356">
        <w:trPr>
          <w:gridAfter w:val="1"/>
          <w:wAfter w:w="40" w:type="dxa"/>
          <w:trHeight w:val="360"/>
        </w:trPr>
        <w:tc>
          <w:tcPr>
            <w:tcW w:w="9947" w:type="dxa"/>
            <w:gridSpan w:val="13"/>
            <w:vMerge/>
            <w:tcBorders>
              <w:top w:val="nil"/>
              <w:left w:val="nil"/>
              <w:bottom w:val="nil"/>
              <w:right w:val="nil"/>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rsidR="00164356" w:rsidRDefault="00164356" w:rsidP="00164356">
      <w:pPr>
        <w:widowControl w:val="0"/>
        <w:adjustRightInd w:val="0"/>
        <w:spacing w:line="360" w:lineRule="atLeast"/>
        <w:jc w:val="both"/>
        <w:textAlignment w:val="baseline"/>
        <w:rPr>
          <w:rFonts w:asciiTheme="minorHAnsi" w:hAnsiTheme="minorHAnsi" w:cs="Calibri"/>
          <w:sz w:val="20"/>
          <w:szCs w:val="20"/>
        </w:rPr>
        <w:sectPr w:rsidR="00164356" w:rsidSect="00E145B8">
          <w:pgSz w:w="11906" w:h="16838"/>
          <w:pgMar w:top="1418" w:right="851" w:bottom="851"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164356" w:rsidRPr="00D04CD4" w:rsidTr="00164356">
        <w:trPr>
          <w:gridAfter w:val="5"/>
          <w:wAfter w:w="4062" w:type="dxa"/>
          <w:trHeight w:val="179"/>
        </w:trPr>
        <w:tc>
          <w:tcPr>
            <w:tcW w:w="10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right"/>
              <w:textAlignment w:val="baseline"/>
              <w:rPr>
                <w:rFonts w:asciiTheme="minorHAnsi" w:hAnsiTheme="minorHAnsi" w:cs="Calibri"/>
                <w:sz w:val="20"/>
                <w:szCs w:val="20"/>
              </w:rPr>
            </w:pPr>
          </w:p>
        </w:tc>
      </w:tr>
      <w:tr w:rsidR="00164356" w:rsidRPr="00940365" w:rsidTr="00164356">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164356" w:rsidRPr="00940365" w:rsidTr="00164356">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164356" w:rsidRPr="00940365" w:rsidTr="00164356">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r>
      <w:tr w:rsidR="00164356" w:rsidRPr="00940365" w:rsidTr="00164356">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r>
      <w:tr w:rsidR="00164356" w:rsidRPr="00940365" w:rsidTr="00164356">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10</w:t>
            </w:r>
          </w:p>
        </w:tc>
      </w:tr>
      <w:tr w:rsidR="00164356" w:rsidRPr="00940365" w:rsidTr="00E145B8">
        <w:trPr>
          <w:gridBefore w:val="1"/>
          <w:wBefore w:w="627" w:type="dxa"/>
          <w:trHeight w:val="526"/>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567"/>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415"/>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494"/>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164356">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Wykonawcy)</w:t>
            </w: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164356" w:rsidRDefault="00164356" w:rsidP="00164356">
      <w:pPr>
        <w:spacing w:after="200" w:line="276" w:lineRule="auto"/>
        <w:jc w:val="right"/>
        <w:rPr>
          <w:rFonts w:ascii="Calibri" w:hAnsi="Calibri" w:cs="Tahoma"/>
          <w:sz w:val="12"/>
          <w:szCs w:val="12"/>
        </w:rPr>
        <w:sectPr w:rsidR="00164356" w:rsidSect="00164356">
          <w:pgSz w:w="16838" w:h="11906" w:orient="landscape"/>
          <w:pgMar w:top="1418" w:right="1418" w:bottom="851" w:left="1083" w:header="709" w:footer="709" w:gutter="0"/>
          <w:cols w:space="708"/>
          <w:docGrid w:linePitch="360"/>
        </w:sectPr>
      </w:pPr>
    </w:p>
    <w:p w:rsidR="00164356" w:rsidRPr="005964F1" w:rsidRDefault="00164356" w:rsidP="00164356">
      <w:pPr>
        <w:spacing w:after="200" w:line="276" w:lineRule="auto"/>
        <w:jc w:val="right"/>
        <w:rPr>
          <w:rFonts w:ascii="Calibri" w:hAnsi="Calibri" w:cs="Tahoma"/>
          <w:sz w:val="12"/>
          <w:szCs w:val="12"/>
        </w:rPr>
      </w:pPr>
      <w:r>
        <w:rPr>
          <w:rFonts w:ascii="Calibri" w:hAnsi="Calibri" w:cs="Tahoma"/>
          <w:sz w:val="12"/>
          <w:szCs w:val="12"/>
        </w:rPr>
        <w:lastRenderedPageBreak/>
        <w:t>Załącznik nr 7</w:t>
      </w:r>
      <w:r w:rsidRPr="005964F1">
        <w:rPr>
          <w:rFonts w:ascii="Calibri" w:hAnsi="Calibri" w:cs="Tahoma"/>
          <w:sz w:val="12"/>
          <w:szCs w:val="12"/>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nie </w:t>
      </w:r>
      <w:r w:rsidR="00E87DEC">
        <w:rPr>
          <w:rFonts w:ascii="Calibri" w:hAnsi="Calibri" w:cs="Arial"/>
          <w:sz w:val="20"/>
          <w:szCs w:val="20"/>
        </w:rPr>
        <w:t xml:space="preserve">/ </w:t>
      </w:r>
      <w:r w:rsidRPr="005964F1">
        <w:rPr>
          <w:rFonts w:ascii="Calibri" w:hAnsi="Calibri" w:cs="Arial"/>
          <w:sz w:val="20"/>
          <w:szCs w:val="20"/>
        </w:rPr>
        <w:t>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E87DEC" w:rsidP="002A40CE">
      <w:pPr>
        <w:numPr>
          <w:ilvl w:val="1"/>
          <w:numId w:val="19"/>
        </w:numPr>
        <w:spacing w:line="276" w:lineRule="auto"/>
        <w:jc w:val="both"/>
        <w:rPr>
          <w:rFonts w:ascii="Calibri" w:hAnsi="Calibri" w:cs="Arial"/>
          <w:sz w:val="20"/>
          <w:szCs w:val="20"/>
        </w:rPr>
      </w:pPr>
      <w:r>
        <w:rPr>
          <w:rFonts w:ascii="Calibri" w:hAnsi="Calibri" w:cs="Arial"/>
          <w:sz w:val="20"/>
          <w:szCs w:val="20"/>
        </w:rPr>
        <w:lastRenderedPageBreak/>
        <w:t xml:space="preserve"> NIE / </w:t>
      </w:r>
      <w:r w:rsidR="00164356"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Default="004C4E3C" w:rsidP="004C4E3C">
      <w:pPr>
        <w:spacing w:after="200" w:line="276" w:lineRule="auto"/>
        <w:jc w:val="right"/>
      </w:pPr>
      <w:bookmarkStart w:id="19" w:name="_Ref136065875"/>
      <w:bookmarkStart w:id="20" w:name="_Toc139083231"/>
      <w:r>
        <w:rPr>
          <w:rFonts w:ascii="Calibri" w:hAnsi="Calibri" w:cs="Tahoma"/>
          <w:sz w:val="12"/>
          <w:szCs w:val="12"/>
        </w:rPr>
        <w:lastRenderedPageBreak/>
        <w:t>Załącznik nr 8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Default="004C4E3C" w:rsidP="004C4E3C"/>
    <w:p w:rsidR="008D1CB0" w:rsidRPr="004C4E3C" w:rsidRDefault="008D1CB0" w:rsidP="004C4E3C"/>
    <w:p w:rsidR="00DB6EB5" w:rsidRDefault="00DB6EB5" w:rsidP="000A27E4">
      <w:pPr>
        <w:pStyle w:val="Nagwek1"/>
        <w:numPr>
          <w:ilvl w:val="0"/>
          <w:numId w:val="0"/>
        </w:numPr>
        <w:spacing w:before="0" w:after="120"/>
        <w:rPr>
          <w:rFonts w:ascii="Calibri" w:hAnsi="Calibri"/>
          <w:sz w:val="28"/>
          <w:szCs w:val="28"/>
        </w:rPr>
      </w:pPr>
      <w:bookmarkStart w:id="21" w:name="_Toc509568176"/>
      <w:r w:rsidRPr="0005516F">
        <w:rPr>
          <w:rFonts w:ascii="Calibri" w:hAnsi="Calibri"/>
          <w:sz w:val="28"/>
          <w:szCs w:val="28"/>
        </w:rPr>
        <w:lastRenderedPageBreak/>
        <w:t>Część IV. Przedmiot zamówienia</w:t>
      </w:r>
      <w:bookmarkEnd w:id="19"/>
      <w:bookmarkEnd w:id="20"/>
      <w:bookmarkEnd w:id="21"/>
    </w:p>
    <w:p w:rsidR="008D1CB0" w:rsidRPr="00874ED3" w:rsidRDefault="008D1CB0" w:rsidP="008D1CB0">
      <w:pPr>
        <w:rPr>
          <w:rFonts w:asciiTheme="minorHAnsi" w:hAnsiTheme="minorHAnsi"/>
          <w:b/>
          <w:sz w:val="20"/>
          <w:szCs w:val="20"/>
          <w:u w:val="single"/>
        </w:rPr>
      </w:pPr>
      <w:r w:rsidRPr="00874ED3">
        <w:rPr>
          <w:rFonts w:asciiTheme="minorHAnsi" w:hAnsiTheme="minorHAnsi"/>
          <w:b/>
          <w:sz w:val="20"/>
          <w:szCs w:val="20"/>
          <w:u w:val="single"/>
        </w:rPr>
        <w:t>W Części 1:</w:t>
      </w:r>
    </w:p>
    <w:p w:rsidR="0095427D" w:rsidRPr="008D1CB0" w:rsidRDefault="00912995" w:rsidP="008D1CB0">
      <w:pPr>
        <w:pStyle w:val="Akapitzlist"/>
        <w:numPr>
          <w:ilvl w:val="1"/>
          <w:numId w:val="50"/>
        </w:numPr>
        <w:tabs>
          <w:tab w:val="clear" w:pos="1080"/>
          <w:tab w:val="left" w:pos="284"/>
        </w:tabs>
        <w:autoSpaceDE w:val="0"/>
        <w:autoSpaceDN w:val="0"/>
        <w:adjustRightInd w:val="0"/>
        <w:spacing w:after="0" w:line="240" w:lineRule="auto"/>
        <w:ind w:left="284" w:hanging="284"/>
        <w:jc w:val="both"/>
        <w:rPr>
          <w:rFonts w:cs="Calibri"/>
          <w:sz w:val="20"/>
          <w:szCs w:val="20"/>
        </w:rPr>
      </w:pPr>
      <w:r w:rsidRPr="008D1CB0">
        <w:rPr>
          <w:rFonts w:cs="Calibri"/>
          <w:sz w:val="20"/>
          <w:szCs w:val="20"/>
        </w:rPr>
        <w:t>Prz</w:t>
      </w:r>
      <w:r w:rsidR="0099651A" w:rsidRPr="008D1CB0">
        <w:rPr>
          <w:rFonts w:cs="Calibri"/>
          <w:sz w:val="20"/>
          <w:szCs w:val="20"/>
        </w:rPr>
        <w:t>edmiotem robót budowlanych jest</w:t>
      </w:r>
      <w:r w:rsidRPr="008D1CB0">
        <w:rPr>
          <w:rFonts w:cs="Calibri"/>
          <w:sz w:val="20"/>
          <w:szCs w:val="20"/>
        </w:rPr>
        <w:t xml:space="preserve"> </w:t>
      </w:r>
      <w:r w:rsidR="0099651A" w:rsidRPr="008D1CB0">
        <w:rPr>
          <w:rFonts w:cs="Calibri"/>
          <w:sz w:val="20"/>
          <w:szCs w:val="20"/>
        </w:rPr>
        <w:t>p</w:t>
      </w:r>
      <w:r w:rsidR="0099651A" w:rsidRPr="008D1CB0">
        <w:rPr>
          <w:rFonts w:asciiTheme="minorHAnsi" w:hAnsiTheme="minorHAnsi"/>
          <w:sz w:val="20"/>
          <w:szCs w:val="20"/>
        </w:rPr>
        <w:t>rzebudowa drogi na działce nr 174dr w m. Gaszów, gm. Lwówek Śląski</w:t>
      </w:r>
      <w:r w:rsidR="0099651A" w:rsidRPr="008D1CB0">
        <w:rPr>
          <w:rFonts w:cs="Calibri"/>
          <w:sz w:val="20"/>
          <w:szCs w:val="20"/>
        </w:rPr>
        <w:t xml:space="preserve">, o </w:t>
      </w:r>
      <w:proofErr w:type="spellStart"/>
      <w:r w:rsidR="0099651A" w:rsidRPr="008D1CB0">
        <w:rPr>
          <w:rFonts w:cs="Calibri"/>
          <w:sz w:val="20"/>
          <w:szCs w:val="20"/>
        </w:rPr>
        <w:t>dł</w:t>
      </w:r>
      <w:proofErr w:type="spellEnd"/>
      <w:r w:rsidR="0099651A" w:rsidRPr="008D1CB0">
        <w:rPr>
          <w:rFonts w:cs="Calibri"/>
          <w:sz w:val="20"/>
          <w:szCs w:val="20"/>
        </w:rPr>
        <w:t xml:space="preserve"> 300 m.</w:t>
      </w:r>
    </w:p>
    <w:p w:rsidR="00912995" w:rsidRPr="008D1CB0" w:rsidRDefault="00912995" w:rsidP="008D1CB0">
      <w:pPr>
        <w:pStyle w:val="Akapitzlist"/>
        <w:tabs>
          <w:tab w:val="left" w:pos="284"/>
        </w:tabs>
        <w:autoSpaceDE w:val="0"/>
        <w:autoSpaceDN w:val="0"/>
        <w:adjustRightInd w:val="0"/>
        <w:spacing w:after="0" w:line="240" w:lineRule="auto"/>
        <w:ind w:left="284" w:firstLine="0"/>
        <w:jc w:val="both"/>
        <w:rPr>
          <w:rFonts w:cs="Calibri"/>
          <w:sz w:val="20"/>
          <w:szCs w:val="20"/>
        </w:rPr>
      </w:pPr>
    </w:p>
    <w:p w:rsidR="00231FC8" w:rsidRPr="008D1CB0" w:rsidRDefault="00231FC8" w:rsidP="008D1CB0">
      <w:pPr>
        <w:pStyle w:val="Akapitzlist"/>
        <w:numPr>
          <w:ilvl w:val="1"/>
          <w:numId w:val="50"/>
        </w:numPr>
        <w:tabs>
          <w:tab w:val="clear" w:pos="1080"/>
          <w:tab w:val="num" w:pos="284"/>
        </w:tabs>
        <w:autoSpaceDE w:val="0"/>
        <w:autoSpaceDN w:val="0"/>
        <w:adjustRightInd w:val="0"/>
        <w:spacing w:after="0" w:line="240" w:lineRule="auto"/>
        <w:ind w:hanging="1080"/>
        <w:jc w:val="both"/>
        <w:rPr>
          <w:b/>
          <w:sz w:val="20"/>
          <w:szCs w:val="20"/>
          <w:u w:val="single"/>
        </w:rPr>
      </w:pPr>
      <w:r w:rsidRPr="008D1CB0">
        <w:rPr>
          <w:b/>
          <w:sz w:val="20"/>
          <w:szCs w:val="20"/>
          <w:u w:val="single"/>
        </w:rPr>
        <w:t>Opis ogólny przedmiotu zamówienia</w:t>
      </w:r>
    </w:p>
    <w:p w:rsidR="00231FC8" w:rsidRPr="008D1CB0" w:rsidRDefault="00231FC8" w:rsidP="008D1CB0">
      <w:pPr>
        <w:jc w:val="both"/>
        <w:rPr>
          <w:rFonts w:ascii="Calibri" w:hAnsi="Calibri"/>
          <w:sz w:val="20"/>
          <w:szCs w:val="20"/>
        </w:rPr>
      </w:pPr>
      <w:r w:rsidRPr="008D1CB0">
        <w:rPr>
          <w:rFonts w:ascii="Calibri" w:hAnsi="Calibri"/>
          <w:sz w:val="20"/>
          <w:szCs w:val="20"/>
        </w:rPr>
        <w:t>Kody CPV:</w:t>
      </w:r>
    </w:p>
    <w:p w:rsidR="00756860" w:rsidRPr="008D1CB0" w:rsidRDefault="00756860" w:rsidP="008D1CB0">
      <w:pPr>
        <w:jc w:val="both"/>
        <w:rPr>
          <w:rFonts w:ascii="Calibri" w:eastAsia="TimesNewRomanPSMT" w:hAnsi="Calibri"/>
          <w:sz w:val="20"/>
          <w:szCs w:val="20"/>
        </w:rPr>
      </w:pPr>
      <w:bookmarkStart w:id="22" w:name="_GoBack"/>
      <w:r w:rsidRPr="008D1CB0">
        <w:rPr>
          <w:rFonts w:ascii="Calibri" w:eastAsia="TimesNewRomanPSMT" w:hAnsi="Calibri"/>
          <w:sz w:val="20"/>
          <w:szCs w:val="20"/>
        </w:rPr>
        <w:t>45 00 00 00-7</w:t>
      </w:r>
      <w:bookmarkEnd w:id="22"/>
      <w:r w:rsidRPr="008D1CB0">
        <w:rPr>
          <w:rFonts w:ascii="Calibri" w:eastAsia="TimesNewRomanPSMT" w:hAnsi="Calibri"/>
          <w:sz w:val="20"/>
          <w:szCs w:val="20"/>
        </w:rPr>
        <w:t xml:space="preserve"> – Roboty budowlane</w:t>
      </w:r>
    </w:p>
    <w:p w:rsidR="00231FC8" w:rsidRPr="008D1CB0" w:rsidRDefault="00231FC8" w:rsidP="008D1CB0">
      <w:pPr>
        <w:jc w:val="both"/>
        <w:rPr>
          <w:rFonts w:ascii="Calibri" w:eastAsia="TimesNewRomanPSMT" w:hAnsi="Calibri"/>
          <w:sz w:val="20"/>
          <w:szCs w:val="20"/>
        </w:rPr>
      </w:pPr>
      <w:r w:rsidRPr="008D1CB0">
        <w:rPr>
          <w:rFonts w:ascii="Calibri" w:eastAsia="TimesNewRomanPSMT" w:hAnsi="Calibri"/>
          <w:sz w:val="20"/>
          <w:szCs w:val="20"/>
        </w:rPr>
        <w:t>45 10 00 00-8 – Przygotowanie terenu pod budowę</w:t>
      </w:r>
    </w:p>
    <w:p w:rsidR="00231FC8" w:rsidRPr="008D1CB0" w:rsidRDefault="00231FC8" w:rsidP="008D1CB0">
      <w:pPr>
        <w:jc w:val="both"/>
        <w:rPr>
          <w:rFonts w:ascii="Calibri" w:eastAsia="TimesNewRomanPSMT" w:hAnsi="Calibri"/>
          <w:sz w:val="20"/>
          <w:szCs w:val="20"/>
        </w:rPr>
      </w:pPr>
      <w:r w:rsidRPr="008D1CB0">
        <w:rPr>
          <w:rFonts w:ascii="Calibri" w:eastAsia="TimesNewRomanPSMT" w:hAnsi="Calibri"/>
          <w:sz w:val="20"/>
          <w:szCs w:val="20"/>
        </w:rPr>
        <w:t>45 23 30 00-9 – Roboty w zakresie konstruowania, fundamentowania oraz wykonywania nawierzchni autostrad, dróg</w:t>
      </w:r>
    </w:p>
    <w:p w:rsidR="00231FC8" w:rsidRPr="008D1CB0" w:rsidRDefault="00231FC8" w:rsidP="008D1CB0">
      <w:pPr>
        <w:jc w:val="both"/>
        <w:rPr>
          <w:rFonts w:ascii="Calibri" w:eastAsia="TimesNewRomanPSMT" w:hAnsi="Calibri"/>
          <w:sz w:val="20"/>
          <w:szCs w:val="20"/>
        </w:rPr>
      </w:pPr>
      <w:r w:rsidRPr="008D1CB0">
        <w:rPr>
          <w:rFonts w:ascii="Calibri" w:eastAsia="TimesNewRomanPSMT" w:hAnsi="Calibri"/>
          <w:sz w:val="20"/>
          <w:szCs w:val="20"/>
        </w:rPr>
        <w:t>45 23 31 40-2 – Roboty drogowe</w:t>
      </w:r>
    </w:p>
    <w:p w:rsidR="00231FC8" w:rsidRPr="008D1CB0" w:rsidRDefault="00231FC8" w:rsidP="008D1CB0">
      <w:pPr>
        <w:jc w:val="both"/>
        <w:rPr>
          <w:rFonts w:ascii="Calibri" w:eastAsia="TimesNewRomanPSMT" w:hAnsi="Calibri"/>
          <w:sz w:val="20"/>
          <w:szCs w:val="20"/>
        </w:rPr>
      </w:pPr>
      <w:r w:rsidRPr="008D1CB0">
        <w:rPr>
          <w:rFonts w:ascii="Calibri" w:eastAsia="TimesNewRomanPSMT" w:hAnsi="Calibri"/>
          <w:sz w:val="20"/>
          <w:szCs w:val="20"/>
        </w:rPr>
        <w:t>45 23 32 90-8 – Instalowanie znaków drogowych</w:t>
      </w:r>
    </w:p>
    <w:p w:rsidR="00231FC8" w:rsidRPr="008D1CB0" w:rsidRDefault="00DF4CC0" w:rsidP="008D1CB0">
      <w:pPr>
        <w:jc w:val="both"/>
        <w:rPr>
          <w:rFonts w:ascii="Calibri" w:eastAsia="TimesNewRomanPSMT" w:hAnsi="Calibri"/>
          <w:sz w:val="20"/>
          <w:szCs w:val="20"/>
        </w:rPr>
      </w:pPr>
      <w:r>
        <w:rPr>
          <w:rFonts w:ascii="Calibri" w:eastAsia="TimesNewRomanPSMT" w:hAnsi="Calibri"/>
          <w:sz w:val="20"/>
          <w:szCs w:val="20"/>
        </w:rPr>
        <w:t>452321</w:t>
      </w:r>
      <w:r w:rsidR="00231FC8" w:rsidRPr="008D1CB0">
        <w:rPr>
          <w:rFonts w:ascii="Calibri" w:eastAsia="TimesNewRomanPSMT" w:hAnsi="Calibri"/>
          <w:sz w:val="20"/>
          <w:szCs w:val="20"/>
        </w:rPr>
        <w:t>30-2 – Roboty budowlane w zakresie rurociągów do odprowadzania wody burzowej</w:t>
      </w:r>
    </w:p>
    <w:p w:rsidR="00756860" w:rsidRPr="008D1CB0" w:rsidRDefault="00DF4CC0" w:rsidP="008D1CB0">
      <w:pPr>
        <w:jc w:val="both"/>
        <w:rPr>
          <w:rFonts w:ascii="Calibri" w:eastAsia="TimesNewRomanPSMT" w:hAnsi="Calibri"/>
          <w:sz w:val="20"/>
          <w:szCs w:val="20"/>
        </w:rPr>
      </w:pPr>
      <w:r>
        <w:rPr>
          <w:rFonts w:ascii="Calibri" w:eastAsia="TimesNewRomanPSMT" w:hAnsi="Calibri"/>
          <w:sz w:val="20"/>
          <w:szCs w:val="20"/>
        </w:rPr>
        <w:t>452313</w:t>
      </w:r>
      <w:r w:rsidR="00756860" w:rsidRPr="008D1CB0">
        <w:rPr>
          <w:rFonts w:ascii="Calibri" w:eastAsia="TimesNewRomanPSMT" w:hAnsi="Calibri"/>
          <w:sz w:val="20"/>
          <w:szCs w:val="20"/>
        </w:rPr>
        <w:t>00-8 - Roboty budowlane w zakresie budowy wodociągów rurociągów do odprowadzania ścieków</w:t>
      </w:r>
    </w:p>
    <w:p w:rsidR="00756860" w:rsidRPr="008D1CB0" w:rsidRDefault="00DF4CC0" w:rsidP="008D1CB0">
      <w:pPr>
        <w:jc w:val="both"/>
        <w:rPr>
          <w:rFonts w:ascii="Calibri" w:eastAsia="TimesNewRomanPSMT" w:hAnsi="Calibri"/>
          <w:sz w:val="20"/>
          <w:szCs w:val="20"/>
        </w:rPr>
      </w:pPr>
      <w:r>
        <w:rPr>
          <w:rFonts w:ascii="Calibri" w:eastAsia="TimesNewRomanPSMT" w:hAnsi="Calibri"/>
          <w:sz w:val="20"/>
          <w:szCs w:val="20"/>
        </w:rPr>
        <w:t>4523</w:t>
      </w:r>
      <w:r w:rsidR="00756860" w:rsidRPr="008D1CB0">
        <w:rPr>
          <w:rFonts w:ascii="Calibri" w:eastAsia="TimesNewRomanPSMT" w:hAnsi="Calibri"/>
          <w:sz w:val="20"/>
          <w:szCs w:val="20"/>
        </w:rPr>
        <w:t>1</w:t>
      </w:r>
      <w:r>
        <w:rPr>
          <w:rFonts w:ascii="Calibri" w:eastAsia="TimesNewRomanPSMT" w:hAnsi="Calibri"/>
          <w:sz w:val="20"/>
          <w:szCs w:val="20"/>
        </w:rPr>
        <w:t>4</w:t>
      </w:r>
      <w:r w:rsidR="00756860" w:rsidRPr="008D1CB0">
        <w:rPr>
          <w:rFonts w:ascii="Calibri" w:eastAsia="TimesNewRomanPSMT" w:hAnsi="Calibri"/>
          <w:sz w:val="20"/>
          <w:szCs w:val="20"/>
        </w:rPr>
        <w:t>00-9 - Roboty budowlane w zakresie budowy linii energetycznych</w:t>
      </w:r>
    </w:p>
    <w:p w:rsidR="00756860" w:rsidRPr="008D1CB0" w:rsidRDefault="00DF4CC0" w:rsidP="008D1CB0">
      <w:pPr>
        <w:jc w:val="both"/>
        <w:rPr>
          <w:rFonts w:ascii="Calibri" w:eastAsia="TimesNewRomanPSMT" w:hAnsi="Calibri"/>
          <w:sz w:val="20"/>
          <w:szCs w:val="20"/>
        </w:rPr>
      </w:pPr>
      <w:r>
        <w:rPr>
          <w:rFonts w:ascii="Calibri" w:eastAsia="TimesNewRomanPSMT" w:hAnsi="Calibri"/>
          <w:sz w:val="20"/>
          <w:szCs w:val="20"/>
        </w:rPr>
        <w:t>453161</w:t>
      </w:r>
      <w:r w:rsidR="00756860" w:rsidRPr="008D1CB0">
        <w:rPr>
          <w:rFonts w:ascii="Calibri" w:eastAsia="TimesNewRomanPSMT" w:hAnsi="Calibri"/>
          <w:sz w:val="20"/>
          <w:szCs w:val="20"/>
        </w:rPr>
        <w:t>10-9 – Instalowanie urządzeń oświetlenia drogowego</w:t>
      </w:r>
    </w:p>
    <w:p w:rsidR="00756860" w:rsidRPr="008D1CB0" w:rsidRDefault="00756860" w:rsidP="008D1CB0">
      <w:pPr>
        <w:jc w:val="both"/>
        <w:rPr>
          <w:rFonts w:ascii="Calibri" w:eastAsia="TimesNewRomanPSMT" w:hAnsi="Calibri"/>
          <w:sz w:val="20"/>
          <w:szCs w:val="20"/>
        </w:rPr>
      </w:pPr>
      <w:r w:rsidRPr="008D1CB0">
        <w:rPr>
          <w:rFonts w:ascii="Calibri" w:eastAsia="TimesNewRomanPSMT" w:hAnsi="Calibri"/>
          <w:sz w:val="20"/>
          <w:szCs w:val="20"/>
        </w:rPr>
        <w:t>45</w:t>
      </w:r>
      <w:r w:rsidR="00DF4CC0">
        <w:rPr>
          <w:rFonts w:ascii="Calibri" w:eastAsia="TimesNewRomanPSMT" w:hAnsi="Calibri"/>
          <w:sz w:val="20"/>
          <w:szCs w:val="20"/>
        </w:rPr>
        <w:t>31</w:t>
      </w:r>
      <w:r w:rsidRPr="008D1CB0">
        <w:rPr>
          <w:rFonts w:ascii="Calibri" w:eastAsia="TimesNewRomanPSMT" w:hAnsi="Calibri"/>
          <w:sz w:val="20"/>
          <w:szCs w:val="20"/>
        </w:rPr>
        <w:t>1200-2 – Roboty w zakresie instalacji elektrycznej</w:t>
      </w:r>
    </w:p>
    <w:p w:rsidR="00756860" w:rsidRPr="008D1CB0" w:rsidRDefault="0095427D" w:rsidP="008D1CB0">
      <w:pPr>
        <w:pStyle w:val="Akapitzlist"/>
        <w:numPr>
          <w:ilvl w:val="0"/>
          <w:numId w:val="55"/>
        </w:numPr>
        <w:spacing w:after="0" w:line="240" w:lineRule="auto"/>
        <w:ind w:left="284" w:hanging="284"/>
        <w:jc w:val="both"/>
        <w:rPr>
          <w:rFonts w:eastAsia="TimesNewRomanPSMT"/>
          <w:sz w:val="20"/>
          <w:szCs w:val="20"/>
        </w:rPr>
      </w:pPr>
      <w:r w:rsidRPr="008D1CB0">
        <w:rPr>
          <w:rFonts w:eastAsia="TimesNewRomanPSMT"/>
          <w:sz w:val="20"/>
          <w:szCs w:val="20"/>
        </w:rPr>
        <w:t>4</w:t>
      </w:r>
      <w:r w:rsidR="00DF4CC0">
        <w:rPr>
          <w:rFonts w:eastAsia="TimesNewRomanPSMT"/>
          <w:sz w:val="20"/>
          <w:szCs w:val="20"/>
        </w:rPr>
        <w:t>000</w:t>
      </w:r>
      <w:r w:rsidR="00756860" w:rsidRPr="008D1CB0">
        <w:rPr>
          <w:rFonts w:eastAsia="TimesNewRomanPSMT"/>
          <w:sz w:val="20"/>
          <w:szCs w:val="20"/>
        </w:rPr>
        <w:t>00-1 – Roboty wykończeniowe w zakresie obiektów budowlanych</w:t>
      </w:r>
    </w:p>
    <w:p w:rsidR="00874ED3" w:rsidRDefault="00874ED3" w:rsidP="0095427D">
      <w:pPr>
        <w:autoSpaceDE w:val="0"/>
        <w:autoSpaceDN w:val="0"/>
        <w:adjustRightInd w:val="0"/>
        <w:jc w:val="both"/>
        <w:rPr>
          <w:rFonts w:asciiTheme="minorHAnsi" w:hAnsiTheme="minorHAnsi" w:cstheme="minorHAnsi"/>
          <w:b/>
          <w:sz w:val="20"/>
          <w:szCs w:val="20"/>
        </w:rPr>
      </w:pPr>
    </w:p>
    <w:p w:rsidR="00231FC8" w:rsidRPr="008D1CB0" w:rsidRDefault="0095427D" w:rsidP="0095427D">
      <w:pPr>
        <w:autoSpaceDE w:val="0"/>
        <w:autoSpaceDN w:val="0"/>
        <w:adjustRightInd w:val="0"/>
        <w:jc w:val="both"/>
        <w:rPr>
          <w:rFonts w:asciiTheme="minorHAnsi" w:hAnsiTheme="minorHAnsi" w:cstheme="minorHAnsi"/>
          <w:b/>
          <w:sz w:val="20"/>
          <w:szCs w:val="20"/>
        </w:rPr>
      </w:pPr>
      <w:r w:rsidRPr="008D1CB0">
        <w:rPr>
          <w:rFonts w:asciiTheme="minorHAnsi" w:hAnsiTheme="minorHAnsi" w:cstheme="minorHAnsi"/>
          <w:b/>
          <w:sz w:val="20"/>
          <w:szCs w:val="20"/>
        </w:rPr>
        <w:t>3.</w:t>
      </w:r>
      <w:r w:rsidR="00231FC8" w:rsidRPr="008D1CB0">
        <w:rPr>
          <w:rFonts w:asciiTheme="minorHAnsi" w:hAnsiTheme="minorHAnsi" w:cstheme="minorHAnsi"/>
          <w:b/>
          <w:sz w:val="20"/>
          <w:szCs w:val="20"/>
        </w:rPr>
        <w:t>Podstawowy zakres przedmiotu zamówienia obejmuje:</w:t>
      </w:r>
    </w:p>
    <w:p w:rsidR="00BF2E78" w:rsidRDefault="00BF2E78" w:rsidP="00214FD3">
      <w:pPr>
        <w:widowControl w:val="0"/>
        <w:suppressAutoHyphens/>
        <w:jc w:val="both"/>
        <w:rPr>
          <w:rFonts w:asciiTheme="minorHAnsi" w:eastAsia="Lucida Sans Unicode" w:hAnsiTheme="minorHAnsi" w:cstheme="minorHAnsi"/>
          <w:b/>
          <w:sz w:val="20"/>
          <w:szCs w:val="20"/>
          <w:u w:val="single"/>
        </w:rPr>
      </w:pPr>
    </w:p>
    <w:p w:rsidR="0099651A" w:rsidRPr="0099651A" w:rsidRDefault="0099651A" w:rsidP="00214FD3">
      <w:pPr>
        <w:widowControl w:val="0"/>
        <w:suppressAutoHyphens/>
        <w:jc w:val="both"/>
        <w:rPr>
          <w:rFonts w:asciiTheme="minorHAnsi" w:eastAsia="Lucida Sans Unicode" w:hAnsiTheme="minorHAnsi" w:cstheme="minorHAnsi"/>
          <w:b/>
          <w:sz w:val="20"/>
          <w:szCs w:val="20"/>
          <w:u w:val="single"/>
        </w:rPr>
      </w:pPr>
      <w:r w:rsidRPr="0099651A">
        <w:rPr>
          <w:rFonts w:asciiTheme="minorHAnsi" w:hAnsiTheme="minorHAnsi" w:cs="Calibri"/>
          <w:sz w:val="20"/>
          <w:szCs w:val="20"/>
        </w:rPr>
        <w:t xml:space="preserve">Przedmiotem robót budowlanych jest: przebudowa istniejącej konstrukcji drogi częściowo bitumicznej, gruntowej wzmocnionej kruszywem i </w:t>
      </w:r>
      <w:proofErr w:type="spellStart"/>
      <w:r w:rsidRPr="0099651A">
        <w:rPr>
          <w:rFonts w:asciiTheme="minorHAnsi" w:hAnsiTheme="minorHAnsi" w:cs="Calibri"/>
          <w:sz w:val="20"/>
          <w:szCs w:val="20"/>
        </w:rPr>
        <w:t>frezowiną</w:t>
      </w:r>
      <w:proofErr w:type="spellEnd"/>
      <w:r w:rsidRPr="0099651A">
        <w:rPr>
          <w:rFonts w:asciiTheme="minorHAnsi" w:hAnsiTheme="minorHAnsi" w:cs="Calibri"/>
          <w:sz w:val="20"/>
          <w:szCs w:val="20"/>
        </w:rPr>
        <w:t xml:space="preserve"> bitumiczną na nawierzchnię ulepszoną z mieszanki </w:t>
      </w:r>
      <w:proofErr w:type="spellStart"/>
      <w:r w:rsidRPr="0099651A">
        <w:rPr>
          <w:rFonts w:asciiTheme="minorHAnsi" w:hAnsiTheme="minorHAnsi" w:cs="Calibri"/>
          <w:sz w:val="20"/>
          <w:szCs w:val="20"/>
        </w:rPr>
        <w:t>mineralno</w:t>
      </w:r>
      <w:proofErr w:type="spellEnd"/>
      <w:r w:rsidRPr="0099651A">
        <w:rPr>
          <w:rFonts w:asciiTheme="minorHAnsi" w:hAnsiTheme="minorHAnsi" w:cs="Calibri"/>
          <w:sz w:val="20"/>
          <w:szCs w:val="20"/>
        </w:rPr>
        <w:t>–asfaltowej, zabudowa korytek ściekowych, odmulenie istniejącego przepustu betonowego pod drogą oraz utwardzenie poboczy kruszywem łamanym. Nową nawierzchnię otrzymają także zjazdy z drogi do posesji (w granicach pasa drogowego). W ramach wykonanych robót budowlanych zostanie zapewnione właściwe odwodnienie powierzchniowe nowych nawierzchni poprzez zaprojektowane spadki poprzeczne i podłużne oraz korytka ściekowe. Roboty budowlane będą prowadzone na terenie działek ewidencyjnych nr: 174dr, 141dr i 195dr – AM1, obszar wiejski, obręb 0007 Gaszów</w:t>
      </w:r>
      <w:r>
        <w:rPr>
          <w:rFonts w:asciiTheme="minorHAnsi" w:hAnsiTheme="minorHAnsi" w:cs="Calibri"/>
          <w:sz w:val="20"/>
          <w:szCs w:val="20"/>
        </w:rPr>
        <w:t>.</w:t>
      </w:r>
    </w:p>
    <w:p w:rsidR="0099651A" w:rsidRPr="0099651A" w:rsidRDefault="0099651A" w:rsidP="00214FD3">
      <w:pPr>
        <w:widowControl w:val="0"/>
        <w:suppressAutoHyphens/>
        <w:jc w:val="both"/>
        <w:rPr>
          <w:rFonts w:asciiTheme="minorHAnsi" w:eastAsia="Lucida Sans Unicode" w:hAnsiTheme="minorHAnsi" w:cstheme="minorHAnsi"/>
          <w:b/>
          <w:sz w:val="20"/>
          <w:szCs w:val="20"/>
          <w:u w:val="single"/>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 xml:space="preserve">3.1 </w:t>
      </w:r>
      <w:r w:rsidRPr="0099651A">
        <w:rPr>
          <w:rFonts w:asciiTheme="minorHAnsi" w:hAnsiTheme="minorHAnsi"/>
          <w:b/>
          <w:bCs/>
          <w:color w:val="000000"/>
          <w:sz w:val="20"/>
          <w:szCs w:val="20"/>
        </w:rPr>
        <w:t>Projektowane zagospodarowanie terenu</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Przyjęte podstawowe parametry techniczne dla projektowanej drogi: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kategoria drogi: gminna wewnętrzna – działka nr 174dr,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kategoria ruchu na drodze – KR1,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prędkość projektowa – 30 km/h,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szerokość jezdni – 3,00 m,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szerokość poboczy utwardzonych – 0,75 m, obustronne,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nawierzchnia bitumiczna z betonu asfaltowego – dwuwarstwowa,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podbudowa z kruszywa łamanego,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pochylenie poprzeczne nawierzchni jezdni – jednostronne 2,00%, </w:t>
      </w:r>
    </w:p>
    <w:p w:rsid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przekrój normalny jezdni – drogowy. </w:t>
      </w:r>
    </w:p>
    <w:p w:rsid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Projektowane zagospodarowanie terenu pasa drogowego polega na wydzieleniu na całej długości w zakresie opracowania jezdni o szerokości 3,00 m. Przebudowywana droga posiada połączenie z drogą powiatową nr 2527D poprzez istniejący bitumiczny zjazd szerokości 5,00 m. Odwodnienie jezdni zaprojektowano powierzchniowo poprzez nadanie nawierzchni jednostronnego spadku z odprowadzeniem spływających wód na pobocza oraz do betonowych korytek ściekowych z odcinkowym odprowadzeniem do istniejącego rowu. Pobocza zaprojektowano jako gruntowe, wzmocnione kruszywem łamanym. Roboty budowlane nie wymagają wycinki drzew, a jedynie projektuje się obustronne oczyszczenie pasa drogowego poza poboczami gruntowymi na szerokości 0,50 – 1,00 m poprzez wykoszenie chwastów, porostów, samosiewów tzw. podszycia wraz z wyrównaniem terenu z grubsza poprzez ścięcie nierówności. Roboty te należy wykonać również na przylegających skarpach. </w:t>
      </w:r>
    </w:p>
    <w:p w:rsid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Na długości opracowania zaprojektowano trzy zjazdy indywidualny, natomiast dwie posesje w końcowym odcinku drogi posiadają zjazdy, do których nawiązano się niweletą drogi.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874ED3" w:rsidRDefault="00874ED3" w:rsidP="0099651A">
      <w:pPr>
        <w:autoSpaceDE w:val="0"/>
        <w:autoSpaceDN w:val="0"/>
        <w:adjustRightInd w:val="0"/>
        <w:jc w:val="both"/>
        <w:rPr>
          <w:rFonts w:asciiTheme="minorHAnsi" w:hAnsiTheme="minorHAnsi"/>
          <w:b/>
          <w:bCs/>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lastRenderedPageBreak/>
        <w:t>3.2</w:t>
      </w:r>
      <w:r w:rsidRPr="0099651A">
        <w:rPr>
          <w:rFonts w:asciiTheme="minorHAnsi" w:hAnsiTheme="minorHAnsi"/>
          <w:b/>
          <w:bCs/>
          <w:color w:val="000000"/>
          <w:sz w:val="20"/>
          <w:szCs w:val="20"/>
        </w:rPr>
        <w:t xml:space="preserve">. Zestawienie ilościowe poszczególnych elementów zagospodarowania terenu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Elementy branży drogowej: </w:t>
      </w:r>
    </w:p>
    <w:p w:rsidR="0099651A" w:rsidRPr="0099651A" w:rsidRDefault="0099651A" w:rsidP="0099651A">
      <w:pPr>
        <w:autoSpaceDE w:val="0"/>
        <w:autoSpaceDN w:val="0"/>
        <w:adjustRightInd w:val="0"/>
        <w:spacing w:after="32"/>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jezdnia, zjazdy – nawierzchnia bitumiczna = 961,15 m2, </w:t>
      </w:r>
    </w:p>
    <w:p w:rsidR="0099651A" w:rsidRPr="0099651A" w:rsidRDefault="0099651A" w:rsidP="0099651A">
      <w:pPr>
        <w:autoSpaceDE w:val="0"/>
        <w:autoSpaceDN w:val="0"/>
        <w:adjustRightInd w:val="0"/>
        <w:spacing w:after="32"/>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pobocza gruntowe utwardzone kruszywem łamanym = 395,55 m2, </w:t>
      </w:r>
    </w:p>
    <w:p w:rsidR="0099651A" w:rsidRPr="0099651A" w:rsidRDefault="0099651A" w:rsidP="0099651A">
      <w:pPr>
        <w:autoSpaceDE w:val="0"/>
        <w:autoSpaceDN w:val="0"/>
        <w:adjustRightInd w:val="0"/>
        <w:spacing w:after="32"/>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betonowe korytko ściekowe (przejazdowe) 40x33x15cm = 66,00 </w:t>
      </w:r>
      <w:proofErr w:type="spellStart"/>
      <w:r w:rsidRPr="0099651A">
        <w:rPr>
          <w:rFonts w:asciiTheme="minorHAnsi" w:hAnsiTheme="minorHAnsi"/>
          <w:color w:val="000000"/>
          <w:sz w:val="20"/>
          <w:szCs w:val="20"/>
        </w:rPr>
        <w:t>mb</w:t>
      </w:r>
      <w:proofErr w:type="spellEnd"/>
      <w:r w:rsidRPr="0099651A">
        <w:rPr>
          <w:rFonts w:asciiTheme="minorHAnsi" w:hAnsiTheme="minorHAnsi"/>
          <w:color w:val="000000"/>
          <w:sz w:val="20"/>
          <w:szCs w:val="20"/>
        </w:rPr>
        <w:t xml:space="preserve">, </w:t>
      </w:r>
    </w:p>
    <w:p w:rsid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betonowy krawężnik najazdowy 15</w:t>
      </w:r>
      <w:r w:rsidRPr="0099651A">
        <w:rPr>
          <w:rFonts w:asciiTheme="minorHAnsi" w:hAnsiTheme="minorHAnsi"/>
          <w:color w:val="000000"/>
          <w:sz w:val="20"/>
          <w:szCs w:val="20"/>
        </w:rPr>
        <w:t xml:space="preserve">22 cm = 62,50 </w:t>
      </w:r>
      <w:proofErr w:type="spellStart"/>
      <w:r w:rsidRPr="0099651A">
        <w:rPr>
          <w:rFonts w:asciiTheme="minorHAnsi" w:hAnsiTheme="minorHAnsi"/>
          <w:color w:val="000000"/>
          <w:sz w:val="20"/>
          <w:szCs w:val="20"/>
        </w:rPr>
        <w:t>mb</w:t>
      </w:r>
      <w:proofErr w:type="spellEnd"/>
      <w:r w:rsidRPr="0099651A">
        <w:rPr>
          <w:rFonts w:asciiTheme="minorHAnsi" w:hAnsiTheme="minorHAnsi"/>
          <w:color w:val="000000"/>
          <w:sz w:val="20"/>
          <w:szCs w:val="20"/>
        </w:rPr>
        <w:t xml:space="preserve">.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spacing w:after="311"/>
        <w:jc w:val="both"/>
        <w:rPr>
          <w:rFonts w:asciiTheme="minorHAnsi" w:hAnsiTheme="minorHAnsi"/>
          <w:color w:val="000000"/>
          <w:sz w:val="20"/>
          <w:szCs w:val="20"/>
        </w:rPr>
      </w:pPr>
      <w:r>
        <w:rPr>
          <w:rFonts w:asciiTheme="minorHAnsi" w:hAnsiTheme="minorHAnsi"/>
          <w:b/>
          <w:bCs/>
          <w:color w:val="000000"/>
          <w:sz w:val="20"/>
          <w:szCs w:val="20"/>
        </w:rPr>
        <w:t>3.3</w:t>
      </w:r>
      <w:r w:rsidRPr="0099651A">
        <w:rPr>
          <w:rFonts w:asciiTheme="minorHAnsi" w:hAnsiTheme="minorHAnsi"/>
          <w:b/>
          <w:bCs/>
          <w:color w:val="000000"/>
          <w:sz w:val="20"/>
          <w:szCs w:val="20"/>
        </w:rPr>
        <w:t xml:space="preserve">. </w:t>
      </w:r>
      <w:r w:rsidRPr="0099651A">
        <w:rPr>
          <w:rFonts w:asciiTheme="minorHAnsi" w:hAnsiTheme="minorHAnsi"/>
          <w:color w:val="000000"/>
          <w:sz w:val="20"/>
          <w:szCs w:val="20"/>
        </w:rPr>
        <w:t xml:space="preserve">Teren, na którym projektowane są roboty budowlane jest częściowo objęty MPZP dla obrębu Gaszów – działka nr 174dr, podjętym Uchwałą nr XXIII/183/96 Rady Miejskiej dla Gminy i Miasta Lwówek Śląski z dnia 25 kwietnia 1996 r. w sprawie wprowadzenia zmiany w miejscowym planie zagospodarowania przestrzennego miasta i gminy Lwówek Śląski (Dz.U. Woj. Jeleniogórskiego nr 32, z dnia 21 sierpnia 1996 r. poz. 55). </w:t>
      </w:r>
    </w:p>
    <w:p w:rsidR="0099651A" w:rsidRPr="0099651A" w:rsidRDefault="0099651A" w:rsidP="0099651A">
      <w:pPr>
        <w:autoSpaceDE w:val="0"/>
        <w:autoSpaceDN w:val="0"/>
        <w:adjustRightInd w:val="0"/>
        <w:spacing w:after="311"/>
        <w:jc w:val="both"/>
        <w:rPr>
          <w:rFonts w:asciiTheme="minorHAnsi" w:hAnsiTheme="minorHAnsi"/>
          <w:color w:val="000000"/>
          <w:sz w:val="20"/>
          <w:szCs w:val="20"/>
        </w:rPr>
      </w:pPr>
      <w:r>
        <w:rPr>
          <w:rFonts w:asciiTheme="minorHAnsi" w:hAnsiTheme="minorHAnsi"/>
          <w:b/>
          <w:bCs/>
          <w:color w:val="000000"/>
          <w:sz w:val="20"/>
          <w:szCs w:val="20"/>
        </w:rPr>
        <w:t>3.4</w:t>
      </w:r>
      <w:r w:rsidRPr="0099651A">
        <w:rPr>
          <w:rFonts w:asciiTheme="minorHAnsi" w:hAnsiTheme="minorHAnsi"/>
          <w:b/>
          <w:bCs/>
          <w:color w:val="000000"/>
          <w:sz w:val="20"/>
          <w:szCs w:val="20"/>
        </w:rPr>
        <w:t xml:space="preserve">. </w:t>
      </w:r>
      <w:r w:rsidRPr="0099651A">
        <w:rPr>
          <w:rFonts w:asciiTheme="minorHAnsi" w:hAnsiTheme="minorHAnsi"/>
          <w:color w:val="000000"/>
          <w:sz w:val="20"/>
          <w:szCs w:val="20"/>
        </w:rPr>
        <w:t xml:space="preserve">Teren zamierzenia budowlanego nie znajduje się w granicach terenu górniczego. </w:t>
      </w: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3.5</w:t>
      </w:r>
      <w:r w:rsidRPr="0099651A">
        <w:rPr>
          <w:rFonts w:asciiTheme="minorHAnsi" w:hAnsiTheme="minorHAnsi"/>
          <w:b/>
          <w:bCs/>
          <w:color w:val="000000"/>
          <w:sz w:val="20"/>
          <w:szCs w:val="20"/>
        </w:rPr>
        <w:t xml:space="preserve">. </w:t>
      </w:r>
      <w:r w:rsidRPr="0099651A">
        <w:rPr>
          <w:rFonts w:asciiTheme="minorHAnsi" w:hAnsiTheme="minorHAnsi"/>
          <w:color w:val="000000"/>
          <w:sz w:val="20"/>
          <w:szCs w:val="20"/>
        </w:rPr>
        <w:t xml:space="preserve">Projektowane zamierzenie inwestycyjne w nowym charakterze i celach nie spowoduje zagrożeń dla środowiska oraz higieny i zdrowia użytkowników drogi i jej otoczenia. Technologia projektowanych robót budowlanych kwalifikuje roboty na odcinku drogi gminnej – działka nr 174dr do przebudowy. Ponieważ droga objęta przebudową ma długość poniżej 1 km decyzja uwarunkowań środowiskowych nie jest wymagana.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Zgodnie z art. 71, ust. 2 Ustawy z dnia 3 października 2008 r. o udostępnianiu informacji o środowisku i jego ochronie, udziale społeczeństwa w ochronie środowiska oraz o ocenach oddziaływania na środowisko (Dz.U.2008.199.1227) uzyskanie decyzji o środowiskowych uwarunkowaniach jest wymagane dla planowanych: </w:t>
      </w:r>
    </w:p>
    <w:p w:rsidR="0099651A" w:rsidRPr="0099651A" w:rsidRDefault="0099651A" w:rsidP="0099651A">
      <w:pPr>
        <w:autoSpaceDE w:val="0"/>
        <w:autoSpaceDN w:val="0"/>
        <w:adjustRightInd w:val="0"/>
        <w:spacing w:after="85"/>
        <w:jc w:val="both"/>
        <w:rPr>
          <w:rFonts w:asciiTheme="minorHAnsi" w:hAnsiTheme="minorHAnsi"/>
          <w:color w:val="000000"/>
          <w:sz w:val="20"/>
          <w:szCs w:val="20"/>
        </w:rPr>
      </w:pPr>
      <w:r w:rsidRPr="0099651A">
        <w:rPr>
          <w:rFonts w:asciiTheme="minorHAnsi" w:hAnsiTheme="minorHAnsi"/>
          <w:color w:val="000000"/>
          <w:sz w:val="20"/>
          <w:szCs w:val="20"/>
        </w:rPr>
        <w:t xml:space="preserve"> przedsięwzięć mogących zawsze znacząco oddziaływać na środowisko;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 przedsięwzięć mogących potencjalnie znacząco oddziaływać na środowisko.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Zgodnie z zapisem §3 ust. 1 rozporządzenia Rady Ministrów z dnia 9 listopada 2010 r. w sprawie przedsięwzięć mogących znacząco oddziaływać na środowisko (Dz.U.2010.213.1397) długość drogi do przebudowy w zakresie opracowania wynosi 300,00 m i nie osiąga wymaganego progu dla przedsięwzięć potencjalnie mogących oddziaływać na środowisko, dla których wymagana jest decyzja uwarunkowań środowiskowych tj. przebudowa drogi o nawierzchni twardej o całkowitej długości powyżej 1 km oraz obiekty mostowe w ciągu drogi o nawierzchni twardej, z wyłączeniem jej remontu ( §3ust. 1 pkt 60). </w:t>
      </w:r>
    </w:p>
    <w:p w:rsidR="0099651A" w:rsidRDefault="0099651A" w:rsidP="0099651A">
      <w:pPr>
        <w:autoSpaceDE w:val="0"/>
        <w:autoSpaceDN w:val="0"/>
        <w:adjustRightInd w:val="0"/>
        <w:jc w:val="both"/>
        <w:rPr>
          <w:rFonts w:asciiTheme="minorHAnsi" w:hAnsiTheme="minorHAnsi"/>
          <w:b/>
          <w:bCs/>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3.6</w:t>
      </w:r>
      <w:r w:rsidRPr="0099651A">
        <w:rPr>
          <w:rFonts w:asciiTheme="minorHAnsi" w:hAnsiTheme="minorHAnsi"/>
          <w:b/>
          <w:bCs/>
          <w:color w:val="000000"/>
          <w:sz w:val="20"/>
          <w:szCs w:val="20"/>
        </w:rPr>
        <w:t xml:space="preserve">. Profil podłużny </w:t>
      </w:r>
    </w:p>
    <w:p w:rsid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Niweleta projektowanej drogi po przebudowie ulega nieznacznym zmianom. Zaprojektowano ją, dostosowując poziomy jezdni do istniejących zjazdów i wejść na posesje oraz zapewniając sprawne odwodnienie powierzchniowe. Spadki podłużne mieszczą się w przedziale od 0,0046 do 0,0440. Na rysunku przekrój podłużny pokazano między innymi: rzędne i spadki projektowanej niwelety oraz łuki poziome i pionowe.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8D1CB0">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3.7</w:t>
      </w:r>
      <w:r w:rsidRPr="0099651A">
        <w:rPr>
          <w:rFonts w:asciiTheme="minorHAnsi" w:hAnsiTheme="minorHAnsi"/>
          <w:b/>
          <w:bCs/>
          <w:color w:val="000000"/>
          <w:sz w:val="20"/>
          <w:szCs w:val="20"/>
        </w:rPr>
        <w:t xml:space="preserve">. Przekrój poprzeczny – normalny </w:t>
      </w:r>
    </w:p>
    <w:p w:rsidR="0099651A" w:rsidRPr="0099651A" w:rsidRDefault="0099651A" w:rsidP="008D1CB0">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Konstrukcję nawierzchni jezdni zaprojektowano na podstawie określonych w terenie uwarunkowań geotechnicznych w tym warunków gruntowo – wodnych podłoża nawierzchni oraz zasad projektowania konstrukcji nawierzchni. Zaprojektowano następującą konstrukcją nawierzchni jezdni: </w:t>
      </w:r>
    </w:p>
    <w:p w:rsidR="0099651A" w:rsidRPr="0099651A" w:rsidRDefault="0099651A" w:rsidP="008D1CB0">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warstwa ścieralna z betonu asfaltowego, grub. 4 cm, AC–11S–50/70, </w:t>
      </w:r>
    </w:p>
    <w:p w:rsidR="0099651A" w:rsidRPr="0099651A" w:rsidRDefault="0099651A" w:rsidP="008D1CB0">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warstwa wiążąca z betonu asfaltowego, grub. 4 cm, AC–16W–50/70, </w:t>
      </w:r>
    </w:p>
    <w:p w:rsidR="0099651A" w:rsidRPr="0099651A" w:rsidRDefault="0099651A" w:rsidP="008D1CB0">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warstwa z kruszywa łamanego 0÷31,5 mm, średnia grub. 15-20 cm, stabilizowana mechanicznie, </w:t>
      </w:r>
    </w:p>
    <w:p w:rsidR="0099651A" w:rsidRPr="0099651A" w:rsidRDefault="0099651A" w:rsidP="008D1CB0">
      <w:pPr>
        <w:autoSpaceDE w:val="0"/>
        <w:autoSpaceDN w:val="0"/>
        <w:adjustRightInd w:val="0"/>
        <w:jc w:val="both"/>
        <w:rPr>
          <w:rFonts w:asciiTheme="minorHAnsi" w:hAnsiTheme="minorHAnsi"/>
          <w:color w:val="000000"/>
          <w:sz w:val="20"/>
          <w:szCs w:val="20"/>
        </w:rPr>
      </w:pPr>
      <w:r>
        <w:rPr>
          <w:rFonts w:asciiTheme="minorHAnsi" w:hAnsiTheme="minorHAnsi"/>
          <w:color w:val="000000"/>
          <w:sz w:val="20"/>
          <w:szCs w:val="20"/>
        </w:rPr>
        <w:t>-</w:t>
      </w:r>
      <w:r w:rsidRPr="0099651A">
        <w:rPr>
          <w:rFonts w:asciiTheme="minorHAnsi" w:hAnsiTheme="minorHAnsi"/>
          <w:color w:val="000000"/>
          <w:sz w:val="20"/>
          <w:szCs w:val="20"/>
        </w:rPr>
        <w:t xml:space="preserve"> istniejące podłoże – stara konstrukcja drogi gruntowej wzmocnionej kruszywem, wyprofilowana i zagęszczona.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Default="0099651A" w:rsidP="0099651A">
      <w:pPr>
        <w:autoSpaceDE w:val="0"/>
        <w:autoSpaceDN w:val="0"/>
        <w:adjustRightInd w:val="0"/>
        <w:jc w:val="both"/>
        <w:rPr>
          <w:rFonts w:asciiTheme="minorHAnsi" w:hAnsiTheme="minorHAnsi"/>
          <w:b/>
          <w:bCs/>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 xml:space="preserve">3.8. </w:t>
      </w:r>
      <w:r w:rsidRPr="0099651A">
        <w:rPr>
          <w:rFonts w:asciiTheme="minorHAnsi" w:hAnsiTheme="minorHAnsi"/>
          <w:b/>
          <w:bCs/>
          <w:color w:val="000000"/>
          <w:sz w:val="20"/>
          <w:szCs w:val="20"/>
        </w:rPr>
        <w:t xml:space="preserve">Wykonanie ścieku </w:t>
      </w:r>
      <w:proofErr w:type="spellStart"/>
      <w:r w:rsidRPr="0099651A">
        <w:rPr>
          <w:rFonts w:asciiTheme="minorHAnsi" w:hAnsiTheme="minorHAnsi"/>
          <w:b/>
          <w:bCs/>
          <w:color w:val="000000"/>
          <w:sz w:val="20"/>
          <w:szCs w:val="20"/>
        </w:rPr>
        <w:t>przykrawężnikowego</w:t>
      </w:r>
      <w:proofErr w:type="spellEnd"/>
      <w:r w:rsidRPr="0099651A">
        <w:rPr>
          <w:rFonts w:asciiTheme="minorHAnsi" w:hAnsiTheme="minorHAnsi"/>
          <w:b/>
          <w:bCs/>
          <w:color w:val="000000"/>
          <w:sz w:val="20"/>
          <w:szCs w:val="20"/>
        </w:rPr>
        <w:t xml:space="preserve"> z korytek betonowych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W km 0+065,44 do km 0+128,57 zaprojektowano wykonanie ścieku </w:t>
      </w:r>
      <w:proofErr w:type="spellStart"/>
      <w:r w:rsidRPr="0099651A">
        <w:rPr>
          <w:rFonts w:asciiTheme="minorHAnsi" w:hAnsiTheme="minorHAnsi"/>
          <w:color w:val="000000"/>
          <w:sz w:val="20"/>
          <w:szCs w:val="20"/>
        </w:rPr>
        <w:t>przykrawężnikowego</w:t>
      </w:r>
      <w:proofErr w:type="spellEnd"/>
      <w:r w:rsidRPr="0099651A">
        <w:rPr>
          <w:rFonts w:asciiTheme="minorHAnsi" w:hAnsiTheme="minorHAnsi"/>
          <w:color w:val="000000"/>
          <w:sz w:val="20"/>
          <w:szCs w:val="20"/>
        </w:rPr>
        <w:t xml:space="preserve"> z betonowych korytek przejazdowych o szerokości 0,40 m i głębokości niecki 5 cm. Korytko wraz z krawężnikiem najazdowym należy zabudować na ławie betonowej z oporem z betonu C12/15. Szczelinę pomiędzy krawężnikiem, a korytkiem należy zalać zaprawą cementową. Korytka należy wprowadzić do istniejącego rowu odwadniającego przed przepustem. </w:t>
      </w:r>
    </w:p>
    <w:p w:rsidR="0099651A" w:rsidRDefault="0099651A" w:rsidP="0099651A">
      <w:pPr>
        <w:autoSpaceDE w:val="0"/>
        <w:autoSpaceDN w:val="0"/>
        <w:adjustRightInd w:val="0"/>
        <w:jc w:val="both"/>
        <w:rPr>
          <w:rFonts w:asciiTheme="minorHAnsi" w:hAnsiTheme="minorHAnsi"/>
          <w:b/>
          <w:bCs/>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 xml:space="preserve">3.9. </w:t>
      </w:r>
      <w:r w:rsidRPr="0099651A">
        <w:rPr>
          <w:rFonts w:asciiTheme="minorHAnsi" w:hAnsiTheme="minorHAnsi"/>
          <w:b/>
          <w:bCs/>
          <w:color w:val="000000"/>
          <w:sz w:val="20"/>
          <w:szCs w:val="20"/>
        </w:rPr>
        <w:t xml:space="preserve">Prace konserwacyjne na przepustach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Na długości opracowania znajdują się dwa przepusty betonowe. Pierwszy w km 0+137,20 i drugi w km 0+290,00: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lastRenderedPageBreak/>
        <w:t xml:space="preserve">a) km 0+065,44 – przepust betonowy Ø600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Projektuje się odmulenie przepustu z mułu zalegającego w rurze przewodowej oraz remont ścianek czołowych obejmujący oczyszczenie kamieni z mchu i narośli biologicznych oraz uzupełnienie spoin zaprawą cementową. Należy zadbać także o regulację rowu przed i za przepustem poprzez zebranie nadmiaru gruntu i wyprofilowanie dna i skarp rowu dostosowując je do odmulonego dna rury przewodowej przepustu. Przy prawej krawędzi j</w:t>
      </w:r>
      <w:r>
        <w:rPr>
          <w:rFonts w:asciiTheme="minorHAnsi" w:hAnsiTheme="minorHAnsi"/>
          <w:color w:val="000000"/>
          <w:sz w:val="20"/>
          <w:szCs w:val="20"/>
        </w:rPr>
        <w:t xml:space="preserve">ezdni, za poboczem </w:t>
      </w:r>
      <w:proofErr w:type="spellStart"/>
      <w:r>
        <w:rPr>
          <w:rFonts w:asciiTheme="minorHAnsi" w:hAnsiTheme="minorHAnsi"/>
          <w:color w:val="000000"/>
          <w:sz w:val="20"/>
          <w:szCs w:val="20"/>
        </w:rPr>
        <w:t>utwardzonym,n</w:t>
      </w:r>
      <w:proofErr w:type="spellEnd"/>
      <w:r>
        <w:rPr>
          <w:rFonts w:asciiTheme="minorHAnsi" w:hAnsiTheme="minorHAnsi"/>
          <w:color w:val="000000"/>
          <w:sz w:val="20"/>
          <w:szCs w:val="20"/>
        </w:rPr>
        <w:t xml:space="preserve"> </w:t>
      </w:r>
      <w:proofErr w:type="spellStart"/>
      <w:r w:rsidRPr="0099651A">
        <w:rPr>
          <w:rFonts w:asciiTheme="minorHAnsi" w:hAnsiTheme="minorHAnsi"/>
          <w:color w:val="000000"/>
          <w:sz w:val="20"/>
          <w:szCs w:val="20"/>
        </w:rPr>
        <w:t>ależy</w:t>
      </w:r>
      <w:proofErr w:type="spellEnd"/>
      <w:r w:rsidRPr="0099651A">
        <w:rPr>
          <w:rFonts w:asciiTheme="minorHAnsi" w:hAnsiTheme="minorHAnsi"/>
          <w:color w:val="000000"/>
          <w:sz w:val="20"/>
          <w:szCs w:val="20"/>
        </w:rPr>
        <w:t xml:space="preserve"> zabudować 4,00 </w:t>
      </w:r>
      <w:proofErr w:type="spellStart"/>
      <w:r w:rsidRPr="0099651A">
        <w:rPr>
          <w:rFonts w:asciiTheme="minorHAnsi" w:hAnsiTheme="minorHAnsi"/>
          <w:color w:val="000000"/>
          <w:sz w:val="20"/>
          <w:szCs w:val="20"/>
        </w:rPr>
        <w:t>mb</w:t>
      </w:r>
      <w:proofErr w:type="spellEnd"/>
      <w:r w:rsidRPr="0099651A">
        <w:rPr>
          <w:rFonts w:asciiTheme="minorHAnsi" w:hAnsiTheme="minorHAnsi"/>
          <w:color w:val="000000"/>
          <w:sz w:val="20"/>
          <w:szCs w:val="20"/>
        </w:rPr>
        <w:t xml:space="preserve"> balustrady systemowej U – 11a koloru żółtego ze szczeblinami, osadzonej w punktowych fundamentach betonowych.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b) km 0+290,00 – przepust betonowy Ø800 </w:t>
      </w:r>
    </w:p>
    <w:p w:rsidR="0099651A" w:rsidRPr="0099651A" w:rsidRDefault="0099651A" w:rsidP="0099651A">
      <w:pPr>
        <w:autoSpaceDE w:val="0"/>
        <w:autoSpaceDN w:val="0"/>
        <w:adjustRightInd w:val="0"/>
        <w:jc w:val="both"/>
        <w:rPr>
          <w:rFonts w:asciiTheme="minorHAnsi" w:hAnsiTheme="minorHAnsi"/>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Przepust w dobrym stanie technicznym, drożny. Projektuje się zabudowę dwóch ciągów balustrady systemowej, rurowej U – 11a koloru żółtego ze szczeblinami, osadzonej w punktowych fundamentach betonowych. Oba ciągi należy zabudować na wlocie do przepustu, pierwszy o długości 6,00 </w:t>
      </w:r>
      <w:proofErr w:type="spellStart"/>
      <w:r w:rsidRPr="0099651A">
        <w:rPr>
          <w:rFonts w:asciiTheme="minorHAnsi" w:hAnsiTheme="minorHAnsi"/>
          <w:color w:val="000000"/>
          <w:sz w:val="20"/>
          <w:szCs w:val="20"/>
        </w:rPr>
        <w:t>mb</w:t>
      </w:r>
      <w:proofErr w:type="spellEnd"/>
      <w:r w:rsidRPr="0099651A">
        <w:rPr>
          <w:rFonts w:asciiTheme="minorHAnsi" w:hAnsiTheme="minorHAnsi"/>
          <w:color w:val="000000"/>
          <w:sz w:val="20"/>
          <w:szCs w:val="20"/>
        </w:rPr>
        <w:t xml:space="preserve"> po prawej stronie projektowanej drogi, za poboczem utwardzonym, natomiast drugi o długości 8,00 </w:t>
      </w:r>
      <w:proofErr w:type="spellStart"/>
      <w:r w:rsidRPr="0099651A">
        <w:rPr>
          <w:rFonts w:asciiTheme="minorHAnsi" w:hAnsiTheme="minorHAnsi"/>
          <w:color w:val="000000"/>
          <w:sz w:val="20"/>
          <w:szCs w:val="20"/>
        </w:rPr>
        <w:t>mb</w:t>
      </w:r>
      <w:proofErr w:type="spellEnd"/>
      <w:r w:rsidRPr="0099651A">
        <w:rPr>
          <w:rFonts w:asciiTheme="minorHAnsi" w:hAnsiTheme="minorHAnsi"/>
          <w:color w:val="000000"/>
          <w:sz w:val="20"/>
          <w:szCs w:val="20"/>
        </w:rPr>
        <w:t xml:space="preserve"> wzdłuż lewej krawędzi istniejącej drogi bitumicznej, za ściekiem z prefabrykowanych elementów betonowych.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Lokalizację przepustów i balustrad pokazano na rysunku PZT (rys. nr 2). </w:t>
      </w:r>
    </w:p>
    <w:p w:rsidR="0099651A" w:rsidRDefault="0099651A" w:rsidP="0099651A">
      <w:pPr>
        <w:autoSpaceDE w:val="0"/>
        <w:autoSpaceDN w:val="0"/>
        <w:adjustRightInd w:val="0"/>
        <w:jc w:val="both"/>
        <w:rPr>
          <w:rFonts w:asciiTheme="minorHAnsi" w:hAnsiTheme="minorHAnsi"/>
          <w:b/>
          <w:bCs/>
          <w:color w:val="000000"/>
          <w:sz w:val="20"/>
          <w:szCs w:val="20"/>
        </w:rPr>
      </w:pPr>
    </w:p>
    <w:p w:rsidR="0099651A" w:rsidRPr="0099651A" w:rsidRDefault="0099651A" w:rsidP="0099651A">
      <w:pPr>
        <w:autoSpaceDE w:val="0"/>
        <w:autoSpaceDN w:val="0"/>
        <w:adjustRightInd w:val="0"/>
        <w:jc w:val="both"/>
        <w:rPr>
          <w:rFonts w:asciiTheme="minorHAnsi" w:hAnsiTheme="minorHAnsi"/>
          <w:color w:val="000000"/>
          <w:sz w:val="20"/>
          <w:szCs w:val="20"/>
        </w:rPr>
      </w:pPr>
      <w:r>
        <w:rPr>
          <w:rFonts w:asciiTheme="minorHAnsi" w:hAnsiTheme="minorHAnsi"/>
          <w:b/>
          <w:bCs/>
          <w:color w:val="000000"/>
          <w:sz w:val="20"/>
          <w:szCs w:val="20"/>
        </w:rPr>
        <w:t>3.10</w:t>
      </w:r>
      <w:r w:rsidRPr="0099651A">
        <w:rPr>
          <w:rFonts w:asciiTheme="minorHAnsi" w:hAnsiTheme="minorHAnsi"/>
          <w:b/>
          <w:bCs/>
          <w:color w:val="000000"/>
          <w:sz w:val="20"/>
          <w:szCs w:val="20"/>
        </w:rPr>
        <w:t xml:space="preserve">. Roboty ziemne </w:t>
      </w:r>
    </w:p>
    <w:p w:rsidR="0099651A" w:rsidRPr="0099651A" w:rsidRDefault="0099651A" w:rsidP="0099651A">
      <w:pPr>
        <w:autoSpaceDE w:val="0"/>
        <w:autoSpaceDN w:val="0"/>
        <w:adjustRightInd w:val="0"/>
        <w:jc w:val="both"/>
        <w:rPr>
          <w:rFonts w:asciiTheme="minorHAnsi" w:hAnsiTheme="minorHAnsi"/>
          <w:color w:val="000000"/>
          <w:sz w:val="20"/>
          <w:szCs w:val="20"/>
        </w:rPr>
      </w:pPr>
      <w:r w:rsidRPr="0099651A">
        <w:rPr>
          <w:rFonts w:asciiTheme="minorHAnsi" w:hAnsiTheme="minorHAnsi"/>
          <w:color w:val="000000"/>
          <w:sz w:val="20"/>
          <w:szCs w:val="20"/>
        </w:rPr>
        <w:t xml:space="preserve">W ramach robót ziemnych należy wykonać: korytowanie pod nową konstrukcję nawierzchni jezdni w lokalizacjach tego wymagających oraz pod zjazdy, spulchnienie istniejącej nawierzchni gruntowej wzmocnionej </w:t>
      </w:r>
      <w:proofErr w:type="spellStart"/>
      <w:r w:rsidRPr="0099651A">
        <w:rPr>
          <w:rFonts w:asciiTheme="minorHAnsi" w:hAnsiTheme="minorHAnsi"/>
          <w:color w:val="000000"/>
          <w:sz w:val="20"/>
          <w:szCs w:val="20"/>
        </w:rPr>
        <w:t>frezowiną</w:t>
      </w:r>
      <w:proofErr w:type="spellEnd"/>
      <w:r w:rsidRPr="0099651A">
        <w:rPr>
          <w:rFonts w:asciiTheme="minorHAnsi" w:hAnsiTheme="minorHAnsi"/>
          <w:color w:val="000000"/>
          <w:sz w:val="20"/>
          <w:szCs w:val="20"/>
        </w:rPr>
        <w:t xml:space="preserve">, splantowanie i zagęszczenie; profilowanie, wyrównanie terenu z grubsza, poprzez ścięcie nierówności w sąsiedztwie poboczy utwardzonych oraz oczyszczenie i odmulenie przepustu pod drogą. </w:t>
      </w:r>
    </w:p>
    <w:p w:rsidR="0099651A" w:rsidRPr="0099651A" w:rsidRDefault="0099651A" w:rsidP="0099651A">
      <w:pPr>
        <w:widowControl w:val="0"/>
        <w:shd w:val="clear" w:color="auto" w:fill="FFFFFF"/>
        <w:spacing w:line="276" w:lineRule="auto"/>
        <w:ind w:right="-141"/>
        <w:jc w:val="both"/>
        <w:rPr>
          <w:rFonts w:asciiTheme="minorHAnsi" w:hAnsiTheme="minorHAnsi" w:cstheme="minorHAnsi"/>
          <w:sz w:val="20"/>
          <w:szCs w:val="20"/>
        </w:rPr>
      </w:pPr>
      <w:r w:rsidRPr="0099651A">
        <w:rPr>
          <w:rFonts w:asciiTheme="minorHAnsi" w:hAnsiTheme="minorHAnsi"/>
          <w:color w:val="000000"/>
          <w:sz w:val="20"/>
          <w:szCs w:val="20"/>
        </w:rPr>
        <w:t xml:space="preserve">Po wykonaniu robót nawierzchniowych w jezdni i umocnieniu poboczy pozostały teren, w sąsiedztwie robót, należy uporządkować, splantować, uzupełnić ziemią urodzajną i posiać trawę. W lokalizacjach tego wymagających należy wyprofilować skarpy gruntowe w ramach pasa drogowego. Pochylenie skarp nie większe niż 1 </w:t>
      </w:r>
      <w:r w:rsidRPr="0099651A">
        <w:rPr>
          <w:rFonts w:asciiTheme="minorHAnsi" w:hAnsiTheme="minorHAnsi"/>
          <w:b/>
          <w:bCs/>
          <w:color w:val="000000"/>
          <w:sz w:val="20"/>
          <w:szCs w:val="20"/>
        </w:rPr>
        <w:t xml:space="preserve">: </w:t>
      </w:r>
      <w:r w:rsidRPr="0099651A">
        <w:rPr>
          <w:rFonts w:asciiTheme="minorHAnsi" w:hAnsiTheme="minorHAnsi"/>
          <w:color w:val="000000"/>
          <w:sz w:val="20"/>
          <w:szCs w:val="20"/>
        </w:rPr>
        <w:t>1.</w:t>
      </w:r>
    </w:p>
    <w:p w:rsidR="007B7BDE" w:rsidRPr="0099651A" w:rsidRDefault="007B7BDE" w:rsidP="007B7BDE">
      <w:pPr>
        <w:widowControl w:val="0"/>
        <w:shd w:val="clear" w:color="auto" w:fill="FFFFFF"/>
        <w:spacing w:line="276" w:lineRule="auto"/>
        <w:ind w:right="-141"/>
        <w:jc w:val="both"/>
        <w:rPr>
          <w:rFonts w:asciiTheme="minorHAnsi" w:hAnsiTheme="minorHAnsi" w:cstheme="minorHAnsi"/>
          <w:sz w:val="20"/>
          <w:szCs w:val="20"/>
        </w:rPr>
      </w:pPr>
    </w:p>
    <w:p w:rsidR="00231FC8" w:rsidRPr="0099651A" w:rsidRDefault="00231FC8" w:rsidP="00853524">
      <w:pPr>
        <w:tabs>
          <w:tab w:val="left" w:pos="142"/>
        </w:tabs>
        <w:autoSpaceDE w:val="0"/>
        <w:autoSpaceDN w:val="0"/>
        <w:adjustRightInd w:val="0"/>
        <w:jc w:val="both"/>
        <w:rPr>
          <w:rFonts w:asciiTheme="minorHAnsi" w:hAnsiTheme="minorHAnsi"/>
          <w:b/>
          <w:sz w:val="20"/>
          <w:szCs w:val="20"/>
        </w:rPr>
      </w:pPr>
      <w:r w:rsidRPr="0099651A">
        <w:rPr>
          <w:rFonts w:asciiTheme="minorHAnsi" w:hAnsiTheme="minorHAnsi"/>
          <w:b/>
          <w:sz w:val="20"/>
          <w:szCs w:val="20"/>
        </w:rPr>
        <w:t>Szczegółowy zakres robót budowlanych zawarty jest w dokumentacji projektowej, która stanowi Integralną część opisu przedmiotu zamówienia:</w:t>
      </w:r>
    </w:p>
    <w:p w:rsidR="00231FC8" w:rsidRPr="0099651A" w:rsidRDefault="0099651A" w:rsidP="003657FC">
      <w:pPr>
        <w:pStyle w:val="Stopka"/>
        <w:numPr>
          <w:ilvl w:val="3"/>
          <w:numId w:val="54"/>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Dokumentacja projektowa</w:t>
      </w:r>
      <w:r w:rsidR="00231FC8" w:rsidRPr="0099651A">
        <w:rPr>
          <w:rFonts w:asciiTheme="minorHAnsi" w:hAnsiTheme="minorHAnsi"/>
          <w:sz w:val="20"/>
          <w:szCs w:val="20"/>
        </w:rPr>
        <w:t>;</w:t>
      </w:r>
    </w:p>
    <w:p w:rsidR="009474FC" w:rsidRPr="0099651A" w:rsidRDefault="0099651A" w:rsidP="003657FC">
      <w:pPr>
        <w:pStyle w:val="Stopka"/>
        <w:numPr>
          <w:ilvl w:val="3"/>
          <w:numId w:val="54"/>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Rysunki</w:t>
      </w:r>
      <w:r w:rsidR="009474FC" w:rsidRPr="0099651A">
        <w:rPr>
          <w:rFonts w:asciiTheme="minorHAnsi" w:hAnsiTheme="minorHAnsi"/>
          <w:sz w:val="20"/>
          <w:szCs w:val="20"/>
        </w:rPr>
        <w:t>;</w:t>
      </w:r>
    </w:p>
    <w:p w:rsidR="00231FC8" w:rsidRPr="0099651A" w:rsidRDefault="00231FC8" w:rsidP="003657FC">
      <w:pPr>
        <w:pStyle w:val="Stopka"/>
        <w:numPr>
          <w:ilvl w:val="3"/>
          <w:numId w:val="54"/>
        </w:numPr>
        <w:tabs>
          <w:tab w:val="num" w:pos="567"/>
        </w:tabs>
        <w:suppressAutoHyphens/>
        <w:overflowPunct w:val="0"/>
        <w:autoSpaceDE w:val="0"/>
        <w:spacing w:line="276" w:lineRule="auto"/>
        <w:ind w:left="709" w:hanging="567"/>
        <w:jc w:val="both"/>
        <w:rPr>
          <w:rFonts w:asciiTheme="minorHAnsi" w:hAnsiTheme="minorHAnsi"/>
          <w:sz w:val="20"/>
          <w:szCs w:val="20"/>
        </w:rPr>
      </w:pPr>
      <w:r w:rsidRPr="0099651A">
        <w:rPr>
          <w:rFonts w:asciiTheme="minorHAnsi" w:hAnsiTheme="minorHAnsi"/>
          <w:sz w:val="20"/>
          <w:szCs w:val="20"/>
        </w:rPr>
        <w:t>Specyfikacje techniczne wykonania i odbioru robót budowlanych;</w:t>
      </w:r>
    </w:p>
    <w:p w:rsidR="0099651A" w:rsidRPr="0099651A" w:rsidRDefault="0099651A" w:rsidP="00231FC8">
      <w:pPr>
        <w:pStyle w:val="Stopka"/>
        <w:tabs>
          <w:tab w:val="num" w:pos="2520"/>
        </w:tabs>
        <w:suppressAutoHyphens/>
        <w:overflowPunct w:val="0"/>
        <w:autoSpaceDE w:val="0"/>
        <w:spacing w:line="276" w:lineRule="auto"/>
        <w:jc w:val="both"/>
        <w:rPr>
          <w:rFonts w:asciiTheme="minorHAnsi" w:hAnsiTheme="minorHAnsi"/>
          <w:color w:val="FF0000"/>
          <w:sz w:val="20"/>
          <w:szCs w:val="20"/>
        </w:rPr>
      </w:pPr>
    </w:p>
    <w:p w:rsidR="00231FC8" w:rsidRPr="0099651A" w:rsidRDefault="00231FC8" w:rsidP="00231FC8">
      <w:pPr>
        <w:pStyle w:val="Stopka"/>
        <w:tabs>
          <w:tab w:val="num" w:pos="2520"/>
        </w:tabs>
        <w:suppressAutoHyphens/>
        <w:overflowPunct w:val="0"/>
        <w:autoSpaceDE w:val="0"/>
        <w:spacing w:line="276" w:lineRule="auto"/>
        <w:jc w:val="both"/>
        <w:rPr>
          <w:rFonts w:asciiTheme="minorHAnsi" w:hAnsiTheme="minorHAnsi"/>
          <w:sz w:val="20"/>
          <w:szCs w:val="20"/>
          <w:u w:val="single"/>
        </w:rPr>
      </w:pPr>
      <w:r w:rsidRPr="0099651A">
        <w:rPr>
          <w:rFonts w:asciiTheme="minorHAnsi" w:hAnsiTheme="minorHAnsi"/>
          <w:b/>
          <w:sz w:val="20"/>
          <w:szCs w:val="20"/>
          <w:u w:val="single"/>
        </w:rPr>
        <w:t xml:space="preserve">Uwaga: </w:t>
      </w:r>
      <w:r w:rsidRPr="0099651A">
        <w:rPr>
          <w:rFonts w:asciiTheme="minorHAnsi" w:hAnsiTheme="minorHAnsi"/>
          <w:sz w:val="20"/>
          <w:szCs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99651A">
        <w:rPr>
          <w:rFonts w:asciiTheme="minorHAnsi" w:hAnsiTheme="minorHAnsi"/>
          <w:sz w:val="20"/>
          <w:szCs w:val="20"/>
          <w:u w:val="single"/>
        </w:rPr>
        <w:t>pzp</w:t>
      </w:r>
      <w:proofErr w:type="spellEnd"/>
      <w:r w:rsidRPr="0099651A">
        <w:rPr>
          <w:rFonts w:asciiTheme="minorHAnsi" w:hAnsiTheme="minorHAnsi"/>
          <w:sz w:val="20"/>
          <w:szCs w:val="20"/>
          <w:u w:val="single"/>
        </w:rPr>
        <w:t>, należy do Wykonawcy.</w:t>
      </w:r>
    </w:p>
    <w:p w:rsidR="008B0C12" w:rsidRPr="0099651A" w:rsidRDefault="008B0C12" w:rsidP="00231FC8">
      <w:pPr>
        <w:pStyle w:val="Stopka"/>
        <w:tabs>
          <w:tab w:val="num" w:pos="2520"/>
        </w:tabs>
        <w:suppressAutoHyphens/>
        <w:overflowPunct w:val="0"/>
        <w:autoSpaceDE w:val="0"/>
        <w:spacing w:line="276" w:lineRule="auto"/>
        <w:jc w:val="both"/>
        <w:rPr>
          <w:rFonts w:asciiTheme="minorHAnsi" w:hAnsiTheme="minorHAnsi"/>
          <w:sz w:val="20"/>
          <w:szCs w:val="20"/>
        </w:rPr>
      </w:pPr>
    </w:p>
    <w:p w:rsidR="008B0C12" w:rsidRPr="0099651A" w:rsidRDefault="008B0C12" w:rsidP="008B0C12">
      <w:pPr>
        <w:autoSpaceDE w:val="0"/>
        <w:autoSpaceDN w:val="0"/>
        <w:adjustRightInd w:val="0"/>
        <w:jc w:val="both"/>
        <w:rPr>
          <w:rFonts w:asciiTheme="minorHAnsi" w:hAnsiTheme="minorHAnsi" w:cstheme="minorHAnsi"/>
          <w:sz w:val="20"/>
          <w:szCs w:val="20"/>
        </w:rPr>
      </w:pPr>
      <w:r w:rsidRPr="0099651A">
        <w:rPr>
          <w:rFonts w:asciiTheme="minorHAnsi" w:hAnsiTheme="minorHAnsi" w:cstheme="minorHAnsi"/>
          <w:sz w:val="20"/>
          <w:szCs w:val="20"/>
        </w:rPr>
        <w:t>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w:t>
      </w:r>
    </w:p>
    <w:p w:rsidR="008B0C12" w:rsidRPr="006A5A41" w:rsidRDefault="008B0C12" w:rsidP="008B0C12">
      <w:pPr>
        <w:autoSpaceDE w:val="0"/>
        <w:autoSpaceDN w:val="0"/>
        <w:adjustRightInd w:val="0"/>
        <w:jc w:val="both"/>
        <w:rPr>
          <w:rFonts w:asciiTheme="minorHAnsi" w:hAnsiTheme="minorHAnsi" w:cstheme="minorHAnsi"/>
          <w:sz w:val="20"/>
        </w:rPr>
      </w:pPr>
      <w:r w:rsidRPr="0099651A">
        <w:rPr>
          <w:rFonts w:asciiTheme="minorHAnsi" w:hAnsiTheme="minorHAnsi" w:cstheme="minorHAnsi"/>
          <w:sz w:val="20"/>
          <w:szCs w:val="20"/>
        </w:rPr>
        <w:t>W każdym takim przypadku mogą zostać zastosowane inne równoważne materiały lub</w:t>
      </w:r>
      <w:r w:rsidR="00E673E1" w:rsidRPr="0099651A">
        <w:rPr>
          <w:rFonts w:asciiTheme="minorHAnsi" w:hAnsiTheme="minorHAnsi" w:cstheme="minorHAnsi"/>
          <w:sz w:val="20"/>
          <w:szCs w:val="20"/>
        </w:rPr>
        <w:t xml:space="preserve"> </w:t>
      </w:r>
      <w:r w:rsidRPr="0099651A">
        <w:rPr>
          <w:rFonts w:asciiTheme="minorHAnsi" w:hAnsiTheme="minorHAnsi" w:cstheme="minorHAnsi"/>
          <w:sz w:val="20"/>
          <w:szCs w:val="20"/>
        </w:rPr>
        <w:t>wyroby budowlane i urządzenia o tych samych lub lepszych parametrach, oraz posiadających cechy fizyczne umożliwiające zabudowę w projektowanym miejscu.</w:t>
      </w:r>
    </w:p>
    <w:p w:rsidR="008B0C12" w:rsidRDefault="008B0C12"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cstheme="minorHAnsi"/>
          <w:sz w:val="20"/>
        </w:rPr>
      </w:pPr>
    </w:p>
    <w:p w:rsidR="008D1CB0" w:rsidRDefault="008D1CB0" w:rsidP="008B0C12">
      <w:pPr>
        <w:autoSpaceDE w:val="0"/>
        <w:autoSpaceDN w:val="0"/>
        <w:adjustRightInd w:val="0"/>
        <w:rPr>
          <w:rFonts w:asciiTheme="minorHAnsi" w:hAnsiTheme="minorHAnsi"/>
          <w:b/>
          <w:sz w:val="20"/>
          <w:szCs w:val="20"/>
          <w:u w:val="single"/>
        </w:rPr>
      </w:pPr>
      <w:r w:rsidRPr="00874ED3">
        <w:rPr>
          <w:rFonts w:asciiTheme="minorHAnsi" w:hAnsiTheme="minorHAnsi"/>
          <w:b/>
          <w:sz w:val="20"/>
          <w:szCs w:val="20"/>
          <w:u w:val="single"/>
        </w:rPr>
        <w:lastRenderedPageBreak/>
        <w:t>W Części 2:</w:t>
      </w:r>
    </w:p>
    <w:p w:rsidR="00874ED3" w:rsidRPr="00874ED3" w:rsidRDefault="00874ED3" w:rsidP="008B0C12">
      <w:pPr>
        <w:autoSpaceDE w:val="0"/>
        <w:autoSpaceDN w:val="0"/>
        <w:adjustRightInd w:val="0"/>
        <w:rPr>
          <w:rFonts w:asciiTheme="minorHAnsi" w:hAnsiTheme="minorHAnsi"/>
          <w:b/>
          <w:sz w:val="20"/>
          <w:szCs w:val="20"/>
          <w:u w:val="single"/>
        </w:rPr>
      </w:pPr>
    </w:p>
    <w:p w:rsidR="00874ED3"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b/>
          <w:sz w:val="20"/>
          <w:szCs w:val="20"/>
        </w:rPr>
        <w:t>1.</w:t>
      </w:r>
      <w:r w:rsidRPr="002F4EE2">
        <w:rPr>
          <w:rFonts w:asciiTheme="minorHAnsi" w:hAnsiTheme="minorHAnsi" w:cs="Calibri"/>
          <w:sz w:val="20"/>
          <w:szCs w:val="20"/>
        </w:rPr>
        <w:t xml:space="preserve"> Przedmiotem </w:t>
      </w:r>
      <w:r>
        <w:rPr>
          <w:rFonts w:asciiTheme="minorHAnsi" w:hAnsiTheme="minorHAnsi" w:cs="Calibri"/>
          <w:sz w:val="20"/>
          <w:szCs w:val="20"/>
        </w:rPr>
        <w:t xml:space="preserve">zamówienia - </w:t>
      </w:r>
      <w:r w:rsidRPr="002F4EE2">
        <w:rPr>
          <w:rFonts w:asciiTheme="minorHAnsi" w:hAnsiTheme="minorHAnsi" w:cs="Calibri"/>
          <w:sz w:val="20"/>
          <w:szCs w:val="20"/>
        </w:rPr>
        <w:t>robót budowlanych</w:t>
      </w:r>
      <w:r>
        <w:rPr>
          <w:rFonts w:asciiTheme="minorHAnsi" w:hAnsiTheme="minorHAnsi" w:cs="Calibri"/>
          <w:sz w:val="20"/>
          <w:szCs w:val="20"/>
        </w:rPr>
        <w:t xml:space="preserve"> -</w:t>
      </w:r>
      <w:r w:rsidRPr="002F4EE2">
        <w:rPr>
          <w:rFonts w:asciiTheme="minorHAnsi" w:hAnsiTheme="minorHAnsi" w:cs="Calibri"/>
          <w:sz w:val="20"/>
          <w:szCs w:val="20"/>
        </w:rPr>
        <w:t xml:space="preserve"> jest</w:t>
      </w:r>
      <w:r>
        <w:rPr>
          <w:rFonts w:asciiTheme="minorHAnsi" w:hAnsiTheme="minorHAnsi" w:cs="Calibri"/>
          <w:sz w:val="20"/>
          <w:szCs w:val="20"/>
        </w:rPr>
        <w:t xml:space="preserve"> </w:t>
      </w:r>
      <w:r w:rsidRPr="002F4EE2">
        <w:rPr>
          <w:rFonts w:asciiTheme="minorHAnsi" w:hAnsiTheme="minorHAnsi" w:cs="Calibri"/>
          <w:sz w:val="20"/>
          <w:szCs w:val="20"/>
        </w:rPr>
        <w:t xml:space="preserve">przebudowa istniejącego odcinka ulicy Szkolnej w Lwówku Śląskim na </w:t>
      </w:r>
      <w:proofErr w:type="spellStart"/>
      <w:r w:rsidRPr="002F4EE2">
        <w:rPr>
          <w:rFonts w:asciiTheme="minorHAnsi" w:hAnsiTheme="minorHAnsi" w:cs="Calibri"/>
          <w:sz w:val="20"/>
          <w:szCs w:val="20"/>
        </w:rPr>
        <w:t>dł</w:t>
      </w:r>
      <w:proofErr w:type="spellEnd"/>
      <w:r w:rsidRPr="002F4EE2">
        <w:rPr>
          <w:rFonts w:asciiTheme="minorHAnsi" w:hAnsiTheme="minorHAnsi" w:cs="Calibri"/>
          <w:sz w:val="20"/>
          <w:szCs w:val="20"/>
        </w:rPr>
        <w:t xml:space="preserve"> 125 m</w:t>
      </w:r>
      <w:r>
        <w:rPr>
          <w:rFonts w:asciiTheme="minorHAnsi" w:hAnsiTheme="minorHAnsi" w:cs="Calibri"/>
          <w:sz w:val="20"/>
          <w:szCs w:val="20"/>
        </w:rPr>
        <w:t>,</w:t>
      </w:r>
      <w:r w:rsidRPr="002F4EE2">
        <w:rPr>
          <w:rFonts w:asciiTheme="minorHAnsi" w:hAnsiTheme="minorHAnsi" w:cs="Calibri"/>
          <w:sz w:val="20"/>
          <w:szCs w:val="20"/>
        </w:rPr>
        <w:t xml:space="preserve"> stanowiącej ciąg drogi gminnej nr 108822D od skrzyżowania z al. Wojska Polskiego do skrzyżowania z ul. Malinowskiego. Dodatkowo w ramach inwestycji zostanie przebudowany chodnik; planuje się też budowę sieci kanalizacji deszczowej i oświetlenia ulicznego.</w:t>
      </w:r>
    </w:p>
    <w:p w:rsidR="00874ED3" w:rsidRPr="002F4EE2" w:rsidRDefault="00874ED3" w:rsidP="00874ED3">
      <w:pPr>
        <w:autoSpaceDE w:val="0"/>
        <w:autoSpaceDN w:val="0"/>
        <w:adjustRightInd w:val="0"/>
        <w:jc w:val="both"/>
        <w:rPr>
          <w:rFonts w:asciiTheme="minorHAnsi" w:hAnsiTheme="minorHAnsi" w:cs="Calibri"/>
          <w:sz w:val="20"/>
          <w:szCs w:val="20"/>
        </w:rPr>
      </w:pPr>
    </w:p>
    <w:p w:rsidR="00874ED3" w:rsidRPr="00874ED3" w:rsidRDefault="00874ED3" w:rsidP="00874ED3">
      <w:pPr>
        <w:pStyle w:val="Akapitzlist"/>
        <w:numPr>
          <w:ilvl w:val="0"/>
          <w:numId w:val="54"/>
        </w:numPr>
        <w:autoSpaceDE w:val="0"/>
        <w:autoSpaceDN w:val="0"/>
        <w:adjustRightInd w:val="0"/>
        <w:jc w:val="both"/>
        <w:rPr>
          <w:b/>
          <w:sz w:val="20"/>
          <w:szCs w:val="20"/>
          <w:u w:val="single"/>
        </w:rPr>
      </w:pPr>
      <w:r w:rsidRPr="00874ED3">
        <w:rPr>
          <w:b/>
          <w:sz w:val="20"/>
          <w:szCs w:val="20"/>
          <w:u w:val="single"/>
        </w:rPr>
        <w:t>Opis ogólny przedmiotu zamówienia</w:t>
      </w:r>
    </w:p>
    <w:p w:rsidR="00874ED3" w:rsidRPr="00874ED3" w:rsidRDefault="00874ED3" w:rsidP="00874ED3">
      <w:pPr>
        <w:jc w:val="both"/>
        <w:rPr>
          <w:rFonts w:asciiTheme="minorHAnsi" w:hAnsiTheme="minorHAnsi"/>
          <w:sz w:val="20"/>
          <w:szCs w:val="20"/>
        </w:rPr>
      </w:pPr>
      <w:r w:rsidRPr="00874ED3">
        <w:rPr>
          <w:rFonts w:asciiTheme="minorHAnsi" w:hAnsiTheme="minorHAnsi"/>
          <w:sz w:val="20"/>
          <w:szCs w:val="20"/>
        </w:rPr>
        <w:t xml:space="preserve">Kody CPV: </w:t>
      </w:r>
      <w:r w:rsidRPr="00874ED3">
        <w:rPr>
          <w:rFonts w:asciiTheme="minorHAnsi" w:hAnsiTheme="minorHAnsi" w:cs="Calibri"/>
          <w:sz w:val="20"/>
          <w:szCs w:val="20"/>
        </w:rPr>
        <w:t>45100000‐8, 45232000‐2, 45233000‐9, 45233140‐2, 45233290‐8, 45100000‐1, 45111000‐8,</w:t>
      </w:r>
    </w:p>
    <w:p w:rsidR="00874ED3" w:rsidRDefault="00874ED3" w:rsidP="00874ED3">
      <w:pPr>
        <w:autoSpaceDE w:val="0"/>
        <w:autoSpaceDN w:val="0"/>
        <w:adjustRightInd w:val="0"/>
        <w:jc w:val="both"/>
        <w:rPr>
          <w:rFonts w:asciiTheme="minorHAnsi" w:hAnsiTheme="minorHAnsi" w:cs="Calibri"/>
          <w:sz w:val="20"/>
          <w:szCs w:val="20"/>
        </w:rPr>
      </w:pPr>
      <w:r w:rsidRPr="00874ED3">
        <w:rPr>
          <w:rFonts w:asciiTheme="minorHAnsi" w:hAnsiTheme="minorHAnsi" w:cs="Calibri"/>
          <w:sz w:val="20"/>
          <w:szCs w:val="20"/>
        </w:rPr>
        <w:t>45111200‐0, 45200000‐9, 45230000‐8, 45231000‐5, 45231300‐8, 45232000‐2, 45233200‐1, 45231400‐9, 45316110‐9</w:t>
      </w:r>
    </w:p>
    <w:p w:rsidR="00874ED3" w:rsidRPr="00874ED3" w:rsidRDefault="00874ED3" w:rsidP="00874ED3">
      <w:pPr>
        <w:autoSpaceDE w:val="0"/>
        <w:autoSpaceDN w:val="0"/>
        <w:adjustRightInd w:val="0"/>
        <w:jc w:val="both"/>
        <w:rPr>
          <w:rFonts w:asciiTheme="minorHAnsi" w:hAnsiTheme="minorHAnsi" w:cs="Calibri"/>
          <w:sz w:val="20"/>
          <w:szCs w:val="20"/>
        </w:rPr>
      </w:pPr>
    </w:p>
    <w:p w:rsidR="00874ED3" w:rsidRPr="00874ED3" w:rsidRDefault="00874ED3" w:rsidP="00874ED3">
      <w:pPr>
        <w:pStyle w:val="Akapitzlist"/>
        <w:numPr>
          <w:ilvl w:val="0"/>
          <w:numId w:val="54"/>
        </w:numPr>
        <w:autoSpaceDE w:val="0"/>
        <w:autoSpaceDN w:val="0"/>
        <w:adjustRightInd w:val="0"/>
        <w:jc w:val="both"/>
        <w:rPr>
          <w:rFonts w:asciiTheme="minorHAnsi" w:hAnsiTheme="minorHAnsi" w:cstheme="minorHAnsi"/>
          <w:b/>
          <w:sz w:val="20"/>
          <w:szCs w:val="20"/>
        </w:rPr>
      </w:pPr>
      <w:r w:rsidRPr="00874ED3">
        <w:rPr>
          <w:rFonts w:asciiTheme="minorHAnsi" w:hAnsiTheme="minorHAnsi" w:cstheme="minorHAnsi"/>
          <w:b/>
          <w:sz w:val="20"/>
          <w:szCs w:val="20"/>
        </w:rPr>
        <w:t>Podstawowy zakres przedmiotu zamówienia obejmuje:</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Planuje się przebudowę odcinka ulicy Szkolnej na długości 125 m od skrzyżowania z al. Wojska Polskiego do</w:t>
      </w:r>
      <w:r>
        <w:rPr>
          <w:rFonts w:asciiTheme="minorHAnsi" w:hAnsiTheme="minorHAnsi" w:cs="Calibri"/>
          <w:sz w:val="20"/>
          <w:szCs w:val="20"/>
        </w:rPr>
        <w:t xml:space="preserve"> </w:t>
      </w:r>
      <w:r w:rsidRPr="002F4EE2">
        <w:rPr>
          <w:rFonts w:asciiTheme="minorHAnsi" w:hAnsiTheme="minorHAnsi" w:cs="Calibri"/>
          <w:sz w:val="20"/>
          <w:szCs w:val="20"/>
        </w:rPr>
        <w:t>skrzyżowania z ul. Malinowskiego. Ulica Szkolna jest jednojezdniową dwupasową i taką pozostanie po</w:t>
      </w:r>
      <w:r>
        <w:rPr>
          <w:rFonts w:asciiTheme="minorHAnsi" w:hAnsiTheme="minorHAnsi" w:cs="Calibri"/>
          <w:sz w:val="20"/>
          <w:szCs w:val="20"/>
        </w:rPr>
        <w:t xml:space="preserve"> </w:t>
      </w:r>
      <w:r w:rsidRPr="002F4EE2">
        <w:rPr>
          <w:rFonts w:asciiTheme="minorHAnsi" w:hAnsiTheme="minorHAnsi" w:cs="Calibri"/>
          <w:sz w:val="20"/>
          <w:szCs w:val="20"/>
        </w:rPr>
        <w:t>przebudowie. Po stronie zachodniej ulicy planuje się chodnik od przejścia dla pieszych w okolicy fontanny</w:t>
      </w:r>
      <w:r>
        <w:rPr>
          <w:rFonts w:asciiTheme="minorHAnsi" w:hAnsiTheme="minorHAnsi" w:cs="Calibri"/>
          <w:sz w:val="20"/>
          <w:szCs w:val="20"/>
        </w:rPr>
        <w:t xml:space="preserve"> do </w:t>
      </w:r>
      <w:r w:rsidRPr="002F4EE2">
        <w:rPr>
          <w:rFonts w:asciiTheme="minorHAnsi" w:hAnsiTheme="minorHAnsi" w:cs="Calibri"/>
          <w:sz w:val="20"/>
          <w:szCs w:val="20"/>
        </w:rPr>
        <w:t>skrzyżowania z ul. Malinowskiego. Po stronie wschodniej zaprojektowano chodnik od tego samego</w:t>
      </w:r>
      <w:r>
        <w:rPr>
          <w:rFonts w:asciiTheme="minorHAnsi" w:hAnsiTheme="minorHAnsi" w:cs="Calibri"/>
          <w:sz w:val="20"/>
          <w:szCs w:val="20"/>
        </w:rPr>
        <w:t xml:space="preserve"> </w:t>
      </w:r>
      <w:r w:rsidRPr="002F4EE2">
        <w:rPr>
          <w:rFonts w:asciiTheme="minorHAnsi" w:hAnsiTheme="minorHAnsi" w:cs="Calibri"/>
          <w:sz w:val="20"/>
          <w:szCs w:val="20"/>
        </w:rPr>
        <w:t>przejścia dla pieszych co po stronie zachodniej do ok. 75m projektowanej drogi.</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Dla potrzeb odwodnienia ulicy zaplanowano budowę sieci kanalizacji deszczowej. Projektuje się również</w:t>
      </w:r>
      <w:r>
        <w:rPr>
          <w:rFonts w:asciiTheme="minorHAnsi" w:hAnsiTheme="minorHAnsi" w:cs="Calibri"/>
          <w:sz w:val="20"/>
          <w:szCs w:val="20"/>
        </w:rPr>
        <w:t xml:space="preserve"> </w:t>
      </w:r>
      <w:r w:rsidRPr="002F4EE2">
        <w:rPr>
          <w:rFonts w:asciiTheme="minorHAnsi" w:hAnsiTheme="minorHAnsi" w:cs="Calibri"/>
          <w:sz w:val="20"/>
          <w:szCs w:val="20"/>
        </w:rPr>
        <w:t>budowę oświetlenia drogowego.</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Obszar skrzyżowania z al. Wojska Polskiego położony w pasie drogi wojewódzkiej (działka nr 156/2) nie</w:t>
      </w:r>
      <w:r>
        <w:rPr>
          <w:rFonts w:asciiTheme="minorHAnsi" w:hAnsiTheme="minorHAnsi" w:cs="Calibri"/>
          <w:sz w:val="20"/>
          <w:szCs w:val="20"/>
        </w:rPr>
        <w:t xml:space="preserve"> </w:t>
      </w:r>
      <w:r w:rsidRPr="002F4EE2">
        <w:rPr>
          <w:rFonts w:asciiTheme="minorHAnsi" w:hAnsiTheme="minorHAnsi" w:cs="Calibri"/>
          <w:sz w:val="20"/>
          <w:szCs w:val="20"/>
        </w:rPr>
        <w:t>objęty projektem budowlanym będzie realizowany na podstawie zgłoszenia robót do Wojewody</w:t>
      </w:r>
      <w:r>
        <w:rPr>
          <w:rFonts w:asciiTheme="minorHAnsi" w:hAnsiTheme="minorHAnsi" w:cs="Calibri"/>
          <w:sz w:val="20"/>
          <w:szCs w:val="20"/>
        </w:rPr>
        <w:t xml:space="preserve"> </w:t>
      </w:r>
      <w:r w:rsidRPr="002F4EE2">
        <w:rPr>
          <w:rFonts w:asciiTheme="minorHAnsi" w:hAnsiTheme="minorHAnsi" w:cs="Calibri"/>
          <w:sz w:val="20"/>
          <w:szCs w:val="20"/>
        </w:rPr>
        <w:t>Dolnośląskiego.</w:t>
      </w:r>
    </w:p>
    <w:p w:rsidR="00874ED3" w:rsidRDefault="00874ED3" w:rsidP="00874ED3">
      <w:pPr>
        <w:autoSpaceDE w:val="0"/>
        <w:autoSpaceDN w:val="0"/>
        <w:adjustRightInd w:val="0"/>
        <w:jc w:val="both"/>
        <w:rPr>
          <w:rFonts w:asciiTheme="minorHAnsi" w:hAnsiTheme="minorHAnsi" w:cs="Calibri-Bold"/>
          <w:b/>
          <w:bCs/>
          <w:sz w:val="20"/>
          <w:szCs w:val="20"/>
        </w:rPr>
      </w:pPr>
    </w:p>
    <w:p w:rsidR="00874ED3" w:rsidRPr="002F4EE2" w:rsidRDefault="00874ED3" w:rsidP="00874ED3">
      <w:pPr>
        <w:autoSpaceDE w:val="0"/>
        <w:autoSpaceDN w:val="0"/>
        <w:adjustRightInd w:val="0"/>
        <w:jc w:val="both"/>
        <w:rPr>
          <w:rFonts w:asciiTheme="minorHAnsi" w:hAnsiTheme="minorHAnsi" w:cs="Calibri-Bold"/>
          <w:b/>
          <w:bCs/>
          <w:sz w:val="20"/>
          <w:szCs w:val="20"/>
        </w:rPr>
      </w:pPr>
      <w:r w:rsidRPr="002F4EE2">
        <w:rPr>
          <w:rFonts w:asciiTheme="minorHAnsi" w:hAnsiTheme="minorHAnsi" w:cs="Calibri-Bold"/>
          <w:b/>
          <w:bCs/>
          <w:sz w:val="20"/>
          <w:szCs w:val="20"/>
        </w:rPr>
        <w:t>Zestawienie powierzchni zagospodarowania działki i wielkości robót.</w:t>
      </w:r>
    </w:p>
    <w:p w:rsidR="00874ED3" w:rsidRPr="002F4EE2" w:rsidRDefault="00874ED3" w:rsidP="00874ED3">
      <w:pPr>
        <w:autoSpaceDE w:val="0"/>
        <w:autoSpaceDN w:val="0"/>
        <w:adjustRightInd w:val="0"/>
        <w:jc w:val="both"/>
        <w:rPr>
          <w:rFonts w:asciiTheme="minorHAnsi" w:hAnsiTheme="minorHAnsi" w:cs="Calibri-Bold"/>
          <w:b/>
          <w:bCs/>
          <w:sz w:val="20"/>
          <w:szCs w:val="20"/>
        </w:rPr>
      </w:pPr>
      <w:r w:rsidRPr="002F4EE2">
        <w:rPr>
          <w:rFonts w:asciiTheme="minorHAnsi" w:hAnsiTheme="minorHAnsi" w:cs="Calibri-Bold"/>
          <w:b/>
          <w:bCs/>
          <w:sz w:val="20"/>
          <w:szCs w:val="20"/>
        </w:rPr>
        <w:t>Roboty drogowe</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powierzchnia jezdni 607 m2,</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powierzchnia chodnika i opaski 301 m2,</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powierzchnia zjazdów 39 m2,</w:t>
      </w:r>
    </w:p>
    <w:p w:rsidR="00874ED3" w:rsidRPr="002F4EE2" w:rsidRDefault="00874ED3" w:rsidP="00874ED3">
      <w:pPr>
        <w:autoSpaceDE w:val="0"/>
        <w:autoSpaceDN w:val="0"/>
        <w:adjustRightInd w:val="0"/>
        <w:jc w:val="both"/>
        <w:rPr>
          <w:rFonts w:asciiTheme="minorHAnsi" w:hAnsiTheme="minorHAnsi" w:cs="Calibri-Bold"/>
          <w:b/>
          <w:bCs/>
          <w:sz w:val="20"/>
          <w:szCs w:val="20"/>
        </w:rPr>
      </w:pPr>
      <w:r w:rsidRPr="002F4EE2">
        <w:rPr>
          <w:rFonts w:asciiTheme="minorHAnsi" w:hAnsiTheme="minorHAnsi" w:cs="Calibri-Bold"/>
          <w:b/>
          <w:bCs/>
          <w:sz w:val="20"/>
          <w:szCs w:val="20"/>
        </w:rPr>
        <w:t>Kanalizacja deszczowa</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xml:space="preserve">‐ kanał z rur PP </w:t>
      </w:r>
      <w:r w:rsidRPr="002F4EE2">
        <w:rPr>
          <w:rFonts w:asciiTheme="minorHAnsi" w:eastAsia="SymbolMT" w:hAnsiTheme="minorHAnsi" w:cs="SymbolMT"/>
          <w:sz w:val="20"/>
          <w:szCs w:val="20"/>
        </w:rPr>
        <w:t xml:space="preserve"> </w:t>
      </w:r>
      <w:r w:rsidRPr="002F4EE2">
        <w:rPr>
          <w:rFonts w:asciiTheme="minorHAnsi" w:hAnsiTheme="minorHAnsi" w:cs="Calibri"/>
          <w:sz w:val="20"/>
          <w:szCs w:val="20"/>
        </w:rPr>
        <w:t>315 mm 115 m,</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xml:space="preserve">‐ </w:t>
      </w:r>
      <w:proofErr w:type="spellStart"/>
      <w:r w:rsidRPr="002F4EE2">
        <w:rPr>
          <w:rFonts w:asciiTheme="minorHAnsi" w:hAnsiTheme="minorHAnsi" w:cs="Calibri"/>
          <w:sz w:val="20"/>
          <w:szCs w:val="20"/>
        </w:rPr>
        <w:t>przykanaliki</w:t>
      </w:r>
      <w:proofErr w:type="spellEnd"/>
      <w:r w:rsidRPr="002F4EE2">
        <w:rPr>
          <w:rFonts w:asciiTheme="minorHAnsi" w:hAnsiTheme="minorHAnsi" w:cs="Calibri"/>
          <w:sz w:val="20"/>
          <w:szCs w:val="20"/>
        </w:rPr>
        <w:t xml:space="preserve"> z rur PVC </w:t>
      </w:r>
      <w:r w:rsidRPr="002F4EE2">
        <w:rPr>
          <w:rFonts w:asciiTheme="minorHAnsi" w:eastAsia="SymbolMT" w:hAnsiTheme="minorHAnsi" w:cs="SymbolMT"/>
          <w:sz w:val="20"/>
          <w:szCs w:val="20"/>
        </w:rPr>
        <w:t xml:space="preserve"> </w:t>
      </w:r>
      <w:r w:rsidRPr="002F4EE2">
        <w:rPr>
          <w:rFonts w:asciiTheme="minorHAnsi" w:hAnsiTheme="minorHAnsi" w:cs="Calibri"/>
          <w:sz w:val="20"/>
          <w:szCs w:val="20"/>
        </w:rPr>
        <w:t>160 mm 57 m,</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studnie wpustów deszczowych 5 szt.,</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studnie przelotowe 8 szt.,</w:t>
      </w:r>
    </w:p>
    <w:p w:rsidR="00874ED3" w:rsidRPr="002F4EE2" w:rsidRDefault="00874ED3" w:rsidP="00874ED3">
      <w:pPr>
        <w:autoSpaceDE w:val="0"/>
        <w:autoSpaceDN w:val="0"/>
        <w:adjustRightInd w:val="0"/>
        <w:jc w:val="both"/>
        <w:rPr>
          <w:rFonts w:asciiTheme="minorHAnsi" w:hAnsiTheme="minorHAnsi" w:cs="Calibri-Bold"/>
          <w:b/>
          <w:bCs/>
          <w:sz w:val="20"/>
          <w:szCs w:val="20"/>
        </w:rPr>
      </w:pPr>
      <w:r w:rsidRPr="002F4EE2">
        <w:rPr>
          <w:rFonts w:asciiTheme="minorHAnsi" w:hAnsiTheme="minorHAnsi" w:cs="Calibri-Bold"/>
          <w:b/>
          <w:bCs/>
          <w:sz w:val="20"/>
          <w:szCs w:val="20"/>
        </w:rPr>
        <w:t>Oświetlenie uliczne</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linia kablowa oświetleniowa 115 m</w:t>
      </w:r>
    </w:p>
    <w:p w:rsidR="00874ED3"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 słupy oświetleniowe 5 szt.</w:t>
      </w:r>
    </w:p>
    <w:p w:rsidR="00874ED3" w:rsidRPr="002F4EE2" w:rsidRDefault="00874ED3" w:rsidP="00874ED3">
      <w:pPr>
        <w:autoSpaceDE w:val="0"/>
        <w:autoSpaceDN w:val="0"/>
        <w:adjustRightInd w:val="0"/>
        <w:jc w:val="both"/>
        <w:rPr>
          <w:rFonts w:asciiTheme="minorHAnsi" w:hAnsiTheme="minorHAnsi" w:cs="Calibri"/>
          <w:sz w:val="20"/>
          <w:szCs w:val="20"/>
        </w:rPr>
      </w:pPr>
    </w:p>
    <w:p w:rsidR="00874ED3" w:rsidRPr="002F4EE2" w:rsidRDefault="00874ED3" w:rsidP="00874ED3">
      <w:pPr>
        <w:autoSpaceDE w:val="0"/>
        <w:autoSpaceDN w:val="0"/>
        <w:adjustRightInd w:val="0"/>
        <w:jc w:val="both"/>
        <w:rPr>
          <w:rFonts w:asciiTheme="minorHAnsi" w:hAnsiTheme="minorHAnsi" w:cs="Calibri-Bold"/>
          <w:b/>
          <w:bCs/>
          <w:sz w:val="20"/>
          <w:szCs w:val="20"/>
        </w:rPr>
      </w:pPr>
      <w:r>
        <w:rPr>
          <w:rFonts w:asciiTheme="minorHAnsi" w:hAnsiTheme="minorHAnsi" w:cs="Calibri-Bold"/>
          <w:b/>
          <w:bCs/>
          <w:sz w:val="20"/>
          <w:szCs w:val="20"/>
        </w:rPr>
        <w:t>Dodatkowe informacje:</w:t>
      </w:r>
    </w:p>
    <w:p w:rsidR="00874ED3" w:rsidRPr="002F4EE2" w:rsidRDefault="00874ED3" w:rsidP="00874ED3">
      <w:pPr>
        <w:autoSpaceDE w:val="0"/>
        <w:autoSpaceDN w:val="0"/>
        <w:adjustRightInd w:val="0"/>
        <w:jc w:val="both"/>
        <w:rPr>
          <w:rFonts w:asciiTheme="minorHAnsi" w:hAnsiTheme="minorHAnsi" w:cs="Calibri-Bold"/>
          <w:b/>
          <w:bCs/>
          <w:sz w:val="20"/>
          <w:szCs w:val="20"/>
        </w:rPr>
      </w:pPr>
      <w:r w:rsidRPr="002F4EE2">
        <w:rPr>
          <w:rFonts w:asciiTheme="minorHAnsi" w:hAnsiTheme="minorHAnsi" w:cs="Calibri-Bold"/>
          <w:b/>
          <w:bCs/>
          <w:sz w:val="20"/>
          <w:szCs w:val="20"/>
        </w:rPr>
        <w:t>1</w:t>
      </w:r>
      <w:r>
        <w:rPr>
          <w:rFonts w:asciiTheme="minorHAnsi" w:hAnsiTheme="minorHAnsi" w:cs="Calibri-Bold"/>
          <w:b/>
          <w:bCs/>
          <w:sz w:val="20"/>
          <w:szCs w:val="20"/>
        </w:rPr>
        <w:t>)</w:t>
      </w:r>
      <w:r w:rsidRPr="002F4EE2">
        <w:rPr>
          <w:rFonts w:asciiTheme="minorHAnsi" w:hAnsiTheme="minorHAnsi" w:cs="Calibri-Bold"/>
          <w:b/>
          <w:bCs/>
          <w:sz w:val="20"/>
          <w:szCs w:val="20"/>
        </w:rPr>
        <w:t xml:space="preserve"> Dane o ochronie zabytków.</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Przebudowywana ulica znajduje się w strefie ścisłej ochrony konserwatorskiej „A”, w strefie wykopaliskowej</w:t>
      </w:r>
      <w:r>
        <w:rPr>
          <w:rFonts w:asciiTheme="minorHAnsi" w:hAnsiTheme="minorHAnsi" w:cs="Calibri"/>
          <w:sz w:val="20"/>
          <w:szCs w:val="20"/>
        </w:rPr>
        <w:t xml:space="preserve"> „W” </w:t>
      </w:r>
      <w:r w:rsidRPr="002F4EE2">
        <w:rPr>
          <w:rFonts w:asciiTheme="minorHAnsi" w:hAnsiTheme="minorHAnsi" w:cs="Calibri"/>
          <w:sz w:val="20"/>
          <w:szCs w:val="20"/>
        </w:rPr>
        <w:t>oraz w granicy stanowiska archeologicznego Stare Miasto. Na trasie nie ma obiektów przyrodniczych</w:t>
      </w:r>
      <w:r>
        <w:rPr>
          <w:rFonts w:asciiTheme="minorHAnsi" w:hAnsiTheme="minorHAnsi" w:cs="Calibri"/>
          <w:sz w:val="20"/>
          <w:szCs w:val="20"/>
        </w:rPr>
        <w:t xml:space="preserve"> </w:t>
      </w:r>
      <w:r w:rsidRPr="002F4EE2">
        <w:rPr>
          <w:rFonts w:asciiTheme="minorHAnsi" w:hAnsiTheme="minorHAnsi" w:cs="Calibri"/>
          <w:sz w:val="20"/>
          <w:szCs w:val="20"/>
        </w:rPr>
        <w:t>podlegających ochronie.</w:t>
      </w:r>
    </w:p>
    <w:p w:rsidR="00874ED3" w:rsidRPr="002F4EE2" w:rsidRDefault="00874ED3" w:rsidP="00874ED3">
      <w:pPr>
        <w:autoSpaceDE w:val="0"/>
        <w:autoSpaceDN w:val="0"/>
        <w:adjustRightInd w:val="0"/>
        <w:jc w:val="both"/>
        <w:rPr>
          <w:rFonts w:asciiTheme="minorHAnsi" w:hAnsiTheme="minorHAnsi" w:cs="Calibri-Bold"/>
          <w:b/>
          <w:bCs/>
          <w:sz w:val="20"/>
          <w:szCs w:val="20"/>
        </w:rPr>
      </w:pPr>
      <w:r>
        <w:rPr>
          <w:rFonts w:asciiTheme="minorHAnsi" w:hAnsiTheme="minorHAnsi" w:cs="Calibri-Bold"/>
          <w:b/>
          <w:bCs/>
          <w:sz w:val="20"/>
          <w:szCs w:val="20"/>
        </w:rPr>
        <w:t>2)</w:t>
      </w:r>
      <w:r w:rsidRPr="002F4EE2">
        <w:rPr>
          <w:rFonts w:asciiTheme="minorHAnsi" w:hAnsiTheme="minorHAnsi" w:cs="Calibri-Bold"/>
          <w:b/>
          <w:bCs/>
          <w:sz w:val="20"/>
          <w:szCs w:val="20"/>
        </w:rPr>
        <w:t xml:space="preserve"> Dane określające wpływ eksploatacji górniczej.</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Przebudowywane ulice nie znajdują się na terenie występowania szkód górniczych.</w:t>
      </w:r>
    </w:p>
    <w:p w:rsidR="00874ED3" w:rsidRDefault="00874ED3" w:rsidP="00874ED3">
      <w:pPr>
        <w:autoSpaceDE w:val="0"/>
        <w:autoSpaceDN w:val="0"/>
        <w:adjustRightInd w:val="0"/>
        <w:jc w:val="both"/>
        <w:rPr>
          <w:rFonts w:asciiTheme="minorHAnsi" w:hAnsiTheme="minorHAnsi" w:cs="Calibri-Bold"/>
          <w:b/>
          <w:bCs/>
          <w:sz w:val="20"/>
          <w:szCs w:val="20"/>
        </w:rPr>
      </w:pPr>
    </w:p>
    <w:p w:rsidR="00874ED3" w:rsidRPr="002F4EE2" w:rsidRDefault="00874ED3" w:rsidP="00874ED3">
      <w:pPr>
        <w:autoSpaceDE w:val="0"/>
        <w:autoSpaceDN w:val="0"/>
        <w:adjustRightInd w:val="0"/>
        <w:jc w:val="both"/>
        <w:rPr>
          <w:rFonts w:asciiTheme="minorHAnsi" w:hAnsiTheme="minorHAnsi" w:cs="Calibri-Bold"/>
          <w:b/>
          <w:bCs/>
          <w:sz w:val="20"/>
          <w:szCs w:val="20"/>
        </w:rPr>
      </w:pPr>
      <w:r>
        <w:rPr>
          <w:rFonts w:asciiTheme="minorHAnsi" w:hAnsiTheme="minorHAnsi" w:cs="Calibri-Bold"/>
          <w:b/>
          <w:bCs/>
          <w:sz w:val="20"/>
          <w:szCs w:val="20"/>
        </w:rPr>
        <w:t>3)</w:t>
      </w:r>
      <w:r w:rsidRPr="002F4EE2">
        <w:rPr>
          <w:rFonts w:asciiTheme="minorHAnsi" w:hAnsiTheme="minorHAnsi" w:cs="Calibri-Bold"/>
          <w:b/>
          <w:bCs/>
          <w:sz w:val="20"/>
          <w:szCs w:val="20"/>
        </w:rPr>
        <w:t xml:space="preserve"> Dane o przewidywanych zagrożeniach na środowisko oraz higieny i zdrowia</w:t>
      </w:r>
      <w:r>
        <w:rPr>
          <w:rFonts w:asciiTheme="minorHAnsi" w:hAnsiTheme="minorHAnsi" w:cs="Calibri-Bold"/>
          <w:b/>
          <w:bCs/>
          <w:sz w:val="20"/>
          <w:szCs w:val="20"/>
        </w:rPr>
        <w:t xml:space="preserve"> </w:t>
      </w:r>
      <w:r w:rsidRPr="002F4EE2">
        <w:rPr>
          <w:rFonts w:asciiTheme="minorHAnsi" w:hAnsiTheme="minorHAnsi" w:cs="Calibri-Bold"/>
          <w:b/>
          <w:bCs/>
          <w:sz w:val="20"/>
          <w:szCs w:val="20"/>
        </w:rPr>
        <w:t>użytkowników.</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Projektowana inwestycja nie stwarza zagrożenia dla warunków ekologicznych środowiska naturalnego.</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eastAsia="TimesNewRomanPSMT" w:hAnsiTheme="minorHAnsi" w:cs="TimesNewRomanPSMT"/>
          <w:sz w:val="20"/>
          <w:szCs w:val="20"/>
        </w:rPr>
        <w:t xml:space="preserve">- </w:t>
      </w:r>
      <w:r w:rsidRPr="002F4EE2">
        <w:rPr>
          <w:rFonts w:asciiTheme="minorHAnsi" w:hAnsiTheme="minorHAnsi" w:cs="Calibri"/>
          <w:sz w:val="20"/>
          <w:szCs w:val="20"/>
        </w:rPr>
        <w:t>Budowa nowej nawierzchni wpłynie na zmniejszenie emisji hałasu oraz drgań.</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eastAsia="TimesNewRomanPSMT" w:hAnsiTheme="minorHAnsi" w:cs="TimesNewRomanPSMT"/>
          <w:sz w:val="20"/>
          <w:szCs w:val="20"/>
        </w:rPr>
        <w:t xml:space="preserve">- </w:t>
      </w:r>
      <w:r w:rsidRPr="002F4EE2">
        <w:rPr>
          <w:rFonts w:asciiTheme="minorHAnsi" w:hAnsiTheme="minorHAnsi" w:cs="Calibri"/>
          <w:sz w:val="20"/>
          <w:szCs w:val="20"/>
        </w:rPr>
        <w:t>Wody opadowe będą odprowadzane do istniejącej sieci kanalizacji deszczowej.</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eastAsia="TimesNewRomanPSMT" w:hAnsiTheme="minorHAnsi" w:cs="TimesNewRomanPSMT"/>
          <w:sz w:val="20"/>
          <w:szCs w:val="20"/>
        </w:rPr>
        <w:t xml:space="preserve">- </w:t>
      </w:r>
      <w:r w:rsidRPr="002F4EE2">
        <w:rPr>
          <w:rFonts w:asciiTheme="minorHAnsi" w:hAnsiTheme="minorHAnsi" w:cs="Calibri"/>
          <w:sz w:val="20"/>
          <w:szCs w:val="20"/>
        </w:rPr>
        <w:t>Nie zachodzi konieczność wyłączenia gruntów z produkcji rolnej lub leśnej.</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eastAsia="TimesNewRomanPSMT" w:hAnsiTheme="minorHAnsi" w:cs="TimesNewRomanPSMT"/>
          <w:sz w:val="20"/>
          <w:szCs w:val="20"/>
        </w:rPr>
        <w:t xml:space="preserve">- </w:t>
      </w:r>
      <w:r w:rsidRPr="002F4EE2">
        <w:rPr>
          <w:rFonts w:asciiTheme="minorHAnsi" w:hAnsiTheme="minorHAnsi" w:cs="Calibri"/>
          <w:sz w:val="20"/>
          <w:szCs w:val="20"/>
        </w:rPr>
        <w:t>Nie zachodzi konieczność wycinki drzew rosnących w pasie drogowym.</w:t>
      </w:r>
    </w:p>
    <w:p w:rsidR="00874ED3" w:rsidRPr="002F4EE2" w:rsidRDefault="00874ED3" w:rsidP="00874ED3">
      <w:pPr>
        <w:autoSpaceDE w:val="0"/>
        <w:autoSpaceDN w:val="0"/>
        <w:adjustRightInd w:val="0"/>
        <w:jc w:val="both"/>
        <w:rPr>
          <w:rFonts w:asciiTheme="minorHAnsi" w:hAnsiTheme="minorHAnsi" w:cs="Calibri-Bold"/>
          <w:b/>
          <w:bCs/>
          <w:sz w:val="20"/>
          <w:szCs w:val="20"/>
        </w:rPr>
      </w:pPr>
      <w:r>
        <w:rPr>
          <w:rFonts w:asciiTheme="minorHAnsi" w:hAnsiTheme="minorHAnsi" w:cs="Calibri-Bold"/>
          <w:b/>
          <w:bCs/>
          <w:sz w:val="20"/>
          <w:szCs w:val="20"/>
        </w:rPr>
        <w:t>4)</w:t>
      </w:r>
      <w:r w:rsidRPr="002F4EE2">
        <w:rPr>
          <w:rFonts w:asciiTheme="minorHAnsi" w:hAnsiTheme="minorHAnsi" w:cs="Calibri-Bold"/>
          <w:b/>
          <w:bCs/>
          <w:sz w:val="20"/>
          <w:szCs w:val="20"/>
        </w:rPr>
        <w:t xml:space="preserve"> Zgodność projektu z ustaleniami miejscowego planu zagospodarowania przestrzennego.</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Obszar inwestycji objęty jest miejscowym planem zagospodarowania przestrzennego Miasta Lwówek Śląski</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uchwalonego uchwałą nr XIII/110/11 Rady Miejskiej we Lwówku Śląskim z dnia 27 października 2011r.</w:t>
      </w:r>
      <w:r>
        <w:rPr>
          <w:rFonts w:asciiTheme="minorHAnsi" w:hAnsiTheme="minorHAnsi" w:cs="Calibri"/>
          <w:sz w:val="20"/>
          <w:szCs w:val="20"/>
        </w:rPr>
        <w:t xml:space="preserve"> </w:t>
      </w:r>
      <w:r w:rsidRPr="002F4EE2">
        <w:rPr>
          <w:rFonts w:asciiTheme="minorHAnsi" w:hAnsiTheme="minorHAnsi" w:cs="Calibri"/>
          <w:sz w:val="20"/>
          <w:szCs w:val="20"/>
        </w:rPr>
        <w:t>opublikowanego w Dzienniku Urzędowym Województwa Dolnośląskiego z dnia 22 grudnia 2011r. poz.</w:t>
      </w:r>
      <w:r>
        <w:rPr>
          <w:rFonts w:asciiTheme="minorHAnsi" w:hAnsiTheme="minorHAnsi" w:cs="Calibri"/>
          <w:sz w:val="20"/>
          <w:szCs w:val="20"/>
        </w:rPr>
        <w:t xml:space="preserve"> </w:t>
      </w:r>
      <w:r w:rsidRPr="002F4EE2">
        <w:rPr>
          <w:rFonts w:asciiTheme="minorHAnsi" w:hAnsiTheme="minorHAnsi" w:cs="Calibri"/>
          <w:sz w:val="20"/>
          <w:szCs w:val="20"/>
        </w:rPr>
        <w:t>5120.</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lastRenderedPageBreak/>
        <w:t>Zgodnie z zapisami ww. MPZP działki nr 266/2, 260 i 277/2 położone są na terenie oznaczonym symbolem</w:t>
      </w:r>
      <w:r>
        <w:rPr>
          <w:rFonts w:asciiTheme="minorHAnsi" w:hAnsiTheme="minorHAnsi" w:cs="Calibri"/>
          <w:sz w:val="20"/>
          <w:szCs w:val="20"/>
        </w:rPr>
        <w:t xml:space="preserve"> </w:t>
      </w:r>
      <w:r w:rsidRPr="002F4EE2">
        <w:rPr>
          <w:rFonts w:asciiTheme="minorHAnsi" w:hAnsiTheme="minorHAnsi" w:cs="Calibri"/>
          <w:sz w:val="20"/>
          <w:szCs w:val="20"/>
        </w:rPr>
        <w:t>KD, który stanowi drogę publiczną dojazdową (klasy „D”). Działka nr 263/2 położona jest na terenie</w:t>
      </w:r>
      <w:r>
        <w:rPr>
          <w:rFonts w:asciiTheme="minorHAnsi" w:hAnsiTheme="minorHAnsi" w:cs="Calibri"/>
          <w:sz w:val="20"/>
          <w:szCs w:val="20"/>
        </w:rPr>
        <w:t xml:space="preserve"> </w:t>
      </w:r>
      <w:r w:rsidRPr="002F4EE2">
        <w:rPr>
          <w:rFonts w:asciiTheme="minorHAnsi" w:hAnsiTheme="minorHAnsi" w:cs="Calibri"/>
          <w:sz w:val="20"/>
          <w:szCs w:val="20"/>
        </w:rPr>
        <w:t>oznaczonym symbolem KDP, który stanowi teren ciągów pieszych. Natomiast działki nr 265 i 290 położone</w:t>
      </w:r>
      <w:r>
        <w:rPr>
          <w:rFonts w:asciiTheme="minorHAnsi" w:hAnsiTheme="minorHAnsi" w:cs="Calibri"/>
          <w:sz w:val="20"/>
          <w:szCs w:val="20"/>
        </w:rPr>
        <w:t xml:space="preserve"> </w:t>
      </w:r>
      <w:r w:rsidRPr="002F4EE2">
        <w:rPr>
          <w:rFonts w:asciiTheme="minorHAnsi" w:hAnsiTheme="minorHAnsi" w:cs="Calibri"/>
          <w:sz w:val="20"/>
          <w:szCs w:val="20"/>
        </w:rPr>
        <w:t>są na terenie oznaczonym symbolem ZP, który stanowi teren zieleni urządzonej (przeznaczenie</w:t>
      </w:r>
      <w:r>
        <w:rPr>
          <w:rFonts w:asciiTheme="minorHAnsi" w:hAnsiTheme="minorHAnsi" w:cs="Calibri"/>
          <w:sz w:val="20"/>
          <w:szCs w:val="20"/>
        </w:rPr>
        <w:t xml:space="preserve"> </w:t>
      </w:r>
      <w:r w:rsidRPr="002F4EE2">
        <w:rPr>
          <w:rFonts w:asciiTheme="minorHAnsi" w:hAnsiTheme="minorHAnsi" w:cs="Calibri"/>
          <w:sz w:val="20"/>
          <w:szCs w:val="20"/>
        </w:rPr>
        <w:t>uzupełniające: tereny dróg wewnętrznych, tereny infrastruktury technicznej; dopuszcza się lokalizację</w:t>
      </w:r>
      <w:r>
        <w:rPr>
          <w:rFonts w:asciiTheme="minorHAnsi" w:hAnsiTheme="minorHAnsi" w:cs="Calibri"/>
          <w:sz w:val="20"/>
          <w:szCs w:val="20"/>
        </w:rPr>
        <w:t xml:space="preserve"> </w:t>
      </w:r>
      <w:r w:rsidRPr="002F4EE2">
        <w:rPr>
          <w:rFonts w:asciiTheme="minorHAnsi" w:hAnsiTheme="minorHAnsi" w:cs="Calibri"/>
          <w:sz w:val="20"/>
          <w:szCs w:val="20"/>
        </w:rPr>
        <w:t>obiektów małej architektury, utwardzonych ścieżek pieszych i rowerowych).</w:t>
      </w:r>
      <w:r>
        <w:rPr>
          <w:rFonts w:asciiTheme="minorHAnsi" w:hAnsiTheme="minorHAnsi" w:cs="Calibri"/>
          <w:sz w:val="20"/>
          <w:szCs w:val="20"/>
        </w:rPr>
        <w:t xml:space="preserve"> </w:t>
      </w:r>
      <w:r w:rsidRPr="002F4EE2">
        <w:rPr>
          <w:rFonts w:asciiTheme="minorHAnsi" w:hAnsiTheme="minorHAnsi" w:cs="Calibri"/>
          <w:sz w:val="20"/>
          <w:szCs w:val="20"/>
        </w:rPr>
        <w:t>Zatem rozwiązania projektowe są zgodne z ustaleniami zawartymi w MPZP i nie naruszają jego</w:t>
      </w:r>
      <w:r>
        <w:rPr>
          <w:rFonts w:asciiTheme="minorHAnsi" w:hAnsiTheme="minorHAnsi" w:cs="Calibri"/>
          <w:sz w:val="20"/>
          <w:szCs w:val="20"/>
        </w:rPr>
        <w:t xml:space="preserve"> </w:t>
      </w:r>
      <w:r w:rsidRPr="002F4EE2">
        <w:rPr>
          <w:rFonts w:asciiTheme="minorHAnsi" w:hAnsiTheme="minorHAnsi" w:cs="Calibri"/>
          <w:sz w:val="20"/>
          <w:szCs w:val="20"/>
        </w:rPr>
        <w:t>postanowień.</w:t>
      </w:r>
    </w:p>
    <w:p w:rsidR="00874ED3" w:rsidRPr="002F4EE2" w:rsidRDefault="00874ED3" w:rsidP="00874ED3">
      <w:pPr>
        <w:autoSpaceDE w:val="0"/>
        <w:autoSpaceDN w:val="0"/>
        <w:adjustRightInd w:val="0"/>
        <w:jc w:val="both"/>
        <w:rPr>
          <w:rFonts w:asciiTheme="minorHAnsi" w:hAnsiTheme="minorHAnsi" w:cs="Calibri-Bold"/>
          <w:b/>
          <w:bCs/>
          <w:sz w:val="20"/>
          <w:szCs w:val="20"/>
        </w:rPr>
      </w:pPr>
      <w:r>
        <w:rPr>
          <w:rFonts w:asciiTheme="minorHAnsi" w:hAnsiTheme="minorHAnsi" w:cs="Calibri-Bold"/>
          <w:b/>
          <w:bCs/>
          <w:sz w:val="20"/>
          <w:szCs w:val="20"/>
        </w:rPr>
        <w:t>5)</w:t>
      </w:r>
      <w:r w:rsidRPr="002F4EE2">
        <w:rPr>
          <w:rFonts w:asciiTheme="minorHAnsi" w:hAnsiTheme="minorHAnsi" w:cs="Calibri-Bold"/>
          <w:b/>
          <w:bCs/>
          <w:sz w:val="20"/>
          <w:szCs w:val="20"/>
        </w:rPr>
        <w:t xml:space="preserve"> Dodatkowe informacje</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Teren objęty inwestycją nie znajduje się na obszarze Natura 2000 i nie oddziałuje na ten obszar. Najbliższy</w:t>
      </w:r>
      <w:r>
        <w:rPr>
          <w:rFonts w:asciiTheme="minorHAnsi" w:hAnsiTheme="minorHAnsi" w:cs="Calibri"/>
          <w:sz w:val="20"/>
          <w:szCs w:val="20"/>
        </w:rPr>
        <w:t xml:space="preserve"> </w:t>
      </w:r>
      <w:r w:rsidRPr="002F4EE2">
        <w:rPr>
          <w:rFonts w:asciiTheme="minorHAnsi" w:hAnsiTheme="minorHAnsi" w:cs="Calibri"/>
          <w:sz w:val="20"/>
          <w:szCs w:val="20"/>
        </w:rPr>
        <w:t>obszar Natura 2000 stanowi Ostoja nad Bobrem ‐ Park Krajobrazowy Doliny Bobru ‐ kod obszaru:</w:t>
      </w:r>
      <w:r>
        <w:rPr>
          <w:rFonts w:asciiTheme="minorHAnsi" w:hAnsiTheme="minorHAnsi" w:cs="Calibri"/>
          <w:sz w:val="20"/>
          <w:szCs w:val="20"/>
        </w:rPr>
        <w:t xml:space="preserve"> PLH020054, położony </w:t>
      </w:r>
      <w:r w:rsidRPr="002F4EE2">
        <w:rPr>
          <w:rFonts w:asciiTheme="minorHAnsi" w:hAnsiTheme="minorHAnsi" w:cs="Calibri"/>
          <w:sz w:val="20"/>
          <w:szCs w:val="20"/>
        </w:rPr>
        <w:t>w odległości 0,8 km. Planowane rozwiązania projektowe nie oddziaływają również na</w:t>
      </w:r>
      <w:r>
        <w:rPr>
          <w:rFonts w:asciiTheme="minorHAnsi" w:hAnsiTheme="minorHAnsi" w:cs="Calibri"/>
          <w:sz w:val="20"/>
          <w:szCs w:val="20"/>
        </w:rPr>
        <w:t xml:space="preserve"> </w:t>
      </w:r>
      <w:r w:rsidRPr="002F4EE2">
        <w:rPr>
          <w:rFonts w:asciiTheme="minorHAnsi" w:hAnsiTheme="minorHAnsi" w:cs="Calibri"/>
          <w:sz w:val="20"/>
          <w:szCs w:val="20"/>
        </w:rPr>
        <w:t>ten obszar.</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Projektowana przebudowa ulic mieści się w obszarze pasa drogowego.</w:t>
      </w:r>
      <w:r>
        <w:rPr>
          <w:rFonts w:asciiTheme="minorHAnsi" w:hAnsiTheme="minorHAnsi" w:cs="Calibri"/>
          <w:sz w:val="20"/>
          <w:szCs w:val="20"/>
        </w:rPr>
        <w:t xml:space="preserve"> </w:t>
      </w:r>
      <w:r w:rsidRPr="002F4EE2">
        <w:rPr>
          <w:rFonts w:asciiTheme="minorHAnsi" w:hAnsiTheme="minorHAnsi" w:cs="Calibri"/>
          <w:sz w:val="20"/>
          <w:szCs w:val="20"/>
        </w:rPr>
        <w:t>Ze względu na lokalizację inwestycji nie występuje też transgraniczne oddziaływanie inwestycji na</w:t>
      </w:r>
      <w:r>
        <w:rPr>
          <w:rFonts w:asciiTheme="minorHAnsi" w:hAnsiTheme="minorHAnsi" w:cs="Calibri"/>
          <w:sz w:val="20"/>
          <w:szCs w:val="20"/>
        </w:rPr>
        <w:t xml:space="preserve"> </w:t>
      </w:r>
      <w:r w:rsidRPr="002F4EE2">
        <w:rPr>
          <w:rFonts w:asciiTheme="minorHAnsi" w:hAnsiTheme="minorHAnsi" w:cs="Calibri"/>
          <w:sz w:val="20"/>
          <w:szCs w:val="20"/>
        </w:rPr>
        <w:t>środowisko.</w:t>
      </w:r>
    </w:p>
    <w:p w:rsidR="00874ED3"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Planowana inwestycja nie wymaga uzyskania decyzji o środowiskowych uwarunkowaniach zgody na</w:t>
      </w:r>
      <w:r>
        <w:rPr>
          <w:rFonts w:asciiTheme="minorHAnsi" w:hAnsiTheme="minorHAnsi" w:cs="Calibri"/>
          <w:sz w:val="20"/>
          <w:szCs w:val="20"/>
        </w:rPr>
        <w:t xml:space="preserve"> realizację </w:t>
      </w:r>
      <w:r w:rsidRPr="002F4EE2">
        <w:rPr>
          <w:rFonts w:asciiTheme="minorHAnsi" w:hAnsiTheme="minorHAnsi" w:cs="Calibri"/>
          <w:sz w:val="20"/>
          <w:szCs w:val="20"/>
        </w:rPr>
        <w:t>przedsięwzięcia, ponieważ przebudowa drogi o długości poniżej 1 km zgodnie z rozporządzeniem</w:t>
      </w:r>
      <w:r>
        <w:rPr>
          <w:rFonts w:asciiTheme="minorHAnsi" w:hAnsiTheme="minorHAnsi" w:cs="Calibri"/>
          <w:sz w:val="20"/>
          <w:szCs w:val="20"/>
        </w:rPr>
        <w:t xml:space="preserve"> Rady Ministrów </w:t>
      </w:r>
      <w:r w:rsidRPr="002F4EE2">
        <w:rPr>
          <w:rFonts w:asciiTheme="minorHAnsi" w:hAnsiTheme="minorHAnsi" w:cs="Calibri"/>
          <w:sz w:val="20"/>
          <w:szCs w:val="20"/>
        </w:rPr>
        <w:t>z dnia 9 listopada 2010 r. w sprawie przedsięwzięć mogących znacząco oddziaływać na</w:t>
      </w:r>
      <w:r>
        <w:rPr>
          <w:rFonts w:asciiTheme="minorHAnsi" w:hAnsiTheme="minorHAnsi" w:cs="Calibri"/>
          <w:sz w:val="20"/>
          <w:szCs w:val="20"/>
        </w:rPr>
        <w:t xml:space="preserve"> </w:t>
      </w:r>
      <w:r w:rsidRPr="002F4EE2">
        <w:rPr>
          <w:rFonts w:asciiTheme="minorHAnsi" w:hAnsiTheme="minorHAnsi" w:cs="Calibri"/>
          <w:sz w:val="20"/>
          <w:szCs w:val="20"/>
        </w:rPr>
        <w:t>środowisko (Dz. U. Nr 213, poz. 1397) nie kwalifikuje się zarówno jako planowane przedsięwzięcie mogące</w:t>
      </w:r>
      <w:r>
        <w:rPr>
          <w:rFonts w:asciiTheme="minorHAnsi" w:hAnsiTheme="minorHAnsi" w:cs="Calibri"/>
          <w:sz w:val="20"/>
          <w:szCs w:val="20"/>
        </w:rPr>
        <w:t xml:space="preserve"> potencjalnie znacząco </w:t>
      </w:r>
      <w:r w:rsidRPr="002F4EE2">
        <w:rPr>
          <w:rFonts w:asciiTheme="minorHAnsi" w:hAnsiTheme="minorHAnsi" w:cs="Calibri"/>
          <w:sz w:val="20"/>
          <w:szCs w:val="20"/>
        </w:rPr>
        <w:t>oddziaływać na środowisko jak i jako planowane przedsięwzięcie mogące zawsze</w:t>
      </w:r>
      <w:r>
        <w:rPr>
          <w:rFonts w:asciiTheme="minorHAnsi" w:hAnsiTheme="minorHAnsi" w:cs="Calibri"/>
          <w:sz w:val="20"/>
          <w:szCs w:val="20"/>
        </w:rPr>
        <w:t xml:space="preserve"> </w:t>
      </w:r>
      <w:r w:rsidRPr="002F4EE2">
        <w:rPr>
          <w:rFonts w:asciiTheme="minorHAnsi" w:hAnsiTheme="minorHAnsi" w:cs="Calibri"/>
          <w:sz w:val="20"/>
          <w:szCs w:val="20"/>
        </w:rPr>
        <w:t>znacząco oddziaływać na środowisko.</w:t>
      </w:r>
      <w:r>
        <w:rPr>
          <w:rFonts w:asciiTheme="minorHAnsi" w:hAnsiTheme="minorHAnsi" w:cs="Calibri"/>
          <w:sz w:val="20"/>
          <w:szCs w:val="20"/>
        </w:rPr>
        <w:t xml:space="preserve"> </w:t>
      </w:r>
    </w:p>
    <w:p w:rsidR="00874ED3" w:rsidRPr="002F4EE2"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Projektowana inwestycja mieści się w obszarze pasa drogowego oraz działek będących własnością</w:t>
      </w:r>
      <w:r>
        <w:rPr>
          <w:rFonts w:asciiTheme="minorHAnsi" w:hAnsiTheme="minorHAnsi" w:cs="Calibri"/>
          <w:sz w:val="20"/>
          <w:szCs w:val="20"/>
        </w:rPr>
        <w:t xml:space="preserve"> </w:t>
      </w:r>
      <w:r w:rsidRPr="002F4EE2">
        <w:rPr>
          <w:rFonts w:asciiTheme="minorHAnsi" w:hAnsiTheme="minorHAnsi" w:cs="Calibri"/>
          <w:sz w:val="20"/>
          <w:szCs w:val="20"/>
        </w:rPr>
        <w:t>Zamawiającego.</w:t>
      </w:r>
    </w:p>
    <w:p w:rsidR="00874ED3" w:rsidRPr="00874ED3" w:rsidRDefault="00874ED3" w:rsidP="00874ED3">
      <w:pPr>
        <w:autoSpaceDE w:val="0"/>
        <w:autoSpaceDN w:val="0"/>
        <w:adjustRightInd w:val="0"/>
        <w:jc w:val="both"/>
        <w:rPr>
          <w:rFonts w:asciiTheme="minorHAnsi" w:hAnsiTheme="minorHAnsi" w:cs="Calibri"/>
          <w:sz w:val="20"/>
          <w:szCs w:val="20"/>
        </w:rPr>
      </w:pPr>
      <w:r w:rsidRPr="002F4EE2">
        <w:rPr>
          <w:rFonts w:asciiTheme="minorHAnsi" w:hAnsiTheme="minorHAnsi" w:cs="Calibri"/>
          <w:sz w:val="20"/>
          <w:szCs w:val="20"/>
        </w:rPr>
        <w:t>W obrębie inwestycji znajdują się liczne sieci infrastruktury technicznej. Stanowią je sieci wodociągowe,</w:t>
      </w:r>
      <w:r>
        <w:rPr>
          <w:rFonts w:asciiTheme="minorHAnsi" w:hAnsiTheme="minorHAnsi" w:cs="Calibri"/>
          <w:sz w:val="20"/>
          <w:szCs w:val="20"/>
        </w:rPr>
        <w:t xml:space="preserve"> </w:t>
      </w:r>
      <w:r w:rsidRPr="002F4EE2">
        <w:rPr>
          <w:rFonts w:asciiTheme="minorHAnsi" w:hAnsiTheme="minorHAnsi" w:cs="Calibri"/>
          <w:sz w:val="20"/>
          <w:szCs w:val="20"/>
        </w:rPr>
        <w:t>kanalizacji sanitarnej i deszczowej, energetyczne (w tym napowietrzne), telekomunikacyjne i gazowe.</w:t>
      </w:r>
      <w:r>
        <w:rPr>
          <w:rFonts w:asciiTheme="minorHAnsi" w:hAnsiTheme="minorHAnsi" w:cs="Calibri"/>
          <w:sz w:val="20"/>
          <w:szCs w:val="20"/>
        </w:rPr>
        <w:t xml:space="preserve"> W rejonie </w:t>
      </w:r>
      <w:r w:rsidRPr="002F4EE2">
        <w:rPr>
          <w:rFonts w:asciiTheme="minorHAnsi" w:hAnsiTheme="minorHAnsi" w:cs="Calibri"/>
          <w:sz w:val="20"/>
          <w:szCs w:val="20"/>
        </w:rPr>
        <w:t>urządzeń obcych należy zachować szczególną ostrożność, a roboty ziemne wykonać ręcznie z</w:t>
      </w:r>
      <w:r>
        <w:rPr>
          <w:rFonts w:asciiTheme="minorHAnsi" w:hAnsiTheme="minorHAnsi" w:cs="Calibri"/>
          <w:sz w:val="20"/>
          <w:szCs w:val="20"/>
        </w:rPr>
        <w:t xml:space="preserve"> uwagi na możliwość </w:t>
      </w:r>
      <w:r w:rsidRPr="002F4EE2">
        <w:rPr>
          <w:rFonts w:asciiTheme="minorHAnsi" w:hAnsiTheme="minorHAnsi" w:cs="Calibri"/>
          <w:sz w:val="20"/>
          <w:szCs w:val="20"/>
        </w:rPr>
        <w:t>uszkodzenia istniejącego uzbrojenia, bądź to możliwości występowania nie</w:t>
      </w:r>
      <w:r>
        <w:rPr>
          <w:rFonts w:asciiTheme="minorHAnsi" w:hAnsiTheme="minorHAnsi" w:cs="Calibri"/>
          <w:sz w:val="20"/>
          <w:szCs w:val="20"/>
        </w:rPr>
        <w:t xml:space="preserve"> </w:t>
      </w:r>
      <w:r w:rsidRPr="002F4EE2">
        <w:rPr>
          <w:rFonts w:asciiTheme="minorHAnsi" w:hAnsiTheme="minorHAnsi" w:cs="Calibri"/>
          <w:sz w:val="20"/>
          <w:szCs w:val="20"/>
        </w:rPr>
        <w:t>zewidencjonowanego uzbr</w:t>
      </w:r>
      <w:r>
        <w:rPr>
          <w:rFonts w:asciiTheme="minorHAnsi" w:hAnsiTheme="minorHAnsi" w:cs="Calibri"/>
          <w:sz w:val="20"/>
          <w:szCs w:val="20"/>
        </w:rPr>
        <w:t xml:space="preserve">ojenia </w:t>
      </w:r>
      <w:r w:rsidRPr="002F4EE2">
        <w:rPr>
          <w:rFonts w:asciiTheme="minorHAnsi" w:hAnsiTheme="minorHAnsi" w:cs="Calibri"/>
          <w:sz w:val="20"/>
          <w:szCs w:val="20"/>
        </w:rPr>
        <w:t>podziemnego. Należy przestrzegać ustaleń i wymogów zawartych w</w:t>
      </w:r>
      <w:r>
        <w:rPr>
          <w:rFonts w:asciiTheme="minorHAnsi" w:hAnsiTheme="minorHAnsi" w:cs="Calibri"/>
          <w:sz w:val="20"/>
          <w:szCs w:val="20"/>
        </w:rPr>
        <w:t xml:space="preserve"> </w:t>
      </w:r>
      <w:r w:rsidRPr="002F4EE2">
        <w:rPr>
          <w:rFonts w:asciiTheme="minorHAnsi" w:hAnsiTheme="minorHAnsi" w:cs="Calibri"/>
          <w:sz w:val="20"/>
          <w:szCs w:val="20"/>
        </w:rPr>
        <w:t>pismach uzgadniających projekt.</w:t>
      </w:r>
    </w:p>
    <w:p w:rsidR="00874ED3" w:rsidRDefault="00874ED3" w:rsidP="00874ED3">
      <w:pPr>
        <w:widowControl w:val="0"/>
        <w:shd w:val="clear" w:color="auto" w:fill="FFFFFF"/>
        <w:spacing w:line="276" w:lineRule="auto"/>
        <w:ind w:right="-141"/>
        <w:jc w:val="both"/>
        <w:rPr>
          <w:rFonts w:asciiTheme="minorHAnsi" w:hAnsiTheme="minorHAnsi" w:cstheme="minorHAnsi"/>
          <w:sz w:val="20"/>
          <w:szCs w:val="20"/>
        </w:rPr>
      </w:pPr>
    </w:p>
    <w:p w:rsidR="00874ED3" w:rsidRPr="0099651A" w:rsidRDefault="00874ED3" w:rsidP="00874ED3">
      <w:pPr>
        <w:widowControl w:val="0"/>
        <w:shd w:val="clear" w:color="auto" w:fill="FFFFFF"/>
        <w:spacing w:line="276" w:lineRule="auto"/>
        <w:ind w:right="-141"/>
        <w:jc w:val="both"/>
        <w:rPr>
          <w:rFonts w:asciiTheme="minorHAnsi" w:hAnsiTheme="minorHAnsi" w:cstheme="minorHAnsi"/>
          <w:sz w:val="20"/>
          <w:szCs w:val="20"/>
        </w:rPr>
      </w:pPr>
    </w:p>
    <w:p w:rsidR="00874ED3" w:rsidRPr="0099651A" w:rsidRDefault="00874ED3" w:rsidP="00874ED3">
      <w:pPr>
        <w:tabs>
          <w:tab w:val="left" w:pos="142"/>
        </w:tabs>
        <w:autoSpaceDE w:val="0"/>
        <w:autoSpaceDN w:val="0"/>
        <w:adjustRightInd w:val="0"/>
        <w:jc w:val="both"/>
        <w:rPr>
          <w:rFonts w:asciiTheme="minorHAnsi" w:hAnsiTheme="minorHAnsi"/>
          <w:b/>
          <w:sz w:val="20"/>
          <w:szCs w:val="20"/>
        </w:rPr>
      </w:pPr>
      <w:r w:rsidRPr="0099651A">
        <w:rPr>
          <w:rFonts w:asciiTheme="minorHAnsi" w:hAnsiTheme="minorHAnsi"/>
          <w:b/>
          <w:sz w:val="20"/>
          <w:szCs w:val="20"/>
        </w:rPr>
        <w:t>Szczegółowy zakres robót budowlanych zawarty jest w dokumentacji projektowej, która stanowi Integralną część opisu przedmiotu zamówienia:</w:t>
      </w:r>
    </w:p>
    <w:p w:rsidR="00874ED3" w:rsidRPr="0099651A" w:rsidRDefault="00874ED3" w:rsidP="00874ED3">
      <w:pPr>
        <w:pStyle w:val="Stopka"/>
        <w:numPr>
          <w:ilvl w:val="3"/>
          <w:numId w:val="54"/>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Dokumentacja projektowa</w:t>
      </w:r>
      <w:r w:rsidRPr="0099651A">
        <w:rPr>
          <w:rFonts w:asciiTheme="minorHAnsi" w:hAnsiTheme="minorHAnsi"/>
          <w:sz w:val="20"/>
          <w:szCs w:val="20"/>
        </w:rPr>
        <w:t>;</w:t>
      </w:r>
    </w:p>
    <w:p w:rsidR="00874ED3" w:rsidRPr="0099651A" w:rsidRDefault="00874ED3" w:rsidP="00874ED3">
      <w:pPr>
        <w:pStyle w:val="Stopka"/>
        <w:numPr>
          <w:ilvl w:val="3"/>
          <w:numId w:val="54"/>
        </w:numPr>
        <w:tabs>
          <w:tab w:val="num" w:pos="567"/>
        </w:tabs>
        <w:suppressAutoHyphens/>
        <w:overflowPunct w:val="0"/>
        <w:autoSpaceDE w:val="0"/>
        <w:spacing w:line="276" w:lineRule="auto"/>
        <w:ind w:hanging="2378"/>
        <w:jc w:val="both"/>
        <w:rPr>
          <w:rFonts w:asciiTheme="minorHAnsi" w:hAnsiTheme="minorHAnsi"/>
          <w:sz w:val="20"/>
          <w:szCs w:val="20"/>
        </w:rPr>
      </w:pPr>
      <w:r>
        <w:rPr>
          <w:rFonts w:asciiTheme="minorHAnsi" w:hAnsiTheme="minorHAnsi"/>
          <w:sz w:val="20"/>
          <w:szCs w:val="20"/>
        </w:rPr>
        <w:t>Rysunki</w:t>
      </w:r>
      <w:r w:rsidRPr="0099651A">
        <w:rPr>
          <w:rFonts w:asciiTheme="minorHAnsi" w:hAnsiTheme="minorHAnsi"/>
          <w:sz w:val="20"/>
          <w:szCs w:val="20"/>
        </w:rPr>
        <w:t>;</w:t>
      </w:r>
    </w:p>
    <w:p w:rsidR="00874ED3" w:rsidRPr="0099651A" w:rsidRDefault="00874ED3" w:rsidP="00874ED3">
      <w:pPr>
        <w:pStyle w:val="Stopka"/>
        <w:numPr>
          <w:ilvl w:val="3"/>
          <w:numId w:val="54"/>
        </w:numPr>
        <w:tabs>
          <w:tab w:val="num" w:pos="567"/>
        </w:tabs>
        <w:suppressAutoHyphens/>
        <w:overflowPunct w:val="0"/>
        <w:autoSpaceDE w:val="0"/>
        <w:spacing w:line="276" w:lineRule="auto"/>
        <w:ind w:left="709" w:hanging="567"/>
        <w:jc w:val="both"/>
        <w:rPr>
          <w:rFonts w:asciiTheme="minorHAnsi" w:hAnsiTheme="minorHAnsi"/>
          <w:sz w:val="20"/>
          <w:szCs w:val="20"/>
        </w:rPr>
      </w:pPr>
      <w:r w:rsidRPr="0099651A">
        <w:rPr>
          <w:rFonts w:asciiTheme="minorHAnsi" w:hAnsiTheme="minorHAnsi"/>
          <w:sz w:val="20"/>
          <w:szCs w:val="20"/>
        </w:rPr>
        <w:t>Specyfikacje techniczne wykonania i odbioru robót budowlanych;</w:t>
      </w: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color w:val="FF0000"/>
          <w:sz w:val="20"/>
          <w:szCs w:val="20"/>
        </w:rPr>
      </w:pP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sz w:val="20"/>
          <w:szCs w:val="20"/>
          <w:u w:val="single"/>
        </w:rPr>
      </w:pPr>
      <w:r w:rsidRPr="0099651A">
        <w:rPr>
          <w:rFonts w:asciiTheme="minorHAnsi" w:hAnsiTheme="minorHAnsi"/>
          <w:b/>
          <w:sz w:val="20"/>
          <w:szCs w:val="20"/>
          <w:u w:val="single"/>
        </w:rPr>
        <w:t xml:space="preserve">Uwaga: </w:t>
      </w:r>
      <w:r w:rsidRPr="0099651A">
        <w:rPr>
          <w:rFonts w:asciiTheme="minorHAnsi" w:hAnsiTheme="minorHAnsi"/>
          <w:sz w:val="20"/>
          <w:szCs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99651A">
        <w:rPr>
          <w:rFonts w:asciiTheme="minorHAnsi" w:hAnsiTheme="minorHAnsi"/>
          <w:sz w:val="20"/>
          <w:szCs w:val="20"/>
          <w:u w:val="single"/>
        </w:rPr>
        <w:t>pzp</w:t>
      </w:r>
      <w:proofErr w:type="spellEnd"/>
      <w:r w:rsidRPr="0099651A">
        <w:rPr>
          <w:rFonts w:asciiTheme="minorHAnsi" w:hAnsiTheme="minorHAnsi"/>
          <w:sz w:val="20"/>
          <w:szCs w:val="20"/>
          <w:u w:val="single"/>
        </w:rPr>
        <w:t>, należy do Wykonawcy.</w:t>
      </w:r>
    </w:p>
    <w:p w:rsidR="00874ED3" w:rsidRPr="0099651A" w:rsidRDefault="00874ED3" w:rsidP="00874ED3">
      <w:pPr>
        <w:pStyle w:val="Stopka"/>
        <w:tabs>
          <w:tab w:val="num" w:pos="2520"/>
        </w:tabs>
        <w:suppressAutoHyphens/>
        <w:overflowPunct w:val="0"/>
        <w:autoSpaceDE w:val="0"/>
        <w:spacing w:line="276" w:lineRule="auto"/>
        <w:jc w:val="both"/>
        <w:rPr>
          <w:rFonts w:asciiTheme="minorHAnsi" w:hAnsiTheme="minorHAnsi"/>
          <w:sz w:val="20"/>
          <w:szCs w:val="20"/>
        </w:rPr>
      </w:pPr>
    </w:p>
    <w:p w:rsidR="00874ED3" w:rsidRPr="0099651A" w:rsidRDefault="00874ED3" w:rsidP="00874ED3">
      <w:pPr>
        <w:autoSpaceDE w:val="0"/>
        <w:autoSpaceDN w:val="0"/>
        <w:adjustRightInd w:val="0"/>
        <w:jc w:val="both"/>
        <w:rPr>
          <w:rFonts w:asciiTheme="minorHAnsi" w:hAnsiTheme="minorHAnsi" w:cstheme="minorHAnsi"/>
          <w:sz w:val="20"/>
          <w:szCs w:val="20"/>
        </w:rPr>
      </w:pPr>
      <w:r w:rsidRPr="0099651A">
        <w:rPr>
          <w:rFonts w:asciiTheme="minorHAnsi" w:hAnsiTheme="minorHAnsi" w:cstheme="minorHAnsi"/>
          <w:sz w:val="20"/>
          <w:szCs w:val="20"/>
        </w:rPr>
        <w:t>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w:t>
      </w:r>
    </w:p>
    <w:p w:rsidR="00874ED3" w:rsidRDefault="00874ED3" w:rsidP="00874ED3">
      <w:pPr>
        <w:jc w:val="both"/>
      </w:pPr>
      <w:r w:rsidRPr="0099651A">
        <w:rPr>
          <w:rFonts w:asciiTheme="minorHAnsi" w:hAnsiTheme="minorHAnsi" w:cstheme="minorHAnsi"/>
          <w:sz w:val="20"/>
          <w:szCs w:val="20"/>
        </w:rPr>
        <w:t xml:space="preserve">W każdym takim przypadku mogą zostać zastosowane inne równoważne materiały lub wyroby budowlane </w:t>
      </w:r>
      <w:r>
        <w:rPr>
          <w:rFonts w:asciiTheme="minorHAnsi" w:hAnsiTheme="minorHAnsi" w:cstheme="minorHAnsi"/>
          <w:sz w:val="20"/>
          <w:szCs w:val="20"/>
        </w:rPr>
        <w:t xml:space="preserve">                </w:t>
      </w:r>
      <w:r w:rsidRPr="0099651A">
        <w:rPr>
          <w:rFonts w:asciiTheme="minorHAnsi" w:hAnsiTheme="minorHAnsi" w:cstheme="minorHAnsi"/>
          <w:sz w:val="20"/>
          <w:szCs w:val="20"/>
        </w:rPr>
        <w:t>i urządzenia o tych samych lub lepszych parametrach, oraz posiadających cechy fizyczne umożliwiające zabudowę w projektowanym miejscu.</w:t>
      </w:r>
    </w:p>
    <w:p w:rsidR="00874ED3" w:rsidRPr="006A5A41" w:rsidRDefault="00874ED3" w:rsidP="008B0C12">
      <w:pPr>
        <w:autoSpaceDE w:val="0"/>
        <w:autoSpaceDN w:val="0"/>
        <w:adjustRightInd w:val="0"/>
        <w:rPr>
          <w:rFonts w:cstheme="minorHAnsi"/>
          <w:sz w:val="20"/>
        </w:rPr>
      </w:pPr>
    </w:p>
    <w:sectPr w:rsidR="00874ED3" w:rsidRPr="006A5A41" w:rsidSect="0006531A">
      <w:headerReference w:type="default" r:id="rId19"/>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0F" w:rsidRDefault="0080500F">
      <w:r>
        <w:separator/>
      </w:r>
    </w:p>
  </w:endnote>
  <w:endnote w:type="continuationSeparator" w:id="0">
    <w:p w:rsidR="0080500F" w:rsidRDefault="0080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CG Omeg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C1B0E" w:rsidRDefault="002C1B0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Pr="00580B58" w:rsidRDefault="002C1B0E">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C6252D">
      <w:rPr>
        <w:rFonts w:ascii="Calibri" w:hAnsi="Calibri"/>
        <w:b/>
        <w:noProof/>
        <w:sz w:val="18"/>
        <w:szCs w:val="18"/>
      </w:rPr>
      <w:t>57</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C6252D">
      <w:rPr>
        <w:rFonts w:ascii="Calibri" w:hAnsi="Calibri"/>
        <w:b/>
        <w:noProof/>
        <w:sz w:val="18"/>
        <w:szCs w:val="18"/>
      </w:rPr>
      <w:t>69</w:t>
    </w:r>
    <w:r w:rsidRPr="00580B58">
      <w:rPr>
        <w:rFonts w:ascii="Calibri" w:hAnsi="Calibri"/>
        <w:b/>
        <w:sz w:val="18"/>
        <w:szCs w:val="18"/>
      </w:rPr>
      <w:fldChar w:fldCharType="end"/>
    </w:r>
  </w:p>
  <w:p w:rsidR="002C1B0E" w:rsidRPr="0006457F" w:rsidRDefault="002C1B0E"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rsidP="00C845BA">
    <w:pPr>
      <w:pStyle w:val="Stopka"/>
    </w:pPr>
  </w:p>
  <w:p w:rsidR="002C1B0E" w:rsidRPr="00C845BA" w:rsidRDefault="002C1B0E"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0F" w:rsidRDefault="0080500F">
      <w:r>
        <w:separator/>
      </w:r>
    </w:p>
  </w:footnote>
  <w:footnote w:type="continuationSeparator" w:id="0">
    <w:p w:rsidR="0080500F" w:rsidRDefault="0080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rsidP="00BB6011">
    <w:pPr>
      <w:pStyle w:val="Nagwek"/>
      <w:tabs>
        <w:tab w:val="clear" w:pos="4536"/>
        <w:tab w:val="clear" w:pos="9072"/>
        <w:tab w:val="left" w:pos="5175"/>
      </w:tabs>
      <w:rPr>
        <w:noProof/>
      </w:rPr>
    </w:pPr>
    <w:r>
      <w:rPr>
        <w:noProof/>
      </w:rPr>
      <w:tab/>
    </w:r>
  </w:p>
  <w:p w:rsidR="002C1B0E" w:rsidRDefault="002C1B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Pr="00FE3917" w:rsidRDefault="002C1B0E"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Default="002C1B0E"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multilevel"/>
    <w:tmpl w:val="C29A3ED2"/>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00848A4"/>
    <w:multiLevelType w:val="multilevel"/>
    <w:tmpl w:val="7D4408C6"/>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9"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0"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1" w15:restartNumberingAfterBreak="0">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6A5466"/>
    <w:multiLevelType w:val="multilevel"/>
    <w:tmpl w:val="475AB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2"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3" w15:restartNumberingAfterBreak="0">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7CE0D4E"/>
    <w:multiLevelType w:val="multilevel"/>
    <w:tmpl w:val="3D2E7C5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5"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88C237A"/>
    <w:multiLevelType w:val="hybridMultilevel"/>
    <w:tmpl w:val="DD8E3D9E"/>
    <w:lvl w:ilvl="0" w:tplc="0A4C511A">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1"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3"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4" w15:restartNumberingAfterBreak="0">
    <w:nsid w:val="47066A08"/>
    <w:multiLevelType w:val="multilevel"/>
    <w:tmpl w:val="0F048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F1776BE"/>
    <w:multiLevelType w:val="hybridMultilevel"/>
    <w:tmpl w:val="6CF8DAB8"/>
    <w:lvl w:ilvl="0" w:tplc="B26EB732">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4F45B8C"/>
    <w:multiLevelType w:val="multilevel"/>
    <w:tmpl w:val="B936D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1"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4" w15:restartNumberingAfterBreak="0">
    <w:nsid w:val="59F727AF"/>
    <w:multiLevelType w:val="multilevel"/>
    <w:tmpl w:val="835E24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B8B22F9"/>
    <w:multiLevelType w:val="multilevel"/>
    <w:tmpl w:val="EDAA22C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7" w15:restartNumberingAfterBreak="0">
    <w:nsid w:val="5D055417"/>
    <w:multiLevelType w:val="singleLevel"/>
    <w:tmpl w:val="795C5E4A"/>
    <w:lvl w:ilvl="0">
      <w:start w:val="2"/>
      <w:numFmt w:val="bullet"/>
      <w:lvlText w:val="-"/>
      <w:lvlJc w:val="left"/>
      <w:pPr>
        <w:tabs>
          <w:tab w:val="num" w:pos="1065"/>
        </w:tabs>
        <w:ind w:left="1065" w:hanging="360"/>
      </w:pPr>
      <w:rPr>
        <w:rFonts w:hint="default"/>
      </w:rPr>
    </w:lvl>
  </w:abstractNum>
  <w:abstractNum w:abstractNumId="58"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9"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0"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3"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64"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6"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1" w15:restartNumberingAfterBreak="0">
    <w:nsid w:val="7589588E"/>
    <w:multiLevelType w:val="hybridMultilevel"/>
    <w:tmpl w:val="0E506014"/>
    <w:lvl w:ilvl="0" w:tplc="9A205F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5" w15:restartNumberingAfterBreak="0">
    <w:nsid w:val="7C1E6A95"/>
    <w:multiLevelType w:val="multilevel"/>
    <w:tmpl w:val="62BA0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3"/>
  </w:num>
  <w:num w:numId="3">
    <w:abstractNumId w:val="18"/>
  </w:num>
  <w:num w:numId="4">
    <w:abstractNumId w:val="56"/>
  </w:num>
  <w:num w:numId="5">
    <w:abstractNumId w:val="59"/>
  </w:num>
  <w:num w:numId="6">
    <w:abstractNumId w:val="68"/>
  </w:num>
  <w:num w:numId="7">
    <w:abstractNumId w:val="51"/>
  </w:num>
  <w:num w:numId="8">
    <w:abstractNumId w:val="36"/>
  </w:num>
  <w:num w:numId="9">
    <w:abstractNumId w:val="14"/>
  </w:num>
  <w:num w:numId="10">
    <w:abstractNumId w:val="58"/>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72"/>
  </w:num>
  <w:num w:numId="16">
    <w:abstractNumId w:val="35"/>
  </w:num>
  <w:num w:numId="17">
    <w:abstractNumId w:val="22"/>
  </w:num>
  <w:num w:numId="18">
    <w:abstractNumId w:val="62"/>
  </w:num>
  <w:num w:numId="19">
    <w:abstractNumId w:val="39"/>
  </w:num>
  <w:num w:numId="20">
    <w:abstractNumId w:val="38"/>
  </w:num>
  <w:num w:numId="21">
    <w:abstractNumId w:val="76"/>
  </w:num>
  <w:num w:numId="22">
    <w:abstractNumId w:val="52"/>
  </w:num>
  <w:num w:numId="23">
    <w:abstractNumId w:val="1"/>
  </w:num>
  <w:num w:numId="24">
    <w:abstractNumId w:val="2"/>
  </w:num>
  <w:num w:numId="25">
    <w:abstractNumId w:val="3"/>
  </w:num>
  <w:num w:numId="26">
    <w:abstractNumId w:val="4"/>
  </w:num>
  <w:num w:numId="27">
    <w:abstractNumId w:val="19"/>
  </w:num>
  <w:num w:numId="28">
    <w:abstractNumId w:val="40"/>
  </w:num>
  <w:num w:numId="29">
    <w:abstractNumId w:val="63"/>
  </w:num>
  <w:num w:numId="30">
    <w:abstractNumId w:val="42"/>
  </w:num>
  <w:num w:numId="31">
    <w:abstractNumId w:val="70"/>
  </w:num>
  <w:num w:numId="32">
    <w:abstractNumId w:val="25"/>
  </w:num>
  <w:num w:numId="33">
    <w:abstractNumId w:val="41"/>
    <w:lvlOverride w:ilvl="0">
      <w:startOverride w:val="1"/>
    </w:lvlOverride>
  </w:num>
  <w:num w:numId="34">
    <w:abstractNumId w:val="54"/>
    <w:lvlOverride w:ilvl="0">
      <w:startOverride w:val="1"/>
    </w:lvlOverride>
  </w:num>
  <w:num w:numId="35">
    <w:abstractNumId w:val="53"/>
    <w:lvlOverride w:ilvl="0">
      <w:startOverride w:val="1"/>
    </w:lvlOverride>
  </w:num>
  <w:num w:numId="36">
    <w:abstractNumId w:val="8"/>
    <w:lvlOverride w:ilvl="0">
      <w:startOverride w:val="1"/>
    </w:lvlOverride>
  </w:num>
  <w:num w:numId="37">
    <w:abstractNumId w:val="11"/>
    <w:lvlOverride w:ilvl="0">
      <w:startOverride w:val="1"/>
    </w:lvlOverride>
  </w:num>
  <w:num w:numId="38">
    <w:abstractNumId w:val="12"/>
  </w:num>
  <w:num w:numId="39">
    <w:abstractNumId w:val="50"/>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 w:numId="44">
    <w:abstractNumId w:val="67"/>
  </w:num>
  <w:num w:numId="45">
    <w:abstractNumId w:val="61"/>
  </w:num>
  <w:num w:numId="46">
    <w:abstractNumId w:val="30"/>
  </w:num>
  <w:num w:numId="47">
    <w:abstractNumId w:val="7"/>
  </w:num>
  <w:num w:numId="48">
    <w:abstractNumId w:val="64"/>
  </w:num>
  <w:num w:numId="49">
    <w:abstractNumId w:val="73"/>
  </w:num>
  <w:num w:numId="50">
    <w:abstractNumId w:val="31"/>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1"/>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71"/>
  </w:num>
  <w:num w:numId="57">
    <w:abstractNumId w:val="47"/>
  </w:num>
  <w:num w:numId="58">
    <w:abstractNumId w:val="57"/>
  </w:num>
  <w:num w:numId="59">
    <w:abstractNumId w:val="60"/>
  </w:num>
  <w:num w:numId="60">
    <w:abstractNumId w:val="23"/>
  </w:num>
  <w:num w:numId="61">
    <w:abstractNumId w:val="66"/>
  </w:num>
  <w:num w:numId="62">
    <w:abstractNumId w:val="15"/>
  </w:num>
  <w:num w:numId="63">
    <w:abstractNumId w:val="48"/>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24"/>
  </w:num>
  <w:num w:numId="67">
    <w:abstractNumId w:val="17"/>
  </w:num>
  <w:num w:numId="68">
    <w:abstractNumId w:val="29"/>
  </w:num>
  <w:num w:numId="69">
    <w:abstractNumId w:val="55"/>
  </w:num>
  <w:num w:numId="70">
    <w:abstractNumId w:val="44"/>
  </w:num>
  <w:num w:numId="71">
    <w:abstractNumId w:val="75"/>
  </w:num>
  <w:num w:numId="72">
    <w:abstractNumId w:val="49"/>
  </w:num>
  <w:num w:numId="73">
    <w:abstractNumId w:val="27"/>
  </w:num>
  <w:num w:numId="74">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481C"/>
    <w:rsid w:val="00005B8B"/>
    <w:rsid w:val="00005C2A"/>
    <w:rsid w:val="000067F2"/>
    <w:rsid w:val="00006CFF"/>
    <w:rsid w:val="0000751F"/>
    <w:rsid w:val="00007937"/>
    <w:rsid w:val="00007D54"/>
    <w:rsid w:val="00007E41"/>
    <w:rsid w:val="00010A20"/>
    <w:rsid w:val="00010AC9"/>
    <w:rsid w:val="00010E4A"/>
    <w:rsid w:val="00011BAA"/>
    <w:rsid w:val="00013E7A"/>
    <w:rsid w:val="00016054"/>
    <w:rsid w:val="000171E1"/>
    <w:rsid w:val="000201D4"/>
    <w:rsid w:val="00020667"/>
    <w:rsid w:val="000218D2"/>
    <w:rsid w:val="00023007"/>
    <w:rsid w:val="000232FA"/>
    <w:rsid w:val="00024792"/>
    <w:rsid w:val="00024A91"/>
    <w:rsid w:val="00025177"/>
    <w:rsid w:val="0002599D"/>
    <w:rsid w:val="00025DBB"/>
    <w:rsid w:val="0002694A"/>
    <w:rsid w:val="00026B17"/>
    <w:rsid w:val="00026C90"/>
    <w:rsid w:val="00026CB7"/>
    <w:rsid w:val="00026EB3"/>
    <w:rsid w:val="0002749E"/>
    <w:rsid w:val="00031592"/>
    <w:rsid w:val="0003235E"/>
    <w:rsid w:val="000329F9"/>
    <w:rsid w:val="00032C0C"/>
    <w:rsid w:val="00033924"/>
    <w:rsid w:val="00036AFF"/>
    <w:rsid w:val="0003703E"/>
    <w:rsid w:val="00037100"/>
    <w:rsid w:val="00037AEB"/>
    <w:rsid w:val="00040F35"/>
    <w:rsid w:val="00041A92"/>
    <w:rsid w:val="00042626"/>
    <w:rsid w:val="00043117"/>
    <w:rsid w:val="000434DF"/>
    <w:rsid w:val="00043544"/>
    <w:rsid w:val="00043548"/>
    <w:rsid w:val="000466A6"/>
    <w:rsid w:val="00047B37"/>
    <w:rsid w:val="0005083E"/>
    <w:rsid w:val="00050A85"/>
    <w:rsid w:val="00052C75"/>
    <w:rsid w:val="00053F96"/>
    <w:rsid w:val="0005516F"/>
    <w:rsid w:val="0005552E"/>
    <w:rsid w:val="000570B3"/>
    <w:rsid w:val="000609E8"/>
    <w:rsid w:val="00060E1C"/>
    <w:rsid w:val="00061372"/>
    <w:rsid w:val="000624B8"/>
    <w:rsid w:val="00062B4A"/>
    <w:rsid w:val="00062CB6"/>
    <w:rsid w:val="00063D44"/>
    <w:rsid w:val="00064642"/>
    <w:rsid w:val="0006531A"/>
    <w:rsid w:val="00066CD3"/>
    <w:rsid w:val="000673B4"/>
    <w:rsid w:val="0006758A"/>
    <w:rsid w:val="00067F45"/>
    <w:rsid w:val="0007073E"/>
    <w:rsid w:val="00070BD4"/>
    <w:rsid w:val="00072D9A"/>
    <w:rsid w:val="00072F9A"/>
    <w:rsid w:val="00073083"/>
    <w:rsid w:val="00075D54"/>
    <w:rsid w:val="00076687"/>
    <w:rsid w:val="00080C63"/>
    <w:rsid w:val="00080F43"/>
    <w:rsid w:val="00081CE9"/>
    <w:rsid w:val="00082ADE"/>
    <w:rsid w:val="0008355A"/>
    <w:rsid w:val="00083562"/>
    <w:rsid w:val="00084DCB"/>
    <w:rsid w:val="0008526D"/>
    <w:rsid w:val="0008555F"/>
    <w:rsid w:val="00085E2F"/>
    <w:rsid w:val="0008728A"/>
    <w:rsid w:val="000874FF"/>
    <w:rsid w:val="0009009A"/>
    <w:rsid w:val="0009200E"/>
    <w:rsid w:val="00094025"/>
    <w:rsid w:val="0009461D"/>
    <w:rsid w:val="0009718C"/>
    <w:rsid w:val="000A013A"/>
    <w:rsid w:val="000A12C6"/>
    <w:rsid w:val="000A27B6"/>
    <w:rsid w:val="000A27E4"/>
    <w:rsid w:val="000A3D82"/>
    <w:rsid w:val="000A3EAA"/>
    <w:rsid w:val="000A5335"/>
    <w:rsid w:val="000A67E6"/>
    <w:rsid w:val="000B37ED"/>
    <w:rsid w:val="000B44C1"/>
    <w:rsid w:val="000B4E86"/>
    <w:rsid w:val="000B6869"/>
    <w:rsid w:val="000B6DEA"/>
    <w:rsid w:val="000C063A"/>
    <w:rsid w:val="000C0A81"/>
    <w:rsid w:val="000C13A7"/>
    <w:rsid w:val="000C4D19"/>
    <w:rsid w:val="000C7994"/>
    <w:rsid w:val="000C7BDE"/>
    <w:rsid w:val="000D030A"/>
    <w:rsid w:val="000D5CFE"/>
    <w:rsid w:val="000D5F70"/>
    <w:rsid w:val="000D6139"/>
    <w:rsid w:val="000D61EA"/>
    <w:rsid w:val="000D6798"/>
    <w:rsid w:val="000D6AC4"/>
    <w:rsid w:val="000D77F7"/>
    <w:rsid w:val="000E1A5D"/>
    <w:rsid w:val="000E580B"/>
    <w:rsid w:val="000F0725"/>
    <w:rsid w:val="000F1CE4"/>
    <w:rsid w:val="000F356A"/>
    <w:rsid w:val="000F3AD1"/>
    <w:rsid w:val="000F4415"/>
    <w:rsid w:val="000F62F8"/>
    <w:rsid w:val="000F765F"/>
    <w:rsid w:val="001007DB"/>
    <w:rsid w:val="00101D3F"/>
    <w:rsid w:val="0010204A"/>
    <w:rsid w:val="00102271"/>
    <w:rsid w:val="001039F1"/>
    <w:rsid w:val="00103AA1"/>
    <w:rsid w:val="00105283"/>
    <w:rsid w:val="0010586A"/>
    <w:rsid w:val="00105B8E"/>
    <w:rsid w:val="00105ECC"/>
    <w:rsid w:val="0010647D"/>
    <w:rsid w:val="0010689E"/>
    <w:rsid w:val="00110D83"/>
    <w:rsid w:val="0011176A"/>
    <w:rsid w:val="00111E39"/>
    <w:rsid w:val="00111E64"/>
    <w:rsid w:val="00115F2F"/>
    <w:rsid w:val="00116029"/>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56BB"/>
    <w:rsid w:val="00136450"/>
    <w:rsid w:val="0013713E"/>
    <w:rsid w:val="00137542"/>
    <w:rsid w:val="00140828"/>
    <w:rsid w:val="001409E4"/>
    <w:rsid w:val="00140CA4"/>
    <w:rsid w:val="0014162A"/>
    <w:rsid w:val="00141A29"/>
    <w:rsid w:val="0014241B"/>
    <w:rsid w:val="00142463"/>
    <w:rsid w:val="001447A4"/>
    <w:rsid w:val="001515AD"/>
    <w:rsid w:val="00151B7E"/>
    <w:rsid w:val="001520AD"/>
    <w:rsid w:val="0015384C"/>
    <w:rsid w:val="0015596D"/>
    <w:rsid w:val="00155AE3"/>
    <w:rsid w:val="00157F8C"/>
    <w:rsid w:val="0016415C"/>
    <w:rsid w:val="00164356"/>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7EE"/>
    <w:rsid w:val="0019094F"/>
    <w:rsid w:val="00192E9D"/>
    <w:rsid w:val="00194251"/>
    <w:rsid w:val="00196A06"/>
    <w:rsid w:val="00196B63"/>
    <w:rsid w:val="001A0B02"/>
    <w:rsid w:val="001A10FF"/>
    <w:rsid w:val="001A1D84"/>
    <w:rsid w:val="001A2109"/>
    <w:rsid w:val="001A255A"/>
    <w:rsid w:val="001A30CB"/>
    <w:rsid w:val="001A5B27"/>
    <w:rsid w:val="001A6C41"/>
    <w:rsid w:val="001B0877"/>
    <w:rsid w:val="001B1058"/>
    <w:rsid w:val="001B19ED"/>
    <w:rsid w:val="001B1C02"/>
    <w:rsid w:val="001B6977"/>
    <w:rsid w:val="001B7BBF"/>
    <w:rsid w:val="001C04B6"/>
    <w:rsid w:val="001C26D0"/>
    <w:rsid w:val="001C2A30"/>
    <w:rsid w:val="001C2B46"/>
    <w:rsid w:val="001C52AC"/>
    <w:rsid w:val="001C68A0"/>
    <w:rsid w:val="001D1967"/>
    <w:rsid w:val="001D2848"/>
    <w:rsid w:val="001D32C9"/>
    <w:rsid w:val="001D3AA2"/>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6AB6"/>
    <w:rsid w:val="001E797B"/>
    <w:rsid w:val="001E7E37"/>
    <w:rsid w:val="001F1D11"/>
    <w:rsid w:val="001F23FE"/>
    <w:rsid w:val="001F31F4"/>
    <w:rsid w:val="001F3402"/>
    <w:rsid w:val="001F35BE"/>
    <w:rsid w:val="001F3D1F"/>
    <w:rsid w:val="001F40C5"/>
    <w:rsid w:val="001F5CCB"/>
    <w:rsid w:val="00200F39"/>
    <w:rsid w:val="002023EF"/>
    <w:rsid w:val="00205B62"/>
    <w:rsid w:val="00207690"/>
    <w:rsid w:val="00210CE4"/>
    <w:rsid w:val="0021183D"/>
    <w:rsid w:val="00211F25"/>
    <w:rsid w:val="00212998"/>
    <w:rsid w:val="00214FD3"/>
    <w:rsid w:val="00215ECD"/>
    <w:rsid w:val="0021618D"/>
    <w:rsid w:val="002207F7"/>
    <w:rsid w:val="00221241"/>
    <w:rsid w:val="00221378"/>
    <w:rsid w:val="002261A0"/>
    <w:rsid w:val="00226C7E"/>
    <w:rsid w:val="00227491"/>
    <w:rsid w:val="00227EBC"/>
    <w:rsid w:val="002301B3"/>
    <w:rsid w:val="002306CC"/>
    <w:rsid w:val="0023079F"/>
    <w:rsid w:val="00231FC8"/>
    <w:rsid w:val="00235D28"/>
    <w:rsid w:val="002370FA"/>
    <w:rsid w:val="00237893"/>
    <w:rsid w:val="00243395"/>
    <w:rsid w:val="00243CF0"/>
    <w:rsid w:val="00244074"/>
    <w:rsid w:val="00244AFA"/>
    <w:rsid w:val="00244F11"/>
    <w:rsid w:val="002463F7"/>
    <w:rsid w:val="002464EF"/>
    <w:rsid w:val="00247A62"/>
    <w:rsid w:val="0025055E"/>
    <w:rsid w:val="0025093C"/>
    <w:rsid w:val="00251E98"/>
    <w:rsid w:val="00251EE0"/>
    <w:rsid w:val="002527CB"/>
    <w:rsid w:val="00252ADF"/>
    <w:rsid w:val="00253333"/>
    <w:rsid w:val="00261D69"/>
    <w:rsid w:val="002626C8"/>
    <w:rsid w:val="002655B1"/>
    <w:rsid w:val="0026608F"/>
    <w:rsid w:val="0026722C"/>
    <w:rsid w:val="00274690"/>
    <w:rsid w:val="00274E36"/>
    <w:rsid w:val="00275AD6"/>
    <w:rsid w:val="002773F0"/>
    <w:rsid w:val="0028001C"/>
    <w:rsid w:val="002800E7"/>
    <w:rsid w:val="002808BD"/>
    <w:rsid w:val="002845B4"/>
    <w:rsid w:val="0028481C"/>
    <w:rsid w:val="00290563"/>
    <w:rsid w:val="00291AA2"/>
    <w:rsid w:val="0029223D"/>
    <w:rsid w:val="00292F31"/>
    <w:rsid w:val="002958CF"/>
    <w:rsid w:val="00296F12"/>
    <w:rsid w:val="002A1AC1"/>
    <w:rsid w:val="002A2353"/>
    <w:rsid w:val="002A28A0"/>
    <w:rsid w:val="002A2F40"/>
    <w:rsid w:val="002A34FE"/>
    <w:rsid w:val="002A40CE"/>
    <w:rsid w:val="002A4A78"/>
    <w:rsid w:val="002A5541"/>
    <w:rsid w:val="002A5CB6"/>
    <w:rsid w:val="002A7862"/>
    <w:rsid w:val="002A7B3B"/>
    <w:rsid w:val="002B2B13"/>
    <w:rsid w:val="002B30E0"/>
    <w:rsid w:val="002B3751"/>
    <w:rsid w:val="002B3FE0"/>
    <w:rsid w:val="002B4439"/>
    <w:rsid w:val="002B499C"/>
    <w:rsid w:val="002B5B36"/>
    <w:rsid w:val="002B5DD1"/>
    <w:rsid w:val="002C0DD4"/>
    <w:rsid w:val="002C134C"/>
    <w:rsid w:val="002C1A93"/>
    <w:rsid w:val="002C1B0E"/>
    <w:rsid w:val="002C30EB"/>
    <w:rsid w:val="002C42C2"/>
    <w:rsid w:val="002C4803"/>
    <w:rsid w:val="002C48E7"/>
    <w:rsid w:val="002C4EDD"/>
    <w:rsid w:val="002C5139"/>
    <w:rsid w:val="002C6416"/>
    <w:rsid w:val="002D0828"/>
    <w:rsid w:val="002D0A93"/>
    <w:rsid w:val="002D0FEE"/>
    <w:rsid w:val="002D284B"/>
    <w:rsid w:val="002D3C8D"/>
    <w:rsid w:val="002D4D63"/>
    <w:rsid w:val="002D699C"/>
    <w:rsid w:val="002D7543"/>
    <w:rsid w:val="002E1391"/>
    <w:rsid w:val="002E23A3"/>
    <w:rsid w:val="002E549E"/>
    <w:rsid w:val="002E5D08"/>
    <w:rsid w:val="002E6482"/>
    <w:rsid w:val="002E751F"/>
    <w:rsid w:val="002E7A3A"/>
    <w:rsid w:val="002E7B06"/>
    <w:rsid w:val="002F02F7"/>
    <w:rsid w:val="002F20B0"/>
    <w:rsid w:val="002F3C41"/>
    <w:rsid w:val="002F41C7"/>
    <w:rsid w:val="002F4553"/>
    <w:rsid w:val="002F4EE2"/>
    <w:rsid w:val="002F521F"/>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D1A"/>
    <w:rsid w:val="00316D7A"/>
    <w:rsid w:val="0031721C"/>
    <w:rsid w:val="00323487"/>
    <w:rsid w:val="003254DE"/>
    <w:rsid w:val="003258D5"/>
    <w:rsid w:val="003268B2"/>
    <w:rsid w:val="00327F2D"/>
    <w:rsid w:val="003328B4"/>
    <w:rsid w:val="00333C8D"/>
    <w:rsid w:val="003345D3"/>
    <w:rsid w:val="00335919"/>
    <w:rsid w:val="00336246"/>
    <w:rsid w:val="0033665D"/>
    <w:rsid w:val="00337B55"/>
    <w:rsid w:val="00337EAA"/>
    <w:rsid w:val="003409A2"/>
    <w:rsid w:val="00340A98"/>
    <w:rsid w:val="00342E26"/>
    <w:rsid w:val="00343187"/>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50E3"/>
    <w:rsid w:val="00355CC7"/>
    <w:rsid w:val="00356E44"/>
    <w:rsid w:val="00357323"/>
    <w:rsid w:val="0035787B"/>
    <w:rsid w:val="00357D9F"/>
    <w:rsid w:val="00360DC7"/>
    <w:rsid w:val="00361005"/>
    <w:rsid w:val="003657FC"/>
    <w:rsid w:val="0036742B"/>
    <w:rsid w:val="00371EA0"/>
    <w:rsid w:val="003725A4"/>
    <w:rsid w:val="0037410F"/>
    <w:rsid w:val="00374951"/>
    <w:rsid w:val="00374A77"/>
    <w:rsid w:val="00375A5C"/>
    <w:rsid w:val="00376E94"/>
    <w:rsid w:val="003803D1"/>
    <w:rsid w:val="003805F5"/>
    <w:rsid w:val="00381A5E"/>
    <w:rsid w:val="00382B09"/>
    <w:rsid w:val="00383270"/>
    <w:rsid w:val="00384DB4"/>
    <w:rsid w:val="0038573B"/>
    <w:rsid w:val="0038760D"/>
    <w:rsid w:val="003906FE"/>
    <w:rsid w:val="00393678"/>
    <w:rsid w:val="0039385D"/>
    <w:rsid w:val="0039396A"/>
    <w:rsid w:val="0039621C"/>
    <w:rsid w:val="00396582"/>
    <w:rsid w:val="00397BC9"/>
    <w:rsid w:val="003A24D0"/>
    <w:rsid w:val="003A25C6"/>
    <w:rsid w:val="003A2E1E"/>
    <w:rsid w:val="003A330F"/>
    <w:rsid w:val="003A3A34"/>
    <w:rsid w:val="003A3A4F"/>
    <w:rsid w:val="003A3F66"/>
    <w:rsid w:val="003A73F7"/>
    <w:rsid w:val="003B05AB"/>
    <w:rsid w:val="003B0E24"/>
    <w:rsid w:val="003B22F0"/>
    <w:rsid w:val="003B2ED5"/>
    <w:rsid w:val="003B3713"/>
    <w:rsid w:val="003B41EF"/>
    <w:rsid w:val="003B436D"/>
    <w:rsid w:val="003B5FE1"/>
    <w:rsid w:val="003B60D4"/>
    <w:rsid w:val="003B77A6"/>
    <w:rsid w:val="003C0DE4"/>
    <w:rsid w:val="003C10C2"/>
    <w:rsid w:val="003C176D"/>
    <w:rsid w:val="003C1790"/>
    <w:rsid w:val="003C218C"/>
    <w:rsid w:val="003C25EF"/>
    <w:rsid w:val="003C321E"/>
    <w:rsid w:val="003C3605"/>
    <w:rsid w:val="003C47A0"/>
    <w:rsid w:val="003C4C2B"/>
    <w:rsid w:val="003C6C07"/>
    <w:rsid w:val="003C7759"/>
    <w:rsid w:val="003C7E56"/>
    <w:rsid w:val="003D000F"/>
    <w:rsid w:val="003D01F2"/>
    <w:rsid w:val="003D0421"/>
    <w:rsid w:val="003D117C"/>
    <w:rsid w:val="003D1AFB"/>
    <w:rsid w:val="003D2217"/>
    <w:rsid w:val="003D22DC"/>
    <w:rsid w:val="003D3538"/>
    <w:rsid w:val="003D3B21"/>
    <w:rsid w:val="003D4765"/>
    <w:rsid w:val="003D4AAE"/>
    <w:rsid w:val="003D5B7B"/>
    <w:rsid w:val="003D633F"/>
    <w:rsid w:val="003D6E78"/>
    <w:rsid w:val="003D7107"/>
    <w:rsid w:val="003D72D5"/>
    <w:rsid w:val="003D79E1"/>
    <w:rsid w:val="003E2D8C"/>
    <w:rsid w:val="003E4212"/>
    <w:rsid w:val="003E4259"/>
    <w:rsid w:val="003E488B"/>
    <w:rsid w:val="003E72C3"/>
    <w:rsid w:val="003E7583"/>
    <w:rsid w:val="003F01C0"/>
    <w:rsid w:val="003F02C6"/>
    <w:rsid w:val="003F06A4"/>
    <w:rsid w:val="003F0C4C"/>
    <w:rsid w:val="003F1171"/>
    <w:rsid w:val="003F26BF"/>
    <w:rsid w:val="003F2E9A"/>
    <w:rsid w:val="003F40C3"/>
    <w:rsid w:val="003F4746"/>
    <w:rsid w:val="003F556C"/>
    <w:rsid w:val="004012C0"/>
    <w:rsid w:val="00403B46"/>
    <w:rsid w:val="00403BF3"/>
    <w:rsid w:val="00404015"/>
    <w:rsid w:val="0040465B"/>
    <w:rsid w:val="00404AD3"/>
    <w:rsid w:val="00405A22"/>
    <w:rsid w:val="00406C58"/>
    <w:rsid w:val="0040722F"/>
    <w:rsid w:val="00407D3C"/>
    <w:rsid w:val="00410410"/>
    <w:rsid w:val="004115F5"/>
    <w:rsid w:val="004142BD"/>
    <w:rsid w:val="00415A56"/>
    <w:rsid w:val="00415DEA"/>
    <w:rsid w:val="0041647B"/>
    <w:rsid w:val="004200F9"/>
    <w:rsid w:val="004213D9"/>
    <w:rsid w:val="00421779"/>
    <w:rsid w:val="00421A3D"/>
    <w:rsid w:val="00421C1F"/>
    <w:rsid w:val="00422B7F"/>
    <w:rsid w:val="00422F81"/>
    <w:rsid w:val="00422FD1"/>
    <w:rsid w:val="00423C50"/>
    <w:rsid w:val="00423EA4"/>
    <w:rsid w:val="004250D5"/>
    <w:rsid w:val="00425D41"/>
    <w:rsid w:val="004266B5"/>
    <w:rsid w:val="00426D21"/>
    <w:rsid w:val="0042752E"/>
    <w:rsid w:val="00427B6E"/>
    <w:rsid w:val="00432D9D"/>
    <w:rsid w:val="00432E33"/>
    <w:rsid w:val="00433FB8"/>
    <w:rsid w:val="00434B50"/>
    <w:rsid w:val="004359C3"/>
    <w:rsid w:val="00436B8A"/>
    <w:rsid w:val="004373E3"/>
    <w:rsid w:val="0044188D"/>
    <w:rsid w:val="00441CDE"/>
    <w:rsid w:val="00441EC5"/>
    <w:rsid w:val="004420BD"/>
    <w:rsid w:val="004420CE"/>
    <w:rsid w:val="00444855"/>
    <w:rsid w:val="00445666"/>
    <w:rsid w:val="004460C2"/>
    <w:rsid w:val="0044680D"/>
    <w:rsid w:val="00446EA2"/>
    <w:rsid w:val="00450DA3"/>
    <w:rsid w:val="00452694"/>
    <w:rsid w:val="00452C2A"/>
    <w:rsid w:val="00454010"/>
    <w:rsid w:val="0045457A"/>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738AB"/>
    <w:rsid w:val="004744A8"/>
    <w:rsid w:val="004746F3"/>
    <w:rsid w:val="00474B6F"/>
    <w:rsid w:val="0047672A"/>
    <w:rsid w:val="00477107"/>
    <w:rsid w:val="00480B34"/>
    <w:rsid w:val="00483036"/>
    <w:rsid w:val="00483620"/>
    <w:rsid w:val="00484C7D"/>
    <w:rsid w:val="00484D52"/>
    <w:rsid w:val="00486CC1"/>
    <w:rsid w:val="004872B7"/>
    <w:rsid w:val="00487351"/>
    <w:rsid w:val="004903E9"/>
    <w:rsid w:val="004908B6"/>
    <w:rsid w:val="004909F5"/>
    <w:rsid w:val="00490FAB"/>
    <w:rsid w:val="004913DB"/>
    <w:rsid w:val="00492097"/>
    <w:rsid w:val="004929E0"/>
    <w:rsid w:val="00493066"/>
    <w:rsid w:val="00493273"/>
    <w:rsid w:val="0049381A"/>
    <w:rsid w:val="00493EBF"/>
    <w:rsid w:val="004949E8"/>
    <w:rsid w:val="00495042"/>
    <w:rsid w:val="00495CD5"/>
    <w:rsid w:val="004970E9"/>
    <w:rsid w:val="004A00DF"/>
    <w:rsid w:val="004A0998"/>
    <w:rsid w:val="004A12A8"/>
    <w:rsid w:val="004A1B8D"/>
    <w:rsid w:val="004A37F4"/>
    <w:rsid w:val="004A4473"/>
    <w:rsid w:val="004A4B29"/>
    <w:rsid w:val="004A4C16"/>
    <w:rsid w:val="004A5577"/>
    <w:rsid w:val="004A5E3A"/>
    <w:rsid w:val="004A6769"/>
    <w:rsid w:val="004A6FE8"/>
    <w:rsid w:val="004A7422"/>
    <w:rsid w:val="004A773B"/>
    <w:rsid w:val="004A7D1C"/>
    <w:rsid w:val="004B0079"/>
    <w:rsid w:val="004B04FB"/>
    <w:rsid w:val="004B0677"/>
    <w:rsid w:val="004B34B5"/>
    <w:rsid w:val="004B3955"/>
    <w:rsid w:val="004B39B3"/>
    <w:rsid w:val="004B3B71"/>
    <w:rsid w:val="004B3BFF"/>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6846"/>
    <w:rsid w:val="004D795B"/>
    <w:rsid w:val="004E0EC3"/>
    <w:rsid w:val="004E1DF3"/>
    <w:rsid w:val="004E26BA"/>
    <w:rsid w:val="004E3C09"/>
    <w:rsid w:val="004E49E3"/>
    <w:rsid w:val="004E4C9D"/>
    <w:rsid w:val="004E5E09"/>
    <w:rsid w:val="004F0CE0"/>
    <w:rsid w:val="004F23C7"/>
    <w:rsid w:val="004F42AB"/>
    <w:rsid w:val="004F49B0"/>
    <w:rsid w:val="004F5905"/>
    <w:rsid w:val="004F648F"/>
    <w:rsid w:val="004F69DA"/>
    <w:rsid w:val="00501279"/>
    <w:rsid w:val="00501758"/>
    <w:rsid w:val="005026D5"/>
    <w:rsid w:val="00504877"/>
    <w:rsid w:val="0050584F"/>
    <w:rsid w:val="00505ADB"/>
    <w:rsid w:val="00505B54"/>
    <w:rsid w:val="00507E0B"/>
    <w:rsid w:val="00510790"/>
    <w:rsid w:val="00511094"/>
    <w:rsid w:val="005131A9"/>
    <w:rsid w:val="0051425E"/>
    <w:rsid w:val="00516B37"/>
    <w:rsid w:val="005202A6"/>
    <w:rsid w:val="00520980"/>
    <w:rsid w:val="00522856"/>
    <w:rsid w:val="0052305A"/>
    <w:rsid w:val="005230A8"/>
    <w:rsid w:val="00523703"/>
    <w:rsid w:val="0052451E"/>
    <w:rsid w:val="00524BBB"/>
    <w:rsid w:val="00525C5E"/>
    <w:rsid w:val="00526415"/>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5917"/>
    <w:rsid w:val="00546A7E"/>
    <w:rsid w:val="00547E17"/>
    <w:rsid w:val="005502F3"/>
    <w:rsid w:val="00550775"/>
    <w:rsid w:val="00550B4B"/>
    <w:rsid w:val="00551CB9"/>
    <w:rsid w:val="005538FC"/>
    <w:rsid w:val="00554035"/>
    <w:rsid w:val="0055502E"/>
    <w:rsid w:val="00555DE3"/>
    <w:rsid w:val="0056010D"/>
    <w:rsid w:val="00561753"/>
    <w:rsid w:val="005625C4"/>
    <w:rsid w:val="00562D17"/>
    <w:rsid w:val="005632A9"/>
    <w:rsid w:val="00564387"/>
    <w:rsid w:val="00564D3C"/>
    <w:rsid w:val="00570469"/>
    <w:rsid w:val="00571048"/>
    <w:rsid w:val="00571F6E"/>
    <w:rsid w:val="00573874"/>
    <w:rsid w:val="00573D83"/>
    <w:rsid w:val="00574215"/>
    <w:rsid w:val="005747CB"/>
    <w:rsid w:val="0057480A"/>
    <w:rsid w:val="00574C0B"/>
    <w:rsid w:val="00575C35"/>
    <w:rsid w:val="00576B5E"/>
    <w:rsid w:val="0057707B"/>
    <w:rsid w:val="005801B9"/>
    <w:rsid w:val="0058024E"/>
    <w:rsid w:val="00580B58"/>
    <w:rsid w:val="005812D8"/>
    <w:rsid w:val="00583C06"/>
    <w:rsid w:val="00583F0A"/>
    <w:rsid w:val="00590217"/>
    <w:rsid w:val="00591A15"/>
    <w:rsid w:val="00594260"/>
    <w:rsid w:val="005945DF"/>
    <w:rsid w:val="00596920"/>
    <w:rsid w:val="005973D6"/>
    <w:rsid w:val="005A0152"/>
    <w:rsid w:val="005A1BF8"/>
    <w:rsid w:val="005A2201"/>
    <w:rsid w:val="005A24BF"/>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194"/>
    <w:rsid w:val="005C0429"/>
    <w:rsid w:val="005C06C0"/>
    <w:rsid w:val="005C18DD"/>
    <w:rsid w:val="005C355B"/>
    <w:rsid w:val="005C35CE"/>
    <w:rsid w:val="005C440A"/>
    <w:rsid w:val="005C4C99"/>
    <w:rsid w:val="005C505D"/>
    <w:rsid w:val="005C59FA"/>
    <w:rsid w:val="005D150A"/>
    <w:rsid w:val="005D2135"/>
    <w:rsid w:val="005D33A0"/>
    <w:rsid w:val="005D34A8"/>
    <w:rsid w:val="005D3DD8"/>
    <w:rsid w:val="005D40AF"/>
    <w:rsid w:val="005D4B7C"/>
    <w:rsid w:val="005D63DB"/>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602470"/>
    <w:rsid w:val="00602A10"/>
    <w:rsid w:val="00602B84"/>
    <w:rsid w:val="00602F9A"/>
    <w:rsid w:val="006040F5"/>
    <w:rsid w:val="00604221"/>
    <w:rsid w:val="006043DA"/>
    <w:rsid w:val="00605C22"/>
    <w:rsid w:val="006060F3"/>
    <w:rsid w:val="006064D0"/>
    <w:rsid w:val="0060668E"/>
    <w:rsid w:val="00606906"/>
    <w:rsid w:val="00606E66"/>
    <w:rsid w:val="006105B1"/>
    <w:rsid w:val="00610D12"/>
    <w:rsid w:val="00611C32"/>
    <w:rsid w:val="00612713"/>
    <w:rsid w:val="006127B0"/>
    <w:rsid w:val="00612833"/>
    <w:rsid w:val="00612C9A"/>
    <w:rsid w:val="00612D84"/>
    <w:rsid w:val="006159CE"/>
    <w:rsid w:val="0061673D"/>
    <w:rsid w:val="00617456"/>
    <w:rsid w:val="00617660"/>
    <w:rsid w:val="00622C17"/>
    <w:rsid w:val="00624BA0"/>
    <w:rsid w:val="006261AE"/>
    <w:rsid w:val="00626308"/>
    <w:rsid w:val="006266DD"/>
    <w:rsid w:val="0062709E"/>
    <w:rsid w:val="00627361"/>
    <w:rsid w:val="00627D5A"/>
    <w:rsid w:val="0063306A"/>
    <w:rsid w:val="0063334E"/>
    <w:rsid w:val="0063392E"/>
    <w:rsid w:val="00635047"/>
    <w:rsid w:val="006351DD"/>
    <w:rsid w:val="00635764"/>
    <w:rsid w:val="00635DAD"/>
    <w:rsid w:val="00636920"/>
    <w:rsid w:val="00636E51"/>
    <w:rsid w:val="00637543"/>
    <w:rsid w:val="006377B6"/>
    <w:rsid w:val="00641360"/>
    <w:rsid w:val="006426A5"/>
    <w:rsid w:val="00642766"/>
    <w:rsid w:val="00643A1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79AC"/>
    <w:rsid w:val="00657D93"/>
    <w:rsid w:val="00660787"/>
    <w:rsid w:val="0066126A"/>
    <w:rsid w:val="00662CB6"/>
    <w:rsid w:val="00662CFD"/>
    <w:rsid w:val="006643CD"/>
    <w:rsid w:val="006652F8"/>
    <w:rsid w:val="00665B3C"/>
    <w:rsid w:val="0066623A"/>
    <w:rsid w:val="0066688B"/>
    <w:rsid w:val="00671618"/>
    <w:rsid w:val="00671B3E"/>
    <w:rsid w:val="00671F99"/>
    <w:rsid w:val="00672C20"/>
    <w:rsid w:val="00674672"/>
    <w:rsid w:val="006747E4"/>
    <w:rsid w:val="00674FC2"/>
    <w:rsid w:val="00675DF4"/>
    <w:rsid w:val="0067627B"/>
    <w:rsid w:val="00676623"/>
    <w:rsid w:val="00676696"/>
    <w:rsid w:val="006768C1"/>
    <w:rsid w:val="00680F61"/>
    <w:rsid w:val="0068288A"/>
    <w:rsid w:val="00683B56"/>
    <w:rsid w:val="00683E52"/>
    <w:rsid w:val="00684ACE"/>
    <w:rsid w:val="00684DB8"/>
    <w:rsid w:val="00685531"/>
    <w:rsid w:val="0068646B"/>
    <w:rsid w:val="00687CE7"/>
    <w:rsid w:val="00690EA5"/>
    <w:rsid w:val="00693AB2"/>
    <w:rsid w:val="00694F31"/>
    <w:rsid w:val="0069535D"/>
    <w:rsid w:val="00695DAF"/>
    <w:rsid w:val="006978E9"/>
    <w:rsid w:val="006A0C5A"/>
    <w:rsid w:val="006A1EBE"/>
    <w:rsid w:val="006A3433"/>
    <w:rsid w:val="006A3728"/>
    <w:rsid w:val="006A5A41"/>
    <w:rsid w:val="006A5B7F"/>
    <w:rsid w:val="006A673A"/>
    <w:rsid w:val="006B058A"/>
    <w:rsid w:val="006B0723"/>
    <w:rsid w:val="006B0DDD"/>
    <w:rsid w:val="006B1B30"/>
    <w:rsid w:val="006B3DCF"/>
    <w:rsid w:val="006B48F0"/>
    <w:rsid w:val="006B5B5D"/>
    <w:rsid w:val="006B5E65"/>
    <w:rsid w:val="006B5F34"/>
    <w:rsid w:val="006B69BA"/>
    <w:rsid w:val="006B6E1A"/>
    <w:rsid w:val="006B7E6D"/>
    <w:rsid w:val="006C0173"/>
    <w:rsid w:val="006C1D22"/>
    <w:rsid w:val="006C1D8E"/>
    <w:rsid w:val="006C264C"/>
    <w:rsid w:val="006C63B7"/>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803"/>
    <w:rsid w:val="006D5EB1"/>
    <w:rsid w:val="006D6884"/>
    <w:rsid w:val="006D6C56"/>
    <w:rsid w:val="006E04FC"/>
    <w:rsid w:val="006E0A53"/>
    <w:rsid w:val="006E16A8"/>
    <w:rsid w:val="006E2126"/>
    <w:rsid w:val="006E2A02"/>
    <w:rsid w:val="006E2D97"/>
    <w:rsid w:val="006E31D2"/>
    <w:rsid w:val="006E6CB3"/>
    <w:rsid w:val="006E7511"/>
    <w:rsid w:val="006E7E06"/>
    <w:rsid w:val="006F15C1"/>
    <w:rsid w:val="006F18EB"/>
    <w:rsid w:val="006F28DC"/>
    <w:rsid w:val="006F3F1D"/>
    <w:rsid w:val="006F572D"/>
    <w:rsid w:val="006F6941"/>
    <w:rsid w:val="006F6D62"/>
    <w:rsid w:val="006F7130"/>
    <w:rsid w:val="006F7897"/>
    <w:rsid w:val="006F7FD1"/>
    <w:rsid w:val="00700AA7"/>
    <w:rsid w:val="00701BE8"/>
    <w:rsid w:val="007025B0"/>
    <w:rsid w:val="00702F74"/>
    <w:rsid w:val="00704587"/>
    <w:rsid w:val="0070490C"/>
    <w:rsid w:val="0070523E"/>
    <w:rsid w:val="00705373"/>
    <w:rsid w:val="007058FE"/>
    <w:rsid w:val="00706C13"/>
    <w:rsid w:val="00707304"/>
    <w:rsid w:val="00707466"/>
    <w:rsid w:val="00710790"/>
    <w:rsid w:val="0071135A"/>
    <w:rsid w:val="0071138E"/>
    <w:rsid w:val="00712C52"/>
    <w:rsid w:val="00712C67"/>
    <w:rsid w:val="007148B0"/>
    <w:rsid w:val="007158DF"/>
    <w:rsid w:val="00715916"/>
    <w:rsid w:val="007159E7"/>
    <w:rsid w:val="007159F8"/>
    <w:rsid w:val="00717578"/>
    <w:rsid w:val="00717F1D"/>
    <w:rsid w:val="00721EF6"/>
    <w:rsid w:val="00722236"/>
    <w:rsid w:val="007241A8"/>
    <w:rsid w:val="00724822"/>
    <w:rsid w:val="0072497A"/>
    <w:rsid w:val="00725DFF"/>
    <w:rsid w:val="007262A7"/>
    <w:rsid w:val="0072707F"/>
    <w:rsid w:val="0072784A"/>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2F8D"/>
    <w:rsid w:val="0074527B"/>
    <w:rsid w:val="00745C2E"/>
    <w:rsid w:val="00746436"/>
    <w:rsid w:val="00746461"/>
    <w:rsid w:val="00746A05"/>
    <w:rsid w:val="00746A7B"/>
    <w:rsid w:val="007477F0"/>
    <w:rsid w:val="007528CD"/>
    <w:rsid w:val="00755E2F"/>
    <w:rsid w:val="00756213"/>
    <w:rsid w:val="00756860"/>
    <w:rsid w:val="00757141"/>
    <w:rsid w:val="007601ED"/>
    <w:rsid w:val="00760BA1"/>
    <w:rsid w:val="00761AE8"/>
    <w:rsid w:val="00761E91"/>
    <w:rsid w:val="00763068"/>
    <w:rsid w:val="0076306A"/>
    <w:rsid w:val="007636E0"/>
    <w:rsid w:val="0076392E"/>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7922"/>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2A18"/>
    <w:rsid w:val="0079334F"/>
    <w:rsid w:val="00793E95"/>
    <w:rsid w:val="00797376"/>
    <w:rsid w:val="007A08ED"/>
    <w:rsid w:val="007A205C"/>
    <w:rsid w:val="007A2154"/>
    <w:rsid w:val="007A3A9B"/>
    <w:rsid w:val="007A3B57"/>
    <w:rsid w:val="007A4299"/>
    <w:rsid w:val="007A45EE"/>
    <w:rsid w:val="007A4A95"/>
    <w:rsid w:val="007A7205"/>
    <w:rsid w:val="007B372F"/>
    <w:rsid w:val="007B4A4C"/>
    <w:rsid w:val="007B580E"/>
    <w:rsid w:val="007B5A40"/>
    <w:rsid w:val="007B7BDE"/>
    <w:rsid w:val="007C1018"/>
    <w:rsid w:val="007C2E2D"/>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3B1C"/>
    <w:rsid w:val="007D3E23"/>
    <w:rsid w:val="007D5531"/>
    <w:rsid w:val="007D5B9D"/>
    <w:rsid w:val="007D5DDE"/>
    <w:rsid w:val="007D5F10"/>
    <w:rsid w:val="007D60F5"/>
    <w:rsid w:val="007D6180"/>
    <w:rsid w:val="007D61A1"/>
    <w:rsid w:val="007D6F68"/>
    <w:rsid w:val="007E01E7"/>
    <w:rsid w:val="007E05DE"/>
    <w:rsid w:val="007E124A"/>
    <w:rsid w:val="007E1BB7"/>
    <w:rsid w:val="007E3710"/>
    <w:rsid w:val="007E4332"/>
    <w:rsid w:val="007E50DD"/>
    <w:rsid w:val="007E5F45"/>
    <w:rsid w:val="007F0B46"/>
    <w:rsid w:val="007F1125"/>
    <w:rsid w:val="007F1E6E"/>
    <w:rsid w:val="007F2635"/>
    <w:rsid w:val="007F4584"/>
    <w:rsid w:val="007F545C"/>
    <w:rsid w:val="007F6A56"/>
    <w:rsid w:val="007F7F53"/>
    <w:rsid w:val="008001AC"/>
    <w:rsid w:val="00800613"/>
    <w:rsid w:val="008007EB"/>
    <w:rsid w:val="00801519"/>
    <w:rsid w:val="008018F3"/>
    <w:rsid w:val="00802860"/>
    <w:rsid w:val="008034A8"/>
    <w:rsid w:val="0080424D"/>
    <w:rsid w:val="0080500F"/>
    <w:rsid w:val="008063D4"/>
    <w:rsid w:val="00806972"/>
    <w:rsid w:val="00806A27"/>
    <w:rsid w:val="0080720A"/>
    <w:rsid w:val="00807274"/>
    <w:rsid w:val="00810096"/>
    <w:rsid w:val="00810C64"/>
    <w:rsid w:val="00811461"/>
    <w:rsid w:val="0081151E"/>
    <w:rsid w:val="008145AD"/>
    <w:rsid w:val="008146E2"/>
    <w:rsid w:val="0081759B"/>
    <w:rsid w:val="008219A7"/>
    <w:rsid w:val="0082358C"/>
    <w:rsid w:val="00824AE8"/>
    <w:rsid w:val="00827712"/>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524"/>
    <w:rsid w:val="0085594B"/>
    <w:rsid w:val="00856A9A"/>
    <w:rsid w:val="008577BD"/>
    <w:rsid w:val="00857DD6"/>
    <w:rsid w:val="00857EA1"/>
    <w:rsid w:val="00860E65"/>
    <w:rsid w:val="00861034"/>
    <w:rsid w:val="00863C03"/>
    <w:rsid w:val="00863C9D"/>
    <w:rsid w:val="00867482"/>
    <w:rsid w:val="008704E0"/>
    <w:rsid w:val="0087086D"/>
    <w:rsid w:val="0087165C"/>
    <w:rsid w:val="0087174C"/>
    <w:rsid w:val="0087237E"/>
    <w:rsid w:val="008730AC"/>
    <w:rsid w:val="00873429"/>
    <w:rsid w:val="00873744"/>
    <w:rsid w:val="00874ABD"/>
    <w:rsid w:val="00874DE4"/>
    <w:rsid w:val="00874ED3"/>
    <w:rsid w:val="0087538A"/>
    <w:rsid w:val="008763F8"/>
    <w:rsid w:val="008800A9"/>
    <w:rsid w:val="00880AF6"/>
    <w:rsid w:val="00880D29"/>
    <w:rsid w:val="00882119"/>
    <w:rsid w:val="00882455"/>
    <w:rsid w:val="0088284B"/>
    <w:rsid w:val="00883B7C"/>
    <w:rsid w:val="00885034"/>
    <w:rsid w:val="008876E7"/>
    <w:rsid w:val="008910CE"/>
    <w:rsid w:val="0089159D"/>
    <w:rsid w:val="00891E4D"/>
    <w:rsid w:val="00892698"/>
    <w:rsid w:val="00894985"/>
    <w:rsid w:val="008957F4"/>
    <w:rsid w:val="00896181"/>
    <w:rsid w:val="00896442"/>
    <w:rsid w:val="00896FD2"/>
    <w:rsid w:val="00897EC2"/>
    <w:rsid w:val="008A307A"/>
    <w:rsid w:val="008A3290"/>
    <w:rsid w:val="008A32CE"/>
    <w:rsid w:val="008A39BC"/>
    <w:rsid w:val="008A3EF2"/>
    <w:rsid w:val="008A5651"/>
    <w:rsid w:val="008A58AC"/>
    <w:rsid w:val="008A7F9B"/>
    <w:rsid w:val="008B0438"/>
    <w:rsid w:val="008B0C12"/>
    <w:rsid w:val="008B1779"/>
    <w:rsid w:val="008B5D71"/>
    <w:rsid w:val="008B71C8"/>
    <w:rsid w:val="008C0955"/>
    <w:rsid w:val="008C230D"/>
    <w:rsid w:val="008C2435"/>
    <w:rsid w:val="008C279F"/>
    <w:rsid w:val="008C3649"/>
    <w:rsid w:val="008C3ABC"/>
    <w:rsid w:val="008C3CE0"/>
    <w:rsid w:val="008C467A"/>
    <w:rsid w:val="008C5ACC"/>
    <w:rsid w:val="008C604E"/>
    <w:rsid w:val="008C613E"/>
    <w:rsid w:val="008C6C3F"/>
    <w:rsid w:val="008C7368"/>
    <w:rsid w:val="008C7D9C"/>
    <w:rsid w:val="008D05C3"/>
    <w:rsid w:val="008D0B96"/>
    <w:rsid w:val="008D1543"/>
    <w:rsid w:val="008D1CB0"/>
    <w:rsid w:val="008D2A92"/>
    <w:rsid w:val="008D4B33"/>
    <w:rsid w:val="008D532D"/>
    <w:rsid w:val="008D5404"/>
    <w:rsid w:val="008E07A9"/>
    <w:rsid w:val="008E19F2"/>
    <w:rsid w:val="008E220A"/>
    <w:rsid w:val="008E26BB"/>
    <w:rsid w:val="008E33D5"/>
    <w:rsid w:val="008E359E"/>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AEC"/>
    <w:rsid w:val="00906E2D"/>
    <w:rsid w:val="00906EB4"/>
    <w:rsid w:val="009101D8"/>
    <w:rsid w:val="009108C3"/>
    <w:rsid w:val="00910E3F"/>
    <w:rsid w:val="009113AD"/>
    <w:rsid w:val="0091153E"/>
    <w:rsid w:val="00911DAC"/>
    <w:rsid w:val="00912995"/>
    <w:rsid w:val="00913482"/>
    <w:rsid w:val="00914375"/>
    <w:rsid w:val="0091521F"/>
    <w:rsid w:val="009153B2"/>
    <w:rsid w:val="00916364"/>
    <w:rsid w:val="00917684"/>
    <w:rsid w:val="00921A2F"/>
    <w:rsid w:val="00921F13"/>
    <w:rsid w:val="00923386"/>
    <w:rsid w:val="009237F6"/>
    <w:rsid w:val="0092494E"/>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708E"/>
    <w:rsid w:val="009577B8"/>
    <w:rsid w:val="00957910"/>
    <w:rsid w:val="00957F88"/>
    <w:rsid w:val="0096094B"/>
    <w:rsid w:val="00960F03"/>
    <w:rsid w:val="00961D7F"/>
    <w:rsid w:val="009630E6"/>
    <w:rsid w:val="00963255"/>
    <w:rsid w:val="00963F32"/>
    <w:rsid w:val="00964C00"/>
    <w:rsid w:val="00965A50"/>
    <w:rsid w:val="00966FA6"/>
    <w:rsid w:val="00966FF0"/>
    <w:rsid w:val="00967655"/>
    <w:rsid w:val="00970666"/>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651A"/>
    <w:rsid w:val="00997636"/>
    <w:rsid w:val="009A0384"/>
    <w:rsid w:val="009A26C4"/>
    <w:rsid w:val="009A2787"/>
    <w:rsid w:val="009A32BB"/>
    <w:rsid w:val="009A3CF7"/>
    <w:rsid w:val="009A4570"/>
    <w:rsid w:val="009A4E2E"/>
    <w:rsid w:val="009A68C3"/>
    <w:rsid w:val="009A6DBF"/>
    <w:rsid w:val="009B0605"/>
    <w:rsid w:val="009B0C12"/>
    <w:rsid w:val="009B13B1"/>
    <w:rsid w:val="009B13D0"/>
    <w:rsid w:val="009B1664"/>
    <w:rsid w:val="009B1769"/>
    <w:rsid w:val="009B1E35"/>
    <w:rsid w:val="009B2E0C"/>
    <w:rsid w:val="009B334A"/>
    <w:rsid w:val="009B3788"/>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C602E"/>
    <w:rsid w:val="009D16DA"/>
    <w:rsid w:val="009D1871"/>
    <w:rsid w:val="009D1ADC"/>
    <w:rsid w:val="009D2BDF"/>
    <w:rsid w:val="009D3BD5"/>
    <w:rsid w:val="009D3E94"/>
    <w:rsid w:val="009D4786"/>
    <w:rsid w:val="009D58F5"/>
    <w:rsid w:val="009D63C7"/>
    <w:rsid w:val="009D6C78"/>
    <w:rsid w:val="009D79E1"/>
    <w:rsid w:val="009E1D5B"/>
    <w:rsid w:val="009E2332"/>
    <w:rsid w:val="009E3021"/>
    <w:rsid w:val="009E3C51"/>
    <w:rsid w:val="009E41A6"/>
    <w:rsid w:val="009E4327"/>
    <w:rsid w:val="009E4A0D"/>
    <w:rsid w:val="009E539C"/>
    <w:rsid w:val="009E5569"/>
    <w:rsid w:val="009E59EB"/>
    <w:rsid w:val="009E6606"/>
    <w:rsid w:val="009F096C"/>
    <w:rsid w:val="009F18CC"/>
    <w:rsid w:val="009F5359"/>
    <w:rsid w:val="009F6D44"/>
    <w:rsid w:val="009F6E14"/>
    <w:rsid w:val="009F7C3A"/>
    <w:rsid w:val="00A0115E"/>
    <w:rsid w:val="00A026F9"/>
    <w:rsid w:val="00A02A02"/>
    <w:rsid w:val="00A0331E"/>
    <w:rsid w:val="00A050BD"/>
    <w:rsid w:val="00A05DA3"/>
    <w:rsid w:val="00A07B11"/>
    <w:rsid w:val="00A07EAA"/>
    <w:rsid w:val="00A1173E"/>
    <w:rsid w:val="00A11D01"/>
    <w:rsid w:val="00A11FFC"/>
    <w:rsid w:val="00A1331C"/>
    <w:rsid w:val="00A15392"/>
    <w:rsid w:val="00A173CA"/>
    <w:rsid w:val="00A210F8"/>
    <w:rsid w:val="00A21DCD"/>
    <w:rsid w:val="00A24592"/>
    <w:rsid w:val="00A25086"/>
    <w:rsid w:val="00A2780D"/>
    <w:rsid w:val="00A27CFE"/>
    <w:rsid w:val="00A3132C"/>
    <w:rsid w:val="00A31357"/>
    <w:rsid w:val="00A31D5E"/>
    <w:rsid w:val="00A31F6E"/>
    <w:rsid w:val="00A33EB1"/>
    <w:rsid w:val="00A35EC9"/>
    <w:rsid w:val="00A37F97"/>
    <w:rsid w:val="00A403AB"/>
    <w:rsid w:val="00A407D3"/>
    <w:rsid w:val="00A4242B"/>
    <w:rsid w:val="00A42821"/>
    <w:rsid w:val="00A42A48"/>
    <w:rsid w:val="00A42FDB"/>
    <w:rsid w:val="00A43852"/>
    <w:rsid w:val="00A4389D"/>
    <w:rsid w:val="00A44196"/>
    <w:rsid w:val="00A448EE"/>
    <w:rsid w:val="00A44A5E"/>
    <w:rsid w:val="00A463F3"/>
    <w:rsid w:val="00A4701B"/>
    <w:rsid w:val="00A4754D"/>
    <w:rsid w:val="00A475A4"/>
    <w:rsid w:val="00A47D31"/>
    <w:rsid w:val="00A50C63"/>
    <w:rsid w:val="00A5177F"/>
    <w:rsid w:val="00A51B03"/>
    <w:rsid w:val="00A51B8B"/>
    <w:rsid w:val="00A51D7C"/>
    <w:rsid w:val="00A52115"/>
    <w:rsid w:val="00A52C41"/>
    <w:rsid w:val="00A531DB"/>
    <w:rsid w:val="00A53DE4"/>
    <w:rsid w:val="00A559CC"/>
    <w:rsid w:val="00A55E92"/>
    <w:rsid w:val="00A56E6E"/>
    <w:rsid w:val="00A570C6"/>
    <w:rsid w:val="00A60169"/>
    <w:rsid w:val="00A60D33"/>
    <w:rsid w:val="00A615BB"/>
    <w:rsid w:val="00A61E73"/>
    <w:rsid w:val="00A63CC4"/>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2EA3"/>
    <w:rsid w:val="00A84E54"/>
    <w:rsid w:val="00A859FE"/>
    <w:rsid w:val="00A86203"/>
    <w:rsid w:val="00A9098D"/>
    <w:rsid w:val="00A91778"/>
    <w:rsid w:val="00A923E7"/>
    <w:rsid w:val="00A9288C"/>
    <w:rsid w:val="00A9309D"/>
    <w:rsid w:val="00A93D1F"/>
    <w:rsid w:val="00A964F4"/>
    <w:rsid w:val="00A97A7C"/>
    <w:rsid w:val="00A97AD4"/>
    <w:rsid w:val="00AA0EA8"/>
    <w:rsid w:val="00AA2F02"/>
    <w:rsid w:val="00AA3715"/>
    <w:rsid w:val="00AA379F"/>
    <w:rsid w:val="00AA3963"/>
    <w:rsid w:val="00AA4902"/>
    <w:rsid w:val="00AA520B"/>
    <w:rsid w:val="00AA6BB8"/>
    <w:rsid w:val="00AA6F60"/>
    <w:rsid w:val="00AA7588"/>
    <w:rsid w:val="00AB27E6"/>
    <w:rsid w:val="00AB2A97"/>
    <w:rsid w:val="00AB4C6D"/>
    <w:rsid w:val="00AB4FC8"/>
    <w:rsid w:val="00AB5791"/>
    <w:rsid w:val="00AB70B5"/>
    <w:rsid w:val="00AC0A70"/>
    <w:rsid w:val="00AC3B6D"/>
    <w:rsid w:val="00AC7450"/>
    <w:rsid w:val="00AC776F"/>
    <w:rsid w:val="00AD159D"/>
    <w:rsid w:val="00AD1612"/>
    <w:rsid w:val="00AD1BB9"/>
    <w:rsid w:val="00AD2A8F"/>
    <w:rsid w:val="00AD2DF4"/>
    <w:rsid w:val="00AD3745"/>
    <w:rsid w:val="00AD4150"/>
    <w:rsid w:val="00AD5AF6"/>
    <w:rsid w:val="00AD6DA3"/>
    <w:rsid w:val="00AD7844"/>
    <w:rsid w:val="00AE01AF"/>
    <w:rsid w:val="00AE0340"/>
    <w:rsid w:val="00AE1229"/>
    <w:rsid w:val="00AE130E"/>
    <w:rsid w:val="00AE16BF"/>
    <w:rsid w:val="00AE2027"/>
    <w:rsid w:val="00AE2A2E"/>
    <w:rsid w:val="00AE39E5"/>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D2F"/>
    <w:rsid w:val="00B01195"/>
    <w:rsid w:val="00B017F3"/>
    <w:rsid w:val="00B024BC"/>
    <w:rsid w:val="00B0408D"/>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1048"/>
    <w:rsid w:val="00B21CA0"/>
    <w:rsid w:val="00B21E91"/>
    <w:rsid w:val="00B2481C"/>
    <w:rsid w:val="00B26C51"/>
    <w:rsid w:val="00B26F3C"/>
    <w:rsid w:val="00B27116"/>
    <w:rsid w:val="00B27B9C"/>
    <w:rsid w:val="00B27DA0"/>
    <w:rsid w:val="00B31448"/>
    <w:rsid w:val="00B324DD"/>
    <w:rsid w:val="00B338BE"/>
    <w:rsid w:val="00B3686A"/>
    <w:rsid w:val="00B36EA3"/>
    <w:rsid w:val="00B379FA"/>
    <w:rsid w:val="00B40863"/>
    <w:rsid w:val="00B4107C"/>
    <w:rsid w:val="00B413E9"/>
    <w:rsid w:val="00B41CC3"/>
    <w:rsid w:val="00B41F2B"/>
    <w:rsid w:val="00B42F19"/>
    <w:rsid w:val="00B4366A"/>
    <w:rsid w:val="00B440F2"/>
    <w:rsid w:val="00B452B3"/>
    <w:rsid w:val="00B50DF9"/>
    <w:rsid w:val="00B51723"/>
    <w:rsid w:val="00B53A37"/>
    <w:rsid w:val="00B54D7D"/>
    <w:rsid w:val="00B5523C"/>
    <w:rsid w:val="00B55DE9"/>
    <w:rsid w:val="00B56460"/>
    <w:rsid w:val="00B579A0"/>
    <w:rsid w:val="00B61099"/>
    <w:rsid w:val="00B61104"/>
    <w:rsid w:val="00B62A2D"/>
    <w:rsid w:val="00B62EBC"/>
    <w:rsid w:val="00B630D6"/>
    <w:rsid w:val="00B64B56"/>
    <w:rsid w:val="00B65892"/>
    <w:rsid w:val="00B658F6"/>
    <w:rsid w:val="00B66666"/>
    <w:rsid w:val="00B6702E"/>
    <w:rsid w:val="00B72766"/>
    <w:rsid w:val="00B72E36"/>
    <w:rsid w:val="00B73FC8"/>
    <w:rsid w:val="00B74C74"/>
    <w:rsid w:val="00B75134"/>
    <w:rsid w:val="00B7536B"/>
    <w:rsid w:val="00B772A1"/>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591C"/>
    <w:rsid w:val="00BA78CD"/>
    <w:rsid w:val="00BA7B10"/>
    <w:rsid w:val="00BB14B8"/>
    <w:rsid w:val="00BB2023"/>
    <w:rsid w:val="00BB2524"/>
    <w:rsid w:val="00BB2885"/>
    <w:rsid w:val="00BB2A87"/>
    <w:rsid w:val="00BB39FD"/>
    <w:rsid w:val="00BB4034"/>
    <w:rsid w:val="00BB43DD"/>
    <w:rsid w:val="00BB4EB3"/>
    <w:rsid w:val="00BB6011"/>
    <w:rsid w:val="00BB6B2A"/>
    <w:rsid w:val="00BC094D"/>
    <w:rsid w:val="00BC0C5F"/>
    <w:rsid w:val="00BC1545"/>
    <w:rsid w:val="00BC1BE1"/>
    <w:rsid w:val="00BC2414"/>
    <w:rsid w:val="00BC4950"/>
    <w:rsid w:val="00BC4DBE"/>
    <w:rsid w:val="00BC621A"/>
    <w:rsid w:val="00BC658C"/>
    <w:rsid w:val="00BC6911"/>
    <w:rsid w:val="00BC6A1B"/>
    <w:rsid w:val="00BC6B9C"/>
    <w:rsid w:val="00BC6F3F"/>
    <w:rsid w:val="00BC7224"/>
    <w:rsid w:val="00BC7F4E"/>
    <w:rsid w:val="00BD01BC"/>
    <w:rsid w:val="00BD1785"/>
    <w:rsid w:val="00BD1D38"/>
    <w:rsid w:val="00BD2361"/>
    <w:rsid w:val="00BD3302"/>
    <w:rsid w:val="00BD3666"/>
    <w:rsid w:val="00BD3F08"/>
    <w:rsid w:val="00BD5CA5"/>
    <w:rsid w:val="00BD7892"/>
    <w:rsid w:val="00BE2F91"/>
    <w:rsid w:val="00BE3AF5"/>
    <w:rsid w:val="00BE42BD"/>
    <w:rsid w:val="00BE56CC"/>
    <w:rsid w:val="00BE6187"/>
    <w:rsid w:val="00BE658B"/>
    <w:rsid w:val="00BE710C"/>
    <w:rsid w:val="00BF035A"/>
    <w:rsid w:val="00BF0662"/>
    <w:rsid w:val="00BF11E8"/>
    <w:rsid w:val="00BF1D8E"/>
    <w:rsid w:val="00BF207C"/>
    <w:rsid w:val="00BF2715"/>
    <w:rsid w:val="00BF29DF"/>
    <w:rsid w:val="00BF2E78"/>
    <w:rsid w:val="00BF392D"/>
    <w:rsid w:val="00BF5105"/>
    <w:rsid w:val="00BF54DC"/>
    <w:rsid w:val="00BF5BB7"/>
    <w:rsid w:val="00BF6014"/>
    <w:rsid w:val="00BF68FB"/>
    <w:rsid w:val="00BF6E72"/>
    <w:rsid w:val="00BF7921"/>
    <w:rsid w:val="00C00608"/>
    <w:rsid w:val="00C0063D"/>
    <w:rsid w:val="00C02CAD"/>
    <w:rsid w:val="00C04551"/>
    <w:rsid w:val="00C04B79"/>
    <w:rsid w:val="00C053F2"/>
    <w:rsid w:val="00C061D2"/>
    <w:rsid w:val="00C06A7B"/>
    <w:rsid w:val="00C06C6C"/>
    <w:rsid w:val="00C0779F"/>
    <w:rsid w:val="00C102EC"/>
    <w:rsid w:val="00C10F40"/>
    <w:rsid w:val="00C1232A"/>
    <w:rsid w:val="00C12967"/>
    <w:rsid w:val="00C13490"/>
    <w:rsid w:val="00C135F9"/>
    <w:rsid w:val="00C137A0"/>
    <w:rsid w:val="00C13AE6"/>
    <w:rsid w:val="00C13EA1"/>
    <w:rsid w:val="00C13EBD"/>
    <w:rsid w:val="00C14DB1"/>
    <w:rsid w:val="00C15654"/>
    <w:rsid w:val="00C15B5E"/>
    <w:rsid w:val="00C16370"/>
    <w:rsid w:val="00C171C6"/>
    <w:rsid w:val="00C20685"/>
    <w:rsid w:val="00C2076A"/>
    <w:rsid w:val="00C20A0B"/>
    <w:rsid w:val="00C20B58"/>
    <w:rsid w:val="00C229D5"/>
    <w:rsid w:val="00C22D01"/>
    <w:rsid w:val="00C22F59"/>
    <w:rsid w:val="00C2487E"/>
    <w:rsid w:val="00C268ED"/>
    <w:rsid w:val="00C306FF"/>
    <w:rsid w:val="00C3136C"/>
    <w:rsid w:val="00C32FE2"/>
    <w:rsid w:val="00C34DA7"/>
    <w:rsid w:val="00C352A1"/>
    <w:rsid w:val="00C369AD"/>
    <w:rsid w:val="00C375DE"/>
    <w:rsid w:val="00C3768A"/>
    <w:rsid w:val="00C408AF"/>
    <w:rsid w:val="00C41362"/>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52D"/>
    <w:rsid w:val="00C62A64"/>
    <w:rsid w:val="00C63A73"/>
    <w:rsid w:val="00C64018"/>
    <w:rsid w:val="00C645A3"/>
    <w:rsid w:val="00C66968"/>
    <w:rsid w:val="00C6739B"/>
    <w:rsid w:val="00C70C8F"/>
    <w:rsid w:val="00C72AE9"/>
    <w:rsid w:val="00C75305"/>
    <w:rsid w:val="00C7561B"/>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5E00"/>
    <w:rsid w:val="00C967A5"/>
    <w:rsid w:val="00C97219"/>
    <w:rsid w:val="00C97279"/>
    <w:rsid w:val="00CA0B31"/>
    <w:rsid w:val="00CA0D86"/>
    <w:rsid w:val="00CA38A1"/>
    <w:rsid w:val="00CA3924"/>
    <w:rsid w:val="00CA3BBC"/>
    <w:rsid w:val="00CA3C5F"/>
    <w:rsid w:val="00CA620F"/>
    <w:rsid w:val="00CB1FBC"/>
    <w:rsid w:val="00CB2CE0"/>
    <w:rsid w:val="00CB337E"/>
    <w:rsid w:val="00CB3E37"/>
    <w:rsid w:val="00CB75BE"/>
    <w:rsid w:val="00CB7B84"/>
    <w:rsid w:val="00CB7F84"/>
    <w:rsid w:val="00CC0CB7"/>
    <w:rsid w:val="00CC0E3F"/>
    <w:rsid w:val="00CC0E54"/>
    <w:rsid w:val="00CC37CC"/>
    <w:rsid w:val="00CC3876"/>
    <w:rsid w:val="00CC3932"/>
    <w:rsid w:val="00CC3A0A"/>
    <w:rsid w:val="00CC3E0D"/>
    <w:rsid w:val="00CC512B"/>
    <w:rsid w:val="00CC55D9"/>
    <w:rsid w:val="00CC55EA"/>
    <w:rsid w:val="00CC5981"/>
    <w:rsid w:val="00CC5D78"/>
    <w:rsid w:val="00CD1F10"/>
    <w:rsid w:val="00CD2096"/>
    <w:rsid w:val="00CD2450"/>
    <w:rsid w:val="00CD2738"/>
    <w:rsid w:val="00CD3022"/>
    <w:rsid w:val="00CD314F"/>
    <w:rsid w:val="00CD370A"/>
    <w:rsid w:val="00CD3A23"/>
    <w:rsid w:val="00CD5FA6"/>
    <w:rsid w:val="00CD6415"/>
    <w:rsid w:val="00CD6417"/>
    <w:rsid w:val="00CD65F3"/>
    <w:rsid w:val="00CD69AA"/>
    <w:rsid w:val="00CD6BBD"/>
    <w:rsid w:val="00CD6EFF"/>
    <w:rsid w:val="00CD7431"/>
    <w:rsid w:val="00CE00AB"/>
    <w:rsid w:val="00CE1B27"/>
    <w:rsid w:val="00CE1BC0"/>
    <w:rsid w:val="00CE2F18"/>
    <w:rsid w:val="00CE427D"/>
    <w:rsid w:val="00CE49A9"/>
    <w:rsid w:val="00CE4F2C"/>
    <w:rsid w:val="00CE52D9"/>
    <w:rsid w:val="00CE5950"/>
    <w:rsid w:val="00CF0853"/>
    <w:rsid w:val="00CF0C0B"/>
    <w:rsid w:val="00CF0E1F"/>
    <w:rsid w:val="00CF15D2"/>
    <w:rsid w:val="00CF1EB0"/>
    <w:rsid w:val="00CF1EF8"/>
    <w:rsid w:val="00CF2BFA"/>
    <w:rsid w:val="00CF3C8C"/>
    <w:rsid w:val="00CF3FC0"/>
    <w:rsid w:val="00CF6E97"/>
    <w:rsid w:val="00CF71B8"/>
    <w:rsid w:val="00CF7F66"/>
    <w:rsid w:val="00CF7FC2"/>
    <w:rsid w:val="00D017D4"/>
    <w:rsid w:val="00D032D5"/>
    <w:rsid w:val="00D03991"/>
    <w:rsid w:val="00D05B70"/>
    <w:rsid w:val="00D06FDE"/>
    <w:rsid w:val="00D070B0"/>
    <w:rsid w:val="00D072D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2AF"/>
    <w:rsid w:val="00D337AA"/>
    <w:rsid w:val="00D33E50"/>
    <w:rsid w:val="00D3434F"/>
    <w:rsid w:val="00D34E2A"/>
    <w:rsid w:val="00D365BD"/>
    <w:rsid w:val="00D3703B"/>
    <w:rsid w:val="00D378BB"/>
    <w:rsid w:val="00D4020F"/>
    <w:rsid w:val="00D40837"/>
    <w:rsid w:val="00D40B38"/>
    <w:rsid w:val="00D40E3C"/>
    <w:rsid w:val="00D40F70"/>
    <w:rsid w:val="00D410BD"/>
    <w:rsid w:val="00D41BFB"/>
    <w:rsid w:val="00D43478"/>
    <w:rsid w:val="00D45479"/>
    <w:rsid w:val="00D45B4E"/>
    <w:rsid w:val="00D463C6"/>
    <w:rsid w:val="00D46461"/>
    <w:rsid w:val="00D476B2"/>
    <w:rsid w:val="00D5016B"/>
    <w:rsid w:val="00D51127"/>
    <w:rsid w:val="00D53EEB"/>
    <w:rsid w:val="00D54090"/>
    <w:rsid w:val="00D54282"/>
    <w:rsid w:val="00D56B56"/>
    <w:rsid w:val="00D601EF"/>
    <w:rsid w:val="00D60636"/>
    <w:rsid w:val="00D60693"/>
    <w:rsid w:val="00D61DAD"/>
    <w:rsid w:val="00D620C9"/>
    <w:rsid w:val="00D631DC"/>
    <w:rsid w:val="00D63482"/>
    <w:rsid w:val="00D639BC"/>
    <w:rsid w:val="00D639BF"/>
    <w:rsid w:val="00D6413C"/>
    <w:rsid w:val="00D732BB"/>
    <w:rsid w:val="00D73429"/>
    <w:rsid w:val="00D74EAF"/>
    <w:rsid w:val="00D83EE7"/>
    <w:rsid w:val="00D853BE"/>
    <w:rsid w:val="00D8564D"/>
    <w:rsid w:val="00D86050"/>
    <w:rsid w:val="00D87ED7"/>
    <w:rsid w:val="00D9094B"/>
    <w:rsid w:val="00D90B62"/>
    <w:rsid w:val="00D92218"/>
    <w:rsid w:val="00D92958"/>
    <w:rsid w:val="00D96E93"/>
    <w:rsid w:val="00DA0024"/>
    <w:rsid w:val="00DA0B0E"/>
    <w:rsid w:val="00DA26BF"/>
    <w:rsid w:val="00DA38A7"/>
    <w:rsid w:val="00DA4B4F"/>
    <w:rsid w:val="00DA5508"/>
    <w:rsid w:val="00DA5C47"/>
    <w:rsid w:val="00DA6488"/>
    <w:rsid w:val="00DA6556"/>
    <w:rsid w:val="00DA6A0A"/>
    <w:rsid w:val="00DA7270"/>
    <w:rsid w:val="00DA7632"/>
    <w:rsid w:val="00DB03D4"/>
    <w:rsid w:val="00DB053B"/>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44AE"/>
    <w:rsid w:val="00DD524A"/>
    <w:rsid w:val="00DD62E5"/>
    <w:rsid w:val="00DD6E3D"/>
    <w:rsid w:val="00DD77C3"/>
    <w:rsid w:val="00DE19A6"/>
    <w:rsid w:val="00DE220D"/>
    <w:rsid w:val="00DE44F0"/>
    <w:rsid w:val="00DE4569"/>
    <w:rsid w:val="00DE4676"/>
    <w:rsid w:val="00DE469B"/>
    <w:rsid w:val="00DE5649"/>
    <w:rsid w:val="00DE5F88"/>
    <w:rsid w:val="00DE69BB"/>
    <w:rsid w:val="00DE7063"/>
    <w:rsid w:val="00DE74A2"/>
    <w:rsid w:val="00DE7E7C"/>
    <w:rsid w:val="00DF0141"/>
    <w:rsid w:val="00DF3E97"/>
    <w:rsid w:val="00DF44F4"/>
    <w:rsid w:val="00DF4CC0"/>
    <w:rsid w:val="00DF5678"/>
    <w:rsid w:val="00DF64D4"/>
    <w:rsid w:val="00DF7934"/>
    <w:rsid w:val="00E00389"/>
    <w:rsid w:val="00E00D1B"/>
    <w:rsid w:val="00E012E4"/>
    <w:rsid w:val="00E016DA"/>
    <w:rsid w:val="00E02EDA"/>
    <w:rsid w:val="00E03EEB"/>
    <w:rsid w:val="00E04E0C"/>
    <w:rsid w:val="00E05140"/>
    <w:rsid w:val="00E078C7"/>
    <w:rsid w:val="00E07BCE"/>
    <w:rsid w:val="00E1057B"/>
    <w:rsid w:val="00E1099C"/>
    <w:rsid w:val="00E10FEF"/>
    <w:rsid w:val="00E129F6"/>
    <w:rsid w:val="00E145B8"/>
    <w:rsid w:val="00E14B97"/>
    <w:rsid w:val="00E1566E"/>
    <w:rsid w:val="00E15821"/>
    <w:rsid w:val="00E15F25"/>
    <w:rsid w:val="00E166D3"/>
    <w:rsid w:val="00E174D2"/>
    <w:rsid w:val="00E20089"/>
    <w:rsid w:val="00E214BC"/>
    <w:rsid w:val="00E22275"/>
    <w:rsid w:val="00E23D59"/>
    <w:rsid w:val="00E257CA"/>
    <w:rsid w:val="00E264B9"/>
    <w:rsid w:val="00E27A04"/>
    <w:rsid w:val="00E27DAA"/>
    <w:rsid w:val="00E301FC"/>
    <w:rsid w:val="00E306E7"/>
    <w:rsid w:val="00E30F70"/>
    <w:rsid w:val="00E3113F"/>
    <w:rsid w:val="00E334DF"/>
    <w:rsid w:val="00E3386C"/>
    <w:rsid w:val="00E35905"/>
    <w:rsid w:val="00E360E0"/>
    <w:rsid w:val="00E36D0C"/>
    <w:rsid w:val="00E403BD"/>
    <w:rsid w:val="00E403E6"/>
    <w:rsid w:val="00E406FD"/>
    <w:rsid w:val="00E41276"/>
    <w:rsid w:val="00E41A7E"/>
    <w:rsid w:val="00E4324B"/>
    <w:rsid w:val="00E4341A"/>
    <w:rsid w:val="00E44628"/>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87DEC"/>
    <w:rsid w:val="00E9005B"/>
    <w:rsid w:val="00E92582"/>
    <w:rsid w:val="00E934A8"/>
    <w:rsid w:val="00E9460A"/>
    <w:rsid w:val="00E95C18"/>
    <w:rsid w:val="00E96758"/>
    <w:rsid w:val="00EA1A03"/>
    <w:rsid w:val="00EA2D03"/>
    <w:rsid w:val="00EA2DB0"/>
    <w:rsid w:val="00EA31FE"/>
    <w:rsid w:val="00EA3EDD"/>
    <w:rsid w:val="00EA4337"/>
    <w:rsid w:val="00EA4925"/>
    <w:rsid w:val="00EA49B9"/>
    <w:rsid w:val="00EA6645"/>
    <w:rsid w:val="00EB0F45"/>
    <w:rsid w:val="00EB23F4"/>
    <w:rsid w:val="00EB2DFB"/>
    <w:rsid w:val="00EB3A68"/>
    <w:rsid w:val="00EB403C"/>
    <w:rsid w:val="00EB47A4"/>
    <w:rsid w:val="00EB47ED"/>
    <w:rsid w:val="00EB48C0"/>
    <w:rsid w:val="00EB5425"/>
    <w:rsid w:val="00EB5C99"/>
    <w:rsid w:val="00EB6BB1"/>
    <w:rsid w:val="00EB7EF3"/>
    <w:rsid w:val="00EC1788"/>
    <w:rsid w:val="00EC1C8B"/>
    <w:rsid w:val="00EC1D54"/>
    <w:rsid w:val="00EC285B"/>
    <w:rsid w:val="00EC4B0D"/>
    <w:rsid w:val="00EC4D18"/>
    <w:rsid w:val="00EC57D9"/>
    <w:rsid w:val="00EC5DF6"/>
    <w:rsid w:val="00EC7EAE"/>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5F07"/>
    <w:rsid w:val="00EF6454"/>
    <w:rsid w:val="00EF6C30"/>
    <w:rsid w:val="00EF6CEF"/>
    <w:rsid w:val="00EF7541"/>
    <w:rsid w:val="00F0020B"/>
    <w:rsid w:val="00F00280"/>
    <w:rsid w:val="00F02E45"/>
    <w:rsid w:val="00F04F56"/>
    <w:rsid w:val="00F07315"/>
    <w:rsid w:val="00F07D98"/>
    <w:rsid w:val="00F10567"/>
    <w:rsid w:val="00F106EF"/>
    <w:rsid w:val="00F107F4"/>
    <w:rsid w:val="00F139D6"/>
    <w:rsid w:val="00F144BF"/>
    <w:rsid w:val="00F14873"/>
    <w:rsid w:val="00F14EC0"/>
    <w:rsid w:val="00F165F0"/>
    <w:rsid w:val="00F170E7"/>
    <w:rsid w:val="00F1759B"/>
    <w:rsid w:val="00F1795F"/>
    <w:rsid w:val="00F20B07"/>
    <w:rsid w:val="00F21341"/>
    <w:rsid w:val="00F214A4"/>
    <w:rsid w:val="00F216D0"/>
    <w:rsid w:val="00F22B29"/>
    <w:rsid w:val="00F22D8D"/>
    <w:rsid w:val="00F23A11"/>
    <w:rsid w:val="00F241A6"/>
    <w:rsid w:val="00F26A52"/>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796B"/>
    <w:rsid w:val="00F61141"/>
    <w:rsid w:val="00F61A65"/>
    <w:rsid w:val="00F63DB9"/>
    <w:rsid w:val="00F640F4"/>
    <w:rsid w:val="00F65B8D"/>
    <w:rsid w:val="00F67B43"/>
    <w:rsid w:val="00F700AE"/>
    <w:rsid w:val="00F7250D"/>
    <w:rsid w:val="00F72A5F"/>
    <w:rsid w:val="00F745CD"/>
    <w:rsid w:val="00F747F7"/>
    <w:rsid w:val="00F75178"/>
    <w:rsid w:val="00F769FA"/>
    <w:rsid w:val="00F76C9B"/>
    <w:rsid w:val="00F81058"/>
    <w:rsid w:val="00F820BA"/>
    <w:rsid w:val="00F8250A"/>
    <w:rsid w:val="00F83183"/>
    <w:rsid w:val="00F84926"/>
    <w:rsid w:val="00F8501E"/>
    <w:rsid w:val="00F8563F"/>
    <w:rsid w:val="00F85D33"/>
    <w:rsid w:val="00F85F80"/>
    <w:rsid w:val="00F86764"/>
    <w:rsid w:val="00F86F25"/>
    <w:rsid w:val="00F87CC4"/>
    <w:rsid w:val="00F901E4"/>
    <w:rsid w:val="00F90CC3"/>
    <w:rsid w:val="00F934C2"/>
    <w:rsid w:val="00F937A0"/>
    <w:rsid w:val="00F9403C"/>
    <w:rsid w:val="00F94044"/>
    <w:rsid w:val="00F96D0F"/>
    <w:rsid w:val="00FA0437"/>
    <w:rsid w:val="00FA06AC"/>
    <w:rsid w:val="00FA0A83"/>
    <w:rsid w:val="00FA1279"/>
    <w:rsid w:val="00FA239C"/>
    <w:rsid w:val="00FA2639"/>
    <w:rsid w:val="00FA2B34"/>
    <w:rsid w:val="00FA31CD"/>
    <w:rsid w:val="00FA3B2D"/>
    <w:rsid w:val="00FA4D11"/>
    <w:rsid w:val="00FA5178"/>
    <w:rsid w:val="00FA5838"/>
    <w:rsid w:val="00FA5B3F"/>
    <w:rsid w:val="00FB0180"/>
    <w:rsid w:val="00FB14D8"/>
    <w:rsid w:val="00FB1949"/>
    <w:rsid w:val="00FB210B"/>
    <w:rsid w:val="00FB2889"/>
    <w:rsid w:val="00FB51F8"/>
    <w:rsid w:val="00FB5948"/>
    <w:rsid w:val="00FB6315"/>
    <w:rsid w:val="00FB63BA"/>
    <w:rsid w:val="00FB7E5E"/>
    <w:rsid w:val="00FC077F"/>
    <w:rsid w:val="00FC084D"/>
    <w:rsid w:val="00FC131F"/>
    <w:rsid w:val="00FC1719"/>
    <w:rsid w:val="00FC4030"/>
    <w:rsid w:val="00FC57DC"/>
    <w:rsid w:val="00FC6292"/>
    <w:rsid w:val="00FC78EF"/>
    <w:rsid w:val="00FD6084"/>
    <w:rsid w:val="00FD7D1D"/>
    <w:rsid w:val="00FE15E6"/>
    <w:rsid w:val="00FE1927"/>
    <w:rsid w:val="00FE1BFA"/>
    <w:rsid w:val="00FE36D1"/>
    <w:rsid w:val="00FE38E9"/>
    <w:rsid w:val="00FE3917"/>
    <w:rsid w:val="00FE3A83"/>
    <w:rsid w:val="00FE4CBF"/>
    <w:rsid w:val="00FE5B65"/>
    <w:rsid w:val="00FE7D64"/>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C2DBF0-4206-44A7-ABA0-41733B9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uiPriority w:val="99"/>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uiPriority w:val="99"/>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99"/>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uiPriority w:val="99"/>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UnresolvedMention">
    <w:name w:val="Unresolved Mention"/>
    <w:basedOn w:val="Domylnaczcionkaakapitu"/>
    <w:uiPriority w:val="99"/>
    <w:semiHidden/>
    <w:unhideWhenUsed/>
    <w:rsid w:val="000C063A"/>
    <w:rPr>
      <w:color w:val="808080"/>
      <w:shd w:val="clear" w:color="auto" w:fill="E6E6E6"/>
    </w:rPr>
  </w:style>
  <w:style w:type="character" w:customStyle="1" w:styleId="NormalnyWebZnak">
    <w:name w:val="Normalny (Web) Znak"/>
    <w:link w:val="NormalnyWeb"/>
    <w:locked/>
    <w:rsid w:val="00EB5425"/>
    <w:rPr>
      <w:sz w:val="24"/>
      <w:szCs w:val="24"/>
    </w:rPr>
  </w:style>
  <w:style w:type="character" w:customStyle="1" w:styleId="AkapitzlistZnak">
    <w:name w:val="Akapit z listą Znak"/>
    <w:link w:val="Akapitzlist"/>
    <w:locked/>
    <w:rsid w:val="00EB542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00">
      <w:bodyDiv w:val="1"/>
      <w:marLeft w:val="0"/>
      <w:marRight w:val="0"/>
      <w:marTop w:val="0"/>
      <w:marBottom w:val="0"/>
      <w:divBdr>
        <w:top w:val="none" w:sz="0" w:space="0" w:color="auto"/>
        <w:left w:val="none" w:sz="0" w:space="0" w:color="auto"/>
        <w:bottom w:val="none" w:sz="0" w:space="0" w:color="auto"/>
        <w:right w:val="none" w:sz="0" w:space="0" w:color="auto"/>
      </w:divBdr>
    </w:div>
    <w:div w:id="155650027">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65154024">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1308684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20084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rtur.tarnowski@lwowekslaski.pl"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tu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7D2F-CD07-46DD-B9BB-C0FE7AD1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27859</Words>
  <Characters>167156</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194626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Magdalena Szymańska</cp:lastModifiedBy>
  <cp:revision>58</cp:revision>
  <cp:lastPrinted>2018-07-06T08:42:00Z</cp:lastPrinted>
  <dcterms:created xsi:type="dcterms:W3CDTF">2018-06-07T18:05:00Z</dcterms:created>
  <dcterms:modified xsi:type="dcterms:W3CDTF">2018-07-06T09:38:00Z</dcterms:modified>
</cp:coreProperties>
</file>