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C9" w:rsidRPr="00333E63" w:rsidRDefault="00E13E8B" w:rsidP="00BB13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 xml:space="preserve">                           </w:t>
      </w:r>
      <w:r w:rsidR="00BB13C9" w:rsidRPr="00333E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BB13C9" w:rsidRPr="00333E63" w:rsidRDefault="00BB13C9" w:rsidP="00BB1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63">
        <w:rPr>
          <w:rFonts w:ascii="Times New Roman" w:hAnsi="Times New Roman" w:cs="Times New Roman"/>
          <w:b/>
          <w:sz w:val="24"/>
          <w:szCs w:val="24"/>
        </w:rPr>
        <w:t>UCHWAŁA   NR XXXVIII/3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33E63">
        <w:rPr>
          <w:rFonts w:ascii="Times New Roman" w:hAnsi="Times New Roman" w:cs="Times New Roman"/>
          <w:b/>
          <w:sz w:val="24"/>
          <w:szCs w:val="24"/>
        </w:rPr>
        <w:t>/17</w:t>
      </w:r>
    </w:p>
    <w:p w:rsidR="00BB13C9" w:rsidRPr="00333E63" w:rsidRDefault="00BB13C9" w:rsidP="00BB1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63">
        <w:rPr>
          <w:rFonts w:ascii="Times New Roman" w:hAnsi="Times New Roman" w:cs="Times New Roman"/>
          <w:b/>
          <w:sz w:val="24"/>
          <w:szCs w:val="24"/>
        </w:rPr>
        <w:t xml:space="preserve">Rady Miejskiej w Lwówku Śląskim </w:t>
      </w:r>
    </w:p>
    <w:p w:rsidR="00BB13C9" w:rsidRPr="00333E63" w:rsidRDefault="00BB13C9" w:rsidP="00BB1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63">
        <w:rPr>
          <w:rFonts w:ascii="Times New Roman" w:hAnsi="Times New Roman" w:cs="Times New Roman"/>
          <w:b/>
          <w:sz w:val="24"/>
          <w:szCs w:val="24"/>
        </w:rPr>
        <w:t>z dnia 29 czerwca 2017 r.</w:t>
      </w:r>
    </w:p>
    <w:p w:rsidR="00E13E8B" w:rsidRPr="003C2BA2" w:rsidRDefault="00E13E8B" w:rsidP="00BB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C2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nadania  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Góralski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emu 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Teatr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owi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Pieśni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Dunawiec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E1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C2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tytułu Zasłużony  dla Gminy i Miasta Lwówek Śląski</w:t>
      </w:r>
    </w:p>
    <w:p w:rsidR="00E13E8B" w:rsidRPr="003C2BA2" w:rsidRDefault="00E13E8B" w:rsidP="00E13E8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 art. 18 ust.1 ustawy z dnia 8 marca 1990 r. o samorządzie gminnym (Dz.U. z 2016 r., poz. 446</w:t>
      </w:r>
      <w:r w:rsidRPr="00885A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zmianami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związku z  uchwałą Nr XXVIII/ 248/16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Miejskiej w Lwówku Śląskim z dnia 12 grudnia 2016 r. w sprawie ustanowienia tytułów „Honorowy Obywatel Gminy i Miasta Lwówek Śląski” oraz „Zasłużony dla Gminy i Miasta Lwówek Śląski” i uchwalenia regulaminu ich nadawania (Dz.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Urz. Województwa Dolnośląskiego z dnia 14.12.2016 r. poz. 5846) oraz  pozytywnej opinii Komisji </w:t>
      </w:r>
      <w:proofErr w:type="spellStart"/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d.s</w:t>
      </w:r>
      <w:proofErr w:type="spellEnd"/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Oświaty i Spraw Społecznych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wydanej 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 rozpatrzenia wniosku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Burmistrza Gminy i Miasta Lwówek Śląski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 nadanie tytułu Zasłużony dla Gminy i Miasta Lwówek Śląski  uchwala się, co następuje:</w:t>
      </w:r>
    </w:p>
    <w:p w:rsidR="00E13E8B" w:rsidRPr="003C2BA2" w:rsidRDefault="00E13E8B" w:rsidP="00E13E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2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 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Nadaje się  </w:t>
      </w:r>
      <w:r w:rsidRPr="00E13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Góralskiemu  Teatrowi Pieśni „Dunawiec”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w uznaniu zasług za działalność  realizowaną na rzecz Gminy i Miasta Lwówek Śląski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jej mieszkańców 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tytuł Zasłużony dla Gminy i Miasta Lwówek Śląski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13E8B" w:rsidRPr="003C2BA2" w:rsidRDefault="00E13E8B" w:rsidP="00E13E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2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2. 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uchwały powierza się Burmistrzowi Gminy i Miasta Lwówek Śląski.</w:t>
      </w:r>
    </w:p>
    <w:p w:rsidR="00E13E8B" w:rsidRPr="003C2BA2" w:rsidRDefault="00E13E8B" w:rsidP="00E13E8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2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3. </w:t>
      </w: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 życie z dniem podjęcia.</w:t>
      </w:r>
    </w:p>
    <w:p w:rsidR="00E13E8B" w:rsidRPr="003C2BA2" w:rsidRDefault="00E13E8B" w:rsidP="00E13E8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2B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E13E8B" w:rsidRPr="003C2BA2" w:rsidTr="008A672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E8B" w:rsidRPr="003C2BA2" w:rsidRDefault="00E13E8B" w:rsidP="008A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E8B" w:rsidRDefault="00E13E8B" w:rsidP="008A672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B13C9" w:rsidRDefault="00BB13C9" w:rsidP="008A672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B13C9" w:rsidRDefault="00BB13C9" w:rsidP="008A672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BB13C9" w:rsidRPr="003C2BA2" w:rsidRDefault="00BB13C9" w:rsidP="008A672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13E8B" w:rsidRPr="003C2BA2" w:rsidRDefault="00E13E8B" w:rsidP="00E1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13E8B" w:rsidRDefault="00E13E8B" w:rsidP="00E13E8B"/>
    <w:p w:rsidR="00E13E8B" w:rsidRDefault="00E13E8B" w:rsidP="00E13E8B"/>
    <w:p w:rsidR="00E13E8B" w:rsidRDefault="00E13E8B" w:rsidP="00E13E8B"/>
    <w:p w:rsidR="00E13E8B" w:rsidRDefault="00E13E8B" w:rsidP="00E13E8B"/>
    <w:p w:rsidR="00E13E8B" w:rsidRDefault="00E13E8B" w:rsidP="00E13E8B"/>
    <w:p w:rsidR="00E13E8B" w:rsidRDefault="00E13E8B" w:rsidP="00E13E8B"/>
    <w:p w:rsidR="00E13E8B" w:rsidRDefault="00E13E8B" w:rsidP="00E13E8B"/>
    <w:p w:rsidR="00E13E8B" w:rsidRPr="003C2BA2" w:rsidRDefault="00E13E8B" w:rsidP="00E13E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3C2BA2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lastRenderedPageBreak/>
        <w:t>uzasadnienie</w:t>
      </w:r>
    </w:p>
    <w:p w:rsidR="00E13E8B" w:rsidRPr="00E13E8B" w:rsidRDefault="00E13E8B" w:rsidP="00E13E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13E8B">
        <w:rPr>
          <w:rFonts w:ascii="Times New Roman" w:eastAsia="Calibri" w:hAnsi="Times New Roman" w:cs="Times New Roman"/>
          <w:sz w:val="24"/>
          <w:szCs w:val="24"/>
        </w:rPr>
        <w:t>Wielopokoleniowy Góralski Teatr Pieśni „Dunawiec” powstał pod koniec lat 80-tych w ramach Koła Gospodyń Wiejskich w Zbylutowie w Gminie Lwówek Śląski. Członkowie Zespołu i ich rodziny na Dolny Śląsk przybyli z Bukowiny w Karpatach Wschodnich. Są oni potomkami górali czadeckich, którzy w II połowie XIX wieku, w granicach cesarstwa austrowęgierskiego przesiedlili się tam z polskich okolic Cieszyna, a do Polski powrócili z Karpat po wojnie, w 1946 roku i osiedlili się na tzw. Ziemiach Odzyskanych.</w:t>
      </w:r>
    </w:p>
    <w:p w:rsidR="00E13E8B" w:rsidRPr="00E13E8B" w:rsidRDefault="00E13E8B" w:rsidP="00E13E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1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Dunawiec, to nazwa wsi na Bukowinie Rumuńskiej, znajdującej się obecnie w granicach Ukrainy, skąd wywodzą się członkowie zespołu. Społeczność ta zachowała swoją gwarę, strój, stare pieśni i zwyczaje. Zespół przywiózł ze sobą skrzynie z ludowymi ubraniami, a w pamięci pieśni i tańce. Dzięki temu ich rdzenny folklor miał szanse się tu odrodzić. Ich kulturą zainteresował się Pan Henryk </w:t>
      </w:r>
      <w:proofErr w:type="spellStart"/>
      <w:r w:rsidRPr="00E13E8B">
        <w:rPr>
          <w:rFonts w:ascii="Times New Roman" w:eastAsia="Times New Roman" w:hAnsi="Times New Roman" w:cs="Times New Roman"/>
          <w:sz w:val="24"/>
          <w:szCs w:val="24"/>
          <w:lang w:eastAsia="pl-PL"/>
        </w:rPr>
        <w:t>Dumin</w:t>
      </w:r>
      <w:proofErr w:type="spellEnd"/>
      <w:r w:rsidRPr="00E1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etnograf i folklorysta z Muzeum Etnograficznego </w:t>
      </w:r>
      <w:r w:rsidRPr="00E13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Jeleniej Górze, który uważa, iż zespół przechowuje w swojej tradycji bardzo cenny skarb, którym jest „Taniec Jelenia”.</w:t>
      </w:r>
    </w:p>
    <w:p w:rsidR="00E13E8B" w:rsidRPr="00E13E8B" w:rsidRDefault="00E13E8B" w:rsidP="00E13E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13E8B">
        <w:rPr>
          <w:rFonts w:ascii="Times New Roman" w:eastAsia="Times New Roman" w:hAnsi="Times New Roman" w:cs="Times New Roman"/>
          <w:sz w:val="24"/>
          <w:szCs w:val="24"/>
          <w:lang w:eastAsia="pl-PL"/>
        </w:rPr>
        <w:t>Taniec ten jest jednym z najstarszych zachowanych obrzędów kultury polskiej i jest przykładem tańca korowodowego - najstarszą formą tańców spotykaną w wielu kulturach. Podstawowym elementem był tam taniec wokół kapłana pogańskiego, przebranego za jelenia, będącego symbolem płodności i szczęścia. Taniec ocalał, ale został zaadoptowany przez kulturę chrześcijańską i odtąd wykonywano go raz w roku, we wtorek poprzedzający Popielec, a sam taniec wokół mężczyzny, symbolizującego płodność i powodzenie miał zapewnić urodzaj. Taniec pozostał do dziś w pamięci kilkunastu mieszkańców Zbylutowa. Najcenniejsze skarby przeszłości zachowały się właśnie dzięki zespołowi i ogromnemu zaangażowaniu i pracy jego członków.</w:t>
      </w:r>
    </w:p>
    <w:p w:rsidR="00E13E8B" w:rsidRPr="00E13E8B" w:rsidRDefault="00E13E8B" w:rsidP="00E13E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13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Najlepszym potwierdzeniem tego jest nagroda, jaką „Dunawiec” przywiózł z najważniejszego, najbardziej oryginalnego i największego festiwalu folklorystycznego odbywającego się na terenie Polski, w Kazimierzu nad Wisłą, gdzie zespół w 1991 roku zdobył główną nagrodę „Basztę” (ludowy Oskar). Kolejnymi nagrodami, jakimi może pochwalić się grupa są: III nagroda na Międzynarodowym Festiwalu Folkloru w Anglii (1997), nagrody dla Solistek - „Baszta” dla Zofii Tarasiewicz, II nagroda dla Jadwigi Zakrzewskiej i III nagroda dla Brygidy </w:t>
      </w:r>
      <w:r w:rsidR="0019428A">
        <w:rPr>
          <w:rFonts w:ascii="Times New Roman" w:eastAsia="Times New Roman" w:hAnsi="Times New Roman" w:cs="Times New Roman"/>
          <w:sz w:val="24"/>
          <w:szCs w:val="24"/>
          <w:lang w:eastAsia="pl-PL"/>
        </w:rPr>
        <w:t>Ściga</w:t>
      </w:r>
      <w:r w:rsidRPr="00E13E8B">
        <w:rPr>
          <w:rFonts w:ascii="Times New Roman" w:eastAsia="Times New Roman" w:hAnsi="Times New Roman" w:cs="Times New Roman"/>
          <w:sz w:val="24"/>
          <w:szCs w:val="24"/>
          <w:lang w:eastAsia="pl-PL"/>
        </w:rPr>
        <w:t>, wszystkie na festiwalu w Kazimierzu oraz II nagroda dla całego zespołu w Kazimierzu Dolnym (2013).</w:t>
      </w:r>
    </w:p>
    <w:p w:rsidR="00E7199F" w:rsidRDefault="00E13E8B" w:rsidP="003C58E2">
      <w:pPr>
        <w:spacing w:after="0" w:line="360" w:lineRule="auto"/>
        <w:jc w:val="both"/>
      </w:pPr>
      <w:r w:rsidRPr="00E13E8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zespół uczestniczy w wielu różnych konkursach i festiwalach na terenie województwa dolnośląskiego i wyjeżdża co roku na międzynarodowe festiwale bukowińskie na Ukrainę, Słowację, Węgry oraz do Rumuni.</w:t>
      </w:r>
      <w:bookmarkStart w:id="0" w:name="_GoBack"/>
      <w:bookmarkEnd w:id="0"/>
    </w:p>
    <w:sectPr w:rsidR="00E7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8B"/>
    <w:rsid w:val="0019428A"/>
    <w:rsid w:val="002A700C"/>
    <w:rsid w:val="003C58E2"/>
    <w:rsid w:val="00666785"/>
    <w:rsid w:val="00BB13C9"/>
    <w:rsid w:val="00E13E8B"/>
    <w:rsid w:val="00E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37102-77DE-410D-8D41-51E09818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Korczyńska</dc:creator>
  <cp:keywords/>
  <dc:description/>
  <cp:lastModifiedBy>Ewa Korczyńska</cp:lastModifiedBy>
  <cp:revision>3</cp:revision>
  <cp:lastPrinted>2017-07-03T11:31:00Z</cp:lastPrinted>
  <dcterms:created xsi:type="dcterms:W3CDTF">2017-07-03T11:30:00Z</dcterms:created>
  <dcterms:modified xsi:type="dcterms:W3CDTF">2017-07-03T11:32:00Z</dcterms:modified>
</cp:coreProperties>
</file>