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</w:t>
      </w:r>
      <w:r w:rsidR="00684095">
        <w:t>30 sierpnia</w:t>
      </w:r>
      <w:r w:rsidR="001A7A3E">
        <w:t xml:space="preserve"> 201</w:t>
      </w:r>
      <w:r w:rsidR="00684095">
        <w:t>2 r</w:t>
      </w:r>
      <w:r w:rsidRPr="00EF3E0B">
        <w:t xml:space="preserve">. Nr </w:t>
      </w:r>
      <w:r w:rsidR="00684095">
        <w:t>XXIII/229/12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1A7A3E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BC3BDF">
        <w:rPr>
          <w:b/>
          <w:sz w:val="24"/>
          <w:szCs w:val="24"/>
        </w:rPr>
        <w:t>II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A4365A" w:rsidRDefault="00A4365A" w:rsidP="00D7715C">
      <w:pPr>
        <w:spacing w:after="120" w:line="240" w:lineRule="auto"/>
        <w:jc w:val="both"/>
      </w:pPr>
      <w:r w:rsidRPr="00EF3E0B">
        <w:t xml:space="preserve">Na sprzedaż nieruchomości: </w:t>
      </w:r>
      <w:r w:rsidR="00684095">
        <w:rPr>
          <w:b/>
        </w:rPr>
        <w:t>działki nr 910/1</w:t>
      </w:r>
      <w:r w:rsidRPr="00EF3E0B">
        <w:t xml:space="preserve"> o pow. </w:t>
      </w:r>
      <w:r w:rsidR="00684095">
        <w:t>0,0562 ha wraz z rozpoczętą budową obiektu użytkowego, położonej w obrębie 2 miasta Lwówek Śląski przy ulicy Warsztatowej</w:t>
      </w:r>
      <w:r w:rsidR="00D7715C">
        <w:t>.</w:t>
      </w:r>
      <w:r w:rsidR="004B10FA">
        <w:t xml:space="preserve"> Działka zabudowana budynkiem w stanie surowym otwartym bez zadaszenia. Stopień zużycia poszczególnych elementów budynku oszacowano na 40%.               </w:t>
      </w:r>
      <w:r w:rsidR="00D7715C">
        <w:t xml:space="preserve"> Dla nieruchomości prowadzona jest księga wieczysta JG1S/00024051/2.</w:t>
      </w:r>
    </w:p>
    <w:p w:rsidR="00D7715C" w:rsidRDefault="00D7715C" w:rsidP="00D7715C">
      <w:pPr>
        <w:spacing w:after="120"/>
        <w:jc w:val="both"/>
      </w:pPr>
      <w:r>
        <w:t>W planie zagospodarowania przestrzennego działka jest oznaczona symbolem 1KP/U jako tereny parkingu                          i zabudowy usługowej, ponadto położona jest w części strefy ścisłej ochrony konserwatorskiej „A” oraz w części terenu plant miejskich ujętych w rejestrze zabytków.</w:t>
      </w:r>
    </w:p>
    <w:p w:rsidR="00D7715C" w:rsidRPr="00EF3E0B" w:rsidRDefault="00D7715C" w:rsidP="00A4365A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DC25423" wp14:editId="732280FA">
            <wp:simplePos x="0" y="0"/>
            <wp:positionH relativeFrom="column">
              <wp:posOffset>1654175</wp:posOffset>
            </wp:positionH>
            <wp:positionV relativeFrom="paragraph">
              <wp:posOffset>21038</wp:posOffset>
            </wp:positionV>
            <wp:extent cx="3061252" cy="2196038"/>
            <wp:effectExtent l="0" t="0" r="63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9" t="8506" r="26316" b="18060"/>
                    <a:stretch/>
                  </pic:blipFill>
                  <pic:spPr bwMode="auto">
                    <a:xfrm>
                      <a:off x="0" y="0"/>
                      <a:ext cx="3062183" cy="219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BFF" w:rsidRPr="00EF3E0B" w:rsidRDefault="00D44BFF" w:rsidP="00D44BFF">
      <w:pPr>
        <w:tabs>
          <w:tab w:val="left" w:pos="1841"/>
        </w:tabs>
        <w:rPr>
          <w:b/>
        </w:rPr>
      </w:pPr>
      <w:r w:rsidRPr="00EF3E0B">
        <w:rPr>
          <w:b/>
        </w:rPr>
        <w:tab/>
      </w:r>
    </w:p>
    <w:p w:rsidR="00D44BFF" w:rsidRPr="00EF3E0B" w:rsidRDefault="00D44BFF" w:rsidP="00A4365A">
      <w:pPr>
        <w:jc w:val="center"/>
        <w:rPr>
          <w:b/>
        </w:rPr>
      </w:pP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7715C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>Cena</w:t>
      </w:r>
      <w:bookmarkStart w:id="0" w:name="_GoBack"/>
      <w:bookmarkEnd w:id="0"/>
      <w:r w:rsidRPr="00EF3E0B">
        <w:rPr>
          <w:b/>
          <w:sz w:val="32"/>
          <w:szCs w:val="32"/>
        </w:rPr>
        <w:t xml:space="preserve"> wywoławcza nieruchomości wynosi: </w:t>
      </w:r>
      <w:r w:rsidR="00684095">
        <w:rPr>
          <w:b/>
          <w:sz w:val="32"/>
          <w:szCs w:val="32"/>
        </w:rPr>
        <w:t>51</w:t>
      </w:r>
      <w:r w:rsidRPr="00EF3E0B">
        <w:rPr>
          <w:b/>
          <w:sz w:val="32"/>
          <w:szCs w:val="32"/>
        </w:rPr>
        <w:t> </w:t>
      </w:r>
      <w:r w:rsidR="00684095">
        <w:rPr>
          <w:b/>
          <w:sz w:val="32"/>
          <w:szCs w:val="32"/>
        </w:rPr>
        <w:t>5</w:t>
      </w:r>
      <w:r w:rsidRPr="00EF3E0B">
        <w:rPr>
          <w:b/>
          <w:sz w:val="32"/>
          <w:szCs w:val="32"/>
        </w:rPr>
        <w:t>00,00 zł</w:t>
      </w:r>
    </w:p>
    <w:p w:rsidR="00D9460C" w:rsidRPr="00684095" w:rsidRDefault="00D9460C" w:rsidP="00A4365A">
      <w:pPr>
        <w:jc w:val="center"/>
        <w:rPr>
          <w:b/>
          <w:sz w:val="25"/>
          <w:szCs w:val="25"/>
        </w:rPr>
      </w:pPr>
      <w:r w:rsidRPr="00684095">
        <w:rPr>
          <w:b/>
          <w:sz w:val="25"/>
          <w:szCs w:val="25"/>
        </w:rPr>
        <w:t xml:space="preserve">Przetarg odbędzie się dnia </w:t>
      </w:r>
      <w:r w:rsidR="00EC0F26" w:rsidRPr="00684095">
        <w:rPr>
          <w:b/>
          <w:sz w:val="25"/>
          <w:szCs w:val="25"/>
        </w:rPr>
        <w:t>10</w:t>
      </w:r>
      <w:r w:rsidRPr="00684095">
        <w:rPr>
          <w:b/>
          <w:sz w:val="25"/>
          <w:szCs w:val="25"/>
        </w:rPr>
        <w:t xml:space="preserve"> marca </w:t>
      </w:r>
      <w:r w:rsidR="00D44BFF" w:rsidRPr="00684095">
        <w:rPr>
          <w:b/>
          <w:sz w:val="25"/>
          <w:szCs w:val="25"/>
        </w:rPr>
        <w:t xml:space="preserve">2015 r. </w:t>
      </w:r>
      <w:r w:rsidRPr="00684095">
        <w:rPr>
          <w:b/>
          <w:sz w:val="25"/>
          <w:szCs w:val="25"/>
        </w:rPr>
        <w:t xml:space="preserve">o godzinie </w:t>
      </w:r>
      <w:r w:rsidR="00684095" w:rsidRPr="00684095">
        <w:rPr>
          <w:b/>
          <w:sz w:val="25"/>
          <w:szCs w:val="25"/>
        </w:rPr>
        <w:t>10</w:t>
      </w:r>
      <w:r w:rsidR="00684095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684095">
        <w:t>5</w:t>
      </w:r>
      <w:r w:rsidR="00EC0F26">
        <w:t xml:space="preserve"> </w:t>
      </w:r>
      <w:r w:rsidR="0041217B">
        <w:t>1</w:t>
      </w:r>
      <w:r w:rsidR="00684095">
        <w:t>5</w:t>
      </w:r>
      <w:r w:rsidR="00EC0F26">
        <w:t>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EC0F26">
        <w:t>06</w:t>
      </w:r>
      <w:r w:rsidRPr="00EF3E0B">
        <w:t xml:space="preserve"> </w:t>
      </w:r>
      <w:r w:rsidR="00EC0F26">
        <w:t>marca</w:t>
      </w:r>
      <w:r w:rsidRPr="00EF3E0B">
        <w:t xml:space="preserve"> 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EF3E0B" w:rsidRPr="00EF3E0B" w:rsidRDefault="00D9460C" w:rsidP="00D44BFF">
      <w:pPr>
        <w:jc w:val="both"/>
      </w:pPr>
      <w:r w:rsidRPr="00EF3E0B">
        <w:t xml:space="preserve">Wadium osoby wygrywającej przetarg zalicza się na poczet ceny nabycia </w:t>
      </w:r>
      <w:r w:rsidR="00684095">
        <w:t>nieruchomości</w:t>
      </w:r>
      <w:r w:rsidRPr="00EF3E0B">
        <w:t xml:space="preserve">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  <w:r w:rsidR="00D7715C">
        <w:t xml:space="preserve"> </w:t>
      </w:r>
      <w:r w:rsidR="00EF3E0B"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Zastrzega się prawo odwołania lub unieważnienia przetargu z ważnych przyczyn.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D44BFF">
      <w:pPr>
        <w:widowControl w:val="0"/>
        <w:spacing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EC0F26">
        <w:rPr>
          <w:rFonts w:eastAsia="Times New Roman" w:cs="Times New Roman"/>
          <w:i/>
          <w:sz w:val="24"/>
          <w:szCs w:val="24"/>
        </w:rPr>
        <w:t>06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EC0F26">
        <w:rPr>
          <w:rFonts w:eastAsia="Times New Roman" w:cs="Times New Roman"/>
          <w:i/>
          <w:sz w:val="24"/>
          <w:szCs w:val="24"/>
        </w:rPr>
        <w:t>2</w:t>
      </w:r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4B10FA">
      <w:pgSz w:w="11906" w:h="16838"/>
      <w:pgMar w:top="568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1A7A3E"/>
    <w:rsid w:val="00360659"/>
    <w:rsid w:val="0041217B"/>
    <w:rsid w:val="004B10FA"/>
    <w:rsid w:val="00684095"/>
    <w:rsid w:val="006879F1"/>
    <w:rsid w:val="00696004"/>
    <w:rsid w:val="008C110C"/>
    <w:rsid w:val="009509A0"/>
    <w:rsid w:val="00A12C6E"/>
    <w:rsid w:val="00A4365A"/>
    <w:rsid w:val="00BC3BDF"/>
    <w:rsid w:val="00D44BFF"/>
    <w:rsid w:val="00D7715C"/>
    <w:rsid w:val="00D9460C"/>
    <w:rsid w:val="00EC0F26"/>
    <w:rsid w:val="00E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3</cp:revision>
  <cp:lastPrinted>2015-01-27T11:30:00Z</cp:lastPrinted>
  <dcterms:created xsi:type="dcterms:W3CDTF">2015-02-06T12:27:00Z</dcterms:created>
  <dcterms:modified xsi:type="dcterms:W3CDTF">2015-02-10T07:39:00Z</dcterms:modified>
</cp:coreProperties>
</file>