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7481" w14:textId="2C6CCACE" w:rsidR="00420A26" w:rsidRPr="00420A26" w:rsidRDefault="00420A26" w:rsidP="00420A26">
      <w:pPr>
        <w:spacing w:before="120"/>
        <w:jc w:val="center"/>
        <w:rPr>
          <w:rFonts w:ascii="Cambria" w:hAnsi="Cambria"/>
          <w:iCs/>
          <w:sz w:val="20"/>
          <w:u w:val="single"/>
        </w:rPr>
      </w:pPr>
    </w:p>
    <w:p w14:paraId="44F9446D" w14:textId="1BF610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40D2F50F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62606A" w:rsidRPr="0062606A">
        <w:rPr>
          <w:rFonts w:ascii="Cambria" w:hAnsi="Cambria"/>
          <w:b/>
          <w:sz w:val="18"/>
        </w:rPr>
        <w:t>Remont dachu świetlicy wiejskiej w Pokrzywniku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E3A63"/>
    <w:rsid w:val="00304235"/>
    <w:rsid w:val="00393545"/>
    <w:rsid w:val="003E174A"/>
    <w:rsid w:val="00420A26"/>
    <w:rsid w:val="00446262"/>
    <w:rsid w:val="006028A6"/>
    <w:rsid w:val="00611781"/>
    <w:rsid w:val="006202CA"/>
    <w:rsid w:val="0062606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2022-05-23T13:35:00Z</cp:lastPrinted>
  <dcterms:created xsi:type="dcterms:W3CDTF">2021-12-13T11:19:00Z</dcterms:created>
  <dcterms:modified xsi:type="dcterms:W3CDTF">2022-05-25T13:14:00Z</dcterms:modified>
</cp:coreProperties>
</file>