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2CC7" w14:textId="08A322D0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4F050581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4C5BD3" w:rsidRPr="004C5BD3">
        <w:t xml:space="preserve"> </w:t>
      </w:r>
      <w:r w:rsidR="004C5BD3" w:rsidRPr="004C5BD3">
        <w:rPr>
          <w:rFonts w:ascii="Casper" w:hAnsi="Casper" w:cs="Tahoma"/>
          <w:b/>
          <w:sz w:val="22"/>
          <w:szCs w:val="22"/>
        </w:rPr>
        <w:t>„Przebudowa z rozbudową budynku stacji kolejowej w Pławnej ze zmianą sposobu użytkowania części obiektu na świetlicę wiejską”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FC1AC1">
        <w:rPr>
          <w:rFonts w:ascii="Casper" w:hAnsi="Casper" w:cs="Tahoma"/>
          <w:sz w:val="22"/>
          <w:szCs w:val="22"/>
        </w:rPr>
        <w:t>12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102993C1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p w14:paraId="26161D85" w14:textId="77777777" w:rsidR="004606CE" w:rsidRDefault="004606CE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bookmarkEnd w:id="0"/>
    <w:p w14:paraId="3CA6D02A" w14:textId="46AC559F" w:rsidR="000E08B6" w:rsidRPr="004606CE" w:rsidRDefault="00FC1AC1" w:rsidP="000E08B6">
      <w:pPr>
        <w:widowControl/>
        <w:suppressAutoHyphens w:val="0"/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</w:pPr>
      <w:r w:rsidRPr="00FC1AC1"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  <w:t>8e04f342-7292-46fa-8315-d33b40c7f62b</w:t>
      </w:r>
    </w:p>
    <w:p w14:paraId="6C3FD932" w14:textId="77777777" w:rsidR="00F25F38" w:rsidRPr="00F25F38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F25F38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DEBE" w14:textId="77777777" w:rsidR="009F7E84" w:rsidRDefault="009F7E84" w:rsidP="00BE7AFF">
      <w:r>
        <w:separator/>
      </w:r>
    </w:p>
  </w:endnote>
  <w:endnote w:type="continuationSeparator" w:id="0">
    <w:p w14:paraId="5BE6EC05" w14:textId="77777777" w:rsidR="009F7E84" w:rsidRDefault="009F7E84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22E0" w14:textId="77777777" w:rsidR="009F7E84" w:rsidRDefault="009F7E84" w:rsidP="00BE7AFF">
      <w:r>
        <w:separator/>
      </w:r>
    </w:p>
  </w:footnote>
  <w:footnote w:type="continuationSeparator" w:id="0">
    <w:p w14:paraId="0EAF415C" w14:textId="77777777" w:rsidR="009F7E84" w:rsidRDefault="009F7E84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4"/>
  </w:num>
  <w:num w:numId="2">
    <w:abstractNumId w:val="30"/>
  </w:num>
  <w:num w:numId="3">
    <w:abstractNumId w:val="52"/>
  </w:num>
  <w:num w:numId="4">
    <w:abstractNumId w:val="62"/>
  </w:num>
  <w:num w:numId="5">
    <w:abstractNumId w:val="53"/>
  </w:num>
  <w:num w:numId="6">
    <w:abstractNumId w:val="63"/>
  </w:num>
  <w:num w:numId="7">
    <w:abstractNumId w:val="41"/>
  </w:num>
  <w:num w:numId="8">
    <w:abstractNumId w:val="46"/>
  </w:num>
  <w:num w:numId="9">
    <w:abstractNumId w:val="22"/>
  </w:num>
  <w:num w:numId="10">
    <w:abstractNumId w:val="48"/>
  </w:num>
  <w:num w:numId="11">
    <w:abstractNumId w:val="23"/>
  </w:num>
  <w:num w:numId="12">
    <w:abstractNumId w:val="33"/>
  </w:num>
  <w:num w:numId="13">
    <w:abstractNumId w:val="47"/>
  </w:num>
  <w:num w:numId="14">
    <w:abstractNumId w:val="59"/>
  </w:num>
  <w:num w:numId="15">
    <w:abstractNumId w:val="58"/>
  </w:num>
  <w:num w:numId="16">
    <w:abstractNumId w:val="44"/>
  </w:num>
  <w:num w:numId="17">
    <w:abstractNumId w:val="60"/>
  </w:num>
  <w:num w:numId="18">
    <w:abstractNumId w:val="55"/>
  </w:num>
  <w:num w:numId="19">
    <w:abstractNumId w:val="35"/>
  </w:num>
  <w:num w:numId="20">
    <w:abstractNumId w:val="40"/>
  </w:num>
  <w:num w:numId="21">
    <w:abstractNumId w:val="64"/>
  </w:num>
  <w:num w:numId="22">
    <w:abstractNumId w:val="28"/>
  </w:num>
  <w:num w:numId="23">
    <w:abstractNumId w:val="43"/>
  </w:num>
  <w:num w:numId="24">
    <w:abstractNumId w:val="6"/>
  </w:num>
  <w:num w:numId="25">
    <w:abstractNumId w:val="31"/>
  </w:num>
  <w:num w:numId="26">
    <w:abstractNumId w:val="34"/>
  </w:num>
  <w:num w:numId="27">
    <w:abstractNumId w:val="61"/>
  </w:num>
  <w:num w:numId="2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9"/>
  </w:num>
  <w:num w:numId="30">
    <w:abstractNumId w:val="32"/>
  </w:num>
  <w:num w:numId="31">
    <w:abstractNumId w:val="21"/>
  </w:num>
  <w:num w:numId="32">
    <w:abstractNumId w:val="25"/>
  </w:num>
  <w:num w:numId="33">
    <w:abstractNumId w:val="38"/>
  </w:num>
  <w:num w:numId="34">
    <w:abstractNumId w:val="42"/>
  </w:num>
  <w:num w:numId="35">
    <w:abstractNumId w:val="45"/>
  </w:num>
  <w:num w:numId="36">
    <w:abstractNumId w:val="36"/>
  </w:num>
  <w:num w:numId="37">
    <w:abstractNumId w:val="57"/>
  </w:num>
  <w:num w:numId="38">
    <w:abstractNumId w:val="50"/>
  </w:num>
  <w:num w:numId="39">
    <w:abstractNumId w:val="37"/>
  </w:num>
  <w:num w:numId="40">
    <w:abstractNumId w:val="24"/>
  </w:num>
  <w:num w:numId="41">
    <w:abstractNumId w:val="29"/>
  </w:num>
  <w:num w:numId="42">
    <w:abstractNumId w:val="27"/>
  </w:num>
  <w:num w:numId="43">
    <w:abstractNumId w:val="49"/>
  </w:num>
  <w:num w:numId="44">
    <w:abstractNumId w:val="51"/>
  </w:num>
  <w:num w:numId="45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D201DF"/>
    <w:rsid w:val="00D30664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5</cp:revision>
  <cp:lastPrinted>2021-12-13T12:52:00Z</cp:lastPrinted>
  <dcterms:created xsi:type="dcterms:W3CDTF">2021-12-13T11:24:00Z</dcterms:created>
  <dcterms:modified xsi:type="dcterms:W3CDTF">2022-02-18T12:04:00Z</dcterms:modified>
</cp:coreProperties>
</file>