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CA" w:rsidRDefault="00604767" w:rsidP="00604767">
      <w:pPr>
        <w:ind w:firstLine="708"/>
        <w:jc w:val="both"/>
      </w:pPr>
      <w:r w:rsidRPr="00604767">
        <w:t xml:space="preserve">Przedmiotem zamówienia jest wykonanie </w:t>
      </w:r>
      <w:r>
        <w:t>przebudowy, rozbudowy i nadbudowy fragmentu istniejącego budynku dworca kolejowego ze zmianą sposobu użytkowania na budynek mieszkalny wielorodzinny.</w:t>
      </w:r>
      <w:r w:rsidRPr="00604767">
        <w:t xml:space="preserve"> </w:t>
      </w:r>
      <w:r>
        <w:t xml:space="preserve">Obiekt zlokalizowany jest działce nr 490 oraz 12 w </w:t>
      </w:r>
      <w:proofErr w:type="spellStart"/>
      <w:r>
        <w:t>Olesznej</w:t>
      </w:r>
      <w:proofErr w:type="spellEnd"/>
      <w:r>
        <w:t xml:space="preserve"> Podgórskiej.</w:t>
      </w:r>
    </w:p>
    <w:p w:rsidR="00604767" w:rsidRDefault="00604767" w:rsidP="00604767">
      <w:pPr>
        <w:ind w:firstLine="708"/>
        <w:jc w:val="both"/>
      </w:pPr>
      <w:r>
        <w:t>Zakres robót budowlanych dotyczących w/w obiektu:</w:t>
      </w:r>
    </w:p>
    <w:p w:rsidR="00604767" w:rsidRDefault="007721CC" w:rsidP="00604767">
      <w:pPr>
        <w:pStyle w:val="Akapitzlist"/>
        <w:numPr>
          <w:ilvl w:val="0"/>
          <w:numId w:val="1"/>
        </w:numPr>
        <w:jc w:val="both"/>
      </w:pPr>
      <w:r>
        <w:t>Roboty rozbiórkowe</w:t>
      </w:r>
    </w:p>
    <w:p w:rsidR="007721CC" w:rsidRDefault="007721CC" w:rsidP="007721CC">
      <w:pPr>
        <w:pStyle w:val="Akapitzlist"/>
        <w:jc w:val="both"/>
      </w:pPr>
    </w:p>
    <w:p w:rsidR="007721CC" w:rsidRDefault="007721CC" w:rsidP="00515B25">
      <w:pPr>
        <w:pStyle w:val="Akapitzlist"/>
        <w:ind w:firstLine="696"/>
        <w:jc w:val="both"/>
      </w:pPr>
      <w:r>
        <w:t>Roboty rozbiórkowe obejmują rozebranie elementów więźby dachowej</w:t>
      </w:r>
      <w:r w:rsidR="00DD597B">
        <w:t>,</w:t>
      </w:r>
      <w:r>
        <w:t xml:space="preserve"> stropów drewnianych, </w:t>
      </w:r>
      <w:r w:rsidR="00DD597B">
        <w:t xml:space="preserve">oraz ścian z cegieł, </w:t>
      </w:r>
      <w:r>
        <w:t>a także wykucie z murów stolarki okiennej i drzwiowej. Wykonawca powinien zapewnić również transport gruzu</w:t>
      </w:r>
      <w:r w:rsidR="00DD597B">
        <w:t xml:space="preserve"> na miejsce jego składowania</w:t>
      </w:r>
      <w:r>
        <w:t>.</w:t>
      </w:r>
      <w:r w:rsidR="00DD597B">
        <w:t xml:space="preserve"> Podczas robót rozbiórkowych zaplanowano usunięcie zagrzybionych powierzchni, przy pomocy szczotek stalowych. </w:t>
      </w:r>
    </w:p>
    <w:p w:rsidR="007721CC" w:rsidRDefault="007721CC" w:rsidP="007721CC">
      <w:pPr>
        <w:pStyle w:val="Akapitzlist"/>
        <w:jc w:val="both"/>
      </w:pPr>
    </w:p>
    <w:p w:rsidR="007721CC" w:rsidRDefault="00DD597B" w:rsidP="00604767">
      <w:pPr>
        <w:pStyle w:val="Akapitzlist"/>
        <w:numPr>
          <w:ilvl w:val="0"/>
          <w:numId w:val="1"/>
        </w:numPr>
        <w:jc w:val="both"/>
      </w:pPr>
      <w:r>
        <w:t>Roboty ziemne</w:t>
      </w:r>
    </w:p>
    <w:p w:rsidR="008A0CEF" w:rsidRDefault="008A0CEF" w:rsidP="00515B25">
      <w:pPr>
        <w:pStyle w:val="Akapitzlist"/>
        <w:ind w:firstLine="696"/>
        <w:jc w:val="both"/>
      </w:pPr>
    </w:p>
    <w:p w:rsidR="00DD597B" w:rsidRDefault="00DD597B" w:rsidP="00515B25">
      <w:pPr>
        <w:pStyle w:val="Akapitzlist"/>
        <w:ind w:firstLine="696"/>
        <w:jc w:val="both"/>
      </w:pPr>
      <w:r>
        <w:t xml:space="preserve">Roboty ziemne ograniczają się jedynie do odkopania i zasypania fundamentów po wykonaniu izolacji oraz zasypania podpiwniczenia. </w:t>
      </w:r>
    </w:p>
    <w:p w:rsidR="00DD597B" w:rsidRDefault="00DD597B" w:rsidP="00DD597B">
      <w:pPr>
        <w:pStyle w:val="Akapitzlist"/>
        <w:jc w:val="both"/>
      </w:pPr>
    </w:p>
    <w:p w:rsidR="00DD597B" w:rsidRDefault="00DD597B" w:rsidP="00604767">
      <w:pPr>
        <w:pStyle w:val="Akapitzlist"/>
        <w:numPr>
          <w:ilvl w:val="0"/>
          <w:numId w:val="1"/>
        </w:numPr>
        <w:jc w:val="both"/>
      </w:pPr>
      <w:r>
        <w:t>Roboty fundamentowe</w:t>
      </w:r>
    </w:p>
    <w:p w:rsidR="00DD597B" w:rsidRDefault="001000F7" w:rsidP="00515B25">
      <w:pPr>
        <w:ind w:left="708" w:firstLine="708"/>
        <w:jc w:val="both"/>
      </w:pPr>
      <w:r>
        <w:t>Roboty fundamentowe zakładają wykonanie ław i stóp fundamentowych</w:t>
      </w:r>
      <w:r w:rsidR="00515B25">
        <w:t xml:space="preserve"> z betonu C25/30 (B30) </w:t>
      </w:r>
      <w:r w:rsidR="00B03627">
        <w:t xml:space="preserve">i stali A-IIIN RB500W </w:t>
      </w:r>
      <w:r w:rsidR="00515B25">
        <w:t xml:space="preserve">na podkładzie z betonu B10. Dodatkowo przewidziano fundament z bloczków betonowych na zaprawie cementowej. </w:t>
      </w:r>
      <w:r w:rsidR="00105040">
        <w:t xml:space="preserve">Izolacje pionowe i poziome realizować z powłok bitumicznych (lepik asfaltowy na zimno), oraz </w:t>
      </w:r>
      <w:r w:rsidR="00CB5E38">
        <w:t>odtworzyć izolację poziomą poprzez iniekcje.</w:t>
      </w:r>
    </w:p>
    <w:p w:rsidR="00CE1631" w:rsidRDefault="00DD597B" w:rsidP="00604767">
      <w:pPr>
        <w:pStyle w:val="Akapitzlist"/>
        <w:numPr>
          <w:ilvl w:val="0"/>
          <w:numId w:val="1"/>
        </w:numPr>
        <w:jc w:val="both"/>
      </w:pPr>
      <w:r>
        <w:t>Roboty</w:t>
      </w:r>
      <w:r w:rsidR="00CB5E38">
        <w:t xml:space="preserve"> </w:t>
      </w:r>
      <w:r w:rsidR="00CE1631">
        <w:t>betonowe</w:t>
      </w:r>
    </w:p>
    <w:p w:rsidR="00CE1631" w:rsidRDefault="00CE1631" w:rsidP="00B03627">
      <w:pPr>
        <w:ind w:left="709" w:firstLine="707"/>
        <w:jc w:val="both"/>
      </w:pPr>
      <w:r>
        <w:t xml:space="preserve">Roboty betonowe </w:t>
      </w:r>
      <w:r w:rsidR="00B03627">
        <w:t>obejmują wykonanie trzpieni, wieńców, belek a także schodów z betonu C25/30 (B30) i prętów żebrowanych ze stali A-IIIN RB500W.</w:t>
      </w:r>
    </w:p>
    <w:p w:rsidR="00DD597B" w:rsidRDefault="00B03627" w:rsidP="00604767">
      <w:pPr>
        <w:pStyle w:val="Akapitzlist"/>
        <w:numPr>
          <w:ilvl w:val="0"/>
          <w:numId w:val="1"/>
        </w:numPr>
        <w:jc w:val="both"/>
      </w:pPr>
      <w:r>
        <w:t>Pokrycie dachowe</w:t>
      </w:r>
    </w:p>
    <w:p w:rsidR="00B03627" w:rsidRDefault="00045150" w:rsidP="00045150">
      <w:pPr>
        <w:ind w:left="709" w:firstLine="707"/>
        <w:jc w:val="both"/>
      </w:pPr>
      <w:r>
        <w:t xml:space="preserve">Materiały użyte do realizacji pokrycia dachowego to papa termozgrzewalna (położona dwuwarstwowo) oraz blacha aluminiowa lub cynkowo-tytanowa. Należy również ocieplić stropodach wełną mineralną oraz odizolować folią polietylenową, </w:t>
      </w:r>
      <w:r w:rsidR="001D6BCE">
        <w:t>a także zamontować rynny i rury spustowe z blachy stalowej ocynkowanej</w:t>
      </w:r>
      <w:r>
        <w:t>.</w:t>
      </w:r>
    </w:p>
    <w:p w:rsidR="00B03627" w:rsidRDefault="00BB523E" w:rsidP="00604767">
      <w:pPr>
        <w:pStyle w:val="Akapitzlist"/>
        <w:numPr>
          <w:ilvl w:val="0"/>
          <w:numId w:val="1"/>
        </w:numPr>
        <w:jc w:val="both"/>
      </w:pPr>
      <w:r>
        <w:t>Roboty murarskie</w:t>
      </w:r>
    </w:p>
    <w:p w:rsidR="008A0CEF" w:rsidRDefault="00BB523E" w:rsidP="008A0CEF">
      <w:pPr>
        <w:ind w:left="708" w:firstLine="708"/>
        <w:jc w:val="both"/>
      </w:pPr>
      <w:r>
        <w:t>W</w:t>
      </w:r>
      <w:r w:rsidR="008A0CEF">
        <w:t>zniesienie ścian nośnych z bloczków o grubości 40, 24 cm, a także ścian działowych o grubości 10 cm również z bloczków i płyt G-K.</w:t>
      </w:r>
      <w:r>
        <w:t xml:space="preserve"> Do robót murarskich można zaliczyć również wykucie otworów pod stolarkę, montaż nadproży L-19 oraz kanały wentylacyjne z pustaków betonowych.</w:t>
      </w:r>
      <w:r w:rsidR="008A0CEF">
        <w:t xml:space="preserve"> </w:t>
      </w:r>
    </w:p>
    <w:p w:rsidR="00BB523E" w:rsidRDefault="00BB523E" w:rsidP="008A0CEF">
      <w:pPr>
        <w:ind w:left="708" w:firstLine="708"/>
        <w:jc w:val="both"/>
      </w:pPr>
    </w:p>
    <w:p w:rsidR="00BB523E" w:rsidRDefault="00BB523E" w:rsidP="008A0CEF">
      <w:pPr>
        <w:ind w:left="708" w:firstLine="708"/>
        <w:jc w:val="both"/>
      </w:pPr>
    </w:p>
    <w:p w:rsidR="008A0CEF" w:rsidRDefault="00BB523E" w:rsidP="00604767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Roboty tynkarskie, malarskie i </w:t>
      </w:r>
      <w:proofErr w:type="spellStart"/>
      <w:r>
        <w:t>płytkarskie</w:t>
      </w:r>
      <w:proofErr w:type="spellEnd"/>
    </w:p>
    <w:p w:rsidR="00BB523E" w:rsidRDefault="00BB523E" w:rsidP="00502AE2">
      <w:pPr>
        <w:ind w:left="709" w:firstLine="707"/>
        <w:jc w:val="both"/>
      </w:pPr>
      <w:r>
        <w:t xml:space="preserve">Tynkowanie </w:t>
      </w:r>
      <w:r w:rsidR="00502AE2">
        <w:t xml:space="preserve">wewnątrz pomieszczeń tynkami zwykłymi, </w:t>
      </w:r>
      <w:r>
        <w:t>kat. III, a następnie</w:t>
      </w:r>
      <w:r w:rsidR="00502AE2">
        <w:t xml:space="preserve"> wykonanie  powłok malarskich farbami emulsyjnymi</w:t>
      </w:r>
      <w:r>
        <w:t xml:space="preserve"> </w:t>
      </w:r>
      <w:r w:rsidR="00502AE2">
        <w:t>lub okładzin z płytek z kamieni sztucznych po uprzednim oczyszczeniu i zagruntowaniu powierzchni.</w:t>
      </w:r>
      <w:r>
        <w:t xml:space="preserve"> </w:t>
      </w:r>
    </w:p>
    <w:p w:rsidR="00BB523E" w:rsidRDefault="00502AE2" w:rsidP="00604767">
      <w:pPr>
        <w:pStyle w:val="Akapitzlist"/>
        <w:numPr>
          <w:ilvl w:val="0"/>
          <w:numId w:val="1"/>
        </w:numPr>
        <w:jc w:val="both"/>
      </w:pPr>
      <w:r>
        <w:t>Roboty p</w:t>
      </w:r>
      <w:r w:rsidR="00BB523E">
        <w:t>osadzk</w:t>
      </w:r>
      <w:r>
        <w:t>arskie</w:t>
      </w:r>
    </w:p>
    <w:p w:rsidR="00502AE2" w:rsidRDefault="00502AE2" w:rsidP="00502AE2">
      <w:pPr>
        <w:pStyle w:val="Akapitzlist"/>
        <w:jc w:val="both"/>
      </w:pPr>
    </w:p>
    <w:p w:rsidR="00502AE2" w:rsidRDefault="00502AE2" w:rsidP="00F52C96">
      <w:pPr>
        <w:pStyle w:val="Akapitzlist"/>
        <w:ind w:left="709" w:firstLine="707"/>
        <w:jc w:val="both"/>
      </w:pPr>
      <w:r>
        <w:t xml:space="preserve">Wylanie posadzek betonowych </w:t>
      </w:r>
      <w:r w:rsidR="00F52C96">
        <w:t xml:space="preserve">na podkładzie z betonu B10 przed ich uprzednim zaizolowaniu folią polietylenową i płytami styropianowymi. Następnie obłożenie posadzek panelami lub płytkami z kamieni sztucznych </w:t>
      </w:r>
    </w:p>
    <w:p w:rsidR="00502AE2" w:rsidRDefault="00502AE2" w:rsidP="00502AE2">
      <w:pPr>
        <w:pStyle w:val="Akapitzlist"/>
        <w:ind w:left="1416"/>
        <w:jc w:val="both"/>
      </w:pPr>
    </w:p>
    <w:p w:rsidR="00502AE2" w:rsidRDefault="00502AE2" w:rsidP="00604767">
      <w:pPr>
        <w:pStyle w:val="Akapitzlist"/>
        <w:numPr>
          <w:ilvl w:val="0"/>
          <w:numId w:val="1"/>
        </w:numPr>
        <w:jc w:val="both"/>
      </w:pPr>
      <w:r>
        <w:t>Stolarka okienna i drzwiowa</w:t>
      </w:r>
    </w:p>
    <w:p w:rsidR="00F52C96" w:rsidRDefault="00F52C96" w:rsidP="00F52C96">
      <w:pPr>
        <w:pStyle w:val="Akapitzlist"/>
        <w:jc w:val="both"/>
      </w:pPr>
    </w:p>
    <w:p w:rsidR="00F52C96" w:rsidRDefault="00F52C96" w:rsidP="00F52C96">
      <w:pPr>
        <w:pStyle w:val="Akapitzlist"/>
        <w:ind w:left="1416"/>
        <w:jc w:val="both"/>
      </w:pPr>
      <w:r>
        <w:t>Osadzenie stolarki okiennej i drzwiowej</w:t>
      </w:r>
    </w:p>
    <w:p w:rsidR="00F52C96" w:rsidRDefault="00F52C96" w:rsidP="00F52C96">
      <w:pPr>
        <w:pStyle w:val="Akapitzlist"/>
        <w:jc w:val="both"/>
      </w:pPr>
    </w:p>
    <w:p w:rsidR="00F52C96" w:rsidRDefault="00F52C96" w:rsidP="00604767">
      <w:pPr>
        <w:pStyle w:val="Akapitzlist"/>
        <w:numPr>
          <w:ilvl w:val="0"/>
          <w:numId w:val="1"/>
        </w:numPr>
        <w:jc w:val="both"/>
      </w:pPr>
      <w:r>
        <w:t>Elewacje</w:t>
      </w:r>
    </w:p>
    <w:p w:rsidR="00F52C96" w:rsidRDefault="00F52C96" w:rsidP="00F52C96">
      <w:pPr>
        <w:pStyle w:val="Akapitzlist"/>
        <w:ind w:left="1416"/>
        <w:jc w:val="both"/>
      </w:pPr>
    </w:p>
    <w:p w:rsidR="00F52C96" w:rsidRDefault="00F52C96" w:rsidP="00F52C96">
      <w:pPr>
        <w:pStyle w:val="Akapitzlist"/>
        <w:ind w:firstLine="696"/>
        <w:jc w:val="both"/>
      </w:pPr>
      <w:r>
        <w:t>Wykonanie izolacji cieplnej ścian zewnętrznych styropianem gr. 12 cm, a następnie realizacja ścianek osłonowych z cegły klinkierowej dziurawki oraz licowanie kominów wentylacyjnych nad dachem płytkami klinkierowymi.</w:t>
      </w:r>
    </w:p>
    <w:p w:rsidR="00F52C96" w:rsidRDefault="00F52C96" w:rsidP="00F52C96">
      <w:pPr>
        <w:pStyle w:val="Akapitzlist"/>
        <w:jc w:val="both"/>
      </w:pPr>
    </w:p>
    <w:p w:rsidR="00F52C96" w:rsidRDefault="00F52C96" w:rsidP="00604767">
      <w:pPr>
        <w:pStyle w:val="Akapitzlist"/>
        <w:numPr>
          <w:ilvl w:val="0"/>
          <w:numId w:val="1"/>
        </w:numPr>
        <w:jc w:val="both"/>
      </w:pPr>
      <w:r>
        <w:t>Instalacje wod.-kan.</w:t>
      </w:r>
    </w:p>
    <w:p w:rsidR="00F52C96" w:rsidRDefault="00F52C96" w:rsidP="00F52C96">
      <w:pPr>
        <w:pStyle w:val="Akapitzlist"/>
        <w:jc w:val="both"/>
      </w:pPr>
    </w:p>
    <w:p w:rsidR="00F52C96" w:rsidRDefault="00434122" w:rsidP="00434122">
      <w:pPr>
        <w:pStyle w:val="Akapitzlist"/>
        <w:ind w:left="709" w:firstLine="707"/>
        <w:jc w:val="both"/>
      </w:pPr>
      <w:r>
        <w:t xml:space="preserve">Wykonanie rurociągów z tworzyw sztucznych wraz z ich izolacją, oraz instalacja wodomierzy i niezbędnych zaworów, a także montaż </w:t>
      </w:r>
      <w:r w:rsidR="00135A85">
        <w:t xml:space="preserve">elektrycznych podgrzewaczy wody, </w:t>
      </w:r>
      <w:bookmarkStart w:id="0" w:name="_GoBack"/>
      <w:bookmarkEnd w:id="0"/>
      <w:r>
        <w:t xml:space="preserve">umywalek, brodzików, ustępów i zlewozmywaków dwukomorowych. Przyłączenie kanalizacji do studni kanalizacyjnej fi 1200 z kręgów betonowych  i przepompowni ścieków. Zaślepienie drenażu zalewającego piwnicę, oraz wypompowanie wody z piwnicy. </w:t>
      </w:r>
    </w:p>
    <w:p w:rsidR="00F52C96" w:rsidRDefault="00F52C96" w:rsidP="00F52C96">
      <w:pPr>
        <w:pStyle w:val="Akapitzlist"/>
        <w:jc w:val="both"/>
      </w:pPr>
    </w:p>
    <w:p w:rsidR="00F52C96" w:rsidRDefault="00F52C96" w:rsidP="00604767">
      <w:pPr>
        <w:pStyle w:val="Akapitzlist"/>
        <w:numPr>
          <w:ilvl w:val="0"/>
          <w:numId w:val="1"/>
        </w:numPr>
        <w:jc w:val="both"/>
      </w:pPr>
      <w:r>
        <w:t>Instalacje elektryczne</w:t>
      </w:r>
    </w:p>
    <w:p w:rsidR="00434122" w:rsidRDefault="00434122" w:rsidP="00434122">
      <w:pPr>
        <w:pStyle w:val="Akapitzlist"/>
        <w:jc w:val="both"/>
      </w:pPr>
    </w:p>
    <w:p w:rsidR="00434122" w:rsidRDefault="00434122" w:rsidP="00434122">
      <w:pPr>
        <w:pStyle w:val="Akapitzlist"/>
        <w:ind w:firstLine="696"/>
        <w:jc w:val="both"/>
      </w:pPr>
      <w:r>
        <w:t xml:space="preserve">Realizacja instalacji elektrycznej zewnętrznej i wewnętrznej oraz dostarczenie i montaż grzejników elektrycznych ściennych, tablicy licznikowej, oświetlenia zewnętrznego i instalacji odgromowej. </w:t>
      </w:r>
    </w:p>
    <w:p w:rsidR="00434122" w:rsidRDefault="00434122" w:rsidP="00434122">
      <w:pPr>
        <w:pStyle w:val="Akapitzlist"/>
        <w:ind w:firstLine="696"/>
        <w:jc w:val="both"/>
      </w:pPr>
    </w:p>
    <w:sectPr w:rsidR="00434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266F"/>
    <w:multiLevelType w:val="hybridMultilevel"/>
    <w:tmpl w:val="83387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67"/>
    <w:rsid w:val="00045150"/>
    <w:rsid w:val="001000F7"/>
    <w:rsid w:val="00105040"/>
    <w:rsid w:val="00135A85"/>
    <w:rsid w:val="001D6BCE"/>
    <w:rsid w:val="00434122"/>
    <w:rsid w:val="00502AE2"/>
    <w:rsid w:val="00515B25"/>
    <w:rsid w:val="00604767"/>
    <w:rsid w:val="007721CC"/>
    <w:rsid w:val="008844F1"/>
    <w:rsid w:val="008847CA"/>
    <w:rsid w:val="0089115A"/>
    <w:rsid w:val="008A0CEF"/>
    <w:rsid w:val="00B03627"/>
    <w:rsid w:val="00BB523E"/>
    <w:rsid w:val="00CB5E38"/>
    <w:rsid w:val="00CE1631"/>
    <w:rsid w:val="00DD597B"/>
    <w:rsid w:val="00F5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jan.makowski</dc:creator>
  <cp:lastModifiedBy>jan.makowski</cp:lastModifiedBy>
  <cp:revision>9</cp:revision>
  <cp:lastPrinted>2015-02-19T13:27:00Z</cp:lastPrinted>
  <dcterms:created xsi:type="dcterms:W3CDTF">2015-02-19T11:15:00Z</dcterms:created>
  <dcterms:modified xsi:type="dcterms:W3CDTF">2015-02-19T13:35:00Z</dcterms:modified>
</cp:coreProperties>
</file>