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5B19" w14:textId="77777777" w:rsidR="003C3288" w:rsidRDefault="001867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870580" wp14:editId="04EAAB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FFF" stroked="f"/>
            </w:pict>
          </mc:Fallback>
        </mc:AlternateContent>
      </w:r>
    </w:p>
    <w:p w14:paraId="42CC94D1" w14:textId="77777777" w:rsidR="003C3288" w:rsidRDefault="00186762">
      <w:pPr>
        <w:pStyle w:val="Nagwek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WÓJT GMINY Lipowiec Kościelny</w:t>
      </w:r>
      <w:r>
        <w:br/>
      </w:r>
      <w:bookmarkEnd w:id="0"/>
      <w:bookmarkEnd w:id="1"/>
      <w:r>
        <w:t>Lipowiec Kościelny 213</w:t>
      </w:r>
    </w:p>
    <w:p w14:paraId="3D75DB63" w14:textId="77777777" w:rsidR="003C3288" w:rsidRDefault="00186762">
      <w:pPr>
        <w:pStyle w:val="Nagwek10"/>
        <w:keepNext/>
        <w:keepLines/>
        <w:shd w:val="clear" w:color="auto" w:fill="auto"/>
      </w:pPr>
      <w:bookmarkStart w:id="2" w:name="bookmark2"/>
      <w:bookmarkStart w:id="3" w:name="bookmark3"/>
      <w:r>
        <w:t xml:space="preserve">06-545  </w:t>
      </w:r>
      <w:bookmarkEnd w:id="2"/>
      <w:bookmarkEnd w:id="3"/>
      <w:r>
        <w:t>Lipowiec Kościelny</w:t>
      </w:r>
    </w:p>
    <w:p w14:paraId="6D6E270D" w14:textId="77777777" w:rsidR="003C3288" w:rsidRDefault="00186762">
      <w:pPr>
        <w:pStyle w:val="Nagwek10"/>
        <w:keepNext/>
        <w:keepLines/>
        <w:shd w:val="clear" w:color="auto" w:fill="auto"/>
      </w:pPr>
      <w:bookmarkStart w:id="4" w:name="bookmark4"/>
      <w:bookmarkStart w:id="5" w:name="bookmark5"/>
      <w:r>
        <w:t>Zgłoszenie zamiaru skorzystania z bezpłatnego transportu</w:t>
      </w:r>
      <w:r>
        <w:br/>
        <w:t>do lokalu wyborczego na terenie gminy Lipowiec Kościelny</w:t>
      </w:r>
      <w:r>
        <w:br/>
        <w:t>w wyborach Prezydenta RP, zarządzonych na dzień 18 maja 2025 roku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826"/>
        <w:gridCol w:w="4474"/>
      </w:tblGrid>
      <w:tr w:rsidR="003C3288" w14:paraId="1C7630CD" w14:textId="77777777">
        <w:trPr>
          <w:trHeight w:hRule="exact" w:val="6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CFF81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E3F40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D359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Nazwisko i imiona wyborcy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F537" w14:textId="77777777" w:rsidR="003C3288" w:rsidRDefault="003C3288">
            <w:pPr>
              <w:rPr>
                <w:sz w:val="10"/>
                <w:szCs w:val="10"/>
              </w:rPr>
            </w:pPr>
          </w:p>
        </w:tc>
      </w:tr>
      <w:tr w:rsidR="003C3288" w14:paraId="605A562A" w14:textId="77777777">
        <w:trPr>
          <w:trHeight w:hRule="exact" w:val="6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AD8A6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E3F40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50A3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Nr ewidencyjny PESEL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072A2" w14:textId="77777777" w:rsidR="003C3288" w:rsidRDefault="003C3288">
            <w:pPr>
              <w:rPr>
                <w:sz w:val="10"/>
                <w:szCs w:val="10"/>
              </w:rPr>
            </w:pPr>
          </w:p>
        </w:tc>
      </w:tr>
      <w:tr w:rsidR="003C3288" w14:paraId="78D54FB3" w14:textId="77777777">
        <w:trPr>
          <w:trHeight w:hRule="exact" w:val="14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874A3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E3F40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F407E" w14:textId="77777777" w:rsidR="003C3288" w:rsidRDefault="00186762">
            <w:pPr>
              <w:pStyle w:val="Inne0"/>
              <w:shd w:val="clear" w:color="auto" w:fill="auto"/>
              <w:tabs>
                <w:tab w:val="left" w:pos="1219"/>
                <w:tab w:val="left" w:pos="28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Miejsce zamieszkania, pod którym wyborca ujęty jest w spisie wyborców, albo miejsce podane we wniosku</w:t>
            </w:r>
            <w:r>
              <w:rPr>
                <w:color w:val="3E3F40"/>
                <w:sz w:val="24"/>
                <w:szCs w:val="24"/>
              </w:rPr>
              <w:tab/>
              <w:t>o zmianę</w:t>
            </w:r>
            <w:r>
              <w:rPr>
                <w:color w:val="3E3F40"/>
                <w:sz w:val="24"/>
                <w:szCs w:val="24"/>
              </w:rPr>
              <w:tab/>
              <w:t>miejsca</w:t>
            </w:r>
          </w:p>
          <w:p w14:paraId="0BAA1338" w14:textId="77777777" w:rsidR="003C3288" w:rsidRDefault="00186762">
            <w:pPr>
              <w:pStyle w:val="Inne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głosowania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FFEF9" w14:textId="77777777" w:rsidR="003C3288" w:rsidRDefault="003C3288">
            <w:pPr>
              <w:rPr>
                <w:sz w:val="10"/>
                <w:szCs w:val="10"/>
              </w:rPr>
            </w:pPr>
          </w:p>
        </w:tc>
      </w:tr>
      <w:tr w:rsidR="003C3288" w14:paraId="213C0520" w14:textId="77777777">
        <w:trPr>
          <w:trHeight w:hRule="exact"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F7D8A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E3F40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E62F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Nr telefonu lub adres poczty elektronicznej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E64C0" w14:textId="77777777" w:rsidR="003C3288" w:rsidRDefault="003C3288">
            <w:pPr>
              <w:rPr>
                <w:sz w:val="10"/>
                <w:szCs w:val="10"/>
              </w:rPr>
            </w:pPr>
          </w:p>
        </w:tc>
      </w:tr>
      <w:tr w:rsidR="003C3288" w14:paraId="447B5B46" w14:textId="77777777">
        <w:trPr>
          <w:trHeight w:hRule="exact" w:val="1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D5B58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E3F40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5F3B8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Czy jest Pan/Pani osobą poruszającą się na wózku inwalidzkim?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AEE4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□Tak</w:t>
            </w:r>
          </w:p>
          <w:p w14:paraId="59F91A86" w14:textId="77777777" w:rsidR="003C3288" w:rsidRDefault="00186762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3E3F40"/>
                <w:sz w:val="24"/>
                <w:szCs w:val="24"/>
              </w:rPr>
              <w:t>□Nie</w:t>
            </w:r>
          </w:p>
        </w:tc>
      </w:tr>
    </w:tbl>
    <w:p w14:paraId="4B69690A" w14:textId="77777777" w:rsidR="003C3288" w:rsidRDefault="003C3288">
      <w:pPr>
        <w:spacing w:after="279" w:line="1" w:lineRule="exact"/>
      </w:pPr>
    </w:p>
    <w:p w14:paraId="25EF91F5" w14:textId="77777777" w:rsidR="003C3288" w:rsidRDefault="00186762">
      <w:pPr>
        <w:pStyle w:val="Teksttreci20"/>
        <w:numPr>
          <w:ilvl w:val="0"/>
          <w:numId w:val="1"/>
        </w:numPr>
        <w:shd w:val="clear" w:color="auto" w:fill="auto"/>
        <w:tabs>
          <w:tab w:val="left" w:pos="337"/>
        </w:tabs>
        <w:jc w:val="both"/>
      </w:pPr>
      <w:r>
        <w:t>Oświadczam, że stan zdrowia nie pozwala mi na samodzielną podróż, w związku z powyższym będzie mi towarzyszyć jako opiekun</w:t>
      </w:r>
    </w:p>
    <w:p w14:paraId="72BF1800" w14:textId="77777777" w:rsidR="003C3288" w:rsidRDefault="00186762">
      <w:pPr>
        <w:pStyle w:val="Teksttreci20"/>
        <w:shd w:val="clear" w:color="auto" w:fill="auto"/>
        <w:tabs>
          <w:tab w:val="left" w:leader="dot" w:pos="6187"/>
        </w:tabs>
        <w:jc w:val="both"/>
      </w:pPr>
      <w:r>
        <w:t>Pan/Pani</w:t>
      </w:r>
      <w:r>
        <w:tab/>
      </w:r>
    </w:p>
    <w:p w14:paraId="2808BA74" w14:textId="77777777" w:rsidR="003C3288" w:rsidRDefault="00186762">
      <w:pPr>
        <w:pStyle w:val="Teksttreci20"/>
        <w:shd w:val="clear" w:color="auto" w:fill="auto"/>
        <w:jc w:val="center"/>
      </w:pPr>
      <w:r>
        <w:t>(imię i nazwisko)</w:t>
      </w:r>
    </w:p>
    <w:p w14:paraId="71E5B0C1" w14:textId="77777777" w:rsidR="003C3288" w:rsidRDefault="00186762">
      <w:pPr>
        <w:pStyle w:val="Teksttreci20"/>
        <w:shd w:val="clear" w:color="auto" w:fill="auto"/>
        <w:tabs>
          <w:tab w:val="left" w:leader="dot" w:pos="6187"/>
        </w:tabs>
        <w:spacing w:after="280"/>
        <w:jc w:val="both"/>
      </w:pPr>
      <w:r>
        <w:t>Nr ewidencyjny PESEL</w:t>
      </w:r>
      <w:r>
        <w:tab/>
      </w:r>
    </w:p>
    <w:p w14:paraId="13BADA4C" w14:textId="77777777" w:rsidR="003C3288" w:rsidRDefault="00186762">
      <w:pPr>
        <w:pStyle w:val="Teksttreci20"/>
        <w:numPr>
          <w:ilvl w:val="0"/>
          <w:numId w:val="1"/>
        </w:numPr>
        <w:shd w:val="clear" w:color="auto" w:fill="auto"/>
        <w:tabs>
          <w:tab w:val="left" w:pos="342"/>
        </w:tabs>
        <w:jc w:val="both"/>
      </w:pPr>
      <w:r>
        <w:t>Oświadczam, że jestem osobą niepełnosprawną i posiadam orzeczenie o stopniu</w:t>
      </w:r>
    </w:p>
    <w:p w14:paraId="02554498" w14:textId="77777777" w:rsidR="003C3288" w:rsidRDefault="00186762">
      <w:pPr>
        <w:pStyle w:val="Teksttreci20"/>
        <w:shd w:val="clear" w:color="auto" w:fill="auto"/>
        <w:tabs>
          <w:tab w:val="left" w:leader="dot" w:pos="5645"/>
        </w:tabs>
        <w:spacing w:after="860"/>
        <w:jc w:val="both"/>
      </w:pPr>
      <w:r>
        <w:t>niepełnosprawności, ważne do dnia</w:t>
      </w:r>
      <w:r>
        <w:tab/>
      </w:r>
    </w:p>
    <w:p w14:paraId="1C352A6D" w14:textId="77777777" w:rsidR="003C3288" w:rsidRDefault="00186762">
      <w:pPr>
        <w:pStyle w:val="Teksttreci20"/>
        <w:shd w:val="clear" w:color="auto" w:fill="auto"/>
        <w:spacing w:after="280"/>
        <w:ind w:left="7140"/>
        <w:jc w:val="both"/>
      </w:pPr>
      <w:r>
        <w:t>(podpis wyborcy)</w:t>
      </w:r>
    </w:p>
    <w:p w14:paraId="3EA95BB6" w14:textId="77777777" w:rsidR="003C3288" w:rsidRDefault="00186762">
      <w:pPr>
        <w:pStyle w:val="Nagwek10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r>
        <w:t>Uwaga</w:t>
      </w:r>
      <w:bookmarkEnd w:id="6"/>
      <w:bookmarkEnd w:id="7"/>
    </w:p>
    <w:p w14:paraId="023023DF" w14:textId="77777777" w:rsidR="003C3288" w:rsidRDefault="00186762">
      <w:pPr>
        <w:pStyle w:val="Teksttreci0"/>
        <w:shd w:val="clear" w:color="auto" w:fill="auto"/>
        <w:spacing w:after="60" w:line="264" w:lineRule="auto"/>
      </w:pPr>
      <w:r>
        <w:rPr>
          <w:color w:val="3E3F40"/>
        </w:rPr>
        <w:t xml:space="preserve">Zamiar skorzystania z prawa do transportu do lokalu lub transportu powrotnego należy zgłosić </w:t>
      </w:r>
      <w:r>
        <w:rPr>
          <w:b/>
          <w:bCs/>
          <w:color w:val="3E3F40"/>
        </w:rPr>
        <w:t xml:space="preserve">najpóźniej </w:t>
      </w:r>
      <w:r>
        <w:rPr>
          <w:color w:val="3E3F40"/>
        </w:rPr>
        <w:t xml:space="preserve">5 </w:t>
      </w:r>
      <w:r>
        <w:rPr>
          <w:b/>
          <w:bCs/>
          <w:color w:val="3E3F40"/>
        </w:rPr>
        <w:t>maja 2025 roku.</w:t>
      </w:r>
    </w:p>
    <w:p w14:paraId="0BDCD1D2" w14:textId="77777777" w:rsidR="003C3288" w:rsidRDefault="00186762">
      <w:pPr>
        <w:pStyle w:val="Teksttreci0"/>
        <w:shd w:val="clear" w:color="auto" w:fill="auto"/>
        <w:spacing w:after="60" w:line="252" w:lineRule="auto"/>
      </w:pPr>
      <w:r>
        <w:rPr>
          <w:color w:val="3E3F40"/>
        </w:rPr>
        <w:t xml:space="preserve">Zamiar skorzystania z prawa do transportu do lokalu lub transportu powrotnego w ponownym głosowaniu (tzw. II tura), w przypadku niezgłoszenia zamiaru przed pierwszym głosowaniem, należy zgłosić najpóźniej </w:t>
      </w:r>
      <w:r>
        <w:rPr>
          <w:b/>
          <w:bCs/>
          <w:color w:val="3E3F40"/>
        </w:rPr>
        <w:t>27 maja 2025 r.</w:t>
      </w:r>
    </w:p>
    <w:p w14:paraId="316A146C" w14:textId="77777777" w:rsidR="003C3288" w:rsidRDefault="00186762">
      <w:pPr>
        <w:pStyle w:val="Teksttreci0"/>
        <w:shd w:val="clear" w:color="auto" w:fill="auto"/>
        <w:spacing w:after="160" w:line="257" w:lineRule="auto"/>
      </w:pPr>
      <w:r>
        <w:rPr>
          <w:color w:val="3E3F40"/>
        </w:rPr>
        <w:t xml:space="preserve">Wyborca, który zgłosił zamiar skorzystania z prawa do transportu do lokalu lub transportu powrotnego, może wycofać swoje zgłoszenie albo zrezygnować tylko z transportu powrotnego nie później niż </w:t>
      </w:r>
      <w:r>
        <w:rPr>
          <w:b/>
          <w:bCs/>
          <w:color w:val="3E3F40"/>
        </w:rPr>
        <w:t>do 16 maja 2025 roku do</w:t>
      </w:r>
      <w:r w:rsidR="002D1F64">
        <w:rPr>
          <w:b/>
          <w:bCs/>
          <w:color w:val="3E3F40"/>
        </w:rPr>
        <w:t xml:space="preserve"> </w:t>
      </w:r>
      <w:r>
        <w:rPr>
          <w:b/>
          <w:bCs/>
          <w:color w:val="3E3F40"/>
        </w:rPr>
        <w:t xml:space="preserve">godź. 14.00. </w:t>
      </w:r>
      <w:r>
        <w:rPr>
          <w:color w:val="3E3F40"/>
        </w:rPr>
        <w:t xml:space="preserve">Termin wycofania zgłoszenia albo rezygnacji z transportu powrotnego w ponownym głosowaniu (tzw. II tura) upływa </w:t>
      </w:r>
      <w:r>
        <w:rPr>
          <w:b/>
          <w:bCs/>
          <w:color w:val="3E3F40"/>
        </w:rPr>
        <w:t>w dniu 30 maja 2025 r. o godz. 14.00.</w:t>
      </w:r>
    </w:p>
    <w:p w14:paraId="4D9E475E" w14:textId="77777777" w:rsidR="003C3288" w:rsidRDefault="00186762">
      <w:pPr>
        <w:pStyle w:val="Teksttreci0"/>
        <w:shd w:val="clear" w:color="auto" w:fill="auto"/>
        <w:spacing w:after="220" w:line="276" w:lineRule="auto"/>
        <w:jc w:val="both"/>
      </w:pPr>
      <w:r>
        <w:rPr>
          <w:color w:val="3E3F40"/>
        </w:rPr>
        <w:t>Wycofanie zgłoszenia albo zrezygnowanie z transportu powrotnego może być dokonane ustnie, pisemnie lub w formie elektronicznej.</w:t>
      </w:r>
      <w:r>
        <w:br w:type="page"/>
      </w:r>
    </w:p>
    <w:p w14:paraId="4C24D16E" w14:textId="77777777" w:rsidR="003C3288" w:rsidRDefault="00186762">
      <w:pPr>
        <w:pStyle w:val="Teksttreci0"/>
        <w:shd w:val="clear" w:color="auto" w:fill="auto"/>
        <w:spacing w:after="320" w:line="240" w:lineRule="auto"/>
        <w:jc w:val="center"/>
      </w:pPr>
      <w:r>
        <w:rPr>
          <w:b/>
          <w:bCs/>
          <w:color w:val="3E3F40"/>
        </w:rPr>
        <w:lastRenderedPageBreak/>
        <w:t>Klauzula informacyjna</w:t>
      </w:r>
    </w:p>
    <w:p w14:paraId="3B8336E3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65"/>
        </w:tabs>
        <w:jc w:val="both"/>
      </w:pPr>
      <w:r>
        <w:t xml:space="preserve">Administratorem Pani/Pana danych osobowych jest Wójt Gminy </w:t>
      </w:r>
      <w:r w:rsidR="002D1F64">
        <w:t>Lipowiec Kościelny,</w:t>
      </w:r>
      <w:r>
        <w:t xml:space="preserve"> </w:t>
      </w:r>
      <w:r w:rsidR="002D1F64">
        <w:t xml:space="preserve">Lipowiec Kościelny  213, </w:t>
      </w:r>
      <w:r>
        <w:t>06-5</w:t>
      </w:r>
      <w:r w:rsidR="002D1F64">
        <w:t>45 Lipowiec Kościelny</w:t>
      </w:r>
      <w:r>
        <w:t>.</w:t>
      </w:r>
    </w:p>
    <w:p w14:paraId="33DD78B5" w14:textId="77777777" w:rsidR="003C3288" w:rsidRDefault="00186762">
      <w:pPr>
        <w:pStyle w:val="Teksttreci0"/>
        <w:shd w:val="clear" w:color="auto" w:fill="auto"/>
        <w:ind w:left="280" w:firstLine="20"/>
        <w:jc w:val="both"/>
      </w:pPr>
      <w:r>
        <w:t xml:space="preserve">Z Administratorem Danych może się Pani/Pan skontaktować poprzez adres e-mail: </w:t>
      </w:r>
      <w:hyperlink r:id="rId7" w:history="1">
        <w:r w:rsidR="002D1F64" w:rsidRPr="0034500B">
          <w:rPr>
            <w:rStyle w:val="Hipercze"/>
            <w:lang w:val="en-US" w:eastAsia="en-US" w:bidi="en-US"/>
          </w:rPr>
          <w:t>gmina@lipowieckoscielny.pl</w:t>
        </w:r>
      </w:hyperlink>
      <w:r>
        <w:rPr>
          <w:lang w:val="en-US" w:eastAsia="en-US" w:bidi="en-US"/>
        </w:rPr>
        <w:t xml:space="preserve">, </w:t>
      </w:r>
      <w:r>
        <w:t>telefonicznie: 23 65</w:t>
      </w:r>
      <w:r w:rsidR="002D1F64">
        <w:t>5 5</w:t>
      </w:r>
      <w:r>
        <w:t xml:space="preserve">0 </w:t>
      </w:r>
      <w:r w:rsidR="002D1F64">
        <w:t>29</w:t>
      </w:r>
      <w:r>
        <w:t>, pisemnie na adres siedziby Administratora.</w:t>
      </w:r>
    </w:p>
    <w:p w14:paraId="526C9437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0"/>
        </w:tabs>
        <w:ind w:left="280" w:hanging="280"/>
        <w:jc w:val="both"/>
      </w:pPr>
      <w:r>
        <w:t xml:space="preserve">Administrator Danych wyznaczył Inspektora Ochrony Danych, z którym może się Pani/Pan kontaktować we wszystkich sprawach dotyczących przetwarzania danych osobowych oraz korzystania z praw związanych z przetwarzaniem danych, w następujący sposób: e-mail: </w:t>
      </w:r>
      <w:r w:rsidR="00D62769" w:rsidRPr="00D6276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D62769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hyperlink r:id="rId8" w:history="1">
        <w:r w:rsidR="00D62769" w:rsidRPr="00D62769">
          <w:rPr>
            <w:rFonts w:ascii="Times New Roman" w:hAnsi="Times New Roman" w:cs="Times New Roman"/>
            <w:i/>
            <w:iCs/>
            <w:sz w:val="16"/>
            <w:szCs w:val="16"/>
          </w:rPr>
          <w:t>iod@lipowieckoscielny.pl</w:t>
        </w:r>
      </w:hyperlink>
      <w:r w:rsidR="00D62769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>lub pisemnie na adres siedziby Administratora.</w:t>
      </w:r>
    </w:p>
    <w:p w14:paraId="2A7EE15E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0"/>
        </w:tabs>
        <w:ind w:left="280" w:hanging="280"/>
        <w:jc w:val="both"/>
      </w:pPr>
      <w:r>
        <w:t>Pani/Pana dane osobowe będą przetwarzane w celu wykonania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 r. Kodeks wyborczy.</w:t>
      </w:r>
    </w:p>
    <w:p w14:paraId="60988F64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4"/>
        </w:tabs>
        <w:jc w:val="both"/>
      </w:pPr>
      <w:r>
        <w:t>Dane osobowe udostępnione przez Panią/Pana będą przekazywane do instytucji upoważnionych z mocy prawa.</w:t>
      </w:r>
    </w:p>
    <w:p w14:paraId="57C1CAAA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4"/>
        </w:tabs>
        <w:ind w:left="280" w:hanging="280"/>
        <w:jc w:val="both"/>
      </w:pPr>
      <w:r>
        <w:t>Dane osobowe będą przechowywane przez okres wynikający z przepisów Kodeksu Wyborczego oraz Rozporządzenia Prezesa Rady Ministrów z dnia 18.01.2011r. w sprawie instrukcji kancelaryjnej, jednolitych rzeczowych wykazów akt oraz instrukcji w sprawie organizacji i zakresu działania archiwum zakładowych (Dz. U. z 2011, nr 14, poz. 67 ze zm.).</w:t>
      </w:r>
    </w:p>
    <w:p w14:paraId="4088C5B5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4"/>
        </w:tabs>
        <w:ind w:left="280" w:hanging="280"/>
        <w:jc w:val="both"/>
      </w:pPr>
      <w:r>
        <w:t>Przysługuje Pani/Panu prawo dostępu do treści danych oraz ich sprostowania, ograniczenia przetwarzania, a także prawo sprzeciwu oraz prawo do wniesienia skargi do organu nadzorczego - Prezesa Urzędu Ochrony Danych Osobowych.</w:t>
      </w:r>
    </w:p>
    <w:p w14:paraId="5A158473" w14:textId="77777777" w:rsidR="003C3288" w:rsidRDefault="00186762">
      <w:pPr>
        <w:pStyle w:val="Teksttreci0"/>
        <w:numPr>
          <w:ilvl w:val="0"/>
          <w:numId w:val="2"/>
        </w:numPr>
        <w:shd w:val="clear" w:color="auto" w:fill="auto"/>
        <w:tabs>
          <w:tab w:val="left" w:pos="274"/>
        </w:tabs>
        <w:ind w:left="280" w:hanging="280"/>
        <w:jc w:val="both"/>
      </w:pPr>
      <w:r>
        <w:t>Podanie przez Panią/Pana danych osobowych jest wymogiem ustawowym wynikającym z art. 37e §6 Kodeksu wyborczego.</w:t>
      </w:r>
    </w:p>
    <w:sectPr w:rsidR="003C3288">
      <w:pgSz w:w="11900" w:h="16840"/>
      <w:pgMar w:top="1072" w:right="961" w:bottom="935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2CFF" w14:textId="77777777" w:rsidR="00A570EC" w:rsidRDefault="00A570EC">
      <w:r>
        <w:separator/>
      </w:r>
    </w:p>
  </w:endnote>
  <w:endnote w:type="continuationSeparator" w:id="0">
    <w:p w14:paraId="72E63906" w14:textId="77777777" w:rsidR="00A570EC" w:rsidRDefault="00A5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3BFD" w14:textId="77777777" w:rsidR="00A570EC" w:rsidRDefault="00A570EC"/>
  </w:footnote>
  <w:footnote w:type="continuationSeparator" w:id="0">
    <w:p w14:paraId="112CA051" w14:textId="77777777" w:rsidR="00A570EC" w:rsidRDefault="00A570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2B38"/>
    <w:multiLevelType w:val="multilevel"/>
    <w:tmpl w:val="6E74BF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1575C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E460B"/>
    <w:multiLevelType w:val="multilevel"/>
    <w:tmpl w:val="B2D40F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E3F4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164675">
    <w:abstractNumId w:val="1"/>
  </w:num>
  <w:num w:numId="2" w16cid:durableId="300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88"/>
    <w:rsid w:val="00124CA6"/>
    <w:rsid w:val="00186762"/>
    <w:rsid w:val="002D1F64"/>
    <w:rsid w:val="003C3288"/>
    <w:rsid w:val="005F1FC8"/>
    <w:rsid w:val="0082496C"/>
    <w:rsid w:val="009441B7"/>
    <w:rsid w:val="00A570EC"/>
    <w:rsid w:val="00D62769"/>
    <w:rsid w:val="00F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F42"/>
  <w15:docId w15:val="{99F90E71-E884-40C6-B507-9D1F7547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color w:val="3E3F4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1575C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E3F4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1575C"/>
      <w:sz w:val="19"/>
      <w:szCs w:val="19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jc w:val="center"/>
      <w:outlineLvl w:val="0"/>
    </w:pPr>
    <w:rPr>
      <w:rFonts w:ascii="Calibri" w:eastAsia="Calibri" w:hAnsi="Calibri" w:cs="Calibri"/>
      <w:b/>
      <w:bCs/>
      <w:color w:val="3E3F4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88" w:lineRule="auto"/>
    </w:pPr>
    <w:rPr>
      <w:rFonts w:ascii="Calibri" w:eastAsia="Calibri" w:hAnsi="Calibri" w:cs="Calibri"/>
      <w:color w:val="51575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  <w:color w:val="3E3F4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8" w:lineRule="auto"/>
    </w:pPr>
    <w:rPr>
      <w:rFonts w:ascii="Calibri" w:eastAsia="Calibri" w:hAnsi="Calibri" w:cs="Calibri"/>
      <w:color w:val="51575C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D627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powieckosciel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ipowieckosciel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2025-04-25T10:07:00Z</dcterms:created>
  <dcterms:modified xsi:type="dcterms:W3CDTF">2025-04-25T10:07:00Z</dcterms:modified>
</cp:coreProperties>
</file>