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D77" w14:textId="77777777" w:rsidR="0061792B" w:rsidRPr="00283623" w:rsidRDefault="00910A87" w:rsidP="00811D09">
      <w:pPr>
        <w:pStyle w:val="PUPolenagwkowedepartament"/>
        <w:spacing w:after="400"/>
      </w:pPr>
      <w:r w:rsidRPr="00283623">
        <w:t>Urząd Marszałkowski Województwa Mazowieckiego w Warszawie</w:t>
      </w:r>
      <w:r w:rsidR="00620950" w:rsidRPr="00283623">
        <w:br/>
      </w:r>
      <w:r w:rsidR="00CD4E1A" w:rsidRPr="00283623">
        <w:t xml:space="preserve">Departament </w:t>
      </w:r>
      <w:r w:rsidR="003D272F" w:rsidRPr="00283623">
        <w:t>Opłat Środowiskowych</w:t>
      </w:r>
      <w:r w:rsidR="00CD4E1A" w:rsidRPr="00283623">
        <w:br/>
        <w:t xml:space="preserve">ul. </w:t>
      </w:r>
      <w:r w:rsidR="00F55590" w:rsidRPr="00283623">
        <w:t>Skoczylasa 4</w:t>
      </w:r>
      <w:r w:rsidR="00CD4E1A" w:rsidRPr="00283623">
        <w:t>, 03-</w:t>
      </w:r>
      <w:r w:rsidR="00F55590" w:rsidRPr="00283623">
        <w:t>46</w:t>
      </w:r>
      <w:r w:rsidR="00CD4E1A" w:rsidRPr="00283623">
        <w:t>9 Warszawa</w:t>
      </w:r>
      <w:r w:rsidR="00CD4E1A" w:rsidRPr="00283623">
        <w:br/>
        <w:t>Telefon: 22</w:t>
      </w:r>
      <w:r w:rsidR="00F55590" w:rsidRPr="00283623">
        <w:t>-</w:t>
      </w:r>
      <w:r w:rsidR="00CD4E1A" w:rsidRPr="00283623">
        <w:t>59-79-</w:t>
      </w:r>
      <w:r w:rsidR="003D272F" w:rsidRPr="00283623">
        <w:t>200</w:t>
      </w:r>
      <w:r w:rsidR="00CD4E1A" w:rsidRPr="00283623">
        <w:t xml:space="preserve">, </w:t>
      </w:r>
      <w:hyperlink r:id="rId10" w:history="1">
        <w:r w:rsidR="008C78BE" w:rsidRPr="00283623">
          <w:rPr>
            <w:rStyle w:val="Hipercze"/>
          </w:rPr>
          <w:t>oplaty.srodowiskowe@mazovia.pl</w:t>
        </w:r>
      </w:hyperlink>
      <w:r w:rsidR="008C78BE" w:rsidRPr="00283623">
        <w:t xml:space="preserve"> </w:t>
      </w:r>
    </w:p>
    <w:p w14:paraId="1ECF27B2" w14:textId="77777777" w:rsidR="00620950" w:rsidRPr="00283623" w:rsidRDefault="00BE4939" w:rsidP="00910A87">
      <w:pPr>
        <w:pStyle w:val="PUPolenagwkowemarszaek"/>
        <w:rPr>
          <w:noProof w:val="0"/>
        </w:rPr>
      </w:pPr>
      <w:r w:rsidRPr="00283623">
        <w:drawing>
          <wp:inline distT="0" distB="0" distL="0" distR="0" wp14:anchorId="7165E527" wp14:editId="6D14FFC7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2ACDC" w14:textId="77777777" w:rsidR="00620950" w:rsidRPr="00283623" w:rsidRDefault="00620950" w:rsidP="00910A87">
      <w:pPr>
        <w:pStyle w:val="PUPolenagwkowemarszaek"/>
        <w:rPr>
          <w:noProof w:val="0"/>
        </w:rPr>
        <w:sectPr w:rsidR="00620950" w:rsidRPr="00283623" w:rsidSect="009D40A1">
          <w:footerReference w:type="default" r:id="rId12"/>
          <w:footerReference w:type="first" r:id="rId13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85F3CAC" w14:textId="34FA192D" w:rsidR="00862E59" w:rsidRPr="00283623" w:rsidRDefault="00862E59" w:rsidP="00862E59">
      <w:pPr>
        <w:keepNext/>
        <w:keepLines/>
        <w:spacing w:after="0" w:line="240" w:lineRule="auto"/>
        <w:outlineLvl w:val="0"/>
        <w:rPr>
          <w:rFonts w:eastAsia="Times New Roman" w:cs="Calibri"/>
          <w:szCs w:val="24"/>
        </w:rPr>
      </w:pPr>
      <w:r w:rsidRPr="00283623">
        <w:rPr>
          <w:rFonts w:eastAsia="Times New Roman" w:cs="Calibri"/>
          <w:b/>
          <w:szCs w:val="24"/>
        </w:rPr>
        <w:t>Zaproszenie na szkoleni</w:t>
      </w:r>
      <w:r w:rsidR="00D2619F" w:rsidRPr="00283623">
        <w:rPr>
          <w:rFonts w:eastAsia="Times New Roman" w:cs="Calibri"/>
          <w:b/>
          <w:szCs w:val="24"/>
        </w:rPr>
        <w:t>a</w:t>
      </w:r>
      <w:r w:rsidRPr="00283623">
        <w:rPr>
          <w:rFonts w:eastAsia="Times New Roman" w:cs="Calibri"/>
          <w:b/>
          <w:szCs w:val="24"/>
        </w:rPr>
        <w:t xml:space="preserve"> w Urzęd</w:t>
      </w:r>
      <w:r w:rsidR="00113019" w:rsidRPr="00283623">
        <w:rPr>
          <w:rFonts w:eastAsia="Times New Roman" w:cs="Calibri"/>
          <w:b/>
          <w:szCs w:val="24"/>
        </w:rPr>
        <w:t>zie</w:t>
      </w:r>
      <w:r w:rsidRPr="00283623">
        <w:rPr>
          <w:rFonts w:eastAsia="Times New Roman" w:cs="Calibri"/>
          <w:b/>
          <w:szCs w:val="24"/>
        </w:rPr>
        <w:t xml:space="preserve"> Marszałkowski</w:t>
      </w:r>
      <w:r w:rsidR="00113019" w:rsidRPr="00283623">
        <w:rPr>
          <w:rFonts w:eastAsia="Times New Roman" w:cs="Calibri"/>
          <w:b/>
          <w:szCs w:val="24"/>
        </w:rPr>
        <w:t>m</w:t>
      </w:r>
      <w:r w:rsidRPr="00283623">
        <w:rPr>
          <w:rFonts w:eastAsia="Times New Roman" w:cs="Calibri"/>
          <w:b/>
          <w:szCs w:val="24"/>
        </w:rPr>
        <w:t xml:space="preserve"> Województwa Mazowieckiego w Warszawie</w:t>
      </w:r>
    </w:p>
    <w:p w14:paraId="68A7673A" w14:textId="77777777" w:rsidR="00862E59" w:rsidRPr="00283623" w:rsidRDefault="00862E59" w:rsidP="00862E59">
      <w:pPr>
        <w:spacing w:after="0" w:line="240" w:lineRule="auto"/>
        <w:jc w:val="both"/>
        <w:rPr>
          <w:rFonts w:eastAsia="Calibri" w:cs="Calibri"/>
          <w:b/>
          <w:bCs/>
          <w:szCs w:val="24"/>
        </w:rPr>
      </w:pPr>
    </w:p>
    <w:p w14:paraId="7930069D" w14:textId="1325F5C9" w:rsidR="00862E59" w:rsidRPr="00283623" w:rsidRDefault="00862E59" w:rsidP="00862E59">
      <w:pPr>
        <w:spacing w:after="0" w:line="240" w:lineRule="auto"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Departament Opłat Środowiskowych Urzędu Marszałkowskiego Województwa Mazowieckiego w Warszawie zaprasza przedsiębiorców, osoby prowadzące działalność w zakresie wymagającym pozwoleń środowiskowych oraz przedstawicieli innych jednostek organizacyjnych na jednodniowe bezpłatne szkoleni</w:t>
      </w:r>
      <w:r w:rsidR="00D2619F" w:rsidRPr="00283623">
        <w:rPr>
          <w:rFonts w:eastAsia="Calibri" w:cs="Calibri"/>
          <w:szCs w:val="24"/>
        </w:rPr>
        <w:t>a</w:t>
      </w:r>
      <w:r w:rsidRPr="00283623">
        <w:rPr>
          <w:rFonts w:eastAsia="Calibri" w:cs="Calibri"/>
          <w:szCs w:val="24"/>
        </w:rPr>
        <w:t xml:space="preserve"> dotyczące: „Opłat za korzystanie ze środowiska”. </w:t>
      </w:r>
      <w:r w:rsidRPr="00283623">
        <w:rPr>
          <w:rFonts w:eastAsia="Calibri" w:cs="Calibri"/>
          <w:szCs w:val="24"/>
        </w:rPr>
        <w:br/>
      </w:r>
    </w:p>
    <w:p w14:paraId="427AC07A" w14:textId="789AA3F6" w:rsidR="00862E59" w:rsidRPr="00283623" w:rsidRDefault="00862E59" w:rsidP="00862E59">
      <w:pPr>
        <w:spacing w:after="0" w:line="240" w:lineRule="auto"/>
        <w:rPr>
          <w:rFonts w:eastAsia="Calibri" w:cs="Calibri"/>
          <w:szCs w:val="24"/>
        </w:rPr>
      </w:pPr>
      <w:r w:rsidRPr="00283623">
        <w:rPr>
          <w:rFonts w:eastAsia="Calibri" w:cs="Calibri"/>
          <w:bCs/>
          <w:szCs w:val="24"/>
        </w:rPr>
        <w:t>Szkolenia odbędą się w następujących terminach i miejscach</w:t>
      </w:r>
      <w:r w:rsidR="003A413F" w:rsidRPr="00283623">
        <w:rPr>
          <w:rFonts w:eastAsia="Calibri" w:cs="Calibri"/>
          <w:bCs/>
          <w:szCs w:val="24"/>
        </w:rPr>
        <w:t>:</w:t>
      </w:r>
    </w:p>
    <w:p w14:paraId="3D308BE2" w14:textId="77777777" w:rsidR="003A413F" w:rsidRPr="00283623" w:rsidRDefault="003A413F" w:rsidP="003A413F">
      <w:pPr>
        <w:numPr>
          <w:ilvl w:val="0"/>
          <w:numId w:val="25"/>
        </w:numPr>
        <w:spacing w:after="0" w:line="240" w:lineRule="auto"/>
        <w:ind w:left="709"/>
        <w:contextualSpacing/>
        <w:rPr>
          <w:rFonts w:eastAsia="Calibri" w:cs="Calibri"/>
          <w:sz w:val="22"/>
          <w:szCs w:val="24"/>
        </w:rPr>
      </w:pPr>
      <w:bookmarkStart w:id="0" w:name="_Hlk146617445"/>
      <w:r w:rsidRPr="00283623">
        <w:rPr>
          <w:rFonts w:eastAsia="Calibri" w:cs="Calibri"/>
          <w:b/>
          <w:bCs/>
          <w:sz w:val="22"/>
          <w:szCs w:val="24"/>
        </w:rPr>
        <w:t xml:space="preserve">Warszawa </w:t>
      </w:r>
      <w:r w:rsidRPr="00283623">
        <w:rPr>
          <w:rFonts w:eastAsia="Calibri" w:cs="Calibri"/>
          <w:b/>
          <w:bCs/>
          <w:sz w:val="22"/>
          <w:szCs w:val="24"/>
        </w:rPr>
        <w:tab/>
        <w:t>01.02.2024 r.</w:t>
      </w:r>
      <w:r w:rsidRPr="00283623">
        <w:rPr>
          <w:rFonts w:eastAsia="Calibri" w:cs="Calibri"/>
          <w:sz w:val="22"/>
          <w:szCs w:val="24"/>
        </w:rPr>
        <w:t xml:space="preserve"> </w:t>
      </w:r>
      <w:r w:rsidRPr="00283623">
        <w:rPr>
          <w:rFonts w:eastAsia="Calibri" w:cs="Calibri"/>
          <w:sz w:val="22"/>
          <w:szCs w:val="24"/>
        </w:rPr>
        <w:tab/>
      </w:r>
    </w:p>
    <w:p w14:paraId="0A731FA4" w14:textId="77777777" w:rsidR="003A413F" w:rsidRPr="00283623" w:rsidRDefault="003A413F" w:rsidP="003A413F">
      <w:pPr>
        <w:spacing w:after="0" w:line="240" w:lineRule="auto"/>
        <w:ind w:left="709"/>
        <w:contextualSpacing/>
        <w:rPr>
          <w:rFonts w:eastAsia="Calibri" w:cs="Calibri"/>
          <w:sz w:val="22"/>
          <w:szCs w:val="24"/>
        </w:rPr>
      </w:pPr>
      <w:bookmarkStart w:id="1" w:name="_Hlk146716833"/>
      <w:r w:rsidRPr="00283623">
        <w:rPr>
          <w:rFonts w:eastAsia="Calibri" w:cs="Calibri"/>
          <w:sz w:val="22"/>
          <w:szCs w:val="24"/>
        </w:rPr>
        <w:t xml:space="preserve">Urząd Marszałkowski Województwa Mazowieckiego w Warszawie </w:t>
      </w:r>
      <w:bookmarkEnd w:id="1"/>
      <w:r w:rsidRPr="00283623">
        <w:rPr>
          <w:rFonts w:eastAsia="Calibri" w:cs="Calibri"/>
          <w:sz w:val="22"/>
          <w:szCs w:val="24"/>
        </w:rPr>
        <w:t>- ul. Jagiellońska 26, 03-719 Warszawa (sala konferencyjna na parterze);</w:t>
      </w:r>
    </w:p>
    <w:p w14:paraId="7D919571" w14:textId="77777777" w:rsidR="003A413F" w:rsidRPr="00283623" w:rsidRDefault="003A413F" w:rsidP="003A413F">
      <w:pPr>
        <w:numPr>
          <w:ilvl w:val="0"/>
          <w:numId w:val="25"/>
        </w:numPr>
        <w:spacing w:after="0" w:line="240" w:lineRule="auto"/>
        <w:ind w:left="709"/>
        <w:contextualSpacing/>
        <w:rPr>
          <w:rFonts w:eastAsia="Calibri" w:cs="Calibri"/>
          <w:sz w:val="22"/>
          <w:szCs w:val="24"/>
        </w:rPr>
      </w:pPr>
      <w:r w:rsidRPr="00283623">
        <w:rPr>
          <w:rFonts w:eastAsia="Calibri" w:cs="Calibri"/>
          <w:b/>
          <w:bCs/>
          <w:sz w:val="22"/>
          <w:szCs w:val="24"/>
        </w:rPr>
        <w:t xml:space="preserve">Warszawa </w:t>
      </w:r>
      <w:r w:rsidRPr="00283623">
        <w:rPr>
          <w:rFonts w:eastAsia="Calibri" w:cs="Calibri"/>
          <w:b/>
          <w:bCs/>
          <w:sz w:val="22"/>
          <w:szCs w:val="24"/>
        </w:rPr>
        <w:tab/>
        <w:t>07.02.2024 r.</w:t>
      </w:r>
      <w:r w:rsidRPr="00283623">
        <w:rPr>
          <w:rFonts w:eastAsia="Calibri" w:cs="Calibri"/>
          <w:sz w:val="22"/>
          <w:szCs w:val="24"/>
        </w:rPr>
        <w:t xml:space="preserve"> </w:t>
      </w:r>
      <w:r w:rsidRPr="00283623">
        <w:rPr>
          <w:rFonts w:eastAsia="Calibri" w:cs="Calibri"/>
          <w:sz w:val="22"/>
          <w:szCs w:val="24"/>
        </w:rPr>
        <w:tab/>
      </w:r>
    </w:p>
    <w:p w14:paraId="551EF919" w14:textId="77777777" w:rsidR="003A413F" w:rsidRPr="00283623" w:rsidRDefault="003A413F" w:rsidP="003A413F">
      <w:pPr>
        <w:spacing w:after="0" w:line="240" w:lineRule="auto"/>
        <w:ind w:left="709"/>
        <w:contextualSpacing/>
        <w:rPr>
          <w:rFonts w:eastAsia="Calibri" w:cs="Calibri"/>
          <w:sz w:val="22"/>
          <w:szCs w:val="24"/>
        </w:rPr>
      </w:pPr>
      <w:r w:rsidRPr="00283623">
        <w:rPr>
          <w:rFonts w:eastAsia="Calibri" w:cs="Calibri"/>
          <w:sz w:val="22"/>
          <w:szCs w:val="24"/>
        </w:rPr>
        <w:t>Urząd Marszałkowski Województwa Mazowieckiego w Warszawie - ul. Jagiellońska 26, 03-719 Warszawa (sala konferencyjna na parterze).</w:t>
      </w:r>
    </w:p>
    <w:bookmarkEnd w:id="0"/>
    <w:p w14:paraId="0E6FDBCE" w14:textId="77777777" w:rsidR="00862E59" w:rsidRPr="00283623" w:rsidRDefault="00862E59" w:rsidP="00862E59">
      <w:pPr>
        <w:spacing w:after="0" w:line="240" w:lineRule="auto"/>
        <w:contextualSpacing/>
        <w:rPr>
          <w:rFonts w:eastAsia="Calibri" w:cs="Calibri"/>
          <w:szCs w:val="24"/>
        </w:rPr>
      </w:pPr>
    </w:p>
    <w:p w14:paraId="74502A73" w14:textId="1EB2C1FB" w:rsidR="00862E59" w:rsidRPr="00283623" w:rsidRDefault="00862E59" w:rsidP="00862E59">
      <w:p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Ideą spotkań jest przekazanie teoretycznej i praktycznej wiedzy z obszaru opłat za korzystanie ze środowiska, opłat produktowych</w:t>
      </w:r>
      <w:r w:rsidR="003D177C" w:rsidRPr="00283623">
        <w:rPr>
          <w:rFonts w:eastAsia="Calibri" w:cs="Calibri"/>
          <w:szCs w:val="24"/>
        </w:rPr>
        <w:t xml:space="preserve"> i najnowszych opłat za tworzywa sztuczne jednorazowego użytku</w:t>
      </w:r>
      <w:r w:rsidRPr="00283623">
        <w:rPr>
          <w:rFonts w:eastAsia="Calibri" w:cs="Calibri"/>
          <w:szCs w:val="24"/>
        </w:rPr>
        <w:t xml:space="preserve"> oraz rejestru podmiotów wprowadzających produkty, produkty w opakowaniach i gospodarujących odpadami (Rejestr - BDO) i baza BDO. </w:t>
      </w:r>
    </w:p>
    <w:p w14:paraId="42797BF5" w14:textId="77777777" w:rsidR="00862E59" w:rsidRPr="00283623" w:rsidRDefault="00862E59" w:rsidP="00862E59">
      <w:p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Trenerami prowadzącymi spotkania będą przedstawiciele Departamentu Opłat Środowiskowych.</w:t>
      </w:r>
      <w:r w:rsidRPr="00283623">
        <w:rPr>
          <w:rFonts w:eastAsia="Calibri" w:cs="Calibri"/>
          <w:szCs w:val="24"/>
        </w:rPr>
        <w:br/>
      </w:r>
    </w:p>
    <w:p w14:paraId="2BB0EB2D" w14:textId="3E1AFF1F" w:rsidR="002719B2" w:rsidRPr="00283623" w:rsidRDefault="00862E59" w:rsidP="004F53C5">
      <w:r w:rsidRPr="00283623">
        <w:rPr>
          <w:b/>
          <w:bCs/>
        </w:rPr>
        <w:t>Szkolenia są bezpłatne!</w:t>
      </w:r>
    </w:p>
    <w:p w14:paraId="49953B59" w14:textId="3C999852" w:rsidR="00862E59" w:rsidRPr="00283623" w:rsidRDefault="00862E59" w:rsidP="004F53C5">
      <w:pPr>
        <w:rPr>
          <w:b/>
          <w:bCs/>
          <w:u w:val="single"/>
        </w:rPr>
      </w:pPr>
      <w:r w:rsidRPr="00283623">
        <w:t xml:space="preserve">Osoby zainteresowane udziałem w szkoleniu prosimy o przesłanie </w:t>
      </w:r>
      <w:r w:rsidR="004F53C5" w:rsidRPr="00283623">
        <w:t xml:space="preserve">na adres e-mail: </w:t>
      </w:r>
      <w:hyperlink r:id="rId14" w:history="1">
        <w:r w:rsidR="002719B2" w:rsidRPr="00283623">
          <w:rPr>
            <w:rStyle w:val="Hipercze"/>
          </w:rPr>
          <w:t>oplaty.srodowiskowe@mazovia.pl</w:t>
        </w:r>
      </w:hyperlink>
      <w:r w:rsidR="002719B2" w:rsidRPr="00283623">
        <w:t xml:space="preserve"> podpisanej (elektronicznie, pisemnie)</w:t>
      </w:r>
      <w:r w:rsidR="004F53C5" w:rsidRPr="00283623">
        <w:t xml:space="preserve"> </w:t>
      </w:r>
      <w:r w:rsidRPr="00283623">
        <w:t>czytelnie wypełnionej</w:t>
      </w:r>
      <w:r w:rsidR="002719B2" w:rsidRPr="00283623">
        <w:t xml:space="preserve"> </w:t>
      </w:r>
      <w:r w:rsidR="002719B2" w:rsidRPr="00283623">
        <w:rPr>
          <w:b/>
          <w:bCs/>
        </w:rPr>
        <w:t>karty zgłoszenia</w:t>
      </w:r>
      <w:r w:rsidR="00D2619F" w:rsidRPr="00283623">
        <w:rPr>
          <w:b/>
          <w:bCs/>
        </w:rPr>
        <w:t xml:space="preserve"> na szkolenie</w:t>
      </w:r>
      <w:r w:rsidRPr="00283623">
        <w:t xml:space="preserve"> (</w:t>
      </w:r>
      <w:r w:rsidR="00D86874" w:rsidRPr="00283623">
        <w:t xml:space="preserve">prosimy o </w:t>
      </w:r>
      <w:r w:rsidR="00DD647C" w:rsidRPr="00283623">
        <w:t>wpisanie</w:t>
      </w:r>
      <w:r w:rsidRPr="00283623">
        <w:t xml:space="preserve"> jednego, wybranego terminu szkolenia)</w:t>
      </w:r>
      <w:r w:rsidR="00CC3A8E" w:rsidRPr="00283623">
        <w:t>.</w:t>
      </w:r>
      <w:r w:rsidRPr="00283623">
        <w:rPr>
          <w:b/>
          <w:bCs/>
          <w:u w:val="single"/>
        </w:rPr>
        <w:br/>
      </w:r>
    </w:p>
    <w:p w14:paraId="7D129AE6" w14:textId="77777777" w:rsidR="00862E59" w:rsidRPr="00283623" w:rsidRDefault="00862E59" w:rsidP="00862E59">
      <w:pPr>
        <w:spacing w:after="0" w:line="240" w:lineRule="auto"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Ze względu na ograniczoną liczbę miejsc decyduje kolejność zgłoszeń. Osoby zakwalifikowane otrzymają informację pocztą elektroniczną na wskazany w zgłoszeniu adres e-mail.</w:t>
      </w:r>
      <w:r w:rsidRPr="00283623">
        <w:rPr>
          <w:rFonts w:eastAsia="Calibri" w:cs="Calibri"/>
          <w:szCs w:val="24"/>
        </w:rPr>
        <w:br/>
      </w:r>
    </w:p>
    <w:p w14:paraId="4DCD5407" w14:textId="77777777" w:rsidR="00862E59" w:rsidRPr="00283623" w:rsidRDefault="00862E59" w:rsidP="00862E59">
      <w:pPr>
        <w:spacing w:after="0" w:line="240" w:lineRule="auto"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W przypadku dodatkowych pytań do dyspozycji pozostają:</w:t>
      </w:r>
    </w:p>
    <w:p w14:paraId="591D6EBA" w14:textId="77777777" w:rsidR="00862E59" w:rsidRPr="00283623" w:rsidRDefault="00862E59" w:rsidP="00862E59">
      <w:pPr>
        <w:numPr>
          <w:ilvl w:val="0"/>
          <w:numId w:val="24"/>
        </w:num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 xml:space="preserve">Justyna Król, Biuro Informacji i Koordynacji, Departament Opłat Środowiskowych, </w:t>
      </w:r>
      <w:r w:rsidRPr="00283623">
        <w:rPr>
          <w:rFonts w:eastAsia="Calibri" w:cs="Calibri"/>
          <w:szCs w:val="24"/>
        </w:rPr>
        <w:br/>
        <w:t>tel. 22 59 79 703</w:t>
      </w:r>
    </w:p>
    <w:p w14:paraId="592DBBC5" w14:textId="77777777" w:rsidR="00862E59" w:rsidRPr="00283623" w:rsidRDefault="00862E59" w:rsidP="00862E59">
      <w:pPr>
        <w:numPr>
          <w:ilvl w:val="0"/>
          <w:numId w:val="24"/>
        </w:num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lastRenderedPageBreak/>
        <w:t>Łukasz Krzosek, Biuro Informacji i Koordynacji, Departament Opłat Środowiskowych,</w:t>
      </w:r>
      <w:r w:rsidRPr="00283623">
        <w:rPr>
          <w:rFonts w:eastAsia="Calibri" w:cs="Calibri"/>
          <w:szCs w:val="24"/>
        </w:rPr>
        <w:br/>
        <w:t>tel. 22 59 79 164</w:t>
      </w:r>
    </w:p>
    <w:p w14:paraId="4A896B7A" w14:textId="77777777" w:rsidR="00862E59" w:rsidRPr="00283623" w:rsidRDefault="00862E59" w:rsidP="00862E59">
      <w:pPr>
        <w:numPr>
          <w:ilvl w:val="0"/>
          <w:numId w:val="24"/>
        </w:num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Agnieszka Kwiatkowska, Biuro Informacji i Koordynacji, Departament Opłat Środowiskowych,</w:t>
      </w:r>
      <w:r w:rsidRPr="00283623">
        <w:rPr>
          <w:rFonts w:eastAsia="Calibri" w:cs="Calibri"/>
          <w:szCs w:val="24"/>
        </w:rPr>
        <w:br/>
        <w:t>tel. 22 59 79 263</w:t>
      </w:r>
    </w:p>
    <w:p w14:paraId="14ED0B47" w14:textId="77777777" w:rsidR="00862E59" w:rsidRPr="00283623" w:rsidRDefault="00862E59" w:rsidP="00862E59">
      <w:pPr>
        <w:numPr>
          <w:ilvl w:val="0"/>
          <w:numId w:val="24"/>
        </w:numPr>
        <w:spacing w:after="0" w:line="240" w:lineRule="auto"/>
        <w:contextualSpacing/>
        <w:rPr>
          <w:rFonts w:eastAsia="Calibri" w:cs="Calibri"/>
          <w:szCs w:val="24"/>
        </w:rPr>
      </w:pPr>
      <w:r w:rsidRPr="00283623">
        <w:rPr>
          <w:rFonts w:eastAsia="Calibri" w:cs="Calibri"/>
          <w:szCs w:val="24"/>
        </w:rPr>
        <w:t>Malwina Rozner-Duda, Biuro Informacji i Koordynacji, Departament Opłat Środowiskowych,</w:t>
      </w:r>
      <w:r w:rsidRPr="00283623">
        <w:rPr>
          <w:rFonts w:eastAsia="Calibri" w:cs="Calibri"/>
          <w:szCs w:val="24"/>
        </w:rPr>
        <w:br/>
        <w:t>tel. 22 59 79 292</w:t>
      </w:r>
    </w:p>
    <w:p w14:paraId="77E6EED9" w14:textId="53D7C783" w:rsidR="00312B13" w:rsidRPr="00E92648" w:rsidRDefault="00312B13" w:rsidP="00862E59">
      <w:pPr>
        <w:rPr>
          <w:rFonts w:ascii="Arial" w:hAnsi="Arial" w:cs="Arial"/>
          <w:sz w:val="22"/>
        </w:rPr>
      </w:pPr>
    </w:p>
    <w:sectPr w:rsidR="00312B13" w:rsidRPr="00E92648" w:rsidSect="009D40A1">
      <w:type w:val="continuous"/>
      <w:pgSz w:w="11906" w:h="16838"/>
      <w:pgMar w:top="1418" w:right="1134" w:bottom="1418" w:left="226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2498" w14:textId="77777777" w:rsidR="009D40A1" w:rsidRDefault="009D40A1" w:rsidP="001D3676">
      <w:pPr>
        <w:spacing w:after="0" w:line="240" w:lineRule="auto"/>
      </w:pPr>
      <w:r>
        <w:separator/>
      </w:r>
    </w:p>
  </w:endnote>
  <w:endnote w:type="continuationSeparator" w:id="0">
    <w:p w14:paraId="03402F77" w14:textId="77777777" w:rsidR="009D40A1" w:rsidRDefault="009D40A1" w:rsidP="001D3676">
      <w:pPr>
        <w:spacing w:after="0" w:line="240" w:lineRule="auto"/>
      </w:pPr>
      <w:r>
        <w:continuationSeparator/>
      </w:r>
    </w:p>
  </w:endnote>
  <w:endnote w:type="continuationNotice" w:id="1">
    <w:p w14:paraId="7FAC733C" w14:textId="77777777" w:rsidR="009D40A1" w:rsidRDefault="009D4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315A22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DF07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490E" w14:textId="77777777" w:rsidR="009D40A1" w:rsidRDefault="009D40A1" w:rsidP="001D3676">
      <w:pPr>
        <w:spacing w:after="0" w:line="240" w:lineRule="auto"/>
      </w:pPr>
      <w:r>
        <w:separator/>
      </w:r>
    </w:p>
  </w:footnote>
  <w:footnote w:type="continuationSeparator" w:id="0">
    <w:p w14:paraId="0B64D52C" w14:textId="77777777" w:rsidR="009D40A1" w:rsidRDefault="009D40A1" w:rsidP="001D3676">
      <w:pPr>
        <w:spacing w:after="0" w:line="240" w:lineRule="auto"/>
      </w:pPr>
      <w:r>
        <w:continuationSeparator/>
      </w:r>
    </w:p>
  </w:footnote>
  <w:footnote w:type="continuationNotice" w:id="1">
    <w:p w14:paraId="1A9E1456" w14:textId="77777777" w:rsidR="009D40A1" w:rsidRDefault="009D40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4.25pt" o:bullet="t">
        <v:imagedata r:id="rId1" o:title="2tire"/>
      </v:shape>
    </w:pict>
  </w:numPicBullet>
  <w:numPicBullet w:numPicBulletId="1">
    <w:pict>
      <v:shape id="_x0000_i1036" type="#_x0000_t75" style="width:16.5pt;height:10.5pt" o:bullet="t">
        <v:imagedata r:id="rId2" o:title="2tire"/>
      </v:shape>
    </w:pict>
  </w:numPicBullet>
  <w:numPicBullet w:numPicBulletId="2">
    <w:pict>
      <v:shape id="_x0000_i103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70004"/>
    <w:multiLevelType w:val="hybridMultilevel"/>
    <w:tmpl w:val="A36A8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481">
    <w:abstractNumId w:val="8"/>
  </w:num>
  <w:num w:numId="2" w16cid:durableId="761536269">
    <w:abstractNumId w:val="3"/>
  </w:num>
  <w:num w:numId="3" w16cid:durableId="1289968255">
    <w:abstractNumId w:val="2"/>
  </w:num>
  <w:num w:numId="4" w16cid:durableId="355892626">
    <w:abstractNumId w:val="1"/>
  </w:num>
  <w:num w:numId="5" w16cid:durableId="1758331504">
    <w:abstractNumId w:val="0"/>
  </w:num>
  <w:num w:numId="6" w16cid:durableId="761727404">
    <w:abstractNumId w:val="9"/>
  </w:num>
  <w:num w:numId="7" w16cid:durableId="1430276330">
    <w:abstractNumId w:val="7"/>
  </w:num>
  <w:num w:numId="8" w16cid:durableId="426967439">
    <w:abstractNumId w:val="6"/>
  </w:num>
  <w:num w:numId="9" w16cid:durableId="1886989326">
    <w:abstractNumId w:val="5"/>
  </w:num>
  <w:num w:numId="10" w16cid:durableId="228226330">
    <w:abstractNumId w:val="4"/>
  </w:num>
  <w:num w:numId="11" w16cid:durableId="1928078027">
    <w:abstractNumId w:val="13"/>
  </w:num>
  <w:num w:numId="12" w16cid:durableId="386730634">
    <w:abstractNumId w:val="8"/>
    <w:lvlOverride w:ilvl="0">
      <w:startOverride w:val="1"/>
    </w:lvlOverride>
  </w:num>
  <w:num w:numId="13" w16cid:durableId="975060986">
    <w:abstractNumId w:val="8"/>
    <w:lvlOverride w:ilvl="0">
      <w:startOverride w:val="1"/>
    </w:lvlOverride>
  </w:num>
  <w:num w:numId="14" w16cid:durableId="1143502252">
    <w:abstractNumId w:val="8"/>
    <w:lvlOverride w:ilvl="0">
      <w:startOverride w:val="1"/>
    </w:lvlOverride>
  </w:num>
  <w:num w:numId="15" w16cid:durableId="406732219">
    <w:abstractNumId w:val="3"/>
    <w:lvlOverride w:ilvl="0">
      <w:startOverride w:val="1"/>
    </w:lvlOverride>
  </w:num>
  <w:num w:numId="16" w16cid:durableId="781073541">
    <w:abstractNumId w:val="3"/>
    <w:lvlOverride w:ilvl="0">
      <w:startOverride w:val="1"/>
    </w:lvlOverride>
  </w:num>
  <w:num w:numId="17" w16cid:durableId="1671566771">
    <w:abstractNumId w:val="10"/>
  </w:num>
  <w:num w:numId="18" w16cid:durableId="2106801643">
    <w:abstractNumId w:val="8"/>
    <w:lvlOverride w:ilvl="0">
      <w:startOverride w:val="1"/>
    </w:lvlOverride>
  </w:num>
  <w:num w:numId="19" w16cid:durableId="1922786614">
    <w:abstractNumId w:val="15"/>
  </w:num>
  <w:num w:numId="20" w16cid:durableId="487408630">
    <w:abstractNumId w:val="8"/>
    <w:lvlOverride w:ilvl="0">
      <w:startOverride w:val="1"/>
    </w:lvlOverride>
  </w:num>
  <w:num w:numId="21" w16cid:durableId="475533264">
    <w:abstractNumId w:val="8"/>
    <w:lvlOverride w:ilvl="0">
      <w:startOverride w:val="1"/>
    </w:lvlOverride>
  </w:num>
  <w:num w:numId="22" w16cid:durableId="512303580">
    <w:abstractNumId w:val="8"/>
    <w:lvlOverride w:ilvl="0">
      <w:startOverride w:val="1"/>
    </w:lvlOverride>
  </w:num>
  <w:num w:numId="23" w16cid:durableId="440730027">
    <w:abstractNumId w:val="11"/>
  </w:num>
  <w:num w:numId="24" w16cid:durableId="906259931">
    <w:abstractNumId w:val="12"/>
  </w:num>
  <w:num w:numId="25" w16cid:durableId="1739784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2687A"/>
    <w:rsid w:val="0003205B"/>
    <w:rsid w:val="000361E2"/>
    <w:rsid w:val="00037F68"/>
    <w:rsid w:val="0006016F"/>
    <w:rsid w:val="00060936"/>
    <w:rsid w:val="0006783A"/>
    <w:rsid w:val="000745E4"/>
    <w:rsid w:val="00082951"/>
    <w:rsid w:val="000900CB"/>
    <w:rsid w:val="00093B32"/>
    <w:rsid w:val="000A4E09"/>
    <w:rsid w:val="000C2857"/>
    <w:rsid w:val="000C54F9"/>
    <w:rsid w:val="000D2CCA"/>
    <w:rsid w:val="000D71A1"/>
    <w:rsid w:val="000E2F9E"/>
    <w:rsid w:val="00101A28"/>
    <w:rsid w:val="00107FF0"/>
    <w:rsid w:val="0011151B"/>
    <w:rsid w:val="00113019"/>
    <w:rsid w:val="001132A1"/>
    <w:rsid w:val="00116ED6"/>
    <w:rsid w:val="00141B31"/>
    <w:rsid w:val="0015251C"/>
    <w:rsid w:val="001607D6"/>
    <w:rsid w:val="00171A94"/>
    <w:rsid w:val="0018291A"/>
    <w:rsid w:val="00183392"/>
    <w:rsid w:val="00191323"/>
    <w:rsid w:val="001A51B8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24681"/>
    <w:rsid w:val="00231363"/>
    <w:rsid w:val="00232C1F"/>
    <w:rsid w:val="0025153B"/>
    <w:rsid w:val="00254DAB"/>
    <w:rsid w:val="00255D6B"/>
    <w:rsid w:val="00271723"/>
    <w:rsid w:val="002719B2"/>
    <w:rsid w:val="00275B29"/>
    <w:rsid w:val="00276CCB"/>
    <w:rsid w:val="00283623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9222C"/>
    <w:rsid w:val="0039288F"/>
    <w:rsid w:val="003A0289"/>
    <w:rsid w:val="003A413F"/>
    <w:rsid w:val="003A6930"/>
    <w:rsid w:val="003D177C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4F53C5"/>
    <w:rsid w:val="005049D3"/>
    <w:rsid w:val="00515277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047"/>
    <w:rsid w:val="00634F6E"/>
    <w:rsid w:val="006379A0"/>
    <w:rsid w:val="00646E1C"/>
    <w:rsid w:val="00657B29"/>
    <w:rsid w:val="00665C96"/>
    <w:rsid w:val="006746BB"/>
    <w:rsid w:val="006A6D61"/>
    <w:rsid w:val="006D022D"/>
    <w:rsid w:val="006E3172"/>
    <w:rsid w:val="006F1F28"/>
    <w:rsid w:val="006F7739"/>
    <w:rsid w:val="00734046"/>
    <w:rsid w:val="0074686A"/>
    <w:rsid w:val="007512AA"/>
    <w:rsid w:val="007514AF"/>
    <w:rsid w:val="00785C1B"/>
    <w:rsid w:val="00786F01"/>
    <w:rsid w:val="007A041C"/>
    <w:rsid w:val="007D1AE5"/>
    <w:rsid w:val="007D45F7"/>
    <w:rsid w:val="007D69BD"/>
    <w:rsid w:val="007D6FB2"/>
    <w:rsid w:val="007E14D9"/>
    <w:rsid w:val="007F00C6"/>
    <w:rsid w:val="007F1F48"/>
    <w:rsid w:val="00811154"/>
    <w:rsid w:val="00811D09"/>
    <w:rsid w:val="00833D38"/>
    <w:rsid w:val="0083770F"/>
    <w:rsid w:val="00840B75"/>
    <w:rsid w:val="00851910"/>
    <w:rsid w:val="00862E59"/>
    <w:rsid w:val="00864DB5"/>
    <w:rsid w:val="00890E83"/>
    <w:rsid w:val="008943D6"/>
    <w:rsid w:val="008C5EA5"/>
    <w:rsid w:val="008C78BE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40A1"/>
    <w:rsid w:val="009D77C7"/>
    <w:rsid w:val="00A01ADB"/>
    <w:rsid w:val="00A02CB9"/>
    <w:rsid w:val="00A1321E"/>
    <w:rsid w:val="00A34379"/>
    <w:rsid w:val="00A37B14"/>
    <w:rsid w:val="00A4621B"/>
    <w:rsid w:val="00A80BA1"/>
    <w:rsid w:val="00A8570A"/>
    <w:rsid w:val="00AA086A"/>
    <w:rsid w:val="00AA099A"/>
    <w:rsid w:val="00AA5F99"/>
    <w:rsid w:val="00AA7816"/>
    <w:rsid w:val="00AC795A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E4939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864CB"/>
    <w:rsid w:val="00CC3A8E"/>
    <w:rsid w:val="00CD4E1A"/>
    <w:rsid w:val="00CD61D9"/>
    <w:rsid w:val="00CD7370"/>
    <w:rsid w:val="00CE127B"/>
    <w:rsid w:val="00CE6CCA"/>
    <w:rsid w:val="00CF4A5F"/>
    <w:rsid w:val="00D03085"/>
    <w:rsid w:val="00D23210"/>
    <w:rsid w:val="00D2619F"/>
    <w:rsid w:val="00D30854"/>
    <w:rsid w:val="00D66FFC"/>
    <w:rsid w:val="00D75C92"/>
    <w:rsid w:val="00D82A13"/>
    <w:rsid w:val="00D86874"/>
    <w:rsid w:val="00DC09D6"/>
    <w:rsid w:val="00DD647C"/>
    <w:rsid w:val="00E13885"/>
    <w:rsid w:val="00E472AE"/>
    <w:rsid w:val="00E51DBF"/>
    <w:rsid w:val="00E520A7"/>
    <w:rsid w:val="00E57F04"/>
    <w:rsid w:val="00E63F95"/>
    <w:rsid w:val="00E82011"/>
    <w:rsid w:val="00E871C4"/>
    <w:rsid w:val="00E907D5"/>
    <w:rsid w:val="00E92648"/>
    <w:rsid w:val="00E975A8"/>
    <w:rsid w:val="00EA52D6"/>
    <w:rsid w:val="00EA5FB1"/>
    <w:rsid w:val="00EB386C"/>
    <w:rsid w:val="00EB5ECD"/>
    <w:rsid w:val="00EC2234"/>
    <w:rsid w:val="00EC4036"/>
    <w:rsid w:val="00EC6397"/>
    <w:rsid w:val="00ED32CA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8527C"/>
    <w:rsid w:val="00F91BF3"/>
    <w:rsid w:val="00F974BB"/>
    <w:rsid w:val="00FA1D52"/>
    <w:rsid w:val="00FA6EE0"/>
    <w:rsid w:val="00FC1657"/>
    <w:rsid w:val="00FE04DE"/>
    <w:rsid w:val="00FE58E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77A3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4F53C5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78BE"/>
    <w:rPr>
      <w:color w:val="7E2099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340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5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3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3C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platy.srodowiskowe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platy.srodowiskowe@mazovia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Dariusz Meredyk</cp:lastModifiedBy>
  <cp:revision>2</cp:revision>
  <dcterms:created xsi:type="dcterms:W3CDTF">2024-01-29T09:29:00Z</dcterms:created>
  <dcterms:modified xsi:type="dcterms:W3CDTF">2024-01-29T09:29:00Z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