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516" w14:textId="50D15C95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570060"/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ZARZĄDZENIE  Nr 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396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74CA99E5" w14:textId="0E1890CD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WÓJTA GMINY  LIPOW</w:t>
      </w:r>
      <w:r w:rsidR="0007026F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 KOŚCIELNY</w:t>
      </w:r>
    </w:p>
    <w:p w14:paraId="1B7EDE87" w14:textId="2341A5F0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01396">
        <w:rPr>
          <w:rFonts w:ascii="Times New Roman" w:hAnsi="Times New Roman" w:cs="Times New Roman"/>
          <w:b/>
          <w:bCs/>
          <w:sz w:val="24"/>
          <w:szCs w:val="24"/>
        </w:rPr>
        <w:t>31 października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6D2BB017" w14:textId="3F0F01CD" w:rsidR="00544600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13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780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9237" w14:textId="76518AFF" w:rsidR="00544600" w:rsidRPr="008D595D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FA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D595D">
        <w:rPr>
          <w:rFonts w:ascii="Times New Roman" w:hAnsi="Times New Roman" w:cs="Times New Roman"/>
          <w:sz w:val="20"/>
          <w:szCs w:val="20"/>
        </w:rPr>
        <w:t>Na podstawie art. 30 ust. 2 pkt.4 ustawy z dnia 8 marca 1990 roku o samorządzie gminnym (Dz. U. z 202</w:t>
      </w:r>
      <w:r w:rsidR="008D595D" w:rsidRPr="008D595D">
        <w:rPr>
          <w:rFonts w:ascii="Times New Roman" w:hAnsi="Times New Roman" w:cs="Times New Roman"/>
          <w:sz w:val="20"/>
          <w:szCs w:val="20"/>
        </w:rPr>
        <w:t>3</w:t>
      </w:r>
      <w:r w:rsidRPr="008D595D">
        <w:rPr>
          <w:rFonts w:ascii="Times New Roman" w:hAnsi="Times New Roman" w:cs="Times New Roman"/>
          <w:sz w:val="20"/>
          <w:szCs w:val="20"/>
        </w:rPr>
        <w:t xml:space="preserve">r., poz. </w:t>
      </w:r>
      <w:r w:rsidR="00261360" w:rsidRPr="008D595D">
        <w:rPr>
          <w:rFonts w:ascii="Times New Roman" w:hAnsi="Times New Roman" w:cs="Times New Roman"/>
          <w:sz w:val="20"/>
          <w:szCs w:val="20"/>
        </w:rPr>
        <w:t>40</w:t>
      </w:r>
      <w:r w:rsidRPr="008D595D">
        <w:rPr>
          <w:rFonts w:ascii="Times New Roman" w:hAnsi="Times New Roman" w:cs="Times New Roman"/>
          <w:sz w:val="20"/>
          <w:szCs w:val="20"/>
        </w:rPr>
        <w:t>) oraz art.  257 ustawy z dnia 27 sierpnia 2009r. roku o finansach publicznych (Dz.U. z 202</w:t>
      </w:r>
      <w:r w:rsidR="002F0F63">
        <w:rPr>
          <w:rFonts w:ascii="Times New Roman" w:hAnsi="Times New Roman" w:cs="Times New Roman"/>
          <w:sz w:val="20"/>
          <w:szCs w:val="20"/>
        </w:rPr>
        <w:t>3</w:t>
      </w:r>
      <w:r w:rsidRPr="008D595D">
        <w:rPr>
          <w:rFonts w:ascii="Times New Roman" w:hAnsi="Times New Roman" w:cs="Times New Roman"/>
          <w:sz w:val="20"/>
          <w:szCs w:val="20"/>
        </w:rPr>
        <w:t xml:space="preserve"> roku, poz. </w:t>
      </w:r>
      <w:r w:rsidR="005A629E" w:rsidRPr="008D595D">
        <w:rPr>
          <w:rFonts w:ascii="Times New Roman" w:hAnsi="Times New Roman" w:cs="Times New Roman"/>
          <w:sz w:val="20"/>
          <w:szCs w:val="20"/>
        </w:rPr>
        <w:t>1</w:t>
      </w:r>
      <w:r w:rsidR="002F0F63">
        <w:rPr>
          <w:rFonts w:ascii="Times New Roman" w:hAnsi="Times New Roman" w:cs="Times New Roman"/>
          <w:sz w:val="20"/>
          <w:szCs w:val="20"/>
        </w:rPr>
        <w:t>270</w:t>
      </w:r>
      <w:r w:rsidRPr="008D595D">
        <w:rPr>
          <w:rFonts w:ascii="Times New Roman" w:hAnsi="Times New Roman" w:cs="Times New Roman"/>
          <w:sz w:val="20"/>
          <w:szCs w:val="20"/>
        </w:rPr>
        <w:t xml:space="preserve"> z póź.zm.)  zarządzam co następuje:</w:t>
      </w:r>
    </w:p>
    <w:p w14:paraId="738A78CC" w14:textId="77777777" w:rsidR="00740593" w:rsidRPr="00FD7E5B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B6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2491196" w14:textId="7AF44FBE" w:rsidR="00740593" w:rsidRPr="00221829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1. Wprowadza się zmiany w planie dochodów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Pr="00221829">
        <w:rPr>
          <w:rFonts w:ascii="Times New Roman" w:hAnsi="Times New Roman" w:cs="Times New Roman"/>
          <w:sz w:val="24"/>
          <w:szCs w:val="24"/>
        </w:rPr>
        <w:t>r. zgodnie z    załącznikiem  Nr. 1  do uchwały:</w:t>
      </w:r>
    </w:p>
    <w:p w14:paraId="41949277" w14:textId="676C8D23" w:rsidR="00ED4BDC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1) zwiększa się dochody 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Pr="00221829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79237D">
        <w:rPr>
          <w:rFonts w:ascii="Times New Roman" w:hAnsi="Times New Roman" w:cs="Times New Roman"/>
          <w:sz w:val="24"/>
          <w:szCs w:val="24"/>
        </w:rPr>
        <w:t>2.400</w:t>
      </w:r>
      <w:r w:rsidR="005616A5" w:rsidRPr="00221829">
        <w:rPr>
          <w:rFonts w:ascii="Times New Roman" w:hAnsi="Times New Roman" w:cs="Times New Roman"/>
          <w:sz w:val="24"/>
          <w:szCs w:val="24"/>
        </w:rPr>
        <w:t>,00</w:t>
      </w:r>
      <w:r w:rsidRPr="00221829">
        <w:rPr>
          <w:rFonts w:ascii="Times New Roman" w:hAnsi="Times New Roman" w:cs="Times New Roman"/>
          <w:sz w:val="24"/>
          <w:szCs w:val="24"/>
        </w:rPr>
        <w:t>zł</w:t>
      </w:r>
      <w:r w:rsidR="00172F45" w:rsidRPr="00221829">
        <w:rPr>
          <w:rFonts w:ascii="Times New Roman" w:hAnsi="Times New Roman" w:cs="Times New Roman"/>
          <w:sz w:val="24"/>
          <w:szCs w:val="24"/>
        </w:rPr>
        <w:t>.</w:t>
      </w:r>
    </w:p>
    <w:p w14:paraId="73C9C381" w14:textId="77777777" w:rsidR="00D5178A" w:rsidRPr="00221829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0CBA71" w14:textId="77777777" w:rsidR="00740593" w:rsidRPr="00221829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2. Wprowadza się zmiany w planie dochodów bieżących:</w:t>
      </w:r>
    </w:p>
    <w:p w14:paraId="1B7ADD6D" w14:textId="4A6F5C1E" w:rsidR="00ED4BDC" w:rsidRDefault="00DF6A76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1) zwiększa się dochody 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Pr="00221829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79237D">
        <w:rPr>
          <w:rFonts w:ascii="Times New Roman" w:hAnsi="Times New Roman" w:cs="Times New Roman"/>
          <w:sz w:val="24"/>
          <w:szCs w:val="24"/>
        </w:rPr>
        <w:t>2.400</w:t>
      </w:r>
      <w:r w:rsidR="005616A5" w:rsidRPr="00221829">
        <w:rPr>
          <w:rFonts w:ascii="Times New Roman" w:hAnsi="Times New Roman" w:cs="Times New Roman"/>
          <w:sz w:val="24"/>
          <w:szCs w:val="24"/>
        </w:rPr>
        <w:t>,00</w:t>
      </w:r>
      <w:r w:rsidRPr="00221829">
        <w:rPr>
          <w:rFonts w:ascii="Times New Roman" w:hAnsi="Times New Roman" w:cs="Times New Roman"/>
          <w:sz w:val="24"/>
          <w:szCs w:val="24"/>
        </w:rPr>
        <w:t>zł</w:t>
      </w:r>
      <w:r w:rsidR="00172F45" w:rsidRPr="00221829">
        <w:rPr>
          <w:rFonts w:ascii="Times New Roman" w:hAnsi="Times New Roman" w:cs="Times New Roman"/>
          <w:sz w:val="24"/>
          <w:szCs w:val="24"/>
        </w:rPr>
        <w:t>.</w:t>
      </w:r>
    </w:p>
    <w:p w14:paraId="1AE7BB4B" w14:textId="77777777" w:rsidR="00D5178A" w:rsidRPr="00221829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6156E4" w14:textId="095FC5F8" w:rsidR="00740593" w:rsidRPr="00221829" w:rsidRDefault="0086206B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40593"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Plan dochodów budżetu gminy  ogółem wynosi </w:t>
      </w:r>
      <w:r w:rsidR="0079237D">
        <w:rPr>
          <w:rFonts w:ascii="Times New Roman" w:hAnsi="Times New Roman" w:cs="Times New Roman"/>
          <w:b/>
          <w:bCs/>
          <w:sz w:val="24"/>
          <w:szCs w:val="24"/>
        </w:rPr>
        <w:t>32.817.234,33</w:t>
      </w:r>
      <w:r w:rsidR="00740593" w:rsidRPr="00221829">
        <w:rPr>
          <w:rFonts w:ascii="Times New Roman" w:hAnsi="Times New Roman" w:cs="Times New Roman"/>
          <w:b/>
          <w:bCs/>
          <w:sz w:val="24"/>
          <w:szCs w:val="24"/>
        </w:rPr>
        <w:t>zł, w tym:</w:t>
      </w:r>
    </w:p>
    <w:p w14:paraId="5A4F3840" w14:textId="75543037" w:rsidR="00740593" w:rsidRPr="00221829" w:rsidRDefault="00740593" w:rsidP="00A1508F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1) dochody bieżące w kwocie:    </w:t>
      </w:r>
      <w:r w:rsidR="00172F45" w:rsidRPr="002218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237D">
        <w:rPr>
          <w:rFonts w:ascii="Times New Roman" w:hAnsi="Times New Roman" w:cs="Times New Roman"/>
          <w:b/>
          <w:bCs/>
          <w:sz w:val="24"/>
          <w:szCs w:val="24"/>
        </w:rPr>
        <w:t>5.991.099,45</w:t>
      </w:r>
      <w:r w:rsidRPr="00221829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76A1A555" w14:textId="0C65A709" w:rsidR="00740593" w:rsidRPr="00416154" w:rsidRDefault="00740593" w:rsidP="00A1508F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2) dochody majątkowe w kwocie: </w:t>
      </w:r>
      <w:r w:rsidR="00A55DBF"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F45" w:rsidRPr="0022182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9237D">
        <w:rPr>
          <w:rFonts w:ascii="Times New Roman" w:hAnsi="Times New Roman" w:cs="Times New Roman"/>
          <w:b/>
          <w:bCs/>
          <w:sz w:val="24"/>
          <w:szCs w:val="24"/>
        </w:rPr>
        <w:t>826.134,88</w:t>
      </w:r>
      <w:r w:rsidRPr="00221829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C59F787" w14:textId="77777777" w:rsidR="0086206B" w:rsidRDefault="0086206B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094C2" w14:textId="2B782CC3" w:rsidR="00740593" w:rsidRPr="00153C94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8679916" w14:textId="7D85F333" w:rsidR="00740593" w:rsidRPr="00153C94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53C94">
        <w:rPr>
          <w:rFonts w:ascii="Times New Roman" w:hAnsi="Times New Roman" w:cs="Times New Roman"/>
          <w:sz w:val="24"/>
          <w:szCs w:val="24"/>
        </w:rPr>
        <w:t>Wprowadza się zmiany w planie wydatków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>r. zgodnie z    załącznikiem  Nr. 2  do uchwały:</w:t>
      </w:r>
    </w:p>
    <w:p w14:paraId="1968CD31" w14:textId="59D09C57" w:rsidR="00740593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>1) zwiększa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A1508F">
        <w:rPr>
          <w:rFonts w:ascii="Times New Roman" w:hAnsi="Times New Roman" w:cs="Times New Roman"/>
          <w:sz w:val="24"/>
          <w:szCs w:val="24"/>
        </w:rPr>
        <w:t>16.290,00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 w:rsidR="004E1AB7">
        <w:rPr>
          <w:rFonts w:ascii="Times New Roman" w:hAnsi="Times New Roman" w:cs="Times New Roman"/>
          <w:sz w:val="24"/>
          <w:szCs w:val="24"/>
        </w:rPr>
        <w:t>,</w:t>
      </w:r>
    </w:p>
    <w:p w14:paraId="6FF9EFEA" w14:textId="2D2DD406" w:rsidR="00ED4BDC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3C94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153C94">
        <w:rPr>
          <w:rFonts w:ascii="Times New Roman" w:hAnsi="Times New Roman" w:cs="Times New Roman"/>
          <w:sz w:val="24"/>
          <w:szCs w:val="24"/>
        </w:rPr>
        <w:t xml:space="preserve">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A1508F">
        <w:rPr>
          <w:rFonts w:ascii="Times New Roman" w:hAnsi="Times New Roman" w:cs="Times New Roman"/>
          <w:sz w:val="24"/>
          <w:szCs w:val="24"/>
        </w:rPr>
        <w:t>13.890,00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D1F583" w14:textId="77777777" w:rsidR="00D5178A" w:rsidRPr="00153C94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C70B70" w14:textId="77777777" w:rsidR="00740593" w:rsidRPr="00153C94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716815"/>
      <w:r w:rsidRPr="00153C9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53C94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C94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7DAB918C" w14:textId="7FF3644A" w:rsidR="004E1AB7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>1) zwiększa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A1508F">
        <w:rPr>
          <w:rFonts w:ascii="Times New Roman" w:hAnsi="Times New Roman" w:cs="Times New Roman"/>
          <w:sz w:val="24"/>
          <w:szCs w:val="24"/>
        </w:rPr>
        <w:t>16.290,00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72F558" w14:textId="522BBDF3" w:rsidR="00ED4BDC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3C94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153C94">
        <w:rPr>
          <w:rFonts w:ascii="Times New Roman" w:hAnsi="Times New Roman" w:cs="Times New Roman"/>
          <w:sz w:val="24"/>
          <w:szCs w:val="24"/>
        </w:rPr>
        <w:t xml:space="preserve">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221829">
        <w:rPr>
          <w:rFonts w:ascii="Times New Roman" w:hAnsi="Times New Roman" w:cs="Times New Roman"/>
          <w:sz w:val="24"/>
          <w:szCs w:val="24"/>
        </w:rPr>
        <w:t>1</w:t>
      </w:r>
      <w:r w:rsidR="00A1508F">
        <w:rPr>
          <w:rFonts w:ascii="Times New Roman" w:hAnsi="Times New Roman" w:cs="Times New Roman"/>
          <w:sz w:val="24"/>
          <w:szCs w:val="24"/>
        </w:rPr>
        <w:t>3.890,00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7706A63F" w14:textId="77777777" w:rsidR="00D5178A" w:rsidRPr="0086206B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F465DF" w14:textId="7BFBF6B7" w:rsidR="00740593" w:rsidRPr="00D6493A" w:rsidRDefault="00221829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620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0593"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Plan wydatków budżetu gminy  ogółem wynosi  </w:t>
      </w:r>
      <w:r w:rsidR="004E1AB7" w:rsidRPr="00D649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508F">
        <w:rPr>
          <w:rFonts w:ascii="Times New Roman" w:hAnsi="Times New Roman" w:cs="Times New Roman"/>
          <w:b/>
          <w:bCs/>
          <w:sz w:val="24"/>
          <w:szCs w:val="24"/>
        </w:rPr>
        <w:t>6.641.660,33</w:t>
      </w:r>
      <w:r w:rsidR="00740593" w:rsidRPr="00D6493A">
        <w:rPr>
          <w:rFonts w:ascii="Times New Roman" w:hAnsi="Times New Roman" w:cs="Times New Roman"/>
          <w:b/>
          <w:bCs/>
          <w:sz w:val="24"/>
          <w:szCs w:val="24"/>
        </w:rPr>
        <w:t>zł w tym:</w:t>
      </w:r>
    </w:p>
    <w:p w14:paraId="39F4C992" w14:textId="25AED0E9" w:rsidR="00740593" w:rsidRPr="00D6493A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1) wydatki bieżące w kwocie:    </w:t>
      </w:r>
      <w:r w:rsidR="002218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08F">
        <w:rPr>
          <w:rFonts w:ascii="Times New Roman" w:hAnsi="Times New Roman" w:cs="Times New Roman"/>
          <w:b/>
          <w:bCs/>
          <w:sz w:val="24"/>
          <w:szCs w:val="24"/>
        </w:rPr>
        <w:t>6.161.683,83</w:t>
      </w:r>
      <w:r w:rsidRPr="00D6493A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5384CC7B" w14:textId="00583ED4" w:rsidR="00145ADF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2) wydatki majątkowe w kwocie :  </w:t>
      </w:r>
      <w:r w:rsidR="00A1508F">
        <w:rPr>
          <w:rFonts w:ascii="Times New Roman" w:hAnsi="Times New Roman" w:cs="Times New Roman"/>
          <w:b/>
          <w:bCs/>
          <w:sz w:val="24"/>
          <w:szCs w:val="24"/>
        </w:rPr>
        <w:t>10.479.976,50</w:t>
      </w:r>
      <w:r w:rsidRPr="00D6493A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78EDA369" w14:textId="77777777" w:rsidR="00F60FBE" w:rsidRDefault="00F60FBE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87B7C" w14:textId="77777777" w:rsidR="00F60FBE" w:rsidRPr="006635B5" w:rsidRDefault="00F60FBE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1D5FDAA" w14:textId="77777777" w:rsidR="00F60FBE" w:rsidRPr="006635B5" w:rsidRDefault="00F60FBE" w:rsidP="00A1508F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B5">
        <w:rPr>
          <w:rFonts w:ascii="Times New Roman" w:hAnsi="Times New Roman" w:cs="Times New Roman"/>
          <w:sz w:val="24"/>
          <w:szCs w:val="24"/>
        </w:rPr>
        <w:t xml:space="preserve">Dochody związane z realizacją zadań z zakresu administracji rządowej i innych zleconych odrębnymi ustawami, zgodnie z załącznikiem Nr.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35B5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397156C0" w14:textId="77777777" w:rsidR="00F60FBE" w:rsidRDefault="00F60FBE" w:rsidP="00A1508F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B5">
        <w:rPr>
          <w:rFonts w:ascii="Times New Roman" w:hAnsi="Times New Roman" w:cs="Times New Roman"/>
          <w:sz w:val="24"/>
          <w:szCs w:val="24"/>
        </w:rPr>
        <w:t xml:space="preserve">Wydatki związane z realizacją zadań z zakresu administracji rządowej i innych zleconych odrębnymi ustawami, zgodnie z załącznikiem Nr.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35B5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50C36ADF" w14:textId="77777777" w:rsidR="0086206B" w:rsidRDefault="0086206B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31338" w14:textId="378D6A71" w:rsidR="00740593" w:rsidRPr="00145ADF" w:rsidRDefault="00145ADF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60FB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A8261A" w14:textId="3A0511B8" w:rsidR="00A37BD5" w:rsidRDefault="00544600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sz w:val="24"/>
          <w:szCs w:val="24"/>
        </w:rPr>
        <w:t>Zarządzenie wchodzi w życie z dniem podpisania  i obowiązuje w roku budżetowym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4928">
        <w:rPr>
          <w:rFonts w:ascii="Times New Roman" w:hAnsi="Times New Roman" w:cs="Times New Roman"/>
          <w:sz w:val="24"/>
          <w:szCs w:val="24"/>
        </w:rPr>
        <w:t>3</w:t>
      </w:r>
      <w:r w:rsidRPr="00780219">
        <w:rPr>
          <w:rFonts w:ascii="Times New Roman" w:hAnsi="Times New Roman" w:cs="Times New Roman"/>
          <w:sz w:val="24"/>
          <w:szCs w:val="24"/>
        </w:rPr>
        <w:t xml:space="preserve"> oraz podlega ogłoszeniu.</w:t>
      </w:r>
      <w:bookmarkEnd w:id="0"/>
    </w:p>
    <w:p w14:paraId="6CD34651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3D3662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0238E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F9D504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E9E74C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4316F2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22B955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A08C1" w14:textId="77777777" w:rsidR="00923B27" w:rsidRPr="00750688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3B27" w:rsidRPr="0075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082409062">
    <w:abstractNumId w:val="0"/>
  </w:num>
  <w:num w:numId="2" w16cid:durableId="78735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82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402B1"/>
    <w:rsid w:val="00057A87"/>
    <w:rsid w:val="0007026F"/>
    <w:rsid w:val="000C0E9C"/>
    <w:rsid w:val="001035C9"/>
    <w:rsid w:val="00145ADF"/>
    <w:rsid w:val="00172F45"/>
    <w:rsid w:val="00201396"/>
    <w:rsid w:val="00202B80"/>
    <w:rsid w:val="00221829"/>
    <w:rsid w:val="00261360"/>
    <w:rsid w:val="002F0F63"/>
    <w:rsid w:val="002F5560"/>
    <w:rsid w:val="003E6C51"/>
    <w:rsid w:val="00416154"/>
    <w:rsid w:val="004C20D2"/>
    <w:rsid w:val="004D7F39"/>
    <w:rsid w:val="004E1AB7"/>
    <w:rsid w:val="004F28C7"/>
    <w:rsid w:val="00544600"/>
    <w:rsid w:val="005459AC"/>
    <w:rsid w:val="00545E9D"/>
    <w:rsid w:val="00556ACC"/>
    <w:rsid w:val="005616A5"/>
    <w:rsid w:val="005A629E"/>
    <w:rsid w:val="00605BC4"/>
    <w:rsid w:val="006C5CBF"/>
    <w:rsid w:val="006E57B6"/>
    <w:rsid w:val="00740593"/>
    <w:rsid w:val="00750688"/>
    <w:rsid w:val="0079237D"/>
    <w:rsid w:val="007D7FAA"/>
    <w:rsid w:val="0086206B"/>
    <w:rsid w:val="008D595D"/>
    <w:rsid w:val="00923B27"/>
    <w:rsid w:val="00A1508F"/>
    <w:rsid w:val="00A37BD5"/>
    <w:rsid w:val="00A55DBF"/>
    <w:rsid w:val="00AC490E"/>
    <w:rsid w:val="00C577B8"/>
    <w:rsid w:val="00D14928"/>
    <w:rsid w:val="00D42055"/>
    <w:rsid w:val="00D5178A"/>
    <w:rsid w:val="00D6493A"/>
    <w:rsid w:val="00DF6A76"/>
    <w:rsid w:val="00E945A0"/>
    <w:rsid w:val="00ED05D9"/>
    <w:rsid w:val="00ED4BDC"/>
    <w:rsid w:val="00F40F03"/>
    <w:rsid w:val="00F60FBE"/>
    <w:rsid w:val="00FE461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C7A"/>
  <w15:chartTrackingRefBased/>
  <w15:docId w15:val="{9E5366B7-BB9A-4B55-86B2-38C1D92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49</cp:revision>
  <cp:lastPrinted>2023-11-06T07:23:00Z</cp:lastPrinted>
  <dcterms:created xsi:type="dcterms:W3CDTF">2022-04-21T09:28:00Z</dcterms:created>
  <dcterms:modified xsi:type="dcterms:W3CDTF">2023-11-06T07:24:00Z</dcterms:modified>
</cp:coreProperties>
</file>