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0B1" w:rsidRDefault="00F860B1" w:rsidP="00F860B1">
      <w:pPr>
        <w:jc w:val="right"/>
        <w:rPr>
          <w:sz w:val="26"/>
        </w:rPr>
      </w:pPr>
      <w:r>
        <w:rPr>
          <w:sz w:val="26"/>
        </w:rPr>
        <w:t>Lipowiec Kościelny, dn. 19 maja 2023 r.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</w:t>
      </w:r>
      <w:r>
        <w:rPr>
          <w:sz w:val="26"/>
        </w:rPr>
        <w:t>1</w:t>
      </w:r>
      <w:r>
        <w:rPr>
          <w:sz w:val="26"/>
        </w:rPr>
        <w:t>.6.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>5</w:t>
      </w:r>
      <w:r>
        <w:rPr>
          <w:sz w:val="26"/>
        </w:rPr>
        <w:t>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>OOG.001</w:t>
      </w:r>
      <w:r>
        <w:rPr>
          <w:sz w:val="26"/>
        </w:rPr>
        <w:t>2.3.6.</w:t>
      </w:r>
      <w:r w:rsidRPr="00E420B7">
        <w:rPr>
          <w:sz w:val="26"/>
        </w:rPr>
        <w:t>202</w:t>
      </w:r>
      <w:r>
        <w:rPr>
          <w:sz w:val="26"/>
        </w:rPr>
        <w:t>3</w:t>
      </w:r>
      <w:r w:rsidRPr="00E420B7">
        <w:rPr>
          <w:sz w:val="26"/>
        </w:rPr>
        <w:t xml:space="preserve">                                                                                    </w:t>
      </w:r>
    </w:p>
    <w:p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:rsidR="00F860B1" w:rsidRDefault="00F860B1" w:rsidP="00F860B1">
      <w:pPr>
        <w:rPr>
          <w:sz w:val="26"/>
        </w:rPr>
      </w:pPr>
    </w:p>
    <w:p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:rsidR="00F860B1" w:rsidRPr="00E420B7" w:rsidRDefault="00F860B1" w:rsidP="00F860B1">
      <w:pPr>
        <w:rPr>
          <w:sz w:val="26"/>
        </w:rPr>
      </w:pPr>
    </w:p>
    <w:p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23 maja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(wtorek)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12.00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>odbędzie się 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>
        <w:rPr>
          <w:b/>
          <w:sz w:val="26"/>
        </w:rPr>
        <w:t xml:space="preserve">Rewizyjnej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:rsidR="00F860B1" w:rsidRPr="00E420B7" w:rsidRDefault="00F860B1" w:rsidP="00F860B1">
      <w:pPr>
        <w:rPr>
          <w:rStyle w:val="Pogrubienie"/>
        </w:rPr>
      </w:pPr>
    </w:p>
    <w:p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p w:rsidR="00F860B1" w:rsidRPr="00235EA4" w:rsidRDefault="00F860B1" w:rsidP="00F860B1">
      <w:pPr>
        <w:numPr>
          <w:ilvl w:val="0"/>
          <w:numId w:val="1"/>
        </w:numPr>
        <w:jc w:val="both"/>
        <w:rPr>
          <w:sz w:val="26"/>
          <w:szCs w:val="26"/>
        </w:rPr>
      </w:pPr>
      <w:r w:rsidRPr="00235EA4">
        <w:rPr>
          <w:sz w:val="26"/>
          <w:szCs w:val="26"/>
        </w:rPr>
        <w:t>Otwarcie posiedzenia.</w:t>
      </w:r>
    </w:p>
    <w:p w:rsidR="00F860B1" w:rsidRDefault="00F860B1" w:rsidP="00F860B1">
      <w:pPr>
        <w:numPr>
          <w:ilvl w:val="0"/>
          <w:numId w:val="1"/>
        </w:numPr>
        <w:jc w:val="both"/>
        <w:rPr>
          <w:sz w:val="26"/>
          <w:szCs w:val="26"/>
        </w:rPr>
      </w:pPr>
      <w:r w:rsidRPr="00235EA4">
        <w:rPr>
          <w:sz w:val="26"/>
          <w:szCs w:val="26"/>
        </w:rPr>
        <w:t>Przyjęcie porządku obrad.</w:t>
      </w:r>
    </w:p>
    <w:p w:rsidR="00F860B1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 w:rsidRPr="00A456AC">
        <w:rPr>
          <w:rFonts w:eastAsia="Calibri"/>
          <w:sz w:val="26"/>
          <w:szCs w:val="26"/>
        </w:rPr>
        <w:t xml:space="preserve">Projekt uchwały w sprawie </w:t>
      </w:r>
      <w:r>
        <w:rPr>
          <w:rFonts w:eastAsia="Calibri"/>
          <w:sz w:val="25"/>
          <w:szCs w:val="25"/>
          <w:lang w:eastAsia="en-US"/>
        </w:rPr>
        <w:t>zmiany w Wieloletniej Prognozie Finansowej</w:t>
      </w:r>
      <w:r>
        <w:rPr>
          <w:rFonts w:eastAsia="Calibri"/>
          <w:sz w:val="26"/>
          <w:szCs w:val="26"/>
        </w:rPr>
        <w:t>.</w:t>
      </w:r>
    </w:p>
    <w:p w:rsidR="00F860B1" w:rsidRPr="00A456AC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 w:rsidRPr="00A456AC">
        <w:rPr>
          <w:rFonts w:eastAsia="Calibri"/>
          <w:sz w:val="26"/>
          <w:szCs w:val="26"/>
        </w:rPr>
        <w:t xml:space="preserve">Projekt uchwały w sprawie zmian uchwały budżetowej.  </w:t>
      </w:r>
    </w:p>
    <w:p w:rsidR="00F860B1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Projekt uchwały </w:t>
      </w:r>
      <w:r w:rsidRPr="00350BFE">
        <w:rPr>
          <w:rFonts w:eastAsia="Calibri"/>
          <w:sz w:val="26"/>
          <w:szCs w:val="26"/>
        </w:rPr>
        <w:t xml:space="preserve">w sprawie </w:t>
      </w:r>
      <w:bookmarkStart w:id="1" w:name="_Hlk135212979"/>
      <w:r>
        <w:rPr>
          <w:rFonts w:eastAsia="Calibri"/>
          <w:sz w:val="26"/>
          <w:szCs w:val="26"/>
        </w:rPr>
        <w:t>przyjęcia Statutu Gminnego Ośrodka Pomocy Społecznej w Lipowcu Kościelnym</w:t>
      </w:r>
      <w:bookmarkEnd w:id="1"/>
    </w:p>
    <w:p w:rsidR="00F860B1" w:rsidRPr="00A66559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 w:rsidRPr="00B3182B">
        <w:rPr>
          <w:rFonts w:eastAsia="Calibri"/>
          <w:sz w:val="26"/>
          <w:szCs w:val="26"/>
        </w:rPr>
        <w:t xml:space="preserve">Projekt uchwały </w:t>
      </w:r>
      <w:bookmarkStart w:id="2" w:name="_Hlk132100625"/>
      <w:r w:rsidRPr="00B3182B">
        <w:rPr>
          <w:rFonts w:eastAsia="Calibri"/>
          <w:sz w:val="26"/>
          <w:szCs w:val="26"/>
        </w:rPr>
        <w:t xml:space="preserve">w sprawie </w:t>
      </w:r>
      <w:bookmarkEnd w:id="2"/>
      <w:r>
        <w:rPr>
          <w:rFonts w:eastAsia="Calibri"/>
          <w:sz w:val="26"/>
          <w:szCs w:val="26"/>
        </w:rPr>
        <w:t>przyjęcia oceny zasobów pomocy społecznej.</w:t>
      </w:r>
    </w:p>
    <w:p w:rsidR="00F860B1" w:rsidRPr="00A456AC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Projekt uchwały w sprawie </w:t>
      </w:r>
      <w:r w:rsidRPr="00350BFE">
        <w:rPr>
          <w:rFonts w:eastAsia="Calibri"/>
          <w:sz w:val="26"/>
          <w:szCs w:val="26"/>
        </w:rPr>
        <w:t>wymagań, jakie powinien spełniać przedsiębiorca ubiegający się o uzyskanie zezwolenia na prowadzenie działalności w zakresie opróżniania zbiorników bezodpływowych lub osadników w instalacjach przydomowych oczyszczalni ścieków i transportu nieczystości ciekłych</w:t>
      </w:r>
      <w:r>
        <w:rPr>
          <w:rFonts w:eastAsia="Calibri"/>
          <w:sz w:val="26"/>
          <w:szCs w:val="26"/>
        </w:rPr>
        <w:t>.</w:t>
      </w:r>
    </w:p>
    <w:p w:rsidR="00F860B1" w:rsidRPr="00235EA4" w:rsidRDefault="00F860B1" w:rsidP="00F860B1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</w:rPr>
      </w:pPr>
      <w:r w:rsidRPr="00235EA4">
        <w:rPr>
          <w:sz w:val="26"/>
          <w:szCs w:val="26"/>
        </w:rPr>
        <w:t>Sprawy różne.</w:t>
      </w:r>
    </w:p>
    <w:p w:rsidR="00F860B1" w:rsidRPr="00235EA4" w:rsidRDefault="00F860B1" w:rsidP="00F860B1">
      <w:pPr>
        <w:numPr>
          <w:ilvl w:val="0"/>
          <w:numId w:val="1"/>
        </w:numPr>
        <w:jc w:val="both"/>
        <w:rPr>
          <w:sz w:val="26"/>
          <w:szCs w:val="26"/>
        </w:rPr>
      </w:pPr>
      <w:r w:rsidRPr="00235EA4">
        <w:rPr>
          <w:sz w:val="26"/>
          <w:szCs w:val="26"/>
        </w:rPr>
        <w:t>Zamknięcie posiedzenia</w:t>
      </w:r>
    </w:p>
    <w:bookmarkEnd w:id="0"/>
    <w:p w:rsidR="00F860B1" w:rsidRPr="00E420B7" w:rsidRDefault="00F860B1" w:rsidP="00F860B1">
      <w:pPr>
        <w:pStyle w:val="Akapitzlist"/>
        <w:rPr>
          <w:rFonts w:ascii="Times New Roman" w:hAnsi="Times New Roman"/>
          <w:sz w:val="26"/>
          <w:szCs w:val="26"/>
        </w:rPr>
      </w:pPr>
    </w:p>
    <w:p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</w:t>
      </w:r>
      <w:r w:rsidRPr="00F860B1">
        <w:rPr>
          <w:b/>
          <w:bCs/>
          <w:sz w:val="26"/>
        </w:rPr>
        <w:t>y</w:t>
      </w:r>
    </w:p>
    <w:p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</w:t>
      </w:r>
      <w:r w:rsidRPr="00F860B1">
        <w:rPr>
          <w:b/>
          <w:bCs/>
          <w:sz w:val="26"/>
        </w:rPr>
        <w:t>Rady Gminy</w:t>
      </w:r>
    </w:p>
    <w:p w:rsidR="00F860B1" w:rsidRPr="00F860B1" w:rsidRDefault="00F860B1" w:rsidP="00F860B1">
      <w:pPr>
        <w:rPr>
          <w:i/>
          <w:iCs/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860B1">
        <w:rPr>
          <w:i/>
          <w:iCs/>
          <w:sz w:val="26"/>
          <w:szCs w:val="26"/>
        </w:rPr>
        <w:t>Anna Bana</w:t>
      </w:r>
      <w:r w:rsidRPr="00F860B1">
        <w:rPr>
          <w:i/>
          <w:iCs/>
          <w:sz w:val="26"/>
          <w:szCs w:val="26"/>
        </w:rPr>
        <w:t>ś</w:t>
      </w:r>
    </w:p>
    <w:p w:rsidR="00F860B1" w:rsidRPr="00F860B1" w:rsidRDefault="00F860B1" w:rsidP="00F860B1">
      <w:pPr>
        <w:ind w:left="6379" w:firstLine="284"/>
        <w:rPr>
          <w:i/>
          <w:iCs/>
          <w:sz w:val="26"/>
          <w:szCs w:val="26"/>
        </w:rPr>
      </w:pPr>
      <w:r w:rsidRPr="00F860B1">
        <w:rPr>
          <w:i/>
          <w:iCs/>
          <w:sz w:val="26"/>
          <w:szCs w:val="26"/>
        </w:rPr>
        <w:t>Cezary Merchel</w:t>
      </w:r>
    </w:p>
    <w:p w:rsidR="00F860B1" w:rsidRPr="00F860B1" w:rsidRDefault="00F860B1" w:rsidP="00F860B1">
      <w:pPr>
        <w:ind w:left="6379" w:firstLine="284"/>
        <w:rPr>
          <w:i/>
          <w:iCs/>
          <w:sz w:val="26"/>
          <w:szCs w:val="26"/>
        </w:rPr>
      </w:pPr>
      <w:r w:rsidRPr="00F860B1">
        <w:rPr>
          <w:i/>
          <w:iCs/>
          <w:sz w:val="26"/>
          <w:szCs w:val="26"/>
        </w:rPr>
        <w:t>Jacek Szymański</w:t>
      </w:r>
    </w:p>
    <w:p w:rsidR="00F860B1" w:rsidRDefault="00F860B1" w:rsidP="00F860B1">
      <w:pPr>
        <w:ind w:left="6379" w:firstLine="284"/>
        <w:rPr>
          <w:sz w:val="26"/>
          <w:szCs w:val="26"/>
        </w:rPr>
      </w:pPr>
    </w:p>
    <w:p w:rsidR="00F860B1" w:rsidRDefault="00F860B1" w:rsidP="00F860B1">
      <w:pPr>
        <w:rPr>
          <w:b/>
          <w:bCs/>
          <w:i/>
          <w:iCs/>
          <w:sz w:val="26"/>
        </w:rPr>
      </w:pPr>
    </w:p>
    <w:p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B63A7B"/>
    <w:rsid w:val="00C438A8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9F85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1</cp:revision>
  <dcterms:created xsi:type="dcterms:W3CDTF">2023-05-19T07:23:00Z</dcterms:created>
  <dcterms:modified xsi:type="dcterms:W3CDTF">2023-05-19T07:26:00Z</dcterms:modified>
</cp:coreProperties>
</file>