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813D2" w14:textId="32FF08AB" w:rsidR="00300918" w:rsidRDefault="00300918" w:rsidP="00300918">
      <w:pPr>
        <w:tabs>
          <w:tab w:val="left" w:pos="3983"/>
        </w:tabs>
        <w:spacing w:before="240" w:line="240" w:lineRule="auto"/>
        <w:jc w:val="center"/>
        <w:rPr>
          <w:b/>
        </w:rPr>
      </w:pPr>
      <w:r>
        <w:rPr>
          <w:b/>
        </w:rPr>
        <w:t xml:space="preserve">UCHWAŁA NR </w:t>
      </w:r>
      <w:r w:rsidR="007B6CEA">
        <w:rPr>
          <w:b/>
        </w:rPr>
        <w:t>174.XXXIII.2022</w:t>
      </w:r>
    </w:p>
    <w:p w14:paraId="793D2FD5" w14:textId="234E1A40" w:rsidR="00300918" w:rsidRDefault="00300918" w:rsidP="00300918">
      <w:pPr>
        <w:tabs>
          <w:tab w:val="left" w:pos="3983"/>
        </w:tabs>
        <w:spacing w:line="240" w:lineRule="auto"/>
        <w:jc w:val="center"/>
        <w:rPr>
          <w:b/>
        </w:rPr>
      </w:pPr>
      <w:r>
        <w:rPr>
          <w:b/>
        </w:rPr>
        <w:t>RADY GMINY</w:t>
      </w:r>
      <w:r w:rsidR="001F4621">
        <w:rPr>
          <w:b/>
        </w:rPr>
        <w:t xml:space="preserve"> </w:t>
      </w:r>
      <w:r w:rsidR="00A34220">
        <w:rPr>
          <w:b/>
        </w:rPr>
        <w:t>LIPOW</w:t>
      </w:r>
      <w:r w:rsidR="001F4621">
        <w:rPr>
          <w:b/>
        </w:rPr>
        <w:t>IEC</w:t>
      </w:r>
      <w:r>
        <w:rPr>
          <w:b/>
        </w:rPr>
        <w:t xml:space="preserve"> KOŚCIELNY</w:t>
      </w:r>
    </w:p>
    <w:p w14:paraId="3B6108B2" w14:textId="430B7DAA" w:rsidR="00300918" w:rsidRDefault="00300918" w:rsidP="00300918">
      <w:pPr>
        <w:tabs>
          <w:tab w:val="left" w:pos="3983"/>
        </w:tabs>
        <w:spacing w:after="240" w:line="240" w:lineRule="auto"/>
        <w:jc w:val="center"/>
        <w:rPr>
          <w:b/>
        </w:rPr>
      </w:pPr>
      <w:r>
        <w:rPr>
          <w:b/>
        </w:rPr>
        <w:t xml:space="preserve">z dnia </w:t>
      </w:r>
      <w:r w:rsidR="007B6CEA">
        <w:rPr>
          <w:b/>
        </w:rPr>
        <w:t>27 maja 2022 r.</w:t>
      </w:r>
    </w:p>
    <w:p w14:paraId="14977A7F" w14:textId="14EDA5CC" w:rsidR="00300918" w:rsidRDefault="00300918" w:rsidP="00300918">
      <w:pPr>
        <w:tabs>
          <w:tab w:val="left" w:pos="3983"/>
        </w:tabs>
        <w:spacing w:line="240" w:lineRule="auto"/>
        <w:jc w:val="center"/>
      </w:pPr>
      <w:r>
        <w:t xml:space="preserve">w sprawie </w:t>
      </w:r>
      <w:r w:rsidR="00170B60">
        <w:t xml:space="preserve">ustalenia </w:t>
      </w:r>
      <w:r>
        <w:t>wysokości ekwiwalentu pieniężnego</w:t>
      </w:r>
      <w:r w:rsidR="00170B60">
        <w:t>,</w:t>
      </w:r>
    </w:p>
    <w:p w14:paraId="124307D9" w14:textId="659EC457" w:rsidR="00300918" w:rsidRDefault="00300918" w:rsidP="00300918">
      <w:pPr>
        <w:tabs>
          <w:tab w:val="left" w:pos="3983"/>
        </w:tabs>
        <w:spacing w:after="480" w:line="240" w:lineRule="auto"/>
        <w:jc w:val="center"/>
      </w:pPr>
      <w:r>
        <w:t xml:space="preserve">za udział </w:t>
      </w:r>
      <w:r w:rsidR="00A81CEB">
        <w:t xml:space="preserve">strażaków ratowników OSP z terenu gminy Lipowiec Kościelny </w:t>
      </w:r>
      <w:r>
        <w:t>w działani</w:t>
      </w:r>
      <w:r w:rsidR="00A81CEB">
        <w:t>u</w:t>
      </w:r>
      <w:r>
        <w:t xml:space="preserve"> ratowniczy</w:t>
      </w:r>
      <w:r w:rsidR="00A81CEB">
        <w:t>m</w:t>
      </w:r>
      <w:r>
        <w:t>, akcj</w:t>
      </w:r>
      <w:r w:rsidR="00A81CEB">
        <w:t>i</w:t>
      </w:r>
      <w:r>
        <w:t xml:space="preserve"> ratownicz</w:t>
      </w:r>
      <w:r w:rsidR="00A81CEB">
        <w:t>ej</w:t>
      </w:r>
      <w:r>
        <w:t>, szkoleniu</w:t>
      </w:r>
      <w:r w:rsidR="00A81CEB">
        <w:t xml:space="preserve"> lub ćwiczeniu</w:t>
      </w:r>
      <w:r>
        <w:t xml:space="preserve"> </w:t>
      </w:r>
    </w:p>
    <w:p w14:paraId="3B7C4C90" w14:textId="5AD5C068" w:rsidR="00300918" w:rsidRDefault="00300918" w:rsidP="001F4621">
      <w:pPr>
        <w:spacing w:line="240" w:lineRule="auto"/>
        <w:ind w:firstLine="708"/>
        <w:jc w:val="both"/>
      </w:pPr>
      <w:r>
        <w:t xml:space="preserve">Na podstawie </w:t>
      </w:r>
      <w:r w:rsidR="001F4621">
        <w:t xml:space="preserve">art. 18 ust. 2 pkt 15 ustawy z dnia 8 marca 1990 r. o samorządzie gminnym (Dz. U. z 2022 r. poz. 559) oraz </w:t>
      </w:r>
      <w:r>
        <w:t xml:space="preserve">art. 15 ust. 1 </w:t>
      </w:r>
      <w:r w:rsidR="001F4621">
        <w:t xml:space="preserve">i 2 </w:t>
      </w:r>
      <w:r>
        <w:t>ustawy z dnia 17 grudnia 2021 r. o ochotniczych strażach pożarnych (Dz. U. z 2021 r., poz. 2490)</w:t>
      </w:r>
      <w:r w:rsidR="00170B60">
        <w:t xml:space="preserve"> </w:t>
      </w:r>
      <w:r>
        <w:t>uchwala się co następuje:</w:t>
      </w:r>
    </w:p>
    <w:p w14:paraId="1A4ECD60" w14:textId="77777777" w:rsidR="00B10154" w:rsidRDefault="00B10154" w:rsidP="00B10154">
      <w:pPr>
        <w:spacing w:line="240" w:lineRule="auto"/>
        <w:ind w:firstLine="708"/>
        <w:jc w:val="both"/>
      </w:pPr>
    </w:p>
    <w:p w14:paraId="2A92080E" w14:textId="4E6D5C40" w:rsidR="00300918" w:rsidRDefault="00300918" w:rsidP="00300918">
      <w:pPr>
        <w:spacing w:after="120" w:line="240" w:lineRule="auto"/>
        <w:jc w:val="center"/>
      </w:pPr>
      <w:r>
        <w:t>§ 1</w:t>
      </w:r>
    </w:p>
    <w:p w14:paraId="5478F511" w14:textId="339757A1" w:rsidR="00256F58" w:rsidRDefault="00256F58" w:rsidP="00256F58">
      <w:pPr>
        <w:spacing w:after="120" w:line="240" w:lineRule="auto"/>
      </w:pPr>
      <w:r>
        <w:t>Ustala się wysokość ekwiwalentu pieniężnego przysługującego strażakom ratownikom OSP z terenu gminy Lipowiec Kościelny, za udział w działaniu ratowniczym, akcji ratowniczej, szkoleniu lub ćwiczeniu w wysokości:</w:t>
      </w:r>
    </w:p>
    <w:p w14:paraId="3F4BCF76" w14:textId="20A82656" w:rsidR="00300918" w:rsidRDefault="00300918" w:rsidP="00300918">
      <w:pPr>
        <w:spacing w:after="120" w:line="240" w:lineRule="auto"/>
        <w:jc w:val="both"/>
      </w:pPr>
      <w:r>
        <w:t>1</w:t>
      </w:r>
      <w:r w:rsidR="00256F58">
        <w:t>)</w:t>
      </w:r>
      <w:r>
        <w:t xml:space="preserve"> </w:t>
      </w:r>
      <w:r w:rsidR="00256F58">
        <w:t xml:space="preserve">za każdą rozpoczętą godzinę </w:t>
      </w:r>
      <w:r>
        <w:t>udział</w:t>
      </w:r>
      <w:r w:rsidR="00256F58">
        <w:t>u</w:t>
      </w:r>
      <w:r>
        <w:t xml:space="preserve"> w działaniu ratowniczym lub akcji ratowniczej</w:t>
      </w:r>
      <w:r w:rsidR="0065766E">
        <w:t xml:space="preserve">- </w:t>
      </w:r>
      <w:r>
        <w:rPr>
          <w:b/>
          <w:bCs/>
        </w:rPr>
        <w:t>20</w:t>
      </w:r>
      <w:r w:rsidR="0065766E">
        <w:rPr>
          <w:b/>
          <w:bCs/>
        </w:rPr>
        <w:t>,-</w:t>
      </w:r>
      <w:r>
        <w:rPr>
          <w:b/>
          <w:bCs/>
        </w:rPr>
        <w:t xml:space="preserve"> zł</w:t>
      </w:r>
      <w:r w:rsidR="00256F58">
        <w:t>,</w:t>
      </w:r>
    </w:p>
    <w:p w14:paraId="5A62BB8E" w14:textId="3D0F023E" w:rsidR="00300918" w:rsidRDefault="00300918" w:rsidP="00300918">
      <w:pPr>
        <w:spacing w:after="120" w:line="240" w:lineRule="auto"/>
        <w:jc w:val="both"/>
      </w:pPr>
      <w:r>
        <w:t>2</w:t>
      </w:r>
      <w:r w:rsidR="00256F58">
        <w:t>)</w:t>
      </w:r>
      <w:r>
        <w:t xml:space="preserve"> </w:t>
      </w:r>
      <w:bookmarkStart w:id="0" w:name="_Hlk95103823"/>
      <w:r w:rsidR="00256F58" w:rsidRPr="005874D0">
        <w:t>za każdą rozpoczętą godzinę</w:t>
      </w:r>
      <w:r w:rsidR="00C6196C" w:rsidRPr="005874D0">
        <w:t xml:space="preserve"> </w:t>
      </w:r>
      <w:r w:rsidRPr="005874D0">
        <w:t>udział</w:t>
      </w:r>
      <w:r w:rsidR="00C6196C" w:rsidRPr="005874D0">
        <w:t>u</w:t>
      </w:r>
      <w:r w:rsidRPr="005874D0">
        <w:t xml:space="preserve"> w szkoleniu</w:t>
      </w:r>
      <w:r w:rsidR="00C6196C" w:rsidRPr="005874D0">
        <w:t xml:space="preserve"> – </w:t>
      </w:r>
      <w:r w:rsidRPr="005874D0">
        <w:rPr>
          <w:b/>
          <w:bCs/>
        </w:rPr>
        <w:t>5</w:t>
      </w:r>
      <w:r w:rsidR="00C6196C" w:rsidRPr="005874D0">
        <w:rPr>
          <w:b/>
          <w:bCs/>
        </w:rPr>
        <w:t>,-</w:t>
      </w:r>
      <w:r w:rsidRPr="005874D0">
        <w:rPr>
          <w:b/>
          <w:bCs/>
        </w:rPr>
        <w:t xml:space="preserve"> zł</w:t>
      </w:r>
      <w:r w:rsidR="00C6196C" w:rsidRPr="005874D0">
        <w:rPr>
          <w:b/>
          <w:bCs/>
        </w:rPr>
        <w:t>,</w:t>
      </w:r>
    </w:p>
    <w:p w14:paraId="0B8A54C1" w14:textId="3B9E2AC7" w:rsidR="00DC285E" w:rsidRDefault="00DC285E" w:rsidP="00300918">
      <w:pPr>
        <w:spacing w:after="120" w:line="240" w:lineRule="auto"/>
        <w:jc w:val="both"/>
      </w:pPr>
      <w:r>
        <w:t>3</w:t>
      </w:r>
      <w:r w:rsidR="00256F58">
        <w:t>)</w:t>
      </w:r>
      <w:r>
        <w:t xml:space="preserve"> </w:t>
      </w:r>
      <w:r w:rsidR="00C6196C">
        <w:t xml:space="preserve">za każdą rozpoczętą godzinę </w:t>
      </w:r>
      <w:r>
        <w:t>udział</w:t>
      </w:r>
      <w:r w:rsidR="00C6196C">
        <w:t>u</w:t>
      </w:r>
      <w:r>
        <w:t xml:space="preserve"> w ćwiczeniu</w:t>
      </w:r>
      <w:r w:rsidR="00C6196C">
        <w:t xml:space="preserve"> </w:t>
      </w:r>
      <w:r w:rsidR="00170B60">
        <w:t xml:space="preserve">pożarniczym </w:t>
      </w:r>
      <w:r w:rsidR="00025102">
        <w:t>–</w:t>
      </w:r>
      <w:r w:rsidR="00C6196C">
        <w:t xml:space="preserve"> </w:t>
      </w:r>
      <w:r w:rsidRPr="00DC285E">
        <w:rPr>
          <w:b/>
          <w:bCs/>
        </w:rPr>
        <w:t>15</w:t>
      </w:r>
      <w:r w:rsidR="00025102">
        <w:rPr>
          <w:b/>
          <w:bCs/>
        </w:rPr>
        <w:t>,-</w:t>
      </w:r>
      <w:r w:rsidRPr="00DC285E">
        <w:rPr>
          <w:b/>
          <w:bCs/>
        </w:rPr>
        <w:t xml:space="preserve"> zł</w:t>
      </w:r>
      <w:r>
        <w:t xml:space="preserve"> </w:t>
      </w:r>
      <w:r w:rsidR="00C6196C">
        <w:t>.</w:t>
      </w:r>
    </w:p>
    <w:bookmarkEnd w:id="0"/>
    <w:p w14:paraId="18C220B0" w14:textId="77777777" w:rsidR="00300918" w:rsidRDefault="00300918" w:rsidP="00300918">
      <w:pPr>
        <w:spacing w:after="240" w:line="240" w:lineRule="auto"/>
        <w:jc w:val="center"/>
      </w:pPr>
      <w:r>
        <w:t>§ 2</w:t>
      </w:r>
    </w:p>
    <w:p w14:paraId="6A6CBB34" w14:textId="47933064" w:rsidR="00300918" w:rsidRPr="005B6EF4" w:rsidRDefault="00300918" w:rsidP="00300918">
      <w:pPr>
        <w:spacing w:after="240" w:line="240" w:lineRule="auto"/>
        <w:jc w:val="both"/>
      </w:pPr>
      <w:r w:rsidRPr="005B6EF4">
        <w:t xml:space="preserve">Traci moc uchwała Rady Gminy </w:t>
      </w:r>
      <w:r w:rsidR="00170B60" w:rsidRPr="005B6EF4">
        <w:t xml:space="preserve">w Lipowcu </w:t>
      </w:r>
      <w:r w:rsidRPr="005B6EF4">
        <w:t xml:space="preserve">Kościelnym Nr </w:t>
      </w:r>
      <w:r w:rsidR="00170B60" w:rsidRPr="005B6EF4">
        <w:t>172</w:t>
      </w:r>
      <w:r w:rsidRPr="005B6EF4">
        <w:t>.</w:t>
      </w:r>
      <w:r w:rsidR="00170B60" w:rsidRPr="005B6EF4">
        <w:t>XXXII</w:t>
      </w:r>
      <w:r w:rsidRPr="005B6EF4">
        <w:t>.20</w:t>
      </w:r>
      <w:r w:rsidR="00170B60" w:rsidRPr="005B6EF4">
        <w:t>22</w:t>
      </w:r>
      <w:r w:rsidRPr="005B6EF4">
        <w:t xml:space="preserve"> z dnia 3</w:t>
      </w:r>
      <w:r w:rsidR="005B6EF4" w:rsidRPr="005B6EF4">
        <w:t>0</w:t>
      </w:r>
      <w:r w:rsidRPr="005B6EF4">
        <w:t xml:space="preserve"> m</w:t>
      </w:r>
      <w:r w:rsidR="005B6EF4" w:rsidRPr="005B6EF4">
        <w:t>arca</w:t>
      </w:r>
      <w:r w:rsidRPr="005B6EF4">
        <w:t xml:space="preserve"> 20</w:t>
      </w:r>
      <w:r w:rsidR="005B6EF4" w:rsidRPr="005B6EF4">
        <w:t>22</w:t>
      </w:r>
      <w:r w:rsidRPr="005B6EF4">
        <w:t>r. w sprawie wysokości ekwiwalentu pieniężnego</w:t>
      </w:r>
      <w:r w:rsidR="005B6EF4" w:rsidRPr="005B6EF4">
        <w:t xml:space="preserve"> za udział w działaniach ratowniczych, akcjach ratowniczych, szkoleniu</w:t>
      </w:r>
    </w:p>
    <w:p w14:paraId="6856ADBA" w14:textId="77777777" w:rsidR="00300918" w:rsidRDefault="00300918" w:rsidP="00300918">
      <w:pPr>
        <w:spacing w:after="240" w:line="240" w:lineRule="auto"/>
        <w:jc w:val="center"/>
      </w:pPr>
      <w:r>
        <w:t>§ 3</w:t>
      </w:r>
    </w:p>
    <w:p w14:paraId="6053B1BA" w14:textId="77777777" w:rsidR="00300918" w:rsidRDefault="00300918" w:rsidP="00300918">
      <w:pPr>
        <w:spacing w:after="240" w:line="240" w:lineRule="auto"/>
        <w:jc w:val="both"/>
      </w:pPr>
      <w:r>
        <w:t>Wykonanie uchwały powierza się Wójtowi Gminy Lipowiec Kościelny.</w:t>
      </w:r>
    </w:p>
    <w:p w14:paraId="05D621C3" w14:textId="77777777" w:rsidR="00300918" w:rsidRDefault="00300918" w:rsidP="00300918">
      <w:pPr>
        <w:spacing w:after="240" w:line="240" w:lineRule="auto"/>
        <w:jc w:val="center"/>
      </w:pPr>
      <w:r>
        <w:t>§ 4</w:t>
      </w:r>
    </w:p>
    <w:p w14:paraId="02D9EC9E" w14:textId="07712820" w:rsidR="00300918" w:rsidRDefault="00300918" w:rsidP="00300918">
      <w:pPr>
        <w:spacing w:after="240" w:line="240" w:lineRule="auto"/>
        <w:jc w:val="both"/>
      </w:pPr>
      <w:r>
        <w:t>Uchwała wchodzi w życie po upływie 14 dni od dnia ogłoszenia w Dzienniku Urzędowym Województwa Mazowieckiego, z mocą od dnia</w:t>
      </w:r>
      <w:r w:rsidR="00B13A21">
        <w:t xml:space="preserve"> 01 kwietnia 2022r</w:t>
      </w:r>
      <w:r>
        <w:t>.</w:t>
      </w:r>
    </w:p>
    <w:p w14:paraId="32D2DD5C" w14:textId="0A8B135C" w:rsidR="00300918" w:rsidRDefault="00300918" w:rsidP="00300918">
      <w:pPr>
        <w:spacing w:line="240" w:lineRule="auto"/>
        <w:ind w:left="5112"/>
        <w:jc w:val="center"/>
      </w:pPr>
    </w:p>
    <w:p w14:paraId="5E82ED4F" w14:textId="77777777" w:rsidR="00300918" w:rsidRDefault="00300918" w:rsidP="00300918"/>
    <w:p w14:paraId="5FD6D633" w14:textId="55723B2C" w:rsidR="009034A3" w:rsidRDefault="009034A3"/>
    <w:p w14:paraId="1A54E2D9" w14:textId="458F6CD5" w:rsidR="001677FF" w:rsidRDefault="001677FF"/>
    <w:p w14:paraId="2A4F0497" w14:textId="346FED32" w:rsidR="001677FF" w:rsidRDefault="001677FF"/>
    <w:p w14:paraId="44EB76EC" w14:textId="183E1AD2" w:rsidR="001677FF" w:rsidRDefault="001677FF"/>
    <w:p w14:paraId="2197B106" w14:textId="536EF8A3" w:rsidR="001677FF" w:rsidRDefault="001677FF"/>
    <w:p w14:paraId="147266BF" w14:textId="77777777" w:rsidR="007B6CEA" w:rsidRDefault="007B6CEA" w:rsidP="005D2742">
      <w:pPr>
        <w:spacing w:before="360" w:after="240" w:line="240" w:lineRule="auto"/>
        <w:jc w:val="center"/>
        <w:rPr>
          <w:b/>
          <w:caps/>
        </w:rPr>
      </w:pPr>
    </w:p>
    <w:p w14:paraId="03DC7B51" w14:textId="77777777" w:rsidR="007B6CEA" w:rsidRDefault="007B6CEA" w:rsidP="005D2742">
      <w:pPr>
        <w:spacing w:before="360" w:after="240" w:line="240" w:lineRule="auto"/>
        <w:jc w:val="center"/>
        <w:rPr>
          <w:b/>
          <w:caps/>
        </w:rPr>
      </w:pPr>
    </w:p>
    <w:p w14:paraId="3573D757" w14:textId="42DBCE31" w:rsidR="001677FF" w:rsidRDefault="001677FF" w:rsidP="005D2742">
      <w:pPr>
        <w:spacing w:before="360" w:after="240" w:line="240" w:lineRule="auto"/>
        <w:jc w:val="center"/>
        <w:rPr>
          <w:b/>
          <w:caps/>
        </w:rPr>
      </w:pPr>
      <w:bookmarkStart w:id="1" w:name="_GoBack"/>
      <w:bookmarkEnd w:id="1"/>
      <w:r w:rsidRPr="006222A3">
        <w:rPr>
          <w:b/>
          <w:caps/>
        </w:rPr>
        <w:lastRenderedPageBreak/>
        <w:t>UZASADNIENIE</w:t>
      </w:r>
    </w:p>
    <w:p w14:paraId="66FD83CD" w14:textId="1B008126" w:rsidR="005D2742" w:rsidRDefault="005D2742" w:rsidP="00CD6901">
      <w:pPr>
        <w:tabs>
          <w:tab w:val="left" w:pos="3983"/>
        </w:tabs>
        <w:spacing w:line="360" w:lineRule="auto"/>
        <w:jc w:val="both"/>
      </w:pPr>
      <w:r>
        <w:t xml:space="preserve">W dniu 01 stycznia 2022 roku weszła w życie ustawa z dnia 17 grudnia 2021r. o ochotniczych strażach pożarnych (Dz. U. z 2021 r., poz. 2490). Ustawa ta spowodowała konieczność podjęcia przez Rady Gmin nowych uchwał, dotyczących ustalenia wysokości ekwiwalentu pieniężnego dla strażaków ratowników OSP za udział w działaniu ratowniczym, akcji ratowniczej, szkoleniu lub ćwiczeniu.                                                                      </w:t>
      </w:r>
    </w:p>
    <w:p w14:paraId="1BC32A19" w14:textId="52C2EEB0" w:rsidR="005D2742" w:rsidRDefault="00DC6CDF" w:rsidP="00CD6901">
      <w:pPr>
        <w:tabs>
          <w:tab w:val="left" w:pos="3983"/>
        </w:tabs>
        <w:spacing w:line="360" w:lineRule="auto"/>
        <w:jc w:val="both"/>
      </w:pPr>
      <w:r>
        <w:t>Na podstawie</w:t>
      </w:r>
      <w:r w:rsidR="001677FF">
        <w:t> art. </w:t>
      </w:r>
      <w:r w:rsidR="001677FF" w:rsidRPr="006222A3">
        <w:t xml:space="preserve">10 </w:t>
      </w:r>
      <w:bookmarkStart w:id="2" w:name="_Hlk95104668"/>
      <w:r w:rsidR="001677FF" w:rsidRPr="006222A3">
        <w:t>ustawy</w:t>
      </w:r>
      <w:r w:rsidR="001677FF">
        <w:t xml:space="preserve"> </w:t>
      </w:r>
      <w:r w:rsidR="001677FF" w:rsidRPr="006222A3">
        <w:t>o</w:t>
      </w:r>
      <w:r w:rsidR="001677FF">
        <w:t> </w:t>
      </w:r>
      <w:r w:rsidR="001677FF" w:rsidRPr="006222A3">
        <w:t xml:space="preserve">ochotniczych strażach pożarnych gmina jest zobowiązana </w:t>
      </w:r>
      <w:bookmarkEnd w:id="2"/>
      <w:r w:rsidR="001677FF" w:rsidRPr="006222A3">
        <w:t xml:space="preserve">finansować ochotnicze straże pożarne. </w:t>
      </w:r>
    </w:p>
    <w:p w14:paraId="05EECE7A" w14:textId="38DE1B27" w:rsidR="001677FF" w:rsidRDefault="001677FF" w:rsidP="00CD6901">
      <w:pPr>
        <w:tabs>
          <w:tab w:val="left" w:pos="3983"/>
        </w:tabs>
        <w:spacing w:line="360" w:lineRule="auto"/>
        <w:jc w:val="both"/>
      </w:pPr>
      <w:r w:rsidRPr="006222A3">
        <w:t>Zgodnie</w:t>
      </w:r>
      <w:r>
        <w:t xml:space="preserve"> </w:t>
      </w:r>
      <w:r w:rsidRPr="006222A3">
        <w:t>z</w:t>
      </w:r>
      <w:r>
        <w:t> art. </w:t>
      </w:r>
      <w:r w:rsidRPr="006222A3">
        <w:t>15 ustawy</w:t>
      </w:r>
      <w:r>
        <w:t xml:space="preserve"> </w:t>
      </w:r>
      <w:r w:rsidRPr="006222A3">
        <w:t>o</w:t>
      </w:r>
      <w:r>
        <w:t> </w:t>
      </w:r>
      <w:r w:rsidRPr="006222A3">
        <w:t xml:space="preserve">ochotniczych strażach pożarnych gmina jest zobowiązana wypłacać strażakom </w:t>
      </w:r>
      <w:r w:rsidR="005D2742">
        <w:t xml:space="preserve">ratownikom </w:t>
      </w:r>
      <w:r w:rsidRPr="006222A3">
        <w:t>ochotniczych straży pożarnych ekwiwalent pieniężny za udział</w:t>
      </w:r>
      <w:r>
        <w:t xml:space="preserve"> </w:t>
      </w:r>
      <w:r w:rsidRPr="006222A3">
        <w:t>w</w:t>
      </w:r>
      <w:r>
        <w:t> </w:t>
      </w:r>
      <w:r w:rsidRPr="006222A3">
        <w:t>działaniach ratowniczych, akcjach ratowniczych, szkoleniach</w:t>
      </w:r>
      <w:r>
        <w:t xml:space="preserve"> </w:t>
      </w:r>
      <w:r w:rsidRPr="006222A3">
        <w:t>i</w:t>
      </w:r>
      <w:r>
        <w:t> </w:t>
      </w:r>
      <w:r w:rsidRPr="006222A3">
        <w:t>ćwiczeniach.</w:t>
      </w:r>
      <w:r w:rsidR="00DC6CDF">
        <w:t xml:space="preserve"> </w:t>
      </w:r>
      <w:r w:rsidRPr="006222A3">
        <w:t>Zgodnie</w:t>
      </w:r>
      <w:r>
        <w:t xml:space="preserve"> </w:t>
      </w:r>
      <w:r w:rsidRPr="006222A3">
        <w:t>z</w:t>
      </w:r>
      <w:r>
        <w:t> art. </w:t>
      </w:r>
      <w:r w:rsidRPr="006222A3">
        <w:t>15</w:t>
      </w:r>
      <w:r>
        <w:t xml:space="preserve"> </w:t>
      </w:r>
      <w:r w:rsidRPr="006222A3">
        <w:t>ust.</w:t>
      </w:r>
      <w:r>
        <w:t> </w:t>
      </w:r>
      <w:r w:rsidRPr="006222A3">
        <w:t>2 ustawy</w:t>
      </w:r>
      <w:r>
        <w:t xml:space="preserve"> </w:t>
      </w:r>
      <w:r w:rsidRPr="006222A3">
        <w:t>o</w:t>
      </w:r>
      <w:r>
        <w:t> </w:t>
      </w:r>
      <w:r w:rsidRPr="006222A3">
        <w:t>ochotniczych strażach pożarnych gmina jest zobowiązana do podjęcia uchwały</w:t>
      </w:r>
      <w:r>
        <w:t xml:space="preserve"> </w:t>
      </w:r>
      <w:r w:rsidRPr="006222A3">
        <w:t>w</w:t>
      </w:r>
      <w:r>
        <w:t> </w:t>
      </w:r>
      <w:r w:rsidRPr="006222A3">
        <w:t>sprawie wysokości ekwiwalentu.</w:t>
      </w:r>
      <w:r w:rsidR="005D2742">
        <w:t xml:space="preserve"> </w:t>
      </w:r>
      <w:r w:rsidRPr="006222A3">
        <w:t xml:space="preserve">Na skutek </w:t>
      </w:r>
      <w:r w:rsidR="00DC6CDF">
        <w:t xml:space="preserve">podjęcia </w:t>
      </w:r>
      <w:r w:rsidRPr="006222A3">
        <w:t>uchwały</w:t>
      </w:r>
      <w:r>
        <w:t xml:space="preserve"> </w:t>
      </w:r>
      <w:r w:rsidRPr="006222A3">
        <w:t>w</w:t>
      </w:r>
      <w:r>
        <w:t> </w:t>
      </w:r>
      <w:r w:rsidRPr="006222A3">
        <w:t>sprawie wysokości ekwiwalentu zostanie stworzona podstawa prawna do wnioskowania</w:t>
      </w:r>
      <w:r>
        <w:t xml:space="preserve"> </w:t>
      </w:r>
      <w:r w:rsidRPr="006222A3">
        <w:t>i</w:t>
      </w:r>
      <w:r>
        <w:t> </w:t>
      </w:r>
      <w:r w:rsidRPr="006222A3">
        <w:t xml:space="preserve">wypłacania ekwiwalentu dla strażaków </w:t>
      </w:r>
      <w:r w:rsidR="00586F4D">
        <w:t xml:space="preserve">ratowników </w:t>
      </w:r>
      <w:r w:rsidRPr="006222A3">
        <w:t>OSP</w:t>
      </w:r>
      <w:r>
        <w:t xml:space="preserve"> </w:t>
      </w:r>
      <w:r w:rsidRPr="006222A3">
        <w:t>z</w:t>
      </w:r>
      <w:r>
        <w:t> </w:t>
      </w:r>
      <w:r w:rsidRPr="006222A3">
        <w:t>budżetu gminy. Niniejsza uchwała</w:t>
      </w:r>
      <w:r>
        <w:t xml:space="preserve"> </w:t>
      </w:r>
      <w:r w:rsidRPr="006222A3">
        <w:t>o</w:t>
      </w:r>
      <w:r>
        <w:t> </w:t>
      </w:r>
      <w:r w:rsidRPr="006222A3">
        <w:t>wysokości ekwiwalentu oddziałuje na budżet gminy oraz ochotnicze straże pożarne działające na terenie gminy</w:t>
      </w:r>
      <w:r>
        <w:t xml:space="preserve"> Lipowiec Kościelny. </w:t>
      </w:r>
      <w:r w:rsidRPr="006222A3">
        <w:t>Ekwiwalent finansowany jest</w:t>
      </w:r>
      <w:r>
        <w:t xml:space="preserve"> </w:t>
      </w:r>
      <w:r w:rsidRPr="006222A3">
        <w:t>z</w:t>
      </w:r>
      <w:r>
        <w:t> </w:t>
      </w:r>
      <w:r w:rsidRPr="006222A3">
        <w:t>budżetu właściwej gminy zgodnie</w:t>
      </w:r>
      <w:r>
        <w:t xml:space="preserve"> </w:t>
      </w:r>
      <w:r w:rsidRPr="006222A3">
        <w:t>z</w:t>
      </w:r>
      <w:r>
        <w:t> art. </w:t>
      </w:r>
      <w:r w:rsidRPr="006222A3">
        <w:t>15</w:t>
      </w:r>
      <w:r>
        <w:t xml:space="preserve"> </w:t>
      </w:r>
      <w:r w:rsidRPr="006222A3">
        <w:t>ust.</w:t>
      </w:r>
      <w:r>
        <w:t> </w:t>
      </w:r>
      <w:r w:rsidRPr="006222A3">
        <w:t>2 ustawy</w:t>
      </w:r>
      <w:r>
        <w:t xml:space="preserve"> </w:t>
      </w:r>
      <w:r w:rsidRPr="006222A3">
        <w:t>o</w:t>
      </w:r>
      <w:r>
        <w:t> </w:t>
      </w:r>
      <w:r w:rsidRPr="006222A3">
        <w:t>ochotniczych strażach pożarnych. Projektowana regulacja nie jest objęta prawem Unii Europejskiej</w:t>
      </w:r>
    </w:p>
    <w:sectPr w:rsidR="0016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18"/>
    <w:rsid w:val="00025102"/>
    <w:rsid w:val="001677FF"/>
    <w:rsid w:val="00170B60"/>
    <w:rsid w:val="001F4621"/>
    <w:rsid w:val="00253DA4"/>
    <w:rsid w:val="00256F58"/>
    <w:rsid w:val="002666D9"/>
    <w:rsid w:val="00300918"/>
    <w:rsid w:val="00311E94"/>
    <w:rsid w:val="00586F4D"/>
    <w:rsid w:val="005874D0"/>
    <w:rsid w:val="005B6EF4"/>
    <w:rsid w:val="005D2742"/>
    <w:rsid w:val="0065766E"/>
    <w:rsid w:val="007B6CEA"/>
    <w:rsid w:val="008B58B7"/>
    <w:rsid w:val="009034A3"/>
    <w:rsid w:val="00A34220"/>
    <w:rsid w:val="00A81CEB"/>
    <w:rsid w:val="00B10154"/>
    <w:rsid w:val="00B13A21"/>
    <w:rsid w:val="00B54327"/>
    <w:rsid w:val="00C6196C"/>
    <w:rsid w:val="00CD6901"/>
    <w:rsid w:val="00DC285E"/>
    <w:rsid w:val="00D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93C0"/>
  <w15:chartTrackingRefBased/>
  <w15:docId w15:val="{7CA2A6C4-4482-475F-A52E-47227DE1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918"/>
    <w:pPr>
      <w:spacing w:after="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C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dzalewski_ug</dc:creator>
  <cp:keywords/>
  <dc:description/>
  <cp:lastModifiedBy>Sabina Malikowska</cp:lastModifiedBy>
  <cp:revision>3</cp:revision>
  <cp:lastPrinted>2022-05-30T08:05:00Z</cp:lastPrinted>
  <dcterms:created xsi:type="dcterms:W3CDTF">2022-05-30T07:23:00Z</dcterms:created>
  <dcterms:modified xsi:type="dcterms:W3CDTF">2022-05-30T08:06:00Z</dcterms:modified>
</cp:coreProperties>
</file>