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0575" w14:textId="11F32DEF" w:rsidR="00D847F3" w:rsidRPr="00D847F3" w:rsidRDefault="00D847F3" w:rsidP="00D84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7F3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BF2447">
        <w:rPr>
          <w:rFonts w:ascii="Times New Roman" w:hAnsi="Times New Roman" w:cs="Times New Roman"/>
          <w:b/>
          <w:bCs/>
          <w:sz w:val="24"/>
          <w:szCs w:val="24"/>
        </w:rPr>
        <w:t>155.XXX.2021</w:t>
      </w:r>
    </w:p>
    <w:p w14:paraId="2EF43824" w14:textId="77777777" w:rsidR="00D847F3" w:rsidRPr="00D847F3" w:rsidRDefault="00D847F3" w:rsidP="00D84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7F3">
        <w:rPr>
          <w:rFonts w:ascii="Times New Roman" w:hAnsi="Times New Roman" w:cs="Times New Roman"/>
          <w:b/>
          <w:bCs/>
          <w:sz w:val="24"/>
          <w:szCs w:val="24"/>
        </w:rPr>
        <w:t xml:space="preserve">Rady Gminy Lipowiec Kościelny </w:t>
      </w:r>
    </w:p>
    <w:p w14:paraId="6A1A805D" w14:textId="0429DECC" w:rsidR="00D847F3" w:rsidRPr="00D847F3" w:rsidRDefault="00D847F3" w:rsidP="00D84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7F3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BF2447">
        <w:rPr>
          <w:rFonts w:ascii="Times New Roman" w:hAnsi="Times New Roman" w:cs="Times New Roman"/>
          <w:b/>
          <w:bCs/>
          <w:sz w:val="24"/>
          <w:szCs w:val="24"/>
        </w:rPr>
        <w:t xml:space="preserve">23 </w:t>
      </w:r>
      <w:r w:rsidR="00A54E4E">
        <w:rPr>
          <w:rFonts w:ascii="Times New Roman" w:hAnsi="Times New Roman" w:cs="Times New Roman"/>
          <w:b/>
          <w:bCs/>
          <w:sz w:val="24"/>
          <w:szCs w:val="24"/>
        </w:rPr>
        <w:t>grudnia</w:t>
      </w:r>
      <w:r w:rsidRPr="00D847F3">
        <w:rPr>
          <w:rFonts w:ascii="Times New Roman" w:hAnsi="Times New Roman" w:cs="Times New Roman"/>
          <w:b/>
          <w:bCs/>
          <w:sz w:val="24"/>
          <w:szCs w:val="24"/>
        </w:rPr>
        <w:t xml:space="preserve"> 2021 roku</w:t>
      </w:r>
    </w:p>
    <w:p w14:paraId="15BB4DF9" w14:textId="77777777" w:rsidR="00D847F3" w:rsidRPr="00D847F3" w:rsidRDefault="00D847F3" w:rsidP="00D84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7F3">
        <w:rPr>
          <w:rFonts w:ascii="Times New Roman" w:hAnsi="Times New Roman" w:cs="Times New Roman"/>
          <w:b/>
          <w:bCs/>
          <w:sz w:val="24"/>
          <w:szCs w:val="24"/>
        </w:rPr>
        <w:t>w sprawie zmian uchwały budżetowej</w:t>
      </w:r>
    </w:p>
    <w:p w14:paraId="4DAB094C" w14:textId="2F3DF348" w:rsidR="00D847F3" w:rsidRPr="00D847F3" w:rsidRDefault="00D847F3" w:rsidP="00D847F3">
      <w:pPr>
        <w:tabs>
          <w:tab w:val="left" w:pos="3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847F3">
        <w:rPr>
          <w:rFonts w:ascii="Times New Roman" w:hAnsi="Times New Roman" w:cs="Times New Roman"/>
          <w:sz w:val="20"/>
          <w:szCs w:val="20"/>
        </w:rPr>
        <w:t>Na podstawie art. 18 ust. 2 pkt.4 ustawy z dnia 8 marca 1990 roku o samorządzie gminnym (tj. Dz. U. z 2021r., poz. 1372</w:t>
      </w:r>
      <w:r w:rsidR="006524B6">
        <w:rPr>
          <w:rFonts w:ascii="Times New Roman" w:hAnsi="Times New Roman" w:cs="Times New Roman"/>
          <w:sz w:val="20"/>
          <w:szCs w:val="20"/>
        </w:rPr>
        <w:t xml:space="preserve"> z póź.zm.</w:t>
      </w:r>
      <w:r w:rsidRPr="00D847F3">
        <w:rPr>
          <w:rFonts w:ascii="Times New Roman" w:hAnsi="Times New Roman" w:cs="Times New Roman"/>
          <w:sz w:val="20"/>
          <w:szCs w:val="20"/>
        </w:rPr>
        <w:t>) oraz art. 211, art. 212, art. 214, art. 215, art. 217, art. 235, art. 236, art. 237  ustawy z dnia 27 sierpnia 2009 r. o finansach publicznych (tj. Dz. U. z 2021 poz. 305</w:t>
      </w:r>
      <w:r w:rsidR="006524B6">
        <w:rPr>
          <w:rFonts w:ascii="Times New Roman" w:hAnsi="Times New Roman" w:cs="Times New Roman"/>
          <w:sz w:val="20"/>
          <w:szCs w:val="20"/>
        </w:rPr>
        <w:t xml:space="preserve"> z póź.zm.</w:t>
      </w:r>
      <w:r w:rsidRPr="00D847F3">
        <w:rPr>
          <w:rFonts w:ascii="Times New Roman" w:hAnsi="Times New Roman" w:cs="Times New Roman"/>
          <w:sz w:val="20"/>
          <w:szCs w:val="20"/>
        </w:rPr>
        <w:t>) Rada Gminy  w Lipowcu Kościelnym uchwala, co następuje:</w:t>
      </w:r>
    </w:p>
    <w:p w14:paraId="35907929" w14:textId="77777777" w:rsidR="00D847F3" w:rsidRPr="00D847F3" w:rsidRDefault="00D847F3" w:rsidP="00D84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7F3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284D77D" w14:textId="77777777" w:rsidR="00D847F3" w:rsidRPr="00D847F3" w:rsidRDefault="00D847F3" w:rsidP="00D84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F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847F3">
        <w:rPr>
          <w:rFonts w:ascii="Times New Roman" w:hAnsi="Times New Roman" w:cs="Times New Roman"/>
          <w:sz w:val="24"/>
          <w:szCs w:val="24"/>
        </w:rPr>
        <w:t>Wprowadza się zmiany w planie dochodów budżetu gminy na 2021r. zgodnie z    załącznikiem  Nr. 1  do uchwały:</w:t>
      </w:r>
    </w:p>
    <w:p w14:paraId="3D4B95BA" w14:textId="14C1E8E2" w:rsidR="00D847F3" w:rsidRPr="00D847F3" w:rsidRDefault="00D847F3" w:rsidP="00D84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F3">
        <w:rPr>
          <w:rFonts w:ascii="Times New Roman" w:hAnsi="Times New Roman" w:cs="Times New Roman"/>
          <w:sz w:val="24"/>
          <w:szCs w:val="24"/>
        </w:rPr>
        <w:t xml:space="preserve">1) zwiększa się dochody  budżetu gminy na 2021r. o kwotę  </w:t>
      </w:r>
      <w:r w:rsidR="00661ADC">
        <w:rPr>
          <w:rFonts w:ascii="Times New Roman" w:hAnsi="Times New Roman" w:cs="Times New Roman"/>
          <w:sz w:val="24"/>
          <w:szCs w:val="24"/>
        </w:rPr>
        <w:t>2.95</w:t>
      </w:r>
      <w:r w:rsidR="00247D9F">
        <w:rPr>
          <w:rFonts w:ascii="Times New Roman" w:hAnsi="Times New Roman" w:cs="Times New Roman"/>
          <w:sz w:val="24"/>
          <w:szCs w:val="24"/>
        </w:rPr>
        <w:t>2.733</w:t>
      </w:r>
      <w:r w:rsidR="00661ADC">
        <w:rPr>
          <w:rFonts w:ascii="Times New Roman" w:hAnsi="Times New Roman" w:cs="Times New Roman"/>
          <w:sz w:val="24"/>
          <w:szCs w:val="24"/>
        </w:rPr>
        <w:t>,00</w:t>
      </w:r>
      <w:r w:rsidRPr="00D847F3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C2D8D6" w14:textId="77777777" w:rsidR="00D847F3" w:rsidRPr="00D847F3" w:rsidRDefault="00D847F3" w:rsidP="00D84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53D5E" w14:textId="77777777" w:rsidR="00D847F3" w:rsidRPr="00D847F3" w:rsidRDefault="00D847F3" w:rsidP="00D84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F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847F3">
        <w:rPr>
          <w:rFonts w:ascii="Times New Roman" w:hAnsi="Times New Roman" w:cs="Times New Roman"/>
          <w:sz w:val="24"/>
          <w:szCs w:val="24"/>
        </w:rPr>
        <w:t xml:space="preserve"> Wprowadza się zmiany w planie</w:t>
      </w:r>
      <w:r w:rsidRPr="00D847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47F3">
        <w:rPr>
          <w:rFonts w:ascii="Times New Roman" w:hAnsi="Times New Roman" w:cs="Times New Roman"/>
          <w:sz w:val="24"/>
          <w:szCs w:val="24"/>
        </w:rPr>
        <w:t>dochodów bieżących:</w:t>
      </w:r>
    </w:p>
    <w:p w14:paraId="5B101EC1" w14:textId="3F9C78A9" w:rsidR="00D847F3" w:rsidRPr="00D847F3" w:rsidRDefault="00D847F3" w:rsidP="00D84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F3">
        <w:rPr>
          <w:rFonts w:ascii="Times New Roman" w:hAnsi="Times New Roman" w:cs="Times New Roman"/>
          <w:sz w:val="24"/>
          <w:szCs w:val="24"/>
        </w:rPr>
        <w:t xml:space="preserve">1) zwiększa się dochody bieżące o kwotę </w:t>
      </w:r>
      <w:r w:rsidR="001761E6">
        <w:rPr>
          <w:rFonts w:ascii="Times New Roman" w:hAnsi="Times New Roman" w:cs="Times New Roman"/>
          <w:sz w:val="24"/>
          <w:szCs w:val="24"/>
        </w:rPr>
        <w:t xml:space="preserve"> </w:t>
      </w:r>
      <w:r w:rsidR="00661ADC">
        <w:rPr>
          <w:rFonts w:ascii="Times New Roman" w:hAnsi="Times New Roman" w:cs="Times New Roman"/>
          <w:sz w:val="24"/>
          <w:szCs w:val="24"/>
        </w:rPr>
        <w:t>5</w:t>
      </w:r>
      <w:r w:rsidR="00247D9F">
        <w:rPr>
          <w:rFonts w:ascii="Times New Roman" w:hAnsi="Times New Roman" w:cs="Times New Roman"/>
          <w:sz w:val="24"/>
          <w:szCs w:val="24"/>
        </w:rPr>
        <w:t>2.833</w:t>
      </w:r>
      <w:r w:rsidR="00047742">
        <w:rPr>
          <w:rFonts w:ascii="Times New Roman" w:hAnsi="Times New Roman" w:cs="Times New Roman"/>
          <w:sz w:val="24"/>
          <w:szCs w:val="24"/>
        </w:rPr>
        <w:t>,00</w:t>
      </w:r>
      <w:r w:rsidRPr="00D847F3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5E94E5" w14:textId="77777777" w:rsidR="00661ADC" w:rsidRDefault="00661ADC" w:rsidP="00661A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301C6" w14:textId="75AAD806" w:rsidR="00661ADC" w:rsidRPr="00D847F3" w:rsidRDefault="00661ADC" w:rsidP="00661A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847F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847F3">
        <w:rPr>
          <w:rFonts w:ascii="Times New Roman" w:hAnsi="Times New Roman" w:cs="Times New Roman"/>
          <w:sz w:val="24"/>
          <w:szCs w:val="24"/>
        </w:rPr>
        <w:t xml:space="preserve"> Wprowadza się zmiany w planie</w:t>
      </w:r>
      <w:r w:rsidRPr="00D847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47F3">
        <w:rPr>
          <w:rFonts w:ascii="Times New Roman" w:hAnsi="Times New Roman" w:cs="Times New Roman"/>
          <w:sz w:val="24"/>
          <w:szCs w:val="24"/>
        </w:rPr>
        <w:t xml:space="preserve">dochodów </w:t>
      </w:r>
      <w:r>
        <w:rPr>
          <w:rFonts w:ascii="Times New Roman" w:hAnsi="Times New Roman" w:cs="Times New Roman"/>
          <w:sz w:val="24"/>
          <w:szCs w:val="24"/>
        </w:rPr>
        <w:t>majątkowych</w:t>
      </w:r>
      <w:r w:rsidRPr="00D847F3">
        <w:rPr>
          <w:rFonts w:ascii="Times New Roman" w:hAnsi="Times New Roman" w:cs="Times New Roman"/>
          <w:sz w:val="24"/>
          <w:szCs w:val="24"/>
        </w:rPr>
        <w:t>:</w:t>
      </w:r>
    </w:p>
    <w:p w14:paraId="6817EC35" w14:textId="69FCC9C6" w:rsidR="00661ADC" w:rsidRPr="00D847F3" w:rsidRDefault="00661ADC" w:rsidP="00661A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F3">
        <w:rPr>
          <w:rFonts w:ascii="Times New Roman" w:hAnsi="Times New Roman" w:cs="Times New Roman"/>
          <w:sz w:val="24"/>
          <w:szCs w:val="24"/>
        </w:rPr>
        <w:t xml:space="preserve">1) zwiększa się dochody </w:t>
      </w:r>
      <w:r>
        <w:rPr>
          <w:rFonts w:ascii="Times New Roman" w:hAnsi="Times New Roman" w:cs="Times New Roman"/>
          <w:sz w:val="24"/>
          <w:szCs w:val="24"/>
        </w:rPr>
        <w:t>majątkowe</w:t>
      </w:r>
      <w:r w:rsidRPr="00D847F3">
        <w:rPr>
          <w:rFonts w:ascii="Times New Roman" w:hAnsi="Times New Roman" w:cs="Times New Roman"/>
          <w:sz w:val="24"/>
          <w:szCs w:val="24"/>
        </w:rPr>
        <w:t xml:space="preserve"> o kwotę 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247D9F">
        <w:rPr>
          <w:rFonts w:ascii="Times New Roman" w:hAnsi="Times New Roman" w:cs="Times New Roman"/>
          <w:sz w:val="24"/>
          <w:szCs w:val="24"/>
        </w:rPr>
        <w:t>899.900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D847F3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DBCE19" w14:textId="77777777" w:rsidR="00D847F3" w:rsidRPr="00D847F3" w:rsidRDefault="00D847F3" w:rsidP="00D84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83EBD" w14:textId="6E4A6C92" w:rsidR="00D847F3" w:rsidRPr="00D847F3" w:rsidRDefault="00D847F3" w:rsidP="00D84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F3">
        <w:rPr>
          <w:rFonts w:ascii="Times New Roman" w:hAnsi="Times New Roman" w:cs="Times New Roman"/>
          <w:sz w:val="24"/>
          <w:szCs w:val="24"/>
        </w:rPr>
        <w:t>Plan dochodów budżetu gminy  ogółem wynosi 2</w:t>
      </w:r>
      <w:r w:rsidR="00661ADC">
        <w:rPr>
          <w:rFonts w:ascii="Times New Roman" w:hAnsi="Times New Roman" w:cs="Times New Roman"/>
          <w:sz w:val="24"/>
          <w:szCs w:val="24"/>
        </w:rPr>
        <w:t>8.80</w:t>
      </w:r>
      <w:r w:rsidR="00247D9F">
        <w:rPr>
          <w:rFonts w:ascii="Times New Roman" w:hAnsi="Times New Roman" w:cs="Times New Roman"/>
          <w:sz w:val="24"/>
          <w:szCs w:val="24"/>
        </w:rPr>
        <w:t>3.432</w:t>
      </w:r>
      <w:r w:rsidR="00661ADC">
        <w:rPr>
          <w:rFonts w:ascii="Times New Roman" w:hAnsi="Times New Roman" w:cs="Times New Roman"/>
          <w:sz w:val="24"/>
          <w:szCs w:val="24"/>
        </w:rPr>
        <w:t>,78</w:t>
      </w:r>
      <w:r w:rsidRPr="00D847F3">
        <w:rPr>
          <w:rFonts w:ascii="Times New Roman" w:hAnsi="Times New Roman" w:cs="Times New Roman"/>
          <w:sz w:val="24"/>
          <w:szCs w:val="24"/>
        </w:rPr>
        <w:t>zł, w tym:</w:t>
      </w:r>
    </w:p>
    <w:p w14:paraId="647BA084" w14:textId="608B6AA6" w:rsidR="00D847F3" w:rsidRPr="00D847F3" w:rsidRDefault="00D847F3" w:rsidP="00D847F3">
      <w:pPr>
        <w:tabs>
          <w:tab w:val="left" w:pos="700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F3">
        <w:rPr>
          <w:rFonts w:ascii="Times New Roman" w:hAnsi="Times New Roman" w:cs="Times New Roman"/>
          <w:sz w:val="24"/>
          <w:szCs w:val="24"/>
        </w:rPr>
        <w:t>1) dochody bieżące w kwocie:    2</w:t>
      </w:r>
      <w:r>
        <w:rPr>
          <w:rFonts w:ascii="Times New Roman" w:hAnsi="Times New Roman" w:cs="Times New Roman"/>
          <w:sz w:val="24"/>
          <w:szCs w:val="24"/>
        </w:rPr>
        <w:t>4.</w:t>
      </w:r>
      <w:r w:rsidR="00661ADC">
        <w:rPr>
          <w:rFonts w:ascii="Times New Roman" w:hAnsi="Times New Roman" w:cs="Times New Roman"/>
          <w:sz w:val="24"/>
          <w:szCs w:val="24"/>
        </w:rPr>
        <w:t>90</w:t>
      </w:r>
      <w:r w:rsidR="00247D9F">
        <w:rPr>
          <w:rFonts w:ascii="Times New Roman" w:hAnsi="Times New Roman" w:cs="Times New Roman"/>
          <w:sz w:val="24"/>
          <w:szCs w:val="24"/>
        </w:rPr>
        <w:t>4.941</w:t>
      </w:r>
      <w:r w:rsidR="00661ADC">
        <w:rPr>
          <w:rFonts w:ascii="Times New Roman" w:hAnsi="Times New Roman" w:cs="Times New Roman"/>
          <w:sz w:val="24"/>
          <w:szCs w:val="24"/>
        </w:rPr>
        <w:t>,06</w:t>
      </w:r>
      <w:r w:rsidRPr="00D847F3">
        <w:rPr>
          <w:rFonts w:ascii="Times New Roman" w:hAnsi="Times New Roman" w:cs="Times New Roman"/>
          <w:sz w:val="24"/>
          <w:szCs w:val="24"/>
        </w:rPr>
        <w:t>zł,</w:t>
      </w:r>
    </w:p>
    <w:p w14:paraId="5938ED9D" w14:textId="2A3805DE" w:rsidR="00D847F3" w:rsidRDefault="00D847F3" w:rsidP="008D7AC8">
      <w:pPr>
        <w:tabs>
          <w:tab w:val="left" w:pos="708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F3">
        <w:rPr>
          <w:rFonts w:ascii="Times New Roman" w:hAnsi="Times New Roman" w:cs="Times New Roman"/>
          <w:sz w:val="24"/>
          <w:szCs w:val="24"/>
        </w:rPr>
        <w:t xml:space="preserve">2) dochody majątkowe w kwocie:    </w:t>
      </w:r>
      <w:r w:rsidR="00661ADC">
        <w:rPr>
          <w:rFonts w:ascii="Times New Roman" w:hAnsi="Times New Roman" w:cs="Times New Roman"/>
          <w:sz w:val="24"/>
          <w:szCs w:val="24"/>
        </w:rPr>
        <w:t>3.898.491,72</w:t>
      </w:r>
      <w:r w:rsidRPr="00D847F3">
        <w:rPr>
          <w:rFonts w:ascii="Times New Roman" w:hAnsi="Times New Roman" w:cs="Times New Roman"/>
          <w:sz w:val="24"/>
          <w:szCs w:val="24"/>
        </w:rPr>
        <w:t>zł.</w:t>
      </w:r>
    </w:p>
    <w:p w14:paraId="4245E380" w14:textId="77777777" w:rsidR="00661ADC" w:rsidRPr="00D847F3" w:rsidRDefault="00661ADC" w:rsidP="008D7AC8">
      <w:pPr>
        <w:tabs>
          <w:tab w:val="left" w:pos="708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08782" w14:textId="77777777" w:rsidR="00D847F3" w:rsidRPr="00D847F3" w:rsidRDefault="00D847F3" w:rsidP="00D84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7F3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475B8082" w14:textId="77777777" w:rsidR="00D847F3" w:rsidRPr="00D847F3" w:rsidRDefault="00D847F3" w:rsidP="00D84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F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847F3">
        <w:rPr>
          <w:rFonts w:ascii="Times New Roman" w:hAnsi="Times New Roman" w:cs="Times New Roman"/>
          <w:sz w:val="24"/>
          <w:szCs w:val="24"/>
        </w:rPr>
        <w:t>Wprowadza się zmiany w planie wydatków budżetu gminy na 2021r. zgodnie z    załącznikiem  Nr. 2  do uchwały:</w:t>
      </w:r>
    </w:p>
    <w:p w14:paraId="1C5DE5DA" w14:textId="41C095BE" w:rsidR="00D847F3" w:rsidRPr="00D847F3" w:rsidRDefault="00D847F3" w:rsidP="00D84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F3">
        <w:rPr>
          <w:rFonts w:ascii="Times New Roman" w:hAnsi="Times New Roman" w:cs="Times New Roman"/>
          <w:sz w:val="24"/>
          <w:szCs w:val="24"/>
        </w:rPr>
        <w:t xml:space="preserve">1) zwiększa się wydatki  budżetu gminy na 2021r. o kwotę  </w:t>
      </w:r>
      <w:r w:rsidR="005079C7">
        <w:rPr>
          <w:rFonts w:ascii="Times New Roman" w:hAnsi="Times New Roman" w:cs="Times New Roman"/>
          <w:sz w:val="24"/>
          <w:szCs w:val="24"/>
        </w:rPr>
        <w:t>3.0</w:t>
      </w:r>
      <w:r w:rsidR="00C4662D">
        <w:rPr>
          <w:rFonts w:ascii="Times New Roman" w:hAnsi="Times New Roman" w:cs="Times New Roman"/>
          <w:sz w:val="24"/>
          <w:szCs w:val="24"/>
        </w:rPr>
        <w:t>43.273,08</w:t>
      </w:r>
      <w:r w:rsidRPr="00D847F3">
        <w:rPr>
          <w:rFonts w:ascii="Times New Roman" w:hAnsi="Times New Roman" w:cs="Times New Roman"/>
          <w:sz w:val="24"/>
          <w:szCs w:val="24"/>
        </w:rPr>
        <w:t>zł,</w:t>
      </w:r>
    </w:p>
    <w:p w14:paraId="5947A1E1" w14:textId="024EDC52" w:rsidR="00D847F3" w:rsidRPr="00D847F3" w:rsidRDefault="00D847F3" w:rsidP="00D84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F3">
        <w:rPr>
          <w:rFonts w:ascii="Times New Roman" w:hAnsi="Times New Roman" w:cs="Times New Roman"/>
          <w:sz w:val="24"/>
          <w:szCs w:val="24"/>
        </w:rPr>
        <w:t xml:space="preserve">2) zmniejsza się wydatki budżetu gminy na 2021r.  o kwotę  </w:t>
      </w:r>
      <w:r w:rsidR="00C4662D">
        <w:rPr>
          <w:rFonts w:ascii="Times New Roman" w:hAnsi="Times New Roman" w:cs="Times New Roman"/>
          <w:sz w:val="24"/>
          <w:szCs w:val="24"/>
        </w:rPr>
        <w:t>90.540,08</w:t>
      </w:r>
      <w:r w:rsidRPr="00D847F3">
        <w:rPr>
          <w:rFonts w:ascii="Times New Roman" w:hAnsi="Times New Roman" w:cs="Times New Roman"/>
          <w:sz w:val="24"/>
          <w:szCs w:val="24"/>
        </w:rPr>
        <w:t>zł.</w:t>
      </w:r>
    </w:p>
    <w:p w14:paraId="2C1A0BBB" w14:textId="77777777" w:rsidR="00D847F3" w:rsidRPr="00D847F3" w:rsidRDefault="00D847F3" w:rsidP="00D84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0DA59" w14:textId="77777777" w:rsidR="00D847F3" w:rsidRPr="00D847F3" w:rsidRDefault="00D847F3" w:rsidP="00D84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F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847F3">
        <w:rPr>
          <w:rFonts w:ascii="Times New Roman" w:hAnsi="Times New Roman" w:cs="Times New Roman"/>
          <w:sz w:val="24"/>
          <w:szCs w:val="24"/>
        </w:rPr>
        <w:t xml:space="preserve"> Wprowadza się zmiany w planie</w:t>
      </w:r>
      <w:r w:rsidRPr="00D847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47F3">
        <w:rPr>
          <w:rFonts w:ascii="Times New Roman" w:hAnsi="Times New Roman" w:cs="Times New Roman"/>
          <w:sz w:val="24"/>
          <w:szCs w:val="24"/>
        </w:rPr>
        <w:t>wydatków bieżących:</w:t>
      </w:r>
    </w:p>
    <w:p w14:paraId="19058B3C" w14:textId="090813CF" w:rsidR="00D847F3" w:rsidRPr="00D847F3" w:rsidRDefault="00D847F3" w:rsidP="00D84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F3">
        <w:rPr>
          <w:rFonts w:ascii="Times New Roman" w:hAnsi="Times New Roman" w:cs="Times New Roman"/>
          <w:sz w:val="24"/>
          <w:szCs w:val="24"/>
        </w:rPr>
        <w:t xml:space="preserve">1) zwiększa się wydatki bieżące o kwotę  </w:t>
      </w:r>
      <w:r w:rsidR="002E4C0D">
        <w:rPr>
          <w:rFonts w:ascii="Times New Roman" w:hAnsi="Times New Roman" w:cs="Times New Roman"/>
          <w:sz w:val="24"/>
          <w:szCs w:val="24"/>
        </w:rPr>
        <w:t>1</w:t>
      </w:r>
      <w:r w:rsidR="00C4662D">
        <w:rPr>
          <w:rFonts w:ascii="Times New Roman" w:hAnsi="Times New Roman" w:cs="Times New Roman"/>
          <w:sz w:val="24"/>
          <w:szCs w:val="24"/>
        </w:rPr>
        <w:t>41.173,08</w:t>
      </w:r>
      <w:r w:rsidRPr="00D847F3">
        <w:rPr>
          <w:rFonts w:ascii="Times New Roman" w:hAnsi="Times New Roman" w:cs="Times New Roman"/>
          <w:sz w:val="24"/>
          <w:szCs w:val="24"/>
        </w:rPr>
        <w:t>zł,</w:t>
      </w:r>
    </w:p>
    <w:p w14:paraId="04BB3CDD" w14:textId="0570644F" w:rsidR="00D847F3" w:rsidRPr="00D847F3" w:rsidRDefault="00D847F3" w:rsidP="00D84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F3">
        <w:rPr>
          <w:rFonts w:ascii="Times New Roman" w:hAnsi="Times New Roman" w:cs="Times New Roman"/>
          <w:sz w:val="24"/>
          <w:szCs w:val="24"/>
        </w:rPr>
        <w:t xml:space="preserve">2) zmniejsza się wydatki bieżące o kwotę  </w:t>
      </w:r>
      <w:r w:rsidR="00C4662D">
        <w:rPr>
          <w:rFonts w:ascii="Times New Roman" w:hAnsi="Times New Roman" w:cs="Times New Roman"/>
          <w:sz w:val="24"/>
          <w:szCs w:val="24"/>
        </w:rPr>
        <w:t>90.540,08</w:t>
      </w:r>
      <w:r w:rsidRPr="00D847F3">
        <w:rPr>
          <w:rFonts w:ascii="Times New Roman" w:hAnsi="Times New Roman" w:cs="Times New Roman"/>
          <w:sz w:val="24"/>
          <w:szCs w:val="24"/>
        </w:rPr>
        <w:t>zł.</w:t>
      </w:r>
    </w:p>
    <w:p w14:paraId="1E1AA961" w14:textId="77777777" w:rsidR="00D847F3" w:rsidRPr="00D847F3" w:rsidRDefault="00D847F3" w:rsidP="00D847F3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09F76" w14:textId="77777777" w:rsidR="00D847F3" w:rsidRPr="00D847F3" w:rsidRDefault="00D847F3" w:rsidP="00D84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F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847F3">
        <w:rPr>
          <w:rFonts w:ascii="Times New Roman" w:hAnsi="Times New Roman" w:cs="Times New Roman"/>
          <w:sz w:val="24"/>
          <w:szCs w:val="24"/>
        </w:rPr>
        <w:t xml:space="preserve"> Wprowadza się zmiany w planie</w:t>
      </w:r>
      <w:r w:rsidRPr="00D847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47F3">
        <w:rPr>
          <w:rFonts w:ascii="Times New Roman" w:hAnsi="Times New Roman" w:cs="Times New Roman"/>
          <w:sz w:val="24"/>
          <w:szCs w:val="24"/>
        </w:rPr>
        <w:t>wydatków majątkowych:</w:t>
      </w:r>
    </w:p>
    <w:p w14:paraId="67527F08" w14:textId="728FB0EB" w:rsidR="00D847F3" w:rsidRPr="00D847F3" w:rsidRDefault="00D847F3" w:rsidP="00D84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F3">
        <w:rPr>
          <w:rFonts w:ascii="Times New Roman" w:hAnsi="Times New Roman" w:cs="Times New Roman"/>
          <w:sz w:val="24"/>
          <w:szCs w:val="24"/>
        </w:rPr>
        <w:t xml:space="preserve">1) zwiększa się wydatki majątkowe o kwotę  </w:t>
      </w:r>
      <w:r w:rsidR="002E4C0D">
        <w:rPr>
          <w:rFonts w:ascii="Times New Roman" w:hAnsi="Times New Roman" w:cs="Times New Roman"/>
          <w:sz w:val="24"/>
          <w:szCs w:val="24"/>
        </w:rPr>
        <w:t>2.902.100,00</w:t>
      </w:r>
      <w:r w:rsidRPr="00D847F3">
        <w:rPr>
          <w:rFonts w:ascii="Times New Roman" w:hAnsi="Times New Roman" w:cs="Times New Roman"/>
          <w:sz w:val="24"/>
          <w:szCs w:val="24"/>
        </w:rPr>
        <w:t>zł</w:t>
      </w:r>
      <w:r w:rsidR="002E4C0D">
        <w:rPr>
          <w:rFonts w:ascii="Times New Roman" w:hAnsi="Times New Roman" w:cs="Times New Roman"/>
          <w:sz w:val="24"/>
          <w:szCs w:val="24"/>
        </w:rPr>
        <w:t>.</w:t>
      </w:r>
    </w:p>
    <w:p w14:paraId="4ECAF617" w14:textId="77777777" w:rsidR="00D847F3" w:rsidRPr="00D847F3" w:rsidRDefault="00D847F3" w:rsidP="00D847F3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FB907" w14:textId="6A0B8EDE" w:rsidR="00D847F3" w:rsidRPr="00D847F3" w:rsidRDefault="00D847F3" w:rsidP="00D84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F3">
        <w:rPr>
          <w:rFonts w:ascii="Times New Roman" w:hAnsi="Times New Roman" w:cs="Times New Roman"/>
          <w:sz w:val="24"/>
          <w:szCs w:val="24"/>
        </w:rPr>
        <w:t>Plan wydatków budżetu gminy  ogółem wynosi  2</w:t>
      </w:r>
      <w:r w:rsidR="00661ADC">
        <w:rPr>
          <w:rFonts w:ascii="Times New Roman" w:hAnsi="Times New Roman" w:cs="Times New Roman"/>
          <w:sz w:val="24"/>
          <w:szCs w:val="24"/>
        </w:rPr>
        <w:t>9.7</w:t>
      </w:r>
      <w:r w:rsidR="00247D9F">
        <w:rPr>
          <w:rFonts w:ascii="Times New Roman" w:hAnsi="Times New Roman" w:cs="Times New Roman"/>
          <w:sz w:val="24"/>
          <w:szCs w:val="24"/>
        </w:rPr>
        <w:t>05.459,87</w:t>
      </w:r>
      <w:r w:rsidRPr="00D847F3">
        <w:rPr>
          <w:rFonts w:ascii="Times New Roman" w:hAnsi="Times New Roman" w:cs="Times New Roman"/>
          <w:sz w:val="24"/>
          <w:szCs w:val="24"/>
        </w:rPr>
        <w:t>zł w tym:</w:t>
      </w:r>
    </w:p>
    <w:p w14:paraId="1C7A383B" w14:textId="72958FC4" w:rsidR="00D847F3" w:rsidRPr="00D847F3" w:rsidRDefault="00D847F3" w:rsidP="00D84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F3">
        <w:rPr>
          <w:rFonts w:ascii="Times New Roman" w:hAnsi="Times New Roman" w:cs="Times New Roman"/>
          <w:sz w:val="24"/>
          <w:szCs w:val="24"/>
        </w:rPr>
        <w:t>1) wydatki bieżące w kwocie:      2</w:t>
      </w:r>
      <w:r w:rsidR="00A87570">
        <w:rPr>
          <w:rFonts w:ascii="Times New Roman" w:hAnsi="Times New Roman" w:cs="Times New Roman"/>
          <w:sz w:val="24"/>
          <w:szCs w:val="24"/>
        </w:rPr>
        <w:t>4.</w:t>
      </w:r>
      <w:r w:rsidR="00661ADC">
        <w:rPr>
          <w:rFonts w:ascii="Times New Roman" w:hAnsi="Times New Roman" w:cs="Times New Roman"/>
          <w:sz w:val="24"/>
          <w:szCs w:val="24"/>
        </w:rPr>
        <w:t>1</w:t>
      </w:r>
      <w:r w:rsidR="00247D9F">
        <w:rPr>
          <w:rFonts w:ascii="Times New Roman" w:hAnsi="Times New Roman" w:cs="Times New Roman"/>
          <w:sz w:val="24"/>
          <w:szCs w:val="24"/>
        </w:rPr>
        <w:t>59.319,45</w:t>
      </w:r>
      <w:r w:rsidRPr="00D847F3">
        <w:rPr>
          <w:rFonts w:ascii="Times New Roman" w:hAnsi="Times New Roman" w:cs="Times New Roman"/>
          <w:sz w:val="24"/>
          <w:szCs w:val="24"/>
        </w:rPr>
        <w:t>zł,</w:t>
      </w:r>
    </w:p>
    <w:p w14:paraId="697EF294" w14:textId="69AF73D2" w:rsidR="00D847F3" w:rsidRDefault="00D847F3" w:rsidP="008D7A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F3">
        <w:rPr>
          <w:rFonts w:ascii="Times New Roman" w:hAnsi="Times New Roman" w:cs="Times New Roman"/>
          <w:sz w:val="24"/>
          <w:szCs w:val="24"/>
        </w:rPr>
        <w:t xml:space="preserve">2) wydatki majątkowe w kwocie :   </w:t>
      </w:r>
      <w:r w:rsidR="00661ADC">
        <w:rPr>
          <w:rFonts w:ascii="Times New Roman" w:hAnsi="Times New Roman" w:cs="Times New Roman"/>
          <w:sz w:val="24"/>
          <w:szCs w:val="24"/>
        </w:rPr>
        <w:t>5.546.140,42</w:t>
      </w:r>
      <w:r w:rsidRPr="00D847F3">
        <w:rPr>
          <w:rFonts w:ascii="Times New Roman" w:hAnsi="Times New Roman" w:cs="Times New Roman"/>
          <w:sz w:val="24"/>
          <w:szCs w:val="24"/>
        </w:rPr>
        <w:t>zł.</w:t>
      </w:r>
    </w:p>
    <w:p w14:paraId="0AFB31EF" w14:textId="77777777" w:rsidR="00635451" w:rsidRPr="008D7AC8" w:rsidRDefault="00635451" w:rsidP="008D7A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E7FFF" w14:textId="77777777" w:rsidR="00BF2447" w:rsidRPr="00780219" w:rsidRDefault="00BF2447" w:rsidP="00BF24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219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4B6135F3" w14:textId="77777777" w:rsidR="00BF2447" w:rsidRPr="00780219" w:rsidRDefault="00BF2447" w:rsidP="00BF2447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8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0219">
        <w:rPr>
          <w:rFonts w:ascii="Times New Roman" w:hAnsi="Times New Roman" w:cs="Times New Roman"/>
          <w:sz w:val="24"/>
          <w:szCs w:val="24"/>
        </w:rPr>
        <w:t>Dochody związane z realizacją zadań z zakresu administracji rządowej i innych zleconych odrębnymi ustawami, zgodnie z załącznikiem Nr. 3 do niniejszego zarządzenia.</w:t>
      </w:r>
    </w:p>
    <w:p w14:paraId="6B5F7CB9" w14:textId="77777777" w:rsidR="00BF2447" w:rsidRPr="00CC4BDD" w:rsidRDefault="00BF2447" w:rsidP="00BF2447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80" w:line="276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219">
        <w:rPr>
          <w:rFonts w:ascii="Times New Roman" w:hAnsi="Times New Roman" w:cs="Times New Roman"/>
          <w:sz w:val="24"/>
          <w:szCs w:val="24"/>
        </w:rPr>
        <w:lastRenderedPageBreak/>
        <w:t>Wydatki związane z realizacją zadań z zakresu administracji rządowej i innych zleconych odrębnymi ustawami, zgodnie z załącznikiem Nr. 4 do niniejszego zarządzenia.</w:t>
      </w:r>
    </w:p>
    <w:p w14:paraId="39087C53" w14:textId="77777777" w:rsidR="00BF2447" w:rsidRDefault="00BF2447" w:rsidP="00017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9E5B6" w14:textId="33AD6997" w:rsidR="00D847F3" w:rsidRPr="00D847F3" w:rsidRDefault="00D847F3" w:rsidP="00017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7F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F244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5CC8C46" w14:textId="33A864A4" w:rsidR="00E53583" w:rsidRDefault="00D847F3" w:rsidP="008D7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F3">
        <w:rPr>
          <w:rFonts w:ascii="Times New Roman" w:hAnsi="Times New Roman" w:cs="Times New Roman"/>
          <w:sz w:val="24"/>
          <w:szCs w:val="24"/>
        </w:rPr>
        <w:t xml:space="preserve">Wydatki budżetu gminy na zadania inwestycyjne na 2021 rok nieobjęte Wieloletnią Prognozą Finansowa zgodnie z załącznikiem  Nr. </w:t>
      </w:r>
      <w:r w:rsidR="00BF2447">
        <w:rPr>
          <w:rFonts w:ascii="Times New Roman" w:hAnsi="Times New Roman" w:cs="Times New Roman"/>
          <w:sz w:val="24"/>
          <w:szCs w:val="24"/>
        </w:rPr>
        <w:t>5</w:t>
      </w:r>
      <w:r w:rsidRPr="00D847F3">
        <w:rPr>
          <w:rFonts w:ascii="Times New Roman" w:hAnsi="Times New Roman" w:cs="Times New Roman"/>
          <w:sz w:val="24"/>
          <w:szCs w:val="24"/>
        </w:rPr>
        <w:t xml:space="preserve">  do niniejszej uchwały.</w:t>
      </w:r>
    </w:p>
    <w:p w14:paraId="50328E98" w14:textId="77777777" w:rsidR="00635451" w:rsidRPr="008D7AC8" w:rsidRDefault="00635451" w:rsidP="008D7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DC103" w14:textId="27E52E9A" w:rsidR="00D847F3" w:rsidRPr="00D847F3" w:rsidRDefault="00D847F3" w:rsidP="00D84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7F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F244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7124F2F" w14:textId="77777777" w:rsidR="00D847F3" w:rsidRPr="00D847F3" w:rsidRDefault="00D847F3" w:rsidP="00D84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F3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34746F4E" w14:textId="77777777" w:rsidR="00D847F3" w:rsidRPr="00D847F3" w:rsidRDefault="00D847F3" w:rsidP="00D84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EC3C6" w14:textId="21EBC31C" w:rsidR="00D847F3" w:rsidRPr="00D847F3" w:rsidRDefault="00D847F3" w:rsidP="00D84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7F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F2447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A0964DD" w14:textId="77777777" w:rsidR="00D847F3" w:rsidRPr="00D847F3" w:rsidRDefault="00D847F3" w:rsidP="00D84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F3">
        <w:rPr>
          <w:rFonts w:ascii="Times New Roman" w:hAnsi="Times New Roman" w:cs="Times New Roman"/>
          <w:sz w:val="24"/>
          <w:szCs w:val="24"/>
        </w:rPr>
        <w:t>1. Uchwała wchodzi w życie z dniem podjęcia i obowiązuje w roku budżetowym 2021r.</w:t>
      </w:r>
    </w:p>
    <w:p w14:paraId="51993D1F" w14:textId="1451C44D" w:rsidR="00311F7A" w:rsidRPr="008D7AC8" w:rsidRDefault="00D847F3" w:rsidP="008D7AC8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rPr>
          <w:rFonts w:ascii="Times New Roman" w:hAnsi="Times New Roman" w:cs="Times New Roman"/>
          <w:sz w:val="24"/>
          <w:szCs w:val="24"/>
        </w:rPr>
      </w:pPr>
      <w:r w:rsidRPr="00D847F3">
        <w:rPr>
          <w:rFonts w:ascii="Times New Roman" w:hAnsi="Times New Roman" w:cs="Times New Roman"/>
          <w:sz w:val="24"/>
          <w:szCs w:val="24"/>
        </w:rPr>
        <w:t>2. Uchwała podlega ogłoszeniu.</w:t>
      </w:r>
    </w:p>
    <w:sectPr w:rsidR="00311F7A" w:rsidRPr="008D7AC8" w:rsidSect="004B2C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4D5F6" w14:textId="77777777" w:rsidR="00415620" w:rsidRDefault="00415620">
      <w:pPr>
        <w:spacing w:after="0" w:line="240" w:lineRule="auto"/>
      </w:pPr>
      <w:r>
        <w:separator/>
      </w:r>
    </w:p>
  </w:endnote>
  <w:endnote w:type="continuationSeparator" w:id="0">
    <w:p w14:paraId="74B93BB3" w14:textId="77777777" w:rsidR="00415620" w:rsidRDefault="0041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486B" w14:textId="77777777" w:rsidR="00BD2841" w:rsidRDefault="004156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C202" w14:textId="77777777" w:rsidR="00BD2841" w:rsidRDefault="004156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1F78" w14:textId="77777777" w:rsidR="00BD2841" w:rsidRDefault="004156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9BFB5" w14:textId="77777777" w:rsidR="00415620" w:rsidRDefault="00415620">
      <w:pPr>
        <w:spacing w:after="0" w:line="240" w:lineRule="auto"/>
      </w:pPr>
      <w:r>
        <w:separator/>
      </w:r>
    </w:p>
  </w:footnote>
  <w:footnote w:type="continuationSeparator" w:id="0">
    <w:p w14:paraId="18D02938" w14:textId="77777777" w:rsidR="00415620" w:rsidRDefault="00415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609D" w14:textId="77777777" w:rsidR="00BD2841" w:rsidRDefault="004156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7A95" w14:textId="77777777" w:rsidR="004B2CD8" w:rsidRDefault="009B79D5" w:rsidP="00BD2841">
    <w:pPr>
      <w:pStyle w:val="Nagwek"/>
    </w:pPr>
    <w:r w:rsidRPr="00BD2841">
      <w:rPr>
        <w:color w:val="FFFFFF" w:themeColor="background1"/>
      </w:rPr>
      <w:fldChar w:fldCharType="begin"/>
    </w:r>
    <w:r w:rsidRPr="00BD2841">
      <w:rPr>
        <w:color w:val="FFFFFF" w:themeColor="background1"/>
      </w:rPr>
      <w:instrText xml:space="preserve"> PAGE \* Arabic </w:instrText>
    </w:r>
    <w:r w:rsidRPr="00BD2841">
      <w:rPr>
        <w:color w:val="FFFFFF" w:themeColor="background1"/>
      </w:rPr>
      <w:fldChar w:fldCharType="separate"/>
    </w:r>
    <w:r w:rsidRPr="00BD2841">
      <w:rPr>
        <w:color w:val="FFFFFF" w:themeColor="background1"/>
      </w:rPr>
      <w:t>1</w:t>
    </w:r>
    <w:r w:rsidRPr="00BD2841">
      <w:rPr>
        <w:color w:val="FFFFFF" w:themeColor="background1"/>
      </w:rPr>
      <w:fldChar w:fldCharType="end"/>
    </w:r>
  </w:p>
  <w:p w14:paraId="2CD294A6" w14:textId="77777777" w:rsidR="004B2CD8" w:rsidRDefault="004156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3218" w14:textId="77777777" w:rsidR="00BD2841" w:rsidRDefault="004156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78FC3B81"/>
    <w:multiLevelType w:val="hybridMultilevel"/>
    <w:tmpl w:val="159EC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5D"/>
    <w:rsid w:val="000172C7"/>
    <w:rsid w:val="00047742"/>
    <w:rsid w:val="0010121D"/>
    <w:rsid w:val="00115D08"/>
    <w:rsid w:val="001761E6"/>
    <w:rsid w:val="001E4039"/>
    <w:rsid w:val="00247D9F"/>
    <w:rsid w:val="002E4C0D"/>
    <w:rsid w:val="00311F7A"/>
    <w:rsid w:val="003236E2"/>
    <w:rsid w:val="003914DB"/>
    <w:rsid w:val="00415620"/>
    <w:rsid w:val="005079C7"/>
    <w:rsid w:val="00520C1F"/>
    <w:rsid w:val="00575C50"/>
    <w:rsid w:val="00596003"/>
    <w:rsid w:val="00635451"/>
    <w:rsid w:val="0063737E"/>
    <w:rsid w:val="006524B6"/>
    <w:rsid w:val="00661ADC"/>
    <w:rsid w:val="007A02A4"/>
    <w:rsid w:val="008D7AC8"/>
    <w:rsid w:val="009B79D5"/>
    <w:rsid w:val="00A54E4E"/>
    <w:rsid w:val="00A87570"/>
    <w:rsid w:val="00AC10B1"/>
    <w:rsid w:val="00AF0C73"/>
    <w:rsid w:val="00BF2447"/>
    <w:rsid w:val="00C4662D"/>
    <w:rsid w:val="00C625C0"/>
    <w:rsid w:val="00C93E5D"/>
    <w:rsid w:val="00CB10C3"/>
    <w:rsid w:val="00CF582B"/>
    <w:rsid w:val="00D043BD"/>
    <w:rsid w:val="00D34764"/>
    <w:rsid w:val="00D847F3"/>
    <w:rsid w:val="00DB25F8"/>
    <w:rsid w:val="00DD7991"/>
    <w:rsid w:val="00E53583"/>
    <w:rsid w:val="00E7771B"/>
    <w:rsid w:val="00F9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8737"/>
  <w15:chartTrackingRefBased/>
  <w15:docId w15:val="{AF7B4FAE-94D0-44E9-8338-2A8CAD34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8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47F3"/>
  </w:style>
  <w:style w:type="paragraph" w:styleId="Stopka">
    <w:name w:val="footer"/>
    <w:basedOn w:val="Normalny"/>
    <w:link w:val="StopkaZnak"/>
    <w:uiPriority w:val="99"/>
    <w:semiHidden/>
    <w:unhideWhenUsed/>
    <w:rsid w:val="00D8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847F3"/>
  </w:style>
  <w:style w:type="paragraph" w:styleId="Akapitzlist">
    <w:name w:val="List Paragraph"/>
    <w:basedOn w:val="Normalny"/>
    <w:uiPriority w:val="34"/>
    <w:qFormat/>
    <w:rsid w:val="00017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27</cp:revision>
  <dcterms:created xsi:type="dcterms:W3CDTF">2021-10-22T09:13:00Z</dcterms:created>
  <dcterms:modified xsi:type="dcterms:W3CDTF">2021-12-22T10:55:00Z</dcterms:modified>
</cp:coreProperties>
</file>