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99" w:rsidRDefault="00262199" w:rsidP="006100CE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8A203C" w:rsidRDefault="00E420CF" w:rsidP="006100CE">
      <w:r>
        <w:rPr>
          <w:noProof/>
          <w:lang w:eastAsia="pl-PL"/>
        </w:rPr>
        <w:drawing>
          <wp:inline distT="0" distB="0" distL="0" distR="0">
            <wp:extent cx="1905000" cy="28575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03C" w:rsidRDefault="008A203C" w:rsidP="008A203C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PE-I.7440.19.2019.ES                                                                                                      </w:t>
      </w:r>
      <w:r w:rsidR="00236A99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   Warszawa, </w:t>
      </w:r>
      <w:r w:rsidR="00236A99">
        <w:rPr>
          <w:rFonts w:ascii="Arial" w:hAnsi="Arial" w:cs="Arial"/>
          <w:sz w:val="18"/>
          <w:szCs w:val="18"/>
        </w:rPr>
        <w:t>4 maja</w:t>
      </w:r>
      <w:r>
        <w:rPr>
          <w:rFonts w:ascii="Arial" w:hAnsi="Arial" w:cs="Arial"/>
          <w:sz w:val="18"/>
          <w:szCs w:val="18"/>
        </w:rPr>
        <w:t xml:space="preserve"> 2020 r.</w:t>
      </w:r>
    </w:p>
    <w:p w:rsidR="008A203C" w:rsidRDefault="008A203C" w:rsidP="008A203C">
      <w:pPr>
        <w:spacing w:after="0" w:line="312" w:lineRule="auto"/>
        <w:jc w:val="both"/>
        <w:rPr>
          <w:rFonts w:ascii="Arial" w:hAnsi="Arial" w:cs="Arial"/>
          <w:color w:val="FFFFFF"/>
          <w:sz w:val="18"/>
          <w:szCs w:val="18"/>
        </w:rPr>
      </w:pPr>
    </w:p>
    <w:p w:rsidR="008A203C" w:rsidRDefault="008A203C" w:rsidP="008A203C">
      <w:pPr>
        <w:spacing w:after="0" w:line="312" w:lineRule="auto"/>
        <w:jc w:val="both"/>
        <w:rPr>
          <w:rFonts w:ascii="Arial" w:hAnsi="Arial" w:cs="Arial"/>
          <w:sz w:val="18"/>
          <w:szCs w:val="18"/>
        </w:rPr>
      </w:pPr>
    </w:p>
    <w:p w:rsidR="008A203C" w:rsidRDefault="008A203C" w:rsidP="008A203C">
      <w:pPr>
        <w:spacing w:after="0" w:line="312" w:lineRule="auto"/>
        <w:jc w:val="both"/>
        <w:rPr>
          <w:rFonts w:ascii="Arial" w:hAnsi="Arial" w:cs="Arial"/>
          <w:sz w:val="18"/>
          <w:szCs w:val="18"/>
        </w:rPr>
      </w:pPr>
    </w:p>
    <w:p w:rsidR="008A203C" w:rsidRDefault="008A203C" w:rsidP="008A203C">
      <w:pPr>
        <w:spacing w:after="0" w:line="312" w:lineRule="auto"/>
        <w:ind w:left="5673" w:firstLine="69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Wg rozdzielnika</w:t>
      </w:r>
    </w:p>
    <w:p w:rsidR="008A203C" w:rsidRDefault="008A203C" w:rsidP="008A203C">
      <w:pPr>
        <w:spacing w:after="0" w:line="312" w:lineRule="auto"/>
        <w:ind w:left="1320" w:firstLine="96"/>
        <w:jc w:val="both"/>
        <w:rPr>
          <w:rFonts w:ascii="Arial" w:hAnsi="Arial" w:cs="Arial"/>
          <w:sz w:val="18"/>
          <w:szCs w:val="18"/>
        </w:rPr>
      </w:pPr>
    </w:p>
    <w:p w:rsidR="008A203C" w:rsidRDefault="008A203C" w:rsidP="008A203C">
      <w:pPr>
        <w:spacing w:after="0" w:line="312" w:lineRule="auto"/>
        <w:ind w:left="1320" w:firstLine="96"/>
        <w:jc w:val="both"/>
        <w:rPr>
          <w:rFonts w:ascii="Arial" w:hAnsi="Arial" w:cs="Arial"/>
          <w:sz w:val="18"/>
          <w:szCs w:val="18"/>
        </w:rPr>
      </w:pPr>
    </w:p>
    <w:p w:rsidR="008A203C" w:rsidRDefault="008A203C" w:rsidP="008A203C">
      <w:pPr>
        <w:spacing w:after="0" w:line="288" w:lineRule="auto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załączeniu przesyłam obwieszczenie dotyczące postępowania administracyjnego wszczętego </w:t>
      </w:r>
      <w:r>
        <w:rPr>
          <w:rFonts w:ascii="Arial" w:hAnsi="Arial" w:cs="Arial"/>
          <w:sz w:val="18"/>
          <w:szCs w:val="18"/>
        </w:rPr>
        <w:t>na wniosek z dnia 21.11.2019 r. (uzupełniony 10.12.2019 r., 02.03.2020 r. oraz 14.04.2020 r.) Mazowieckiego Zarządu Dróg Wojewódzkich w Warszawie, reprezentowanego przez pełnomocnika, w sprawie zatwierdzenia projektu robót geologicznych dla określenia warunków geologiczno-inżynierskich obiektów budowlanych inwestycji liniowych dla potrzeb budowy zachodniej obwodnicy Mławy, odcinek między ulicą Gdyńską a nowoprojektowaną drogą ekspresową S7; m. Mława, gm. Lipowiec Kościelny, gm. Wiśniewo, pow. mławski, woj. mazowieckie.</w:t>
      </w:r>
    </w:p>
    <w:p w:rsidR="008A203C" w:rsidRDefault="008A203C" w:rsidP="008A203C">
      <w:pPr>
        <w:spacing w:after="0" w:line="288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:rsidR="008A203C" w:rsidRDefault="008A203C" w:rsidP="008A203C">
      <w:pPr>
        <w:spacing w:after="0" w:line="288" w:lineRule="auto"/>
        <w:ind w:right="-6"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Zgodnie z art. 41 ust. 3 ustawy z dnia 9 czerwca 2011 r. </w:t>
      </w:r>
      <w:r>
        <w:rPr>
          <w:rFonts w:ascii="Arial" w:hAnsi="Arial" w:cs="Arial"/>
          <w:i/>
          <w:sz w:val="18"/>
          <w:szCs w:val="18"/>
        </w:rPr>
        <w:t>Prawo geologiczne i górnicze</w:t>
      </w:r>
      <w:r>
        <w:rPr>
          <w:rFonts w:ascii="Arial" w:hAnsi="Arial" w:cs="Arial"/>
          <w:sz w:val="18"/>
          <w:szCs w:val="18"/>
        </w:rPr>
        <w:t xml:space="preserve"> (Dz. U. z 2019 r., poz. 868 ze zm.) jeżeli liczba stron postępowania jest większa niż 20, organy administracji zawiadamiają o decyzjach i innych czynnościach w drodze obwieszczeń zamieszczanych w Biuletynie Informacji Publicznej na stronach tych organów oraz w sposób zwyczajowo przyjęty w danej miejscowości.</w:t>
      </w:r>
    </w:p>
    <w:p w:rsidR="008A203C" w:rsidRDefault="008A203C" w:rsidP="008A203C">
      <w:pPr>
        <w:spacing w:after="0" w:line="288" w:lineRule="auto"/>
        <w:ind w:right="-6" w:firstLine="709"/>
        <w:jc w:val="both"/>
        <w:rPr>
          <w:rFonts w:ascii="Arial" w:hAnsi="Arial" w:cs="Arial"/>
          <w:sz w:val="18"/>
          <w:szCs w:val="18"/>
        </w:rPr>
      </w:pPr>
    </w:p>
    <w:p w:rsidR="008A203C" w:rsidRDefault="008A203C" w:rsidP="008A203C">
      <w:pPr>
        <w:spacing w:after="0" w:line="264" w:lineRule="auto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związku z powyższym zwracam się z uprzejmą prośbą o podanie załączonego obwieszczenia do publicznej wiadomości w sposób zwyczajowo przyjęty przez: Urząd Miasta Mława, Urząd Gminy Lipowiec Kościelny, Urząd Gminy w Wiśniewie </w:t>
      </w:r>
      <w:r>
        <w:rPr>
          <w:rFonts w:ascii="Arial" w:hAnsi="Arial" w:cs="Arial"/>
          <w:sz w:val="18"/>
          <w:szCs w:val="18"/>
          <w:u w:val="single"/>
        </w:rPr>
        <w:t>na okres 14 dni, a następnie o przesłanie do tut. Urzędu informacji o okresie wywieszenia.</w:t>
      </w:r>
    </w:p>
    <w:p w:rsidR="008A203C" w:rsidRDefault="008A203C" w:rsidP="008A203C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8A203C" w:rsidRDefault="008A203C" w:rsidP="008A203C">
      <w:pPr>
        <w:spacing w:after="0" w:line="240" w:lineRule="auto"/>
        <w:ind w:left="5664"/>
        <w:rPr>
          <w:rFonts w:ascii="Arial" w:hAnsi="Arial" w:cs="Arial"/>
          <w:sz w:val="18"/>
          <w:szCs w:val="18"/>
        </w:rPr>
      </w:pPr>
    </w:p>
    <w:p w:rsidR="008A203C" w:rsidRDefault="008A203C" w:rsidP="008A203C">
      <w:pPr>
        <w:spacing w:after="0" w:line="240" w:lineRule="auto"/>
        <w:ind w:left="5664"/>
        <w:rPr>
          <w:rFonts w:ascii="Arial" w:hAnsi="Arial" w:cs="Arial"/>
          <w:sz w:val="18"/>
          <w:szCs w:val="18"/>
        </w:rPr>
      </w:pPr>
    </w:p>
    <w:p w:rsidR="008A203C" w:rsidRDefault="008A203C" w:rsidP="008A203C">
      <w:pPr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up.  Marszałka Województwa</w:t>
      </w:r>
    </w:p>
    <w:p w:rsidR="008A203C" w:rsidRDefault="008A203C" w:rsidP="008A203C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     </w:t>
      </w:r>
    </w:p>
    <w:p w:rsidR="008A203C" w:rsidRDefault="008A203C" w:rsidP="008A203C">
      <w:pPr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</w:p>
    <w:p w:rsidR="008A203C" w:rsidRDefault="008A203C" w:rsidP="008A203C">
      <w:pPr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Tomasz Krasowski</w:t>
      </w:r>
    </w:p>
    <w:p w:rsidR="008A203C" w:rsidRDefault="008A203C" w:rsidP="008A203C">
      <w:pPr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Dyrektor Departamentu</w:t>
      </w:r>
    </w:p>
    <w:p w:rsidR="008A203C" w:rsidRDefault="008A203C" w:rsidP="008A203C">
      <w:pPr>
        <w:spacing w:after="0" w:line="240" w:lineRule="auto"/>
        <w:ind w:left="424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Polityki Ekologicznej, Geologii i Łowiectwa</w:t>
      </w:r>
    </w:p>
    <w:p w:rsidR="008A203C" w:rsidRDefault="008A203C" w:rsidP="008A203C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    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ab/>
        <w:t xml:space="preserve">     (podpisano elektronicznie)</w:t>
      </w:r>
    </w:p>
    <w:p w:rsidR="008A203C" w:rsidRDefault="008A203C" w:rsidP="008A203C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8A203C" w:rsidRDefault="008A203C" w:rsidP="008A203C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8A203C" w:rsidRDefault="008A203C" w:rsidP="008A203C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8A203C" w:rsidRDefault="008A203C" w:rsidP="008A203C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8A203C" w:rsidRDefault="008A203C" w:rsidP="008A203C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8A203C" w:rsidRDefault="008A203C" w:rsidP="008A203C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8A203C" w:rsidRDefault="008A203C" w:rsidP="008A203C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8A203C" w:rsidRDefault="008A203C" w:rsidP="008A203C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8A203C" w:rsidRDefault="008A203C" w:rsidP="008A203C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8A203C" w:rsidRDefault="008A203C" w:rsidP="008A203C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8A203C" w:rsidRDefault="008A203C" w:rsidP="008A203C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Otrzymują za pośrednictwem systemu ePUAP:</w:t>
      </w:r>
    </w:p>
    <w:p w:rsidR="008A203C" w:rsidRDefault="008A203C" w:rsidP="008A203C">
      <w:pPr>
        <w:pStyle w:val="Akapitzlist"/>
        <w:numPr>
          <w:ilvl w:val="0"/>
          <w:numId w:val="4"/>
        </w:numPr>
        <w:spacing w:after="0" w:line="264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Urząd Miasta Mława</w:t>
      </w:r>
    </w:p>
    <w:p w:rsidR="008A203C" w:rsidRDefault="008A203C" w:rsidP="008A203C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Załączniki: 1 egz. obwieszczenia</w:t>
      </w:r>
    </w:p>
    <w:p w:rsidR="008A203C" w:rsidRDefault="008A203C" w:rsidP="008A203C">
      <w:pPr>
        <w:pStyle w:val="Akapitzlist"/>
        <w:numPr>
          <w:ilvl w:val="0"/>
          <w:numId w:val="4"/>
        </w:numPr>
        <w:spacing w:after="0" w:line="264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Urząd Gminy Lipowiec Kościelny</w:t>
      </w:r>
    </w:p>
    <w:p w:rsidR="008A203C" w:rsidRDefault="008A203C" w:rsidP="008A203C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Załączniki: 1 egz. obwieszczenia</w:t>
      </w:r>
    </w:p>
    <w:p w:rsidR="008A203C" w:rsidRDefault="008A203C" w:rsidP="008A203C">
      <w:pPr>
        <w:pStyle w:val="Akapitzlist"/>
        <w:numPr>
          <w:ilvl w:val="0"/>
          <w:numId w:val="4"/>
        </w:numPr>
        <w:spacing w:after="0" w:line="264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Urząd Gminy w Wiśniewie</w:t>
      </w:r>
    </w:p>
    <w:p w:rsidR="008A203C" w:rsidRDefault="008A203C" w:rsidP="008A203C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Załączniki: 1 egz. obwieszczenia</w:t>
      </w:r>
    </w:p>
    <w:p w:rsidR="008A203C" w:rsidRDefault="008A203C" w:rsidP="008A203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a/a</w:t>
      </w:r>
    </w:p>
    <w:p w:rsidR="008A203C" w:rsidRPr="006100CE" w:rsidRDefault="008A203C" w:rsidP="006100CE"/>
    <w:sectPr w:rsidR="008A203C" w:rsidRPr="006100CE" w:rsidSect="00E801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907" w:bottom="1418" w:left="1418" w:header="907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8CA" w:rsidRDefault="005D48CA" w:rsidP="007F4ED4">
      <w:pPr>
        <w:spacing w:after="0" w:line="240" w:lineRule="auto"/>
      </w:pPr>
      <w:r>
        <w:separator/>
      </w:r>
    </w:p>
  </w:endnote>
  <w:endnote w:type="continuationSeparator" w:id="0">
    <w:p w:rsidR="005D48CA" w:rsidRDefault="005D48CA" w:rsidP="007F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401" w:rsidRDefault="00B344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1D4" w:rsidRPr="003A7BEA" w:rsidRDefault="002931D4" w:rsidP="001A3C22">
    <w:pPr>
      <w:pStyle w:val="Stopka"/>
      <w:jc w:val="right"/>
      <w:rPr>
        <w:rFonts w:ascii="Arial" w:hAnsi="Arial" w:cs="Arial"/>
        <w:sz w:val="16"/>
        <w:szCs w:val="16"/>
      </w:rPr>
    </w:pPr>
    <w:r w:rsidRPr="003A7BEA">
      <w:rPr>
        <w:rFonts w:ascii="Arial" w:hAnsi="Arial" w:cs="Arial"/>
        <w:sz w:val="16"/>
        <w:szCs w:val="16"/>
      </w:rPr>
      <w:fldChar w:fldCharType="begin"/>
    </w:r>
    <w:r w:rsidRPr="003A7BEA">
      <w:rPr>
        <w:rFonts w:ascii="Arial" w:hAnsi="Arial" w:cs="Arial"/>
        <w:sz w:val="16"/>
        <w:szCs w:val="16"/>
      </w:rPr>
      <w:instrText xml:space="preserve"> PAGE   \* MERGEFORMAT </w:instrText>
    </w:r>
    <w:r w:rsidRPr="003A7BEA">
      <w:rPr>
        <w:rFonts w:ascii="Arial" w:hAnsi="Arial" w:cs="Arial"/>
        <w:sz w:val="16"/>
        <w:szCs w:val="16"/>
      </w:rPr>
      <w:fldChar w:fldCharType="separate"/>
    </w:r>
    <w:r w:rsidR="007C5FF7">
      <w:rPr>
        <w:rFonts w:ascii="Arial" w:hAnsi="Arial" w:cs="Arial"/>
        <w:noProof/>
        <w:sz w:val="16"/>
        <w:szCs w:val="16"/>
      </w:rPr>
      <w:t>2</w:t>
    </w:r>
    <w:r w:rsidRPr="003A7BEA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4D9" w:rsidRDefault="000744D9" w:rsidP="000744D9">
    <w:pPr>
      <w:pStyle w:val="ZnakZnakZnak1ZnakZnakZnakZnakZnak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_____________________________________________________________________________________________________________________________________</w:t>
    </w:r>
  </w:p>
  <w:p w:rsidR="000744D9" w:rsidRDefault="000744D9" w:rsidP="000744D9">
    <w:pPr>
      <w:pStyle w:val="ZnakZnakZnak1ZnakZnakZnakZnakZnak"/>
      <w:ind w:right="-58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Laureat Polskiej Nagrody Jakości. Urząd realizuje zadania w oparciu o  zintegrowany system zarządzania zgodny z normami: PN-EN ISO 9001:2015-10, PN-EN ISO 14001:2015-09, </w:t>
    </w:r>
    <w:r>
      <w:rPr>
        <w:rFonts w:ascii="Arial" w:hAnsi="Arial" w:cs="Arial"/>
        <w:sz w:val="12"/>
        <w:szCs w:val="12"/>
      </w:rPr>
      <w:br/>
    </w:r>
    <w:r>
      <w:rPr>
        <w:rFonts w:ascii="Arial" w:hAnsi="Arial"/>
        <w:sz w:val="12"/>
        <w:szCs w:val="12"/>
      </w:rPr>
      <w:t>PN-ISO/IEC 27001:2014-12</w:t>
    </w:r>
    <w:r>
      <w:rPr>
        <w:rFonts w:ascii="Arial" w:hAnsi="Arial" w:cs="Arial"/>
        <w:sz w:val="12"/>
        <w:szCs w:val="12"/>
      </w:rPr>
      <w:t>, OHSAS 18001:2007, PN-ISO 37001:2017-05 oraz na podstawie wytycznych PN-ISO 26000.</w:t>
    </w:r>
  </w:p>
  <w:p w:rsidR="000744D9" w:rsidRDefault="000744D9" w:rsidP="000744D9">
    <w:pPr>
      <w:pStyle w:val="ZnakZnakZnak1ZnakZnakZnakZnakZnak"/>
      <w:ind w:right="-58"/>
      <w:jc w:val="center"/>
      <w:rPr>
        <w:rFonts w:ascii="Arial" w:hAnsi="Arial" w:cs="Arial"/>
        <w:sz w:val="12"/>
        <w:szCs w:val="12"/>
      </w:rPr>
    </w:pPr>
  </w:p>
  <w:p w:rsidR="00AB63E8" w:rsidRPr="000744D9" w:rsidRDefault="001B00FD" w:rsidP="000744D9">
    <w:pPr>
      <w:pStyle w:val="ZnakZnakZnak1ZnakZnakZnakZnakZnak"/>
      <w:jc w:val="center"/>
      <w:rPr>
        <w:rFonts w:ascii="Arial" w:hAnsi="Arial" w:cs="Arial"/>
        <w:sz w:val="12"/>
        <w:szCs w:val="12"/>
      </w:rPr>
    </w:pPr>
    <w:r>
      <w:rPr>
        <w:noProof/>
      </w:rPr>
      <w:drawing>
        <wp:inline distT="0" distB="0" distL="0" distR="0" wp14:anchorId="0927D372" wp14:editId="63D379F9">
          <wp:extent cx="6078855" cy="40957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885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8CA" w:rsidRDefault="005D48CA" w:rsidP="007F4ED4">
      <w:pPr>
        <w:spacing w:after="0" w:line="240" w:lineRule="auto"/>
      </w:pPr>
      <w:r>
        <w:separator/>
      </w:r>
    </w:p>
  </w:footnote>
  <w:footnote w:type="continuationSeparator" w:id="0">
    <w:p w:rsidR="005D48CA" w:rsidRDefault="005D48CA" w:rsidP="007F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401" w:rsidRDefault="00B3440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401" w:rsidRDefault="00B344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39"/>
      <w:gridCol w:w="4842"/>
    </w:tblGrid>
    <w:tr w:rsidR="002931D4" w:rsidRPr="00BB63C0" w:rsidTr="00461E33">
      <w:tc>
        <w:tcPr>
          <w:tcW w:w="4742" w:type="dxa"/>
          <w:vAlign w:val="bottom"/>
        </w:tcPr>
        <w:p w:rsidR="002931D4" w:rsidRPr="00ED1583" w:rsidRDefault="002931D4" w:rsidP="00461E33">
          <w:pPr>
            <w:pStyle w:val="Nagwek"/>
            <w:spacing w:after="0" w:line="240" w:lineRule="auto"/>
            <w:rPr>
              <w:rFonts w:ascii="Arial" w:hAnsi="Arial" w:cs="Arial"/>
              <w:sz w:val="15"/>
              <w:szCs w:val="15"/>
            </w:rPr>
          </w:pPr>
          <w:r w:rsidRPr="00ED1583">
            <w:rPr>
              <w:rFonts w:ascii="Arial" w:hAnsi="Arial" w:cs="Arial"/>
              <w:sz w:val="15"/>
              <w:szCs w:val="15"/>
            </w:rPr>
            <w:t>Urząd Marszałkowski Województwa Mazowieckiego</w:t>
          </w:r>
          <w:r>
            <w:rPr>
              <w:rFonts w:ascii="Arial" w:hAnsi="Arial" w:cs="Arial"/>
              <w:sz w:val="15"/>
              <w:szCs w:val="15"/>
            </w:rPr>
            <w:t xml:space="preserve"> w Warszawie</w:t>
          </w:r>
        </w:p>
        <w:p w:rsidR="002931D4" w:rsidRPr="00ED1583" w:rsidRDefault="002931D4" w:rsidP="00461E33">
          <w:pPr>
            <w:pStyle w:val="Nagwek"/>
            <w:spacing w:after="0" w:line="240" w:lineRule="auto"/>
            <w:rPr>
              <w:rFonts w:ascii="Arial" w:hAnsi="Arial" w:cs="Arial"/>
              <w:sz w:val="15"/>
              <w:szCs w:val="15"/>
            </w:rPr>
          </w:pPr>
          <w:r w:rsidRPr="00ED1583">
            <w:rPr>
              <w:rFonts w:ascii="Arial" w:hAnsi="Arial" w:cs="Arial"/>
              <w:sz w:val="15"/>
              <w:szCs w:val="15"/>
            </w:rPr>
            <w:t xml:space="preserve">Departament </w:t>
          </w:r>
          <w:r w:rsidR="00736941" w:rsidRPr="00736941">
            <w:rPr>
              <w:rFonts w:ascii="Arial" w:hAnsi="Arial" w:cs="Arial"/>
              <w:sz w:val="15"/>
              <w:szCs w:val="15"/>
            </w:rPr>
            <w:t>Polityki Ekologicznej, Geologii i Łowiectwa</w:t>
          </w:r>
        </w:p>
        <w:p w:rsidR="002931D4" w:rsidRPr="00ED1583" w:rsidRDefault="002931D4" w:rsidP="00461E33">
          <w:pPr>
            <w:pStyle w:val="Nagwek"/>
            <w:spacing w:after="0" w:line="240" w:lineRule="auto"/>
            <w:rPr>
              <w:rFonts w:ascii="Arial" w:hAnsi="Arial" w:cs="Arial"/>
              <w:sz w:val="15"/>
              <w:szCs w:val="15"/>
            </w:rPr>
          </w:pPr>
          <w:r w:rsidRPr="00ED1583">
            <w:rPr>
              <w:rFonts w:ascii="Arial" w:hAnsi="Arial" w:cs="Arial"/>
              <w:sz w:val="15"/>
              <w:szCs w:val="15"/>
            </w:rPr>
            <w:t xml:space="preserve">ul. </w:t>
          </w:r>
          <w:r w:rsidR="00460B16">
            <w:rPr>
              <w:rFonts w:ascii="Arial" w:hAnsi="Arial" w:cs="Arial"/>
              <w:sz w:val="15"/>
              <w:szCs w:val="15"/>
            </w:rPr>
            <w:t>k</w:t>
          </w:r>
          <w:r>
            <w:rPr>
              <w:rFonts w:ascii="Arial" w:hAnsi="Arial" w:cs="Arial"/>
              <w:sz w:val="15"/>
              <w:szCs w:val="15"/>
            </w:rPr>
            <w:t>s. I. Kłopotowskiego 5</w:t>
          </w:r>
          <w:r w:rsidRPr="00ED1583">
            <w:rPr>
              <w:rFonts w:ascii="Arial" w:hAnsi="Arial" w:cs="Arial"/>
              <w:sz w:val="15"/>
              <w:szCs w:val="15"/>
            </w:rPr>
            <w:t xml:space="preserve">, </w:t>
          </w:r>
          <w:r>
            <w:rPr>
              <w:rFonts w:ascii="Arial" w:hAnsi="Arial" w:cs="Arial"/>
              <w:sz w:val="15"/>
              <w:szCs w:val="15"/>
            </w:rPr>
            <w:t>03-718 Warszawa</w:t>
          </w:r>
        </w:p>
        <w:p w:rsidR="002931D4" w:rsidRPr="00107115" w:rsidRDefault="002931D4" w:rsidP="00461E33">
          <w:pPr>
            <w:pStyle w:val="Nagwek"/>
            <w:spacing w:after="0" w:line="240" w:lineRule="auto"/>
            <w:rPr>
              <w:rFonts w:ascii="Arial" w:hAnsi="Arial" w:cs="Arial"/>
              <w:sz w:val="15"/>
              <w:szCs w:val="15"/>
            </w:rPr>
          </w:pPr>
          <w:r w:rsidRPr="00107115">
            <w:rPr>
              <w:rFonts w:ascii="Arial" w:hAnsi="Arial" w:cs="Arial"/>
              <w:sz w:val="15"/>
              <w:szCs w:val="15"/>
            </w:rPr>
            <w:t xml:space="preserve">tel. (22) 59 79 </w:t>
          </w:r>
          <w:r>
            <w:rPr>
              <w:rFonts w:ascii="Arial" w:hAnsi="Arial" w:cs="Arial"/>
              <w:sz w:val="15"/>
              <w:szCs w:val="15"/>
            </w:rPr>
            <w:t>050, fax: (22) 59 79 051</w:t>
          </w:r>
        </w:p>
        <w:p w:rsidR="002931D4" w:rsidRDefault="002931D4" w:rsidP="00736941">
          <w:pPr>
            <w:pStyle w:val="Nagwek"/>
            <w:spacing w:after="0" w:line="240" w:lineRule="auto"/>
            <w:rPr>
              <w:rFonts w:ascii="Arial" w:hAnsi="Arial" w:cs="Arial"/>
              <w:sz w:val="15"/>
              <w:szCs w:val="15"/>
              <w:lang w:val="en-US"/>
            </w:rPr>
          </w:pPr>
          <w:r w:rsidRPr="00DC469B">
            <w:rPr>
              <w:rFonts w:ascii="Arial" w:hAnsi="Arial" w:cs="Arial"/>
              <w:sz w:val="15"/>
              <w:szCs w:val="15"/>
              <w:lang w:val="en-US"/>
            </w:rPr>
            <w:t xml:space="preserve">e-mail: </w:t>
          </w:r>
          <w:r w:rsidR="00C921F4" w:rsidRPr="00C921F4">
            <w:rPr>
              <w:rFonts w:ascii="Arial" w:hAnsi="Arial" w:cs="Arial"/>
              <w:sz w:val="15"/>
              <w:szCs w:val="15"/>
              <w:lang w:val="en-US"/>
            </w:rPr>
            <w:t>polityka.ekologiczna@mazovia.pl</w:t>
          </w:r>
        </w:p>
        <w:p w:rsidR="00C921F4" w:rsidRPr="00280EF1" w:rsidRDefault="00C921F4" w:rsidP="00736941">
          <w:pPr>
            <w:pStyle w:val="Nagwek"/>
            <w:spacing w:after="0" w:line="240" w:lineRule="auto"/>
            <w:rPr>
              <w:rFonts w:ascii="Arial" w:hAnsi="Arial" w:cs="Arial"/>
              <w:sz w:val="15"/>
              <w:szCs w:val="15"/>
              <w:lang w:val="en-US"/>
            </w:rPr>
          </w:pPr>
          <w:r>
            <w:rPr>
              <w:rFonts w:ascii="Arial" w:hAnsi="Arial" w:cs="Arial"/>
              <w:sz w:val="15"/>
              <w:szCs w:val="15"/>
              <w:lang w:val="en-US"/>
            </w:rPr>
            <w:t>www.mazovia.pl</w:t>
          </w:r>
        </w:p>
      </w:tc>
      <w:tc>
        <w:tcPr>
          <w:tcW w:w="4849" w:type="dxa"/>
          <w:vAlign w:val="bottom"/>
        </w:tcPr>
        <w:p w:rsidR="002931D4" w:rsidRPr="00280EF1" w:rsidRDefault="00CE07B3" w:rsidP="00461E33">
          <w:pPr>
            <w:pStyle w:val="Nagwek"/>
            <w:spacing w:after="0" w:line="240" w:lineRule="auto"/>
            <w:rPr>
              <w:lang w:val="en-US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93345</wp:posOffset>
                </wp:positionV>
                <wp:extent cx="2819400" cy="542925"/>
                <wp:effectExtent l="0" t="0" r="0" b="9525"/>
                <wp:wrapNone/>
                <wp:docPr id="10" name="Obraz 10" descr="logotyp(claim)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typ(claim)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931D4" w:rsidRPr="00DC469B" w:rsidRDefault="002931D4" w:rsidP="00F520EE">
    <w:pPr>
      <w:pStyle w:val="Nagwek"/>
      <w:rPr>
        <w:szCs w:val="15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72B"/>
    <w:multiLevelType w:val="hybridMultilevel"/>
    <w:tmpl w:val="CCA0A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905A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901D5"/>
    <w:multiLevelType w:val="hybridMultilevel"/>
    <w:tmpl w:val="9A0094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736CD0"/>
    <w:multiLevelType w:val="hybridMultilevel"/>
    <w:tmpl w:val="4C9A07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763A3D"/>
    <w:multiLevelType w:val="hybridMultilevel"/>
    <w:tmpl w:val="FBDE39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8F"/>
    <w:rsid w:val="000020C1"/>
    <w:rsid w:val="00004AF8"/>
    <w:rsid w:val="000508BA"/>
    <w:rsid w:val="00054251"/>
    <w:rsid w:val="00055B3A"/>
    <w:rsid w:val="00062BC8"/>
    <w:rsid w:val="000744D9"/>
    <w:rsid w:val="00094615"/>
    <w:rsid w:val="000A6C66"/>
    <w:rsid w:val="000D3F7F"/>
    <w:rsid w:val="00113173"/>
    <w:rsid w:val="0012093E"/>
    <w:rsid w:val="00126B99"/>
    <w:rsid w:val="001539BE"/>
    <w:rsid w:val="00184D86"/>
    <w:rsid w:val="0019463C"/>
    <w:rsid w:val="001A3C22"/>
    <w:rsid w:val="001B00FD"/>
    <w:rsid w:val="00202BB9"/>
    <w:rsid w:val="00236A99"/>
    <w:rsid w:val="00262199"/>
    <w:rsid w:val="00277E2B"/>
    <w:rsid w:val="00287E07"/>
    <w:rsid w:val="00290D2F"/>
    <w:rsid w:val="002931D4"/>
    <w:rsid w:val="002A39F9"/>
    <w:rsid w:val="002B6FA2"/>
    <w:rsid w:val="002D2257"/>
    <w:rsid w:val="002D7463"/>
    <w:rsid w:val="00300D54"/>
    <w:rsid w:val="00312C2C"/>
    <w:rsid w:val="003344EB"/>
    <w:rsid w:val="00362838"/>
    <w:rsid w:val="003644FC"/>
    <w:rsid w:val="00365D34"/>
    <w:rsid w:val="003725ED"/>
    <w:rsid w:val="00375C01"/>
    <w:rsid w:val="00384A9C"/>
    <w:rsid w:val="003A7BEA"/>
    <w:rsid w:val="003B0E47"/>
    <w:rsid w:val="003B3C96"/>
    <w:rsid w:val="00404463"/>
    <w:rsid w:val="00406519"/>
    <w:rsid w:val="004268BD"/>
    <w:rsid w:val="00433095"/>
    <w:rsid w:val="004516B6"/>
    <w:rsid w:val="00460B16"/>
    <w:rsid w:val="00461E33"/>
    <w:rsid w:val="004C53E4"/>
    <w:rsid w:val="005221E2"/>
    <w:rsid w:val="005D48CA"/>
    <w:rsid w:val="00604BBE"/>
    <w:rsid w:val="006100CE"/>
    <w:rsid w:val="00613D07"/>
    <w:rsid w:val="0061776F"/>
    <w:rsid w:val="00636016"/>
    <w:rsid w:val="0064679C"/>
    <w:rsid w:val="00650B42"/>
    <w:rsid w:val="00671F62"/>
    <w:rsid w:val="00694797"/>
    <w:rsid w:val="006B21A5"/>
    <w:rsid w:val="006B785C"/>
    <w:rsid w:val="006F0D8E"/>
    <w:rsid w:val="007161CE"/>
    <w:rsid w:val="00736941"/>
    <w:rsid w:val="007B0280"/>
    <w:rsid w:val="007C0F70"/>
    <w:rsid w:val="007C5FF7"/>
    <w:rsid w:val="007F4ED4"/>
    <w:rsid w:val="007F5B54"/>
    <w:rsid w:val="00801B8A"/>
    <w:rsid w:val="00831DD7"/>
    <w:rsid w:val="008504E8"/>
    <w:rsid w:val="00882C12"/>
    <w:rsid w:val="008A203C"/>
    <w:rsid w:val="008D4563"/>
    <w:rsid w:val="008E10EF"/>
    <w:rsid w:val="00906D87"/>
    <w:rsid w:val="00910B31"/>
    <w:rsid w:val="00952313"/>
    <w:rsid w:val="00974E8A"/>
    <w:rsid w:val="00976822"/>
    <w:rsid w:val="00976EA9"/>
    <w:rsid w:val="00984C33"/>
    <w:rsid w:val="00985A74"/>
    <w:rsid w:val="009871FB"/>
    <w:rsid w:val="00990B37"/>
    <w:rsid w:val="009950E1"/>
    <w:rsid w:val="009B259F"/>
    <w:rsid w:val="009D0AE4"/>
    <w:rsid w:val="00A87231"/>
    <w:rsid w:val="00A8759B"/>
    <w:rsid w:val="00A90A07"/>
    <w:rsid w:val="00A92CEC"/>
    <w:rsid w:val="00A97EDE"/>
    <w:rsid w:val="00AB63E8"/>
    <w:rsid w:val="00AD7796"/>
    <w:rsid w:val="00AE093A"/>
    <w:rsid w:val="00AE627A"/>
    <w:rsid w:val="00B34401"/>
    <w:rsid w:val="00B34AC8"/>
    <w:rsid w:val="00B5749E"/>
    <w:rsid w:val="00B758D5"/>
    <w:rsid w:val="00B7642B"/>
    <w:rsid w:val="00BA174B"/>
    <w:rsid w:val="00BB5C69"/>
    <w:rsid w:val="00BB63C0"/>
    <w:rsid w:val="00BD5D8F"/>
    <w:rsid w:val="00C01B42"/>
    <w:rsid w:val="00C77B07"/>
    <w:rsid w:val="00C87140"/>
    <w:rsid w:val="00C921F4"/>
    <w:rsid w:val="00C974B4"/>
    <w:rsid w:val="00CA6746"/>
    <w:rsid w:val="00CE07B3"/>
    <w:rsid w:val="00CE5681"/>
    <w:rsid w:val="00CF23E2"/>
    <w:rsid w:val="00D02000"/>
    <w:rsid w:val="00D03E53"/>
    <w:rsid w:val="00D477DB"/>
    <w:rsid w:val="00D66A15"/>
    <w:rsid w:val="00D73260"/>
    <w:rsid w:val="00D96BEB"/>
    <w:rsid w:val="00DC05EB"/>
    <w:rsid w:val="00DC08DA"/>
    <w:rsid w:val="00DC469B"/>
    <w:rsid w:val="00DD3EA1"/>
    <w:rsid w:val="00E13AC1"/>
    <w:rsid w:val="00E1506C"/>
    <w:rsid w:val="00E41795"/>
    <w:rsid w:val="00E420CF"/>
    <w:rsid w:val="00E43BE5"/>
    <w:rsid w:val="00E8017E"/>
    <w:rsid w:val="00EA406D"/>
    <w:rsid w:val="00EB0409"/>
    <w:rsid w:val="00EB6E5F"/>
    <w:rsid w:val="00EC6F09"/>
    <w:rsid w:val="00ED1583"/>
    <w:rsid w:val="00EE2429"/>
    <w:rsid w:val="00F2416B"/>
    <w:rsid w:val="00F5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26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785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B785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4E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F4ED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4E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F4ED4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F4E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1ZnakZnakZnakZnakZnak">
    <w:name w:val="Znak Znak Znak1 Znak Znak Znak Znak Znak"/>
    <w:basedOn w:val="Normalny"/>
    <w:rsid w:val="00300D5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A174B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semiHidden/>
    <w:rsid w:val="006B785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1Znak">
    <w:name w:val="Nagłówek 1 Znak"/>
    <w:link w:val="Nagwek1"/>
    <w:uiPriority w:val="9"/>
    <w:rsid w:val="006B785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ogrubienie">
    <w:name w:val="Strong"/>
    <w:qFormat/>
    <w:rsid w:val="00F520EE"/>
    <w:rPr>
      <w:b/>
      <w:bCs/>
    </w:rPr>
  </w:style>
  <w:style w:type="paragraph" w:styleId="Mapadokumentu">
    <w:name w:val="Document Map"/>
    <w:basedOn w:val="Normalny"/>
    <w:semiHidden/>
    <w:rsid w:val="00287E0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8A20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0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D8E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26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785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B785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4E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F4ED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4E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F4ED4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F4E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1ZnakZnakZnakZnakZnak">
    <w:name w:val="Znak Znak Znak1 Znak Znak Znak Znak Znak"/>
    <w:basedOn w:val="Normalny"/>
    <w:rsid w:val="00300D5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A174B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semiHidden/>
    <w:rsid w:val="006B785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1Znak">
    <w:name w:val="Nagłówek 1 Znak"/>
    <w:link w:val="Nagwek1"/>
    <w:uiPriority w:val="9"/>
    <w:rsid w:val="006B785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ogrubienie">
    <w:name w:val="Strong"/>
    <w:qFormat/>
    <w:rsid w:val="00F520EE"/>
    <w:rPr>
      <w:b/>
      <w:bCs/>
    </w:rPr>
  </w:style>
  <w:style w:type="paragraph" w:styleId="Mapadokumentu">
    <w:name w:val="Document Map"/>
    <w:basedOn w:val="Normalny"/>
    <w:semiHidden/>
    <w:rsid w:val="00287E0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8A20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0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D8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PŚ-IV</vt:lpstr>
    </vt:vector>
  </TitlesOfParts>
  <Company>UMWM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PŚ-IV</dc:title>
  <dc:creator>Arkadiusz Jedynak</dc:creator>
  <cp:lastModifiedBy>Odpady</cp:lastModifiedBy>
  <cp:revision>2</cp:revision>
  <cp:lastPrinted>2020-05-04T11:55:00Z</cp:lastPrinted>
  <dcterms:created xsi:type="dcterms:W3CDTF">2020-05-04T13:00:00Z</dcterms:created>
  <dcterms:modified xsi:type="dcterms:W3CDTF">2020-05-04T13:00:00Z</dcterms:modified>
</cp:coreProperties>
</file>