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6D" w:rsidRDefault="000F236D" w:rsidP="000463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8"/>
          <w:szCs w:val="28"/>
        </w:rPr>
        <w:t>UMOWA/WZÓR</w:t>
      </w:r>
    </w:p>
    <w:p w:rsidR="000463CD" w:rsidRDefault="000463CD" w:rsidP="000463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zawarta w dniu .......</w:t>
      </w:r>
      <w:r w:rsidR="0009298D">
        <w:rPr>
          <w:rFonts w:ascii="Calibri-Bold" w:hAnsi="Calibri-Bold" w:cs="Calibri-Bold"/>
          <w:b/>
          <w:bCs/>
        </w:rPr>
        <w:t>..2017</w:t>
      </w:r>
      <w:r>
        <w:rPr>
          <w:rFonts w:ascii="Calibri-Bold" w:hAnsi="Calibri-Bold" w:cs="Calibri-Bold"/>
          <w:b/>
          <w:bCs/>
        </w:rPr>
        <w:t xml:space="preserve"> r. w </w:t>
      </w:r>
      <w:r w:rsidR="000463CD">
        <w:rPr>
          <w:rFonts w:ascii="Calibri-Bold" w:hAnsi="Calibri-Bold" w:cs="Calibri-Bold"/>
          <w:b/>
          <w:bCs/>
        </w:rPr>
        <w:t>Lipowcu Kościelnym</w:t>
      </w:r>
      <w:r>
        <w:rPr>
          <w:rFonts w:ascii="Calibri-Bold" w:hAnsi="Calibri-Bold" w:cs="Calibri-Bold"/>
          <w:b/>
          <w:bCs/>
        </w:rPr>
        <w:t xml:space="preserve"> pomiędzy: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Italic" w:hAnsi="Calibri-BoldItalic" w:cs="Calibri-BoldItalic"/>
          <w:b/>
          <w:bCs/>
          <w:i/>
          <w:iCs/>
        </w:rPr>
        <w:t xml:space="preserve">Gminą </w:t>
      </w:r>
      <w:r w:rsidR="000463CD">
        <w:rPr>
          <w:rFonts w:ascii="Calibri-BoldItalic" w:hAnsi="Calibri-BoldItalic" w:cs="Calibri-BoldItalic"/>
          <w:b/>
          <w:bCs/>
          <w:i/>
          <w:iCs/>
        </w:rPr>
        <w:t xml:space="preserve">Lipowiec Kościelny </w:t>
      </w:r>
      <w:r>
        <w:rPr>
          <w:rFonts w:ascii="Calibri-BoldItalic" w:hAnsi="Calibri-BoldItalic" w:cs="Calibri-BoldItalic"/>
          <w:b/>
          <w:bCs/>
          <w:i/>
          <w:iCs/>
        </w:rPr>
        <w:t xml:space="preserve"> </w:t>
      </w:r>
      <w:r>
        <w:rPr>
          <w:rFonts w:ascii="Calibri" w:hAnsi="Calibri" w:cs="Calibri"/>
        </w:rPr>
        <w:t xml:space="preserve">, NIP </w:t>
      </w:r>
      <w:r w:rsidR="000463CD">
        <w:rPr>
          <w:rFonts w:ascii="Calibri" w:hAnsi="Calibri" w:cs="Calibri"/>
        </w:rPr>
        <w:t>569-176-00-28</w:t>
      </w:r>
      <w:r>
        <w:rPr>
          <w:rFonts w:ascii="Calibri" w:hAnsi="Calibri" w:cs="Calibri"/>
        </w:rPr>
        <w:t xml:space="preserve">, 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" w:hAnsi="Calibri" w:cs="Calibri"/>
        </w:rPr>
        <w:t>reprezentowaną przez</w:t>
      </w:r>
      <w:r w:rsidR="000463CD">
        <w:rPr>
          <w:rFonts w:ascii="Calibri" w:hAnsi="Calibri" w:cs="Calibri"/>
        </w:rPr>
        <w:t xml:space="preserve"> </w:t>
      </w:r>
      <w:r w:rsidR="000463CD" w:rsidRPr="000463CD">
        <w:rPr>
          <w:rFonts w:ascii="Calibri" w:hAnsi="Calibri" w:cs="Calibri"/>
          <w:b/>
        </w:rPr>
        <w:t>Jarosława Goschorskiego – Wójta Gminy</w:t>
      </w:r>
      <w:r>
        <w:rPr>
          <w:rFonts w:ascii="Calibri-BoldItalic" w:hAnsi="Calibri-BoldItalic" w:cs="Calibri-BoldItalic"/>
          <w:b/>
          <w:bCs/>
          <w:i/>
          <w:iCs/>
        </w:rPr>
        <w:t>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" w:hAnsi="Calibri" w:cs="Calibri"/>
        </w:rPr>
        <w:t>przy kontrasygnacie</w:t>
      </w:r>
      <w:r w:rsidR="000463CD">
        <w:rPr>
          <w:rFonts w:ascii="Calibri" w:hAnsi="Calibri" w:cs="Calibri"/>
        </w:rPr>
        <w:t xml:space="preserve"> </w:t>
      </w:r>
      <w:r w:rsidR="000463CD" w:rsidRPr="000463CD">
        <w:rPr>
          <w:rFonts w:ascii="Calibri" w:hAnsi="Calibri" w:cs="Calibri"/>
          <w:b/>
        </w:rPr>
        <w:t>Anety Telus</w:t>
      </w:r>
      <w:r>
        <w:rPr>
          <w:rFonts w:ascii="Calibri-BoldItalic" w:hAnsi="Calibri-BoldItalic" w:cs="Calibri-BoldItalic"/>
          <w:b/>
          <w:bCs/>
          <w:i/>
          <w:iCs/>
        </w:rPr>
        <w:t xml:space="preserve">– </w:t>
      </w:r>
      <w:r w:rsidRPr="000463CD">
        <w:rPr>
          <w:rFonts w:ascii="Calibri-BoldItalic" w:hAnsi="Calibri-BoldItalic" w:cs="Calibri-BoldItalic"/>
          <w:b/>
          <w:bCs/>
          <w:iCs/>
          <w:sz w:val="20"/>
          <w:szCs w:val="20"/>
        </w:rPr>
        <w:t>Skarbnika,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zwaną dalej „Zamawiającym”,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firmą: ...............</w:t>
      </w:r>
      <w:r w:rsidR="0009298D">
        <w:rPr>
          <w:rFonts w:ascii="Calibri" w:hAnsi="Calibri" w:cs="Calibri"/>
        </w:rPr>
        <w:t>.................................................................................</w:t>
      </w:r>
      <w:r>
        <w:rPr>
          <w:rFonts w:ascii="Calibri" w:hAnsi="Calibri" w:cs="Calibri"/>
        </w:rPr>
        <w:t>.reprezentowaną przez: ........................................................................................,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zwaną dalej „Wykonawcą”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zawarta została niniejsza umowa następującej treści: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Do udzielenia niniejszego zamówienia nie stosuje się ustawy z dnia 29 stycznia 2004 r. Prawo zamówień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publicznych (t.j. Dz. U. z 2015, poz. poz. 2164) zgodnie z art. 4 pkt 8 ww. ustawy.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1 Przedmiot umowy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Zamawiający zleca, a Wykonawca przyjmuje do wykona</w:t>
      </w:r>
      <w:r w:rsidR="000463CD">
        <w:rPr>
          <w:rFonts w:ascii="Calibri" w:hAnsi="Calibri" w:cs="Calibri"/>
        </w:rPr>
        <w:t xml:space="preserve">nia zadanie pod nazwą "Dostawa 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pospółki naturalnej oraz piasku naturalnego do bieżącej konserwacji dróg na terenie gminy</w:t>
      </w:r>
    </w:p>
    <w:p w:rsidR="000F236D" w:rsidRDefault="000463C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Lipowiec Kościelny</w:t>
      </w:r>
      <w:r w:rsidR="000F236D">
        <w:rPr>
          <w:rFonts w:ascii="Calibri" w:hAnsi="Calibri" w:cs="Calibri"/>
        </w:rPr>
        <w:t>. W szczególności w zakres przedmiotu zamówienia wchodzi: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1.1. Dostawa wr</w:t>
      </w:r>
      <w:r w:rsidR="000463CD">
        <w:rPr>
          <w:rFonts w:ascii="Calibri" w:hAnsi="Calibri" w:cs="Calibri"/>
        </w:rPr>
        <w:t>az z transportem i rozładunkiem: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Zamawiający przewiduje w czasie trwania umowy zlecenie dostawy: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OpenSymbol" w:hAnsi="OpenSymbol" w:cs="OpenSymbol"/>
        </w:rPr>
        <w:t xml:space="preserve">• </w:t>
      </w:r>
      <w:r>
        <w:rPr>
          <w:rFonts w:ascii="Calibri" w:hAnsi="Calibri" w:cs="Calibri"/>
        </w:rPr>
        <w:t xml:space="preserve">pospółka naturalna o frakcji 0-31,5 mm w ilości: </w:t>
      </w:r>
      <w:r w:rsidR="000463CD">
        <w:rPr>
          <w:rFonts w:ascii="Calibri" w:hAnsi="Calibri" w:cs="Calibri"/>
        </w:rPr>
        <w:t>20</w:t>
      </w:r>
      <w:r>
        <w:rPr>
          <w:rFonts w:ascii="Calibri" w:hAnsi="Calibri" w:cs="Calibri"/>
        </w:rPr>
        <w:t>00 ton,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OpenSymbol" w:hAnsi="OpenSymbol" w:cs="OpenSymbol"/>
        </w:rPr>
        <w:t xml:space="preserve">• </w:t>
      </w:r>
      <w:r>
        <w:rPr>
          <w:rFonts w:ascii="Calibri" w:hAnsi="Calibri" w:cs="Calibri"/>
        </w:rPr>
        <w:t xml:space="preserve">piasek naturalny o frakcji 0-2 mm w ilości: </w:t>
      </w:r>
      <w:r w:rsidR="000463CD">
        <w:rPr>
          <w:rFonts w:ascii="Calibri" w:hAnsi="Calibri" w:cs="Calibri"/>
        </w:rPr>
        <w:t>5</w:t>
      </w:r>
      <w:r>
        <w:rPr>
          <w:rFonts w:ascii="Calibri" w:hAnsi="Calibri" w:cs="Calibri"/>
        </w:rPr>
        <w:t>00 ton.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Rzeczywista wielkość zleconych dostaw będzie wynikać z potrzeb i możliwości finansowych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Zamawiającego. Zamawiający zastrzega sobie również prawo do rotacji w zakresie ilości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zamawianych frakcji </w:t>
      </w:r>
      <w:r w:rsidR="000463CD">
        <w:rPr>
          <w:rFonts w:ascii="Calibri" w:hAnsi="Calibri" w:cs="Calibri"/>
        </w:rPr>
        <w:t>pospółki</w:t>
      </w:r>
      <w:r>
        <w:rPr>
          <w:rFonts w:ascii="Calibri" w:hAnsi="Calibri" w:cs="Calibri"/>
        </w:rPr>
        <w:t xml:space="preserve"> drogowe</w:t>
      </w:r>
      <w:r w:rsidR="000463CD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 - w przypadku braku zapotrzebowania na dany materiał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(np. piasek), zwiększony zostanie zakres dostaw frakcji </w:t>
      </w:r>
      <w:r w:rsidR="000463CD">
        <w:rPr>
          <w:rFonts w:ascii="Calibri" w:hAnsi="Calibri" w:cs="Calibri"/>
        </w:rPr>
        <w:t>pospółki</w:t>
      </w:r>
      <w:r>
        <w:rPr>
          <w:rFonts w:ascii="Calibri" w:hAnsi="Calibri" w:cs="Calibri"/>
        </w:rPr>
        <w:t>, na które będzie większe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zapotrzebowanie.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Dostawa kruszywa ( pospółki, oraz piasku) obejmuje pozyskanie materiału przez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Wykonawcę, załadunek, transport i rozładunek w miejscu wskazanym przez Zamawiającego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(bez plantowania). Zamawiający zastrzega sobie prawo do zamówienia jednorazowo min. 15 ton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wybranego kruszywa.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Transport powinien odbywać się samochodami samowyładowczymi (wywrotkami) w sposób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kontrolowany (zawartość skrzyni ładunkowej powinna być równomiernie rozciągnięta wzdłuż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odcinka drogi wskazanego przez Zamawiającego).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Na żądanie Zamawiającego Wykonawca dostarczy dokument stwierdzający pochodzenie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dostarczanego żwiru.</w:t>
      </w:r>
    </w:p>
    <w:p w:rsidR="000F236D" w:rsidRDefault="000463C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0F236D">
        <w:rPr>
          <w:rFonts w:ascii="Calibri" w:hAnsi="Calibri" w:cs="Calibri"/>
        </w:rPr>
        <w:t>) Na żądanie Zamawiającego Wykonawca dostarczy zaświadczenie podmiotu uprawnionego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 kontroli jakości potwierdzające, że dostarczony materiał odpowiada wymaganiom określonym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ust. f).</w:t>
      </w:r>
    </w:p>
    <w:p w:rsidR="000F236D" w:rsidRDefault="000463C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0F236D">
        <w:rPr>
          <w:rFonts w:ascii="Calibri" w:hAnsi="Calibri" w:cs="Calibri"/>
        </w:rPr>
        <w:t>) Zamawiający może zlecić zbadanie próbki materiału z danej partii dostawy w akredytowanym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laboratorium w celu zbadania zgodności dostarczonego żwiru z wymaganiami Zamawiającego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opisanymi </w:t>
      </w:r>
      <w:r w:rsidR="000463CD">
        <w:rPr>
          <w:rFonts w:ascii="Calibri" w:hAnsi="Calibri" w:cs="Calibri"/>
        </w:rPr>
        <w:t>w ust. 1.1.</w:t>
      </w:r>
      <w:r>
        <w:rPr>
          <w:rFonts w:ascii="Calibri" w:hAnsi="Calibri" w:cs="Calibri"/>
        </w:rPr>
        <w:t>) umowy. O miejscu i dacie pobrania próbki żwiru do badania Zamawiający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powiadomi Wykonawcę. Koszty badania laboratoryjnego obciążają: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ahoma" w:hAnsi="Tahoma" w:cs="Tahoma"/>
        </w:rPr>
        <w:t xml:space="preserve">- </w:t>
      </w:r>
      <w:r>
        <w:rPr>
          <w:rFonts w:ascii="Calibri" w:hAnsi="Calibri" w:cs="Calibri"/>
        </w:rPr>
        <w:t>Zamawiającego – jeżeli wynik badania potwierdzi spełnianie przez żwir wymagań Zamawiającego,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określon</w:t>
      </w:r>
      <w:r w:rsidR="000463CD">
        <w:rPr>
          <w:rFonts w:ascii="Calibri" w:hAnsi="Calibri" w:cs="Calibri"/>
        </w:rPr>
        <w:t>ych w ust. 1.1.</w:t>
      </w:r>
      <w:r>
        <w:rPr>
          <w:rFonts w:ascii="Calibri" w:hAnsi="Calibri" w:cs="Calibri"/>
        </w:rPr>
        <w:t>) umowy,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ahoma" w:hAnsi="Tahoma" w:cs="Tahoma"/>
        </w:rPr>
        <w:t xml:space="preserve">- </w:t>
      </w:r>
      <w:r>
        <w:rPr>
          <w:rFonts w:ascii="Calibri" w:hAnsi="Calibri" w:cs="Calibri"/>
        </w:rPr>
        <w:t>Wykonawcę – jeżeli wyniki badania potwierdzą, że dostarczony żwir nie spełnia wymagań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Zamawiającego, określonych w ust. 1.1.) umowy,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i) Jeżeli wynik badania, o którym mowa wyżej, potwierdzi niezgodność dostarczonego żwiru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 wymaganiami Zamawiającego, wówczas Zamawiający ma prawo żądać od Wykonawcy wymiany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wadliwego</w:t>
      </w:r>
      <w:r w:rsidR="000463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materiał spełniający wymogi Zamawiającego. Wykonawca zobowiązuje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się do bezwarunkowego spełnienia tego żądania, na swój koszt i swoim staraniem, bez względu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 wysokość poniesionych w związku z tym kosztów i bez żądania żadnych opłat od Zamawiającego.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Wymiana nastąpi w terminie 3 dni roboczych od dnia zgłoszenia takiego żądania przez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Zamawiającego. Niezależnie od żądania wymiany żwiru Zamawiający ma prawo żądać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kar umownych, o których mowa w § 5 ust. 4 umowy.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1.2.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Miejscem rozładunku kruszywa będzie każdorazowo określony przez Zamawiającego odpowiedni odcinek</w:t>
      </w:r>
      <w:r w:rsidR="000463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drogi na terenie gminy </w:t>
      </w:r>
      <w:r w:rsidR="000463CD">
        <w:rPr>
          <w:rFonts w:ascii="Calibri" w:hAnsi="Calibri" w:cs="Calibri"/>
        </w:rPr>
        <w:t>Lipowiec Kościelny</w:t>
      </w:r>
      <w:r>
        <w:rPr>
          <w:rFonts w:ascii="Calibri" w:hAnsi="Calibri" w:cs="Calibri"/>
        </w:rPr>
        <w:t xml:space="preserve"> wskazany przez przedstawiciela Zamawiającego lub inne miejsce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wskazane przez Zamawiającego na terenie gminy </w:t>
      </w:r>
      <w:r w:rsidR="0009298D">
        <w:rPr>
          <w:rFonts w:ascii="Calibri" w:hAnsi="Calibri" w:cs="Calibri"/>
        </w:rPr>
        <w:t>Lipowiec Kościelny</w:t>
      </w:r>
      <w:r>
        <w:rPr>
          <w:rFonts w:ascii="Calibri" w:hAnsi="Calibri" w:cs="Calibri"/>
        </w:rPr>
        <w:t>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Rozładunek kruszywa nie może odbyć się bez dokonania odbioru. Każdorazowy odbiór potwierdzony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będzie dokumentem, określającym rodzaj i wielkość partii zamówienia. Wykonawca jest zobowiązany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dołączać do faktur częściowych potwierdzenia wagowe dostarczonego materiału.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Zamawiający zastrzega sobie prawo do zważenia załadowanego pojazdu celem weryfikacji ilości dostarczonego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materiału.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Rozładunek i odbiór materiałów będzie odbywać się w dni robocze, w dniach i godzinach ustalonych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Zamawiającym.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2 Termin wykonywania zamówienia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Zadanie będzie realizowane w 201</w:t>
      </w:r>
      <w:r w:rsidR="0009298D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roku - od dnia podpisania umowy do dnia 31.12.201</w:t>
      </w:r>
      <w:r w:rsidR="0009298D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r.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Ilość poszczególnych dostaw oraz termin i miejsce dostawy będą zgłoszone telefonicznie przez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przedstawiciela Zamawiającego na 2 dni przed ich realizacją. Rozładunek i odbiór materiałów będzie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odbywać się w dni robocze, w dniach i godzinach ustalonych z Zamawiającym.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Wykonawca wykona zamówienie w terminie ustalonym przez Zamawiającego, nie później niż w ciągu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dwóch dni roboczych od otrzymania telefonicznego lub pisemnego zgłoszenia od Zamawiającego.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3 Cena i warunki płatności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Cena za wykonanie zamówienia podana w ofercie wyniosła .... zł brutto, w tym podatek VAT 23 % w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kwocie .... zł. Cena ta została obliczona przy założeniach określonych w zapytaniu ofertowym</w:t>
      </w:r>
    </w:p>
    <w:p w:rsidR="000F236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 dnia 14</w:t>
      </w:r>
      <w:r w:rsidR="000F236D">
        <w:rPr>
          <w:rFonts w:ascii="Calibri" w:hAnsi="Calibri" w:cs="Calibri"/>
        </w:rPr>
        <w:t>.0</w:t>
      </w:r>
      <w:r>
        <w:rPr>
          <w:rFonts w:ascii="Calibri" w:hAnsi="Calibri" w:cs="Calibri"/>
        </w:rPr>
        <w:t>4</w:t>
      </w:r>
      <w:r w:rsidR="000F236D">
        <w:rPr>
          <w:rFonts w:ascii="Calibri" w:hAnsi="Calibri" w:cs="Calibri"/>
        </w:rPr>
        <w:t>.201</w:t>
      </w:r>
      <w:r>
        <w:rPr>
          <w:rFonts w:ascii="Calibri" w:hAnsi="Calibri" w:cs="Calibri"/>
        </w:rPr>
        <w:t>7</w:t>
      </w:r>
      <w:r w:rsidR="000F236D">
        <w:rPr>
          <w:rFonts w:ascii="Calibri" w:hAnsi="Calibri" w:cs="Calibri"/>
        </w:rPr>
        <w:t xml:space="preserve"> r., stanowiącym załącznik do niniejszej umowy i jej integralną część. Cena ta jest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podstawą naliczana kar umownych, o których mowa w § 5 umowy.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Rzeczywiste wynagrodzenie, jakie Zamawiający zapłaci Wykonawcy za wykonanie zadania będzie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ustalone jako iloczyn cen jednostkowych netto, ilości faktycznie dostarczonego materiału oraz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obowiązującej stawki podatku VAT.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Strony ustalają następujące ceny jednostkowe za wykonanie przedmiotu zamówienia:</w:t>
      </w:r>
    </w:p>
    <w:p w:rsidR="000F236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>a</w:t>
      </w:r>
      <w:r w:rsidR="000F236D">
        <w:rPr>
          <w:rFonts w:ascii="Calibri" w:hAnsi="Calibri" w:cs="Calibri"/>
        </w:rPr>
        <w:t xml:space="preserve">) cena jednostkowa za transport pospółki naturalnej: </w:t>
      </w:r>
      <w:r w:rsidR="000F236D">
        <w:rPr>
          <w:rFonts w:ascii="Calibri-Bold" w:hAnsi="Calibri-Bold" w:cs="Calibri-Bold"/>
          <w:b/>
          <w:bCs/>
        </w:rPr>
        <w:t>... zł/t netto.</w:t>
      </w:r>
    </w:p>
    <w:p w:rsidR="000F236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>b</w:t>
      </w:r>
      <w:r w:rsidR="000F236D">
        <w:rPr>
          <w:rFonts w:ascii="Calibri" w:hAnsi="Calibri" w:cs="Calibri"/>
        </w:rPr>
        <w:t xml:space="preserve">) Cena jednostkowa za transport piasku naturalnego: </w:t>
      </w:r>
      <w:r w:rsidR="000F236D">
        <w:rPr>
          <w:rFonts w:ascii="Calibri-Bold" w:hAnsi="Calibri-Bold" w:cs="Calibri-Bold"/>
          <w:b/>
          <w:bCs/>
        </w:rPr>
        <w:t>... zł/t netto.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Ceny jednostkowe netto za wykonanie zamówienia nie mogą ulec zwiększeniu w okresie trwania umowy.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Zapłata za wykonane zamówienia nastąpi na podstawie faktur w terminie 30 dni od daty złożenia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prawidłowo wystawionych faktur w siedzibie Zamawiającego. Wykonawca będzie wystawiał faktury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oddzielnie za dostawy dotyczące dróg publicznych i dotyczące dróg wewnętrznych. Przed wystawieniem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faktur Wykonawca jest zobowiązany skontaktować się z Zamawiającym w celu ustalenia prawidłowego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sposobu wystawienia faktur.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Wykonawca będzie wystawiał faktury po wykonaniu partii dostawy materiału. Podstawą wystawienia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faktur jest dokument potwierdzający odbiór partii zamówienia, o którym mowa w § 1 ust. 3 umowy.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Cena jednostkowa zawiera wszystkie koszty niezbędne do całkowitego i efektywnego wykonania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zamówienia, w tym koszty pozyskania żwiru, koszty oznakowania i utrzymania pojazdów, koszty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kierowców, koszty ubezpieczenia.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4 Osoby do kontaktów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Strony wyznaczają osoby do kontaktowania się w sprawach realizacji niniejszej umowy: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przedstawicielem Wykonawcy będzie p. ….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przedstawicielem Zamawiającego będzie p. ….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5 Kary umowne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Zamawiający może żądać od Wykonawcy kary za odstąpienie od umowy przez Wykonawcę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lub za odstąpienie od umowy przez Zamawiającego z przyczyn leżących po stronie Wykonawcy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– w wysokości 10% ceny brutto ustalonej w § 3 ust. 1 umowy.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Wykonawca może żądać od Zamawiającego kary umownej za odstąpienie od umowy przez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 lub odstąpienie od umowy przez Wykonawcę z przyczyn leżących po stronie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Zamawiającego, w wysokości 10% ceny brutto ustalonej w § 3 ust. 1.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Zamawiający może żądać od Wykonawcy kary za zwłokę w wysokości 0,1% ceny ofertowej brutto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ustalonej w § 3 ust. 1 za każdy dzień zwłoki – w przypadku wystąpienia opóźnienia w realizacji zadania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przyczyn leżących po stronie Wykonawcy, przekraczającego czas 5 dni od wyznaczonej przez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Zamawiającego w zgłoszeniu, o którym mowa w § 2 ust. 2 i 3 umowy daty wykonania części zamówienia,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tj. wyznaczonej daty dostarczenia danej partii materiału.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Zamawiający może żądać od Wykonawcy kary za dostarczenie kruszywa nieodpowiadającego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wymaganiom Zamawiającego określonym w § 1 ust. 1.1.) umowy – w wysokości 10% ceny ofertowej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brutto ustalonej w § 3 ust. 1 za każdą wadliwą partię dostawy. Stwierdzenie niezgodności dostawy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 wymaganiami Zamawiającego będzie następować na podstawie wyników badań, o których mowa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§ 1 ust. 1.1.) umowy.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Kary umowne, o których mowa w ust. 3 nie będą naliczane, jeżeli opóźnienie lub niewykonanie usługi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zostało spowodowane działaniem sił wyższych. Przez siłę wyższą rozumie się wszelkie okoliczności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zdarzenia zewnętrzne, będące poza kontrolą strony, niemożliwe do przewidzenia, którym strona nie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może zapobiec, ani też uniknąć. Za siłę wyższą uważa się w szczególności pożar, działania sił przyrody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(huragany, powodzie itp.), zamieszki, strajki, akty terroryzmu itp.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Strony zastrzegają sobie prawo do dochodzenia odszkodowania uzupełniającego przewyższającego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wysokość kar umownych.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6 Zmiany umowy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Zmiany umowy wymagają formy pisemnej pod rygorem nieważności.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Zamawiający dopuszcza możliwość odstąpienia od umowy lub zmniejszenia jej zakresu w przypadku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wystąpienia siły wyższej. Przez siłę wyższą rozumie się wszelkie okoliczności i zdarzenia zewnętrzne,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będące poza kontrolą strony, niemożliwe do przewidzenia, którym strona nie może zapobiec, ani też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uniknąć. Za siłę wyższą uważa się w szczególności pożar, działania sił przyrody (huragany, powodzie itp.),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zamieszki, strajki, akty terroryzmu itp.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Zamawiający zastrzega sobie prawo do odstąpienia od umowy w przypadkach rażącego nienależytego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wykonania umowy przez Wykonawcę – w przypadku, gdy co najmniej dwa razy Wykonawca dopuścił się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następujących naruszeń: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dostarczenie materiału nieodpowiadającego wymaganiom Zamawiającego określonym w § 1 lub/i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wykonanie dostawy partii materiału z przekroczeniem terminu wyznaczonego przez Zamawiającego.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Nie jest zmianą umowy wymagającej formy pisemnej: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wyznaczenie innych osób do kontaktu w sprawach realizacji umowy niż wskazane w § 4.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utrata mocy lub zmiany aktów prawnych przywołanych w umowie. W każdym takim przypadku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Wykonawca ma obowiązek stosowania się do obowiązujących aktów prawa.</w:t>
      </w:r>
    </w:p>
    <w:p w:rsidR="000F236D" w:rsidRDefault="000F236D" w:rsidP="000929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§ 8 Postanowienia końcowe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W okresie realizacji przedmiotu umowy Wykonawca zobowiązany jest do pisemnego zawiadomienia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Zamawiającego w terminie 7 dni o: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zmianie siedziby,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zmianie osób reprezentujących Wykonawcę,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ogłoszeniu upadłości Wykonawcy,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wszczęciu postępowania upadłościowego, w którym Wykonawca uczestniczy jako dłużnik.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W sprawach nieuregulowanych niniejszą umową mają zastosowanie przepisy Kodeksu Cywilnego.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Spory wynikające z niniejszej umowy strony poddają pod rozstrzygnięcie Sądu właściwego dla siedziby</w:t>
      </w:r>
      <w:r w:rsidR="000929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Zamawiającego.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Integralną częścią niniejszej umowy są: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a) Oferta Wykonawcy.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Umowa została sporządzona w trzech jednobrzmiących egzemplarzach, z których dwa otrzymuje</w:t>
      </w:r>
    </w:p>
    <w:p w:rsidR="000F236D" w:rsidRDefault="000F236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Zamawiający, a jeden Wykonawca.</w:t>
      </w:r>
    </w:p>
    <w:p w:rsidR="0009298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298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298D" w:rsidRDefault="0009298D" w:rsidP="000F2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03CE" w:rsidRDefault="000F236D" w:rsidP="000F236D">
      <w:r>
        <w:rPr>
          <w:rFonts w:ascii="Calibri-Bold" w:hAnsi="Calibri-Bold" w:cs="Calibri-Bold"/>
          <w:b/>
          <w:bCs/>
        </w:rPr>
        <w:t xml:space="preserve">ZAMAWIAJĄCY </w:t>
      </w:r>
      <w:r w:rsidR="0009298D">
        <w:rPr>
          <w:rFonts w:ascii="Calibri-Bold" w:hAnsi="Calibri-Bold" w:cs="Calibri-Bold"/>
          <w:b/>
          <w:bCs/>
        </w:rPr>
        <w:t xml:space="preserve">                                                            </w:t>
      </w:r>
      <w:r>
        <w:rPr>
          <w:rFonts w:ascii="Calibri-Bold" w:hAnsi="Calibri-Bold" w:cs="Calibri-Bold"/>
          <w:b/>
          <w:bCs/>
        </w:rPr>
        <w:t>WYKONAWCA</w:t>
      </w:r>
    </w:p>
    <w:sectPr w:rsidR="0061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6D"/>
    <w:rsid w:val="000463CD"/>
    <w:rsid w:val="0009298D"/>
    <w:rsid w:val="000F236D"/>
    <w:rsid w:val="006103CE"/>
    <w:rsid w:val="00C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cp:lastPrinted>2017-03-29T12:11:00Z</cp:lastPrinted>
  <dcterms:created xsi:type="dcterms:W3CDTF">2017-03-30T05:44:00Z</dcterms:created>
  <dcterms:modified xsi:type="dcterms:W3CDTF">2017-03-30T05:44:00Z</dcterms:modified>
</cp:coreProperties>
</file>