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0E7762">
        <w:rPr>
          <w:rFonts w:ascii="Times New Roman" w:hAnsi="Times New Roman" w:cs="Times New Roman"/>
          <w:sz w:val="28"/>
          <w:szCs w:val="28"/>
        </w:rPr>
        <w:t>U</w:t>
      </w:r>
      <w:r w:rsidRPr="000E7762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:rsidR="007A370B" w:rsidRPr="000E7762" w:rsidRDefault="00456369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UCHWAŁY BUDŻETOWEJ</w:t>
      </w:r>
      <w:r w:rsidR="007A370B" w:rsidRPr="000E7762">
        <w:rPr>
          <w:rFonts w:ascii="Times New Roman" w:hAnsi="Times New Roman" w:cs="Times New Roman"/>
          <w:b/>
          <w:bCs/>
          <w:sz w:val="28"/>
          <w:szCs w:val="28"/>
        </w:rPr>
        <w:t xml:space="preserve"> GMINY  LIPOWIEC KOŚCIELNY</w:t>
      </w:r>
    </w:p>
    <w:p w:rsidR="007A370B" w:rsidRPr="000E7762" w:rsidRDefault="00B2488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62">
        <w:rPr>
          <w:rFonts w:ascii="Times New Roman" w:hAnsi="Times New Roman" w:cs="Times New Roman"/>
          <w:b/>
          <w:bCs/>
          <w:sz w:val="28"/>
          <w:szCs w:val="28"/>
        </w:rPr>
        <w:t>na 2016</w:t>
      </w:r>
      <w:r w:rsidR="007A370B" w:rsidRPr="000E7762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456369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budżetowa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24881" w:rsidRPr="000E7762">
        <w:rPr>
          <w:rFonts w:ascii="Times New Roman" w:hAnsi="Times New Roman" w:cs="Times New Roman"/>
          <w:sz w:val="24"/>
          <w:szCs w:val="24"/>
        </w:rPr>
        <w:t>miny Lipowiec Kościelny na 2016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rok został opracowany  na podstawie wskaźników  i założeń  przyjętych w projekcie u</w:t>
      </w:r>
      <w:r w:rsidR="00B24881" w:rsidRPr="000E7762">
        <w:rPr>
          <w:rFonts w:ascii="Times New Roman" w:hAnsi="Times New Roman" w:cs="Times New Roman"/>
          <w:sz w:val="24"/>
          <w:szCs w:val="24"/>
        </w:rPr>
        <w:t>stawy budżetowej państwa na 2016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Przy us</w:t>
      </w:r>
      <w:r w:rsidR="00B24881" w:rsidRPr="000E7762">
        <w:rPr>
          <w:rFonts w:ascii="Times New Roman" w:hAnsi="Times New Roman" w:cs="Times New Roman"/>
          <w:sz w:val="24"/>
          <w:szCs w:val="24"/>
        </w:rPr>
        <w:t>talaniu dochodów budżetu na 2016</w:t>
      </w:r>
      <w:r w:rsidR="00456369">
        <w:rPr>
          <w:rFonts w:ascii="Times New Roman" w:hAnsi="Times New Roman" w:cs="Times New Roman"/>
          <w:sz w:val="24"/>
          <w:szCs w:val="24"/>
        </w:rPr>
        <w:t xml:space="preserve"> rok zaplanowano</w:t>
      </w:r>
      <w:r w:rsidRPr="000E7762">
        <w:rPr>
          <w:rFonts w:ascii="Times New Roman" w:hAnsi="Times New Roman" w:cs="Times New Roman"/>
          <w:sz w:val="24"/>
          <w:szCs w:val="24"/>
        </w:rPr>
        <w:t>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kwoty subwencji oraz udziału w podatku dochodowym od osób fizycznych zgodnie  z pismem  Ministerstwa Finansów</w:t>
      </w:r>
      <w:r w:rsidR="00773F30" w:rsidRPr="000E7762">
        <w:rPr>
          <w:rFonts w:ascii="Times New Roman" w:hAnsi="Times New Roman" w:cs="Times New Roman"/>
          <w:sz w:val="24"/>
          <w:szCs w:val="24"/>
        </w:rPr>
        <w:t>. Kwoty subwencji i udziałów przyjęto na podstawie pisma ST3.4750.132.2015 z dnia 12.10.2015r.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kwoty dotacji celowych zgodnie z pismem Wojewody Mazowieckiego oraz Krajowego Biura Wyborczego</w:t>
      </w:r>
      <w:r w:rsidR="00773F30" w:rsidRPr="000E7762">
        <w:rPr>
          <w:rFonts w:ascii="Times New Roman" w:hAnsi="Times New Roman" w:cs="Times New Roman"/>
          <w:sz w:val="24"/>
          <w:szCs w:val="24"/>
        </w:rPr>
        <w:t>. Przyjęto wstępne kwoty dotacji celowych na podstawie pisma FCR-I.3111.23.34.2015 z dnia 22.10.2015r.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kwoty udziałów w podatku  dochodowym od osób prawnych na podstawie p</w:t>
      </w:r>
      <w:r w:rsidR="00B24881" w:rsidRPr="000E7762">
        <w:rPr>
          <w:rFonts w:ascii="Times New Roman" w:hAnsi="Times New Roman" w:cs="Times New Roman"/>
          <w:sz w:val="24"/>
          <w:szCs w:val="24"/>
        </w:rPr>
        <w:t>rzewidywanego wykonania za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773F30" w:rsidRPr="000E7762" w:rsidRDefault="00773F30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kwoty dotacji związane z realizacją  zadań z zakresu administracji rządowej i innych  zdań zleconych przyjęt</w:t>
      </w:r>
      <w:r w:rsidR="000F43C7" w:rsidRPr="000E7762">
        <w:rPr>
          <w:rFonts w:ascii="Times New Roman" w:hAnsi="Times New Roman" w:cs="Times New Roman"/>
          <w:sz w:val="24"/>
          <w:szCs w:val="24"/>
        </w:rPr>
        <w:t>o</w:t>
      </w:r>
      <w:r w:rsidRPr="000E7762">
        <w:rPr>
          <w:rFonts w:ascii="Times New Roman" w:hAnsi="Times New Roman" w:cs="Times New Roman"/>
          <w:sz w:val="24"/>
          <w:szCs w:val="24"/>
        </w:rPr>
        <w:t xml:space="preserve"> na podstawie pisma </w:t>
      </w:r>
      <w:r w:rsidR="000F43C7" w:rsidRPr="000E7762">
        <w:rPr>
          <w:rFonts w:ascii="Times New Roman" w:hAnsi="Times New Roman" w:cs="Times New Roman"/>
          <w:sz w:val="24"/>
          <w:szCs w:val="24"/>
        </w:rPr>
        <w:t xml:space="preserve">nr. </w:t>
      </w:r>
      <w:r w:rsidRPr="000E7762">
        <w:rPr>
          <w:rFonts w:ascii="Times New Roman" w:hAnsi="Times New Roman" w:cs="Times New Roman"/>
          <w:sz w:val="24"/>
          <w:szCs w:val="24"/>
        </w:rPr>
        <w:t>FCR-I.3111.23.34.2015 z dnia 22.10.2015r. oraz pisma nr. DCI-3101-31/15 z dnia 22.10.2015</w:t>
      </w:r>
      <w:r w:rsidR="000F43C7" w:rsidRPr="000E7762">
        <w:rPr>
          <w:rFonts w:ascii="Times New Roman" w:hAnsi="Times New Roman" w:cs="Times New Roman"/>
          <w:sz w:val="24"/>
          <w:szCs w:val="24"/>
        </w:rPr>
        <w:t>r. z Krajowego Biura Wyborczego.</w:t>
      </w:r>
    </w:p>
    <w:p w:rsidR="00773F30" w:rsidRPr="000E7762" w:rsidRDefault="00773F30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456369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budżecie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gminy na 201</w:t>
      </w:r>
      <w:r w:rsidR="005A69A3" w:rsidRPr="000E7762">
        <w:rPr>
          <w:rFonts w:ascii="Times New Roman" w:hAnsi="Times New Roman" w:cs="Times New Roman"/>
          <w:sz w:val="24"/>
          <w:szCs w:val="24"/>
        </w:rPr>
        <w:t>6</w:t>
      </w:r>
      <w:r w:rsidR="007A370B" w:rsidRPr="000E7762">
        <w:rPr>
          <w:rFonts w:ascii="Times New Roman" w:hAnsi="Times New Roman" w:cs="Times New Roman"/>
          <w:sz w:val="24"/>
          <w:szCs w:val="24"/>
        </w:rPr>
        <w:t>r. ustala się dochody budżetowe na kwotę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13.716.312,00</w:t>
      </w:r>
      <w:r w:rsidR="007A370B" w:rsidRPr="000E7762">
        <w:rPr>
          <w:rFonts w:ascii="Times New Roman" w:hAnsi="Times New Roman" w:cs="Times New Roman"/>
          <w:sz w:val="24"/>
          <w:szCs w:val="24"/>
        </w:rPr>
        <w:t>zł  zgodnie z załącznikiem nr 1.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budżetu ustala się na kwotę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14.173.281,00</w:t>
      </w:r>
      <w:r w:rsidRPr="000E7762">
        <w:rPr>
          <w:rFonts w:ascii="Times New Roman" w:hAnsi="Times New Roman" w:cs="Times New Roman"/>
          <w:sz w:val="24"/>
          <w:szCs w:val="24"/>
        </w:rPr>
        <w:t>zł zgodnie z załącznikiem nr 2.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Dochody  związane z realizacją  zadań z zakresu administracji rządowej i innych  zdań</w:t>
      </w:r>
      <w:r w:rsidR="009D0FE1" w:rsidRPr="000E7762">
        <w:rPr>
          <w:rFonts w:ascii="Times New Roman" w:hAnsi="Times New Roman" w:cs="Times New Roman"/>
          <w:sz w:val="24"/>
          <w:szCs w:val="24"/>
        </w:rPr>
        <w:t xml:space="preserve"> zleconych wynoszą  2.007.067,00</w:t>
      </w:r>
      <w:r w:rsidRPr="000E7762">
        <w:rPr>
          <w:rFonts w:ascii="Times New Roman" w:hAnsi="Times New Roman" w:cs="Times New Roman"/>
          <w:sz w:val="24"/>
          <w:szCs w:val="24"/>
        </w:rPr>
        <w:t>zł  zgodnie z  załącznikiem nr  3.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związane z realizacją  zadań z zakresu administracji rządowej i innych  zdań</w:t>
      </w:r>
      <w:r w:rsidR="009D0FE1" w:rsidRPr="000E7762">
        <w:rPr>
          <w:rFonts w:ascii="Times New Roman" w:hAnsi="Times New Roman" w:cs="Times New Roman"/>
          <w:sz w:val="24"/>
          <w:szCs w:val="24"/>
        </w:rPr>
        <w:t xml:space="preserve"> zleconych wynoszą  2.007.067,00</w:t>
      </w:r>
      <w:r w:rsidRPr="000E7762">
        <w:rPr>
          <w:rFonts w:ascii="Times New Roman" w:hAnsi="Times New Roman" w:cs="Times New Roman"/>
          <w:sz w:val="24"/>
          <w:szCs w:val="24"/>
        </w:rPr>
        <w:t>zł określa załącznik nr 4.</w:t>
      </w:r>
    </w:p>
    <w:p w:rsidR="00224675" w:rsidRPr="000E7762" w:rsidRDefault="00224675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675" w:rsidRPr="000E7762" w:rsidRDefault="00224675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roku 2016 planuje się przychody</w:t>
      </w:r>
      <w:r w:rsidR="009B4164" w:rsidRPr="000E7762">
        <w:rPr>
          <w:rFonts w:ascii="Times New Roman" w:hAnsi="Times New Roman" w:cs="Times New Roman"/>
          <w:sz w:val="24"/>
          <w:szCs w:val="24"/>
        </w:rPr>
        <w:t xml:space="preserve"> w kwocie 606.969,00zł, na którą składa się planowany do zaciągnięcia kredyt przeznaczony na spłatę wcześniej zaciągniętych kredytów w kwocie 150.000,00zł, oraz planowany kredyt na sfinansowanie zaplanowanego deficytu w kwocie 456.969,00zł.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762">
        <w:rPr>
          <w:rFonts w:ascii="Times New Roman" w:hAnsi="Times New Roman" w:cs="Times New Roman"/>
          <w:b/>
          <w:bCs/>
          <w:sz w:val="28"/>
          <w:szCs w:val="28"/>
          <w:u w:val="single"/>
        </w:rPr>
        <w:t>Dochody</w:t>
      </w:r>
      <w:r w:rsidRPr="000E7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Planowane dochody bu</w:t>
      </w:r>
      <w:r w:rsidR="00A50D48" w:rsidRPr="000E7762">
        <w:rPr>
          <w:rFonts w:ascii="Times New Roman" w:hAnsi="Times New Roman" w:cs="Times New Roman"/>
          <w:sz w:val="24"/>
          <w:szCs w:val="24"/>
        </w:rPr>
        <w:t>dżetu na 2016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 wynoszą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13.716.312,00</w:t>
      </w:r>
      <w:r w:rsidRPr="000E7762">
        <w:rPr>
          <w:rFonts w:ascii="Times New Roman" w:hAnsi="Times New Roman" w:cs="Times New Roman"/>
          <w:sz w:val="24"/>
          <w:szCs w:val="24"/>
        </w:rPr>
        <w:t>zł, na poziomie  zbliżonym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do przewidyw</w:t>
      </w:r>
      <w:r w:rsidR="00A50D48" w:rsidRPr="000E7762">
        <w:rPr>
          <w:rFonts w:ascii="Times New Roman" w:hAnsi="Times New Roman" w:cs="Times New Roman"/>
          <w:sz w:val="24"/>
          <w:szCs w:val="24"/>
        </w:rPr>
        <w:t>anego wykonania dochodów za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Wpływ dochodów ze sprzedaży  nieruchomości  ustalono w wysokości 240.000,00zł tj. sprzedaż nieruchomości w m. Turza Wielka – dz.nr. 146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Dochody z podatku od nieruchomości  ustalono średnio na poziomie ubiegłego roku. Dochody z podatku rolnego ustalono na p</w:t>
      </w:r>
      <w:r w:rsidR="00010C20" w:rsidRPr="000E7762">
        <w:rPr>
          <w:rFonts w:ascii="Times New Roman" w:hAnsi="Times New Roman" w:cs="Times New Roman"/>
          <w:sz w:val="24"/>
          <w:szCs w:val="24"/>
        </w:rPr>
        <w:t>oziomie obowiązujących w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lastRenderedPageBreak/>
        <w:t xml:space="preserve">Dochody z podatku od środków transportowych ustalono na </w:t>
      </w:r>
      <w:r w:rsidR="00010C20" w:rsidRPr="000E7762">
        <w:rPr>
          <w:rFonts w:ascii="Times New Roman" w:hAnsi="Times New Roman" w:cs="Times New Roman"/>
          <w:sz w:val="24"/>
          <w:szCs w:val="24"/>
        </w:rPr>
        <w:t>poziomie  obowiązujących w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Udziały w  podatku dochodowym od osób fizycznych przyjęto w wysokości proponowanej przez Ministerstwo finansów, jest to kwota 1.</w:t>
      </w:r>
      <w:r w:rsidR="0030158E" w:rsidRPr="000E7762">
        <w:rPr>
          <w:rFonts w:ascii="Times New Roman" w:hAnsi="Times New Roman" w:cs="Times New Roman"/>
          <w:sz w:val="24"/>
          <w:szCs w:val="24"/>
        </w:rPr>
        <w:t>559.205</w:t>
      </w:r>
      <w:r w:rsidRPr="000E7762">
        <w:rPr>
          <w:rFonts w:ascii="Times New Roman" w:hAnsi="Times New Roman" w:cs="Times New Roman"/>
          <w:sz w:val="24"/>
          <w:szCs w:val="24"/>
        </w:rPr>
        <w:t xml:space="preserve">,00zł i jest wyższa o </w:t>
      </w:r>
      <w:r w:rsidR="0030158E" w:rsidRPr="000E7762">
        <w:rPr>
          <w:rFonts w:ascii="Times New Roman" w:hAnsi="Times New Roman" w:cs="Times New Roman"/>
          <w:sz w:val="24"/>
          <w:szCs w:val="24"/>
        </w:rPr>
        <w:t>55.137,00zł od planowanej na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9C3E5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Subwencje planuje się  na 2016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rok w kwocie </w:t>
      </w:r>
      <w:r w:rsidRPr="000E7762">
        <w:rPr>
          <w:rFonts w:ascii="Times New Roman" w:hAnsi="Times New Roman" w:cs="Times New Roman"/>
          <w:sz w:val="24"/>
          <w:szCs w:val="24"/>
        </w:rPr>
        <w:t>7.757.872,00zł i są wy</w:t>
      </w:r>
      <w:r w:rsidR="007A370B" w:rsidRPr="000E7762">
        <w:rPr>
          <w:rFonts w:ascii="Times New Roman" w:hAnsi="Times New Roman" w:cs="Times New Roman"/>
          <w:sz w:val="24"/>
          <w:szCs w:val="24"/>
        </w:rPr>
        <w:t>ższe od subwencji</w:t>
      </w:r>
      <w:r w:rsidRPr="000E7762">
        <w:rPr>
          <w:rFonts w:ascii="Times New Roman" w:hAnsi="Times New Roman" w:cs="Times New Roman"/>
          <w:sz w:val="24"/>
          <w:szCs w:val="24"/>
        </w:rPr>
        <w:t xml:space="preserve"> z 2015 roku o kwotę  25.646</w:t>
      </w:r>
      <w:r w:rsidR="007A370B" w:rsidRPr="000E7762">
        <w:rPr>
          <w:rFonts w:ascii="Times New Roman" w:hAnsi="Times New Roman" w:cs="Times New Roman"/>
          <w:sz w:val="24"/>
          <w:szCs w:val="24"/>
        </w:rPr>
        <w:t>,00zł</w:t>
      </w:r>
      <w:r w:rsidR="00DB743D" w:rsidRPr="000E7762">
        <w:rPr>
          <w:rFonts w:ascii="Times New Roman" w:hAnsi="Times New Roman" w:cs="Times New Roman"/>
          <w:sz w:val="24"/>
          <w:szCs w:val="24"/>
        </w:rPr>
        <w:t>.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Dochody z tytułu wydawania zezwoleń na sprzedaż</w:t>
      </w:r>
      <w:r w:rsidR="009C3E5B" w:rsidRPr="000E7762">
        <w:rPr>
          <w:rFonts w:ascii="Times New Roman" w:hAnsi="Times New Roman" w:cs="Times New Roman"/>
          <w:sz w:val="24"/>
          <w:szCs w:val="24"/>
        </w:rPr>
        <w:t xml:space="preserve"> napojów alkoholowych wynoszą 59</w:t>
      </w:r>
      <w:r w:rsidRPr="000E7762">
        <w:rPr>
          <w:rFonts w:ascii="Times New Roman" w:hAnsi="Times New Roman" w:cs="Times New Roman"/>
          <w:sz w:val="24"/>
          <w:szCs w:val="24"/>
        </w:rPr>
        <w:t>.000,00zł, wydatki na realizację zadań określonych w gminnym programie profilaktyki i rozwiązywania pr</w:t>
      </w:r>
      <w:r w:rsidR="009C3E5B" w:rsidRPr="000E7762">
        <w:rPr>
          <w:rFonts w:ascii="Times New Roman" w:hAnsi="Times New Roman" w:cs="Times New Roman"/>
          <w:sz w:val="24"/>
          <w:szCs w:val="24"/>
        </w:rPr>
        <w:t>oblemów alkoholowych wynoszą  57</w:t>
      </w:r>
      <w:r w:rsidRPr="000E7762">
        <w:rPr>
          <w:rFonts w:ascii="Times New Roman" w:hAnsi="Times New Roman" w:cs="Times New Roman"/>
          <w:sz w:val="24"/>
          <w:szCs w:val="24"/>
        </w:rPr>
        <w:t xml:space="preserve">.000,00zł oraz wydatki na  realizację zadań określonych w gminnym programie przeciwdziałania narkomanii wynoszą  2.000,00zł. </w:t>
      </w:r>
      <w:r w:rsidRPr="000E7762">
        <w:rPr>
          <w:rFonts w:ascii="Times New Roman" w:hAnsi="Times New Roman" w:cs="Times New Roman"/>
          <w:sz w:val="24"/>
          <w:szCs w:val="24"/>
        </w:rPr>
        <w:tab/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370B" w:rsidRPr="000E7762" w:rsidRDefault="0092355D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budżetu gminy na 2016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rok zostały zaplanowane w kwocie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 14.173.281,00</w:t>
      </w:r>
      <w:r w:rsidR="007A370B" w:rsidRPr="000E7762">
        <w:rPr>
          <w:rFonts w:ascii="Times New Roman" w:hAnsi="Times New Roman" w:cs="Times New Roman"/>
          <w:sz w:val="24"/>
          <w:szCs w:val="24"/>
        </w:rPr>
        <w:t>zł w tym: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wydatki bieżące – 13.055.314,31</w:t>
      </w:r>
      <w:r w:rsidRPr="000E7762">
        <w:rPr>
          <w:rFonts w:ascii="Times New Roman" w:hAnsi="Times New Roman" w:cs="Times New Roman"/>
          <w:sz w:val="24"/>
          <w:szCs w:val="24"/>
        </w:rPr>
        <w:t>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wydatki majątkowe – 1.117.966,69z</w:t>
      </w:r>
      <w:r w:rsidRPr="000E7762">
        <w:rPr>
          <w:rFonts w:ascii="Times New Roman" w:hAnsi="Times New Roman" w:cs="Times New Roman"/>
          <w:sz w:val="24"/>
          <w:szCs w:val="24"/>
        </w:rPr>
        <w:t>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Przy projekcie wielkości wydatków uwzględniono prze</w:t>
      </w:r>
      <w:r w:rsidR="0092355D" w:rsidRPr="000E7762">
        <w:rPr>
          <w:rFonts w:ascii="Times New Roman" w:hAnsi="Times New Roman" w:cs="Times New Roman"/>
          <w:sz w:val="24"/>
          <w:szCs w:val="24"/>
        </w:rPr>
        <w:t>widywane wykonanie  za 2015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oraz przyjęto  informację o niektórych założeniach i  wskaźnikach przyjętych do opracowania </w:t>
      </w:r>
    </w:p>
    <w:p w:rsidR="007A370B" w:rsidRPr="000E7762" w:rsidRDefault="0092355D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projektu budżetu państwa na 2016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rok ,a w szczególności :</w:t>
      </w:r>
    </w:p>
    <w:p w:rsidR="007A370B" w:rsidRPr="000E7762" w:rsidRDefault="007A370B" w:rsidP="00E828B2">
      <w:pPr>
        <w:numPr>
          <w:ilvl w:val="0"/>
          <w:numId w:val="10"/>
        </w:num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Prognozowany średnioroczny wskaźnik cen towarów i usług konsumpcyjnych w </w:t>
      </w:r>
    </w:p>
    <w:p w:rsidR="007A370B" w:rsidRPr="000E7762" w:rsidRDefault="0092355D" w:rsidP="00E828B2">
      <w:pPr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wysokości 101,7</w:t>
      </w:r>
      <w:r w:rsidR="007A370B" w:rsidRPr="000E7762">
        <w:rPr>
          <w:rFonts w:ascii="Times New Roman" w:hAnsi="Times New Roman" w:cs="Times New Roman"/>
          <w:sz w:val="24"/>
          <w:szCs w:val="24"/>
        </w:rPr>
        <w:t>%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</w:t>
      </w:r>
      <w:r w:rsidR="00C366CE" w:rsidRPr="000E7762">
        <w:rPr>
          <w:rFonts w:ascii="Times New Roman" w:hAnsi="Times New Roman" w:cs="Times New Roman"/>
          <w:sz w:val="24"/>
          <w:szCs w:val="24"/>
        </w:rPr>
        <w:t>ki bieżące wynoszą 13.055.314,31</w:t>
      </w:r>
      <w:r w:rsidRPr="000E7762">
        <w:rPr>
          <w:rFonts w:ascii="Times New Roman" w:hAnsi="Times New Roman" w:cs="Times New Roman"/>
          <w:sz w:val="24"/>
          <w:szCs w:val="24"/>
        </w:rPr>
        <w:t>zł  w tym 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jedn</w:t>
      </w:r>
      <w:r w:rsidR="00C366CE" w:rsidRPr="000E7762">
        <w:rPr>
          <w:rFonts w:ascii="Times New Roman" w:hAnsi="Times New Roman" w:cs="Times New Roman"/>
          <w:sz w:val="24"/>
          <w:szCs w:val="24"/>
        </w:rPr>
        <w:t>ostek budżetowych   9.917.893,81</w:t>
      </w:r>
      <w:r w:rsidRPr="000E7762">
        <w:rPr>
          <w:rFonts w:ascii="Times New Roman" w:hAnsi="Times New Roman" w:cs="Times New Roman"/>
          <w:sz w:val="24"/>
          <w:szCs w:val="24"/>
        </w:rPr>
        <w:t xml:space="preserve">zł, w szczególności na: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wynagrodzenia i składki od nich naliczane   </w:t>
      </w:r>
      <w:r w:rsidR="00C366CE" w:rsidRPr="000E7762">
        <w:rPr>
          <w:rFonts w:ascii="Times New Roman" w:hAnsi="Times New Roman" w:cs="Times New Roman"/>
          <w:sz w:val="24"/>
          <w:szCs w:val="24"/>
        </w:rPr>
        <w:t>6.639.150,00</w:t>
      </w:r>
      <w:r w:rsidRPr="000E7762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wydatki związane z realizacją ich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statutowych zadań  3.278.743,81</w:t>
      </w:r>
      <w:r w:rsidRPr="000E7762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Dotac</w:t>
      </w:r>
      <w:r w:rsidR="00290406" w:rsidRPr="000E7762">
        <w:rPr>
          <w:rFonts w:ascii="Times New Roman" w:hAnsi="Times New Roman" w:cs="Times New Roman"/>
          <w:sz w:val="24"/>
          <w:szCs w:val="24"/>
        </w:rPr>
        <w:t>ja na zadania bieżące 412.836,00zł</w:t>
      </w:r>
      <w:r w:rsidRPr="000E7762">
        <w:rPr>
          <w:rFonts w:ascii="Times New Roman" w:hAnsi="Times New Roman" w:cs="Times New Roman"/>
          <w:sz w:val="24"/>
          <w:szCs w:val="24"/>
        </w:rPr>
        <w:t>, w tym: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dotacja dla Gminnego Centrum Sportu i Rekreacji w Lipowcu Kości</w:t>
      </w:r>
      <w:r w:rsidR="00290406" w:rsidRPr="000E7762">
        <w:rPr>
          <w:rFonts w:ascii="Times New Roman" w:hAnsi="Times New Roman" w:cs="Times New Roman"/>
          <w:sz w:val="24"/>
          <w:szCs w:val="24"/>
        </w:rPr>
        <w:t>elnym 284</w:t>
      </w:r>
      <w:r w:rsidRPr="000E7762">
        <w:rPr>
          <w:rFonts w:ascii="Times New Roman" w:hAnsi="Times New Roman" w:cs="Times New Roman"/>
          <w:sz w:val="24"/>
          <w:szCs w:val="24"/>
        </w:rPr>
        <w:t>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dotacja dla Gminnej Biblioteki w </w:t>
      </w:r>
      <w:r w:rsidR="00290406" w:rsidRPr="000E7762">
        <w:rPr>
          <w:rFonts w:ascii="Times New Roman" w:hAnsi="Times New Roman" w:cs="Times New Roman"/>
          <w:sz w:val="24"/>
          <w:szCs w:val="24"/>
        </w:rPr>
        <w:t>Lipowcu Kościelnym 94.2</w:t>
      </w:r>
      <w:r w:rsidRPr="000E7762">
        <w:rPr>
          <w:rFonts w:ascii="Times New Roman" w:hAnsi="Times New Roman" w:cs="Times New Roman"/>
          <w:sz w:val="24"/>
          <w:szCs w:val="24"/>
        </w:rPr>
        <w:t>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dota</w:t>
      </w:r>
      <w:r w:rsidR="00290406" w:rsidRPr="000E7762">
        <w:rPr>
          <w:rFonts w:ascii="Times New Roman" w:hAnsi="Times New Roman" w:cs="Times New Roman"/>
          <w:sz w:val="24"/>
          <w:szCs w:val="24"/>
        </w:rPr>
        <w:t>cja dla Straży Gminnej 34.636,00</w:t>
      </w:r>
      <w:r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Świadczenia na rz</w:t>
      </w:r>
      <w:r w:rsidR="00C366CE" w:rsidRPr="000E7762">
        <w:rPr>
          <w:rFonts w:ascii="Times New Roman" w:hAnsi="Times New Roman" w:cs="Times New Roman"/>
          <w:sz w:val="24"/>
          <w:szCs w:val="24"/>
        </w:rPr>
        <w:t>ecz osób fizycznych 2.516.250,00</w:t>
      </w:r>
      <w:r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62">
        <w:rPr>
          <w:rFonts w:ascii="Times New Roman" w:hAnsi="Times New Roman" w:cs="Times New Roman"/>
          <w:b/>
          <w:sz w:val="24"/>
          <w:szCs w:val="24"/>
          <w:u w:val="single"/>
        </w:rPr>
        <w:t>Wydatki w szczegółowym układzie działów: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 010</w:t>
      </w:r>
      <w:r w:rsidRPr="000E7762">
        <w:rPr>
          <w:rFonts w:ascii="Times New Roman" w:hAnsi="Times New Roman" w:cs="Times New Roman"/>
          <w:sz w:val="24"/>
          <w:szCs w:val="24"/>
        </w:rPr>
        <w:t xml:space="preserve"> Rolnictwo i łowiectwo zaplanowano na </w:t>
      </w:r>
      <w:r w:rsidR="00286B9E" w:rsidRPr="000E7762">
        <w:rPr>
          <w:rFonts w:ascii="Times New Roman" w:hAnsi="Times New Roman" w:cs="Times New Roman"/>
          <w:sz w:val="24"/>
          <w:szCs w:val="24"/>
        </w:rPr>
        <w:t>wydatki bieżące w wysokości 33.000</w:t>
      </w:r>
      <w:r w:rsidRPr="000E7762">
        <w:rPr>
          <w:rFonts w:ascii="Times New Roman" w:hAnsi="Times New Roman" w:cs="Times New Roman"/>
          <w:sz w:val="24"/>
          <w:szCs w:val="24"/>
        </w:rPr>
        <w:t>,00zł.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020</w:t>
      </w:r>
      <w:r w:rsidRPr="000E7762">
        <w:rPr>
          <w:rFonts w:ascii="Times New Roman" w:hAnsi="Times New Roman" w:cs="Times New Roman"/>
          <w:sz w:val="24"/>
          <w:szCs w:val="24"/>
        </w:rPr>
        <w:t xml:space="preserve"> Leśnictwo zaplanowano na</w:t>
      </w:r>
      <w:r w:rsidR="00286B9E" w:rsidRPr="000E7762">
        <w:rPr>
          <w:rFonts w:ascii="Times New Roman" w:hAnsi="Times New Roman" w:cs="Times New Roman"/>
          <w:sz w:val="24"/>
          <w:szCs w:val="24"/>
        </w:rPr>
        <w:t xml:space="preserve"> wydatki bieżące w wysokości 3.0</w:t>
      </w:r>
      <w:r w:rsidRPr="000E7762">
        <w:rPr>
          <w:rFonts w:ascii="Times New Roman" w:hAnsi="Times New Roman" w:cs="Times New Roman"/>
          <w:sz w:val="24"/>
          <w:szCs w:val="24"/>
        </w:rPr>
        <w:t xml:space="preserve">00,00zł, na dokarmianie zwierząt.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600</w:t>
      </w:r>
      <w:r w:rsidRPr="000E7762">
        <w:rPr>
          <w:rFonts w:ascii="Times New Roman" w:hAnsi="Times New Roman" w:cs="Times New Roman"/>
          <w:sz w:val="24"/>
          <w:szCs w:val="24"/>
        </w:rPr>
        <w:t xml:space="preserve"> Transport i łączność zaplanowano wydatki na wydatki bieżące tj. utrzymanie dróg, zimowe utrzymanie dróg oraz realizacja zadań w ramach funduszu sołeckiego  planuje się kw</w:t>
      </w:r>
      <w:r w:rsidR="00C366CE" w:rsidRPr="000E7762">
        <w:rPr>
          <w:rFonts w:ascii="Times New Roman" w:hAnsi="Times New Roman" w:cs="Times New Roman"/>
          <w:sz w:val="24"/>
          <w:szCs w:val="24"/>
        </w:rPr>
        <w:t>otę 217.621,65</w:t>
      </w:r>
      <w:r w:rsidRPr="000E7762">
        <w:rPr>
          <w:rFonts w:ascii="Times New Roman" w:hAnsi="Times New Roman" w:cs="Times New Roman"/>
          <w:sz w:val="24"/>
          <w:szCs w:val="24"/>
        </w:rPr>
        <w:t>zł</w:t>
      </w:r>
      <w:r w:rsidR="00C366CE" w:rsidRPr="000E7762">
        <w:rPr>
          <w:rFonts w:ascii="Times New Roman" w:hAnsi="Times New Roman" w:cs="Times New Roman"/>
          <w:sz w:val="24"/>
          <w:szCs w:val="24"/>
        </w:rPr>
        <w:t xml:space="preserve">  oraz wydatki inwestycyjne 610</w:t>
      </w:r>
      <w:r w:rsidRPr="000E7762">
        <w:rPr>
          <w:rFonts w:ascii="Times New Roman" w:hAnsi="Times New Roman" w:cs="Times New Roman"/>
          <w:sz w:val="24"/>
          <w:szCs w:val="24"/>
        </w:rPr>
        <w:t xml:space="preserve">.000,00zł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700</w:t>
      </w:r>
      <w:r w:rsidRPr="000E7762">
        <w:rPr>
          <w:rFonts w:ascii="Times New Roman" w:hAnsi="Times New Roman" w:cs="Times New Roman"/>
          <w:sz w:val="24"/>
          <w:szCs w:val="24"/>
        </w:rPr>
        <w:t xml:space="preserve"> Gospodarka mieszkaniowa zaplanowano w wysokości 2</w:t>
      </w:r>
      <w:r w:rsidR="00C5355A" w:rsidRPr="000E7762">
        <w:rPr>
          <w:rFonts w:ascii="Times New Roman" w:hAnsi="Times New Roman" w:cs="Times New Roman"/>
          <w:sz w:val="24"/>
          <w:szCs w:val="24"/>
        </w:rPr>
        <w:t>2</w:t>
      </w:r>
      <w:r w:rsidRPr="000E7762">
        <w:rPr>
          <w:rFonts w:ascii="Times New Roman" w:hAnsi="Times New Roman" w:cs="Times New Roman"/>
          <w:sz w:val="24"/>
          <w:szCs w:val="24"/>
        </w:rPr>
        <w:t>.000,00zł tj. na wydatki bieżące.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750</w:t>
      </w:r>
      <w:r w:rsidRPr="000E7762">
        <w:rPr>
          <w:rFonts w:ascii="Times New Roman" w:hAnsi="Times New Roman" w:cs="Times New Roman"/>
          <w:sz w:val="24"/>
          <w:szCs w:val="24"/>
        </w:rPr>
        <w:t xml:space="preserve"> Administracja Publiczna  zaplanow</w:t>
      </w:r>
      <w:r w:rsidR="00F375B1" w:rsidRPr="000E7762">
        <w:rPr>
          <w:rFonts w:ascii="Times New Roman" w:hAnsi="Times New Roman" w:cs="Times New Roman"/>
          <w:sz w:val="24"/>
          <w:szCs w:val="24"/>
        </w:rPr>
        <w:t>ano wydatki w kocie 2.544.269,00</w:t>
      </w:r>
      <w:r w:rsidRPr="000E7762">
        <w:rPr>
          <w:rFonts w:ascii="Times New Roman" w:hAnsi="Times New Roman" w:cs="Times New Roman"/>
          <w:sz w:val="24"/>
          <w:szCs w:val="24"/>
        </w:rPr>
        <w:t>zł  w tym</w:t>
      </w:r>
      <w:r w:rsidR="00F375B1" w:rsidRPr="000E7762">
        <w:rPr>
          <w:rFonts w:ascii="Times New Roman" w:hAnsi="Times New Roman" w:cs="Times New Roman"/>
          <w:sz w:val="24"/>
          <w:szCs w:val="24"/>
        </w:rPr>
        <w:t>:</w:t>
      </w:r>
      <w:r w:rsidRPr="000E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wydatki z dotacji celowej na zadania zlecone </w:t>
      </w:r>
      <w:r w:rsidR="00C5355A" w:rsidRPr="000E7762">
        <w:rPr>
          <w:rFonts w:ascii="Times New Roman" w:hAnsi="Times New Roman" w:cs="Times New Roman"/>
          <w:sz w:val="24"/>
          <w:szCs w:val="24"/>
        </w:rPr>
        <w:t>z zakresu USC wynoszą  37.771,00</w:t>
      </w:r>
      <w:r w:rsidRPr="000E7762">
        <w:rPr>
          <w:rFonts w:ascii="Times New Roman" w:hAnsi="Times New Roman" w:cs="Times New Roman"/>
          <w:sz w:val="24"/>
          <w:szCs w:val="24"/>
        </w:rPr>
        <w:t>zł,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</w:t>
      </w:r>
      <w:r w:rsidR="007A370B" w:rsidRPr="000E7762">
        <w:rPr>
          <w:rFonts w:ascii="Times New Roman" w:hAnsi="Times New Roman" w:cs="Times New Roman"/>
          <w:sz w:val="24"/>
          <w:szCs w:val="24"/>
        </w:rPr>
        <w:t>a wydatki związane z obsł</w:t>
      </w:r>
      <w:r w:rsidR="00C5355A" w:rsidRPr="000E7762">
        <w:rPr>
          <w:rFonts w:ascii="Times New Roman" w:hAnsi="Times New Roman" w:cs="Times New Roman"/>
          <w:sz w:val="24"/>
          <w:szCs w:val="24"/>
        </w:rPr>
        <w:t>ugą  Rady  Gminy zaplanowano 125</w:t>
      </w:r>
      <w:r w:rsidRPr="000E7762">
        <w:rPr>
          <w:rFonts w:ascii="Times New Roman" w:hAnsi="Times New Roman" w:cs="Times New Roman"/>
          <w:sz w:val="24"/>
          <w:szCs w:val="24"/>
        </w:rPr>
        <w:t>.000,00zł,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z</w:t>
      </w:r>
      <w:r w:rsidR="007A370B" w:rsidRPr="000E7762">
        <w:rPr>
          <w:rFonts w:ascii="Times New Roman" w:hAnsi="Times New Roman" w:cs="Times New Roman"/>
          <w:sz w:val="24"/>
          <w:szCs w:val="24"/>
        </w:rPr>
        <w:t>aplanow</w:t>
      </w:r>
      <w:r w:rsidR="00C5355A" w:rsidRPr="000E7762">
        <w:rPr>
          <w:rFonts w:ascii="Times New Roman" w:hAnsi="Times New Roman" w:cs="Times New Roman"/>
          <w:sz w:val="24"/>
          <w:szCs w:val="24"/>
        </w:rPr>
        <w:t>ano na Promocje Gminy  kwotę  14</w:t>
      </w:r>
      <w:r w:rsidR="007A370B" w:rsidRPr="000E7762">
        <w:rPr>
          <w:rFonts w:ascii="Times New Roman" w:hAnsi="Times New Roman" w:cs="Times New Roman"/>
          <w:sz w:val="24"/>
          <w:szCs w:val="24"/>
        </w:rPr>
        <w:t>.000,00zł.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</w:t>
      </w:r>
      <w:r w:rsidR="007A370B" w:rsidRPr="000E7762">
        <w:rPr>
          <w:rFonts w:ascii="Times New Roman" w:hAnsi="Times New Roman" w:cs="Times New Roman"/>
          <w:sz w:val="24"/>
          <w:szCs w:val="24"/>
        </w:rPr>
        <w:t>ydatki na Urząd Gminy wynosz</w:t>
      </w:r>
      <w:r w:rsidRPr="000E7762">
        <w:rPr>
          <w:rFonts w:ascii="Times New Roman" w:hAnsi="Times New Roman" w:cs="Times New Roman"/>
          <w:sz w:val="24"/>
          <w:szCs w:val="24"/>
        </w:rPr>
        <w:t>ą  1.958.674,00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zł  w tym na  wynagrodzenia i pochodne </w:t>
      </w:r>
    </w:p>
    <w:p w:rsidR="007A370B" w:rsidRPr="000E7762" w:rsidRDefault="007134B6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1.416.674,00z</w:t>
      </w:r>
      <w:r w:rsidR="007A370B" w:rsidRPr="000E7762">
        <w:rPr>
          <w:rFonts w:ascii="Times New Roman" w:hAnsi="Times New Roman" w:cs="Times New Roman"/>
          <w:sz w:val="24"/>
          <w:szCs w:val="24"/>
        </w:rPr>
        <w:t>ł.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ydatki „Pozostała działalność” zaplanowano w </w:t>
      </w:r>
      <w:r w:rsidR="00C5355A" w:rsidRPr="000E7762">
        <w:rPr>
          <w:rFonts w:ascii="Times New Roman" w:hAnsi="Times New Roman" w:cs="Times New Roman"/>
          <w:sz w:val="24"/>
          <w:szCs w:val="24"/>
        </w:rPr>
        <w:t>kwocie 298.900</w:t>
      </w:r>
      <w:r w:rsidR="007134B6" w:rsidRPr="000E7762">
        <w:rPr>
          <w:rFonts w:ascii="Times New Roman" w:hAnsi="Times New Roman" w:cs="Times New Roman"/>
          <w:sz w:val="24"/>
          <w:szCs w:val="24"/>
        </w:rPr>
        <w:t>,00zł. N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a zatrudnienie pracowników fizycznych oraz osób zatrudnionych na robotach publicznych i pracach </w:t>
      </w:r>
      <w:r w:rsidR="007134B6" w:rsidRPr="000E7762">
        <w:rPr>
          <w:rFonts w:ascii="Times New Roman" w:hAnsi="Times New Roman" w:cs="Times New Roman"/>
          <w:sz w:val="24"/>
          <w:szCs w:val="24"/>
        </w:rPr>
        <w:t>interwencyjnych kwotę 193.000,00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</w:t>
      </w:r>
      <w:r w:rsidR="007A370B" w:rsidRPr="000E7762">
        <w:rPr>
          <w:rFonts w:ascii="Times New Roman" w:hAnsi="Times New Roman" w:cs="Times New Roman"/>
          <w:sz w:val="24"/>
          <w:szCs w:val="24"/>
        </w:rPr>
        <w:t>ydatki</w:t>
      </w:r>
      <w:r w:rsidRPr="000E7762">
        <w:rPr>
          <w:rFonts w:ascii="Times New Roman" w:hAnsi="Times New Roman" w:cs="Times New Roman"/>
          <w:sz w:val="24"/>
          <w:szCs w:val="24"/>
        </w:rPr>
        <w:t xml:space="preserve"> majątkowe w wysokości 180.000,00</w:t>
      </w:r>
      <w:r w:rsidR="007A370B"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751</w:t>
      </w:r>
      <w:r w:rsidRPr="000E7762">
        <w:rPr>
          <w:rFonts w:ascii="Times New Roman" w:hAnsi="Times New Roman" w:cs="Times New Roman"/>
          <w:sz w:val="24"/>
          <w:szCs w:val="24"/>
        </w:rPr>
        <w:t xml:space="preserve"> Urzędy naczelnych organów władzy państwowej, kontroli i ochrony prawa oraz sądownictwa </w:t>
      </w:r>
      <w:r w:rsidR="008D1795" w:rsidRPr="000E7762">
        <w:rPr>
          <w:rFonts w:ascii="Times New Roman" w:hAnsi="Times New Roman" w:cs="Times New Roman"/>
          <w:sz w:val="24"/>
          <w:szCs w:val="24"/>
        </w:rPr>
        <w:t>zaplanowano wydatki w kwocie 966</w:t>
      </w:r>
      <w:r w:rsidRPr="000E7762">
        <w:rPr>
          <w:rFonts w:ascii="Times New Roman" w:hAnsi="Times New Roman" w:cs="Times New Roman"/>
          <w:sz w:val="24"/>
          <w:szCs w:val="24"/>
        </w:rPr>
        <w:t>,00zł, na aktualizację rejestru wyborców.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754</w:t>
      </w:r>
      <w:r w:rsidRPr="000E7762">
        <w:rPr>
          <w:rFonts w:ascii="Times New Roman" w:hAnsi="Times New Roman" w:cs="Times New Roman"/>
          <w:sz w:val="24"/>
          <w:szCs w:val="24"/>
        </w:rPr>
        <w:t xml:space="preserve">  Bezpieczeństwo publiczne i ochrona przeciwpożarowe zaplanowano wydatki w kwocie</w:t>
      </w:r>
      <w:r w:rsidR="00437306">
        <w:rPr>
          <w:rFonts w:ascii="Times New Roman" w:hAnsi="Times New Roman" w:cs="Times New Roman"/>
          <w:sz w:val="24"/>
          <w:szCs w:val="24"/>
        </w:rPr>
        <w:t xml:space="preserve"> 23</w:t>
      </w:r>
      <w:r w:rsidR="008D1795" w:rsidRPr="000E7762">
        <w:rPr>
          <w:rFonts w:ascii="Times New Roman" w:hAnsi="Times New Roman" w:cs="Times New Roman"/>
          <w:sz w:val="24"/>
          <w:szCs w:val="24"/>
        </w:rPr>
        <w:t>1.756</w:t>
      </w:r>
      <w:r w:rsidRPr="000E7762">
        <w:rPr>
          <w:rFonts w:ascii="Times New Roman" w:hAnsi="Times New Roman" w:cs="Times New Roman"/>
          <w:sz w:val="24"/>
          <w:szCs w:val="24"/>
        </w:rPr>
        <w:t>,00</w:t>
      </w:r>
      <w:r w:rsidR="008D1795" w:rsidRPr="000E7762">
        <w:rPr>
          <w:rFonts w:ascii="Times New Roman" w:hAnsi="Times New Roman" w:cs="Times New Roman"/>
          <w:sz w:val="24"/>
          <w:szCs w:val="24"/>
        </w:rPr>
        <w:t>zł</w:t>
      </w:r>
      <w:r w:rsidRPr="000E7762">
        <w:rPr>
          <w:rFonts w:ascii="Times New Roman" w:hAnsi="Times New Roman" w:cs="Times New Roman"/>
          <w:sz w:val="24"/>
          <w:szCs w:val="24"/>
        </w:rPr>
        <w:t xml:space="preserve"> na funkcjonowanie</w:t>
      </w:r>
      <w:r w:rsidR="00F375B1" w:rsidRPr="000E7762">
        <w:rPr>
          <w:rFonts w:ascii="Times New Roman" w:hAnsi="Times New Roman" w:cs="Times New Roman"/>
          <w:sz w:val="24"/>
          <w:szCs w:val="24"/>
        </w:rPr>
        <w:t xml:space="preserve"> jednostek OSP na terenie gminy</w:t>
      </w:r>
      <w:r w:rsidRPr="000E7762">
        <w:rPr>
          <w:rFonts w:ascii="Times New Roman" w:hAnsi="Times New Roman" w:cs="Times New Roman"/>
          <w:sz w:val="24"/>
          <w:szCs w:val="24"/>
        </w:rPr>
        <w:t>.</w:t>
      </w:r>
    </w:p>
    <w:p w:rsidR="00F375B1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dziale 754 planuje się dotację dla Gm</w:t>
      </w:r>
      <w:r w:rsidR="008D1795" w:rsidRPr="000E7762">
        <w:rPr>
          <w:rFonts w:ascii="Times New Roman" w:hAnsi="Times New Roman" w:cs="Times New Roman"/>
          <w:sz w:val="24"/>
          <w:szCs w:val="24"/>
        </w:rPr>
        <w:t>iny Wiśniewo w wysokości  34.636,00z</w:t>
      </w:r>
      <w:r w:rsidRPr="000E7762">
        <w:rPr>
          <w:rFonts w:ascii="Times New Roman" w:hAnsi="Times New Roman" w:cs="Times New Roman"/>
          <w:sz w:val="24"/>
          <w:szCs w:val="24"/>
        </w:rPr>
        <w:t>ł, w ramach realizacji porozumienia międzygminnego na utrz</w:t>
      </w:r>
      <w:r w:rsidR="008D1795" w:rsidRPr="000E7762">
        <w:rPr>
          <w:rFonts w:ascii="Times New Roman" w:hAnsi="Times New Roman" w:cs="Times New Roman"/>
          <w:sz w:val="24"/>
          <w:szCs w:val="24"/>
        </w:rPr>
        <w:t>ymanie wspólnej straży gminnej</w:t>
      </w:r>
      <w:r w:rsidR="00F375B1" w:rsidRPr="000E7762">
        <w:rPr>
          <w:rFonts w:ascii="Times New Roman" w:hAnsi="Times New Roman" w:cs="Times New Roman"/>
          <w:sz w:val="24"/>
          <w:szCs w:val="24"/>
        </w:rPr>
        <w:t>.</w:t>
      </w:r>
    </w:p>
    <w:p w:rsidR="007A370B" w:rsidRPr="000E7762" w:rsidRDefault="00F375B1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dziale 754 planuje się</w:t>
      </w:r>
      <w:r w:rsidR="008D1795" w:rsidRPr="000E7762">
        <w:rPr>
          <w:rFonts w:ascii="Times New Roman" w:hAnsi="Times New Roman" w:cs="Times New Roman"/>
          <w:sz w:val="24"/>
          <w:szCs w:val="24"/>
        </w:rPr>
        <w:t xml:space="preserve"> dotację</w:t>
      </w:r>
      <w:r w:rsidR="009A1136" w:rsidRPr="000E7762">
        <w:rPr>
          <w:rFonts w:ascii="Times New Roman" w:hAnsi="Times New Roman" w:cs="Times New Roman"/>
          <w:sz w:val="24"/>
          <w:szCs w:val="24"/>
        </w:rPr>
        <w:t xml:space="preserve"> w ramach</w:t>
      </w:r>
      <w:r w:rsidR="008D1795" w:rsidRPr="000E7762">
        <w:rPr>
          <w:rFonts w:ascii="Times New Roman" w:hAnsi="Times New Roman" w:cs="Times New Roman"/>
          <w:sz w:val="24"/>
          <w:szCs w:val="24"/>
        </w:rPr>
        <w:t xml:space="preserve"> </w:t>
      </w:r>
      <w:r w:rsidR="00CB0BC6">
        <w:rPr>
          <w:rFonts w:ascii="Times New Roman" w:hAnsi="Times New Roman" w:cs="Times New Roman"/>
          <w:sz w:val="24"/>
          <w:szCs w:val="24"/>
        </w:rPr>
        <w:t>porozumienie z Komendą Wojewódzką</w:t>
      </w:r>
      <w:r w:rsidR="009A1136" w:rsidRPr="000E7762">
        <w:rPr>
          <w:rFonts w:ascii="Times New Roman" w:hAnsi="Times New Roman" w:cs="Times New Roman"/>
          <w:sz w:val="24"/>
          <w:szCs w:val="24"/>
        </w:rPr>
        <w:t xml:space="preserve"> Policji na dofinansowanie zakup samochodu służbowego - oznakowanego typu SUV</w:t>
      </w:r>
      <w:r w:rsidR="008D1795" w:rsidRPr="000E7762">
        <w:rPr>
          <w:rFonts w:ascii="Times New Roman" w:hAnsi="Times New Roman" w:cs="Times New Roman"/>
          <w:sz w:val="24"/>
          <w:szCs w:val="24"/>
        </w:rPr>
        <w:t xml:space="preserve"> </w:t>
      </w:r>
      <w:r w:rsidR="009A1136" w:rsidRPr="000E7762">
        <w:rPr>
          <w:rFonts w:ascii="Times New Roman" w:hAnsi="Times New Roman" w:cs="Times New Roman"/>
          <w:sz w:val="24"/>
          <w:szCs w:val="24"/>
        </w:rPr>
        <w:t>w kwocie 21.250,00zł.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758</w:t>
      </w:r>
      <w:r w:rsidRPr="000E7762">
        <w:rPr>
          <w:rFonts w:ascii="Times New Roman" w:hAnsi="Times New Roman" w:cs="Times New Roman"/>
          <w:sz w:val="24"/>
          <w:szCs w:val="24"/>
        </w:rPr>
        <w:t xml:space="preserve"> Różne rozliczenia planowano rezerwę w kwocie 100.000,00zł, utworzono rezerwę ogólną w wysokości 65.000,00zł oraz celową w wysokości 35.000,00zł z przeznaczeniem  na realizację zadań własnych w zakresie zarządzania kryzysowego.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 801</w:t>
      </w:r>
      <w:r w:rsidRPr="000E7762">
        <w:rPr>
          <w:rFonts w:ascii="Times New Roman" w:hAnsi="Times New Roman" w:cs="Times New Roman"/>
          <w:sz w:val="24"/>
          <w:szCs w:val="24"/>
        </w:rPr>
        <w:t xml:space="preserve"> Oświata i  Wychowanie  </w:t>
      </w:r>
      <w:r w:rsidR="009A1136" w:rsidRPr="000E7762">
        <w:rPr>
          <w:rFonts w:ascii="Times New Roman" w:hAnsi="Times New Roman" w:cs="Times New Roman"/>
          <w:sz w:val="24"/>
          <w:szCs w:val="24"/>
        </w:rPr>
        <w:t>zaplanowano kwotę  6.031.510,00</w:t>
      </w:r>
      <w:r w:rsidRPr="000E7762">
        <w:rPr>
          <w:rFonts w:ascii="Times New Roman" w:hAnsi="Times New Roman" w:cs="Times New Roman"/>
          <w:sz w:val="24"/>
          <w:szCs w:val="24"/>
        </w:rPr>
        <w:t>zł na funkcjonowanie  4 Szkół  Podstawowych wraz z oddziałami przedszkolnymi i Gimnazju</w:t>
      </w:r>
      <w:r w:rsidR="00705C48" w:rsidRPr="000E7762">
        <w:rPr>
          <w:rFonts w:ascii="Times New Roman" w:hAnsi="Times New Roman" w:cs="Times New Roman"/>
          <w:sz w:val="24"/>
          <w:szCs w:val="24"/>
        </w:rPr>
        <w:t>m</w:t>
      </w:r>
      <w:r w:rsidRPr="000E7762">
        <w:rPr>
          <w:rFonts w:ascii="Times New Roman" w:hAnsi="Times New Roman" w:cs="Times New Roman"/>
          <w:sz w:val="24"/>
          <w:szCs w:val="24"/>
        </w:rPr>
        <w:t>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szkoły podstawowe zaplanowano wydatki b</w:t>
      </w:r>
      <w:r w:rsidR="009A1136" w:rsidRPr="000E7762">
        <w:rPr>
          <w:rFonts w:ascii="Times New Roman" w:hAnsi="Times New Roman" w:cs="Times New Roman"/>
          <w:sz w:val="24"/>
          <w:szCs w:val="24"/>
        </w:rPr>
        <w:t>ieżące w kwocie 3.573.189,00</w:t>
      </w:r>
      <w:r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oddziały przedszkolne w szkołach podsta</w:t>
      </w:r>
      <w:r w:rsidR="009A1136" w:rsidRPr="000E7762">
        <w:rPr>
          <w:rFonts w:ascii="Times New Roman" w:hAnsi="Times New Roman" w:cs="Times New Roman"/>
          <w:sz w:val="24"/>
          <w:szCs w:val="24"/>
        </w:rPr>
        <w:t>wowych zaplanowano kwotę 338.453,00</w:t>
      </w:r>
      <w:r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9A1136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punkty przedszkolne zaplanowano kwo</w:t>
      </w:r>
      <w:r w:rsidR="009A1136" w:rsidRPr="000E7762">
        <w:rPr>
          <w:rFonts w:ascii="Times New Roman" w:hAnsi="Times New Roman" w:cs="Times New Roman"/>
          <w:sz w:val="24"/>
          <w:szCs w:val="24"/>
        </w:rPr>
        <w:t>tę 160.551,00</w:t>
      </w:r>
      <w:r w:rsidRPr="000E7762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Gimnazja zaplanowano wydat</w:t>
      </w:r>
      <w:r w:rsidR="009A1136" w:rsidRPr="000E7762">
        <w:rPr>
          <w:rFonts w:ascii="Times New Roman" w:hAnsi="Times New Roman" w:cs="Times New Roman"/>
          <w:sz w:val="24"/>
          <w:szCs w:val="24"/>
        </w:rPr>
        <w:t>ki bieżące w kwocie 1.458.203,00</w:t>
      </w:r>
      <w:r w:rsidRPr="000E7762">
        <w:rPr>
          <w:rFonts w:ascii="Times New Roman" w:hAnsi="Times New Roman" w:cs="Times New Roman"/>
          <w:sz w:val="24"/>
          <w:szCs w:val="24"/>
        </w:rPr>
        <w:t>zł.</w:t>
      </w:r>
    </w:p>
    <w:p w:rsidR="009D6A92" w:rsidRPr="000E7762" w:rsidRDefault="009D6A92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dowożenie uczniów do szkół w kwocie 266.000,00zł.</w:t>
      </w:r>
    </w:p>
    <w:p w:rsidR="009D6A92" w:rsidRPr="000E7762" w:rsidRDefault="009D6A92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dokształcenie i doskonalenie nauczycieli kwotę 27.833,00zł.</w:t>
      </w:r>
    </w:p>
    <w:p w:rsidR="009D6A92" w:rsidRPr="000E7762" w:rsidRDefault="009D6A92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Na stołówki szkolne i przedszkolne kwotę 207.281,00zł.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lastRenderedPageBreak/>
        <w:t>W dziale 851</w:t>
      </w:r>
      <w:r w:rsidRPr="000E7762">
        <w:rPr>
          <w:rFonts w:ascii="Times New Roman" w:hAnsi="Times New Roman" w:cs="Times New Roman"/>
          <w:sz w:val="24"/>
          <w:szCs w:val="24"/>
        </w:rPr>
        <w:t xml:space="preserve"> Ochrona zdrowia,</w:t>
      </w:r>
      <w:r w:rsidR="00405376" w:rsidRPr="000E7762">
        <w:rPr>
          <w:rFonts w:ascii="Times New Roman" w:hAnsi="Times New Roman" w:cs="Times New Roman"/>
          <w:sz w:val="24"/>
          <w:szCs w:val="24"/>
        </w:rPr>
        <w:t xml:space="preserve"> zaplanowano wydatki w kwocie 59</w:t>
      </w:r>
      <w:r w:rsidRPr="000E7762">
        <w:rPr>
          <w:rFonts w:ascii="Times New Roman" w:hAnsi="Times New Roman" w:cs="Times New Roman"/>
          <w:sz w:val="24"/>
          <w:szCs w:val="24"/>
        </w:rPr>
        <w:t>.000,00zł w tym: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na zwalczanie narkomanii 2.000,00zł,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na p</w:t>
      </w:r>
      <w:r w:rsidR="00405376" w:rsidRPr="000E7762">
        <w:rPr>
          <w:rFonts w:ascii="Times New Roman" w:hAnsi="Times New Roman" w:cs="Times New Roman"/>
          <w:sz w:val="24"/>
          <w:szCs w:val="24"/>
        </w:rPr>
        <w:t>rzeciwdziałanie alkoholizmowi 57</w:t>
      </w:r>
      <w:r w:rsidRPr="000E7762">
        <w:rPr>
          <w:rFonts w:ascii="Times New Roman" w:hAnsi="Times New Roman" w:cs="Times New Roman"/>
          <w:sz w:val="24"/>
          <w:szCs w:val="24"/>
        </w:rPr>
        <w:t>.000,00zł.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852</w:t>
      </w:r>
      <w:r w:rsidRPr="000E7762">
        <w:rPr>
          <w:rFonts w:ascii="Times New Roman" w:hAnsi="Times New Roman" w:cs="Times New Roman"/>
          <w:sz w:val="24"/>
          <w:szCs w:val="24"/>
        </w:rPr>
        <w:t xml:space="preserve"> Pomoc Społeczna plan wydatków 2.594.570,00zł w tym: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z dotacji na realizację zadań  bieżących z zakresu administracji rządowej oraz innych zadań zleconych gminie ustawami wynoszą  1.968.300,00zł  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 z dotacji na realizację własnych zadań bieżących  gmin wynoszą  223.200,00zł 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wydatki własne wynoszą  403.070,00zł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w rozdziale 85202 na Dom Pomocy Społecznej planuje się w kwocie 51.000,00zł na umieszczenie 1 osoby w Domu Pomocy Społecznej w Ciechanowie i 1 osoby w Domu Pomocy Społecznej w Przasnyszu przez okres 12 m-</w:t>
      </w:r>
      <w:proofErr w:type="spellStart"/>
      <w:r w:rsidRPr="000E776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E7762">
        <w:rPr>
          <w:rFonts w:ascii="Times New Roman" w:hAnsi="Times New Roman" w:cs="Times New Roman"/>
          <w:sz w:val="24"/>
          <w:szCs w:val="24"/>
        </w:rPr>
        <w:t>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Wydatki w  rozdziale 85205 Zadania w zakresie przeciwdziałania przemocy w rodzinie zaplanowano na realizację zadań wynikających z ustawy z dnia 29 lipca 2005 r o przeciwdziałaniu przemocy w rodzinie (Dz. U. z 2015 r., poz. 1390). Zaplanowano szkolenia dla członków Zespołu Interdyscyplinarnego oraz zakup materiałów i znaczków pocztowych na kwotę 1.220,00zł.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W rozdziale 85206 Wspieranie rodzin zaplanowano kwotę 56.800,00zł na zadania wynikające z ustawy z dnia 9 czerwca 2011 roku o wspieraniu rodzin i systemie pieczy zastępczej 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(tj. Dz. U. z 2015 r. poz. 332).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Powyższe środki zaplanowane są na dopłatę za pobyt 9-ro dzieci przebywających w 3 rodzinach zastępczych oraz zatrudnienia 1 asystenta rodziny.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rozdziale 85212 Świadczenia rodzinne, zaliczki alimentacyjne oraz składki na ubezpieczenia emerytalne i rentowe z ubezpieczenia społecznego kwota 1.968.100,00zł.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Planuje się kwotę 1.821.540,00zł na świadczenia społeczne: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świadczenia rodzinne dla 355 świadczeniobiorców kwotę 1.611.540,00zł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świadczenia z funduszu alimentacyjnego dla 38 świadczeniobiorców kwota 210.000,00zł.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Ponadto planuje się kwotę 64.950,00zł na wynagrodzenia osobowe dla 1-go pracownika, z czego kwota 4.100zł stanowią środki własne.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Kwota 3.760,00zł zaplanowana jest na Dodatkowe wynagrodzenie roczne.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Kwota 72.000,00zł została zaplanowana na pochodne od wynagrodzeń tzn. składki na ubezpieczenie zdrowotne, społeczne i Fundusz Pracy oraz składki społeczne odprowadzane za niektóre osoby pobierające świadczenia społeczne. 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Kwota 5.850,00zł stanowi pozostałe wydatki bieżące np. zakup materiałów i wyposażenia, usługi obce, podróże służbowe itp. 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rozdziale 85213 składki na ubezpieczenie  zdrowotne zaplanowano kwotę  12.800,00 zł, na pokrycie składek za 30 osób korzystających ze świadczeń społecznych.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lastRenderedPageBreak/>
        <w:t>W rozdziale 85214 na zasiłki i pomoc w naturze  zaplanowano kwotę 71.800,00zł, z czego kwota 43.000,00zł przeznaczona zostanie na zasiłki celowe, kwota 7.000,00zł na wypłatę zasiłków okresowych ze środków własnych pozostałe 21.800,00zł z dotacji.</w:t>
      </w:r>
    </w:p>
    <w:p w:rsidR="00E467FF" w:rsidRPr="000E7762" w:rsidRDefault="00E467FF" w:rsidP="00E828B2">
      <w:pPr>
        <w:tabs>
          <w:tab w:val="left" w:pos="426"/>
          <w:tab w:val="left" w:pos="8931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rozdziale 85215 na  wypłatę dodatków  mieszkaniowych zaplanowano 5.000,00 zł, z przeznaczeniem na wypłatę dodatków mieszkaniowych.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 W rozdziale 85216 na zasiłki stałe zaplanowano kwotę 58.000,00zł, planuje się wypłatę zasiłków stałych dla 20 osób przez okres 12 m-</w:t>
      </w:r>
      <w:proofErr w:type="spellStart"/>
      <w:r w:rsidRPr="000E776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0E7762">
        <w:rPr>
          <w:rFonts w:ascii="Times New Roman" w:hAnsi="Times New Roman" w:cs="Times New Roman"/>
          <w:sz w:val="24"/>
          <w:szCs w:val="24"/>
        </w:rPr>
        <w:t>. Kwota 13.000,00zł pochodzi ze środków własnych, pozostała kwota 45.000,00zł z dotacji.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rozdziale 85219 zaplanowano wydatki w wysokości 304.850,00zł na funkcjonowanie Gminnego Ośrodka Pomocy Społecznej w którym są zatrudnione 5 osoby. Kwota 203.750,00zł zaplanowana jest ze środków własnych, pozostała kwota 101.100,00zł z dotacji.</w:t>
      </w:r>
    </w:p>
    <w:p w:rsidR="00E467FF" w:rsidRPr="000E7762" w:rsidRDefault="00E467FF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7FF" w:rsidRPr="000E7762" w:rsidRDefault="00E467FF" w:rsidP="00E828B2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W rozdziale 85295 zaplanowano kwotę  65.000,00zł, w tym na dożywianie dzieci  w szkołach, ze środków własnych 15.000,00zł, z dotacji 40.000,00zł.</w:t>
      </w:r>
    </w:p>
    <w:p w:rsidR="000D063E" w:rsidRPr="000E7762" w:rsidRDefault="000D063E" w:rsidP="00E828B2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63E" w:rsidRPr="000E7762" w:rsidRDefault="000D063E" w:rsidP="00E828B2">
      <w:pPr>
        <w:tabs>
          <w:tab w:val="left" w:pos="426"/>
          <w:tab w:val="left" w:pos="733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 xml:space="preserve">W dziale 854 </w:t>
      </w:r>
      <w:r w:rsidRPr="000E7762">
        <w:rPr>
          <w:rFonts w:ascii="Times New Roman" w:hAnsi="Times New Roman" w:cs="Times New Roman"/>
          <w:bCs/>
          <w:sz w:val="24"/>
          <w:szCs w:val="24"/>
        </w:rPr>
        <w:t>Edukacyjna opieka wychowawcza, zaplanowano wydatki w kwocie 10.000,00zł na pomoc materialną dla uczniów.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900</w:t>
      </w:r>
      <w:r w:rsidRPr="000E7762">
        <w:rPr>
          <w:rFonts w:ascii="Times New Roman" w:hAnsi="Times New Roman" w:cs="Times New Roman"/>
          <w:sz w:val="24"/>
          <w:szCs w:val="24"/>
        </w:rPr>
        <w:t xml:space="preserve"> Gospodarka komunalna i ochrona środowiska zaplanowano wydatki w wysokości </w:t>
      </w:r>
      <w:r w:rsidR="009D6A92" w:rsidRPr="000E7762">
        <w:rPr>
          <w:rFonts w:ascii="Times New Roman" w:hAnsi="Times New Roman" w:cs="Times New Roman"/>
          <w:sz w:val="24"/>
          <w:szCs w:val="24"/>
        </w:rPr>
        <w:t>1.138.500,93</w:t>
      </w:r>
      <w:r w:rsidRPr="000E7762">
        <w:rPr>
          <w:rFonts w:ascii="Times New Roman" w:hAnsi="Times New Roman" w:cs="Times New Roman"/>
          <w:sz w:val="24"/>
          <w:szCs w:val="24"/>
        </w:rPr>
        <w:t>zł w tym: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wydatki </w:t>
      </w:r>
      <w:r w:rsidR="009D6A92" w:rsidRPr="000E7762">
        <w:rPr>
          <w:rFonts w:ascii="Times New Roman" w:hAnsi="Times New Roman" w:cs="Times New Roman"/>
          <w:sz w:val="24"/>
          <w:szCs w:val="24"/>
        </w:rPr>
        <w:t>inwestycyjne w kwocie 235</w:t>
      </w:r>
      <w:r w:rsidRPr="000E7762">
        <w:rPr>
          <w:rFonts w:ascii="Times New Roman" w:hAnsi="Times New Roman" w:cs="Times New Roman"/>
          <w:sz w:val="24"/>
          <w:szCs w:val="24"/>
        </w:rPr>
        <w:t>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na </w:t>
      </w:r>
      <w:r w:rsidR="00A91151" w:rsidRPr="000E7762">
        <w:rPr>
          <w:rFonts w:ascii="Times New Roman" w:hAnsi="Times New Roman" w:cs="Times New Roman"/>
          <w:sz w:val="24"/>
          <w:szCs w:val="24"/>
        </w:rPr>
        <w:t>gospodarkę odpadami   36</w:t>
      </w:r>
      <w:r w:rsidR="00525DE4" w:rsidRPr="000E7762">
        <w:rPr>
          <w:rFonts w:ascii="Times New Roman" w:hAnsi="Times New Roman" w:cs="Times New Roman"/>
          <w:sz w:val="24"/>
          <w:szCs w:val="24"/>
        </w:rPr>
        <w:t>0.994,00</w:t>
      </w:r>
      <w:r w:rsidRPr="000E7762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na oczyszczanie miast i wsi  10.000,00 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na utrzymanie </w:t>
      </w:r>
      <w:r w:rsidR="00A91151" w:rsidRPr="000E7762">
        <w:rPr>
          <w:rFonts w:ascii="Times New Roman" w:hAnsi="Times New Roman" w:cs="Times New Roman"/>
          <w:sz w:val="24"/>
          <w:szCs w:val="24"/>
        </w:rPr>
        <w:t>zieleni w miastach i gminach 34</w:t>
      </w:r>
      <w:r w:rsidRPr="000E7762">
        <w:rPr>
          <w:rFonts w:ascii="Times New Roman" w:hAnsi="Times New Roman" w:cs="Times New Roman"/>
          <w:sz w:val="24"/>
          <w:szCs w:val="24"/>
        </w:rPr>
        <w:t>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na schroniska dla zwierząt 10.000,00zł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na oświetlenie ulic 3</w:t>
      </w:r>
      <w:r w:rsidR="00525DE4" w:rsidRPr="000E7762">
        <w:rPr>
          <w:rFonts w:ascii="Times New Roman" w:hAnsi="Times New Roman" w:cs="Times New Roman"/>
          <w:sz w:val="24"/>
          <w:szCs w:val="24"/>
        </w:rPr>
        <w:t>7</w:t>
      </w:r>
      <w:r w:rsidR="00E13DA7" w:rsidRPr="000E7762">
        <w:rPr>
          <w:rFonts w:ascii="Times New Roman" w:hAnsi="Times New Roman" w:cs="Times New Roman"/>
          <w:sz w:val="24"/>
          <w:szCs w:val="24"/>
        </w:rPr>
        <w:t>8</w:t>
      </w:r>
      <w:r w:rsidRPr="000E7762">
        <w:rPr>
          <w:rFonts w:ascii="Times New Roman" w:hAnsi="Times New Roman" w:cs="Times New Roman"/>
          <w:sz w:val="24"/>
          <w:szCs w:val="24"/>
        </w:rPr>
        <w:t>.000,00zł</w:t>
      </w:r>
    </w:p>
    <w:p w:rsidR="007A370B" w:rsidRPr="000E7762" w:rsidRDefault="00525DE4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</w:t>
      </w:r>
      <w:r w:rsidR="007A370B" w:rsidRPr="000E7762">
        <w:rPr>
          <w:rFonts w:ascii="Times New Roman" w:hAnsi="Times New Roman" w:cs="Times New Roman"/>
          <w:sz w:val="24"/>
          <w:szCs w:val="24"/>
        </w:rPr>
        <w:t>wpływy i wydatki związane z gromadzeniem środków z opłat i kar za korzystanie ze środowiska – 13.000,00zł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na p</w:t>
      </w:r>
      <w:r w:rsidR="00E13DA7" w:rsidRPr="000E7762">
        <w:rPr>
          <w:rFonts w:ascii="Times New Roman" w:hAnsi="Times New Roman" w:cs="Times New Roman"/>
          <w:sz w:val="24"/>
          <w:szCs w:val="24"/>
        </w:rPr>
        <w:t>ozostałą działalność  132.506,93</w:t>
      </w:r>
      <w:r w:rsidRPr="000E7762">
        <w:rPr>
          <w:rFonts w:ascii="Times New Roman" w:hAnsi="Times New Roman" w:cs="Times New Roman"/>
          <w:sz w:val="24"/>
          <w:szCs w:val="24"/>
        </w:rPr>
        <w:t>zł, w</w:t>
      </w:r>
      <w:r w:rsidR="00E13DA7" w:rsidRPr="000E7762">
        <w:rPr>
          <w:rFonts w:ascii="Times New Roman" w:hAnsi="Times New Roman" w:cs="Times New Roman"/>
          <w:sz w:val="24"/>
          <w:szCs w:val="24"/>
        </w:rPr>
        <w:t xml:space="preserve"> tym: wydatki bieżące 127.506,93zł, wydatki majątkowe </w:t>
      </w:r>
      <w:r w:rsidRPr="000E7762">
        <w:rPr>
          <w:rFonts w:ascii="Times New Roman" w:hAnsi="Times New Roman" w:cs="Times New Roman"/>
          <w:sz w:val="24"/>
          <w:szCs w:val="24"/>
        </w:rPr>
        <w:t>5.000,00zł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921</w:t>
      </w:r>
      <w:r w:rsidRPr="000E7762">
        <w:rPr>
          <w:rFonts w:ascii="Times New Roman" w:hAnsi="Times New Roman" w:cs="Times New Roman"/>
          <w:sz w:val="24"/>
          <w:szCs w:val="24"/>
        </w:rPr>
        <w:t xml:space="preserve"> Kultura i ochrona dziedzictwa narodow</w:t>
      </w:r>
      <w:r w:rsidR="00405356" w:rsidRPr="000E7762">
        <w:rPr>
          <w:rFonts w:ascii="Times New Roman" w:hAnsi="Times New Roman" w:cs="Times New Roman"/>
          <w:sz w:val="24"/>
          <w:szCs w:val="24"/>
        </w:rPr>
        <w:t>ego zaplanowano kwotę 564.057,42</w:t>
      </w:r>
      <w:r w:rsidRPr="000E7762">
        <w:rPr>
          <w:rFonts w:ascii="Times New Roman" w:hAnsi="Times New Roman" w:cs="Times New Roman"/>
          <w:sz w:val="24"/>
          <w:szCs w:val="24"/>
        </w:rPr>
        <w:t>zł, w tym: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dotację dla Gminnej Bibliot</w:t>
      </w:r>
      <w:r w:rsidR="001722DD" w:rsidRPr="000E7762">
        <w:rPr>
          <w:rFonts w:ascii="Times New Roman" w:hAnsi="Times New Roman" w:cs="Times New Roman"/>
          <w:sz w:val="24"/>
          <w:szCs w:val="24"/>
        </w:rPr>
        <w:t>eki Publicznej  w wysokości 94.2</w:t>
      </w:r>
      <w:r w:rsidRPr="000E7762">
        <w:rPr>
          <w:rFonts w:ascii="Times New Roman" w:hAnsi="Times New Roman" w:cs="Times New Roman"/>
          <w:sz w:val="24"/>
          <w:szCs w:val="24"/>
        </w:rPr>
        <w:t>00,00zł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dotację dla Gminnego Centrum  Kultury, Rekreacji i Sportu w Lipowcu 28</w:t>
      </w:r>
      <w:r w:rsidR="001722DD" w:rsidRPr="000E7762">
        <w:rPr>
          <w:rFonts w:ascii="Times New Roman" w:hAnsi="Times New Roman" w:cs="Times New Roman"/>
          <w:sz w:val="24"/>
          <w:szCs w:val="24"/>
        </w:rPr>
        <w:t>4</w:t>
      </w:r>
      <w:r w:rsidRPr="000E7762">
        <w:rPr>
          <w:rFonts w:ascii="Times New Roman" w:hAnsi="Times New Roman" w:cs="Times New Roman"/>
          <w:sz w:val="24"/>
          <w:szCs w:val="24"/>
        </w:rPr>
        <w:t xml:space="preserve">.000,00zł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na wydatki </w:t>
      </w:r>
      <w:r w:rsidR="00405356" w:rsidRPr="000E7762">
        <w:rPr>
          <w:rFonts w:ascii="Times New Roman" w:hAnsi="Times New Roman" w:cs="Times New Roman"/>
          <w:sz w:val="24"/>
          <w:szCs w:val="24"/>
        </w:rPr>
        <w:t>inwestycyjne 71.716,69</w:t>
      </w:r>
      <w:r w:rsidRPr="000E7762">
        <w:rPr>
          <w:rFonts w:ascii="Times New Roman" w:hAnsi="Times New Roman" w:cs="Times New Roman"/>
          <w:sz w:val="24"/>
          <w:szCs w:val="24"/>
        </w:rPr>
        <w:t>zł</w:t>
      </w:r>
    </w:p>
    <w:p w:rsidR="007A370B" w:rsidRPr="000E7762" w:rsidRDefault="00405356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pozostałe wydatki 114.140,73</w:t>
      </w:r>
      <w:r w:rsidR="007A370B" w:rsidRPr="000E7762">
        <w:rPr>
          <w:rFonts w:ascii="Times New Roman" w:hAnsi="Times New Roman" w:cs="Times New Roman"/>
          <w:sz w:val="24"/>
          <w:szCs w:val="24"/>
        </w:rPr>
        <w:t>zł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>W dziale 926</w:t>
      </w:r>
      <w:r w:rsidRPr="000E7762">
        <w:rPr>
          <w:rFonts w:ascii="Times New Roman" w:hAnsi="Times New Roman" w:cs="Times New Roman"/>
          <w:sz w:val="24"/>
          <w:szCs w:val="24"/>
        </w:rPr>
        <w:t xml:space="preserve"> Kultura fizyczna zaplanowano wydatki bieżące</w:t>
      </w:r>
      <w:r w:rsidR="00F811C4" w:rsidRPr="000E7762">
        <w:rPr>
          <w:rFonts w:ascii="Times New Roman" w:hAnsi="Times New Roman" w:cs="Times New Roman"/>
          <w:sz w:val="24"/>
          <w:szCs w:val="24"/>
        </w:rPr>
        <w:t xml:space="preserve"> 23</w:t>
      </w:r>
      <w:r w:rsidR="00A64178" w:rsidRPr="000E7762">
        <w:rPr>
          <w:rFonts w:ascii="Times New Roman" w:hAnsi="Times New Roman" w:cs="Times New Roman"/>
          <w:sz w:val="24"/>
          <w:szCs w:val="24"/>
        </w:rPr>
        <w:t>.00</w:t>
      </w:r>
      <w:r w:rsidRPr="000E7762">
        <w:rPr>
          <w:rFonts w:ascii="Times New Roman" w:hAnsi="Times New Roman" w:cs="Times New Roman"/>
          <w:sz w:val="24"/>
          <w:szCs w:val="24"/>
        </w:rPr>
        <w:t>0,00zł</w:t>
      </w:r>
    </w:p>
    <w:p w:rsidR="00D65967" w:rsidRPr="000E7762" w:rsidRDefault="00D65967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lastRenderedPageBreak/>
        <w:t xml:space="preserve">Wydatki obejmujące zadania jednostek pomocniczych gminy, w tym realizowane w ramach funduszu sołeckiego wynoszą </w:t>
      </w:r>
      <w:r w:rsidR="00A64178" w:rsidRPr="000E7762">
        <w:rPr>
          <w:rFonts w:ascii="Times New Roman" w:hAnsi="Times New Roman" w:cs="Times New Roman"/>
          <w:sz w:val="24"/>
          <w:szCs w:val="24"/>
        </w:rPr>
        <w:t>235.051,19</w:t>
      </w:r>
      <w:r w:rsidRPr="000E7762">
        <w:rPr>
          <w:rFonts w:ascii="Times New Roman" w:hAnsi="Times New Roman" w:cs="Times New Roman"/>
          <w:sz w:val="24"/>
          <w:szCs w:val="24"/>
        </w:rPr>
        <w:t>zł,</w:t>
      </w:r>
      <w:r w:rsidR="00F811C4" w:rsidRPr="000E7762">
        <w:rPr>
          <w:rFonts w:ascii="Times New Roman" w:hAnsi="Times New Roman" w:cs="Times New Roman"/>
          <w:sz w:val="24"/>
          <w:szCs w:val="24"/>
        </w:rPr>
        <w:t xml:space="preserve"> zgodnie z załącznikiem Nr 10</w:t>
      </w:r>
      <w:r w:rsidRPr="000E7762">
        <w:rPr>
          <w:rFonts w:ascii="Times New Roman" w:hAnsi="Times New Roman" w:cs="Times New Roman"/>
          <w:sz w:val="24"/>
          <w:szCs w:val="24"/>
        </w:rPr>
        <w:t>.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62">
        <w:rPr>
          <w:rFonts w:ascii="Times New Roman" w:hAnsi="Times New Roman" w:cs="Times New Roman"/>
          <w:b/>
          <w:sz w:val="24"/>
          <w:szCs w:val="24"/>
          <w:u w:val="single"/>
        </w:rPr>
        <w:t>Wydatki majątkowe: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 Na zadnia inwestycyjne nieobjęte Wieloletnią Prognozą  </w:t>
      </w:r>
      <w:r w:rsidR="00F811C4" w:rsidRPr="000E7762">
        <w:rPr>
          <w:rFonts w:ascii="Times New Roman" w:hAnsi="Times New Roman" w:cs="Times New Roman"/>
          <w:sz w:val="24"/>
          <w:szCs w:val="24"/>
        </w:rPr>
        <w:t>Finansową zaplanowano 1.096.716,69</w:t>
      </w:r>
      <w:r w:rsidRPr="000E7762">
        <w:rPr>
          <w:rFonts w:ascii="Times New Roman" w:hAnsi="Times New Roman" w:cs="Times New Roman"/>
          <w:sz w:val="24"/>
          <w:szCs w:val="24"/>
        </w:rPr>
        <w:t>z</w:t>
      </w:r>
      <w:r w:rsidR="00F811C4" w:rsidRPr="000E7762">
        <w:rPr>
          <w:rFonts w:ascii="Times New Roman" w:hAnsi="Times New Roman" w:cs="Times New Roman"/>
          <w:sz w:val="24"/>
          <w:szCs w:val="24"/>
        </w:rPr>
        <w:t>ł,  zgodnie z załącznikiem nr 11</w:t>
      </w:r>
      <w:r w:rsidRPr="000E7762">
        <w:rPr>
          <w:rFonts w:ascii="Times New Roman" w:hAnsi="Times New Roman" w:cs="Times New Roman"/>
          <w:sz w:val="24"/>
          <w:szCs w:val="24"/>
        </w:rPr>
        <w:t xml:space="preserve"> tj.</w:t>
      </w:r>
      <w:r w:rsidR="00DA7BC9" w:rsidRPr="000E7762">
        <w:rPr>
          <w:rFonts w:ascii="Times New Roman" w:hAnsi="Times New Roman" w:cs="Times New Roman"/>
          <w:sz w:val="24"/>
          <w:szCs w:val="24"/>
        </w:rPr>
        <w:t>:</w:t>
      </w:r>
      <w:r w:rsidRPr="000E7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Przebudowa drogi na odcinku Lipowiec Kościelny – Kęczewo – 350.000,00zł  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Przebudowa drogi Łomia – Korboniec – 210. 000,00zł  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Modernizacja budynku  Urzędu Gminy – 50.000,00zł    </w:t>
      </w:r>
    </w:p>
    <w:p w:rsidR="009255AD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Zakup samochodu transportowego do Urzędu Gminy – 130.000,00zł </w:t>
      </w:r>
    </w:p>
    <w:p w:rsidR="00DA7BC9" w:rsidRPr="000E7762" w:rsidRDefault="009255AD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55AD">
        <w:rPr>
          <w:rFonts w:ascii="Times New Roman" w:hAnsi="Times New Roman" w:cs="Times New Roman"/>
          <w:sz w:val="24"/>
          <w:szCs w:val="24"/>
        </w:rPr>
        <w:t>Zakup garażu gospodarczego dla OSP Krępa</w:t>
      </w:r>
      <w:r>
        <w:rPr>
          <w:rFonts w:ascii="Times New Roman" w:hAnsi="Times New Roman" w:cs="Times New Roman"/>
          <w:sz w:val="24"/>
          <w:szCs w:val="24"/>
        </w:rPr>
        <w:t xml:space="preserve"> – 10.000,00zł </w:t>
      </w:r>
      <w:r w:rsidR="00DA7BC9" w:rsidRPr="000E77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Budowa PSZOK – 30.000,00zł  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Rozbudowa</w:t>
      </w:r>
      <w:r w:rsidR="00830922">
        <w:rPr>
          <w:rFonts w:ascii="Times New Roman" w:hAnsi="Times New Roman" w:cs="Times New Roman"/>
          <w:sz w:val="24"/>
          <w:szCs w:val="24"/>
        </w:rPr>
        <w:t xml:space="preserve"> świetlicy w m. Turza Wielka – 6</w:t>
      </w:r>
      <w:r w:rsidRPr="000E7762">
        <w:rPr>
          <w:rFonts w:ascii="Times New Roman" w:hAnsi="Times New Roman" w:cs="Times New Roman"/>
          <w:sz w:val="24"/>
          <w:szCs w:val="24"/>
        </w:rPr>
        <w:t xml:space="preserve">1.716,69zł    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Zakup garażu gospodarczego – 5.000,00zł    </w:t>
      </w:r>
    </w:p>
    <w:p w:rsidR="009255AD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- Wykonanie po</w:t>
      </w:r>
      <w:r w:rsidR="00994F42">
        <w:rPr>
          <w:rFonts w:ascii="Times New Roman" w:hAnsi="Times New Roman" w:cs="Times New Roman"/>
          <w:sz w:val="24"/>
          <w:szCs w:val="24"/>
        </w:rPr>
        <w:t>szerzenia</w:t>
      </w:r>
      <w:r w:rsidR="009255AD">
        <w:rPr>
          <w:rFonts w:ascii="Times New Roman" w:hAnsi="Times New Roman" w:cs="Times New Roman"/>
          <w:sz w:val="24"/>
          <w:szCs w:val="24"/>
        </w:rPr>
        <w:t xml:space="preserve"> drogi w m. Kęczewo – 1</w:t>
      </w:r>
      <w:r w:rsidRPr="000E7762">
        <w:rPr>
          <w:rFonts w:ascii="Times New Roman" w:hAnsi="Times New Roman" w:cs="Times New Roman"/>
          <w:sz w:val="24"/>
          <w:szCs w:val="24"/>
        </w:rPr>
        <w:t xml:space="preserve">0.000,00zł </w:t>
      </w:r>
    </w:p>
    <w:p w:rsidR="00DA7BC9" w:rsidRPr="000E7762" w:rsidRDefault="009255AD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7762">
        <w:rPr>
          <w:rFonts w:ascii="Times New Roman" w:hAnsi="Times New Roman" w:cs="Times New Roman"/>
          <w:sz w:val="24"/>
          <w:szCs w:val="24"/>
        </w:rPr>
        <w:t>Wykonanie po</w:t>
      </w:r>
      <w:r w:rsidR="00994F42">
        <w:rPr>
          <w:rFonts w:ascii="Times New Roman" w:hAnsi="Times New Roman" w:cs="Times New Roman"/>
          <w:sz w:val="24"/>
          <w:szCs w:val="24"/>
        </w:rPr>
        <w:t>szerzenia</w:t>
      </w:r>
      <w:r>
        <w:rPr>
          <w:rFonts w:ascii="Times New Roman" w:hAnsi="Times New Roman" w:cs="Times New Roman"/>
          <w:sz w:val="24"/>
          <w:szCs w:val="24"/>
        </w:rPr>
        <w:t xml:space="preserve"> drogi w m. Niegocin – 4</w:t>
      </w:r>
      <w:r w:rsidRPr="000E7762">
        <w:rPr>
          <w:rFonts w:ascii="Times New Roman" w:hAnsi="Times New Roman" w:cs="Times New Roman"/>
          <w:sz w:val="24"/>
          <w:szCs w:val="24"/>
        </w:rPr>
        <w:t>0.000,00zł</w:t>
      </w:r>
    </w:p>
    <w:p w:rsidR="00DA7BC9" w:rsidRPr="000E7762" w:rsidRDefault="00DA7BC9" w:rsidP="00E828B2">
      <w:pPr>
        <w:contextualSpacing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 xml:space="preserve">- Budowa instalacji związanych z oczyszczaniem ścieków komunalnych – 200.000,00zł   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134B6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62">
        <w:rPr>
          <w:rFonts w:ascii="Times New Roman" w:hAnsi="Times New Roman" w:cs="Times New Roman"/>
          <w:sz w:val="24"/>
          <w:szCs w:val="24"/>
        </w:rPr>
        <w:t>Nie planuje się i</w:t>
      </w:r>
      <w:r w:rsidR="007A370B" w:rsidRPr="000E7762">
        <w:rPr>
          <w:rFonts w:ascii="Times New Roman" w:hAnsi="Times New Roman" w:cs="Times New Roman"/>
          <w:sz w:val="24"/>
          <w:szCs w:val="24"/>
        </w:rPr>
        <w:t>n</w:t>
      </w:r>
      <w:r w:rsidRPr="000E7762">
        <w:rPr>
          <w:rFonts w:ascii="Times New Roman" w:hAnsi="Times New Roman" w:cs="Times New Roman"/>
          <w:sz w:val="24"/>
          <w:szCs w:val="24"/>
        </w:rPr>
        <w:t xml:space="preserve">westycji wieloletnich </w:t>
      </w:r>
      <w:r w:rsidR="007A370B" w:rsidRPr="000E7762">
        <w:rPr>
          <w:rFonts w:ascii="Times New Roman" w:hAnsi="Times New Roman" w:cs="Times New Roman"/>
          <w:sz w:val="24"/>
          <w:szCs w:val="24"/>
        </w:rPr>
        <w:t>w Wieloletniej P</w:t>
      </w:r>
      <w:r w:rsidRPr="000E7762">
        <w:rPr>
          <w:rFonts w:ascii="Times New Roman" w:hAnsi="Times New Roman" w:cs="Times New Roman"/>
          <w:sz w:val="24"/>
          <w:szCs w:val="24"/>
        </w:rPr>
        <w:t>rognozie Finansowej  w roku 2016.</w:t>
      </w:r>
      <w:r w:rsidR="007A370B" w:rsidRPr="000E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70B" w:rsidRPr="000E7762" w:rsidRDefault="007A370B" w:rsidP="00E828B2">
      <w:pPr>
        <w:tabs>
          <w:tab w:val="left" w:pos="52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370B" w:rsidRPr="000E7762" w:rsidRDefault="007A370B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370B" w:rsidRPr="000E7762" w:rsidRDefault="00FE4617" w:rsidP="00E828B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77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</w:p>
    <w:p w:rsidR="006C03F6" w:rsidRPr="000E7762" w:rsidRDefault="006C03F6" w:rsidP="00E828B2"/>
    <w:sectPr w:rsidR="006C03F6" w:rsidRPr="000E7762" w:rsidSect="006C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617"/>
    <w:rsid w:val="00010C20"/>
    <w:rsid w:val="000C182F"/>
    <w:rsid w:val="000D063E"/>
    <w:rsid w:val="000E7762"/>
    <w:rsid w:val="000F43C7"/>
    <w:rsid w:val="00120321"/>
    <w:rsid w:val="00154C5D"/>
    <w:rsid w:val="001722DD"/>
    <w:rsid w:val="001A23AF"/>
    <w:rsid w:val="001D58F1"/>
    <w:rsid w:val="00216E8E"/>
    <w:rsid w:val="00224675"/>
    <w:rsid w:val="00286B9E"/>
    <w:rsid w:val="00290406"/>
    <w:rsid w:val="0030158E"/>
    <w:rsid w:val="00351566"/>
    <w:rsid w:val="00405356"/>
    <w:rsid w:val="00405376"/>
    <w:rsid w:val="00437306"/>
    <w:rsid w:val="00456369"/>
    <w:rsid w:val="00525DE4"/>
    <w:rsid w:val="005A69A3"/>
    <w:rsid w:val="00697858"/>
    <w:rsid w:val="006C03F6"/>
    <w:rsid w:val="00705C48"/>
    <w:rsid w:val="007134B6"/>
    <w:rsid w:val="00721E6E"/>
    <w:rsid w:val="00773F30"/>
    <w:rsid w:val="007A370B"/>
    <w:rsid w:val="00830922"/>
    <w:rsid w:val="008604DE"/>
    <w:rsid w:val="008C68C5"/>
    <w:rsid w:val="008D1795"/>
    <w:rsid w:val="0092355D"/>
    <w:rsid w:val="009255AD"/>
    <w:rsid w:val="00973D3F"/>
    <w:rsid w:val="00994F42"/>
    <w:rsid w:val="009A1136"/>
    <w:rsid w:val="009B4164"/>
    <w:rsid w:val="009C3E5B"/>
    <w:rsid w:val="009D0FE1"/>
    <w:rsid w:val="009D6A92"/>
    <w:rsid w:val="00A03CD0"/>
    <w:rsid w:val="00A50D48"/>
    <w:rsid w:val="00A64178"/>
    <w:rsid w:val="00A91151"/>
    <w:rsid w:val="00A9508C"/>
    <w:rsid w:val="00AA56F5"/>
    <w:rsid w:val="00B24881"/>
    <w:rsid w:val="00BA5009"/>
    <w:rsid w:val="00C0285B"/>
    <w:rsid w:val="00C366CE"/>
    <w:rsid w:val="00C5355A"/>
    <w:rsid w:val="00CB0BC6"/>
    <w:rsid w:val="00D65967"/>
    <w:rsid w:val="00DA7BC9"/>
    <w:rsid w:val="00DB743D"/>
    <w:rsid w:val="00E11527"/>
    <w:rsid w:val="00E13DA7"/>
    <w:rsid w:val="00E467FF"/>
    <w:rsid w:val="00E828B2"/>
    <w:rsid w:val="00EE064B"/>
    <w:rsid w:val="00F375B1"/>
    <w:rsid w:val="00F77CDD"/>
    <w:rsid w:val="00F811C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E6D1-C0DB-4148-AE31-B2C53A4A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smalikowska</cp:lastModifiedBy>
  <cp:revision>64</cp:revision>
  <cp:lastPrinted>2016-01-18T08:11:00Z</cp:lastPrinted>
  <dcterms:created xsi:type="dcterms:W3CDTF">2013-11-14T15:58:00Z</dcterms:created>
  <dcterms:modified xsi:type="dcterms:W3CDTF">2016-01-29T08:18:00Z</dcterms:modified>
</cp:coreProperties>
</file>