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E1" w:rsidRPr="00AD695E" w:rsidRDefault="00364A40" w:rsidP="00AE3DE1">
      <w:pPr>
        <w:pStyle w:val="Bezodstpw"/>
        <w:contextualSpacing/>
        <w:jc w:val="right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b/>
          <w:bCs/>
          <w:iCs/>
          <w:color w:val="000000" w:themeColor="text1"/>
        </w:rPr>
        <w:t>Załącznik nr 8 do SIWZ</w:t>
      </w:r>
      <w:r w:rsidR="00AE3DE1" w:rsidRPr="00AD695E">
        <w:rPr>
          <w:rFonts w:ascii="Times New Roman" w:hAnsi="Times New Roman" w:cs="Times New Roman"/>
          <w:b/>
          <w:bCs/>
          <w:iCs/>
          <w:color w:val="000000" w:themeColor="text1"/>
        </w:rPr>
        <w:t xml:space="preserve"> </w:t>
      </w:r>
    </w:p>
    <w:p w:rsidR="00AE3DE1" w:rsidRPr="00AD695E" w:rsidRDefault="00AE3DE1" w:rsidP="00AE3DE1">
      <w:pPr>
        <w:pStyle w:val="Bezodstpw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485BEA" w:rsidRPr="00AD695E" w:rsidRDefault="00485BEA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B747FE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B747FE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0B7015" w:rsidP="00B747FE">
      <w:pPr>
        <w:pStyle w:val="Bezodstpw"/>
        <w:spacing w:after="200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</w:rPr>
      </w:pPr>
      <w:r w:rsidRPr="00AD695E">
        <w:rPr>
          <w:rFonts w:ascii="Times New Roman" w:hAnsi="Times New Roman" w:cs="Times New Roman"/>
          <w:b/>
          <w:iCs/>
          <w:color w:val="000000" w:themeColor="text1"/>
          <w:sz w:val="28"/>
        </w:rPr>
        <w:t xml:space="preserve">SZCZEGÓŁOWY </w:t>
      </w:r>
      <w:r w:rsidR="00B747FE" w:rsidRPr="00AD695E">
        <w:rPr>
          <w:rFonts w:ascii="Times New Roman" w:hAnsi="Times New Roman" w:cs="Times New Roman"/>
          <w:b/>
          <w:iCs/>
          <w:color w:val="000000" w:themeColor="text1"/>
          <w:sz w:val="28"/>
        </w:rPr>
        <w:t>OPIS PRZEDMIOTU ZAMÓWIENIA</w:t>
      </w:r>
    </w:p>
    <w:p w:rsidR="002E213A" w:rsidRPr="00AD695E" w:rsidRDefault="002E213A" w:rsidP="002E213A">
      <w:pPr>
        <w:pStyle w:val="Bezodstpw"/>
        <w:spacing w:after="200" w:line="36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2E213A" w:rsidP="002E213A">
      <w:pPr>
        <w:pStyle w:val="Bezodstpw"/>
        <w:spacing w:after="200"/>
        <w:contextualSpacing/>
        <w:jc w:val="center"/>
        <w:rPr>
          <w:rFonts w:ascii="Times New Roman" w:hAnsi="Times New Roman" w:cs="Times New Roman"/>
          <w:iCs/>
          <w:color w:val="000000" w:themeColor="text1"/>
        </w:rPr>
      </w:pPr>
      <w:r w:rsidRPr="00AD695E">
        <w:rPr>
          <w:rFonts w:ascii="Times New Roman" w:hAnsi="Times New Roman" w:cs="Times New Roman"/>
          <w:iCs/>
          <w:color w:val="000000" w:themeColor="text1"/>
        </w:rPr>
        <w:t>w postępowaniu przetargu nieograniczonego na:</w:t>
      </w:r>
    </w:p>
    <w:p w:rsidR="002E213A" w:rsidRPr="00AD695E" w:rsidRDefault="00A52393" w:rsidP="002F6D2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  <w:r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Odbieranie</w:t>
      </w:r>
      <w:r w:rsidR="00DB434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, transport</w:t>
      </w:r>
      <w:r w:rsidR="0014554C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 i </w:t>
      </w:r>
      <w:r w:rsidR="002E213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zagospodarowanie odpadów komunalnych pochodzących z nieruchomości zamieszkałych na terenie </w:t>
      </w:r>
      <w:r w:rsidR="00005567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g</w:t>
      </w:r>
      <w:r w:rsidR="002E213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miny Lipowiec Kościelny</w:t>
      </w:r>
    </w:p>
    <w:p w:rsidR="002E213A" w:rsidRPr="007460E8" w:rsidRDefault="002E213A" w:rsidP="002E213A">
      <w:pPr>
        <w:pStyle w:val="Bezodstpw"/>
        <w:spacing w:after="200" w:line="36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7F31F6" w:rsidRPr="007460E8" w:rsidRDefault="007F31F6" w:rsidP="00465F8F">
      <w:pPr>
        <w:pStyle w:val="Default"/>
        <w:numPr>
          <w:ilvl w:val="0"/>
          <w:numId w:val="47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460E8">
        <w:rPr>
          <w:rFonts w:ascii="Times New Roman" w:hAnsi="Times New Roman" w:cs="Times New Roman"/>
          <w:sz w:val="22"/>
          <w:szCs w:val="22"/>
        </w:rPr>
        <w:t>Przedmiotem zamówienia jest wykonanie usługi polegającej na odbiorze</w:t>
      </w:r>
      <w:r w:rsidR="001A4927" w:rsidRPr="007460E8">
        <w:rPr>
          <w:rFonts w:ascii="Times New Roman" w:hAnsi="Times New Roman" w:cs="Times New Roman"/>
          <w:sz w:val="22"/>
          <w:szCs w:val="22"/>
        </w:rPr>
        <w:t>, transporcie</w:t>
      </w:r>
      <w:r w:rsidRPr="007460E8">
        <w:rPr>
          <w:rFonts w:ascii="Times New Roman" w:hAnsi="Times New Roman" w:cs="Times New Roman"/>
          <w:sz w:val="22"/>
          <w:szCs w:val="22"/>
        </w:rPr>
        <w:t xml:space="preserve"> i zagospodarowaniu odpadów komunalnych </w:t>
      </w:r>
      <w:r w:rsidRPr="007460E8">
        <w:rPr>
          <w:rFonts w:ascii="Times New Roman" w:hAnsi="Times New Roman" w:cs="Times New Roman"/>
          <w:bCs/>
          <w:sz w:val="22"/>
          <w:szCs w:val="22"/>
        </w:rPr>
        <w:t>pochodzących z nieruchomości zamieszkałych na terenie gminy Lipowiec Kościelny</w:t>
      </w:r>
      <w:r w:rsidRPr="007460E8">
        <w:rPr>
          <w:rFonts w:ascii="Times New Roman" w:hAnsi="Times New Roman" w:cs="Times New Roman"/>
          <w:sz w:val="22"/>
          <w:szCs w:val="22"/>
        </w:rPr>
        <w:t xml:space="preserve">, w sposób zapewniający osiągnięcie odpowiednich poziomów recyklingu przygotowania do ponownego użycia i odzysku innymi metodami oraz ograniczenie masy odpadów komunalnych ulegających biodegradacji przekazywanych do składowania w okresie od </w:t>
      </w:r>
      <w:r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01.07.2015r. do</w:t>
      </w:r>
      <w:r w:rsidR="001D0BC4"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163F58"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30.06.2017r.</w:t>
      </w:r>
      <w:r w:rsidRPr="000E317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ramach zamówienia Wykonawca zobowiązany jest</w:t>
      </w:r>
      <w:r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odbierać i zagospodarować każdą ilość odpadów komunalnych ze wszystkich nieruchomości z</w:t>
      </w:r>
      <w:r w:rsidR="001A4927"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>amieszkałych oraz nieruchomości</w:t>
      </w:r>
      <w:r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>, na których znajdują się domki letniskowe, lub innych nieruchomości wykorzystywanych na cele rekreacyjno-wypoczynkowe, wykorzystywane jedynie przez część roku, znajdujące się na terenie Gminy Lipowiec Kościelny. Aktualnie brak jest zgłoszonych posesji, przewiduje się jednak w okresie obowiązywania umowy możliwość zgłoszenia takich posesji.</w:t>
      </w:r>
    </w:p>
    <w:p w:rsidR="001A4927" w:rsidRPr="00AD695E" w:rsidRDefault="001A4927" w:rsidP="001A492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</w:rPr>
      </w:pPr>
    </w:p>
    <w:p w:rsidR="00DB434A" w:rsidRPr="00AD695E" w:rsidRDefault="00372D77" w:rsidP="00744844">
      <w:pPr>
        <w:pStyle w:val="Default"/>
        <w:spacing w:after="20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</w:t>
      </w:r>
      <w:r w:rsidR="00744844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Na przedmiot zamówienia składa się</w:t>
      </w:r>
      <w:r w:rsidR="00B24AC8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7F1171" w:rsidRDefault="007F1171" w:rsidP="0079269F">
      <w:pPr>
        <w:pStyle w:val="Default"/>
        <w:numPr>
          <w:ilvl w:val="0"/>
          <w:numId w:val="41"/>
        </w:numPr>
        <w:ind w:left="714" w:hanging="35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Odbieranie z nieruchomości i zagospodarowanie wszystkich wytworzonych w gospodarstwach domowych niżej wymienionych odpadów</w:t>
      </w:r>
      <w:r w:rsidR="007926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79269F" w:rsidRPr="00AD695E" w:rsidRDefault="0079269F" w:rsidP="0079269F">
      <w:pPr>
        <w:pStyle w:val="Default"/>
        <w:ind w:left="71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i zagospodarowanie niesegregowanych, zmieszanych odpadów komunalnych,  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 odpadów  segregowanych i zbieranych selektywnie: papier i tektura, tekstylia, szkło, tworzywa sztuczne, opakowania wielomateriałowe, metale, odpady ulegające biodegradacji (w tym odpady zielone), przeterminowane leki, zużyte baterie i akumulatory; 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odpadów specyficznych, powstających w strumieniu odpadów komunalnych typu: zużyty sprzęt elektryczny i elektroniczny, opony, odpady wielkogabarytowe, chemikalia (farby, rozpuszczalniki, oleje, zużyte baterie i akumulatory itd.), wystawianych podczas akcji tzw.„ wystawka”; </w:t>
      </w:r>
    </w:p>
    <w:p w:rsidR="00295E8B" w:rsidRPr="00AD695E" w:rsidRDefault="00295E8B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>odpady komunalne zebrane selektywnie odbierane z punktu zbiórki tj. przeterminowane leki</w:t>
      </w:r>
      <w:r w:rsidR="00FD4FFF" w:rsidRPr="00AD695E">
        <w:rPr>
          <w:rFonts w:ascii="Times New Roman" w:hAnsi="Times New Roman" w:cs="Times New Roman"/>
          <w:bCs/>
        </w:rPr>
        <w:t xml:space="preserve"> i zużyte baterie i akumulatory</w:t>
      </w:r>
      <w:r w:rsidRPr="00AD695E">
        <w:rPr>
          <w:rFonts w:ascii="Times New Roman" w:hAnsi="Times New Roman" w:cs="Times New Roman"/>
          <w:bCs/>
        </w:rPr>
        <w:t>.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>transport odpadów;</w:t>
      </w:r>
    </w:p>
    <w:p w:rsidR="00DB434A" w:rsidRPr="00AD695E" w:rsidRDefault="005D69AF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i zagospodarowanie </w:t>
      </w:r>
      <w:r w:rsidR="00DB434A" w:rsidRPr="00AD695E">
        <w:rPr>
          <w:rFonts w:ascii="Times New Roman" w:hAnsi="Times New Roman" w:cs="Times New Roman"/>
          <w:bCs/>
        </w:rPr>
        <w:t xml:space="preserve">odpadów komunalnych </w:t>
      </w:r>
      <w:r w:rsidRPr="00AD695E">
        <w:rPr>
          <w:rFonts w:ascii="Times New Roman" w:hAnsi="Times New Roman" w:cs="Times New Roman"/>
          <w:bCs/>
        </w:rPr>
        <w:t xml:space="preserve">z </w:t>
      </w:r>
      <w:r w:rsidR="00DB434A" w:rsidRPr="00AD695E">
        <w:rPr>
          <w:rFonts w:ascii="Times New Roman" w:hAnsi="Times New Roman" w:cs="Times New Roman"/>
          <w:bCs/>
        </w:rPr>
        <w:t>punktu selektywnego zbierania odpadów komunalnych (PSZOK):</w:t>
      </w:r>
      <w:r w:rsidR="00DB434A" w:rsidRPr="00AD695E">
        <w:rPr>
          <w:rFonts w:ascii="Times New Roman" w:hAnsi="Times New Roman" w:cs="Times New Roman"/>
        </w:rPr>
        <w:t xml:space="preserve"> </w:t>
      </w:r>
      <w:r w:rsidR="00DB434A" w:rsidRPr="00AD695E">
        <w:rPr>
          <w:rFonts w:ascii="Times New Roman" w:hAnsi="Times New Roman" w:cs="Times New Roman"/>
          <w:bCs/>
        </w:rPr>
        <w:t>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</w:p>
    <w:p w:rsidR="00494C66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dostarczenie do gospodarstw domowych worków do selektywnej zbiórki odpadów </w:t>
      </w:r>
    </w:p>
    <w:p w:rsidR="007658A4" w:rsidRPr="00AD695E" w:rsidRDefault="007658A4" w:rsidP="007658A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</w:rPr>
      </w:pPr>
    </w:p>
    <w:p w:rsidR="00DB6560" w:rsidRPr="00AD695E" w:rsidRDefault="005143A4" w:rsidP="00ED0173">
      <w:pPr>
        <w:pStyle w:val="Default"/>
        <w:numPr>
          <w:ilvl w:val="0"/>
          <w:numId w:val="42"/>
        </w:numPr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Dane dotyczące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0556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g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miny </w:t>
      </w:r>
      <w:r w:rsidR="00B1755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Lipowiec Kościelny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istotne z punktu widzenia zamówienia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B17553" w:rsidRPr="00AD695E" w:rsidRDefault="005143A4" w:rsidP="006A018A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P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owierzchnia gminy – 114 km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2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B17553" w:rsidRPr="00AD695E" w:rsidRDefault="005143A4" w:rsidP="006A018A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iczba miejscowości na terenie gminy – </w:t>
      </w:r>
      <w:r w:rsidR="00B17553" w:rsidRPr="00AD695E">
        <w:rPr>
          <w:rFonts w:ascii="Times New Roman" w:hAnsi="Times New Roman" w:cs="Times New Roman"/>
          <w:color w:val="000000" w:themeColor="text1"/>
          <w:w w:val="101"/>
          <w:sz w:val="22"/>
          <w:szCs w:val="22"/>
        </w:rPr>
        <w:t>16;</w:t>
      </w:r>
    </w:p>
    <w:p w:rsidR="006269D2" w:rsidRPr="00AD695E" w:rsidRDefault="00B17553" w:rsidP="006A018A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Szacunkowa</w:t>
      </w:r>
      <w:r w:rsidR="00BE51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liczba</w:t>
      </w:r>
      <w:r w:rsidR="009417D9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nieruchomości</w:t>
      </w:r>
      <w:r w:rsidR="006269D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podstawie złożonych deklaracji </w:t>
      </w:r>
    </w:p>
    <w:p w:rsidR="00057416" w:rsidRPr="00AD695E" w:rsidRDefault="00985BFA" w:rsidP="006A018A">
      <w:pPr>
        <w:pStyle w:val="Default"/>
        <w:ind w:left="72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w roku 2014 (stan na 31.12.2014</w:t>
      </w:r>
      <w:r w:rsidR="00B64F8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r.) - około1309</w:t>
      </w:r>
      <w:r w:rsidR="00942C1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942C1B" w:rsidRPr="00AD695E" w:rsidRDefault="00942C1B" w:rsidP="006A018A">
      <w:pPr>
        <w:pStyle w:val="Default"/>
        <w:ind w:left="72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Uwaga: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Ilości nieruchomości mogą ulec zmianie. Zamawiający zastrzega sobie prawo zmiany ilości punktów odbioru odpadów.</w:t>
      </w:r>
    </w:p>
    <w:p w:rsidR="00EC754E" w:rsidRPr="00AD695E" w:rsidRDefault="00EC754E" w:rsidP="006A018A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Liczba mieszkańców</w:t>
      </w:r>
      <w:r w:rsidR="006E6DA2" w:rsidRPr="00AD695E">
        <w:rPr>
          <w:rFonts w:ascii="Times New Roman" w:hAnsi="Times New Roman" w:cs="Times New Roman"/>
          <w:color w:val="000000" w:themeColor="text1"/>
        </w:rPr>
        <w:t xml:space="preserve"> zameldo</w:t>
      </w:r>
      <w:r w:rsidRPr="00AD695E">
        <w:rPr>
          <w:rFonts w:ascii="Times New Roman" w:hAnsi="Times New Roman" w:cs="Times New Roman"/>
          <w:color w:val="000000" w:themeColor="text1"/>
        </w:rPr>
        <w:t>wanych  według danych</w:t>
      </w:r>
      <w:r w:rsidR="006E6DA2" w:rsidRPr="00AD695E">
        <w:rPr>
          <w:rFonts w:ascii="Times New Roman" w:hAnsi="Times New Roman" w:cs="Times New Roman"/>
          <w:color w:val="000000" w:themeColor="text1"/>
        </w:rPr>
        <w:t xml:space="preserve"> ewidenc</w:t>
      </w:r>
      <w:r w:rsidRPr="00AD695E">
        <w:rPr>
          <w:rFonts w:ascii="Times New Roman" w:hAnsi="Times New Roman" w:cs="Times New Roman"/>
          <w:color w:val="000000" w:themeColor="text1"/>
        </w:rPr>
        <w:t>ji ludności:</w:t>
      </w:r>
    </w:p>
    <w:p w:rsidR="00057416" w:rsidRPr="00AD695E" w:rsidRDefault="006E6DA2" w:rsidP="006A018A">
      <w:pPr>
        <w:pStyle w:val="Akapitzlist"/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–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 w roku 2014 (stan na 31.12.2014</w:t>
      </w:r>
      <w:r w:rsidR="00EC754E" w:rsidRPr="00AD695E">
        <w:rPr>
          <w:rFonts w:ascii="Times New Roman" w:hAnsi="Times New Roman" w:cs="Times New Roman"/>
          <w:color w:val="000000" w:themeColor="text1"/>
        </w:rPr>
        <w:t xml:space="preserve">) - 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 4943</w:t>
      </w:r>
      <w:r w:rsidR="00EC754E" w:rsidRPr="00AD695E">
        <w:rPr>
          <w:rFonts w:ascii="Times New Roman" w:hAnsi="Times New Roman" w:cs="Times New Roman"/>
          <w:color w:val="000000" w:themeColor="text1"/>
        </w:rPr>
        <w:t xml:space="preserve"> osób</w:t>
      </w:r>
      <w:r w:rsidR="00942C1B" w:rsidRPr="00AD695E">
        <w:rPr>
          <w:rFonts w:ascii="Times New Roman" w:hAnsi="Times New Roman" w:cs="Times New Roman"/>
          <w:color w:val="000000" w:themeColor="text1"/>
        </w:rPr>
        <w:t>;</w:t>
      </w:r>
    </w:p>
    <w:p w:rsidR="00B64F8B" w:rsidRPr="00AD695E" w:rsidRDefault="00E9681A" w:rsidP="006A018A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Liczba 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złożonych </w:t>
      </w:r>
      <w:r w:rsidRPr="00AD695E">
        <w:rPr>
          <w:rFonts w:ascii="Times New Roman" w:hAnsi="Times New Roman" w:cs="Times New Roman"/>
          <w:color w:val="000000" w:themeColor="text1"/>
        </w:rPr>
        <w:t xml:space="preserve">deklaracji </w:t>
      </w:r>
      <w:r w:rsidR="00B64F8B" w:rsidRPr="00AD695E">
        <w:rPr>
          <w:rFonts w:ascii="Times New Roman" w:hAnsi="Times New Roman" w:cs="Times New Roman"/>
          <w:color w:val="000000" w:themeColor="text1"/>
        </w:rPr>
        <w:t>w roku 2014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 (stan na 31.1</w:t>
      </w:r>
      <w:r w:rsidR="005E651A" w:rsidRPr="00AD695E">
        <w:rPr>
          <w:rFonts w:ascii="Times New Roman" w:hAnsi="Times New Roman" w:cs="Times New Roman"/>
          <w:color w:val="000000" w:themeColor="text1"/>
        </w:rPr>
        <w:t>2</w:t>
      </w:r>
      <w:r w:rsidR="00B64F8B" w:rsidRPr="00AD695E">
        <w:rPr>
          <w:rFonts w:ascii="Times New Roman" w:hAnsi="Times New Roman" w:cs="Times New Roman"/>
          <w:color w:val="000000" w:themeColor="text1"/>
        </w:rPr>
        <w:t>.2014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) 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: </w:t>
      </w:r>
    </w:p>
    <w:p w:rsidR="00DA517B" w:rsidRPr="00AD695E" w:rsidRDefault="00DA517B" w:rsidP="006A018A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- </w:t>
      </w:r>
      <w:r w:rsidR="00B64F8B" w:rsidRPr="00AD695E">
        <w:rPr>
          <w:rFonts w:ascii="Times New Roman" w:hAnsi="Times New Roman" w:cs="Times New Roman"/>
          <w:color w:val="000000" w:themeColor="text1"/>
        </w:rPr>
        <w:t>segregowanych 437</w:t>
      </w:r>
      <w:r w:rsidR="00662ACD" w:rsidRPr="00AD695E">
        <w:rPr>
          <w:rFonts w:ascii="Times New Roman" w:hAnsi="Times New Roman" w:cs="Times New Roman"/>
          <w:color w:val="000000" w:themeColor="text1"/>
        </w:rPr>
        <w:t xml:space="preserve"> szt.</w:t>
      </w:r>
    </w:p>
    <w:p w:rsidR="00057416" w:rsidRPr="00AD695E" w:rsidRDefault="00DA517B" w:rsidP="006A018A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- niesegregowanych 872 szt.</w:t>
      </w:r>
      <w:r w:rsidR="00A3682E" w:rsidRPr="00AD695E">
        <w:rPr>
          <w:rFonts w:ascii="Times New Roman" w:hAnsi="Times New Roman" w:cs="Times New Roman"/>
          <w:color w:val="000000" w:themeColor="text1"/>
        </w:rPr>
        <w:t xml:space="preserve"> </w:t>
      </w:r>
    </w:p>
    <w:p w:rsidR="00752048" w:rsidRPr="00AD695E" w:rsidRDefault="0073092E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f)   </w:t>
      </w:r>
      <w:r w:rsidR="00F65369" w:rsidRPr="00AD695E">
        <w:rPr>
          <w:rFonts w:ascii="Times New Roman" w:hAnsi="Times New Roman" w:cs="Times New Roman"/>
          <w:color w:val="000000" w:themeColor="text1"/>
        </w:rPr>
        <w:t>Liczba mieszkańców objętych usługą według szacunków</w:t>
      </w:r>
      <w:r w:rsidR="00FA6C5F" w:rsidRPr="00AD695E">
        <w:rPr>
          <w:rFonts w:ascii="Times New Roman" w:hAnsi="Times New Roman" w:cs="Times New Roman"/>
          <w:color w:val="000000" w:themeColor="text1"/>
        </w:rPr>
        <w:t xml:space="preserve"> Zamawiającego wynosić </w:t>
      </w:r>
      <w:r w:rsidR="00F65369" w:rsidRPr="00AD695E">
        <w:rPr>
          <w:rFonts w:ascii="Times New Roman" w:hAnsi="Times New Roman" w:cs="Times New Roman"/>
          <w:color w:val="000000" w:themeColor="text1"/>
        </w:rPr>
        <w:t xml:space="preserve">będzie </w:t>
      </w:r>
      <w:r w:rsidR="005E651A"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="009F1CF6"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="00B24AC8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752048" w:rsidRPr="00AD695E">
        <w:rPr>
          <w:rFonts w:ascii="Times New Roman" w:hAnsi="Times New Roman" w:cs="Times New Roman"/>
          <w:color w:val="000000" w:themeColor="text1"/>
        </w:rPr>
        <w:t xml:space="preserve">  </w:t>
      </w:r>
    </w:p>
    <w:p w:rsidR="0079269F" w:rsidRDefault="00752048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      </w:t>
      </w:r>
      <w:r w:rsidR="003A4E8A" w:rsidRPr="00AD695E">
        <w:rPr>
          <w:rFonts w:ascii="Times New Roman" w:hAnsi="Times New Roman" w:cs="Times New Roman"/>
          <w:color w:val="000000" w:themeColor="text1"/>
        </w:rPr>
        <w:t>około 4302</w:t>
      </w:r>
      <w:r w:rsidR="0079269F">
        <w:rPr>
          <w:rFonts w:ascii="Times New Roman" w:hAnsi="Times New Roman" w:cs="Times New Roman"/>
          <w:color w:val="000000" w:themeColor="text1"/>
        </w:rPr>
        <w:t>.</w:t>
      </w:r>
      <w:r w:rsidR="006269D2" w:rsidRPr="00AD695E">
        <w:rPr>
          <w:rFonts w:ascii="Times New Roman" w:hAnsi="Times New Roman" w:cs="Times New Roman"/>
          <w:color w:val="000000" w:themeColor="text1"/>
        </w:rPr>
        <w:t xml:space="preserve"> </w:t>
      </w:r>
    </w:p>
    <w:p w:rsidR="006A018A" w:rsidRPr="00AD695E" w:rsidRDefault="006A018A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</w:p>
    <w:p w:rsidR="00AD695E" w:rsidRPr="0079269F" w:rsidRDefault="00A2412F" w:rsidP="0079269F">
      <w:pPr>
        <w:pStyle w:val="Akapitzlist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 w:rsidRPr="00AD695E">
        <w:rPr>
          <w:rFonts w:ascii="Times New Roman" w:hAnsi="Times New Roman" w:cs="Times New Roman"/>
          <w:b/>
          <w:color w:val="000000" w:themeColor="text1"/>
        </w:rPr>
        <w:t>Szacunkowa  ilość odpadów przewidziana do zbiórki i transportu</w:t>
      </w:r>
    </w:p>
    <w:p w:rsidR="00F05F52" w:rsidRDefault="00080465" w:rsidP="00452E5C">
      <w:pPr>
        <w:pStyle w:val="Akapitzlist"/>
        <w:numPr>
          <w:ilvl w:val="0"/>
          <w:numId w:val="43"/>
        </w:numPr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Szacunkowa </w:t>
      </w:r>
      <w:r w:rsidR="00F6536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</w:rPr>
        <w:t>i</w:t>
      </w:r>
      <w:r w:rsidR="000F5AAF" w:rsidRPr="00AD695E">
        <w:rPr>
          <w:rFonts w:ascii="Times New Roman" w:hAnsi="Times New Roman" w:cs="Times New Roman"/>
          <w:color w:val="000000" w:themeColor="text1"/>
        </w:rPr>
        <w:t>lość</w:t>
      </w:r>
      <w:r w:rsidRPr="00AD695E">
        <w:rPr>
          <w:rFonts w:ascii="Times New Roman" w:hAnsi="Times New Roman" w:cs="Times New Roman"/>
          <w:color w:val="000000" w:themeColor="text1"/>
        </w:rPr>
        <w:t xml:space="preserve"> odpadów przewidziana do zbiórki i transportu z  terenu gminy wynosi</w:t>
      </w:r>
      <w:r w:rsidR="0035618D">
        <w:rPr>
          <w:rFonts w:ascii="Times New Roman" w:hAnsi="Times New Roman" w:cs="Times New Roman"/>
          <w:color w:val="000000" w:themeColor="text1"/>
        </w:rPr>
        <w:t>ć będzie</w:t>
      </w:r>
      <w:r w:rsidR="0073092E" w:rsidRPr="00AD695E">
        <w:rPr>
          <w:rFonts w:ascii="Times New Roman" w:hAnsi="Times New Roman" w:cs="Times New Roman"/>
          <w:color w:val="000000" w:themeColor="text1"/>
        </w:rPr>
        <w:t xml:space="preserve"> ok.</w:t>
      </w:r>
      <w:r w:rsidR="00A21C9A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A21C9A" w:rsidRPr="002A0E96">
        <w:rPr>
          <w:rFonts w:ascii="Times New Roman" w:hAnsi="Times New Roman" w:cs="Times New Roman"/>
          <w:b/>
          <w:color w:val="000000" w:themeColor="text1"/>
        </w:rPr>
        <w:t>8</w:t>
      </w:r>
      <w:r w:rsidR="000F5AAF" w:rsidRPr="002A0E96">
        <w:rPr>
          <w:rFonts w:ascii="Times New Roman" w:hAnsi="Times New Roman" w:cs="Times New Roman"/>
          <w:b/>
          <w:color w:val="000000" w:themeColor="text1"/>
        </w:rPr>
        <w:t xml:space="preserve">00 </w:t>
      </w:r>
      <w:r w:rsidR="0073092E" w:rsidRPr="002A0E9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4127D">
        <w:rPr>
          <w:rFonts w:ascii="Times New Roman" w:hAnsi="Times New Roman" w:cs="Times New Roman"/>
          <w:b/>
          <w:color w:val="000000" w:themeColor="text1"/>
        </w:rPr>
        <w:t>Mg/rok</w:t>
      </w:r>
      <w:r w:rsidRPr="002A0E96">
        <w:rPr>
          <w:rFonts w:ascii="Times New Roman" w:hAnsi="Times New Roman" w:cs="Times New Roman"/>
          <w:b/>
          <w:color w:val="000000" w:themeColor="text1"/>
        </w:rPr>
        <w:t>.</w:t>
      </w:r>
      <w:r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EB3B86">
        <w:rPr>
          <w:rFonts w:ascii="Times New Roman" w:hAnsi="Times New Roman" w:cs="Times New Roman"/>
          <w:color w:val="000000" w:themeColor="text1"/>
        </w:rPr>
        <w:t xml:space="preserve">Łącznie </w:t>
      </w:r>
      <w:r w:rsidR="0014127D">
        <w:rPr>
          <w:rFonts w:ascii="Times New Roman" w:hAnsi="Times New Roman" w:cs="Times New Roman"/>
          <w:color w:val="000000" w:themeColor="text1"/>
        </w:rPr>
        <w:t xml:space="preserve">około </w:t>
      </w:r>
      <w:r w:rsidR="00EB3B86" w:rsidRPr="00EB3B86">
        <w:rPr>
          <w:rFonts w:ascii="Times New Roman" w:hAnsi="Times New Roman" w:cs="Times New Roman"/>
          <w:b/>
          <w:color w:val="000000" w:themeColor="text1"/>
        </w:rPr>
        <w:t>1</w:t>
      </w:r>
      <w:r w:rsidR="0014127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B3B86" w:rsidRPr="00EB3B86">
        <w:rPr>
          <w:rFonts w:ascii="Times New Roman" w:hAnsi="Times New Roman" w:cs="Times New Roman"/>
          <w:b/>
          <w:color w:val="000000" w:themeColor="text1"/>
        </w:rPr>
        <w:t>600 Mg</w:t>
      </w:r>
      <w:r w:rsidR="00EB3B86">
        <w:rPr>
          <w:rFonts w:ascii="Times New Roman" w:hAnsi="Times New Roman" w:cs="Times New Roman"/>
          <w:color w:val="000000" w:themeColor="text1"/>
        </w:rPr>
        <w:t xml:space="preserve"> w okresie obowiązywania umowy. </w:t>
      </w:r>
      <w:r w:rsidR="00F05F52" w:rsidRPr="002A0E96">
        <w:rPr>
          <w:rFonts w:ascii="Times New Roman" w:hAnsi="Times New Roman" w:cs="Times New Roman"/>
          <w:color w:val="000000" w:themeColor="text1"/>
        </w:rPr>
        <w:t>Wielkość</w:t>
      </w:r>
      <w:r w:rsidR="00EB3B86">
        <w:rPr>
          <w:rFonts w:ascii="Times New Roman" w:hAnsi="Times New Roman" w:cs="Times New Roman"/>
          <w:color w:val="000000" w:themeColor="text1"/>
        </w:rPr>
        <w:t xml:space="preserve">  </w:t>
      </w:r>
      <w:r w:rsidR="00F05F52" w:rsidRPr="002A0E96">
        <w:rPr>
          <w:rFonts w:ascii="Times New Roman" w:hAnsi="Times New Roman" w:cs="Times New Roman"/>
          <w:color w:val="000000" w:themeColor="text1"/>
        </w:rPr>
        <w:t xml:space="preserve"> ta została podana w celu sporządzenia oferty. Podana ilość może ulec zmianie stosownie do rzeczywistych potrzeb Zamawiającego uwzględniając ilość odpadów wytworzonych przez mieszkańców. Wykonawca winien, przy kalkulacji ceny polegać również na własnej wiedzy i doświadczeniu.</w:t>
      </w:r>
    </w:p>
    <w:p w:rsidR="002A0E96" w:rsidRPr="002A0E96" w:rsidRDefault="002A0E96" w:rsidP="002A0E96">
      <w:pPr>
        <w:pStyle w:val="Akapitzlist"/>
        <w:spacing w:after="0" w:line="240" w:lineRule="auto"/>
        <w:ind w:left="714"/>
        <w:rPr>
          <w:rFonts w:ascii="Times New Roman" w:hAnsi="Times New Roman" w:cs="Times New Roman"/>
          <w:color w:val="000000" w:themeColor="text1"/>
        </w:rPr>
      </w:pPr>
    </w:p>
    <w:p w:rsidR="00AD695E" w:rsidRDefault="00B13F0C" w:rsidP="00B33273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Informacje o ilości odpadów zebranych w 2014</w:t>
      </w:r>
      <w:r w:rsidR="00F05FA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roku z terenu Gminy Lipowiec Kości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elny z </w:t>
      </w:r>
    </w:p>
    <w:p w:rsidR="00E15EC6" w:rsidRPr="00AD695E" w:rsidRDefault="00AD695E" w:rsidP="00B33273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13F0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zamieszkałych, przedstawia poniższa tabela.</w:t>
      </w:r>
    </w:p>
    <w:p w:rsidR="00296C4D" w:rsidRDefault="00296C4D" w:rsidP="00F07E41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96C4D" w:rsidRPr="00E452B2" w:rsidRDefault="00296C4D" w:rsidP="00296C4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E452B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Ilości odpadów zebranych w 2014 roku z terenu Gminy Lipowiec Kościelny z nieruchomości zamieszkałych </w:t>
      </w:r>
    </w:p>
    <w:tbl>
      <w:tblPr>
        <w:tblW w:w="940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55"/>
        <w:gridCol w:w="700"/>
        <w:gridCol w:w="500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5"/>
        <w:gridCol w:w="611"/>
      </w:tblGrid>
      <w:tr w:rsidR="006D1F1B" w:rsidRPr="00AD695E" w:rsidTr="006D1F1B">
        <w:trPr>
          <w:trHeight w:val="315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Rodzaj odpadu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Kod odpadu</w:t>
            </w:r>
          </w:p>
        </w:tc>
        <w:tc>
          <w:tcPr>
            <w:tcW w:w="61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odpadu (Mg )/ m-c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6D1F1B" w:rsidRPr="00AD695E" w:rsidTr="006D1F1B">
        <w:trPr>
          <w:trHeight w:val="205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D1F1B" w:rsidRPr="00AD695E" w:rsidTr="006D1F1B">
        <w:trPr>
          <w:trHeight w:val="299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XII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D1F1B" w:rsidRPr="00AD695E" w:rsidTr="006D1F1B">
        <w:trPr>
          <w:trHeight w:val="692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niesegregowane  (zmieszane) odpady komunalne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20 03 01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52,94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53,64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56,36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50,92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50,02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52,38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62,70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636,74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zmieszane odpady opakowaniowe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15 01 06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4,70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2,76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6,54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6,70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3,88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52,48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odpady wielkogabarytowe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20 03 07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8,06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10,52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18,58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Urządzenia zawierające freony (grupa 1, rodzaj 4)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23*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</w:t>
            </w:r>
          </w:p>
        </w:tc>
      </w:tr>
      <w:tr w:rsidR="006D1F1B" w:rsidRPr="00AD695E" w:rsidTr="006D1F1B">
        <w:trPr>
          <w:trHeight w:val="896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Zużyte urządzenia inne niż wymienione w 16 02 09 do 16 02 13 (grupa 3B,rodzaj 18)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20 01 36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0,82</w:t>
            </w:r>
          </w:p>
        </w:tc>
      </w:tr>
      <w:tr w:rsidR="006D1F1B" w:rsidRPr="00AD695E" w:rsidTr="006D1F1B">
        <w:trPr>
          <w:trHeight w:val="70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Zużyte </w:t>
            </w:r>
            <w:proofErr w:type="spellStart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urzadzenia</w:t>
            </w:r>
            <w:proofErr w:type="spellEnd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zawierające niebezpieczne elementy inne niż wymienione w 16 02 09 do 16 02 12 (grupa 4,rodzaj 2)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35*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0,84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leki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18 01 09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odpady </w:t>
            </w:r>
            <w:proofErr w:type="spellStart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uleg</w:t>
            </w:r>
            <w:proofErr w:type="spellEnd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biodegradacji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20 02 01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</w:t>
            </w:r>
          </w:p>
        </w:tc>
      </w:tr>
      <w:tr w:rsidR="006D1F1B" w:rsidRPr="00AD695E" w:rsidTr="006D1F1B">
        <w:trPr>
          <w:trHeight w:val="315"/>
        </w:trPr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58,40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56,54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59,46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61,02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57,46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55,92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67,58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710,20</w:t>
            </w:r>
          </w:p>
        </w:tc>
      </w:tr>
    </w:tbl>
    <w:p w:rsidR="00B13F0C" w:rsidRPr="00AD695E" w:rsidRDefault="00B13F0C" w:rsidP="00F07E41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75CAD" w:rsidRPr="00AD695E" w:rsidRDefault="00C75CAD" w:rsidP="00B33273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Wskazane ilości odpadów w 2014r. są podane jedynie pomocniczo w celu ułatwienia Wykonawcom wyceny zamówienia.</w:t>
      </w:r>
    </w:p>
    <w:p w:rsidR="000200BD" w:rsidRPr="00AD695E" w:rsidRDefault="000200BD" w:rsidP="000200BD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200BD" w:rsidRPr="00AD695E" w:rsidRDefault="000200BD" w:rsidP="000200BD">
      <w:pPr>
        <w:pStyle w:val="Defaul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F05F52" w:rsidRPr="00AD695E" w:rsidRDefault="00F05F52" w:rsidP="009A74E5">
      <w:pPr>
        <w:pStyle w:val="Default"/>
        <w:numPr>
          <w:ilvl w:val="0"/>
          <w:numId w:val="42"/>
        </w:numPr>
        <w:spacing w:after="20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Wymagania dotyczące odbioru odpadów komunalnych: </w:t>
      </w:r>
    </w:p>
    <w:p w:rsidR="009C6360" w:rsidRPr="00CB0782" w:rsidRDefault="00DB6560" w:rsidP="00CB0782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</w:t>
      </w:r>
      <w:r w:rsidR="0097747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wiązany do odebrania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zagospodarowania </w:t>
      </w:r>
      <w:r w:rsidR="00876D9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wszystkich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odpadów komunalnych z nieruchomości zamieszkałych </w:t>
      </w:r>
      <w:r w:rsidR="008D37C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okresowo zamieszkałych (domki letniskowe)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 terenie </w:t>
      </w:r>
      <w:r w:rsidR="0000556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miny</w:t>
      </w:r>
      <w:r w:rsidR="006D575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Lipowiec Kościelny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990ADB" w:rsidRPr="00AD695E" w:rsidRDefault="00990ADB" w:rsidP="00990ADB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6C14DD" w:rsidRPr="00AB711D" w:rsidRDefault="002E76D4" w:rsidP="00AB711D">
      <w:pPr>
        <w:spacing w:line="240" w:lineRule="auto"/>
        <w:rPr>
          <w:rFonts w:ascii="Times New Roman" w:hAnsi="Times New Roman" w:cs="Times New Roman"/>
        </w:rPr>
      </w:pPr>
      <w:r w:rsidRPr="00AD695E">
        <w:rPr>
          <w:rFonts w:ascii="Times New Roman" w:hAnsi="Times New Roman" w:cs="Times New Roman"/>
          <w:bCs/>
          <w:color w:val="000000" w:themeColor="text1"/>
        </w:rPr>
        <w:t>Przed rozpoczęciem wykonywania usłu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>gi</w:t>
      </w:r>
      <w:r w:rsidR="00151D9F" w:rsidRPr="00AD695E">
        <w:rPr>
          <w:rFonts w:ascii="Times New Roman" w:hAnsi="Times New Roman" w:cs="Times New Roman"/>
          <w:bCs/>
          <w:color w:val="000000" w:themeColor="text1"/>
        </w:rPr>
        <w:t>,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 xml:space="preserve"> Wykonawca zobowiązany jest do opracowania</w:t>
      </w:r>
      <w:r w:rsidRPr="00AD695E">
        <w:rPr>
          <w:rFonts w:ascii="Times New Roman" w:hAnsi="Times New Roman" w:cs="Times New Roman"/>
          <w:bCs/>
          <w:color w:val="000000" w:themeColor="text1"/>
        </w:rPr>
        <w:t xml:space="preserve"> harmonogram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>u</w:t>
      </w:r>
      <w:r w:rsidRPr="00AD695E">
        <w:rPr>
          <w:rFonts w:ascii="Times New Roman" w:hAnsi="Times New Roman" w:cs="Times New Roman"/>
          <w:bCs/>
          <w:color w:val="000000" w:themeColor="text1"/>
        </w:rPr>
        <w:t xml:space="preserve"> odbioru odpadów,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 xml:space="preserve"> z uwzględnieniem poszczególnych rodzajów odpadów</w:t>
      </w:r>
      <w:r w:rsidR="00DA0D48" w:rsidRPr="00AD695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, </w:t>
      </w:r>
      <w:r w:rsidRPr="00AD695E">
        <w:rPr>
          <w:rFonts w:ascii="Times New Roman" w:hAnsi="Times New Roman" w:cs="Times New Roman"/>
          <w:bCs/>
          <w:color w:val="000000" w:themeColor="text1"/>
        </w:rPr>
        <w:t>który po zatwierdzeniu przez Zamawiającego, Wykonawca dostarczy w formie ulotki właścicielowi nieruchomości. Opracowany harmonogram musi być bezwzględnie przestrzegany.</w:t>
      </w:r>
      <w:r w:rsidR="0014527E">
        <w:rPr>
          <w:rFonts w:ascii="Times New Roman" w:hAnsi="Times New Roman" w:cs="Times New Roman"/>
          <w:bCs/>
          <w:color w:val="000000" w:themeColor="text1"/>
        </w:rPr>
        <w:t xml:space="preserve"> Odpady nie</w:t>
      </w:r>
      <w:r w:rsidR="0056155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14527E">
        <w:rPr>
          <w:rFonts w:ascii="Times New Roman" w:hAnsi="Times New Roman" w:cs="Times New Roman"/>
          <w:bCs/>
          <w:color w:val="000000" w:themeColor="text1"/>
        </w:rPr>
        <w:t>odebrane w terminie harmonogramowym</w:t>
      </w:r>
      <w:r w:rsidR="00561551">
        <w:rPr>
          <w:rFonts w:ascii="Times New Roman" w:hAnsi="Times New Roman" w:cs="Times New Roman"/>
          <w:bCs/>
          <w:color w:val="000000" w:themeColor="text1"/>
        </w:rPr>
        <w:t>,</w:t>
      </w:r>
      <w:r w:rsidR="0014527E">
        <w:rPr>
          <w:rFonts w:ascii="Times New Roman" w:hAnsi="Times New Roman" w:cs="Times New Roman"/>
          <w:bCs/>
          <w:color w:val="000000" w:themeColor="text1"/>
        </w:rPr>
        <w:t xml:space="preserve"> będą odbierane po otrzymaniu zawiadomienia fax</w:t>
      </w:r>
      <w:r w:rsidR="00C201F6">
        <w:rPr>
          <w:rFonts w:ascii="Times New Roman" w:hAnsi="Times New Roman" w:cs="Times New Roman"/>
          <w:bCs/>
          <w:color w:val="000000" w:themeColor="text1"/>
        </w:rPr>
        <w:t>-</w:t>
      </w:r>
      <w:r w:rsidR="00AB711D">
        <w:rPr>
          <w:rFonts w:ascii="Times New Roman" w:hAnsi="Times New Roman" w:cs="Times New Roman"/>
          <w:bCs/>
          <w:color w:val="000000" w:themeColor="text1"/>
        </w:rPr>
        <w:t xml:space="preserve">em lub e-mailem </w:t>
      </w:r>
      <w:r w:rsidR="0014527E">
        <w:rPr>
          <w:rFonts w:ascii="Times New Roman" w:hAnsi="Times New Roman" w:cs="Times New Roman"/>
          <w:bCs/>
          <w:color w:val="000000" w:themeColor="text1"/>
        </w:rPr>
        <w:t>od Zamawiającego</w:t>
      </w:r>
      <w:r w:rsidR="00C201F6">
        <w:rPr>
          <w:rFonts w:ascii="Times New Roman" w:hAnsi="Times New Roman" w:cs="Times New Roman"/>
          <w:bCs/>
          <w:color w:val="000000" w:themeColor="text1"/>
        </w:rPr>
        <w:t>. Załatwienie reklamacji należy niezwłocznie potwierdzić fax-em 23 655 50 28</w:t>
      </w:r>
      <w:r w:rsidR="00C201F6">
        <w:rPr>
          <w:rFonts w:ascii="Times New Roman" w:hAnsi="Times New Roman" w:cs="Times New Roman"/>
        </w:rPr>
        <w:t xml:space="preserve"> </w:t>
      </w:r>
      <w:r w:rsidR="00C201F6">
        <w:rPr>
          <w:rFonts w:ascii="Times New Roman" w:hAnsi="Times New Roman" w:cs="Times New Roman"/>
          <w:bCs/>
          <w:color w:val="000000" w:themeColor="text1"/>
        </w:rPr>
        <w:t>lub e-mailem na adres odpady@lipowieckościelny.pl.</w:t>
      </w:r>
    </w:p>
    <w:p w:rsidR="00134C07" w:rsidRDefault="00134C07" w:rsidP="00CB0782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Odbiór odpadów komunalnych odbywać ma się</w:t>
      </w:r>
      <w:r w:rsidR="0014750A"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zgodnie z harmonogramem</w:t>
      </w:r>
      <w:r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według następujących zasad:</w:t>
      </w:r>
    </w:p>
    <w:p w:rsidR="00CB0782" w:rsidRPr="00CB0782" w:rsidRDefault="00CB0782" w:rsidP="00CB0782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134C07" w:rsidRDefault="00134C07" w:rsidP="00CB0782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komunalne zbierane w sposób nieselektywny (zmieszane odpady komunalne)</w:t>
      </w:r>
      <w:r w:rsidR="00EC095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20 03 01</w:t>
      </w:r>
      <w:r w:rsidR="0093755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gromadzone w pojemnikach o pojemności 120 l – raz w miesiącu;</w:t>
      </w:r>
    </w:p>
    <w:p w:rsidR="00CB0782" w:rsidRPr="00AD695E" w:rsidRDefault="00CB0782" w:rsidP="00CB0782">
      <w:pPr>
        <w:pStyle w:val="Default"/>
        <w:ind w:left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34C07" w:rsidRDefault="00134C07" w:rsidP="00CB0782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komunalne segregowane i zbierane selektywnie,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gromadzone w workach</w:t>
      </w:r>
      <w:r w:rsidR="00D8225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pojemności 120 l:</w:t>
      </w:r>
    </w:p>
    <w:p w:rsidR="00CB0782" w:rsidRPr="00AD695E" w:rsidRDefault="00CB0782" w:rsidP="00CB0782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34C07" w:rsidRPr="00AD695E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apier i tektura oraz tekstylia</w:t>
      </w:r>
      <w:r w:rsidR="0093755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kolor worka niebieski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worzywa sztuczne i metale</w:t>
      </w:r>
      <w:r w:rsidR="00767C3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kolor worka żółty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</w:t>
      </w:r>
      <w:r w:rsidR="00767C3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zkło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kolor worka zielony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dpady </w:t>
      </w:r>
      <w:r w:rsidR="00C626A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ulegające biodegradacji (w tym odpady zielone)</w:t>
      </w:r>
      <w:r w:rsidR="00767C3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– 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kolor worka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brązowy ( </w:t>
      </w:r>
      <w:r w:rsidR="00C626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 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pakowania wielomateriałowe</w:t>
      </w:r>
      <w:r w:rsidR="007F562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kolor worka czerwony ( 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0F455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0F4551" w:rsidRPr="00AD695E" w:rsidRDefault="000F4551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inne odpady komunalne zbierane w sposób selektywny – wystawiane przed posesje:</w:t>
      </w:r>
    </w:p>
    <w:p w:rsidR="000F4551" w:rsidRPr="00AD695E" w:rsidRDefault="000F4551" w:rsidP="00C86EA6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wielkogabarytowe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 03 07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8D3200" w:rsidRPr="00AD695E" w:rsidRDefault="008D3200" w:rsidP="00CB0782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zużyty sprzęt elektryczny i elektroniczny</w:t>
      </w:r>
      <w:r w:rsidR="00B52DB8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20 01 36</w:t>
      </w:r>
      <w:r w:rsidR="0006153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20 01 21*, 20 01 23*, 20 01 35*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8D3200" w:rsidRPr="00AD695E" w:rsidRDefault="008D3200" w:rsidP="00B52DB8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zużyte opony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 16 01 03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06153D" w:rsidRDefault="000F4551" w:rsidP="00CB0782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chemikalia (farby, rozpuszczalniki, oleje itd.)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="009941B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13*, 20 01 14*, 20 01 15*, 20 01 17*, 20 01 19*, 20 01 25, 20 01 26*, 20 01 27*, 20 01 28,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29*, 20 01 30, 20 01 80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E00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6E00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CB0782" w:rsidRPr="00AD695E" w:rsidRDefault="00CB0782" w:rsidP="00CB0782">
      <w:pPr>
        <w:pStyle w:val="Default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6153D" w:rsidRDefault="0006153D" w:rsidP="009C1B8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zużyte baterie i akumulatory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20 01 34, 20 01 33* -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odbiór z punktu selektywnej zbiórki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według zapotrzebowania na zgłoszenie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9C1B88" w:rsidRPr="00AD695E" w:rsidRDefault="009C1B88" w:rsidP="009C1B88">
      <w:pPr>
        <w:pStyle w:val="Default"/>
        <w:ind w:left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F4551" w:rsidRDefault="000F4551" w:rsidP="0013709B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przeterminowane leki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="00434C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31*, 20 01 32 –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odbiór z punkt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selektywnej zbiórki 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tj. punkt apteczny w Lipowcu Kościelnym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–(</w:t>
      </w:r>
      <w:r w:rsidR="003E362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</w:t>
      </w:r>
      <w:r w:rsidR="000D62B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edłu</w:t>
      </w:r>
      <w:r w:rsidR="003E362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 zapotrzebowania na zgłoszenie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709B" w:rsidRPr="00AD695E" w:rsidRDefault="0013709B" w:rsidP="0013709B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E5F54" w:rsidRDefault="00BE5F54" w:rsidP="0013709B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</w:t>
      </w:r>
      <w:r w:rsidR="000805DD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komunaln</w:t>
      </w:r>
      <w:r w:rsidR="000805DD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 koszy ulicznych i z koszy na przystankach</w:t>
      </w:r>
      <w:r w:rsidR="00205E4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805D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miesiącu (szacowana liczba koszy wynosi </w:t>
      </w:r>
      <w:r w:rsidR="00DE22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około 4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0 szt</w:t>
      </w:r>
      <w:r w:rsidR="00DE22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 o pojemności 20 l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</w:p>
    <w:p w:rsidR="0013709B" w:rsidRPr="00AD695E" w:rsidRDefault="0013709B" w:rsidP="0013709B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E6C7A" w:rsidRDefault="00A70F80" w:rsidP="0013709B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bezpłatny 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odbiór odpadów komunalnych z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dodatkowego, stałego,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punktu selektywnego zbierania odpadów komunalnych</w:t>
      </w:r>
      <w:r w:rsidR="00205E4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="00DE6C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sukcesywny wywóz odpadów,  </w:t>
      </w:r>
      <w:r w:rsidR="00C97CC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lub  na zgłoszenie</w:t>
      </w:r>
      <w:r w:rsidR="00DE6C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takiej konieczności, Wykonawca odbierze je w terminie 3 dni roboczych od daty zgłoszenia.</w:t>
      </w:r>
    </w:p>
    <w:p w:rsidR="0013709B" w:rsidRPr="00AD695E" w:rsidRDefault="0013709B" w:rsidP="0013709B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63B25" w:rsidRPr="005A5068" w:rsidRDefault="00163B25" w:rsidP="00802865">
      <w:pPr>
        <w:pStyle w:val="Default"/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</w:t>
      </w:r>
      <w:r w:rsidR="005B3FA6"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 czas realizacji zamówie</w:t>
      </w:r>
      <w:r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nia Wykonawca zobowiązuje się do:</w:t>
      </w:r>
      <w:r w:rsidR="00FD7EAA"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163B25" w:rsidRPr="00AD695E" w:rsidRDefault="00163B25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="002B768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bezpłatnego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wyposażenia obsługiwanych nieruchomości zamieszkałych</w:t>
      </w:r>
      <w:r w:rsidR="006E6D5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 okresowo (domki letniskowe)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 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worki do selektywnej zbiórki 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zadeklarowania przez właściciela nieru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chomości selektywnego zbierania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do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01.07.</w:t>
      </w:r>
      <w:r w:rsidR="0080286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2015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B6560" w:rsidRPr="00AD695E" w:rsidRDefault="00163B25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uzupełnienia na własny koszt właścicielom nieruchomości worków do selektywnego zbierania odpadów komunalnych po każdorazowym odbiorze, poprzez pozostawienie przy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wejściu na nieruchomość nowych pustych worków w dniu odbioru selektywnie zebranych odpadów w ilości odpowiadającej liczbie odebranych worków.</w:t>
      </w:r>
      <w:r w:rsidR="00C225DC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</w:p>
    <w:p w:rsidR="00AF237C" w:rsidRPr="00AD695E" w:rsidRDefault="00AF237C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- zagospodarowania całej masy selektywnie zebranych odpadów poprzez przekazanie ich do odzysku zgodnie z przepisami obowiązującego prawa oraz przedstawienie Zamawiającemu dowodów potwierdzających wykonanie tych czynności – Kart Przekazania Odpadu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DB6560" w:rsidRPr="00296C4D" w:rsidRDefault="00DB6560" w:rsidP="00296C4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Szacunkowa minimalna liczba workó</w:t>
      </w:r>
      <w:r w:rsidR="007F5624"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w do selektywnej zbiórki, którą </w:t>
      </w: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wg Zamawiającego winien dysponować Wykonawca odbierający o</w:t>
      </w:r>
      <w:r w:rsidR="00005567"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dpady komunalne z terenu gminy Lipowiec Kościelny </w:t>
      </w: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Rodzaj worka</w:t>
            </w:r>
          </w:p>
        </w:tc>
        <w:tc>
          <w:tcPr>
            <w:tcW w:w="3859" w:type="dxa"/>
            <w:vAlign w:val="center"/>
          </w:tcPr>
          <w:p w:rsidR="007F5624" w:rsidRPr="00AD695E" w:rsidRDefault="007F5624" w:rsidP="00BA4A6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Szacowana ilość [szt.]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Niebieski na papier i tekstylia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Żółty na tworzywa sztuczne i metale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Zielony na szkło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Brązowy na odpady ulegające biodegradacji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</w:t>
            </w:r>
          </w:p>
        </w:tc>
      </w:tr>
      <w:tr w:rsidR="007F5624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256C76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Czerwony na opakowania wielomateriałowe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1500</w:t>
            </w:r>
          </w:p>
        </w:tc>
      </w:tr>
    </w:tbl>
    <w:p w:rsidR="001E32C9" w:rsidRPr="00AD695E" w:rsidRDefault="001E32C9" w:rsidP="00DB6560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F5624" w:rsidRPr="00AD695E" w:rsidRDefault="001E32C9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</w:t>
      </w:r>
      <w:r w:rsidR="006B4DF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na nieruchomości wystąpi zwiększona ilość odpadów zbieranych selektywnie, Wykonawca w ramach zamówienia udostępni i odbierze dodatkowe worki </w:t>
      </w:r>
      <w:r w:rsidR="002A1BD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selektywnej zbiórki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35EFB" w:rsidRPr="00AD695E" w:rsidRDefault="00DB6560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Worki do selektywnej zbiórki odpadów komunalnych </w:t>
      </w:r>
      <w:r w:rsidR="004D384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powinny być odpowiedniej wytrzymałości mechanicznej w zależności od rodzaju zbieranych w nich odpadów.</w:t>
      </w:r>
      <w:r w:rsidR="008463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Powinny być oznaczone informacją o rodzaju gromadzonych w nich odpadów oraz nazwą Wykonawcy.</w:t>
      </w:r>
    </w:p>
    <w:p w:rsidR="00206D1A" w:rsidRPr="00AD695E" w:rsidRDefault="00137EEF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wyposaży</w:t>
      </w:r>
      <w:r w:rsidR="0050531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punkty,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</w:t>
      </w:r>
      <w:r w:rsidR="0050531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których</w:t>
      </w:r>
      <w:r w:rsidR="00F2712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odbywać się będzie z</w:t>
      </w:r>
      <w:r w:rsidR="00D4223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biórka przeterminowanych leków o</w:t>
      </w:r>
      <w:r w:rsidR="00F2712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punkty, w których odbywać się będzie zbiórka zużytych baterii i akumulatorów w odpowiednie pojemniki</w:t>
      </w:r>
      <w:r w:rsidR="0064446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(Szkoły, Urząd Gminy</w:t>
      </w:r>
      <w:r w:rsidR="00995E2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Pr="00AD695E" w:rsidRDefault="00F929F8" w:rsidP="00206D1A">
      <w:pPr>
        <w:pStyle w:val="Default"/>
        <w:numPr>
          <w:ilvl w:val="0"/>
          <w:numId w:val="42"/>
        </w:numPr>
        <w:spacing w:after="20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wca </w:t>
      </w:r>
      <w:r w:rsidR="002D521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 ramach zamówienia 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(w miejscu wyznaczonym przez Zamawiającego) 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zobowiązany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jest 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nieodpłatnie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zorganizować i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prowadzić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PSZOK.</w:t>
      </w:r>
    </w:p>
    <w:p w:rsidR="00F126F9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PSZOK zostanie wyposażony przez Wykonawcę </w:t>
      </w:r>
      <w:r w:rsidR="00423D1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odpowiednie </w:t>
      </w:r>
      <w:r w:rsidR="009C072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pojemniki/kontenery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selektywnej zbiórki odpadów komunalnych na czas świadczenia usługi:</w:t>
      </w:r>
      <w:r w:rsidR="00157F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3</w:t>
      </w:r>
      <w:r w:rsidR="002D5219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0 czerwca 2017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r.</w:t>
      </w:r>
      <w:r w:rsidR="00157F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Wielkość tych pojemników/kontenerów powinna zostać dostosowana do ilości i rodzaju gromadzonych w nich odpadów.</w:t>
      </w:r>
    </w:p>
    <w:p w:rsidR="00B33273" w:rsidRPr="00AD695E" w:rsidRDefault="00B33273" w:rsidP="00B33273">
      <w:pPr>
        <w:pStyle w:val="Default"/>
        <w:ind w:left="7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stałego, cotygodniowego monitorowania stopnia napełnienia pojemników na terenie PSZOK, oraz sukcesywnego wywozu odpadów, z zastrzeżeniem, że w przypadku zgłoszenia przez Zamawiającego takiej konieczności, Wykonawca odbierze je w terminie 3 dni roboczych od daty zgłoszenia.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Pr="00AD695E" w:rsidRDefault="00F126F9" w:rsidP="00F126F9">
      <w:pPr>
        <w:pStyle w:val="Default"/>
        <w:numPr>
          <w:ilvl w:val="0"/>
          <w:numId w:val="38"/>
        </w:numPr>
        <w:spacing w:after="20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odpowiada za zachowanie na terenie PSZOK i wokół niego czystości i porządku.</w:t>
      </w:r>
    </w:p>
    <w:p w:rsidR="004156C1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156C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odbioru odpadów komunalnych w każdej ilości przygotowanej przez właściciela nieruchomości w dniu zbiórki</w:t>
      </w:r>
      <w:r w:rsidR="00A7350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odpadów.</w:t>
      </w:r>
      <w:r w:rsidR="004156C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B33273" w:rsidRPr="00AD695E" w:rsidRDefault="00B33273" w:rsidP="00B33273">
      <w:pPr>
        <w:pStyle w:val="Default"/>
        <w:ind w:left="7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A6239" w:rsidRDefault="003A623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Wykonawcy spoczywa dodatkowo obowiązek prowadzenia ewidencji ilościowej selektywnie zebranych odpadów w PSZOK.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27EE7" w:rsidRDefault="00A27EE7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Prowadzący PSZOK jest obowiązany do sporządzenia rocznych sprawozdań </w:t>
      </w:r>
      <w:r w:rsidR="000809D9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Wójta Gminy Lipowiec Kościelny o masie poszczególnych rodzajów zebranych odpadów komunalnych.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27EE7" w:rsidRPr="00AB3FB6" w:rsidRDefault="000809D9" w:rsidP="00A27EE7">
      <w:pPr>
        <w:pStyle w:val="Default"/>
        <w:numPr>
          <w:ilvl w:val="0"/>
          <w:numId w:val="38"/>
        </w:numPr>
        <w:spacing w:after="20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przygotowania regulamin</w:t>
      </w:r>
      <w:r w:rsidR="00DF1A9B">
        <w:rPr>
          <w:rFonts w:ascii="Times New Roman" w:hAnsi="Times New Roman" w:cs="Times New Roman"/>
          <w:color w:val="000000" w:themeColor="text1"/>
          <w:sz w:val="22"/>
          <w:szCs w:val="22"/>
        </w:rPr>
        <w:t>u lub instrukcji obsługi PSZOK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067ACA" w:rsidRPr="00AD695E" w:rsidRDefault="00AB18D3" w:rsidP="00F278CF">
      <w:pPr>
        <w:pStyle w:val="Default"/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6. 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Wykonawcę</w:t>
      </w:r>
      <w:r w:rsidR="001D11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obowiązuje w trakcie odbioru i transportu</w:t>
      </w:r>
      <w:r w:rsidR="00426A51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odpadów komunalnych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selektywnie zebranych odpadów komunalnych ze zmieszanymi odpadami komunalnymi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CD30EA" w:rsidRPr="00AD695E" w:rsidRDefault="00CD30E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ze sobą poszczególnych frakcji selektywnie zebranych odpadów komunalnych;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odpadów komunalnych z posesji zamieszkałych z odpadami komunalnymi z posesji niezamieszkałych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odpadów komunalnych zebranych na terenie Gminy Lipowiec Kościelny z odpadami komunalnymi zebranymi w innych gminach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38649B" w:rsidRDefault="0038649B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zabezpieczenie przewożonych odpadów przed wysypaniem w trakcie transportu. W przypadku wysypania Wykonawca zobowiązany jest do natychmiastowego uprzątnięcia odpadów oraz skutków ich wysypania, (zabrudzeń, plam, itd.).</w:t>
      </w:r>
    </w:p>
    <w:p w:rsidR="0035618D" w:rsidRPr="00AD695E" w:rsidRDefault="0035618D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E2204" w:rsidRDefault="000E2204" w:rsidP="0035618D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Obowiązkiem Wykonawcy będzie odbieranie odpadów komunalnych od wszystkich właścicieli nieruchomości </w:t>
      </w:r>
      <w:r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>zamie</w:t>
      </w:r>
      <w:r w:rsidR="009C0727"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>szkałych</w:t>
      </w:r>
      <w:r w:rsidR="00AA33D3"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 xml:space="preserve"> i okresowo zamieszkałych (domki letniskowe)</w:t>
      </w:r>
      <w:r w:rsidR="009C0727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="00005567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położonych na terenie g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miny Lipowiec Kościelny. Usługa obejmuje zapewnienie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przez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Wykonawcę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dojazdu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punktów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trudno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dostępnych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(szczególnie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zimą i w okresie wzmożonych opadów deszczu i śniegu) poprzez zorganizowanie środków transportu, które umożliwią odbiór odpadów z punktów adresowych o problematycznej lokalizacji. Wykonawca przed złożeniem oferty powinien dokonać wizji w terenie w celu zapoznania się z warunkami lokalnymi i specyfiką terenu gminy Lipowiec Kościelny.</w:t>
      </w:r>
    </w:p>
    <w:p w:rsidR="0035618D" w:rsidRPr="00AD695E" w:rsidRDefault="0035618D" w:rsidP="0035618D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</w:p>
    <w:p w:rsidR="0035618D" w:rsidRDefault="00F278CF" w:rsidP="002D3C47">
      <w:pPr>
        <w:pStyle w:val="Default"/>
        <w:numPr>
          <w:ilvl w:val="0"/>
          <w:numId w:val="46"/>
        </w:numPr>
        <w:spacing w:after="12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Ustalenia organizacyjne związane z wykonaniem zamówienia i wymagania stawiane </w:t>
      </w:r>
      <w:r w:rsidR="0035618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</w:t>
      </w:r>
    </w:p>
    <w:p w:rsidR="00DB6560" w:rsidRPr="00AD695E" w:rsidRDefault="0035618D" w:rsidP="002D3C47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</w:t>
      </w:r>
      <w:r w:rsidR="00F278CF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wykonawcy:</w:t>
      </w:r>
    </w:p>
    <w:p w:rsidR="00BC4FAA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zobowiązuje się do wykonania usługi z należytą starannością, rozumianą jako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staranność profesjonalisty w działalności objętej przedmiotem niniejszego zamówienia, w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oparciu o aktualne unormowania prawne, zgodnie z obowiązującymi standardami oraz etyką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715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zawodową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3874D6" w:rsidRDefault="003874D6" w:rsidP="003874D6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74D6">
        <w:rPr>
          <w:rFonts w:ascii="Times New Roman" w:hAnsi="Times New Roman" w:cs="Times New Roman"/>
          <w:color w:val="000000" w:themeColor="text1"/>
          <w:sz w:val="22"/>
          <w:szCs w:val="22"/>
        </w:rPr>
        <w:t>Wykonawca obowiązany jest do odbierania odpadów w sposób zapewniający utrzymanie odpowiedniego stanu sanitarnego, w szczególności do:</w:t>
      </w:r>
    </w:p>
    <w:p w:rsidR="003874D6" w:rsidRDefault="003874D6" w:rsidP="003874D6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zapobiegania wysypywaniu się odpadów z pojemników i worków podczas odbioru</w:t>
      </w:r>
    </w:p>
    <w:p w:rsidR="003874D6" w:rsidRPr="00280CF6" w:rsidRDefault="003874D6" w:rsidP="00280CF6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uprzątnięcia i odbierania odpadów z miejsc ich gromadzenia, w tym także tych, które nie zostały umieszczone w pojemnikach.</w:t>
      </w:r>
    </w:p>
    <w:p w:rsidR="003874D6" w:rsidRDefault="003874D6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Wykonawca obowiązany jest do zebrania i odebrania odpadów z miejsc gromadzenia odpadów, w dniu zgodnym z harmonogramem</w:t>
      </w:r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również w przypadku, gdy ich wysypanie nie nastąpiło w trakcie odbierania</w:t>
      </w:r>
      <w:r w:rsidR="002D52E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>(np. przewrócony pojemnik, rozerwany worek).</w:t>
      </w:r>
    </w:p>
    <w:p w:rsidR="00F66E3C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zobowiązany do odbioru pojemników z miejsca wystawienia przez właścicieli</w:t>
      </w:r>
      <w:r w:rsidR="006F2AA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lub z miejsca wyodrębnionego, a po opróżnieniu pojemnika Wykonawca</w:t>
      </w:r>
      <w:r w:rsidR="006F2AA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do od</w:t>
      </w:r>
      <w:r w:rsidR="00F66E3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stawienia go w to samo miejsce.</w:t>
      </w:r>
    </w:p>
    <w:p w:rsidR="00B071B8" w:rsidRPr="00AD695E" w:rsidRDefault="001E43C6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Wykonawcę obowiązuje zabezpieczenie przewożonych odpadów przed wysypaniem w trakcie transportu: w przypadku wysypania Wykonawca obowiązany jest do natychmiastowego uprzątnięcia odpadów oraz skutków ich wysypania (zabrudzeń, plam, itd.)</w:t>
      </w:r>
    </w:p>
    <w:p w:rsidR="001C6FCA" w:rsidRPr="00AD695E" w:rsidRDefault="001C6FCA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ponosi pełną odpowiedzialność wobec Zamawiającego i osób trzecich za szkody na mieniu i zdrowiu osób trzecich, powstałe podczas oraz w związku z realizacją przedmiotu umowy.</w:t>
      </w:r>
    </w:p>
    <w:p w:rsidR="00AA086D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jest zobowiązany naprawiać lub ponosić koszty napraw </w:t>
      </w:r>
      <w:r w:rsidR="001C6F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szkód wyrządzonych w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majątku </w:t>
      </w:r>
      <w:r w:rsidR="00447B0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miny i osób trzecich podczas wykonywania</w:t>
      </w:r>
      <w:r w:rsidR="00B071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usłu</w:t>
      </w:r>
      <w:r w:rsidR="008C295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gi wywozu odpadów komunalnych w </w:t>
      </w:r>
      <w:r w:rsidR="00447B0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1C6F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minie (uszkodzenia chodników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ogrodzeń, wjazdów itp.).</w:t>
      </w:r>
    </w:p>
    <w:p w:rsidR="00DB6560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kontrolować realizowane przez właściciela nieruchomości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obowiązki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selektywnego zbierania odpadów komunalnych, a w przypadku jego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iedopełnienia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przyjąć odpady jako zmieszane odpady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komunalne i </w:t>
      </w:r>
      <w:r w:rsidR="00F77C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powiadomić o tym Zamawiającego w raporcie mie</w:t>
      </w:r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>sięcznym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390A74" w:rsidRPr="00AD695E" w:rsidRDefault="00390A74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 stwierdzenia przez Wykonawcę, że są nieruchomości, na których mieszkają mieszkańcy, a które nie są ujęte w bazie prowadzonej przez Zamawiającego, Wykonawca jest zobowiązany do powiadomienia Zamawiającego o tym fakcie.</w:t>
      </w:r>
    </w:p>
    <w:p w:rsidR="00DB6560" w:rsidRPr="00AD695E" w:rsidRDefault="00D32739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Usługa będzie wykonywana w dni robocze od poniedziałku do </w:t>
      </w:r>
      <w:r w:rsidR="001316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piątku oraz w razie potrzeby w </w:t>
      </w:r>
      <w:r w:rsidR="002B5A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soboty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godzinach od 7:00 do 18:00 z w</w:t>
      </w:r>
      <w:r w:rsidR="0073446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yłączeniem dni ustawowo wolnych.</w:t>
      </w:r>
    </w:p>
    <w:p w:rsidR="00734466" w:rsidRPr="00AD695E" w:rsidRDefault="00734466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zobowiązany do ważenia wszystkich odebranych odpadów komunalnych na legalizowanej wadze i przekazywania kopii dokumentacji ważeń Zamawiającemu w okresach miesięcznych. Wykonawca jest zobowiązany do bieżącego prowadzenia ilościowej i jakościowej ewidencji odpadów zgodnie z przepisami ustawy o odpadach oraz ustawy o utrzymaniu czystości i porządku w gminach oraz przekazywania kopii dokumentacji Zamawiającemu.</w:t>
      </w:r>
    </w:p>
    <w:p w:rsidR="00BA17AD" w:rsidRPr="00AD695E" w:rsidRDefault="009B585C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jest 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zobowiązywany do zapewnienia określonych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Rozporządzeniu Ministra Środowiska z dnia  </w:t>
      </w:r>
      <w:r w:rsidR="005543D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29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maja 2012 r. w sprawie poziomów recyklingu, przygotowania do ponownego użycia i odzysku innymi metodami niektórych frakcji odpadów komunalnych (Dz. U. z 2012r. poz. 645)</w:t>
      </w:r>
      <w:r w:rsidR="00D213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nałożonych na gminę 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poziomów recyklingu, przygotowania do p</w:t>
      </w:r>
      <w:r w:rsidR="00D213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onownego użycia i odzysku innymi metodami zebranych selektywnie odpadów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B84FFF" w:rsidRPr="00AD695E" w:rsidRDefault="00B84FFF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jest zobowiązywany do osiągnięcia poziomów masy odpadów komunalnych ulegających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biodegradacji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przekazywanych do składowania określonych w Rozporządzeniu Ministra Środowiska z dnia 25 maja 2012r. w sprawie poziomów ograniczenia masy odpadów komunalnych ulegających biodegradacji przekazywanych do składowania oraz sposobu obliczania poziomu ograniczania masy tych odpadów (Dz. U. z 2012 r. poz. 676).</w:t>
      </w:r>
    </w:p>
    <w:p w:rsidR="00E7003D" w:rsidRDefault="00B52DB8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Realiz</w:t>
      </w:r>
      <w:r w:rsidR="00C906E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ując odbieranie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t</w:t>
      </w:r>
      <w:r w:rsidR="00B70F94">
        <w:rPr>
          <w:rFonts w:ascii="Times New Roman" w:hAnsi="Times New Roman" w:cs="Times New Roman"/>
          <w:color w:val="000000" w:themeColor="text1"/>
          <w:sz w:val="22"/>
          <w:szCs w:val="22"/>
        </w:rPr>
        <w:t>erenu Gminy odpadów komunalnych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Wykonawca zobowiązany jest do </w:t>
      </w:r>
      <w:r w:rsidR="00C906E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zagospodarowania</w:t>
      </w:r>
      <w:r w:rsidR="00392FD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07406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AB3FB6" w:rsidRPr="00AD695E" w:rsidRDefault="00AB3FB6" w:rsidP="00AB3FB6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7003D" w:rsidRDefault="0007406A" w:rsidP="0015138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zmieszanych odpadów komunalnych, odpadów zielonych oraz pozostałości z sortowania odpadów komunalnych przeznaczonych do składowania,  odebranych  od  właścicieli nieru</w:t>
      </w:r>
      <w:r w:rsidR="00005567" w:rsidRPr="00AD695E">
        <w:rPr>
          <w:rFonts w:ascii="Times New Roman" w:hAnsi="Times New Roman" w:cs="Times New Roman"/>
          <w:color w:val="000000" w:themeColor="text1"/>
        </w:rPr>
        <w:t>chomości położonych na terenie 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Lipowiec Kościelny </w:t>
      </w:r>
      <w:r w:rsidR="0008186D" w:rsidRPr="00AD695E">
        <w:rPr>
          <w:rFonts w:ascii="Times New Roman" w:hAnsi="Times New Roman" w:cs="Times New Roman"/>
          <w:color w:val="000000" w:themeColor="text1"/>
        </w:rPr>
        <w:t xml:space="preserve">i przekazywania </w:t>
      </w:r>
      <w:r w:rsidRPr="00AD695E">
        <w:rPr>
          <w:rFonts w:ascii="Times New Roman" w:hAnsi="Times New Roman" w:cs="Times New Roman"/>
          <w:color w:val="000000" w:themeColor="text1"/>
        </w:rPr>
        <w:t xml:space="preserve">do regionalnej instalacji do przetwarzania odpadów komunalnych </w:t>
      </w:r>
      <w:r w:rsidR="0097747C" w:rsidRPr="00AD695E">
        <w:rPr>
          <w:rFonts w:ascii="Times New Roman" w:hAnsi="Times New Roman" w:cs="Times New Roman"/>
          <w:color w:val="000000" w:themeColor="text1"/>
        </w:rPr>
        <w:t>(RIPOK), zgodnie z obowiązującym WPGO dla Województwa Mazowieckiego.</w:t>
      </w:r>
      <w:r w:rsidR="00B0473E" w:rsidRPr="00AD695E">
        <w:rPr>
          <w:rFonts w:ascii="Times New Roman" w:hAnsi="Times New Roman" w:cs="Times New Roman"/>
          <w:color w:val="000000" w:themeColor="text1"/>
        </w:rPr>
        <w:t xml:space="preserve"> Dokonanie tej czynności,</w:t>
      </w:r>
      <w:r w:rsidR="0008186D" w:rsidRPr="00AD695E">
        <w:rPr>
          <w:rFonts w:ascii="Times New Roman" w:hAnsi="Times New Roman" w:cs="Times New Roman"/>
          <w:color w:val="000000" w:themeColor="text1"/>
        </w:rPr>
        <w:t xml:space="preserve"> Wykonawca udokumentuje Zamawiającemu raz w m-</w:t>
      </w:r>
      <w:proofErr w:type="spellStart"/>
      <w:r w:rsidR="0008186D" w:rsidRPr="00AD695E">
        <w:rPr>
          <w:rFonts w:ascii="Times New Roman" w:hAnsi="Times New Roman" w:cs="Times New Roman"/>
          <w:color w:val="000000" w:themeColor="text1"/>
        </w:rPr>
        <w:t>cu</w:t>
      </w:r>
      <w:proofErr w:type="spellEnd"/>
      <w:r w:rsidR="0008186D" w:rsidRPr="00AD695E">
        <w:rPr>
          <w:rFonts w:ascii="Times New Roman" w:hAnsi="Times New Roman" w:cs="Times New Roman"/>
          <w:color w:val="000000" w:themeColor="text1"/>
        </w:rPr>
        <w:t>, w formie Kart przekazania odpadu.</w:t>
      </w:r>
    </w:p>
    <w:p w:rsidR="00AB3FB6" w:rsidRPr="00AD695E" w:rsidRDefault="00AB3FB6" w:rsidP="00AB3FB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97747C" w:rsidRDefault="0097747C" w:rsidP="0015138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W przypadku awarii RIPOK, Wykonawca zobowiązany jest do dostarczenia odpadów na własny koszt do instalacji przewidzianej do zastępczej </w:t>
      </w:r>
      <w:r w:rsidR="006B0E57" w:rsidRPr="00AD695E">
        <w:rPr>
          <w:rFonts w:ascii="Times New Roman" w:hAnsi="Times New Roman" w:cs="Times New Roman"/>
          <w:color w:val="000000" w:themeColor="text1"/>
        </w:rPr>
        <w:t xml:space="preserve">obsługi, do której przypisana jest </w:t>
      </w:r>
      <w:r w:rsidR="006B0E57" w:rsidRPr="00AD695E">
        <w:rPr>
          <w:rFonts w:ascii="Times New Roman" w:hAnsi="Times New Roman" w:cs="Times New Roman"/>
          <w:color w:val="000000" w:themeColor="text1"/>
        </w:rPr>
        <w:lastRenderedPageBreak/>
        <w:t>Gmina Lipowiec Kościelny, zgodnie z obowiązującym WPGO dla Województwa Mazowieckiego.</w:t>
      </w:r>
    </w:p>
    <w:p w:rsidR="00AB3FB6" w:rsidRPr="00AD695E" w:rsidRDefault="00AB3FB6" w:rsidP="0015138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:rsidR="009A6442" w:rsidRPr="00AD695E" w:rsidRDefault="0007406A" w:rsidP="0015138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selektywnie zebranych odpadów komunalnych, odebranych od właścicieli nieru</w:t>
      </w:r>
      <w:r w:rsidR="00307C42" w:rsidRPr="00AD695E">
        <w:rPr>
          <w:rFonts w:ascii="Times New Roman" w:hAnsi="Times New Roman" w:cs="Times New Roman"/>
          <w:color w:val="000000" w:themeColor="text1"/>
        </w:rPr>
        <w:t>chomości położonych na terenie 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Lipowiec Kościelny </w:t>
      </w:r>
      <w:r w:rsidR="00C906E5" w:rsidRPr="00AD695E">
        <w:rPr>
          <w:rFonts w:ascii="Times New Roman" w:hAnsi="Times New Roman" w:cs="Times New Roman"/>
          <w:color w:val="000000" w:themeColor="text1"/>
        </w:rPr>
        <w:t>poprzez poddanie ich odzyskowi lub przekazanie ich do odzysku czy też przygotowanie do ponownego użytku, które Wykonawca udokumentuje Zamawiającemu raz w m-</w:t>
      </w:r>
      <w:proofErr w:type="spellStart"/>
      <w:r w:rsidR="00C906E5" w:rsidRPr="00AD695E">
        <w:rPr>
          <w:rFonts w:ascii="Times New Roman" w:hAnsi="Times New Roman" w:cs="Times New Roman"/>
          <w:color w:val="000000" w:themeColor="text1"/>
        </w:rPr>
        <w:t>cu</w:t>
      </w:r>
      <w:proofErr w:type="spellEnd"/>
      <w:r w:rsidR="00C906E5" w:rsidRPr="00AD695E">
        <w:rPr>
          <w:rFonts w:ascii="Times New Roman" w:hAnsi="Times New Roman" w:cs="Times New Roman"/>
          <w:color w:val="000000" w:themeColor="text1"/>
        </w:rPr>
        <w:t>, poprzez przedstawienie dokumentów potwierdzających tą czynność tj. Kart przekazania odpadu.</w:t>
      </w:r>
    </w:p>
    <w:p w:rsidR="00C906E5" w:rsidRPr="00AD695E" w:rsidRDefault="00C906E5" w:rsidP="0015138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477439" w:rsidRPr="00AD695E" w:rsidRDefault="00DB6560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Wykonawca zobowiązany jest do </w:t>
      </w:r>
      <w:r w:rsidR="00281234" w:rsidRPr="00AD695E">
        <w:rPr>
          <w:rFonts w:ascii="Times New Roman" w:hAnsi="Times New Roman" w:cs="Times New Roman"/>
          <w:color w:val="000000" w:themeColor="text1"/>
        </w:rPr>
        <w:t>sporządzania oraz przekaz</w:t>
      </w:r>
      <w:r w:rsidR="00476AF6" w:rsidRPr="00AD695E">
        <w:rPr>
          <w:rFonts w:ascii="Times New Roman" w:hAnsi="Times New Roman" w:cs="Times New Roman"/>
          <w:color w:val="000000" w:themeColor="text1"/>
        </w:rPr>
        <w:t>yw</w:t>
      </w:r>
      <w:r w:rsidR="00281234" w:rsidRPr="00AD695E">
        <w:rPr>
          <w:rFonts w:ascii="Times New Roman" w:hAnsi="Times New Roman" w:cs="Times New Roman"/>
          <w:color w:val="000000" w:themeColor="text1"/>
        </w:rPr>
        <w:t>ania</w:t>
      </w:r>
      <w:r w:rsidRPr="00AD695E">
        <w:rPr>
          <w:rFonts w:ascii="Times New Roman" w:hAnsi="Times New Roman" w:cs="Times New Roman"/>
          <w:color w:val="000000" w:themeColor="text1"/>
        </w:rPr>
        <w:t xml:space="preserve"> Zamawia</w:t>
      </w:r>
      <w:r w:rsidR="00FE0AC9" w:rsidRPr="00AD695E">
        <w:rPr>
          <w:rFonts w:ascii="Times New Roman" w:hAnsi="Times New Roman" w:cs="Times New Roman"/>
          <w:color w:val="000000" w:themeColor="text1"/>
        </w:rPr>
        <w:t xml:space="preserve">jącemu </w:t>
      </w:r>
      <w:r w:rsidR="00281234" w:rsidRPr="00AD695E">
        <w:rPr>
          <w:rFonts w:ascii="Times New Roman" w:hAnsi="Times New Roman" w:cs="Times New Roman"/>
          <w:color w:val="000000" w:themeColor="text1"/>
        </w:rPr>
        <w:t>sprawozdań</w:t>
      </w:r>
      <w:r w:rsidR="006E6478" w:rsidRPr="00AD695E">
        <w:rPr>
          <w:rFonts w:ascii="Times New Roman" w:hAnsi="Times New Roman" w:cs="Times New Roman"/>
          <w:color w:val="000000" w:themeColor="text1"/>
        </w:rPr>
        <w:t>, o których mowa w art. </w:t>
      </w:r>
      <w:r w:rsidR="006E6478" w:rsidRPr="00AD695E">
        <w:rPr>
          <w:rFonts w:ascii="Times New Roman" w:hAnsi="Times New Roman" w:cs="Times New Roman"/>
          <w:b/>
          <w:color w:val="000000" w:themeColor="text1"/>
        </w:rPr>
        <w:t>9n</w:t>
      </w:r>
      <w:r w:rsidR="008E3D7E" w:rsidRPr="00AD695E">
        <w:rPr>
          <w:rFonts w:ascii="Times New Roman" w:hAnsi="Times New Roman" w:cs="Times New Roman"/>
          <w:b/>
          <w:color w:val="000000" w:themeColor="text1"/>
        </w:rPr>
        <w:t xml:space="preserve"> i 9na</w:t>
      </w:r>
      <w:r w:rsidR="006E6478" w:rsidRPr="00AD695E">
        <w:rPr>
          <w:rFonts w:ascii="Times New Roman" w:hAnsi="Times New Roman" w:cs="Times New Roman"/>
          <w:color w:val="000000" w:themeColor="text1"/>
        </w:rPr>
        <w:t xml:space="preserve"> ustawy z dnia 13 września 1996 r. o utrzymaniu czystości i porządku w gminach</w:t>
      </w:r>
      <w:r w:rsidR="00726CFB" w:rsidRPr="00AD695E">
        <w:rPr>
          <w:rFonts w:ascii="Times New Roman" w:hAnsi="Times New Roman" w:cs="Times New Roman"/>
          <w:color w:val="000000" w:themeColor="text1"/>
        </w:rPr>
        <w:t>,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 przygotowanych na </w:t>
      </w:r>
      <w:r w:rsidRPr="00AD695E">
        <w:rPr>
          <w:rFonts w:ascii="Times New Roman" w:hAnsi="Times New Roman" w:cs="Times New Roman"/>
          <w:color w:val="000000" w:themeColor="text1"/>
        </w:rPr>
        <w:t>wzorach określonych w Rozporządzeniu Ministra Środ</w:t>
      </w:r>
      <w:r w:rsidR="00425E09" w:rsidRPr="00AD695E">
        <w:rPr>
          <w:rFonts w:ascii="Times New Roman" w:hAnsi="Times New Roman" w:cs="Times New Roman"/>
          <w:color w:val="000000" w:themeColor="text1"/>
        </w:rPr>
        <w:t>owiska z dnia 15 maja 2012 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r. w </w:t>
      </w:r>
      <w:r w:rsidRPr="00AD695E">
        <w:rPr>
          <w:rFonts w:ascii="Times New Roman" w:hAnsi="Times New Roman" w:cs="Times New Roman"/>
          <w:color w:val="000000" w:themeColor="text1"/>
        </w:rPr>
        <w:t>sprawie wzorów sprawozdań o odebranych o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dpadach komunalnych, odebranych </w:t>
      </w:r>
      <w:r w:rsidRPr="00AD695E">
        <w:rPr>
          <w:rFonts w:ascii="Times New Roman" w:hAnsi="Times New Roman" w:cs="Times New Roman"/>
          <w:color w:val="000000" w:themeColor="text1"/>
        </w:rPr>
        <w:t>nieczystościach ciekłych oraz realizacji zadań z zakresu gospodarowania odpa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dami </w:t>
      </w:r>
      <w:r w:rsidR="0094563F" w:rsidRPr="00AD695E">
        <w:rPr>
          <w:rFonts w:ascii="Times New Roman" w:hAnsi="Times New Roman" w:cs="Times New Roman"/>
          <w:color w:val="000000" w:themeColor="text1"/>
        </w:rPr>
        <w:t>komunalnymi</w:t>
      </w:r>
      <w:r w:rsidR="00C46514" w:rsidRPr="00AD695E">
        <w:rPr>
          <w:rFonts w:ascii="Times New Roman" w:hAnsi="Times New Roman" w:cs="Times New Roman"/>
          <w:color w:val="000000" w:themeColor="text1"/>
        </w:rPr>
        <w:t>.</w:t>
      </w:r>
      <w:r w:rsidR="0047743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477439" w:rsidRPr="00AD695E">
        <w:rPr>
          <w:rFonts w:ascii="Times New Roman" w:eastAsia="Times New Roman" w:hAnsi="Times New Roman" w:cs="Times New Roman"/>
          <w:color w:val="000000" w:themeColor="text1"/>
        </w:rPr>
        <w:t>W celu umożliwienia sporządzenia przez Zamawiającego rocznego sprawozdania z realizacji zadań z zakresu gospodarowania odpadami komunalnymi o których mowa w art. 9q ustawy o utrzymaniu czystości i porządku w gminie Wykonawca zobowiązany będzie przekazać Zamawiającemu niezbędne informacje umożliwiające sporządzenie sprawozdania.</w:t>
      </w:r>
    </w:p>
    <w:p w:rsidR="007C0FF7" w:rsidRPr="00AD695E" w:rsidRDefault="007C0FF7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46514" w:rsidRPr="00AD695E" w:rsidRDefault="00C46514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Dotyczyć to będzie jedynie informacji w posiadaniu których będzie Wykonawca</w:t>
      </w:r>
      <w:r w:rsidR="000172F6" w:rsidRPr="00AD695E">
        <w:rPr>
          <w:rFonts w:ascii="Times New Roman" w:hAnsi="Times New Roman" w:cs="Times New Roman"/>
          <w:color w:val="000000" w:themeColor="text1"/>
        </w:rPr>
        <w:t>,</w:t>
      </w:r>
      <w:r w:rsidRPr="00AD695E">
        <w:rPr>
          <w:rFonts w:ascii="Times New Roman" w:hAnsi="Times New Roman" w:cs="Times New Roman"/>
          <w:color w:val="000000" w:themeColor="text1"/>
        </w:rPr>
        <w:t xml:space="preserve"> a którymi nie będzie dysponował Zamawiający.</w:t>
      </w:r>
    </w:p>
    <w:p w:rsidR="00C46514" w:rsidRPr="00AD695E" w:rsidRDefault="00C46514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6560" w:rsidRDefault="00DB6560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Wykonawca dostarczy Zamawiającemu harmonogram</w:t>
      </w:r>
      <w:r w:rsidR="00151383">
        <w:rPr>
          <w:rFonts w:ascii="Times New Roman" w:hAnsi="Times New Roman" w:cs="Times New Roman"/>
          <w:color w:val="000000" w:themeColor="text1"/>
        </w:rPr>
        <w:t>y</w:t>
      </w:r>
      <w:r w:rsidR="00823A5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</w:rPr>
        <w:t xml:space="preserve">odbioru odpadów komunalnych w poszczególnych </w:t>
      </w:r>
      <w:r w:rsidR="00493804" w:rsidRPr="00AD695E">
        <w:rPr>
          <w:rFonts w:ascii="Times New Roman" w:hAnsi="Times New Roman" w:cs="Times New Roman"/>
          <w:color w:val="000000" w:themeColor="text1"/>
        </w:rPr>
        <w:t>miejscowościach</w:t>
      </w:r>
      <w:r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005567" w:rsidRPr="00AD695E">
        <w:rPr>
          <w:rFonts w:ascii="Times New Roman" w:hAnsi="Times New Roman" w:cs="Times New Roman"/>
          <w:color w:val="000000" w:themeColor="text1"/>
        </w:rPr>
        <w:t>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</w:t>
      </w:r>
      <w:r w:rsidR="00493804" w:rsidRPr="00AD695E">
        <w:rPr>
          <w:rFonts w:ascii="Times New Roman" w:hAnsi="Times New Roman" w:cs="Times New Roman"/>
          <w:color w:val="000000" w:themeColor="text1"/>
        </w:rPr>
        <w:t>Lipowiec Kościelny</w:t>
      </w:r>
      <w:r w:rsidR="00151383">
        <w:rPr>
          <w:rFonts w:ascii="Times New Roman" w:hAnsi="Times New Roman" w:cs="Times New Roman"/>
          <w:color w:val="000000" w:themeColor="text1"/>
        </w:rPr>
        <w:t>.</w:t>
      </w:r>
      <w:r w:rsidRPr="00AD695E">
        <w:rPr>
          <w:rFonts w:ascii="Times New Roman" w:hAnsi="Times New Roman" w:cs="Times New Roman"/>
          <w:color w:val="000000" w:themeColor="text1"/>
        </w:rPr>
        <w:t xml:space="preserve"> Powyższ</w:t>
      </w:r>
      <w:r w:rsidR="003D2ACC" w:rsidRPr="00AD695E">
        <w:rPr>
          <w:rFonts w:ascii="Times New Roman" w:hAnsi="Times New Roman" w:cs="Times New Roman"/>
          <w:color w:val="000000" w:themeColor="text1"/>
        </w:rPr>
        <w:t>e</w:t>
      </w:r>
      <w:r w:rsidRPr="00AD695E">
        <w:rPr>
          <w:rFonts w:ascii="Times New Roman" w:hAnsi="Times New Roman" w:cs="Times New Roman"/>
          <w:color w:val="000000" w:themeColor="text1"/>
        </w:rPr>
        <w:t xml:space="preserve"> harmonogram</w:t>
      </w:r>
      <w:r w:rsidR="003D2ACC" w:rsidRPr="00AD695E">
        <w:rPr>
          <w:rFonts w:ascii="Times New Roman" w:hAnsi="Times New Roman" w:cs="Times New Roman"/>
          <w:color w:val="000000" w:themeColor="text1"/>
        </w:rPr>
        <w:t>y</w:t>
      </w:r>
      <w:r w:rsidRPr="00AD695E">
        <w:rPr>
          <w:rFonts w:ascii="Times New Roman" w:hAnsi="Times New Roman" w:cs="Times New Roman"/>
          <w:color w:val="000000" w:themeColor="text1"/>
        </w:rPr>
        <w:t xml:space="preserve"> odbior</w:t>
      </w:r>
      <w:r w:rsidR="00823A59" w:rsidRPr="00AD695E">
        <w:rPr>
          <w:rFonts w:ascii="Times New Roman" w:hAnsi="Times New Roman" w:cs="Times New Roman"/>
          <w:color w:val="000000" w:themeColor="text1"/>
        </w:rPr>
        <w:t xml:space="preserve">u odpadów </w:t>
      </w:r>
      <w:r w:rsidR="00031FF5" w:rsidRPr="00AD695E">
        <w:rPr>
          <w:rFonts w:ascii="Times New Roman" w:hAnsi="Times New Roman" w:cs="Times New Roman"/>
          <w:color w:val="000000" w:themeColor="text1"/>
        </w:rPr>
        <w:t>podlega</w:t>
      </w:r>
      <w:r w:rsidR="003D2ACC" w:rsidRPr="00AD695E">
        <w:rPr>
          <w:rFonts w:ascii="Times New Roman" w:hAnsi="Times New Roman" w:cs="Times New Roman"/>
          <w:color w:val="000000" w:themeColor="text1"/>
        </w:rPr>
        <w:t>ją</w:t>
      </w:r>
      <w:r w:rsidR="00031FF5" w:rsidRPr="00AD695E">
        <w:rPr>
          <w:rFonts w:ascii="Times New Roman" w:hAnsi="Times New Roman" w:cs="Times New Roman"/>
          <w:color w:val="000000" w:themeColor="text1"/>
        </w:rPr>
        <w:t xml:space="preserve"> konsultacji</w:t>
      </w:r>
      <w:r w:rsidR="00B3281A" w:rsidRPr="00AD695E">
        <w:rPr>
          <w:rFonts w:ascii="Times New Roman" w:hAnsi="Times New Roman" w:cs="Times New Roman"/>
          <w:color w:val="000000" w:themeColor="text1"/>
        </w:rPr>
        <w:t xml:space="preserve"> i </w:t>
      </w:r>
      <w:r w:rsidR="00031FF5" w:rsidRPr="00AD695E">
        <w:rPr>
          <w:rFonts w:ascii="Times New Roman" w:hAnsi="Times New Roman" w:cs="Times New Roman"/>
          <w:color w:val="000000" w:themeColor="text1"/>
        </w:rPr>
        <w:t xml:space="preserve">akceptacji </w:t>
      </w:r>
      <w:r w:rsidR="00B3281A" w:rsidRPr="00AD695E">
        <w:rPr>
          <w:rFonts w:ascii="Times New Roman" w:hAnsi="Times New Roman" w:cs="Times New Roman"/>
          <w:color w:val="000000" w:themeColor="text1"/>
        </w:rPr>
        <w:t>przez Zamawiającego.</w:t>
      </w:r>
    </w:p>
    <w:p w:rsidR="00151383" w:rsidRPr="00151383" w:rsidRDefault="00151383" w:rsidP="00151383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151383" w:rsidRPr="00AD695E" w:rsidRDefault="00151383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048F8" w:rsidRDefault="00F278CF" w:rsidP="00151383">
      <w:pPr>
        <w:pStyle w:val="Default"/>
        <w:numPr>
          <w:ilvl w:val="0"/>
          <w:numId w:val="45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Szczegółowe wymagania stawiane przedsiębiorcom odbierającym odpady komunalne od właścicieli nieruchomości:</w:t>
      </w:r>
    </w:p>
    <w:p w:rsidR="002D3C47" w:rsidRPr="00AD695E" w:rsidRDefault="002D3C47" w:rsidP="002D3C47">
      <w:pPr>
        <w:pStyle w:val="Default"/>
        <w:ind w:left="72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BA6145" w:rsidRPr="00AD695E" w:rsidRDefault="00DB6560" w:rsidP="00151383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Zgodnie z Rozporządzeniem Ministra Środowiska z dnia 11 stycznia 2013 r. w sprawie szczegółowych wymagań w zakresie odbierania</w:t>
      </w:r>
      <w:r w:rsidR="007B0CC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komunalnych od właścicieli nieruchomości, Wykonawca odbierający odpady</w:t>
      </w:r>
      <w:r w:rsidR="007B0CC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komunalne od właścicieli nieruchomości winien spełniać szczegółowe wymagania w zakresie: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posiadania wyposażenia umożliwiającego odbieranie odpadów komunalnych od właścicieli</w:t>
      </w:r>
      <w:r w:rsidR="00BA6145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oraz zapewnienia jego odpowiedniego stanu technicznego;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utrzymania odpowiedniego stanu sanitarnego pojazdów do odbierania odpadów komunalnych od właścicieli nieruchomości i urządzeń do odbierania odpadów komunalnych od właścicieli nieruchomości;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spełnienia wymagań technicznych dotyczących wyposażenia pojazdów;</w:t>
      </w:r>
    </w:p>
    <w:p w:rsidR="00EC4707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zapewnienia odpowiedniego usytuowania i wyposażenia bazy magazynowo-transportowej.</w:t>
      </w:r>
    </w:p>
    <w:p w:rsidR="005D709D" w:rsidRPr="00AD695E" w:rsidRDefault="00DB6560" w:rsidP="00151383">
      <w:pPr>
        <w:pStyle w:val="Default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odbierający odpady komunalne od właścicieli nieruchomości jest obowiązany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EC47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posiadać bazę magazynowo-t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ransportową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5D709D" w:rsidRPr="00AD695E" w:rsidRDefault="00672778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sytuowaną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gminie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A3CD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Lipowiec Kościelny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w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odległości nie większej niż 60 km od granicy gminy </w:t>
      </w:r>
      <w:r w:rsidR="00EA3CD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Lipowiec Kościelny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terenie, do którego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 tytuł prawny;</w:t>
      </w:r>
    </w:p>
    <w:p w:rsidR="005D709D" w:rsidRPr="00AD695E" w:rsidRDefault="005D709D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zabezpieczoną w sposób uniemożliwiający wstęp osobom nieupoważnionym;</w:t>
      </w:r>
    </w:p>
    <w:p w:rsidR="00672778" w:rsidRPr="00AD695E" w:rsidRDefault="00DB6560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wyposażaną w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miejsc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przeznaczone do parkowania pojazdów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zabezpieczone przed emisją zanieczys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zczeń do gruntu;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miejsc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magazynowania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selektywnie zebranych odpa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dów z grupy odpadów komunalnych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zabezpieczone przed emisją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zanieczyszczeń do gruntu oraz zabezpieczone przed dział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aniem czynników atmosferycznych;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legalizowaną s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amochodową wagę najazdową –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 gdy na terenie bazy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następuje magazynowanie odpadów;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urządzenia lub systemy zapewniające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zagospodarowanie wód opa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dowych i ścieków przemysłowych;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pomieszczenia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socjalne dla pracowników odpowiada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jące liczbie zatrudnionych osób;</w:t>
      </w:r>
    </w:p>
    <w:p w:rsidR="00DB6560" w:rsidRPr="00AD695E" w:rsidRDefault="00DB6560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 której znajduje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się punkt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bieżącej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konserwacji i napraw pojazdów oraz miejsce do mycia i dezynfekcji pojazdów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 ile czynności te nie są wykonywane przez uprawnione podmioty zewnętrzne poza terenem bazy.</w:t>
      </w:r>
    </w:p>
    <w:p w:rsidR="00F33F05" w:rsidRPr="00AD695E" w:rsidRDefault="00DB6560" w:rsidP="00151383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posiadania wyposażenia umożliwiającego odbieranie odpadów komunalnych od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właścicieli nieruchomości zamieszkałych na terenie 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miny 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Lipowiec Kościelny oraz jego odpowiedniego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stanu technicznego </w:t>
      </w:r>
      <w:r w:rsidR="00B47A9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należy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zapewnić, aby:</w:t>
      </w:r>
    </w:p>
    <w:p w:rsidR="00DB6560" w:rsidRPr="00AD695E" w:rsidRDefault="00DB6560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posiadaniu Wykonawcy odbierającego odpady komunalne od właścicieli nieruchomości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znajdowały się co najmniej </w:t>
      </w:r>
      <w:r w:rsidR="000134C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F25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przystosowane do odbierania zmieszanych odpadów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komunalnych</w:t>
      </w:r>
      <w:r w:rsidR="0081047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 najmniej 2 </w:t>
      </w:r>
      <w:r w:rsidR="003F25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przystosowane do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odbierania selektywnie zebranych odpadów komunalnych</w:t>
      </w:r>
      <w:r w:rsidR="0081047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 najmniej 1 pojazd do odbierania odpadów komunalnych bez funkcji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kompaktującej;</w:t>
      </w:r>
    </w:p>
    <w:p w:rsidR="00DB6560" w:rsidRPr="00AD695E" w:rsidRDefault="00DB6560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trwale i czytelnie oznakowane, w widocznym miejscu, nazwą firmy oraz danymi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adresowymi i numerem telefonu Wykonawcy odbierającego odpady komunalne od właścicieli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nieruchomości;</w:t>
      </w:r>
    </w:p>
    <w:p w:rsidR="00DB6560" w:rsidRPr="00AD695E" w:rsidRDefault="003F5E1A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 bazy magazynowo-transportowej znajdowały się urządzenia do selektywnego gromadzenia odpadów komunalnych przed ich transportem do miejsc przetwarzania</w:t>
      </w:r>
      <w:r w:rsidR="00EB721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9E6D75" w:rsidRPr="00AD695E" w:rsidRDefault="00DB6560" w:rsidP="00151383">
      <w:pPr>
        <w:pStyle w:val="Default"/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utrzymania odpowiedniego stanu sanitarnego pojazdów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urządzeń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należy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zapewnić,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aby:</w:t>
      </w:r>
    </w:p>
    <w:p w:rsidR="008D5C63" w:rsidRPr="00AD695E" w:rsidRDefault="008D5C63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urządzenia do selektywnego gromadzenia odpadów komunalnych przed ich transportem do miejsc przetwarzania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były utrzymane we właściwym stanie technicznym i sanitarnym;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urządzenia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były zabezpieczone przed niekontrolowanym wydostawaniem się na zewnątrz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odpadów, podczas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ich magazynowania, przeładunku, a także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transportu;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pojazdy </w:t>
      </w:r>
      <w:r w:rsidR="00EB663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urządzenia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były poddawane myciu i dezynfekcji z częstotliwością gwarantującą zapewnienie im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właściwego stanu sanitarnego, nie rzadziej niż raz na miesiąc, a w okresie letnim nie rzadziej niż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na 2 tygodnie;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odbierający odpady komunalne od właścicieli nieruchomości posiadał aktualne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dokumenty potwierdzające wykonanie czynności, o których mowa w </w:t>
      </w:r>
      <w:r w:rsidR="005A090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lit. c)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DB6560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koniec każdego dnia roboczego pojazdy były opróżnione z odpadów i były parkowane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wyłącznie na terenie bazy magazynowo-transportowej.</w:t>
      </w:r>
    </w:p>
    <w:p w:rsidR="00DB6560" w:rsidRPr="00AD695E" w:rsidRDefault="00DB6560" w:rsidP="00151383">
      <w:pPr>
        <w:pStyle w:val="Defaul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wymagań technicznych dotyczących wyposażenia pojazdów należy zapewnić, aby:</w:t>
      </w:r>
    </w:p>
    <w:p w:rsidR="000B3E04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konstrukcja pojazdów zabezpieczała przed rozwiewaniem i rozpylaniem przewożonych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oraz minimalizowała oddziaływanie czynników atmosferycznych na odpady;</w:t>
      </w:r>
    </w:p>
    <w:p w:rsidR="000B3E04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wyposażone w system:</w:t>
      </w:r>
    </w:p>
    <w:p w:rsidR="000B3E04" w:rsidRPr="00AD695E" w:rsidRDefault="00DB6560" w:rsidP="00151383">
      <w:pPr>
        <w:pStyle w:val="Default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monitoringu bazującego na systemie pozycjonowania satelitarnego, umożliwiający trwałe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zapisywanie, przechowywanie i odczytywanie danych o położeniu pojazdu i miejscach postojów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oraz</w:t>
      </w:r>
    </w:p>
    <w:p w:rsidR="00D328D9" w:rsidRPr="00AD695E" w:rsidRDefault="00DB6560" w:rsidP="00151383">
      <w:pPr>
        <w:pStyle w:val="Default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czujników zapisujących dane o miejscach wyładunku odpadów</w:t>
      </w:r>
      <w:r w:rsidR="008C778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umożliwiający weryfikację tych danych;</w:t>
      </w:r>
    </w:p>
    <w:p w:rsidR="00DB6560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wyposażone w narzędzia lub urządzenia umożliwiające sprzątanie terenu po</w:t>
      </w:r>
      <w:r w:rsidR="005341B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opróżnieniu pojemników.</w:t>
      </w:r>
    </w:p>
    <w:p w:rsidR="00DB6560" w:rsidRPr="00AD695E" w:rsidRDefault="00DB6560" w:rsidP="00C86EA6">
      <w:pPr>
        <w:pStyle w:val="Default"/>
        <w:numPr>
          <w:ilvl w:val="0"/>
          <w:numId w:val="25"/>
        </w:numPr>
        <w:spacing w:after="20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Dopuszcza się wyposażenie pojazdów w urządzenie do ważenia odpadów komunalnych.</w:t>
      </w:r>
    </w:p>
    <w:p w:rsidR="00DB6560" w:rsidRPr="00AD695E" w:rsidRDefault="0070582E" w:rsidP="0070582E">
      <w:pPr>
        <w:pStyle w:val="Defaul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Obowiązek prowadzenia dokumentacji przez przedsiębiorcę odbierającego odpady komunalne od właścicieli nieruchomości:</w:t>
      </w:r>
    </w:p>
    <w:p w:rsidR="00270FB0" w:rsidRPr="00AD695E" w:rsidRDefault="00DB6560" w:rsidP="00151383">
      <w:pPr>
        <w:pStyle w:val="Default"/>
        <w:numPr>
          <w:ilvl w:val="0"/>
          <w:numId w:val="27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Wykonawca obowiązany jest do bieżącego prowadzenia ilościowej i jakościowej ewidencji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odbieranych od właścicieli nieruchomości zamieszkały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ch, zgodnie z przepisami ustawy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dnia 14 grudnia 2012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r. o odpadach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DB6560" w:rsidRPr="00AD695E" w:rsidRDefault="00DB6560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Zamawiający wymaga, aby Wykonawca przekazywał Zamawiającemu raporty miesięczne (w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formie papierowej </w:t>
      </w:r>
      <w:r w:rsidR="00A3546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lub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elektronicznej) </w:t>
      </w:r>
      <w:r w:rsidR="00354AE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15 dnia miesiąca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54AE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następującego po miesiącu, którego raport dotyczy</w:t>
      </w:r>
      <w:r w:rsidR="005758B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zawierające informacje 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893AC6" w:rsidRPr="00AD695E" w:rsidRDefault="00A5287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ieruchomościach</w:t>
      </w:r>
      <w:r w:rsidR="008C778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zamieszkałych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z których zostały odebrane odpady;</w:t>
      </w:r>
    </w:p>
    <w:p w:rsidR="00A52873" w:rsidRPr="00AD695E" w:rsidRDefault="00A5287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</w:t>
      </w:r>
      <w:r w:rsidR="00771F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zamieszkałych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z których nie zostały odebrane odpady</w:t>
      </w:r>
      <w:r w:rsidR="00771F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4A1634" w:rsidRPr="00AD695E" w:rsidRDefault="004A1634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nieruchomościach, z których zostały odebrane odpady, a które nie widnieją w wykazie przygotowanym przez Zamawiającego;</w:t>
      </w:r>
    </w:p>
    <w:p w:rsidR="001E102B" w:rsidRPr="00AD695E" w:rsidRDefault="001E102B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nieruchomościach, na których pomimo zadeklarowanej selektywnej zbiórki odpadów stwierdzono niedopełnienie tego obowiązku wraz z dowodami</w:t>
      </w:r>
      <w:r w:rsidR="00722E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potwierdzającymi nieprawidłową segregację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Do zawiadomienia Wykonawca dołącza protokół ze zdarzenia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 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dokumentację</w:t>
      </w:r>
      <w:r w:rsidR="004819E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fotograficzną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 Z dokumentacji musi jednoznacznie wynikać, jakiej dotyczy nieruchomości, jak do</w:t>
      </w:r>
      <w:r w:rsidR="0053175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szło do ustalenia ww. zdarzenia;</w:t>
      </w:r>
    </w:p>
    <w:p w:rsidR="00893AC6" w:rsidRPr="00AD695E" w:rsidRDefault="00893AC6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liczbie i rodzaju wydanych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odebranych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worków oraz o ilości pojemników z jakich odpady odebrano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dla poszczególnych nieruchomości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5413" w:rsidRPr="00AD695E" w:rsidRDefault="0013541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poszczególnych rodzajach i ilościach odebranych od właścicieli nieruchomości odpadów z terenu gminy Lipowiec Kościelny;</w:t>
      </w:r>
    </w:p>
    <w:p w:rsidR="00AD3B4E" w:rsidRPr="00AD695E" w:rsidRDefault="002258A4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ilościach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miejscach  i sposobach </w:t>
      </w:r>
      <w:r w:rsidR="0013541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zagospodarowania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odebranych z </w:t>
      </w:r>
      <w:r w:rsidR="00490E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terenu gminy Lipowiec Kościelny.</w:t>
      </w:r>
    </w:p>
    <w:p w:rsidR="00AD3B4E" w:rsidRPr="00AD695E" w:rsidRDefault="00AD3B4E" w:rsidP="00151383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Zamawiający wymaga</w:t>
      </w:r>
      <w:r w:rsidR="008C7787"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 by miesięczne raporty były sporządzone oddzielnie dla odbioru i zagospodarowania odpadów komunalnych odbieranych :</w:t>
      </w:r>
    </w:p>
    <w:p w:rsidR="00AD3B4E" w:rsidRPr="00AD695E" w:rsidRDefault="00FA77C9" w:rsidP="00151383">
      <w:pPr>
        <w:numPr>
          <w:ilvl w:val="0"/>
          <w:numId w:val="3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AD695E">
        <w:rPr>
          <w:rFonts w:ascii="Times New Roman" w:eastAsia="Calibri" w:hAnsi="Times New Roman" w:cs="Times New Roman"/>
          <w:color w:val="000000" w:themeColor="text1"/>
        </w:rPr>
        <w:t>o</w:t>
      </w:r>
      <w:r w:rsidR="00AD3B4E" w:rsidRPr="00AD695E">
        <w:rPr>
          <w:rFonts w:ascii="Times New Roman" w:eastAsia="Calibri" w:hAnsi="Times New Roman" w:cs="Times New Roman"/>
          <w:color w:val="000000" w:themeColor="text1"/>
        </w:rPr>
        <w:t>d właścicieli nieruchomości zamieszkałych</w:t>
      </w:r>
    </w:p>
    <w:p w:rsidR="00AD3B4E" w:rsidRPr="00AD695E" w:rsidRDefault="00FA77C9" w:rsidP="00151383">
      <w:pPr>
        <w:numPr>
          <w:ilvl w:val="0"/>
          <w:numId w:val="3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AD695E">
        <w:rPr>
          <w:rFonts w:ascii="Times New Roman" w:eastAsia="Calibri" w:hAnsi="Times New Roman" w:cs="Times New Roman"/>
          <w:color w:val="000000" w:themeColor="text1"/>
        </w:rPr>
        <w:t>z</w:t>
      </w:r>
      <w:r w:rsidR="00AD3B4E" w:rsidRPr="00AD695E">
        <w:rPr>
          <w:rFonts w:ascii="Times New Roman" w:eastAsia="Calibri" w:hAnsi="Times New Roman" w:cs="Times New Roman"/>
          <w:color w:val="000000" w:themeColor="text1"/>
        </w:rPr>
        <w:t xml:space="preserve"> PSZOK.</w:t>
      </w:r>
    </w:p>
    <w:p w:rsidR="009D7EC7" w:rsidRPr="00AD695E" w:rsidRDefault="009D7EC7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raportu należy dołączyć:</w:t>
      </w:r>
    </w:p>
    <w:p w:rsidR="009D7EC7" w:rsidRPr="00AD695E" w:rsidRDefault="00E70FAD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oświadczenie Wykonawcy, że wszystkie odpady, których dotyczy dane rozliczenie odebrane zostały od właścicieli nieruchomości zamieszkałych z 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terenu gminy Lipowiec Kościelny;</w:t>
      </w:r>
    </w:p>
    <w:p w:rsidR="009D7EC7" w:rsidRPr="00AD695E" w:rsidRDefault="00B1037F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kopie </w:t>
      </w:r>
      <w:r w:rsidR="00EF719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kwitów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ważeń</w:t>
      </w:r>
      <w:r w:rsidR="0013541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kart przekazania 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do instal</w:t>
      </w:r>
      <w:r w:rsidR="009956E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acji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w celu potwierdzenia prawidłowego zagospodarowania wszystkich odpadów odebranych z terenu gminy Lipowiec Kościelny</w:t>
      </w:r>
      <w:r w:rsidR="00490E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490E84" w:rsidRPr="00AD695E" w:rsidRDefault="00490E84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dane o trasach przejazdów samochodów zbierających odpady, w szczególności położeniu pojazdów i miejscach postojów oraz </w:t>
      </w:r>
      <w:r w:rsidR="00F26BF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miejscach wyładunku odpadów, wygenerowane na podstawie monitoringu bazującego na systemie pozycjonowania satelitarnego, przekazywane w postaci </w:t>
      </w:r>
      <w:r w:rsidR="00A953C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pliku</w:t>
      </w:r>
      <w:r w:rsidR="00F26BF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formacie obsługiwanym przez Zamawiającego</w:t>
      </w:r>
      <w:r w:rsidR="00A953C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D0647" w:rsidRPr="00146324" w:rsidRDefault="00C72D5C" w:rsidP="0015138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Podstawą do miesięcznego rozliczenia usługi i wystawienia faktury będzie pisemny protokół wykonania usługi sporządzony przez Wykonawcę i zatwierdzony przez Zamawiającego. Powyższy protokół powinien zawierać informację o ilości poszczególnych rodzajów odpadów odebranych z terenu gminy. Ilość poszczególnych rodzajów odpadów wykazanych na Kartach Przekazania odpadu, winna odpowiadać ilości wynikającej z protokołu wykonania usługi za</w:t>
      </w:r>
      <w:r w:rsidR="0014632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odpowiedni okres rozliczeniowy oraz r</w:t>
      </w:r>
      <w:r w:rsidR="00F30332" w:rsidRPr="00146324">
        <w:rPr>
          <w:rFonts w:ascii="Times New Roman" w:hAnsi="Times New Roman" w:cs="Times New Roman"/>
          <w:color w:val="000000" w:themeColor="text1"/>
          <w:sz w:val="22"/>
          <w:szCs w:val="22"/>
        </w:rPr>
        <w:t>aport miesięczny</w:t>
      </w:r>
      <w:r w:rsidR="0014632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F30332" w:rsidRPr="0014632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1D0BC4" w:rsidRPr="00D101A0" w:rsidRDefault="00236177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="00C906E5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amaw</w:t>
      </w: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iający ma prawo w dowolnym dniu i dowoln</w:t>
      </w:r>
      <w:r w:rsidR="00B95609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ej godzinie kontroli</w:t>
      </w:r>
      <w:r w:rsidR="001D0BC4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i/lub audytu sposobu częstotliwości i jakości wykonywanych usług związanych z realizacją niniejszego zamówienia w tym również pojazdów Wykonawcy, instalacji przetwarzających odpady odebrane przez Wykonawcę, bazy magazynowo – transportowej Wykonawcy.</w:t>
      </w:r>
    </w:p>
    <w:p w:rsidR="001D0BC4" w:rsidRPr="00D101A0" w:rsidRDefault="001D0BC4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Na wniosek Zamawiającego Wykonawca skieruje swojego przedstawiciela do udziału w kontroli realizacji zamówienia.</w:t>
      </w:r>
    </w:p>
    <w:p w:rsidR="00C906E5" w:rsidRPr="00D101A0" w:rsidRDefault="00D101A0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Kontrola i/lub audyt, o których mowa powyżej mogą dotyczyć zarówno dokumentów jak i fizycznego sprawdzenia zgodności informacji podawanych w dokumentach ze stanem faktycznym.</w:t>
      </w:r>
    </w:p>
    <w:p w:rsidR="00ED0647" w:rsidRPr="00AD695E" w:rsidRDefault="00ED0647" w:rsidP="00ED0647">
      <w:pPr>
        <w:rPr>
          <w:rFonts w:ascii="Times New Roman" w:hAnsi="Times New Roman" w:cs="Times New Roman"/>
          <w:color w:val="000000" w:themeColor="text1"/>
        </w:rPr>
      </w:pPr>
    </w:p>
    <w:p w:rsidR="00A52873" w:rsidRPr="00AD695E" w:rsidRDefault="00ED0647" w:rsidP="00ED0647">
      <w:pPr>
        <w:tabs>
          <w:tab w:val="left" w:pos="2755"/>
        </w:tabs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ab/>
      </w:r>
    </w:p>
    <w:sectPr w:rsidR="00A52873" w:rsidRPr="00AD695E" w:rsidSect="00AE3D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C88" w:rsidRDefault="00322C88" w:rsidP="00582033">
      <w:pPr>
        <w:spacing w:after="0" w:line="240" w:lineRule="auto"/>
      </w:pPr>
      <w:r>
        <w:separator/>
      </w:r>
    </w:p>
  </w:endnote>
  <w:endnote w:type="continuationSeparator" w:id="0">
    <w:p w:rsidR="00322C88" w:rsidRDefault="00322C88" w:rsidP="0058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630267"/>
      <w:docPartObj>
        <w:docPartGallery w:val="Page Numbers (Bottom of Page)"/>
        <w:docPartUnique/>
      </w:docPartObj>
    </w:sdtPr>
    <w:sdtEndPr/>
    <w:sdtContent>
      <w:p w:rsidR="00FC5E81" w:rsidRDefault="00FC5E8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2E9">
          <w:rPr>
            <w:noProof/>
          </w:rPr>
          <w:t>7</w:t>
        </w:r>
        <w:r>
          <w:fldChar w:fldCharType="end"/>
        </w:r>
      </w:p>
    </w:sdtContent>
  </w:sdt>
  <w:p w:rsidR="00FC5E81" w:rsidRDefault="00FC5E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C88" w:rsidRDefault="00322C88" w:rsidP="00582033">
      <w:pPr>
        <w:spacing w:after="0" w:line="240" w:lineRule="auto"/>
      </w:pPr>
      <w:r>
        <w:separator/>
      </w:r>
    </w:p>
  </w:footnote>
  <w:footnote w:type="continuationSeparator" w:id="0">
    <w:p w:rsidR="00322C88" w:rsidRDefault="00322C88" w:rsidP="00582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EA5"/>
    <w:multiLevelType w:val="hybridMultilevel"/>
    <w:tmpl w:val="C09A720A"/>
    <w:lvl w:ilvl="0" w:tplc="1428830A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9856CE"/>
    <w:multiLevelType w:val="hybridMultilevel"/>
    <w:tmpl w:val="ECEEF6BE"/>
    <w:lvl w:ilvl="0" w:tplc="8C44750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A5015"/>
    <w:multiLevelType w:val="hybridMultilevel"/>
    <w:tmpl w:val="A128E474"/>
    <w:lvl w:ilvl="0" w:tplc="82F8D3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E72"/>
    <w:multiLevelType w:val="hybridMultilevel"/>
    <w:tmpl w:val="DBB2EF1C"/>
    <w:lvl w:ilvl="0" w:tplc="8C088D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773A27"/>
    <w:multiLevelType w:val="hybridMultilevel"/>
    <w:tmpl w:val="9A901BBA"/>
    <w:lvl w:ilvl="0" w:tplc="2A183A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AD7E24"/>
    <w:multiLevelType w:val="hybridMultilevel"/>
    <w:tmpl w:val="A470D02C"/>
    <w:lvl w:ilvl="0" w:tplc="BA446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A6055"/>
    <w:multiLevelType w:val="hybridMultilevel"/>
    <w:tmpl w:val="AE466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83968"/>
    <w:multiLevelType w:val="hybridMultilevel"/>
    <w:tmpl w:val="520E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8049B"/>
    <w:multiLevelType w:val="hybridMultilevel"/>
    <w:tmpl w:val="74EAD164"/>
    <w:lvl w:ilvl="0" w:tplc="99B2E1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67B80"/>
    <w:multiLevelType w:val="multilevel"/>
    <w:tmpl w:val="559A5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BF27F4"/>
    <w:multiLevelType w:val="hybridMultilevel"/>
    <w:tmpl w:val="4F002964"/>
    <w:lvl w:ilvl="0" w:tplc="5C3E21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01A5E"/>
    <w:multiLevelType w:val="hybridMultilevel"/>
    <w:tmpl w:val="68E0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76"/>
    <w:multiLevelType w:val="hybridMultilevel"/>
    <w:tmpl w:val="64405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010D5"/>
    <w:multiLevelType w:val="hybridMultilevel"/>
    <w:tmpl w:val="D7E27F00"/>
    <w:lvl w:ilvl="0" w:tplc="9BB26398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D2289"/>
    <w:multiLevelType w:val="hybridMultilevel"/>
    <w:tmpl w:val="3AD44D9A"/>
    <w:lvl w:ilvl="0" w:tplc="98905E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C92FCA"/>
    <w:multiLevelType w:val="hybridMultilevel"/>
    <w:tmpl w:val="2C0C140C"/>
    <w:lvl w:ilvl="0" w:tplc="AF3891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60C17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77046"/>
    <w:multiLevelType w:val="hybridMultilevel"/>
    <w:tmpl w:val="1D14EC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E33765"/>
    <w:multiLevelType w:val="hybridMultilevel"/>
    <w:tmpl w:val="E6840446"/>
    <w:lvl w:ilvl="0" w:tplc="1EAADA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5791"/>
    <w:multiLevelType w:val="hybridMultilevel"/>
    <w:tmpl w:val="52D41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A7CE5"/>
    <w:multiLevelType w:val="multilevel"/>
    <w:tmpl w:val="5B1A492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3FBA1461"/>
    <w:multiLevelType w:val="hybridMultilevel"/>
    <w:tmpl w:val="263ACCDA"/>
    <w:lvl w:ilvl="0" w:tplc="E4FC2B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56D1C"/>
    <w:multiLevelType w:val="hybridMultilevel"/>
    <w:tmpl w:val="5F107414"/>
    <w:lvl w:ilvl="0" w:tplc="6DB8959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C13E8"/>
    <w:multiLevelType w:val="hybridMultilevel"/>
    <w:tmpl w:val="D67CD064"/>
    <w:lvl w:ilvl="0" w:tplc="A4BAE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16726"/>
    <w:multiLevelType w:val="hybridMultilevel"/>
    <w:tmpl w:val="22461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0487C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C7289"/>
    <w:multiLevelType w:val="hybridMultilevel"/>
    <w:tmpl w:val="82384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407932"/>
    <w:multiLevelType w:val="hybridMultilevel"/>
    <w:tmpl w:val="B1ACC466"/>
    <w:lvl w:ilvl="0" w:tplc="2724FB0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D7A1C"/>
    <w:multiLevelType w:val="hybridMultilevel"/>
    <w:tmpl w:val="B5D8B408"/>
    <w:lvl w:ilvl="0" w:tplc="AEA8DF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F46DE"/>
    <w:multiLevelType w:val="hybridMultilevel"/>
    <w:tmpl w:val="07FEFF3E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830D9"/>
    <w:multiLevelType w:val="multilevel"/>
    <w:tmpl w:val="6C30FC5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5DA372BC"/>
    <w:multiLevelType w:val="hybridMultilevel"/>
    <w:tmpl w:val="685C270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AA0A97"/>
    <w:multiLevelType w:val="hybridMultilevel"/>
    <w:tmpl w:val="E52C7B86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E03BA"/>
    <w:multiLevelType w:val="multilevel"/>
    <w:tmpl w:val="7190136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>
    <w:nsid w:val="619F55C2"/>
    <w:multiLevelType w:val="hybridMultilevel"/>
    <w:tmpl w:val="B78616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05859"/>
    <w:multiLevelType w:val="hybridMultilevel"/>
    <w:tmpl w:val="1444D858"/>
    <w:lvl w:ilvl="0" w:tplc="64ACBA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53"/>
    <w:multiLevelType w:val="hybridMultilevel"/>
    <w:tmpl w:val="6138074A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0C12D1"/>
    <w:multiLevelType w:val="hybridMultilevel"/>
    <w:tmpl w:val="ED36C4FE"/>
    <w:lvl w:ilvl="0" w:tplc="D4007E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D15DD"/>
    <w:multiLevelType w:val="hybridMultilevel"/>
    <w:tmpl w:val="6652D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15A4E"/>
    <w:multiLevelType w:val="hybridMultilevel"/>
    <w:tmpl w:val="4BB82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D6A5F"/>
    <w:multiLevelType w:val="hybridMultilevel"/>
    <w:tmpl w:val="35EAC616"/>
    <w:lvl w:ilvl="0" w:tplc="D0EC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E823A8"/>
    <w:multiLevelType w:val="hybridMultilevel"/>
    <w:tmpl w:val="DF60F7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C63071"/>
    <w:multiLevelType w:val="hybridMultilevel"/>
    <w:tmpl w:val="C908B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18788A"/>
    <w:multiLevelType w:val="hybridMultilevel"/>
    <w:tmpl w:val="0BB6B842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3B320F"/>
    <w:multiLevelType w:val="hybridMultilevel"/>
    <w:tmpl w:val="113808AC"/>
    <w:lvl w:ilvl="0" w:tplc="F912AF0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AF0755"/>
    <w:multiLevelType w:val="hybridMultilevel"/>
    <w:tmpl w:val="F0B4CE06"/>
    <w:lvl w:ilvl="0" w:tplc="CD5243CA">
      <w:start w:val="1"/>
      <w:numFmt w:val="lowerRoman"/>
      <w:lvlText w:val="%1)"/>
      <w:lvlJc w:val="left"/>
      <w:pPr>
        <w:ind w:left="1004" w:hanging="72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E4446F7"/>
    <w:multiLevelType w:val="hybridMultilevel"/>
    <w:tmpl w:val="AD922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9D02D1"/>
    <w:multiLevelType w:val="hybridMultilevel"/>
    <w:tmpl w:val="E66668C8"/>
    <w:lvl w:ilvl="0" w:tplc="AA3E9C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38"/>
  </w:num>
  <w:num w:numId="4">
    <w:abstractNumId w:val="26"/>
  </w:num>
  <w:num w:numId="5">
    <w:abstractNumId w:val="24"/>
  </w:num>
  <w:num w:numId="6">
    <w:abstractNumId w:val="17"/>
  </w:num>
  <w:num w:numId="7">
    <w:abstractNumId w:val="39"/>
  </w:num>
  <w:num w:numId="8">
    <w:abstractNumId w:val="32"/>
  </w:num>
  <w:num w:numId="9">
    <w:abstractNumId w:val="36"/>
  </w:num>
  <w:num w:numId="10">
    <w:abstractNumId w:val="13"/>
  </w:num>
  <w:num w:numId="11">
    <w:abstractNumId w:val="40"/>
  </w:num>
  <w:num w:numId="12">
    <w:abstractNumId w:val="27"/>
  </w:num>
  <w:num w:numId="13">
    <w:abstractNumId w:val="35"/>
  </w:num>
  <w:num w:numId="14">
    <w:abstractNumId w:val="37"/>
  </w:num>
  <w:num w:numId="15">
    <w:abstractNumId w:val="10"/>
  </w:num>
  <w:num w:numId="16">
    <w:abstractNumId w:val="18"/>
  </w:num>
  <w:num w:numId="17">
    <w:abstractNumId w:val="43"/>
  </w:num>
  <w:num w:numId="18">
    <w:abstractNumId w:val="23"/>
  </w:num>
  <w:num w:numId="19">
    <w:abstractNumId w:val="6"/>
  </w:num>
  <w:num w:numId="20">
    <w:abstractNumId w:val="21"/>
  </w:num>
  <w:num w:numId="21">
    <w:abstractNumId w:val="19"/>
  </w:num>
  <w:num w:numId="22">
    <w:abstractNumId w:val="15"/>
  </w:num>
  <w:num w:numId="23">
    <w:abstractNumId w:val="16"/>
  </w:num>
  <w:num w:numId="24">
    <w:abstractNumId w:val="29"/>
  </w:num>
  <w:num w:numId="25">
    <w:abstractNumId w:val="28"/>
  </w:num>
  <w:num w:numId="26">
    <w:abstractNumId w:val="1"/>
  </w:num>
  <w:num w:numId="27">
    <w:abstractNumId w:val="12"/>
  </w:num>
  <w:num w:numId="28">
    <w:abstractNumId w:val="25"/>
  </w:num>
  <w:num w:numId="29">
    <w:abstractNumId w:val="11"/>
  </w:num>
  <w:num w:numId="30">
    <w:abstractNumId w:val="14"/>
  </w:num>
  <w:num w:numId="31">
    <w:abstractNumId w:val="20"/>
  </w:num>
  <w:num w:numId="32">
    <w:abstractNumId w:val="47"/>
  </w:num>
  <w:num w:numId="33">
    <w:abstractNumId w:val="45"/>
  </w:num>
  <w:num w:numId="34">
    <w:abstractNumId w:val="0"/>
  </w:num>
  <w:num w:numId="35">
    <w:abstractNumId w:val="2"/>
  </w:num>
  <w:num w:numId="36">
    <w:abstractNumId w:val="9"/>
  </w:num>
  <w:num w:numId="37">
    <w:abstractNumId w:val="33"/>
  </w:num>
  <w:num w:numId="38">
    <w:abstractNumId w:val="42"/>
  </w:num>
  <w:num w:numId="39">
    <w:abstractNumId w:val="22"/>
  </w:num>
  <w:num w:numId="40">
    <w:abstractNumId w:val="7"/>
  </w:num>
  <w:num w:numId="41">
    <w:abstractNumId w:val="44"/>
  </w:num>
  <w:num w:numId="42">
    <w:abstractNumId w:val="34"/>
  </w:num>
  <w:num w:numId="43">
    <w:abstractNumId w:val="46"/>
  </w:num>
  <w:num w:numId="44">
    <w:abstractNumId w:val="4"/>
  </w:num>
  <w:num w:numId="45">
    <w:abstractNumId w:val="41"/>
  </w:num>
  <w:num w:numId="46">
    <w:abstractNumId w:val="31"/>
  </w:num>
  <w:num w:numId="47">
    <w:abstractNumId w:val="5"/>
  </w:num>
  <w:num w:numId="48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4F"/>
    <w:rsid w:val="00000A7E"/>
    <w:rsid w:val="00001840"/>
    <w:rsid w:val="00001C5A"/>
    <w:rsid w:val="00005567"/>
    <w:rsid w:val="00007A0E"/>
    <w:rsid w:val="000134CD"/>
    <w:rsid w:val="000142B2"/>
    <w:rsid w:val="0001578F"/>
    <w:rsid w:val="0001624D"/>
    <w:rsid w:val="000172F6"/>
    <w:rsid w:val="000200BD"/>
    <w:rsid w:val="000206A4"/>
    <w:rsid w:val="000209B2"/>
    <w:rsid w:val="00024362"/>
    <w:rsid w:val="00026788"/>
    <w:rsid w:val="000267CC"/>
    <w:rsid w:val="0002703A"/>
    <w:rsid w:val="00030E26"/>
    <w:rsid w:val="00031AB5"/>
    <w:rsid w:val="00031FF5"/>
    <w:rsid w:val="00033EAC"/>
    <w:rsid w:val="00035359"/>
    <w:rsid w:val="00036AE5"/>
    <w:rsid w:val="00040F9A"/>
    <w:rsid w:val="000420E0"/>
    <w:rsid w:val="000440B0"/>
    <w:rsid w:val="0004580F"/>
    <w:rsid w:val="0004629D"/>
    <w:rsid w:val="00050C7C"/>
    <w:rsid w:val="00055C97"/>
    <w:rsid w:val="00057416"/>
    <w:rsid w:val="00060DD7"/>
    <w:rsid w:val="0006153D"/>
    <w:rsid w:val="00061BD3"/>
    <w:rsid w:val="00062BCE"/>
    <w:rsid w:val="00067ACA"/>
    <w:rsid w:val="0007406A"/>
    <w:rsid w:val="00080465"/>
    <w:rsid w:val="000805DD"/>
    <w:rsid w:val="000809D9"/>
    <w:rsid w:val="0008186D"/>
    <w:rsid w:val="00083D50"/>
    <w:rsid w:val="0008401A"/>
    <w:rsid w:val="000959F4"/>
    <w:rsid w:val="00097747"/>
    <w:rsid w:val="0009775B"/>
    <w:rsid w:val="000A037E"/>
    <w:rsid w:val="000A2062"/>
    <w:rsid w:val="000B0D42"/>
    <w:rsid w:val="000B1037"/>
    <w:rsid w:val="000B2809"/>
    <w:rsid w:val="000B28A5"/>
    <w:rsid w:val="000B3E04"/>
    <w:rsid w:val="000B688A"/>
    <w:rsid w:val="000B7015"/>
    <w:rsid w:val="000B79B9"/>
    <w:rsid w:val="000C1BEA"/>
    <w:rsid w:val="000C58AC"/>
    <w:rsid w:val="000C63F9"/>
    <w:rsid w:val="000C7252"/>
    <w:rsid w:val="000D0B28"/>
    <w:rsid w:val="000D29E2"/>
    <w:rsid w:val="000D2B47"/>
    <w:rsid w:val="000D62B4"/>
    <w:rsid w:val="000E2204"/>
    <w:rsid w:val="000E317B"/>
    <w:rsid w:val="000E35ED"/>
    <w:rsid w:val="000E6018"/>
    <w:rsid w:val="000E63EC"/>
    <w:rsid w:val="000F4551"/>
    <w:rsid w:val="000F592D"/>
    <w:rsid w:val="000F5AAF"/>
    <w:rsid w:val="00107E92"/>
    <w:rsid w:val="00111D5B"/>
    <w:rsid w:val="00112A55"/>
    <w:rsid w:val="00116E1E"/>
    <w:rsid w:val="00120615"/>
    <w:rsid w:val="001230C7"/>
    <w:rsid w:val="00126DA0"/>
    <w:rsid w:val="001316CA"/>
    <w:rsid w:val="001324BC"/>
    <w:rsid w:val="0013251A"/>
    <w:rsid w:val="00134C07"/>
    <w:rsid w:val="00135413"/>
    <w:rsid w:val="0013709B"/>
    <w:rsid w:val="00137EEF"/>
    <w:rsid w:val="0014127D"/>
    <w:rsid w:val="0014273A"/>
    <w:rsid w:val="0014527E"/>
    <w:rsid w:val="0014554C"/>
    <w:rsid w:val="00145AF0"/>
    <w:rsid w:val="00146324"/>
    <w:rsid w:val="0014750A"/>
    <w:rsid w:val="00150668"/>
    <w:rsid w:val="00151383"/>
    <w:rsid w:val="00151D9F"/>
    <w:rsid w:val="0015383E"/>
    <w:rsid w:val="00157383"/>
    <w:rsid w:val="00157F7A"/>
    <w:rsid w:val="00163B25"/>
    <w:rsid w:val="00163F58"/>
    <w:rsid w:val="00175626"/>
    <w:rsid w:val="001800D8"/>
    <w:rsid w:val="00183804"/>
    <w:rsid w:val="00190FDB"/>
    <w:rsid w:val="00191FC1"/>
    <w:rsid w:val="00192E5C"/>
    <w:rsid w:val="001973CF"/>
    <w:rsid w:val="001A2E0C"/>
    <w:rsid w:val="001A4927"/>
    <w:rsid w:val="001A6DEB"/>
    <w:rsid w:val="001B129B"/>
    <w:rsid w:val="001B3390"/>
    <w:rsid w:val="001B5747"/>
    <w:rsid w:val="001C6FCA"/>
    <w:rsid w:val="001D08F7"/>
    <w:rsid w:val="001D0BC4"/>
    <w:rsid w:val="001D11F9"/>
    <w:rsid w:val="001D3A5D"/>
    <w:rsid w:val="001D6CB1"/>
    <w:rsid w:val="001D738B"/>
    <w:rsid w:val="001E102B"/>
    <w:rsid w:val="001E2421"/>
    <w:rsid w:val="001E32C9"/>
    <w:rsid w:val="001E43C6"/>
    <w:rsid w:val="001F4A5D"/>
    <w:rsid w:val="00201B7D"/>
    <w:rsid w:val="00203521"/>
    <w:rsid w:val="00204E86"/>
    <w:rsid w:val="00205E4B"/>
    <w:rsid w:val="00206D1A"/>
    <w:rsid w:val="00217D29"/>
    <w:rsid w:val="00220830"/>
    <w:rsid w:val="0022417E"/>
    <w:rsid w:val="0022478B"/>
    <w:rsid w:val="00224CC5"/>
    <w:rsid w:val="002258A4"/>
    <w:rsid w:val="0022698C"/>
    <w:rsid w:val="00230E2B"/>
    <w:rsid w:val="00236177"/>
    <w:rsid w:val="00237DC5"/>
    <w:rsid w:val="002454DF"/>
    <w:rsid w:val="00246327"/>
    <w:rsid w:val="00250662"/>
    <w:rsid w:val="002559B3"/>
    <w:rsid w:val="00256C76"/>
    <w:rsid w:val="0025798F"/>
    <w:rsid w:val="00261286"/>
    <w:rsid w:val="00261528"/>
    <w:rsid w:val="00266471"/>
    <w:rsid w:val="00267720"/>
    <w:rsid w:val="00270FB0"/>
    <w:rsid w:val="00271F93"/>
    <w:rsid w:val="00280CF6"/>
    <w:rsid w:val="00281234"/>
    <w:rsid w:val="00282773"/>
    <w:rsid w:val="00286D10"/>
    <w:rsid w:val="0029256D"/>
    <w:rsid w:val="00294ABA"/>
    <w:rsid w:val="00295E8B"/>
    <w:rsid w:val="0029644D"/>
    <w:rsid w:val="00296C4D"/>
    <w:rsid w:val="00296C9A"/>
    <w:rsid w:val="00297D11"/>
    <w:rsid w:val="002A0E96"/>
    <w:rsid w:val="002A1BD7"/>
    <w:rsid w:val="002A36FD"/>
    <w:rsid w:val="002A474A"/>
    <w:rsid w:val="002A4C8F"/>
    <w:rsid w:val="002A4DC7"/>
    <w:rsid w:val="002B5A7D"/>
    <w:rsid w:val="002B768A"/>
    <w:rsid w:val="002C1873"/>
    <w:rsid w:val="002C25C9"/>
    <w:rsid w:val="002D014D"/>
    <w:rsid w:val="002D2520"/>
    <w:rsid w:val="002D3C47"/>
    <w:rsid w:val="002D4414"/>
    <w:rsid w:val="002D5219"/>
    <w:rsid w:val="002D52E9"/>
    <w:rsid w:val="002D5BE1"/>
    <w:rsid w:val="002E1097"/>
    <w:rsid w:val="002E213A"/>
    <w:rsid w:val="002E25C1"/>
    <w:rsid w:val="002E62BA"/>
    <w:rsid w:val="002E76D4"/>
    <w:rsid w:val="002F3EC0"/>
    <w:rsid w:val="002F6D2D"/>
    <w:rsid w:val="002F7CEB"/>
    <w:rsid w:val="00304C03"/>
    <w:rsid w:val="00307C42"/>
    <w:rsid w:val="00310706"/>
    <w:rsid w:val="00311028"/>
    <w:rsid w:val="00313311"/>
    <w:rsid w:val="00315465"/>
    <w:rsid w:val="00322C88"/>
    <w:rsid w:val="00322DB5"/>
    <w:rsid w:val="00325F27"/>
    <w:rsid w:val="003322C7"/>
    <w:rsid w:val="00333D1E"/>
    <w:rsid w:val="003342AC"/>
    <w:rsid w:val="0033684E"/>
    <w:rsid w:val="00337EC4"/>
    <w:rsid w:val="003407F0"/>
    <w:rsid w:val="00341E38"/>
    <w:rsid w:val="00341F89"/>
    <w:rsid w:val="00342C79"/>
    <w:rsid w:val="00343010"/>
    <w:rsid w:val="0035198B"/>
    <w:rsid w:val="00351A38"/>
    <w:rsid w:val="00352182"/>
    <w:rsid w:val="0035292B"/>
    <w:rsid w:val="00354AE8"/>
    <w:rsid w:val="003555FC"/>
    <w:rsid w:val="0035618D"/>
    <w:rsid w:val="0036156F"/>
    <w:rsid w:val="00362CE1"/>
    <w:rsid w:val="00364A40"/>
    <w:rsid w:val="003727B5"/>
    <w:rsid w:val="00372D77"/>
    <w:rsid w:val="003734BE"/>
    <w:rsid w:val="0037394F"/>
    <w:rsid w:val="00374E70"/>
    <w:rsid w:val="00375794"/>
    <w:rsid w:val="0038055C"/>
    <w:rsid w:val="0038649B"/>
    <w:rsid w:val="003874D6"/>
    <w:rsid w:val="00390A74"/>
    <w:rsid w:val="00390D23"/>
    <w:rsid w:val="00391E14"/>
    <w:rsid w:val="00392FDE"/>
    <w:rsid w:val="003A4E8A"/>
    <w:rsid w:val="003A515E"/>
    <w:rsid w:val="003A58BB"/>
    <w:rsid w:val="003A5CDB"/>
    <w:rsid w:val="003A6239"/>
    <w:rsid w:val="003B1A53"/>
    <w:rsid w:val="003B2285"/>
    <w:rsid w:val="003B4CD8"/>
    <w:rsid w:val="003B6DA9"/>
    <w:rsid w:val="003B6E62"/>
    <w:rsid w:val="003C44AB"/>
    <w:rsid w:val="003C48A7"/>
    <w:rsid w:val="003C5715"/>
    <w:rsid w:val="003C6169"/>
    <w:rsid w:val="003D1927"/>
    <w:rsid w:val="003D287A"/>
    <w:rsid w:val="003D2ACC"/>
    <w:rsid w:val="003D4583"/>
    <w:rsid w:val="003D4DE9"/>
    <w:rsid w:val="003E281D"/>
    <w:rsid w:val="003E3628"/>
    <w:rsid w:val="003E49F0"/>
    <w:rsid w:val="003E5B2E"/>
    <w:rsid w:val="003F1F4D"/>
    <w:rsid w:val="003F257D"/>
    <w:rsid w:val="003F35BA"/>
    <w:rsid w:val="003F503E"/>
    <w:rsid w:val="003F5E1A"/>
    <w:rsid w:val="00405CD0"/>
    <w:rsid w:val="00410D72"/>
    <w:rsid w:val="00411F40"/>
    <w:rsid w:val="00413C3F"/>
    <w:rsid w:val="004156C1"/>
    <w:rsid w:val="00417052"/>
    <w:rsid w:val="00423D14"/>
    <w:rsid w:val="00425E09"/>
    <w:rsid w:val="00426A51"/>
    <w:rsid w:val="00426FA1"/>
    <w:rsid w:val="004313B0"/>
    <w:rsid w:val="004333DB"/>
    <w:rsid w:val="00434310"/>
    <w:rsid w:val="00434C26"/>
    <w:rsid w:val="0044016E"/>
    <w:rsid w:val="004455C4"/>
    <w:rsid w:val="00447B02"/>
    <w:rsid w:val="0045174F"/>
    <w:rsid w:val="00452E5C"/>
    <w:rsid w:val="00456E31"/>
    <w:rsid w:val="00460142"/>
    <w:rsid w:val="004642E3"/>
    <w:rsid w:val="00465412"/>
    <w:rsid w:val="00465F8F"/>
    <w:rsid w:val="0047494A"/>
    <w:rsid w:val="00476AF6"/>
    <w:rsid w:val="00476FA2"/>
    <w:rsid w:val="00477439"/>
    <w:rsid w:val="0048099C"/>
    <w:rsid w:val="004819E2"/>
    <w:rsid w:val="00481B63"/>
    <w:rsid w:val="00483942"/>
    <w:rsid w:val="00484CCA"/>
    <w:rsid w:val="00485962"/>
    <w:rsid w:val="00485B8F"/>
    <w:rsid w:val="00485BEA"/>
    <w:rsid w:val="0048640F"/>
    <w:rsid w:val="00490E84"/>
    <w:rsid w:val="004918FD"/>
    <w:rsid w:val="004934AF"/>
    <w:rsid w:val="00493804"/>
    <w:rsid w:val="00494C66"/>
    <w:rsid w:val="00495183"/>
    <w:rsid w:val="004961F2"/>
    <w:rsid w:val="0049622B"/>
    <w:rsid w:val="004A1634"/>
    <w:rsid w:val="004A2FA9"/>
    <w:rsid w:val="004C29C5"/>
    <w:rsid w:val="004C2AC2"/>
    <w:rsid w:val="004C5C88"/>
    <w:rsid w:val="004D2159"/>
    <w:rsid w:val="004D260A"/>
    <w:rsid w:val="004D281A"/>
    <w:rsid w:val="004D3439"/>
    <w:rsid w:val="004D3847"/>
    <w:rsid w:val="004F5F59"/>
    <w:rsid w:val="005017D4"/>
    <w:rsid w:val="00501DDC"/>
    <w:rsid w:val="00505310"/>
    <w:rsid w:val="00505474"/>
    <w:rsid w:val="005054FC"/>
    <w:rsid w:val="005143A4"/>
    <w:rsid w:val="0052090A"/>
    <w:rsid w:val="0052132F"/>
    <w:rsid w:val="00523208"/>
    <w:rsid w:val="00530B18"/>
    <w:rsid w:val="00531755"/>
    <w:rsid w:val="005341B1"/>
    <w:rsid w:val="00542270"/>
    <w:rsid w:val="005436B2"/>
    <w:rsid w:val="005500A0"/>
    <w:rsid w:val="005543D5"/>
    <w:rsid w:val="00555765"/>
    <w:rsid w:val="00555F45"/>
    <w:rsid w:val="00557811"/>
    <w:rsid w:val="00560B80"/>
    <w:rsid w:val="00561551"/>
    <w:rsid w:val="00561C23"/>
    <w:rsid w:val="00562B9C"/>
    <w:rsid w:val="00562E83"/>
    <w:rsid w:val="00565E09"/>
    <w:rsid w:val="005666DF"/>
    <w:rsid w:val="00566A7D"/>
    <w:rsid w:val="0056781C"/>
    <w:rsid w:val="00567E94"/>
    <w:rsid w:val="00570476"/>
    <w:rsid w:val="00570B18"/>
    <w:rsid w:val="005758BC"/>
    <w:rsid w:val="00576CAE"/>
    <w:rsid w:val="00582033"/>
    <w:rsid w:val="00582C0B"/>
    <w:rsid w:val="00590848"/>
    <w:rsid w:val="0059479A"/>
    <w:rsid w:val="005A0906"/>
    <w:rsid w:val="005A3DC7"/>
    <w:rsid w:val="005A5068"/>
    <w:rsid w:val="005A76D1"/>
    <w:rsid w:val="005B3FA6"/>
    <w:rsid w:val="005B6421"/>
    <w:rsid w:val="005C347C"/>
    <w:rsid w:val="005D176C"/>
    <w:rsid w:val="005D4A94"/>
    <w:rsid w:val="005D69AF"/>
    <w:rsid w:val="005D709D"/>
    <w:rsid w:val="005E651A"/>
    <w:rsid w:val="005E6F84"/>
    <w:rsid w:val="005E7014"/>
    <w:rsid w:val="005F2561"/>
    <w:rsid w:val="005F3222"/>
    <w:rsid w:val="005F57CD"/>
    <w:rsid w:val="006037A8"/>
    <w:rsid w:val="00605CE3"/>
    <w:rsid w:val="00615B18"/>
    <w:rsid w:val="00615D21"/>
    <w:rsid w:val="0062265D"/>
    <w:rsid w:val="006238DA"/>
    <w:rsid w:val="00625925"/>
    <w:rsid w:val="006269D2"/>
    <w:rsid w:val="0062799D"/>
    <w:rsid w:val="00631E84"/>
    <w:rsid w:val="0063333A"/>
    <w:rsid w:val="006344AE"/>
    <w:rsid w:val="00636CC9"/>
    <w:rsid w:val="00636FB4"/>
    <w:rsid w:val="00637EDD"/>
    <w:rsid w:val="006428A7"/>
    <w:rsid w:val="00642EB5"/>
    <w:rsid w:val="0064420E"/>
    <w:rsid w:val="00644468"/>
    <w:rsid w:val="00644E66"/>
    <w:rsid w:val="00645139"/>
    <w:rsid w:val="00645141"/>
    <w:rsid w:val="00645514"/>
    <w:rsid w:val="00650BFF"/>
    <w:rsid w:val="00656A76"/>
    <w:rsid w:val="00662ACD"/>
    <w:rsid w:val="00671A28"/>
    <w:rsid w:val="00672778"/>
    <w:rsid w:val="0067443C"/>
    <w:rsid w:val="00677149"/>
    <w:rsid w:val="006817CB"/>
    <w:rsid w:val="00681C3D"/>
    <w:rsid w:val="0068728D"/>
    <w:rsid w:val="0069635C"/>
    <w:rsid w:val="00697DBD"/>
    <w:rsid w:val="006A018A"/>
    <w:rsid w:val="006A1F0B"/>
    <w:rsid w:val="006A20CF"/>
    <w:rsid w:val="006A31CF"/>
    <w:rsid w:val="006A5565"/>
    <w:rsid w:val="006B0342"/>
    <w:rsid w:val="006B0E57"/>
    <w:rsid w:val="006B40F4"/>
    <w:rsid w:val="006B4DFA"/>
    <w:rsid w:val="006B55D9"/>
    <w:rsid w:val="006C14DD"/>
    <w:rsid w:val="006C194E"/>
    <w:rsid w:val="006C1A89"/>
    <w:rsid w:val="006C2754"/>
    <w:rsid w:val="006C6277"/>
    <w:rsid w:val="006D1F1B"/>
    <w:rsid w:val="006D43BA"/>
    <w:rsid w:val="006D4B7D"/>
    <w:rsid w:val="006D5754"/>
    <w:rsid w:val="006D7D2B"/>
    <w:rsid w:val="006E006D"/>
    <w:rsid w:val="006E59DB"/>
    <w:rsid w:val="006E6478"/>
    <w:rsid w:val="006E6D5F"/>
    <w:rsid w:val="006E6DA2"/>
    <w:rsid w:val="006F1EA7"/>
    <w:rsid w:val="006F2AA2"/>
    <w:rsid w:val="006F3B4B"/>
    <w:rsid w:val="006F3EB9"/>
    <w:rsid w:val="006F6754"/>
    <w:rsid w:val="00701BED"/>
    <w:rsid w:val="007048F8"/>
    <w:rsid w:val="0070582E"/>
    <w:rsid w:val="0071067A"/>
    <w:rsid w:val="007108D4"/>
    <w:rsid w:val="00711BBC"/>
    <w:rsid w:val="00722E75"/>
    <w:rsid w:val="00722F2A"/>
    <w:rsid w:val="00726CFB"/>
    <w:rsid w:val="00726FFE"/>
    <w:rsid w:val="007302F6"/>
    <w:rsid w:val="0073092E"/>
    <w:rsid w:val="00733CE9"/>
    <w:rsid w:val="00733E27"/>
    <w:rsid w:val="00734466"/>
    <w:rsid w:val="00743827"/>
    <w:rsid w:val="00744844"/>
    <w:rsid w:val="007460E8"/>
    <w:rsid w:val="00747F1B"/>
    <w:rsid w:val="00752048"/>
    <w:rsid w:val="0075208F"/>
    <w:rsid w:val="00753F27"/>
    <w:rsid w:val="00755989"/>
    <w:rsid w:val="0075791E"/>
    <w:rsid w:val="00760284"/>
    <w:rsid w:val="0076071D"/>
    <w:rsid w:val="00762674"/>
    <w:rsid w:val="007644AA"/>
    <w:rsid w:val="007646FE"/>
    <w:rsid w:val="007658A4"/>
    <w:rsid w:val="00766901"/>
    <w:rsid w:val="00767C37"/>
    <w:rsid w:val="007708CA"/>
    <w:rsid w:val="00771FDB"/>
    <w:rsid w:val="00772F70"/>
    <w:rsid w:val="00786F78"/>
    <w:rsid w:val="00790B81"/>
    <w:rsid w:val="0079269F"/>
    <w:rsid w:val="00795ED3"/>
    <w:rsid w:val="0079747B"/>
    <w:rsid w:val="00797E09"/>
    <w:rsid w:val="007A106D"/>
    <w:rsid w:val="007A2CC8"/>
    <w:rsid w:val="007A75BA"/>
    <w:rsid w:val="007A797D"/>
    <w:rsid w:val="007A7D88"/>
    <w:rsid w:val="007B0CC7"/>
    <w:rsid w:val="007B2DB7"/>
    <w:rsid w:val="007B32DD"/>
    <w:rsid w:val="007B3594"/>
    <w:rsid w:val="007B49F0"/>
    <w:rsid w:val="007C03AC"/>
    <w:rsid w:val="007C0FF7"/>
    <w:rsid w:val="007C1E9B"/>
    <w:rsid w:val="007C26BE"/>
    <w:rsid w:val="007D1045"/>
    <w:rsid w:val="007D1C34"/>
    <w:rsid w:val="007D246C"/>
    <w:rsid w:val="007D2C7A"/>
    <w:rsid w:val="007D469E"/>
    <w:rsid w:val="007E1ED4"/>
    <w:rsid w:val="007E22AC"/>
    <w:rsid w:val="007E3035"/>
    <w:rsid w:val="007E3724"/>
    <w:rsid w:val="007F1171"/>
    <w:rsid w:val="007F31F6"/>
    <w:rsid w:val="007F5624"/>
    <w:rsid w:val="007F6102"/>
    <w:rsid w:val="007F6727"/>
    <w:rsid w:val="00800293"/>
    <w:rsid w:val="00801910"/>
    <w:rsid w:val="00802865"/>
    <w:rsid w:val="00810470"/>
    <w:rsid w:val="00810B64"/>
    <w:rsid w:val="008116F6"/>
    <w:rsid w:val="00812F13"/>
    <w:rsid w:val="008139B1"/>
    <w:rsid w:val="00813F97"/>
    <w:rsid w:val="008204AA"/>
    <w:rsid w:val="00822AC6"/>
    <w:rsid w:val="00823A59"/>
    <w:rsid w:val="008254F0"/>
    <w:rsid w:val="00826BCC"/>
    <w:rsid w:val="00826C87"/>
    <w:rsid w:val="00831299"/>
    <w:rsid w:val="0083258D"/>
    <w:rsid w:val="008331E7"/>
    <w:rsid w:val="00840F24"/>
    <w:rsid w:val="00841B7A"/>
    <w:rsid w:val="00844808"/>
    <w:rsid w:val="00846384"/>
    <w:rsid w:val="00850B42"/>
    <w:rsid w:val="00851417"/>
    <w:rsid w:val="0085407F"/>
    <w:rsid w:val="0085583D"/>
    <w:rsid w:val="0085609C"/>
    <w:rsid w:val="00856920"/>
    <w:rsid w:val="00856B1B"/>
    <w:rsid w:val="008573B3"/>
    <w:rsid w:val="00864343"/>
    <w:rsid w:val="00866B2A"/>
    <w:rsid w:val="0087118A"/>
    <w:rsid w:val="008720E9"/>
    <w:rsid w:val="00873B8C"/>
    <w:rsid w:val="00873CCC"/>
    <w:rsid w:val="0087591F"/>
    <w:rsid w:val="00876705"/>
    <w:rsid w:val="00876D91"/>
    <w:rsid w:val="00882FCC"/>
    <w:rsid w:val="0088478A"/>
    <w:rsid w:val="008859DE"/>
    <w:rsid w:val="00887CE0"/>
    <w:rsid w:val="00893AC6"/>
    <w:rsid w:val="00895AA6"/>
    <w:rsid w:val="008978EA"/>
    <w:rsid w:val="008A139A"/>
    <w:rsid w:val="008A1B4A"/>
    <w:rsid w:val="008A3821"/>
    <w:rsid w:val="008A3E54"/>
    <w:rsid w:val="008A64F5"/>
    <w:rsid w:val="008B0F40"/>
    <w:rsid w:val="008B2860"/>
    <w:rsid w:val="008B32AF"/>
    <w:rsid w:val="008B4FC5"/>
    <w:rsid w:val="008B59F8"/>
    <w:rsid w:val="008B5FB4"/>
    <w:rsid w:val="008C295D"/>
    <w:rsid w:val="008C34C2"/>
    <w:rsid w:val="008C7787"/>
    <w:rsid w:val="008C7AFC"/>
    <w:rsid w:val="008D0467"/>
    <w:rsid w:val="008D3200"/>
    <w:rsid w:val="008D37CE"/>
    <w:rsid w:val="008D5C63"/>
    <w:rsid w:val="008D7F03"/>
    <w:rsid w:val="008E0DA5"/>
    <w:rsid w:val="008E3D7E"/>
    <w:rsid w:val="008E6D8C"/>
    <w:rsid w:val="008E7DBC"/>
    <w:rsid w:val="008F01C5"/>
    <w:rsid w:val="008F02FF"/>
    <w:rsid w:val="008F1905"/>
    <w:rsid w:val="008F5053"/>
    <w:rsid w:val="009001EA"/>
    <w:rsid w:val="00900E27"/>
    <w:rsid w:val="0090245A"/>
    <w:rsid w:val="00905A44"/>
    <w:rsid w:val="00907CB5"/>
    <w:rsid w:val="00907F4B"/>
    <w:rsid w:val="009106B6"/>
    <w:rsid w:val="0091211A"/>
    <w:rsid w:val="009122F4"/>
    <w:rsid w:val="009125C4"/>
    <w:rsid w:val="00914DC5"/>
    <w:rsid w:val="00915D32"/>
    <w:rsid w:val="00917860"/>
    <w:rsid w:val="0091788A"/>
    <w:rsid w:val="00925452"/>
    <w:rsid w:val="0092637F"/>
    <w:rsid w:val="00930696"/>
    <w:rsid w:val="00932C92"/>
    <w:rsid w:val="009336C1"/>
    <w:rsid w:val="0093391D"/>
    <w:rsid w:val="00935351"/>
    <w:rsid w:val="0093755B"/>
    <w:rsid w:val="009417D9"/>
    <w:rsid w:val="00941F4E"/>
    <w:rsid w:val="00942C1B"/>
    <w:rsid w:val="00942DD3"/>
    <w:rsid w:val="0094563F"/>
    <w:rsid w:val="009464D9"/>
    <w:rsid w:val="00951618"/>
    <w:rsid w:val="00954A4A"/>
    <w:rsid w:val="00963271"/>
    <w:rsid w:val="0096580C"/>
    <w:rsid w:val="00971E78"/>
    <w:rsid w:val="00974F44"/>
    <w:rsid w:val="0097747C"/>
    <w:rsid w:val="00980D82"/>
    <w:rsid w:val="00982BC6"/>
    <w:rsid w:val="00982F4E"/>
    <w:rsid w:val="00985BD8"/>
    <w:rsid w:val="00985BFA"/>
    <w:rsid w:val="009875CE"/>
    <w:rsid w:val="00990ADB"/>
    <w:rsid w:val="0099167D"/>
    <w:rsid w:val="0099326F"/>
    <w:rsid w:val="009941B6"/>
    <w:rsid w:val="009954B7"/>
    <w:rsid w:val="009956E2"/>
    <w:rsid w:val="00995E23"/>
    <w:rsid w:val="009A6442"/>
    <w:rsid w:val="009A74E5"/>
    <w:rsid w:val="009B585C"/>
    <w:rsid w:val="009C0727"/>
    <w:rsid w:val="009C1B88"/>
    <w:rsid w:val="009C29B6"/>
    <w:rsid w:val="009C5B58"/>
    <w:rsid w:val="009C6360"/>
    <w:rsid w:val="009C643E"/>
    <w:rsid w:val="009D4FFB"/>
    <w:rsid w:val="009D7EC7"/>
    <w:rsid w:val="009E43A6"/>
    <w:rsid w:val="009E6D75"/>
    <w:rsid w:val="009F080F"/>
    <w:rsid w:val="009F0E73"/>
    <w:rsid w:val="009F1CF6"/>
    <w:rsid w:val="009F34A8"/>
    <w:rsid w:val="009F3D81"/>
    <w:rsid w:val="00A03E00"/>
    <w:rsid w:val="00A05F76"/>
    <w:rsid w:val="00A10586"/>
    <w:rsid w:val="00A10CD4"/>
    <w:rsid w:val="00A1361E"/>
    <w:rsid w:val="00A1484B"/>
    <w:rsid w:val="00A21C9A"/>
    <w:rsid w:val="00A22D9F"/>
    <w:rsid w:val="00A2412F"/>
    <w:rsid w:val="00A24FDE"/>
    <w:rsid w:val="00A27EE7"/>
    <w:rsid w:val="00A34F50"/>
    <w:rsid w:val="00A3546E"/>
    <w:rsid w:val="00A3636A"/>
    <w:rsid w:val="00A3682E"/>
    <w:rsid w:val="00A40077"/>
    <w:rsid w:val="00A42973"/>
    <w:rsid w:val="00A42D5E"/>
    <w:rsid w:val="00A47FB6"/>
    <w:rsid w:val="00A5010F"/>
    <w:rsid w:val="00A50662"/>
    <w:rsid w:val="00A5223E"/>
    <w:rsid w:val="00A52393"/>
    <w:rsid w:val="00A52873"/>
    <w:rsid w:val="00A52B9F"/>
    <w:rsid w:val="00A5632A"/>
    <w:rsid w:val="00A56C1E"/>
    <w:rsid w:val="00A57305"/>
    <w:rsid w:val="00A57B77"/>
    <w:rsid w:val="00A6183A"/>
    <w:rsid w:val="00A61B9D"/>
    <w:rsid w:val="00A62422"/>
    <w:rsid w:val="00A645AF"/>
    <w:rsid w:val="00A65D33"/>
    <w:rsid w:val="00A6619D"/>
    <w:rsid w:val="00A70F80"/>
    <w:rsid w:val="00A72E4C"/>
    <w:rsid w:val="00A7350D"/>
    <w:rsid w:val="00A77721"/>
    <w:rsid w:val="00A817E7"/>
    <w:rsid w:val="00A85125"/>
    <w:rsid w:val="00A9110A"/>
    <w:rsid w:val="00A9299B"/>
    <w:rsid w:val="00A953CC"/>
    <w:rsid w:val="00AA086D"/>
    <w:rsid w:val="00AA0BB8"/>
    <w:rsid w:val="00AA1170"/>
    <w:rsid w:val="00AA2E20"/>
    <w:rsid w:val="00AA33D3"/>
    <w:rsid w:val="00AA38DC"/>
    <w:rsid w:val="00AA51D7"/>
    <w:rsid w:val="00AB18D3"/>
    <w:rsid w:val="00AB3FB6"/>
    <w:rsid w:val="00AB4B30"/>
    <w:rsid w:val="00AB711D"/>
    <w:rsid w:val="00AB79A3"/>
    <w:rsid w:val="00AB7E8B"/>
    <w:rsid w:val="00AC0A8F"/>
    <w:rsid w:val="00AC1479"/>
    <w:rsid w:val="00AC391B"/>
    <w:rsid w:val="00AC4848"/>
    <w:rsid w:val="00AC50F4"/>
    <w:rsid w:val="00AC6223"/>
    <w:rsid w:val="00AD0FC7"/>
    <w:rsid w:val="00AD39B1"/>
    <w:rsid w:val="00AD3B4E"/>
    <w:rsid w:val="00AD65BF"/>
    <w:rsid w:val="00AD695E"/>
    <w:rsid w:val="00AE153E"/>
    <w:rsid w:val="00AE25CE"/>
    <w:rsid w:val="00AE3DE1"/>
    <w:rsid w:val="00AE5A73"/>
    <w:rsid w:val="00AE6257"/>
    <w:rsid w:val="00AF237C"/>
    <w:rsid w:val="00AF603C"/>
    <w:rsid w:val="00AF6407"/>
    <w:rsid w:val="00B0473E"/>
    <w:rsid w:val="00B06923"/>
    <w:rsid w:val="00B071B8"/>
    <w:rsid w:val="00B1037F"/>
    <w:rsid w:val="00B10572"/>
    <w:rsid w:val="00B123DF"/>
    <w:rsid w:val="00B13B72"/>
    <w:rsid w:val="00B13F0C"/>
    <w:rsid w:val="00B15E63"/>
    <w:rsid w:val="00B17553"/>
    <w:rsid w:val="00B17715"/>
    <w:rsid w:val="00B21209"/>
    <w:rsid w:val="00B24AC8"/>
    <w:rsid w:val="00B24B3E"/>
    <w:rsid w:val="00B25DCA"/>
    <w:rsid w:val="00B27ABB"/>
    <w:rsid w:val="00B3281A"/>
    <w:rsid w:val="00B33273"/>
    <w:rsid w:val="00B3424F"/>
    <w:rsid w:val="00B348B0"/>
    <w:rsid w:val="00B351CD"/>
    <w:rsid w:val="00B379DB"/>
    <w:rsid w:val="00B408AD"/>
    <w:rsid w:val="00B47A9F"/>
    <w:rsid w:val="00B51097"/>
    <w:rsid w:val="00B512CB"/>
    <w:rsid w:val="00B52DB8"/>
    <w:rsid w:val="00B54713"/>
    <w:rsid w:val="00B57BAA"/>
    <w:rsid w:val="00B64F8B"/>
    <w:rsid w:val="00B65382"/>
    <w:rsid w:val="00B70F94"/>
    <w:rsid w:val="00B747FE"/>
    <w:rsid w:val="00B7576E"/>
    <w:rsid w:val="00B810CA"/>
    <w:rsid w:val="00B81A87"/>
    <w:rsid w:val="00B84FFF"/>
    <w:rsid w:val="00B85D7A"/>
    <w:rsid w:val="00B92A99"/>
    <w:rsid w:val="00B9343F"/>
    <w:rsid w:val="00B95609"/>
    <w:rsid w:val="00B95DE0"/>
    <w:rsid w:val="00BA1113"/>
    <w:rsid w:val="00BA17AD"/>
    <w:rsid w:val="00BA1AD1"/>
    <w:rsid w:val="00BA4A6F"/>
    <w:rsid w:val="00BA5BA5"/>
    <w:rsid w:val="00BA6145"/>
    <w:rsid w:val="00BB176E"/>
    <w:rsid w:val="00BB1B0E"/>
    <w:rsid w:val="00BB7339"/>
    <w:rsid w:val="00BC4FAA"/>
    <w:rsid w:val="00BE0C7A"/>
    <w:rsid w:val="00BE1741"/>
    <w:rsid w:val="00BE4217"/>
    <w:rsid w:val="00BE51A0"/>
    <w:rsid w:val="00BE5F54"/>
    <w:rsid w:val="00BE6006"/>
    <w:rsid w:val="00BF236E"/>
    <w:rsid w:val="00BF41C5"/>
    <w:rsid w:val="00BF4ABA"/>
    <w:rsid w:val="00C00286"/>
    <w:rsid w:val="00C0353D"/>
    <w:rsid w:val="00C1339D"/>
    <w:rsid w:val="00C13A30"/>
    <w:rsid w:val="00C1447F"/>
    <w:rsid w:val="00C16455"/>
    <w:rsid w:val="00C201F6"/>
    <w:rsid w:val="00C20829"/>
    <w:rsid w:val="00C225DC"/>
    <w:rsid w:val="00C361C8"/>
    <w:rsid w:val="00C36CEF"/>
    <w:rsid w:val="00C440CA"/>
    <w:rsid w:val="00C46514"/>
    <w:rsid w:val="00C54D51"/>
    <w:rsid w:val="00C626A0"/>
    <w:rsid w:val="00C634D7"/>
    <w:rsid w:val="00C63D00"/>
    <w:rsid w:val="00C63E46"/>
    <w:rsid w:val="00C72D5C"/>
    <w:rsid w:val="00C75935"/>
    <w:rsid w:val="00C75CAD"/>
    <w:rsid w:val="00C7642A"/>
    <w:rsid w:val="00C77ABE"/>
    <w:rsid w:val="00C81429"/>
    <w:rsid w:val="00C851F3"/>
    <w:rsid w:val="00C86EA6"/>
    <w:rsid w:val="00C906E5"/>
    <w:rsid w:val="00C954DF"/>
    <w:rsid w:val="00C9675D"/>
    <w:rsid w:val="00C9732F"/>
    <w:rsid w:val="00C97CC3"/>
    <w:rsid w:val="00CA2261"/>
    <w:rsid w:val="00CA315A"/>
    <w:rsid w:val="00CB0782"/>
    <w:rsid w:val="00CB1A8D"/>
    <w:rsid w:val="00CB5779"/>
    <w:rsid w:val="00CB634A"/>
    <w:rsid w:val="00CC212D"/>
    <w:rsid w:val="00CC2F1D"/>
    <w:rsid w:val="00CC6D44"/>
    <w:rsid w:val="00CC6FE0"/>
    <w:rsid w:val="00CD30EA"/>
    <w:rsid w:val="00CD5B0B"/>
    <w:rsid w:val="00CD77F4"/>
    <w:rsid w:val="00CE3396"/>
    <w:rsid w:val="00CE6B2B"/>
    <w:rsid w:val="00CF1BAF"/>
    <w:rsid w:val="00CF403A"/>
    <w:rsid w:val="00CF48CB"/>
    <w:rsid w:val="00D015C6"/>
    <w:rsid w:val="00D01EC4"/>
    <w:rsid w:val="00D05BED"/>
    <w:rsid w:val="00D0754E"/>
    <w:rsid w:val="00D101A0"/>
    <w:rsid w:val="00D10999"/>
    <w:rsid w:val="00D11723"/>
    <w:rsid w:val="00D11876"/>
    <w:rsid w:val="00D12A90"/>
    <w:rsid w:val="00D12F4F"/>
    <w:rsid w:val="00D1580A"/>
    <w:rsid w:val="00D16BE9"/>
    <w:rsid w:val="00D20972"/>
    <w:rsid w:val="00D2133E"/>
    <w:rsid w:val="00D22E81"/>
    <w:rsid w:val="00D24317"/>
    <w:rsid w:val="00D256B5"/>
    <w:rsid w:val="00D32739"/>
    <w:rsid w:val="00D328D9"/>
    <w:rsid w:val="00D329D8"/>
    <w:rsid w:val="00D32CE0"/>
    <w:rsid w:val="00D414F3"/>
    <w:rsid w:val="00D4223F"/>
    <w:rsid w:val="00D425B0"/>
    <w:rsid w:val="00D432AF"/>
    <w:rsid w:val="00D432C6"/>
    <w:rsid w:val="00D45876"/>
    <w:rsid w:val="00D46790"/>
    <w:rsid w:val="00D46AA2"/>
    <w:rsid w:val="00D506BB"/>
    <w:rsid w:val="00D51CD8"/>
    <w:rsid w:val="00D528E4"/>
    <w:rsid w:val="00D53A8A"/>
    <w:rsid w:val="00D54349"/>
    <w:rsid w:val="00D605A5"/>
    <w:rsid w:val="00D60B69"/>
    <w:rsid w:val="00D715EB"/>
    <w:rsid w:val="00D733F1"/>
    <w:rsid w:val="00D739E7"/>
    <w:rsid w:val="00D73F96"/>
    <w:rsid w:val="00D768EE"/>
    <w:rsid w:val="00D807E9"/>
    <w:rsid w:val="00D82251"/>
    <w:rsid w:val="00D86A1B"/>
    <w:rsid w:val="00D87F90"/>
    <w:rsid w:val="00D916C2"/>
    <w:rsid w:val="00D96288"/>
    <w:rsid w:val="00D9647F"/>
    <w:rsid w:val="00D96B5B"/>
    <w:rsid w:val="00D97EDC"/>
    <w:rsid w:val="00DA0D48"/>
    <w:rsid w:val="00DA1EA8"/>
    <w:rsid w:val="00DA517B"/>
    <w:rsid w:val="00DA5EF0"/>
    <w:rsid w:val="00DA6A69"/>
    <w:rsid w:val="00DB0519"/>
    <w:rsid w:val="00DB0DEF"/>
    <w:rsid w:val="00DB434A"/>
    <w:rsid w:val="00DB4FCB"/>
    <w:rsid w:val="00DB64AF"/>
    <w:rsid w:val="00DB6560"/>
    <w:rsid w:val="00DB7F60"/>
    <w:rsid w:val="00DC08CE"/>
    <w:rsid w:val="00DC2FAA"/>
    <w:rsid w:val="00DD2BC3"/>
    <w:rsid w:val="00DD4EAF"/>
    <w:rsid w:val="00DD7A43"/>
    <w:rsid w:val="00DE0052"/>
    <w:rsid w:val="00DE0AA7"/>
    <w:rsid w:val="00DE1700"/>
    <w:rsid w:val="00DE226D"/>
    <w:rsid w:val="00DE6C7A"/>
    <w:rsid w:val="00DE6D5D"/>
    <w:rsid w:val="00DF1A9B"/>
    <w:rsid w:val="00DF72AA"/>
    <w:rsid w:val="00E06D07"/>
    <w:rsid w:val="00E07479"/>
    <w:rsid w:val="00E13059"/>
    <w:rsid w:val="00E1460B"/>
    <w:rsid w:val="00E15EC6"/>
    <w:rsid w:val="00E23531"/>
    <w:rsid w:val="00E23A2C"/>
    <w:rsid w:val="00E23A48"/>
    <w:rsid w:val="00E24481"/>
    <w:rsid w:val="00E24B7E"/>
    <w:rsid w:val="00E30845"/>
    <w:rsid w:val="00E31493"/>
    <w:rsid w:val="00E33A40"/>
    <w:rsid w:val="00E35EFB"/>
    <w:rsid w:val="00E4505A"/>
    <w:rsid w:val="00E452B2"/>
    <w:rsid w:val="00E476D0"/>
    <w:rsid w:val="00E47D3F"/>
    <w:rsid w:val="00E508CE"/>
    <w:rsid w:val="00E525B8"/>
    <w:rsid w:val="00E5315A"/>
    <w:rsid w:val="00E5685C"/>
    <w:rsid w:val="00E57B83"/>
    <w:rsid w:val="00E631F7"/>
    <w:rsid w:val="00E6658A"/>
    <w:rsid w:val="00E7003D"/>
    <w:rsid w:val="00E70FAD"/>
    <w:rsid w:val="00E72476"/>
    <w:rsid w:val="00E76F22"/>
    <w:rsid w:val="00E84113"/>
    <w:rsid w:val="00E87681"/>
    <w:rsid w:val="00E91E7B"/>
    <w:rsid w:val="00E9310F"/>
    <w:rsid w:val="00E9681A"/>
    <w:rsid w:val="00E96854"/>
    <w:rsid w:val="00EA1FC7"/>
    <w:rsid w:val="00EA3CD6"/>
    <w:rsid w:val="00EB037D"/>
    <w:rsid w:val="00EB06ED"/>
    <w:rsid w:val="00EB211F"/>
    <w:rsid w:val="00EB267C"/>
    <w:rsid w:val="00EB3B86"/>
    <w:rsid w:val="00EB4090"/>
    <w:rsid w:val="00EB4DE4"/>
    <w:rsid w:val="00EB6631"/>
    <w:rsid w:val="00EB6948"/>
    <w:rsid w:val="00EB7214"/>
    <w:rsid w:val="00EB72F8"/>
    <w:rsid w:val="00EC066F"/>
    <w:rsid w:val="00EC095C"/>
    <w:rsid w:val="00EC4450"/>
    <w:rsid w:val="00EC4707"/>
    <w:rsid w:val="00EC52CC"/>
    <w:rsid w:val="00EC754E"/>
    <w:rsid w:val="00ED0173"/>
    <w:rsid w:val="00ED0647"/>
    <w:rsid w:val="00ED3440"/>
    <w:rsid w:val="00ED4EC6"/>
    <w:rsid w:val="00ED523A"/>
    <w:rsid w:val="00ED5638"/>
    <w:rsid w:val="00EE134A"/>
    <w:rsid w:val="00EE1A42"/>
    <w:rsid w:val="00EE5C70"/>
    <w:rsid w:val="00EE60B9"/>
    <w:rsid w:val="00EE6562"/>
    <w:rsid w:val="00EE6E20"/>
    <w:rsid w:val="00EF128C"/>
    <w:rsid w:val="00EF2589"/>
    <w:rsid w:val="00EF40AA"/>
    <w:rsid w:val="00EF7193"/>
    <w:rsid w:val="00EF790E"/>
    <w:rsid w:val="00F0210C"/>
    <w:rsid w:val="00F05F52"/>
    <w:rsid w:val="00F05FA7"/>
    <w:rsid w:val="00F07E41"/>
    <w:rsid w:val="00F11A51"/>
    <w:rsid w:val="00F126F9"/>
    <w:rsid w:val="00F12D9F"/>
    <w:rsid w:val="00F150FF"/>
    <w:rsid w:val="00F23B09"/>
    <w:rsid w:val="00F241A3"/>
    <w:rsid w:val="00F24E5C"/>
    <w:rsid w:val="00F254DC"/>
    <w:rsid w:val="00F26BF7"/>
    <w:rsid w:val="00F27121"/>
    <w:rsid w:val="00F278CF"/>
    <w:rsid w:val="00F30332"/>
    <w:rsid w:val="00F31503"/>
    <w:rsid w:val="00F3205D"/>
    <w:rsid w:val="00F33F05"/>
    <w:rsid w:val="00F404D6"/>
    <w:rsid w:val="00F43D36"/>
    <w:rsid w:val="00F4596A"/>
    <w:rsid w:val="00F47F0D"/>
    <w:rsid w:val="00F542A3"/>
    <w:rsid w:val="00F54CAA"/>
    <w:rsid w:val="00F60622"/>
    <w:rsid w:val="00F616CA"/>
    <w:rsid w:val="00F65369"/>
    <w:rsid w:val="00F65E7E"/>
    <w:rsid w:val="00F66E3C"/>
    <w:rsid w:val="00F6799F"/>
    <w:rsid w:val="00F70F1A"/>
    <w:rsid w:val="00F71578"/>
    <w:rsid w:val="00F7232B"/>
    <w:rsid w:val="00F7261B"/>
    <w:rsid w:val="00F75725"/>
    <w:rsid w:val="00F767A4"/>
    <w:rsid w:val="00F76B7C"/>
    <w:rsid w:val="00F77CA0"/>
    <w:rsid w:val="00F86CC7"/>
    <w:rsid w:val="00F87E2B"/>
    <w:rsid w:val="00F908B2"/>
    <w:rsid w:val="00F90FB4"/>
    <w:rsid w:val="00F929F8"/>
    <w:rsid w:val="00F92A97"/>
    <w:rsid w:val="00F978EF"/>
    <w:rsid w:val="00FA4C38"/>
    <w:rsid w:val="00FA6C5F"/>
    <w:rsid w:val="00FA6CDB"/>
    <w:rsid w:val="00FA77C9"/>
    <w:rsid w:val="00FB2044"/>
    <w:rsid w:val="00FB68AB"/>
    <w:rsid w:val="00FC3ABE"/>
    <w:rsid w:val="00FC5E81"/>
    <w:rsid w:val="00FC6272"/>
    <w:rsid w:val="00FD4FFF"/>
    <w:rsid w:val="00FD5DB6"/>
    <w:rsid w:val="00FD5EF8"/>
    <w:rsid w:val="00FD624A"/>
    <w:rsid w:val="00FD7EAA"/>
    <w:rsid w:val="00FE0AC9"/>
    <w:rsid w:val="00FE17F8"/>
    <w:rsid w:val="00FE3D3A"/>
    <w:rsid w:val="00FE7D4F"/>
    <w:rsid w:val="00FF1AE3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F824-8167-44FA-8996-BFE0F28A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9</Pages>
  <Words>3926</Words>
  <Characters>23562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Odpady</cp:lastModifiedBy>
  <cp:revision>982</cp:revision>
  <cp:lastPrinted>2014-04-25T12:19:00Z</cp:lastPrinted>
  <dcterms:created xsi:type="dcterms:W3CDTF">2013-04-26T10:51:00Z</dcterms:created>
  <dcterms:modified xsi:type="dcterms:W3CDTF">2015-05-12T10:31:00Z</dcterms:modified>
</cp:coreProperties>
</file>