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B1DC9">
        <w:rPr>
          <w:rFonts w:ascii="Arial" w:hAnsi="Arial" w:cs="Arial"/>
          <w:b/>
          <w:sz w:val="20"/>
          <w:szCs w:val="20"/>
        </w:rPr>
        <w:t xml:space="preserve">                 Załącznik nr 3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prowadzonym przez 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Leżajsk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zapytania ofertowego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Pr="008708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p.n.: </w:t>
      </w:r>
      <w:r w:rsidR="00184F6D" w:rsidRPr="008708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5E2376" w:rsidRPr="005E2376">
        <w:rPr>
          <w:rFonts w:ascii="Times New Roman" w:hAnsi="Times New Roman" w:cs="Times New Roman"/>
          <w:b/>
          <w:sz w:val="24"/>
          <w:szCs w:val="24"/>
        </w:rPr>
        <w:t>Sukcesywna dostawa pieczywa oraz p</w:t>
      </w:r>
      <w:r w:rsidR="0058515C">
        <w:rPr>
          <w:rFonts w:ascii="Times New Roman" w:hAnsi="Times New Roman" w:cs="Times New Roman"/>
          <w:b/>
          <w:sz w:val="24"/>
          <w:szCs w:val="24"/>
        </w:rPr>
        <w:t>roduktów przemiału ziarna w 2025</w:t>
      </w:r>
      <w:r w:rsidR="005E2376" w:rsidRPr="005E2376">
        <w:rPr>
          <w:rFonts w:ascii="Times New Roman" w:hAnsi="Times New Roman" w:cs="Times New Roman"/>
          <w:b/>
          <w:sz w:val="24"/>
          <w:szCs w:val="24"/>
        </w:rPr>
        <w:t xml:space="preserve"> roku dla oświatowych jednostek organizacyjnych Gminy Miasto Leżajsk”</w:t>
      </w:r>
      <w:r w:rsidRPr="008708A2">
        <w:rPr>
          <w:rFonts w:ascii="Times New Roman" w:eastAsia="Lucida Sans Unicode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zaoferowanym w formularzu oferty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na dzień składania ofert:</w:t>
      </w: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N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ie podlegam wykluczeniu z postępowania na podstawie art. 7 ust. 1 ustawy z dnia 13 kwietnia 2022 r. o szczególnych rozwiązaniach w zakresie przeciwdziałania wspieraniu agresji na Ukrainę oraz służących ochronie bezpiec</w:t>
      </w:r>
      <w:r w:rsidR="007B47D9">
        <w:rPr>
          <w:rFonts w:ascii="Times New Roman" w:eastAsia="Lucida Sans Unicode" w:hAnsi="Times New Roman" w:cs="Times New Roman"/>
          <w:kern w:val="2"/>
          <w:sz w:val="24"/>
          <w:szCs w:val="24"/>
        </w:rPr>
        <w:t>zeństwa narodowego (Dz.U. z 2024 r. poz. 507</w:t>
      </w:r>
      <w:bookmarkStart w:id="0" w:name="_GoBack"/>
      <w:bookmarkEnd w:id="0"/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1479A8" w:rsidRPr="008708A2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</w:t>
      </w:r>
      <w:r w:rsidR="00DB1DC9"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informacje podane w powyższym oświadczeniu</w:t>
      </w: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8708A2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9687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/>
    <w:sectPr w:rsidR="00F94892" w:rsidSect="00DB1D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1479A8"/>
    <w:rsid w:val="00184F6D"/>
    <w:rsid w:val="0019687D"/>
    <w:rsid w:val="004068AD"/>
    <w:rsid w:val="0058515C"/>
    <w:rsid w:val="005E2376"/>
    <w:rsid w:val="007B47D9"/>
    <w:rsid w:val="007E0C89"/>
    <w:rsid w:val="008708A2"/>
    <w:rsid w:val="00BA1B0F"/>
    <w:rsid w:val="00C0288A"/>
    <w:rsid w:val="00CD7BAD"/>
    <w:rsid w:val="00DB1DC9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Jadwiga Szkodzińska</cp:lastModifiedBy>
  <cp:revision>5</cp:revision>
  <cp:lastPrinted>2022-05-10T06:24:00Z</cp:lastPrinted>
  <dcterms:created xsi:type="dcterms:W3CDTF">2023-12-05T08:43:00Z</dcterms:created>
  <dcterms:modified xsi:type="dcterms:W3CDTF">2024-11-28T09:58:00Z</dcterms:modified>
</cp:coreProperties>
</file>