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3250AB">
        <w:rPr>
          <w:b w:val="0"/>
        </w:rPr>
        <w:t>o zapytania ofertowego z dnia 06.05.2022</w:t>
      </w:r>
      <w:r>
        <w:rPr>
          <w:b w:val="0"/>
        </w:rPr>
        <w:t xml:space="preserve">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A9495B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3250AB">
        <w:t>2</w:t>
      </w:r>
    </w:p>
    <w:p w:rsidR="00A9495B" w:rsidRDefault="00A9495B" w:rsidP="00A9495B">
      <w:pPr>
        <w:jc w:val="both"/>
      </w:pP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3250AB">
        <w:rPr>
          <w:b/>
        </w:rPr>
        <w:t>05</w:t>
      </w:r>
      <w:r>
        <w:rPr>
          <w:b/>
        </w:rPr>
        <w:t>.</w:t>
      </w:r>
      <w:r w:rsidR="003250AB">
        <w:rPr>
          <w:b/>
        </w:rPr>
        <w:t>2022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8B4519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both"/>
      </w:pP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3250AB">
        <w:rPr>
          <w:b/>
        </w:rPr>
        <w:t>22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3E91" w:rsidRPr="00793E91" w:rsidRDefault="00793E91" w:rsidP="00793E9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</w:t>
      </w:r>
      <w:r w:rsidRPr="00053377">
        <w:rPr>
          <w:b/>
        </w:rPr>
        <w:t xml:space="preserve">oznakowanie cienkowarstwowe </w:t>
      </w:r>
      <w:r>
        <w:rPr>
          <w:b/>
        </w:rPr>
        <w:t xml:space="preserve">jezdni </w:t>
      </w:r>
      <w:r w:rsidR="00972676">
        <w:rPr>
          <w:b/>
        </w:rPr>
        <w:t xml:space="preserve">w kolorze białym w ilości </w:t>
      </w:r>
      <w:r w:rsidR="003250AB">
        <w:rPr>
          <w:b/>
        </w:rPr>
        <w:t>3 50</w:t>
      </w:r>
      <w:r w:rsidR="00D36E8B">
        <w:rPr>
          <w:b/>
        </w:rPr>
        <w:t xml:space="preserve">0,00 </w:t>
      </w:r>
      <w:r w:rsidRPr="00053377"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93E91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 xml:space="preserve">przy sprzyjających warunkach atmosferycznych (temperatura powietrza </w:t>
      </w:r>
      <w:r>
        <w:br/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592981" w:rsidRDefault="00A9495B" w:rsidP="00793E91">
      <w:pPr>
        <w:jc w:val="both"/>
        <w:rPr>
          <w:bCs/>
          <w:sz w:val="22"/>
          <w:szCs w:val="22"/>
        </w:rPr>
      </w:pP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3250AB">
        <w:rPr>
          <w:rFonts w:eastAsia="SimSun"/>
          <w:b/>
        </w:rPr>
        <w:t>15</w:t>
      </w:r>
      <w:r w:rsidR="007A5143">
        <w:rPr>
          <w:rFonts w:eastAsia="SimSun"/>
          <w:b/>
        </w:rPr>
        <w:t>.06</w:t>
      </w:r>
      <w:r w:rsidR="003250AB">
        <w:rPr>
          <w:rFonts w:eastAsia="SimSun"/>
          <w:b/>
        </w:rPr>
        <w:t>.2022</w:t>
      </w:r>
      <w:r w:rsidRPr="008B4519">
        <w:rPr>
          <w:rFonts w:eastAsia="SimSun"/>
          <w:b/>
        </w:rPr>
        <w:t xml:space="preserve"> r.</w:t>
      </w:r>
    </w:p>
    <w:p w:rsidR="00793E91" w:rsidRPr="0033774F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lastRenderedPageBreak/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A16D32" w:rsidRDefault="005A32B2" w:rsidP="005A32B2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A9495B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Default="00A9495B" w:rsidP="00A9495B"/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ind w:left="360"/>
      </w:pP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A9495B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Default="00A9495B" w:rsidP="00734265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A9495B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  <w:bookmarkStart w:id="0" w:name="_GoBack"/>
      <w:bookmarkEnd w:id="0"/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F803C1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B" w:rsidRDefault="00936D9B" w:rsidP="00C815A3">
      <w:r>
        <w:separator/>
      </w:r>
    </w:p>
  </w:endnote>
  <w:endnote w:type="continuationSeparator" w:id="0">
    <w:p w:rsidR="00936D9B" w:rsidRDefault="00936D9B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3250AB">
      <w:rPr>
        <w:i/>
      </w:rPr>
      <w:t>22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3250AB">
      <w:rPr>
        <w:i/>
        <w:noProof/>
      </w:rPr>
      <w:t>2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3250AB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B" w:rsidRDefault="00936D9B" w:rsidP="00C815A3">
      <w:r>
        <w:separator/>
      </w:r>
    </w:p>
  </w:footnote>
  <w:footnote w:type="continuationSeparator" w:id="0">
    <w:p w:rsidR="00936D9B" w:rsidRDefault="00936D9B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250AB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6143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738F"/>
    <w:rsid w:val="007A08D1"/>
    <w:rsid w:val="007A1ED5"/>
    <w:rsid w:val="007A3DEC"/>
    <w:rsid w:val="007A5143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36D9B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22ED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2021-05-06T06:18:00Z</cp:lastPrinted>
  <dcterms:created xsi:type="dcterms:W3CDTF">2021-05-26T08:46:00Z</dcterms:created>
  <dcterms:modified xsi:type="dcterms:W3CDTF">2022-05-05T06:24:00Z</dcterms:modified>
</cp:coreProperties>
</file>