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DB" w:rsidRPr="0093089F" w:rsidRDefault="005371DB" w:rsidP="005371DB">
      <w:pPr>
        <w:widowControl w:val="0"/>
        <w:suppressAutoHyphens/>
        <w:ind w:left="142"/>
        <w:jc w:val="right"/>
        <w:rPr>
          <w:rFonts w:eastAsia="Lucida Sans Unicode"/>
          <w:bCs/>
          <w:iCs/>
          <w:szCs w:val="20"/>
        </w:rPr>
      </w:pPr>
      <w:r>
        <w:rPr>
          <w:rFonts w:cstheme="minorHAnsi"/>
          <w:noProof/>
          <w:lang w:eastAsia="pl-PL"/>
        </w:rPr>
        <w:drawing>
          <wp:anchor distT="0" distB="0" distL="0" distR="0" simplePos="0" relativeHeight="251659264" behindDoc="0" locked="0" layoutInCell="1" allowOverlap="1" wp14:anchorId="58B12B65" wp14:editId="1FDAA1E7">
            <wp:simplePos x="0" y="0"/>
            <wp:positionH relativeFrom="margin">
              <wp:posOffset>219075</wp:posOffset>
            </wp:positionH>
            <wp:positionV relativeFrom="paragraph">
              <wp:posOffset>76200</wp:posOffset>
            </wp:positionV>
            <wp:extent cx="1034415" cy="12274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227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89F">
        <w:rPr>
          <w:rFonts w:eastAsia="Lucida Sans Unicode"/>
          <w:bCs/>
          <w:iCs/>
          <w:szCs w:val="20"/>
        </w:rPr>
        <w:t xml:space="preserve">Leżajsk, </w:t>
      </w:r>
      <w:r>
        <w:rPr>
          <w:rFonts w:eastAsia="Lucida Sans Unicode"/>
          <w:bCs/>
          <w:iCs/>
          <w:szCs w:val="20"/>
        </w:rPr>
        <w:t>29</w:t>
      </w:r>
      <w:r w:rsidRPr="0093089F">
        <w:rPr>
          <w:rFonts w:eastAsia="Lucida Sans Unicode"/>
          <w:bCs/>
          <w:iCs/>
          <w:szCs w:val="20"/>
        </w:rPr>
        <w:t>.</w:t>
      </w:r>
      <w:r>
        <w:rPr>
          <w:rFonts w:eastAsia="Lucida Sans Unicode"/>
          <w:bCs/>
          <w:iCs/>
          <w:szCs w:val="20"/>
        </w:rPr>
        <w:t>1</w:t>
      </w:r>
      <w:r w:rsidRPr="0093089F">
        <w:rPr>
          <w:rFonts w:eastAsia="Lucida Sans Unicode"/>
          <w:bCs/>
          <w:iCs/>
          <w:szCs w:val="20"/>
        </w:rPr>
        <w:t>0.2020 r.</w:t>
      </w:r>
    </w:p>
    <w:p w:rsidR="005371DB" w:rsidRPr="00D403A5" w:rsidRDefault="005371DB" w:rsidP="005371DB">
      <w:pPr>
        <w:widowControl w:val="0"/>
        <w:suppressAutoHyphens/>
        <w:ind w:left="142"/>
        <w:rPr>
          <w:rFonts w:eastAsia="Lucida Sans Unicode"/>
          <w:bCs/>
          <w:iCs/>
          <w:sz w:val="18"/>
          <w:szCs w:val="20"/>
        </w:rPr>
      </w:pPr>
    </w:p>
    <w:p w:rsidR="005371DB" w:rsidRPr="00D403A5" w:rsidRDefault="005371DB" w:rsidP="005371DB">
      <w:pPr>
        <w:widowControl w:val="0"/>
        <w:suppressAutoHyphens/>
        <w:ind w:left="142"/>
        <w:rPr>
          <w:rFonts w:eastAsia="Lucida Sans Unicode"/>
          <w:bCs/>
          <w:iCs/>
          <w:sz w:val="20"/>
          <w:szCs w:val="20"/>
        </w:rPr>
      </w:pPr>
    </w:p>
    <w:p w:rsidR="005371DB" w:rsidRPr="00D403A5" w:rsidRDefault="005371DB" w:rsidP="005371DB">
      <w:pPr>
        <w:widowControl w:val="0"/>
        <w:suppressAutoHyphens/>
        <w:ind w:left="142"/>
        <w:rPr>
          <w:rFonts w:eastAsia="Lucida Sans Unicode"/>
          <w:bCs/>
          <w:iCs/>
          <w:sz w:val="18"/>
          <w:szCs w:val="20"/>
        </w:rPr>
      </w:pPr>
    </w:p>
    <w:p w:rsidR="005371DB" w:rsidRPr="003961A0" w:rsidRDefault="005371DB" w:rsidP="005371DB">
      <w:pPr>
        <w:widowControl w:val="0"/>
        <w:suppressAutoHyphens/>
        <w:ind w:left="142"/>
        <w:rPr>
          <w:rFonts w:eastAsia="Lucida Sans Unicode"/>
          <w:bCs/>
          <w:iCs/>
          <w:sz w:val="28"/>
          <w:szCs w:val="20"/>
        </w:rPr>
      </w:pPr>
    </w:p>
    <w:p w:rsidR="005371DB" w:rsidRPr="0076513C" w:rsidRDefault="005371DB" w:rsidP="005371DB">
      <w:pPr>
        <w:widowControl w:val="0"/>
        <w:suppressAutoHyphens/>
        <w:ind w:left="142"/>
        <w:rPr>
          <w:rFonts w:eastAsia="Lucida Sans Unicode"/>
          <w:bCs/>
          <w:iCs/>
          <w:sz w:val="24"/>
          <w:szCs w:val="20"/>
        </w:rPr>
      </w:pPr>
      <w:r w:rsidRPr="0076513C">
        <w:rPr>
          <w:rFonts w:eastAsia="Lucida Sans Unicode"/>
          <w:bCs/>
          <w:iCs/>
          <w:sz w:val="24"/>
          <w:szCs w:val="20"/>
        </w:rPr>
        <w:t xml:space="preserve"> </w:t>
      </w:r>
      <w:r w:rsidRPr="006C6DE3">
        <w:rPr>
          <w:rFonts w:eastAsia="Lucida Sans Unicode"/>
          <w:bCs/>
          <w:iCs/>
          <w:sz w:val="24"/>
          <w:szCs w:val="20"/>
        </w:rPr>
        <w:t>FP.042.07.331.2019</w:t>
      </w:r>
    </w:p>
    <w:p w:rsidR="005371DB" w:rsidRDefault="005371DB" w:rsidP="005371DB">
      <w:pPr>
        <w:spacing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ZAWIADOMIENIE</w:t>
      </w:r>
      <w:r>
        <w:rPr>
          <w:rFonts w:cstheme="minorHAnsi"/>
          <w:b/>
          <w:sz w:val="28"/>
          <w:szCs w:val="24"/>
        </w:rPr>
        <w:br/>
        <w:t>O WYBORZE NAJKORZYSTNIEJSZEJ OFERTY</w:t>
      </w:r>
    </w:p>
    <w:p w:rsidR="00A21193" w:rsidRDefault="005371DB" w:rsidP="00A21193">
      <w:pPr>
        <w:spacing w:line="276" w:lineRule="auto"/>
        <w:jc w:val="both"/>
        <w:rPr>
          <w:rFonts w:eastAsia="Lucida Sans Unicode"/>
          <w:bCs/>
          <w:iCs/>
          <w:sz w:val="24"/>
          <w:szCs w:val="20"/>
        </w:rPr>
      </w:pPr>
      <w:r w:rsidRPr="005371DB">
        <w:rPr>
          <w:rFonts w:cstheme="minorHAnsi"/>
          <w:sz w:val="24"/>
          <w:szCs w:val="24"/>
        </w:rPr>
        <w:t xml:space="preserve">W </w:t>
      </w:r>
      <w:r w:rsidR="00D15122">
        <w:rPr>
          <w:rFonts w:cstheme="minorHAnsi"/>
          <w:sz w:val="24"/>
          <w:szCs w:val="24"/>
        </w:rPr>
        <w:t>związku z rozstrzygnięciem</w:t>
      </w:r>
      <w:r w:rsidRPr="005371DB">
        <w:rPr>
          <w:rFonts w:cstheme="minorHAnsi"/>
          <w:sz w:val="24"/>
          <w:szCs w:val="24"/>
        </w:rPr>
        <w:t xml:space="preserve"> postępowania prowadzoneg</w:t>
      </w:r>
      <w:r>
        <w:rPr>
          <w:rFonts w:cstheme="minorHAnsi"/>
          <w:sz w:val="24"/>
          <w:szCs w:val="24"/>
        </w:rPr>
        <w:t>o</w:t>
      </w:r>
      <w:r w:rsidRPr="005371DB">
        <w:rPr>
          <w:rFonts w:cstheme="minorHAnsi"/>
          <w:sz w:val="24"/>
          <w:szCs w:val="24"/>
        </w:rPr>
        <w:t xml:space="preserve"> w formie zapytania ofertowego</w:t>
      </w:r>
      <w:r w:rsidR="00D15122">
        <w:rPr>
          <w:rFonts w:cstheme="minorHAnsi"/>
          <w:sz w:val="24"/>
          <w:szCs w:val="24"/>
        </w:rPr>
        <w:t xml:space="preserve"> z </w:t>
      </w:r>
      <w:r>
        <w:rPr>
          <w:rFonts w:cstheme="minorHAnsi"/>
          <w:sz w:val="24"/>
          <w:szCs w:val="24"/>
        </w:rPr>
        <w:t xml:space="preserve">dnia 16.10.2020 r. nr </w:t>
      </w:r>
      <w:r w:rsidRPr="006C6DE3">
        <w:rPr>
          <w:rFonts w:eastAsia="Lucida Sans Unicode"/>
          <w:bCs/>
          <w:iCs/>
          <w:sz w:val="24"/>
          <w:szCs w:val="20"/>
        </w:rPr>
        <w:t>FP.042.07.331.</w:t>
      </w:r>
      <w:r w:rsidRPr="005371DB">
        <w:rPr>
          <w:rFonts w:cstheme="minorHAnsi"/>
          <w:sz w:val="24"/>
          <w:szCs w:val="24"/>
        </w:rPr>
        <w:t>2019 zgodnie z § 5 ust. 4 Regulaminu</w:t>
      </w:r>
      <w:r w:rsidRPr="005371DB">
        <w:rPr>
          <w:rFonts w:eastAsia="Lucida Sans Unicode"/>
          <w:bCs/>
          <w:i/>
          <w:iCs/>
          <w:sz w:val="24"/>
          <w:szCs w:val="20"/>
        </w:rPr>
        <w:t xml:space="preserve"> udzielania zamówień publicznych, do których nie stosuje się przepisów ustawy z dnia 29 stycznia 2004 r. Prawo Zamówień Publicznych</w:t>
      </w:r>
      <w:r>
        <w:rPr>
          <w:rFonts w:eastAsia="Lucida Sans Unicode"/>
          <w:bCs/>
          <w:iCs/>
          <w:sz w:val="24"/>
          <w:szCs w:val="20"/>
        </w:rPr>
        <w:t xml:space="preserve"> </w:t>
      </w:r>
      <w:r w:rsidRPr="005371DB">
        <w:rPr>
          <w:rFonts w:eastAsia="Lucida Sans Unicode"/>
          <w:bCs/>
          <w:iCs/>
          <w:sz w:val="24"/>
          <w:szCs w:val="20"/>
        </w:rPr>
        <w:t>(Zarządzenie Burmistrza Leżajska nr 9</w:t>
      </w:r>
      <w:r>
        <w:rPr>
          <w:rFonts w:eastAsia="Lucida Sans Unicode"/>
          <w:bCs/>
          <w:iCs/>
          <w:sz w:val="24"/>
          <w:szCs w:val="20"/>
        </w:rPr>
        <w:t xml:space="preserve">7/2017 z dnia 25 maja 2017 r.) </w:t>
      </w:r>
      <w:r w:rsidR="00A21193">
        <w:rPr>
          <w:rFonts w:eastAsia="Lucida Sans Unicode"/>
          <w:bCs/>
          <w:iCs/>
          <w:sz w:val="24"/>
          <w:szCs w:val="20"/>
        </w:rPr>
        <w:t xml:space="preserve">Zamawiający informuje, że w postępowaniu </w:t>
      </w:r>
      <w:r w:rsidR="00FF3739">
        <w:rPr>
          <w:rFonts w:eastAsia="Lucida Sans Unicode"/>
          <w:bCs/>
          <w:iCs/>
          <w:sz w:val="24"/>
          <w:szCs w:val="20"/>
        </w:rPr>
        <w:t xml:space="preserve">na </w:t>
      </w:r>
      <w:r w:rsidR="00A21193">
        <w:rPr>
          <w:rFonts w:eastAsia="Lucida Sans Unicode"/>
          <w:bCs/>
          <w:iCs/>
          <w:sz w:val="24"/>
          <w:szCs w:val="20"/>
        </w:rPr>
        <w:t>„</w:t>
      </w:r>
      <w:r w:rsidR="00A21193" w:rsidRPr="00423FC2">
        <w:rPr>
          <w:b/>
          <w:i/>
          <w:sz w:val="24"/>
          <w:szCs w:val="24"/>
        </w:rPr>
        <w:t>pełnienie funkcji inspektora nadzoru inwestorskiego dla zadania polegającego na dostawie i montażu kotłów do ogrzewania budynków mieszkalnych</w:t>
      </w:r>
      <w:r w:rsidR="00423FC2">
        <w:rPr>
          <w:b/>
          <w:sz w:val="24"/>
          <w:szCs w:val="24"/>
        </w:rPr>
        <w:t>”</w:t>
      </w:r>
      <w:r w:rsidR="00A21193" w:rsidRPr="00A21193">
        <w:rPr>
          <w:b/>
          <w:sz w:val="24"/>
          <w:szCs w:val="24"/>
        </w:rPr>
        <w:t xml:space="preserve"> </w:t>
      </w:r>
      <w:r w:rsidR="00A21193" w:rsidRPr="00423FC2">
        <w:rPr>
          <w:sz w:val="24"/>
          <w:szCs w:val="24"/>
        </w:rPr>
        <w:t>w ramach projektu pt. „</w:t>
      </w:r>
      <w:r w:rsidR="00A21193" w:rsidRPr="00423FC2">
        <w:rPr>
          <w:i/>
          <w:sz w:val="24"/>
          <w:szCs w:val="24"/>
        </w:rPr>
        <w:t>Czyste powietrze w Gminie Miasto Leżajsk. Program wymiany źródeł ciepła” współfinansowanego przez Unię Europejską ze środków Europejskiego Funduszu Rozwoju Regionalnego w ramach Regionalnego Programu Operacyjnego Województwa Podkarpackiego na lata 2014 – 2020</w:t>
      </w:r>
      <w:r w:rsidR="00A21193">
        <w:rPr>
          <w:rFonts w:eastAsia="Lucida Sans Unicode"/>
          <w:bCs/>
          <w:iCs/>
          <w:sz w:val="24"/>
          <w:szCs w:val="20"/>
        </w:rPr>
        <w:t>”</w:t>
      </w:r>
      <w:r w:rsidR="00FF3739">
        <w:rPr>
          <w:rFonts w:eastAsia="Lucida Sans Unicode"/>
          <w:bCs/>
          <w:iCs/>
          <w:sz w:val="24"/>
          <w:szCs w:val="20"/>
        </w:rPr>
        <w:t xml:space="preserve"> najkorzystniejszą ofertę złożyła firma:</w:t>
      </w:r>
    </w:p>
    <w:p w:rsidR="00FF3739" w:rsidRPr="00423FC2" w:rsidRDefault="00FF3739" w:rsidP="00FF3739">
      <w:pPr>
        <w:spacing w:after="0" w:line="276" w:lineRule="auto"/>
        <w:jc w:val="center"/>
        <w:rPr>
          <w:rFonts w:eastAsia="Lucida Sans Unicode"/>
          <w:b/>
          <w:bCs/>
          <w:iCs/>
          <w:sz w:val="24"/>
          <w:szCs w:val="20"/>
        </w:rPr>
      </w:pPr>
      <w:r w:rsidRPr="00423FC2">
        <w:rPr>
          <w:rFonts w:eastAsia="Lucida Sans Unicode"/>
          <w:b/>
          <w:bCs/>
          <w:iCs/>
          <w:sz w:val="24"/>
          <w:szCs w:val="20"/>
        </w:rPr>
        <w:t>MK Termo Projekt Marek Kosior</w:t>
      </w:r>
    </w:p>
    <w:p w:rsidR="00FF3739" w:rsidRPr="00423FC2" w:rsidRDefault="00FF3739" w:rsidP="009440C3">
      <w:pPr>
        <w:spacing w:after="0" w:line="276" w:lineRule="auto"/>
        <w:jc w:val="center"/>
        <w:rPr>
          <w:rFonts w:eastAsia="Lucida Sans Unicode"/>
          <w:b/>
          <w:bCs/>
          <w:iCs/>
          <w:sz w:val="24"/>
          <w:szCs w:val="20"/>
        </w:rPr>
      </w:pPr>
      <w:r w:rsidRPr="00423FC2">
        <w:rPr>
          <w:rFonts w:eastAsia="Lucida Sans Unicode"/>
          <w:b/>
          <w:bCs/>
          <w:iCs/>
          <w:sz w:val="24"/>
          <w:szCs w:val="20"/>
        </w:rPr>
        <w:t>Dybków 194 A, 37-530 Sieniawa</w:t>
      </w:r>
    </w:p>
    <w:p w:rsidR="009440C3" w:rsidRDefault="009440C3" w:rsidP="009440C3">
      <w:pPr>
        <w:spacing w:after="0" w:line="276" w:lineRule="auto"/>
        <w:jc w:val="both"/>
        <w:rPr>
          <w:rFonts w:eastAsia="Lucida Sans Unicode"/>
          <w:bCs/>
          <w:iCs/>
          <w:sz w:val="24"/>
          <w:szCs w:val="20"/>
        </w:rPr>
      </w:pPr>
    </w:p>
    <w:p w:rsidR="00FF3739" w:rsidRDefault="00FF3739" w:rsidP="009440C3">
      <w:pPr>
        <w:spacing w:after="0" w:line="276" w:lineRule="auto"/>
        <w:jc w:val="both"/>
        <w:rPr>
          <w:rFonts w:eastAsia="Lucida Sans Unicode"/>
          <w:bCs/>
          <w:iCs/>
          <w:sz w:val="24"/>
          <w:szCs w:val="20"/>
        </w:rPr>
      </w:pPr>
      <w:r>
        <w:rPr>
          <w:rFonts w:eastAsia="Lucida Sans Unicode"/>
          <w:bCs/>
          <w:iCs/>
          <w:sz w:val="24"/>
          <w:szCs w:val="20"/>
        </w:rPr>
        <w:t>Zamawiający wybrał ofertę w/w Wykonawcy, ponieważ zawierała ona najniższą cenę wyliczoną w oparciu o określone w zapytaniu ofertowym kryterium oceny oferty.</w:t>
      </w:r>
    </w:p>
    <w:p w:rsidR="009440C3" w:rsidRDefault="009440C3" w:rsidP="009440C3">
      <w:pPr>
        <w:spacing w:after="0" w:line="276" w:lineRule="auto"/>
        <w:jc w:val="both"/>
        <w:rPr>
          <w:rFonts w:eastAsia="Lucida Sans Unicode"/>
          <w:bCs/>
          <w:iCs/>
          <w:sz w:val="24"/>
          <w:szCs w:val="20"/>
        </w:rPr>
      </w:pPr>
    </w:p>
    <w:p w:rsidR="00FF3739" w:rsidRPr="00A21193" w:rsidRDefault="00FF3739" w:rsidP="00A21193">
      <w:pPr>
        <w:spacing w:line="276" w:lineRule="auto"/>
        <w:jc w:val="both"/>
        <w:rPr>
          <w:rFonts w:eastAsia="Lucida Sans Unicode"/>
          <w:bCs/>
          <w:iCs/>
          <w:sz w:val="24"/>
          <w:szCs w:val="20"/>
        </w:rPr>
      </w:pPr>
      <w:r>
        <w:rPr>
          <w:rFonts w:eastAsia="Lucida Sans Unicode"/>
          <w:bCs/>
          <w:iCs/>
          <w:sz w:val="24"/>
          <w:szCs w:val="20"/>
        </w:rPr>
        <w:t>Wykaz ofert złożonych w ramach zapytania ofertowego z przyznaną punktacją</w:t>
      </w:r>
      <w:r w:rsidR="00607E5A">
        <w:rPr>
          <w:rFonts w:eastAsia="Lucida Sans Unicode"/>
          <w:bCs/>
          <w:iCs/>
          <w:sz w:val="24"/>
          <w:szCs w:val="20"/>
        </w:rPr>
        <w:t>,</w:t>
      </w:r>
      <w:r>
        <w:rPr>
          <w:rFonts w:eastAsia="Lucida Sans Unicode"/>
          <w:bCs/>
          <w:iCs/>
          <w:sz w:val="24"/>
          <w:szCs w:val="20"/>
        </w:rPr>
        <w:t xml:space="preserve"> </w:t>
      </w:r>
      <w:r w:rsidR="00607E5A">
        <w:rPr>
          <w:rFonts w:eastAsia="Lucida Sans Unicode"/>
          <w:bCs/>
          <w:iCs/>
          <w:sz w:val="24"/>
          <w:szCs w:val="20"/>
        </w:rPr>
        <w:t xml:space="preserve">numerami ofert i </w:t>
      </w:r>
      <w:r>
        <w:rPr>
          <w:rFonts w:eastAsia="Lucida Sans Unicode"/>
          <w:bCs/>
          <w:iCs/>
          <w:sz w:val="24"/>
          <w:szCs w:val="20"/>
        </w:rPr>
        <w:t>nazwami Dostawców, którzy złożyli oferty podlegające ocenie: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095"/>
        <w:gridCol w:w="1412"/>
      </w:tblGrid>
      <w:tr w:rsidR="00607E5A" w:rsidTr="00607E5A">
        <w:tc>
          <w:tcPr>
            <w:tcW w:w="1555" w:type="dxa"/>
          </w:tcPr>
          <w:p w:rsidR="00607E5A" w:rsidRPr="00607E5A" w:rsidRDefault="00607E5A" w:rsidP="00607E5A">
            <w:pPr>
              <w:spacing w:line="276" w:lineRule="auto"/>
              <w:jc w:val="center"/>
              <w:rPr>
                <w:rFonts w:eastAsia="Lucida Sans Unicode"/>
                <w:b/>
                <w:bCs/>
                <w:iCs/>
                <w:szCs w:val="20"/>
              </w:rPr>
            </w:pPr>
            <w:r w:rsidRPr="00607E5A">
              <w:rPr>
                <w:rFonts w:eastAsia="Lucida Sans Unicode"/>
                <w:b/>
                <w:bCs/>
                <w:iCs/>
                <w:szCs w:val="20"/>
              </w:rPr>
              <w:t>Numer oferty</w:t>
            </w:r>
          </w:p>
        </w:tc>
        <w:tc>
          <w:tcPr>
            <w:tcW w:w="6095" w:type="dxa"/>
          </w:tcPr>
          <w:p w:rsidR="00607E5A" w:rsidRPr="00607E5A" w:rsidRDefault="00607E5A" w:rsidP="00607E5A">
            <w:pPr>
              <w:spacing w:line="276" w:lineRule="auto"/>
              <w:jc w:val="center"/>
              <w:rPr>
                <w:rFonts w:eastAsia="Lucida Sans Unicode"/>
                <w:b/>
                <w:bCs/>
                <w:iCs/>
                <w:szCs w:val="20"/>
              </w:rPr>
            </w:pPr>
            <w:r w:rsidRPr="00607E5A">
              <w:rPr>
                <w:rFonts w:eastAsia="Lucida Sans Unicode"/>
                <w:b/>
                <w:bCs/>
                <w:iCs/>
                <w:szCs w:val="20"/>
              </w:rPr>
              <w:t>Nawa i adres Wykonawcy</w:t>
            </w:r>
          </w:p>
        </w:tc>
        <w:tc>
          <w:tcPr>
            <w:tcW w:w="1412" w:type="dxa"/>
          </w:tcPr>
          <w:p w:rsidR="00607E5A" w:rsidRPr="00607E5A" w:rsidRDefault="00607E5A" w:rsidP="00607E5A">
            <w:pPr>
              <w:spacing w:line="276" w:lineRule="auto"/>
              <w:jc w:val="center"/>
              <w:rPr>
                <w:rFonts w:eastAsia="Lucida Sans Unicode"/>
                <w:b/>
                <w:bCs/>
                <w:iCs/>
                <w:szCs w:val="20"/>
              </w:rPr>
            </w:pPr>
            <w:r w:rsidRPr="00607E5A">
              <w:rPr>
                <w:rFonts w:eastAsia="Lucida Sans Unicode"/>
                <w:b/>
                <w:bCs/>
                <w:iCs/>
                <w:szCs w:val="20"/>
              </w:rPr>
              <w:t>Punktacja</w:t>
            </w:r>
          </w:p>
        </w:tc>
      </w:tr>
      <w:tr w:rsidR="00607E5A" w:rsidRPr="00607E5A" w:rsidTr="005C2EC6">
        <w:trPr>
          <w:trHeight w:val="534"/>
        </w:trPr>
        <w:tc>
          <w:tcPr>
            <w:tcW w:w="1555" w:type="dxa"/>
            <w:vAlign w:val="center"/>
          </w:tcPr>
          <w:p w:rsidR="00607E5A" w:rsidRPr="00607E5A" w:rsidRDefault="00607E5A" w:rsidP="00607E5A">
            <w:pPr>
              <w:spacing w:line="276" w:lineRule="auto"/>
              <w:jc w:val="center"/>
              <w:rPr>
                <w:rFonts w:eastAsia="Lucida Sans Unicode"/>
                <w:bCs/>
                <w:iCs/>
                <w:szCs w:val="20"/>
              </w:rPr>
            </w:pPr>
            <w:r w:rsidRPr="00607E5A">
              <w:rPr>
                <w:rFonts w:eastAsia="Lucida Sans Unicode"/>
                <w:bCs/>
                <w:iCs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607E5A" w:rsidRPr="00607E5A" w:rsidRDefault="00607E5A" w:rsidP="005C2EC6">
            <w:pPr>
              <w:spacing w:line="276" w:lineRule="auto"/>
              <w:jc w:val="center"/>
              <w:rPr>
                <w:rFonts w:eastAsia="Lucida Sans Unicode"/>
                <w:bCs/>
                <w:iCs/>
                <w:szCs w:val="20"/>
              </w:rPr>
            </w:pPr>
            <w:r w:rsidRPr="00607E5A">
              <w:rPr>
                <w:rFonts w:eastAsia="Lucida Sans Unicode"/>
                <w:bCs/>
                <w:iCs/>
                <w:szCs w:val="20"/>
              </w:rPr>
              <w:t>MK Termo Projekt Marek Kosior</w:t>
            </w:r>
            <w:r w:rsidR="005C2EC6">
              <w:rPr>
                <w:rFonts w:eastAsia="Lucida Sans Unicode"/>
                <w:bCs/>
                <w:iCs/>
                <w:szCs w:val="20"/>
              </w:rPr>
              <w:t xml:space="preserve"> </w:t>
            </w:r>
            <w:r w:rsidRPr="00607E5A">
              <w:rPr>
                <w:rFonts w:eastAsia="Lucida Sans Unicode"/>
                <w:bCs/>
                <w:iCs/>
                <w:szCs w:val="20"/>
              </w:rPr>
              <w:t>Dybków 194 A, 37-530 Sieniawa</w:t>
            </w:r>
          </w:p>
        </w:tc>
        <w:tc>
          <w:tcPr>
            <w:tcW w:w="1412" w:type="dxa"/>
            <w:vAlign w:val="center"/>
          </w:tcPr>
          <w:p w:rsidR="00607E5A" w:rsidRPr="00607E5A" w:rsidRDefault="00607E5A" w:rsidP="00607E5A">
            <w:pPr>
              <w:spacing w:line="276" w:lineRule="auto"/>
              <w:jc w:val="center"/>
              <w:rPr>
                <w:rFonts w:eastAsia="Lucida Sans Unicode"/>
                <w:bCs/>
                <w:iCs/>
                <w:szCs w:val="20"/>
              </w:rPr>
            </w:pPr>
            <w:r w:rsidRPr="00607E5A">
              <w:rPr>
                <w:rFonts w:eastAsia="Lucida Sans Unicode"/>
                <w:bCs/>
                <w:iCs/>
                <w:szCs w:val="20"/>
              </w:rPr>
              <w:t>100 pkt</w:t>
            </w:r>
          </w:p>
        </w:tc>
      </w:tr>
    </w:tbl>
    <w:p w:rsidR="00472A24" w:rsidRDefault="00472A24" w:rsidP="00607E5A"/>
    <w:p w:rsidR="001F1E9B" w:rsidRDefault="001F1E9B" w:rsidP="00607E5A">
      <w:bookmarkStart w:id="0" w:name="_GoBack"/>
      <w:bookmarkEnd w:id="0"/>
    </w:p>
    <w:p w:rsidR="001F1E9B" w:rsidRDefault="001F1E9B" w:rsidP="001F1E9B">
      <w:pPr>
        <w:ind w:left="5954"/>
      </w:pPr>
      <w:r>
        <w:t>Burmistrz Leżajska</w:t>
      </w:r>
    </w:p>
    <w:p w:rsidR="001F1E9B" w:rsidRDefault="001F1E9B" w:rsidP="001F1E9B">
      <w:pPr>
        <w:ind w:left="5954"/>
      </w:pPr>
      <w:r>
        <w:t>Ireneusz Stefański</w:t>
      </w:r>
    </w:p>
    <w:p w:rsidR="001F1E9B" w:rsidRPr="005371DB" w:rsidRDefault="001F1E9B" w:rsidP="001F1E9B">
      <w:pPr>
        <w:ind w:left="5954"/>
      </w:pPr>
    </w:p>
    <w:sectPr w:rsidR="001F1E9B" w:rsidRPr="005371DB" w:rsidSect="0022612A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27" w:rsidRDefault="00376427" w:rsidP="00A66A68">
      <w:pPr>
        <w:spacing w:after="0" w:line="240" w:lineRule="auto"/>
      </w:pPr>
      <w:r>
        <w:separator/>
      </w:r>
    </w:p>
  </w:endnote>
  <w:endnote w:type="continuationSeparator" w:id="0">
    <w:p w:rsidR="00376427" w:rsidRDefault="00376427" w:rsidP="00A6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1C" w:rsidRPr="00DE5AD2" w:rsidRDefault="00AB731C" w:rsidP="00AB731C">
    <w:pPr>
      <w:pStyle w:val="Stopka"/>
      <w:ind w:right="360"/>
      <w:jc w:val="center"/>
      <w:rPr>
        <w:rFonts w:ascii="Calibri" w:hAnsi="Calibri" w:cs="Calibri"/>
        <w:sz w:val="20"/>
        <w:szCs w:val="18"/>
      </w:rPr>
    </w:pPr>
    <w:r w:rsidRPr="00DE5AD2">
      <w:rPr>
        <w:rFonts w:ascii="Calibri" w:hAnsi="Calibri" w:cs="Calibri"/>
        <w:noProof/>
        <w:sz w:val="20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-155575</wp:posOffset>
              </wp:positionV>
              <wp:extent cx="5553075" cy="0"/>
              <wp:effectExtent l="5080" t="6350" r="13970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3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D09F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9pt;margin-top:-12.25pt;width:4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"/>
          </w:pict>
        </mc:Fallback>
      </mc:AlternateContent>
    </w:r>
    <w:r w:rsidRPr="00DE5AD2">
      <w:rPr>
        <w:rFonts w:ascii="Calibri" w:hAnsi="Calibri" w:cs="Calibri"/>
        <w:sz w:val="20"/>
        <w:szCs w:val="18"/>
      </w:rPr>
      <w:t>Projekt współfinansowany ze środków Europejskiego Funduszu Rozwoju Regionalnego w ramach Regionalnego Programu Operacyjnego Województwa Podkarpackiego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27" w:rsidRDefault="00376427" w:rsidP="00A66A68">
      <w:pPr>
        <w:spacing w:after="0" w:line="240" w:lineRule="auto"/>
      </w:pPr>
      <w:r>
        <w:separator/>
      </w:r>
    </w:p>
  </w:footnote>
  <w:footnote w:type="continuationSeparator" w:id="0">
    <w:p w:rsidR="00376427" w:rsidRDefault="00376427" w:rsidP="00A6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1C" w:rsidRDefault="0022612A">
    <w:pPr>
      <w:pStyle w:val="Nagwek"/>
    </w:pPr>
    <w:r w:rsidRPr="00DE5AD2">
      <w:rPr>
        <w:rFonts w:ascii="Calibri" w:hAnsi="Calibri" w:cs="Calibri"/>
        <w:noProof/>
        <w:sz w:val="20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7341C" wp14:editId="38F70059">
              <wp:simplePos x="0" y="0"/>
              <wp:positionH relativeFrom="margin">
                <wp:align>left</wp:align>
              </wp:positionH>
              <wp:positionV relativeFrom="paragraph">
                <wp:posOffset>537303</wp:posOffset>
              </wp:positionV>
              <wp:extent cx="5738841" cy="5610"/>
              <wp:effectExtent l="0" t="0" r="33655" b="3302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8841" cy="56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BD8C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42.3pt;width:451.9pt;height: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">
              <w10:wrap anchorx="margin"/>
            </v:shape>
          </w:pict>
        </mc:Fallback>
      </mc:AlternateContent>
    </w:r>
    <w:r w:rsidR="00AB731C">
      <w:rPr>
        <w:noProof/>
        <w:lang w:eastAsia="pl-PL"/>
      </w:rPr>
      <w:drawing>
        <wp:inline distT="0" distB="0" distL="0" distR="0" wp14:anchorId="30FA1CAF" wp14:editId="062B3B12">
          <wp:extent cx="5760720" cy="42578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5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869"/>
    <w:multiLevelType w:val="hybridMultilevel"/>
    <w:tmpl w:val="F5229C56"/>
    <w:lvl w:ilvl="0" w:tplc="23306A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52F49"/>
    <w:multiLevelType w:val="hybridMultilevel"/>
    <w:tmpl w:val="DD4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2BFC"/>
    <w:multiLevelType w:val="hybridMultilevel"/>
    <w:tmpl w:val="FB9E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65D1"/>
    <w:multiLevelType w:val="hybridMultilevel"/>
    <w:tmpl w:val="853E1804"/>
    <w:lvl w:ilvl="0" w:tplc="2330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5A23"/>
    <w:multiLevelType w:val="hybridMultilevel"/>
    <w:tmpl w:val="3496E78E"/>
    <w:lvl w:ilvl="0" w:tplc="2330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017E5"/>
    <w:multiLevelType w:val="hybridMultilevel"/>
    <w:tmpl w:val="AAC82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B2737"/>
    <w:multiLevelType w:val="hybridMultilevel"/>
    <w:tmpl w:val="5DACF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A1593"/>
    <w:multiLevelType w:val="hybridMultilevel"/>
    <w:tmpl w:val="B8C4C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F6DF0"/>
    <w:multiLevelType w:val="hybridMultilevel"/>
    <w:tmpl w:val="DD4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B349F"/>
    <w:multiLevelType w:val="hybridMultilevel"/>
    <w:tmpl w:val="69C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46981"/>
    <w:multiLevelType w:val="hybridMultilevel"/>
    <w:tmpl w:val="B1EC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13BA0"/>
    <w:multiLevelType w:val="hybridMultilevel"/>
    <w:tmpl w:val="4AA06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17AB0"/>
    <w:multiLevelType w:val="hybridMultilevel"/>
    <w:tmpl w:val="1A7E956E"/>
    <w:lvl w:ilvl="0" w:tplc="2330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63A51"/>
    <w:multiLevelType w:val="hybridMultilevel"/>
    <w:tmpl w:val="D3420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FC"/>
    <w:rsid w:val="0000075A"/>
    <w:rsid w:val="00014917"/>
    <w:rsid w:val="00025C40"/>
    <w:rsid w:val="00054B8C"/>
    <w:rsid w:val="00065872"/>
    <w:rsid w:val="000A612D"/>
    <w:rsid w:val="000A7A91"/>
    <w:rsid w:val="00112342"/>
    <w:rsid w:val="00115075"/>
    <w:rsid w:val="00134E46"/>
    <w:rsid w:val="001416FC"/>
    <w:rsid w:val="00167624"/>
    <w:rsid w:val="001766FB"/>
    <w:rsid w:val="0018132B"/>
    <w:rsid w:val="00185ED2"/>
    <w:rsid w:val="001F1E9B"/>
    <w:rsid w:val="001F3090"/>
    <w:rsid w:val="001F4920"/>
    <w:rsid w:val="00221982"/>
    <w:rsid w:val="0022612A"/>
    <w:rsid w:val="00237E43"/>
    <w:rsid w:val="002478F0"/>
    <w:rsid w:val="00294359"/>
    <w:rsid w:val="002B2AC9"/>
    <w:rsid w:val="002B405A"/>
    <w:rsid w:val="002C6FC8"/>
    <w:rsid w:val="00306A07"/>
    <w:rsid w:val="00336256"/>
    <w:rsid w:val="003520D9"/>
    <w:rsid w:val="00357645"/>
    <w:rsid w:val="0035783C"/>
    <w:rsid w:val="00376427"/>
    <w:rsid w:val="00384A86"/>
    <w:rsid w:val="003D6EA2"/>
    <w:rsid w:val="003F76B2"/>
    <w:rsid w:val="0040209D"/>
    <w:rsid w:val="00423FC2"/>
    <w:rsid w:val="00442D4A"/>
    <w:rsid w:val="004527CD"/>
    <w:rsid w:val="00472A24"/>
    <w:rsid w:val="00491B14"/>
    <w:rsid w:val="004C2C16"/>
    <w:rsid w:val="004E2DA1"/>
    <w:rsid w:val="004E4C0B"/>
    <w:rsid w:val="004F711B"/>
    <w:rsid w:val="005371DB"/>
    <w:rsid w:val="00542CA0"/>
    <w:rsid w:val="005A1418"/>
    <w:rsid w:val="005B07DE"/>
    <w:rsid w:val="005C2EC6"/>
    <w:rsid w:val="00607E5A"/>
    <w:rsid w:val="00623AF9"/>
    <w:rsid w:val="006346D9"/>
    <w:rsid w:val="00643DF0"/>
    <w:rsid w:val="006648DC"/>
    <w:rsid w:val="0068256A"/>
    <w:rsid w:val="00684B03"/>
    <w:rsid w:val="0068588D"/>
    <w:rsid w:val="006907E0"/>
    <w:rsid w:val="006952BC"/>
    <w:rsid w:val="006A0246"/>
    <w:rsid w:val="006C221F"/>
    <w:rsid w:val="006D4AF0"/>
    <w:rsid w:val="006F6126"/>
    <w:rsid w:val="007276B6"/>
    <w:rsid w:val="00762B84"/>
    <w:rsid w:val="0076513C"/>
    <w:rsid w:val="007824A9"/>
    <w:rsid w:val="00794C2B"/>
    <w:rsid w:val="007A1825"/>
    <w:rsid w:val="007D113C"/>
    <w:rsid w:val="007D6A13"/>
    <w:rsid w:val="00843E47"/>
    <w:rsid w:val="00852BDF"/>
    <w:rsid w:val="0087043B"/>
    <w:rsid w:val="00871842"/>
    <w:rsid w:val="00885683"/>
    <w:rsid w:val="008A0940"/>
    <w:rsid w:val="008A1184"/>
    <w:rsid w:val="008A5B67"/>
    <w:rsid w:val="00901D55"/>
    <w:rsid w:val="009227CD"/>
    <w:rsid w:val="009336FD"/>
    <w:rsid w:val="009440C3"/>
    <w:rsid w:val="0094589C"/>
    <w:rsid w:val="0094776F"/>
    <w:rsid w:val="009521C7"/>
    <w:rsid w:val="0095734C"/>
    <w:rsid w:val="009B404D"/>
    <w:rsid w:val="009F6E27"/>
    <w:rsid w:val="00A00541"/>
    <w:rsid w:val="00A00576"/>
    <w:rsid w:val="00A10BB7"/>
    <w:rsid w:val="00A21193"/>
    <w:rsid w:val="00A4108D"/>
    <w:rsid w:val="00A547DB"/>
    <w:rsid w:val="00A66310"/>
    <w:rsid w:val="00A66A68"/>
    <w:rsid w:val="00AA6FD6"/>
    <w:rsid w:val="00AB731C"/>
    <w:rsid w:val="00AC15E2"/>
    <w:rsid w:val="00B516AD"/>
    <w:rsid w:val="00B52122"/>
    <w:rsid w:val="00B55C07"/>
    <w:rsid w:val="00B96C41"/>
    <w:rsid w:val="00BA2032"/>
    <w:rsid w:val="00BA42D7"/>
    <w:rsid w:val="00BA4EB1"/>
    <w:rsid w:val="00BB7422"/>
    <w:rsid w:val="00BC0F99"/>
    <w:rsid w:val="00BC47FF"/>
    <w:rsid w:val="00BC79A9"/>
    <w:rsid w:val="00BE06AF"/>
    <w:rsid w:val="00BE3E57"/>
    <w:rsid w:val="00C03F60"/>
    <w:rsid w:val="00C21551"/>
    <w:rsid w:val="00C27400"/>
    <w:rsid w:val="00C32DF9"/>
    <w:rsid w:val="00C35B5E"/>
    <w:rsid w:val="00C36E35"/>
    <w:rsid w:val="00C45FCC"/>
    <w:rsid w:val="00C46F5E"/>
    <w:rsid w:val="00C732FC"/>
    <w:rsid w:val="00C86B88"/>
    <w:rsid w:val="00C970F6"/>
    <w:rsid w:val="00CC51C2"/>
    <w:rsid w:val="00CD7D4C"/>
    <w:rsid w:val="00CF0B9A"/>
    <w:rsid w:val="00D101F6"/>
    <w:rsid w:val="00D15122"/>
    <w:rsid w:val="00D36410"/>
    <w:rsid w:val="00D403A5"/>
    <w:rsid w:val="00D47907"/>
    <w:rsid w:val="00D539BC"/>
    <w:rsid w:val="00D75B24"/>
    <w:rsid w:val="00D77462"/>
    <w:rsid w:val="00D81BB6"/>
    <w:rsid w:val="00D85882"/>
    <w:rsid w:val="00D90FB3"/>
    <w:rsid w:val="00DD093F"/>
    <w:rsid w:val="00DD25DD"/>
    <w:rsid w:val="00DF43B2"/>
    <w:rsid w:val="00DF6C0A"/>
    <w:rsid w:val="00E13B6C"/>
    <w:rsid w:val="00E4205C"/>
    <w:rsid w:val="00E47099"/>
    <w:rsid w:val="00E521E3"/>
    <w:rsid w:val="00E64868"/>
    <w:rsid w:val="00E95CDA"/>
    <w:rsid w:val="00EB427F"/>
    <w:rsid w:val="00EC06C1"/>
    <w:rsid w:val="00EC1196"/>
    <w:rsid w:val="00EC2D65"/>
    <w:rsid w:val="00EC620E"/>
    <w:rsid w:val="00F04FE3"/>
    <w:rsid w:val="00F05AC0"/>
    <w:rsid w:val="00F27AFD"/>
    <w:rsid w:val="00F435F9"/>
    <w:rsid w:val="00F46C78"/>
    <w:rsid w:val="00F50F33"/>
    <w:rsid w:val="00FC249F"/>
    <w:rsid w:val="00FD1600"/>
    <w:rsid w:val="00FD4403"/>
    <w:rsid w:val="00FF3739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D03421-CA4D-4F04-8622-B7C33846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A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A68"/>
  </w:style>
  <w:style w:type="paragraph" w:styleId="Stopka">
    <w:name w:val="footer"/>
    <w:basedOn w:val="Normalny"/>
    <w:link w:val="StopkaZnak"/>
    <w:unhideWhenUsed/>
    <w:rsid w:val="00A6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A6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4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4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4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05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06A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36410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rsid w:val="007824A9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7E8B-B498-4932-9879-9B7320B7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85</cp:revision>
  <cp:lastPrinted>2020-05-19T10:21:00Z</cp:lastPrinted>
  <dcterms:created xsi:type="dcterms:W3CDTF">2019-11-05T13:13:00Z</dcterms:created>
  <dcterms:modified xsi:type="dcterms:W3CDTF">2020-10-29T12:39:00Z</dcterms:modified>
</cp:coreProperties>
</file>