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245E4E" w14:textId="41996A3F" w:rsidR="00755412" w:rsidRPr="00A44A78" w:rsidRDefault="00755412" w:rsidP="00D334A8">
      <w:pPr>
        <w:tabs>
          <w:tab w:val="left" w:pos="3600"/>
        </w:tabs>
        <w:rPr>
          <w:noProof/>
          <w:lang w:eastAsia="pl-PL"/>
        </w:rPr>
      </w:pPr>
      <w:r w:rsidRPr="00A44A78">
        <w:rPr>
          <w:noProof/>
          <w:lang w:eastAsia="pl-PL"/>
        </w:rPr>
        <w:drawing>
          <wp:anchor distT="0" distB="0" distL="0" distR="0" simplePos="0" relativeHeight="251657728" behindDoc="0" locked="0" layoutInCell="1" allowOverlap="1" wp14:anchorId="71B02989" wp14:editId="2F674B0A">
            <wp:simplePos x="0" y="0"/>
            <wp:positionH relativeFrom="column">
              <wp:posOffset>184785</wp:posOffset>
            </wp:positionH>
            <wp:positionV relativeFrom="paragraph">
              <wp:posOffset>3810</wp:posOffset>
            </wp:positionV>
            <wp:extent cx="723900" cy="698500"/>
            <wp:effectExtent l="0" t="0" r="0" b="635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3900" cy="6985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D334A8" w:rsidRPr="00A44A78">
        <w:rPr>
          <w:noProof/>
          <w:lang w:eastAsia="pl-PL"/>
        </w:rPr>
        <w:tab/>
      </w:r>
    </w:p>
    <w:p w14:paraId="3926F9D0" w14:textId="77777777" w:rsidR="00755412" w:rsidRPr="00A44A78" w:rsidRDefault="00755412" w:rsidP="00C71DD5">
      <w:pPr>
        <w:rPr>
          <w:noProof/>
          <w:lang w:eastAsia="pl-PL"/>
        </w:rPr>
      </w:pPr>
    </w:p>
    <w:p w14:paraId="274A70D0" w14:textId="77777777" w:rsidR="00755412" w:rsidRPr="00A44A78" w:rsidRDefault="00755412" w:rsidP="00C71DD5">
      <w:pPr>
        <w:rPr>
          <w:noProof/>
          <w:lang w:eastAsia="pl-PL"/>
        </w:rPr>
      </w:pPr>
    </w:p>
    <w:p w14:paraId="6DD6A3A4" w14:textId="77777777" w:rsidR="00755412" w:rsidRPr="00A44A78" w:rsidRDefault="00755412" w:rsidP="00C71DD5">
      <w:pPr>
        <w:rPr>
          <w:noProof/>
          <w:lang w:eastAsia="pl-PL"/>
        </w:rPr>
      </w:pPr>
    </w:p>
    <w:p w14:paraId="69EABB3C" w14:textId="2D5E4669" w:rsidR="00084E5C" w:rsidRPr="00A44A78" w:rsidRDefault="00C71DD5" w:rsidP="006442C8">
      <w:pPr>
        <w:jc w:val="right"/>
      </w:pPr>
      <w:r w:rsidRPr="00A44A78">
        <w:rPr>
          <w:sz w:val="22"/>
          <w:szCs w:val="22"/>
        </w:rPr>
        <w:t>ZP.271.1.</w:t>
      </w:r>
      <w:r w:rsidR="002D7E18" w:rsidRPr="00A44A78">
        <w:rPr>
          <w:sz w:val="22"/>
          <w:szCs w:val="22"/>
        </w:rPr>
        <w:t>1.2020</w:t>
      </w:r>
      <w:r w:rsidRPr="00A44A78">
        <w:rPr>
          <w:sz w:val="22"/>
          <w:szCs w:val="22"/>
        </w:rPr>
        <w:t xml:space="preserve">                                                                                                               </w:t>
      </w:r>
      <w:r w:rsidR="009A457D" w:rsidRPr="00A44A78">
        <w:t xml:space="preserve">Leżajsk, </w:t>
      </w:r>
      <w:r w:rsidR="00786F7D" w:rsidRPr="00A44A78">
        <w:t>26</w:t>
      </w:r>
      <w:r w:rsidR="001E0B0A" w:rsidRPr="00A44A78">
        <w:t>.02</w:t>
      </w:r>
      <w:r w:rsidR="002D7E18" w:rsidRPr="00A44A78">
        <w:t>.2020</w:t>
      </w:r>
      <w:r w:rsidR="006442C8" w:rsidRPr="00A44A78">
        <w:t xml:space="preserve"> r.</w:t>
      </w:r>
    </w:p>
    <w:p w14:paraId="27AD9946" w14:textId="77777777" w:rsidR="009346C4" w:rsidRPr="00A44A78" w:rsidRDefault="009346C4" w:rsidP="006442C8">
      <w:pPr>
        <w:jc w:val="right"/>
      </w:pPr>
    </w:p>
    <w:tbl>
      <w:tblPr>
        <w:tblW w:w="5000" w:type="pct"/>
        <w:tblCellMar>
          <w:left w:w="70" w:type="dxa"/>
          <w:right w:w="70" w:type="dxa"/>
        </w:tblCellMar>
        <w:tblLook w:val="0000" w:firstRow="0" w:lastRow="0" w:firstColumn="0" w:lastColumn="0" w:noHBand="0" w:noVBand="0"/>
      </w:tblPr>
      <w:tblGrid>
        <w:gridCol w:w="9911"/>
      </w:tblGrid>
      <w:tr w:rsidR="00E06DC9" w:rsidRPr="00A44A78" w14:paraId="7A02B917" w14:textId="77777777" w:rsidTr="00E06DC9">
        <w:tc>
          <w:tcPr>
            <w:tcW w:w="5000" w:type="pct"/>
            <w:tcBorders>
              <w:top w:val="single" w:sz="4" w:space="0" w:color="000000"/>
              <w:left w:val="single" w:sz="4" w:space="0" w:color="000000"/>
              <w:bottom w:val="single" w:sz="4" w:space="0" w:color="000000"/>
              <w:right w:val="single" w:sz="4" w:space="0" w:color="000000"/>
            </w:tcBorders>
            <w:shd w:val="clear" w:color="auto" w:fill="auto"/>
          </w:tcPr>
          <w:p w14:paraId="4ED7AAF6" w14:textId="74B8CA56" w:rsidR="00E06DC9" w:rsidRPr="00A44A78" w:rsidRDefault="00A070DA" w:rsidP="00E06DC9">
            <w:pPr>
              <w:pStyle w:val="Nagwek2"/>
              <w:numPr>
                <w:ilvl w:val="0"/>
                <w:numId w:val="0"/>
              </w:numPr>
              <w:spacing w:before="0" w:after="0" w:line="276" w:lineRule="auto"/>
              <w:jc w:val="center"/>
              <w:rPr>
                <w:rFonts w:ascii="Times New Roman" w:hAnsi="Times New Roman" w:cs="Times New Roman"/>
                <w:color w:val="000000"/>
              </w:rPr>
            </w:pPr>
            <w:r w:rsidRPr="00A44A78">
              <w:rPr>
                <w:rFonts w:ascii="Times New Roman" w:hAnsi="Times New Roman" w:cs="Times New Roman"/>
              </w:rPr>
              <w:t xml:space="preserve">   </w:t>
            </w:r>
          </w:p>
          <w:p w14:paraId="42C671F0" w14:textId="77777777" w:rsidR="00E06DC9" w:rsidRPr="00A44A78" w:rsidRDefault="00E06DC9" w:rsidP="00E06DC9">
            <w:pPr>
              <w:pStyle w:val="Nagwek2"/>
              <w:numPr>
                <w:ilvl w:val="0"/>
                <w:numId w:val="0"/>
              </w:numPr>
              <w:spacing w:before="0" w:after="0" w:line="276" w:lineRule="auto"/>
              <w:jc w:val="center"/>
              <w:rPr>
                <w:rFonts w:ascii="Times New Roman" w:hAnsi="Times New Roman" w:cs="Times New Roman"/>
                <w:color w:val="000000"/>
                <w:sz w:val="32"/>
                <w:szCs w:val="32"/>
              </w:rPr>
            </w:pPr>
            <w:r w:rsidRPr="00A44A78">
              <w:rPr>
                <w:rFonts w:ascii="Times New Roman" w:hAnsi="Times New Roman" w:cs="Times New Roman"/>
                <w:color w:val="000000"/>
                <w:sz w:val="32"/>
                <w:szCs w:val="32"/>
              </w:rPr>
              <w:t>SPECYFIKACJA ISTOTNYCH WARUNKÓW ZAMÓWIENIA</w:t>
            </w:r>
          </w:p>
          <w:p w14:paraId="520DE478" w14:textId="77777777" w:rsidR="00E06DC9" w:rsidRPr="00A44A78" w:rsidRDefault="00E06DC9" w:rsidP="00E06DC9">
            <w:pPr>
              <w:spacing w:line="276" w:lineRule="auto"/>
              <w:jc w:val="both"/>
              <w:rPr>
                <w:color w:val="000000"/>
              </w:rPr>
            </w:pPr>
          </w:p>
        </w:tc>
      </w:tr>
    </w:tbl>
    <w:p w14:paraId="55839DF7" w14:textId="77777777" w:rsidR="00E06DC9" w:rsidRPr="00A44A78" w:rsidRDefault="00E06DC9" w:rsidP="00E06DC9">
      <w:pPr>
        <w:jc w:val="center"/>
        <w:rPr>
          <w:b/>
          <w:sz w:val="20"/>
          <w:szCs w:val="20"/>
        </w:rPr>
      </w:pPr>
      <w:r w:rsidRPr="00A44A78">
        <w:rPr>
          <w:sz w:val="20"/>
          <w:szCs w:val="20"/>
        </w:rPr>
        <w:t>O WARTOŚCI SZACUNKOWEJ MNIEJSZEJ NIŻ KWOTY OKREŚLONE W PRZEPISACH WYDANYCH NA PODSTAWIE ART. 11 UST. 8 USTAWY PRAWO ZAMÓWIEŃ PUBLICZNYCH W PRZETARGU NIEOGRANICZONYM</w:t>
      </w:r>
      <w:r w:rsidRPr="00A44A78">
        <w:rPr>
          <w:b/>
          <w:sz w:val="20"/>
          <w:szCs w:val="20"/>
        </w:rPr>
        <w:t xml:space="preserve"> </w:t>
      </w:r>
    </w:p>
    <w:p w14:paraId="354FFB40" w14:textId="77777777" w:rsidR="00E06DC9" w:rsidRPr="00A44A78" w:rsidRDefault="00E06DC9" w:rsidP="00E06DC9">
      <w:pPr>
        <w:jc w:val="center"/>
        <w:rPr>
          <w:b/>
          <w:sz w:val="20"/>
          <w:szCs w:val="20"/>
        </w:rPr>
      </w:pPr>
    </w:p>
    <w:p w14:paraId="6502CF96" w14:textId="77777777" w:rsidR="009346C4" w:rsidRPr="00A44A78" w:rsidRDefault="009346C4" w:rsidP="00E06DC9">
      <w:pPr>
        <w:jc w:val="center"/>
      </w:pPr>
    </w:p>
    <w:p w14:paraId="58669D04" w14:textId="705BC633" w:rsidR="00E06DC9" w:rsidRPr="00A44A78" w:rsidRDefault="00E06DC9" w:rsidP="00E06DC9">
      <w:pPr>
        <w:jc w:val="center"/>
      </w:pPr>
      <w:r w:rsidRPr="00A44A78">
        <w:t xml:space="preserve">NA WYKONANIE </w:t>
      </w:r>
      <w:r w:rsidR="005941FA" w:rsidRPr="00A44A78">
        <w:rPr>
          <w:bCs/>
        </w:rPr>
        <w:t>ZADANIA</w:t>
      </w:r>
      <w:r w:rsidRPr="00A44A78">
        <w:rPr>
          <w:bCs/>
        </w:rPr>
        <w:t xml:space="preserve"> </w:t>
      </w:r>
      <w:r w:rsidRPr="00A44A78">
        <w:t>P.N.:</w:t>
      </w:r>
    </w:p>
    <w:p w14:paraId="4A970289" w14:textId="592E6B15" w:rsidR="00D53B33" w:rsidRPr="00A44A78" w:rsidRDefault="000F15FE" w:rsidP="007B4A9D">
      <w:pPr>
        <w:jc w:val="center"/>
        <w:rPr>
          <w:b/>
          <w:snapToGrid w:val="0"/>
        </w:rPr>
      </w:pPr>
      <w:r w:rsidRPr="00A44A78">
        <w:rPr>
          <w:b/>
          <w:snapToGrid w:val="0"/>
        </w:rPr>
        <w:t>"</w:t>
      </w:r>
      <w:r w:rsidR="007B4A9D" w:rsidRPr="00A44A78">
        <w:rPr>
          <w:b/>
          <w:snapToGrid w:val="0"/>
        </w:rPr>
        <w:t>KOMPLEKSOWA REWITALIZACJA PRZESTRZENI MIEJSKIEJ W LEŻAJSKU</w:t>
      </w:r>
      <w:r w:rsidR="005941FA" w:rsidRPr="00A44A78">
        <w:rPr>
          <w:b/>
          <w:snapToGrid w:val="0"/>
        </w:rPr>
        <w:t>- ROBOTY BUDOWLANE</w:t>
      </w:r>
      <w:r w:rsidR="00D53B33" w:rsidRPr="00A44A78">
        <w:rPr>
          <w:b/>
          <w:snapToGrid w:val="0"/>
        </w:rPr>
        <w:t>”</w:t>
      </w:r>
    </w:p>
    <w:p w14:paraId="2C0BDE4D" w14:textId="77777777" w:rsidR="00796CCC" w:rsidRPr="00A44A78" w:rsidRDefault="00796CCC" w:rsidP="007B4A9D">
      <w:pPr>
        <w:jc w:val="center"/>
        <w:rPr>
          <w:b/>
          <w:snapToGrid w:val="0"/>
          <w:sz w:val="18"/>
          <w:szCs w:val="18"/>
        </w:rPr>
      </w:pPr>
    </w:p>
    <w:p w14:paraId="52BDB92E" w14:textId="6A6E7F05" w:rsidR="00796CCC" w:rsidRPr="00A44A78" w:rsidRDefault="00796CCC" w:rsidP="009346C4">
      <w:pPr>
        <w:spacing w:line="360" w:lineRule="auto"/>
        <w:rPr>
          <w:b/>
        </w:rPr>
      </w:pPr>
      <w:r w:rsidRPr="00A44A78">
        <w:rPr>
          <w:b/>
        </w:rPr>
        <w:t>Część numer 1 - „Przebudowa zabytkowej wieży dzwonniczej Kościoła Farnego w Leżajsku”</w:t>
      </w:r>
    </w:p>
    <w:p w14:paraId="5E5BFC19" w14:textId="695F8000" w:rsidR="00796CCC" w:rsidRPr="00A44A78" w:rsidRDefault="00796CCC" w:rsidP="009346C4">
      <w:pPr>
        <w:spacing w:line="360" w:lineRule="auto"/>
        <w:ind w:left="1843" w:hanging="1843"/>
        <w:rPr>
          <w:b/>
        </w:rPr>
      </w:pPr>
      <w:r w:rsidRPr="00A44A78">
        <w:rPr>
          <w:b/>
        </w:rPr>
        <w:t xml:space="preserve">Część numer 2 - „Zmiana zagospodarowania przestrzeni publicznej obszaru Rynku wraz ze </w:t>
      </w:r>
      <w:r w:rsidR="00341EB9" w:rsidRPr="00A44A78">
        <w:rPr>
          <w:b/>
        </w:rPr>
        <w:t xml:space="preserve">        </w:t>
      </w:r>
      <w:r w:rsidRPr="00A44A78">
        <w:rPr>
          <w:b/>
        </w:rPr>
        <w:t>Skwerem Księdza Stanisława Lubasa w Leżajsku”</w:t>
      </w:r>
    </w:p>
    <w:p w14:paraId="4320B4F6" w14:textId="130BA842" w:rsidR="00796CCC" w:rsidRPr="00A44A78" w:rsidRDefault="00796CCC" w:rsidP="009346C4">
      <w:pPr>
        <w:spacing w:line="360" w:lineRule="auto"/>
        <w:ind w:left="1701" w:hanging="1701"/>
        <w:rPr>
          <w:b/>
        </w:rPr>
      </w:pPr>
      <w:r w:rsidRPr="00A44A78">
        <w:rPr>
          <w:b/>
        </w:rPr>
        <w:t>Część numer 3 - „Zmiana zagospodarowania przestrzeni publicznej placu przed Miejskim Centrum Kultury w Leżajsku”</w:t>
      </w:r>
    </w:p>
    <w:p w14:paraId="3E1AB0DD" w14:textId="77777777" w:rsidR="009346C4" w:rsidRPr="00A44A78" w:rsidRDefault="009346C4" w:rsidP="00341EB9">
      <w:pPr>
        <w:suppressAutoHyphens w:val="0"/>
        <w:rPr>
          <w:rFonts w:eastAsiaTheme="minorHAnsi"/>
          <w:b/>
          <w:lang w:eastAsia="en-US"/>
        </w:rPr>
      </w:pPr>
    </w:p>
    <w:p w14:paraId="20FFD758" w14:textId="77777777" w:rsidR="009346C4" w:rsidRPr="00A44A78" w:rsidRDefault="009346C4" w:rsidP="00341EB9">
      <w:pPr>
        <w:suppressAutoHyphens w:val="0"/>
        <w:rPr>
          <w:rFonts w:eastAsiaTheme="minorHAnsi"/>
          <w:b/>
          <w:lang w:eastAsia="en-US"/>
        </w:rPr>
      </w:pPr>
    </w:p>
    <w:p w14:paraId="1B550FB2" w14:textId="541C7128" w:rsidR="005941FA" w:rsidRPr="00A44A78" w:rsidRDefault="009346C4" w:rsidP="009346C4">
      <w:pPr>
        <w:suppressAutoHyphens w:val="0"/>
        <w:rPr>
          <w:rFonts w:eastAsiaTheme="minorHAnsi"/>
          <w:lang w:eastAsia="en-US"/>
        </w:rPr>
      </w:pPr>
      <w:r w:rsidRPr="00A44A78">
        <w:rPr>
          <w:rFonts w:eastAsiaTheme="minorHAnsi"/>
          <w:b/>
          <w:lang w:eastAsia="en-US"/>
        </w:rPr>
        <w:t>CPV</w:t>
      </w:r>
      <w:r w:rsidR="00A04D3B" w:rsidRPr="00A44A78">
        <w:rPr>
          <w:rFonts w:eastAsiaTheme="minorHAnsi"/>
          <w:lang w:eastAsia="en-US"/>
        </w:rPr>
        <w:t xml:space="preserve">:                    </w:t>
      </w:r>
      <w:r w:rsidRPr="00A44A78">
        <w:rPr>
          <w:rFonts w:eastAsiaTheme="minorHAnsi"/>
          <w:lang w:eastAsia="en-US"/>
        </w:rPr>
        <w:t xml:space="preserve"> </w:t>
      </w:r>
      <w:r w:rsidR="005941FA" w:rsidRPr="00A44A78">
        <w:t>45000000-7 Roboty budowlane</w:t>
      </w:r>
    </w:p>
    <w:p w14:paraId="2947DF6E" w14:textId="77777777" w:rsidR="005941FA" w:rsidRPr="00A44A78" w:rsidRDefault="005941FA" w:rsidP="009346C4">
      <w:pPr>
        <w:ind w:left="1843"/>
        <w:jc w:val="both"/>
      </w:pPr>
      <w:r w:rsidRPr="00A44A78">
        <w:t>45233200-1 Roboty w zakresie różnych nawierzchni</w:t>
      </w:r>
    </w:p>
    <w:p w14:paraId="4553488A" w14:textId="77777777" w:rsidR="005941FA" w:rsidRPr="00A44A78" w:rsidRDefault="005941FA" w:rsidP="009346C4">
      <w:pPr>
        <w:ind w:left="1843"/>
      </w:pPr>
      <w:r w:rsidRPr="00A44A78">
        <w:t>45422000-1 Roboty ciesielskie</w:t>
      </w:r>
    </w:p>
    <w:p w14:paraId="2712BE36" w14:textId="77777777" w:rsidR="005941FA" w:rsidRPr="00A44A78" w:rsidRDefault="005941FA" w:rsidP="009346C4">
      <w:pPr>
        <w:ind w:left="1843"/>
      </w:pPr>
      <w:r w:rsidRPr="00A44A78">
        <w:t>45453000-7 Roboty remontowe i renowacyjne</w:t>
      </w:r>
    </w:p>
    <w:p w14:paraId="1517DC8F" w14:textId="77777777" w:rsidR="005941FA" w:rsidRPr="00A44A78" w:rsidRDefault="005941FA" w:rsidP="009346C4">
      <w:pPr>
        <w:ind w:left="1843"/>
      </w:pPr>
      <w:r w:rsidRPr="00A44A78">
        <w:t>45310000-3 Roboty instalacyjne elektryczne</w:t>
      </w:r>
    </w:p>
    <w:p w14:paraId="4F75239A" w14:textId="77777777" w:rsidR="005941FA" w:rsidRPr="00A44A78" w:rsidRDefault="005941FA" w:rsidP="009346C4">
      <w:pPr>
        <w:ind w:left="1843"/>
        <w:jc w:val="both"/>
      </w:pPr>
      <w:r w:rsidRPr="00A44A78">
        <w:t xml:space="preserve">45314310-7 Układanie kabli </w:t>
      </w:r>
    </w:p>
    <w:p w14:paraId="5BE3B9FD" w14:textId="77777777" w:rsidR="005941FA" w:rsidRPr="00A44A78" w:rsidRDefault="005941FA" w:rsidP="009346C4">
      <w:pPr>
        <w:ind w:left="1843"/>
        <w:jc w:val="both"/>
      </w:pPr>
      <w:r w:rsidRPr="00A44A78">
        <w:t>45316110-9 Instalowanie urządzeń oświetlenia drogowego</w:t>
      </w:r>
    </w:p>
    <w:p w14:paraId="4A630018" w14:textId="77777777" w:rsidR="005941FA" w:rsidRPr="00A44A78" w:rsidRDefault="005941FA" w:rsidP="009346C4">
      <w:pPr>
        <w:ind w:left="1843"/>
        <w:jc w:val="both"/>
      </w:pPr>
      <w:r w:rsidRPr="00A44A78">
        <w:t>45111200-0 Roboty w zakresie przygotowania terenu pod budowę</w:t>
      </w:r>
    </w:p>
    <w:p w14:paraId="530762BF" w14:textId="77777777" w:rsidR="005941FA" w:rsidRPr="00A44A78" w:rsidRDefault="005941FA" w:rsidP="009346C4">
      <w:pPr>
        <w:ind w:left="1843"/>
        <w:jc w:val="both"/>
      </w:pPr>
      <w:r w:rsidRPr="00A44A78">
        <w:t>45262210-6 Fundamentowanie</w:t>
      </w:r>
    </w:p>
    <w:p w14:paraId="5D6424E8" w14:textId="77777777" w:rsidR="005941FA" w:rsidRPr="00A44A78" w:rsidRDefault="005941FA" w:rsidP="009346C4">
      <w:pPr>
        <w:ind w:left="1843"/>
        <w:jc w:val="both"/>
      </w:pPr>
      <w:r w:rsidRPr="00A44A78">
        <w:t>45233220-7 Roboty w zakresie nawierzchni dróg</w:t>
      </w:r>
    </w:p>
    <w:p w14:paraId="65E8CB38" w14:textId="77777777" w:rsidR="005941FA" w:rsidRPr="00A44A78" w:rsidRDefault="005941FA" w:rsidP="009346C4">
      <w:pPr>
        <w:ind w:left="1843"/>
        <w:jc w:val="both"/>
      </w:pPr>
      <w:r w:rsidRPr="00A44A78">
        <w:t>45255600-5 Roboty w zakresie kładzenia rur w kanalizacji</w:t>
      </w:r>
    </w:p>
    <w:p w14:paraId="2EC9159C" w14:textId="77777777" w:rsidR="005941FA" w:rsidRPr="00A44A78" w:rsidRDefault="005941FA" w:rsidP="009346C4">
      <w:pPr>
        <w:ind w:left="1843"/>
        <w:jc w:val="both"/>
      </w:pPr>
      <w:r w:rsidRPr="00A44A78">
        <w:t>45231300-8 Roboty budowlane w zakresie budowy wodociągów i rurociągów do odprowadzania ścieków</w:t>
      </w:r>
    </w:p>
    <w:p w14:paraId="734EDB95" w14:textId="77777777" w:rsidR="005941FA" w:rsidRPr="00A44A78" w:rsidRDefault="005941FA" w:rsidP="009346C4">
      <w:pPr>
        <w:ind w:left="1843"/>
        <w:jc w:val="both"/>
      </w:pPr>
      <w:r w:rsidRPr="00A44A78">
        <w:t>45400000-1 Roboty wykończeniowe w zakresie obiektów budowlanych</w:t>
      </w:r>
    </w:p>
    <w:p w14:paraId="334AE222" w14:textId="77777777" w:rsidR="005941FA" w:rsidRPr="00A44A78" w:rsidRDefault="005941FA" w:rsidP="009346C4">
      <w:pPr>
        <w:ind w:left="1843"/>
        <w:jc w:val="both"/>
      </w:pPr>
      <w:r w:rsidRPr="00A44A78">
        <w:t>45300000-0 Roboty instalacyjne w budynkach</w:t>
      </w:r>
    </w:p>
    <w:p w14:paraId="5AD207B2" w14:textId="77777777" w:rsidR="005941FA" w:rsidRPr="00A44A78" w:rsidRDefault="005941FA" w:rsidP="009346C4">
      <w:pPr>
        <w:ind w:left="1843"/>
        <w:jc w:val="both"/>
      </w:pPr>
      <w:r w:rsidRPr="00A44A78">
        <w:t>45233293-9 Instalowanie mebli ulicznych</w:t>
      </w:r>
    </w:p>
    <w:p w14:paraId="6CCE7AE7" w14:textId="77777777" w:rsidR="005941FA" w:rsidRPr="00A44A78" w:rsidRDefault="005941FA" w:rsidP="009346C4">
      <w:pPr>
        <w:widowControl w:val="0"/>
        <w:tabs>
          <w:tab w:val="left" w:pos="520"/>
        </w:tabs>
        <w:ind w:left="1843"/>
        <w:contextualSpacing/>
        <w:jc w:val="both"/>
      </w:pPr>
      <w:r w:rsidRPr="00A44A78">
        <w:t>45332000-3 Roboty instalacyjne wodne i kanalizacyjne</w:t>
      </w:r>
    </w:p>
    <w:p w14:paraId="484DF464" w14:textId="77777777" w:rsidR="005941FA" w:rsidRPr="00A44A78" w:rsidRDefault="005941FA" w:rsidP="009346C4">
      <w:pPr>
        <w:suppressAutoHyphens w:val="0"/>
        <w:ind w:left="1843"/>
        <w:contextualSpacing/>
        <w:rPr>
          <w:rFonts w:eastAsia="Calibri"/>
          <w:lang w:eastAsia="en-US"/>
        </w:rPr>
      </w:pPr>
      <w:r w:rsidRPr="00A44A78">
        <w:rPr>
          <w:rFonts w:eastAsia="Calibri"/>
          <w:lang w:eastAsia="en-US"/>
        </w:rPr>
        <w:t>45232451-8 Roboty odwadniające i nawierzchniowe.</w:t>
      </w:r>
    </w:p>
    <w:p w14:paraId="630F1E24" w14:textId="77777777" w:rsidR="00353526" w:rsidRPr="00A44A78" w:rsidRDefault="00353526" w:rsidP="00E06DC9">
      <w:pPr>
        <w:widowControl w:val="0"/>
        <w:autoSpaceDE w:val="0"/>
        <w:rPr>
          <w:b/>
          <w:sz w:val="28"/>
          <w:szCs w:val="28"/>
        </w:rPr>
      </w:pPr>
    </w:p>
    <w:p w14:paraId="37E290C6" w14:textId="77777777" w:rsidR="009346C4" w:rsidRPr="00A44A78" w:rsidRDefault="009346C4" w:rsidP="009346C4">
      <w:pPr>
        <w:tabs>
          <w:tab w:val="left" w:pos="284"/>
        </w:tabs>
        <w:spacing w:before="26"/>
        <w:jc w:val="both"/>
        <w:rPr>
          <w:rFonts w:eastAsia="SimSun"/>
          <w:b/>
        </w:rPr>
      </w:pPr>
    </w:p>
    <w:p w14:paraId="09D8C942" w14:textId="77777777" w:rsidR="009346C4" w:rsidRPr="00A44A78" w:rsidRDefault="009346C4" w:rsidP="009346C4">
      <w:pPr>
        <w:tabs>
          <w:tab w:val="left" w:pos="284"/>
        </w:tabs>
        <w:spacing w:before="26"/>
        <w:jc w:val="both"/>
        <w:rPr>
          <w:rFonts w:eastAsia="SimSun"/>
          <w:b/>
        </w:rPr>
      </w:pPr>
    </w:p>
    <w:p w14:paraId="2EC90A6C" w14:textId="77777777" w:rsidR="009346C4" w:rsidRPr="00A44A78" w:rsidRDefault="009346C4" w:rsidP="009346C4">
      <w:pPr>
        <w:tabs>
          <w:tab w:val="left" w:pos="284"/>
        </w:tabs>
        <w:spacing w:before="26"/>
        <w:jc w:val="both"/>
        <w:rPr>
          <w:rFonts w:eastAsia="SimSun"/>
          <w:b/>
          <w:sz w:val="8"/>
          <w:szCs w:val="8"/>
        </w:rPr>
      </w:pPr>
      <w:r w:rsidRPr="00A44A78">
        <w:rPr>
          <w:rFonts w:eastAsia="SimSun"/>
          <w:b/>
        </w:rPr>
        <w:lastRenderedPageBreak/>
        <w:t>Załączniki</w:t>
      </w:r>
      <w:r w:rsidRPr="00A44A78">
        <w:rPr>
          <w:b/>
        </w:rPr>
        <w:t xml:space="preserve"> do specyfikacji istotnych warunków zamówienia:</w:t>
      </w:r>
    </w:p>
    <w:p w14:paraId="71A1A959" w14:textId="77777777" w:rsidR="009346C4" w:rsidRPr="00A44A78" w:rsidRDefault="009346C4" w:rsidP="009346C4">
      <w:pPr>
        <w:rPr>
          <w:b/>
          <w:sz w:val="16"/>
          <w:szCs w:val="16"/>
        </w:rPr>
      </w:pPr>
    </w:p>
    <w:p w14:paraId="61EAAC8C" w14:textId="107F8B9F" w:rsidR="009346C4" w:rsidRPr="00A44A78" w:rsidRDefault="009346C4" w:rsidP="00CB333D">
      <w:pPr>
        <w:pStyle w:val="Akapitzlist"/>
        <w:numPr>
          <w:ilvl w:val="0"/>
          <w:numId w:val="48"/>
        </w:numPr>
        <w:spacing w:after="0"/>
        <w:ind w:left="714" w:hanging="357"/>
        <w:jc w:val="both"/>
        <w:rPr>
          <w:rFonts w:ascii="Times New Roman" w:hAnsi="Times New Roman" w:cs="Times New Roman"/>
          <w:sz w:val="24"/>
          <w:szCs w:val="24"/>
        </w:rPr>
      </w:pPr>
      <w:r w:rsidRPr="00A44A78">
        <w:rPr>
          <w:rFonts w:ascii="Times New Roman" w:hAnsi="Times New Roman" w:cs="Times New Roman"/>
          <w:sz w:val="24"/>
          <w:szCs w:val="24"/>
        </w:rPr>
        <w:t>Załącznik nr 1– formularz  oferty</w:t>
      </w:r>
      <w:r w:rsidRPr="00A44A78">
        <w:rPr>
          <w:rFonts w:ascii="Times New Roman" w:hAnsi="Times New Roman" w:cs="Times New Roman"/>
          <w:sz w:val="24"/>
          <w:szCs w:val="24"/>
        </w:rPr>
        <w:tab/>
      </w:r>
    </w:p>
    <w:p w14:paraId="02EA6263" w14:textId="5298831F" w:rsidR="009346C4" w:rsidRPr="00A44A78" w:rsidRDefault="009346C4" w:rsidP="00CB333D">
      <w:pPr>
        <w:pStyle w:val="Akapitzlist"/>
        <w:numPr>
          <w:ilvl w:val="0"/>
          <w:numId w:val="48"/>
        </w:numPr>
        <w:spacing w:after="0"/>
        <w:ind w:left="714" w:hanging="357"/>
        <w:jc w:val="both"/>
        <w:rPr>
          <w:rFonts w:ascii="Times New Roman" w:hAnsi="Times New Roman" w:cs="Times New Roman"/>
          <w:sz w:val="24"/>
          <w:szCs w:val="24"/>
        </w:rPr>
      </w:pPr>
      <w:r w:rsidRPr="00A44A78">
        <w:rPr>
          <w:rFonts w:ascii="Times New Roman" w:hAnsi="Times New Roman" w:cs="Times New Roman"/>
          <w:sz w:val="24"/>
          <w:szCs w:val="24"/>
        </w:rPr>
        <w:t>Załącznik</w:t>
      </w:r>
      <w:r w:rsidR="00786F7D" w:rsidRPr="00A44A78">
        <w:rPr>
          <w:rFonts w:ascii="Times New Roman" w:hAnsi="Times New Roman" w:cs="Times New Roman"/>
          <w:sz w:val="24"/>
          <w:szCs w:val="24"/>
        </w:rPr>
        <w:t>i</w:t>
      </w:r>
      <w:r w:rsidRPr="00A44A78">
        <w:rPr>
          <w:rFonts w:ascii="Times New Roman" w:hAnsi="Times New Roman" w:cs="Times New Roman"/>
          <w:sz w:val="24"/>
          <w:szCs w:val="24"/>
        </w:rPr>
        <w:t xml:space="preserve"> nr 2.1/2.2/2.3 – formularze cenowe na dana część</w:t>
      </w:r>
    </w:p>
    <w:p w14:paraId="74CD162D" w14:textId="30A60079" w:rsidR="009346C4" w:rsidRPr="00A44A78" w:rsidRDefault="009346C4" w:rsidP="00CB333D">
      <w:pPr>
        <w:pStyle w:val="Akapitzlist"/>
        <w:widowControl w:val="0"/>
        <w:numPr>
          <w:ilvl w:val="0"/>
          <w:numId w:val="48"/>
        </w:numPr>
        <w:tabs>
          <w:tab w:val="left" w:pos="360"/>
          <w:tab w:val="left" w:pos="993"/>
        </w:tabs>
        <w:overflowPunct w:val="0"/>
        <w:autoSpaceDE w:val="0"/>
        <w:spacing w:after="0"/>
        <w:ind w:left="714" w:hanging="357"/>
        <w:jc w:val="both"/>
        <w:textAlignment w:val="baseline"/>
        <w:rPr>
          <w:rFonts w:ascii="Times New Roman" w:hAnsi="Times New Roman" w:cs="Times New Roman"/>
          <w:sz w:val="24"/>
          <w:szCs w:val="24"/>
        </w:rPr>
      </w:pPr>
      <w:r w:rsidRPr="00A44A78">
        <w:rPr>
          <w:rFonts w:ascii="Times New Roman" w:hAnsi="Times New Roman" w:cs="Times New Roman"/>
          <w:sz w:val="24"/>
          <w:szCs w:val="24"/>
        </w:rPr>
        <w:t>Załącznik nr 3 – wzór oświadczenia  n</w:t>
      </w:r>
      <w:r w:rsidR="00867490" w:rsidRPr="00A44A78">
        <w:rPr>
          <w:rFonts w:ascii="Times New Roman" w:hAnsi="Times New Roman" w:cs="Times New Roman"/>
          <w:sz w:val="24"/>
          <w:szCs w:val="24"/>
        </w:rPr>
        <w:t>a podstawie art. 25a ustawy Pzp</w:t>
      </w:r>
      <w:r w:rsidRPr="00A44A78">
        <w:rPr>
          <w:rFonts w:ascii="Times New Roman" w:hAnsi="Times New Roman" w:cs="Times New Roman"/>
          <w:sz w:val="24"/>
          <w:szCs w:val="24"/>
        </w:rPr>
        <w:t xml:space="preserve"> </w:t>
      </w:r>
    </w:p>
    <w:p w14:paraId="7AD8AE9D" w14:textId="6FE133F5" w:rsidR="009346C4" w:rsidRPr="00A44A78" w:rsidRDefault="009346C4" w:rsidP="00CB333D">
      <w:pPr>
        <w:pStyle w:val="Akapitzlist"/>
        <w:widowControl w:val="0"/>
        <w:numPr>
          <w:ilvl w:val="0"/>
          <w:numId w:val="48"/>
        </w:numPr>
        <w:tabs>
          <w:tab w:val="left" w:pos="360"/>
        </w:tabs>
        <w:overflowPunct w:val="0"/>
        <w:autoSpaceDE w:val="0"/>
        <w:spacing w:after="0"/>
        <w:ind w:left="709" w:hanging="352"/>
        <w:textAlignment w:val="baseline"/>
        <w:rPr>
          <w:rFonts w:ascii="Times New Roman" w:hAnsi="Times New Roman" w:cs="Times New Roman"/>
          <w:sz w:val="24"/>
          <w:szCs w:val="24"/>
        </w:rPr>
      </w:pPr>
      <w:r w:rsidRPr="00A44A78">
        <w:rPr>
          <w:rFonts w:ascii="Times New Roman" w:hAnsi="Times New Roman" w:cs="Times New Roman"/>
          <w:sz w:val="24"/>
          <w:szCs w:val="24"/>
        </w:rPr>
        <w:t xml:space="preserve">Załącznik nr 4 – wzór oświadczenia/zobowiązania  podmiotu udostępniającego Wykonawcy </w:t>
      </w:r>
      <w:r w:rsidR="005064A1" w:rsidRPr="00A44A78">
        <w:rPr>
          <w:rFonts w:ascii="Times New Roman" w:hAnsi="Times New Roman" w:cs="Times New Roman"/>
          <w:sz w:val="24"/>
          <w:szCs w:val="24"/>
        </w:rPr>
        <w:t xml:space="preserve">  </w:t>
      </w:r>
      <w:r w:rsidRPr="00A44A78">
        <w:rPr>
          <w:rFonts w:ascii="Times New Roman" w:hAnsi="Times New Roman" w:cs="Times New Roman"/>
          <w:sz w:val="24"/>
          <w:szCs w:val="24"/>
        </w:rPr>
        <w:t xml:space="preserve">swoje </w:t>
      </w:r>
      <w:r w:rsidR="005064A1" w:rsidRPr="00A44A78">
        <w:rPr>
          <w:rFonts w:ascii="Times New Roman" w:hAnsi="Times New Roman" w:cs="Times New Roman"/>
          <w:sz w:val="24"/>
          <w:szCs w:val="24"/>
        </w:rPr>
        <w:t xml:space="preserve"> </w:t>
      </w:r>
      <w:r w:rsidR="00867490" w:rsidRPr="00A44A78">
        <w:rPr>
          <w:rFonts w:ascii="Times New Roman" w:hAnsi="Times New Roman" w:cs="Times New Roman"/>
          <w:sz w:val="24"/>
          <w:szCs w:val="24"/>
        </w:rPr>
        <w:t>zasoby</w:t>
      </w:r>
      <w:r w:rsidRPr="00A44A78">
        <w:rPr>
          <w:rFonts w:ascii="Times New Roman" w:hAnsi="Times New Roman" w:cs="Times New Roman"/>
          <w:sz w:val="24"/>
          <w:szCs w:val="24"/>
        </w:rPr>
        <w:t xml:space="preserve"> </w:t>
      </w:r>
    </w:p>
    <w:p w14:paraId="65AFADF3" w14:textId="7B828A66" w:rsidR="009346C4" w:rsidRPr="00A44A78" w:rsidRDefault="009346C4" w:rsidP="00CB333D">
      <w:pPr>
        <w:pStyle w:val="Akapitzlist"/>
        <w:widowControl w:val="0"/>
        <w:numPr>
          <w:ilvl w:val="0"/>
          <w:numId w:val="48"/>
        </w:numPr>
        <w:tabs>
          <w:tab w:val="left" w:pos="360"/>
          <w:tab w:val="left" w:pos="993"/>
        </w:tabs>
        <w:overflowPunct w:val="0"/>
        <w:autoSpaceDE w:val="0"/>
        <w:spacing w:after="0"/>
        <w:ind w:left="714" w:hanging="357"/>
        <w:jc w:val="both"/>
        <w:textAlignment w:val="baseline"/>
        <w:rPr>
          <w:rFonts w:ascii="Times New Roman" w:hAnsi="Times New Roman" w:cs="Times New Roman"/>
          <w:sz w:val="24"/>
          <w:szCs w:val="24"/>
        </w:rPr>
      </w:pPr>
      <w:r w:rsidRPr="00A44A78">
        <w:rPr>
          <w:rFonts w:ascii="Times New Roman" w:hAnsi="Times New Roman" w:cs="Times New Roman"/>
          <w:sz w:val="24"/>
          <w:szCs w:val="24"/>
        </w:rPr>
        <w:t>Załącznik nr 5 – wzór oświadczenia Wykonawcy w zakresie podwykonawstwa</w:t>
      </w:r>
    </w:p>
    <w:p w14:paraId="1FB1394B" w14:textId="048CCB97" w:rsidR="009346C4" w:rsidRPr="00A44A78" w:rsidRDefault="009346C4" w:rsidP="00CB333D">
      <w:pPr>
        <w:pStyle w:val="Akapitzlist"/>
        <w:widowControl w:val="0"/>
        <w:numPr>
          <w:ilvl w:val="0"/>
          <w:numId w:val="48"/>
        </w:numPr>
        <w:tabs>
          <w:tab w:val="left" w:pos="360"/>
          <w:tab w:val="left" w:pos="993"/>
        </w:tabs>
        <w:overflowPunct w:val="0"/>
        <w:autoSpaceDE w:val="0"/>
        <w:spacing w:after="0"/>
        <w:ind w:left="714" w:hanging="357"/>
        <w:jc w:val="both"/>
        <w:textAlignment w:val="baseline"/>
        <w:rPr>
          <w:rFonts w:ascii="Times New Roman" w:hAnsi="Times New Roman" w:cs="Times New Roman"/>
          <w:sz w:val="24"/>
          <w:szCs w:val="24"/>
        </w:rPr>
      </w:pPr>
      <w:r w:rsidRPr="00A44A78">
        <w:rPr>
          <w:rFonts w:ascii="Times New Roman" w:hAnsi="Times New Roman" w:cs="Times New Roman"/>
          <w:sz w:val="24"/>
          <w:szCs w:val="24"/>
        </w:rPr>
        <w:t xml:space="preserve">Załącznik nr 6 – </w:t>
      </w:r>
      <w:r w:rsidR="00867490" w:rsidRPr="00A44A78">
        <w:rPr>
          <w:rFonts w:ascii="Times New Roman" w:hAnsi="Times New Roman" w:cs="Times New Roman"/>
          <w:sz w:val="24"/>
          <w:szCs w:val="24"/>
        </w:rPr>
        <w:t xml:space="preserve"> wzór wykazu robot budowlanych</w:t>
      </w:r>
    </w:p>
    <w:p w14:paraId="6CEFA8F1" w14:textId="704C1D92" w:rsidR="009346C4" w:rsidRPr="00A44A78" w:rsidRDefault="009346C4" w:rsidP="00CB333D">
      <w:pPr>
        <w:pStyle w:val="Akapitzlist"/>
        <w:widowControl w:val="0"/>
        <w:numPr>
          <w:ilvl w:val="0"/>
          <w:numId w:val="48"/>
        </w:numPr>
        <w:tabs>
          <w:tab w:val="left" w:pos="360"/>
          <w:tab w:val="left" w:pos="993"/>
        </w:tabs>
        <w:overflowPunct w:val="0"/>
        <w:autoSpaceDE w:val="0"/>
        <w:spacing w:after="0"/>
        <w:ind w:left="714" w:hanging="357"/>
        <w:jc w:val="both"/>
        <w:textAlignment w:val="baseline"/>
        <w:rPr>
          <w:rFonts w:ascii="Times New Roman" w:hAnsi="Times New Roman" w:cs="Times New Roman"/>
          <w:sz w:val="24"/>
          <w:szCs w:val="24"/>
        </w:rPr>
      </w:pPr>
      <w:r w:rsidRPr="00A44A78">
        <w:rPr>
          <w:rFonts w:ascii="Times New Roman" w:hAnsi="Times New Roman" w:cs="Times New Roman"/>
          <w:sz w:val="24"/>
          <w:szCs w:val="24"/>
        </w:rPr>
        <w:t>Załącznik n</w:t>
      </w:r>
      <w:r w:rsidR="00276E73" w:rsidRPr="00A44A78">
        <w:rPr>
          <w:rFonts w:ascii="Times New Roman" w:hAnsi="Times New Roman" w:cs="Times New Roman"/>
          <w:sz w:val="24"/>
          <w:szCs w:val="24"/>
        </w:rPr>
        <w:t>r 6a</w:t>
      </w:r>
      <w:r w:rsidRPr="00A44A78">
        <w:rPr>
          <w:rFonts w:ascii="Times New Roman" w:hAnsi="Times New Roman" w:cs="Times New Roman"/>
          <w:sz w:val="24"/>
          <w:szCs w:val="24"/>
        </w:rPr>
        <w:t xml:space="preserve"> </w:t>
      </w:r>
      <w:r w:rsidR="000C3E6C" w:rsidRPr="00A44A78">
        <w:rPr>
          <w:rFonts w:ascii="Times New Roman" w:hAnsi="Times New Roman" w:cs="Times New Roman"/>
          <w:sz w:val="24"/>
          <w:szCs w:val="24"/>
        </w:rPr>
        <w:t>–</w:t>
      </w:r>
      <w:r w:rsidRPr="00A44A78">
        <w:rPr>
          <w:rFonts w:ascii="Times New Roman" w:hAnsi="Times New Roman" w:cs="Times New Roman"/>
          <w:sz w:val="24"/>
          <w:szCs w:val="24"/>
        </w:rPr>
        <w:t xml:space="preserve"> wzór wykazu osób</w:t>
      </w:r>
    </w:p>
    <w:p w14:paraId="41311651" w14:textId="6D7B0D7E" w:rsidR="009346C4" w:rsidRPr="00A44A78" w:rsidRDefault="009346C4" w:rsidP="00CB333D">
      <w:pPr>
        <w:pStyle w:val="Akapitzlist"/>
        <w:widowControl w:val="0"/>
        <w:numPr>
          <w:ilvl w:val="0"/>
          <w:numId w:val="48"/>
        </w:numPr>
        <w:tabs>
          <w:tab w:val="left" w:pos="360"/>
          <w:tab w:val="left" w:pos="993"/>
        </w:tabs>
        <w:overflowPunct w:val="0"/>
        <w:autoSpaceDE w:val="0"/>
        <w:spacing w:after="0"/>
        <w:ind w:left="714" w:hanging="357"/>
        <w:jc w:val="both"/>
        <w:textAlignment w:val="baseline"/>
        <w:rPr>
          <w:rFonts w:ascii="Times New Roman" w:hAnsi="Times New Roman" w:cs="Times New Roman"/>
          <w:sz w:val="24"/>
          <w:szCs w:val="24"/>
        </w:rPr>
      </w:pPr>
      <w:r w:rsidRPr="00A44A78">
        <w:rPr>
          <w:rFonts w:ascii="Times New Roman" w:hAnsi="Times New Roman" w:cs="Times New Roman"/>
          <w:sz w:val="24"/>
          <w:szCs w:val="24"/>
        </w:rPr>
        <w:t xml:space="preserve">Załącznik nr 7 – </w:t>
      </w:r>
      <w:r w:rsidR="005064A1" w:rsidRPr="00A44A78">
        <w:rPr>
          <w:rFonts w:ascii="Times New Roman" w:hAnsi="Times New Roman" w:cs="Times New Roman"/>
          <w:sz w:val="24"/>
          <w:szCs w:val="24"/>
        </w:rPr>
        <w:t xml:space="preserve">wzory umów - na  część nr 1 i na część nr 2 i 3 </w:t>
      </w:r>
    </w:p>
    <w:p w14:paraId="13320981" w14:textId="11404DB1" w:rsidR="009346C4" w:rsidRPr="00A44A78" w:rsidRDefault="009346C4" w:rsidP="00CB333D">
      <w:pPr>
        <w:pStyle w:val="Akapitzlist"/>
        <w:widowControl w:val="0"/>
        <w:numPr>
          <w:ilvl w:val="0"/>
          <w:numId w:val="48"/>
        </w:numPr>
        <w:tabs>
          <w:tab w:val="left" w:pos="360"/>
          <w:tab w:val="left" w:pos="993"/>
        </w:tabs>
        <w:overflowPunct w:val="0"/>
        <w:autoSpaceDE w:val="0"/>
        <w:spacing w:after="0"/>
        <w:ind w:left="714" w:hanging="357"/>
        <w:jc w:val="both"/>
        <w:textAlignment w:val="baseline"/>
        <w:rPr>
          <w:rFonts w:ascii="Times New Roman" w:hAnsi="Times New Roman" w:cs="Times New Roman"/>
          <w:sz w:val="24"/>
          <w:szCs w:val="24"/>
        </w:rPr>
      </w:pPr>
      <w:r w:rsidRPr="00A44A78">
        <w:rPr>
          <w:rFonts w:ascii="Times New Roman" w:hAnsi="Times New Roman" w:cs="Times New Roman"/>
          <w:sz w:val="24"/>
          <w:szCs w:val="24"/>
        </w:rPr>
        <w:t>Załącznik nr 8 – wzór oświadczenia dotyczącego przynależności do tej samej grupy kapitałowej.</w:t>
      </w:r>
    </w:p>
    <w:p w14:paraId="01A358CF" w14:textId="68BEDABF" w:rsidR="009346C4" w:rsidRPr="00A44A78" w:rsidRDefault="009346C4" w:rsidP="00CB333D">
      <w:pPr>
        <w:pStyle w:val="Akapitzlist"/>
        <w:widowControl w:val="0"/>
        <w:numPr>
          <w:ilvl w:val="0"/>
          <w:numId w:val="48"/>
        </w:numPr>
        <w:tabs>
          <w:tab w:val="left" w:pos="360"/>
          <w:tab w:val="left" w:pos="993"/>
        </w:tabs>
        <w:overflowPunct w:val="0"/>
        <w:autoSpaceDE w:val="0"/>
        <w:spacing w:after="0"/>
        <w:ind w:left="714" w:hanging="357"/>
        <w:jc w:val="both"/>
        <w:textAlignment w:val="baseline"/>
        <w:rPr>
          <w:rFonts w:ascii="Times New Roman" w:hAnsi="Times New Roman" w:cs="Times New Roman"/>
          <w:sz w:val="24"/>
          <w:szCs w:val="24"/>
        </w:rPr>
      </w:pPr>
      <w:r w:rsidRPr="00A44A78">
        <w:rPr>
          <w:rFonts w:ascii="Times New Roman" w:hAnsi="Times New Roman" w:cs="Times New Roman"/>
          <w:sz w:val="24"/>
          <w:szCs w:val="24"/>
        </w:rPr>
        <w:t>Załącznik</w:t>
      </w:r>
      <w:r w:rsidR="00786F7D" w:rsidRPr="00A44A78">
        <w:rPr>
          <w:rFonts w:ascii="Times New Roman" w:hAnsi="Times New Roman" w:cs="Times New Roman"/>
          <w:sz w:val="24"/>
          <w:szCs w:val="24"/>
        </w:rPr>
        <w:t>i</w:t>
      </w:r>
      <w:r w:rsidRPr="00A44A78">
        <w:rPr>
          <w:rFonts w:ascii="Times New Roman" w:hAnsi="Times New Roman" w:cs="Times New Roman"/>
          <w:sz w:val="24"/>
          <w:szCs w:val="24"/>
        </w:rPr>
        <w:t xml:space="preserve"> nr 9.1/9.2/9.3 – dokumentacja projektowa, specyfikacja techniczna wykonania </w:t>
      </w:r>
      <w:r w:rsidR="006D1CA6" w:rsidRPr="00A44A78">
        <w:rPr>
          <w:rFonts w:ascii="Times New Roman" w:hAnsi="Times New Roman" w:cs="Times New Roman"/>
          <w:sz w:val="24"/>
          <w:szCs w:val="24"/>
        </w:rPr>
        <w:t xml:space="preserve">                </w:t>
      </w:r>
      <w:r w:rsidR="00867490" w:rsidRPr="00A44A78">
        <w:rPr>
          <w:rFonts w:ascii="Times New Roman" w:hAnsi="Times New Roman" w:cs="Times New Roman"/>
          <w:sz w:val="24"/>
          <w:szCs w:val="24"/>
        </w:rPr>
        <w:t xml:space="preserve">i odbioru robót </w:t>
      </w:r>
      <w:r w:rsidRPr="00A44A78">
        <w:rPr>
          <w:rFonts w:ascii="Times New Roman" w:hAnsi="Times New Roman" w:cs="Times New Roman"/>
          <w:sz w:val="24"/>
          <w:szCs w:val="24"/>
        </w:rPr>
        <w:t xml:space="preserve"> na dana część </w:t>
      </w:r>
    </w:p>
    <w:p w14:paraId="7E23CA74" w14:textId="33175DCE" w:rsidR="009346C4" w:rsidRPr="00A44A78" w:rsidRDefault="009346C4" w:rsidP="00CB333D">
      <w:pPr>
        <w:pStyle w:val="Akapitzlist"/>
        <w:numPr>
          <w:ilvl w:val="0"/>
          <w:numId w:val="48"/>
        </w:numPr>
        <w:spacing w:after="0"/>
        <w:ind w:left="714" w:hanging="357"/>
        <w:rPr>
          <w:rFonts w:ascii="Times New Roman" w:hAnsi="Times New Roman" w:cs="Times New Roman"/>
          <w:sz w:val="24"/>
          <w:szCs w:val="24"/>
        </w:rPr>
      </w:pPr>
      <w:r w:rsidRPr="00A44A78">
        <w:rPr>
          <w:rFonts w:ascii="Times New Roman" w:hAnsi="Times New Roman" w:cs="Times New Roman"/>
          <w:sz w:val="24"/>
          <w:szCs w:val="24"/>
        </w:rPr>
        <w:t xml:space="preserve">Załącznik nr 10 –  klauzula informacyjna w zakresie przetwarzania danych osobowych </w:t>
      </w:r>
      <w:r w:rsidR="000C3E6C" w:rsidRPr="00A44A78">
        <w:rPr>
          <w:rFonts w:ascii="Times New Roman" w:hAnsi="Times New Roman" w:cs="Times New Roman"/>
          <w:sz w:val="24"/>
          <w:szCs w:val="24"/>
        </w:rPr>
        <w:t xml:space="preserve">                   </w:t>
      </w:r>
      <w:r w:rsidRPr="00A44A78">
        <w:rPr>
          <w:rFonts w:ascii="Times New Roman" w:hAnsi="Times New Roman" w:cs="Times New Roman"/>
          <w:sz w:val="24"/>
          <w:szCs w:val="24"/>
        </w:rPr>
        <w:t>w związku z udzielaniem zamówienia</w:t>
      </w:r>
    </w:p>
    <w:p w14:paraId="2B170FE2" w14:textId="77777777" w:rsidR="009346C4" w:rsidRPr="00A44A78" w:rsidRDefault="009346C4" w:rsidP="00E06DC9">
      <w:pPr>
        <w:widowControl w:val="0"/>
        <w:autoSpaceDE w:val="0"/>
        <w:rPr>
          <w:b/>
          <w:sz w:val="28"/>
          <w:szCs w:val="28"/>
        </w:rPr>
      </w:pPr>
    </w:p>
    <w:p w14:paraId="1A54485D" w14:textId="075A15BF" w:rsidR="00E06DC9" w:rsidRPr="00A44A78" w:rsidRDefault="00E06DC9" w:rsidP="00353526">
      <w:pPr>
        <w:widowControl w:val="0"/>
        <w:autoSpaceDE w:val="0"/>
        <w:rPr>
          <w:shd w:val="clear" w:color="auto" w:fill="FFFFFF"/>
        </w:rPr>
      </w:pPr>
      <w:r w:rsidRPr="00A44A78">
        <w:rPr>
          <w:b/>
          <w:sz w:val="28"/>
          <w:szCs w:val="28"/>
        </w:rPr>
        <w:t xml:space="preserve">I. </w:t>
      </w:r>
      <w:r w:rsidR="00353526" w:rsidRPr="00A44A78">
        <w:rPr>
          <w:b/>
        </w:rPr>
        <w:t>NAZWA ORAZ ADRES ZAMAWIAJĄCEGO</w:t>
      </w:r>
      <w:r w:rsidR="00353526" w:rsidRPr="00A44A78">
        <w:t xml:space="preserve"> </w:t>
      </w:r>
    </w:p>
    <w:p w14:paraId="1C49C283" w14:textId="77777777" w:rsidR="00353526" w:rsidRPr="00A44A78" w:rsidRDefault="00353526" w:rsidP="00353526">
      <w:pPr>
        <w:rPr>
          <w:b/>
        </w:rPr>
      </w:pPr>
      <w:r w:rsidRPr="00A44A78">
        <w:t>Gmina:</w:t>
      </w:r>
      <w:r w:rsidRPr="00A44A78">
        <w:rPr>
          <w:b/>
        </w:rPr>
        <w:t xml:space="preserve"> Miasto Leżajsk</w:t>
      </w:r>
    </w:p>
    <w:p w14:paraId="2CABF889" w14:textId="1061044F" w:rsidR="00353526" w:rsidRPr="00A44A78" w:rsidRDefault="00353526" w:rsidP="00353526">
      <w:r w:rsidRPr="00A44A78">
        <w:t xml:space="preserve">Adres: </w:t>
      </w:r>
      <w:r w:rsidRPr="00A44A78">
        <w:rPr>
          <w:b/>
        </w:rPr>
        <w:t>ul. Rynek 1</w:t>
      </w:r>
      <w:r w:rsidR="00690E0F" w:rsidRPr="00A44A78">
        <w:t xml:space="preserve">, </w:t>
      </w:r>
      <w:r w:rsidRPr="00A44A78">
        <w:rPr>
          <w:b/>
        </w:rPr>
        <w:t>37- 300 Leżajsk, podkarpackie</w:t>
      </w:r>
    </w:p>
    <w:p w14:paraId="7A97750D" w14:textId="77777777" w:rsidR="00353526" w:rsidRPr="00A44A78" w:rsidRDefault="00353526" w:rsidP="00353526">
      <w:pPr>
        <w:rPr>
          <w:b/>
        </w:rPr>
      </w:pPr>
      <w:r w:rsidRPr="00A44A78">
        <w:t xml:space="preserve">Tel. </w:t>
      </w:r>
      <w:r w:rsidRPr="00A44A78">
        <w:rPr>
          <w:b/>
        </w:rPr>
        <w:t xml:space="preserve">17 24 27 333,  fax 17 24 27 333 </w:t>
      </w:r>
    </w:p>
    <w:p w14:paraId="68AE3AFC" w14:textId="78C784DA" w:rsidR="00353526" w:rsidRPr="00A44A78" w:rsidRDefault="00353526" w:rsidP="00353526">
      <w:r w:rsidRPr="00A44A78">
        <w:t xml:space="preserve">NIP: </w:t>
      </w:r>
      <w:r w:rsidRPr="00A44A78">
        <w:rPr>
          <w:b/>
        </w:rPr>
        <w:t>816 16 73</w:t>
      </w:r>
      <w:r w:rsidR="005941FA" w:rsidRPr="00A44A78">
        <w:rPr>
          <w:b/>
        </w:rPr>
        <w:t> </w:t>
      </w:r>
      <w:r w:rsidRPr="00A44A78">
        <w:rPr>
          <w:b/>
        </w:rPr>
        <w:t>010</w:t>
      </w:r>
      <w:r w:rsidR="005941FA" w:rsidRPr="00A44A78">
        <w:t xml:space="preserve"> </w:t>
      </w:r>
      <w:r w:rsidRPr="00A44A78">
        <w:t xml:space="preserve">REGON: </w:t>
      </w:r>
      <w:r w:rsidRPr="00A44A78">
        <w:rPr>
          <w:b/>
        </w:rPr>
        <w:t>690581703</w:t>
      </w:r>
    </w:p>
    <w:p w14:paraId="0EF012E5" w14:textId="77777777" w:rsidR="00E06DC9" w:rsidRPr="00A44A78" w:rsidRDefault="00E06DC9" w:rsidP="00E06DC9">
      <w:pPr>
        <w:widowControl w:val="0"/>
        <w:autoSpaceDE w:val="0"/>
        <w:rPr>
          <w:color w:val="0070C0"/>
        </w:rPr>
      </w:pPr>
      <w:r w:rsidRPr="00A44A78">
        <w:t xml:space="preserve">Strona internetowa - url: </w:t>
      </w:r>
      <w:hyperlink r:id="rId9" w:history="1">
        <w:r w:rsidRPr="00A44A78">
          <w:rPr>
            <w:rStyle w:val="Hipercze"/>
            <w:color w:val="0070C0"/>
          </w:rPr>
          <w:t>http://www.miastolezajsk.pl/185/strona-startowa.html</w:t>
        </w:r>
      </w:hyperlink>
      <w:r w:rsidRPr="00A44A78">
        <w:rPr>
          <w:color w:val="0070C0"/>
        </w:rPr>
        <w:t xml:space="preserve">; </w:t>
      </w:r>
    </w:p>
    <w:p w14:paraId="20E1112E" w14:textId="4FFC46C1" w:rsidR="00E72493" w:rsidRPr="00A44A78" w:rsidRDefault="00E06DC9" w:rsidP="00E72493">
      <w:pPr>
        <w:widowControl w:val="0"/>
        <w:autoSpaceDE w:val="0"/>
        <w:rPr>
          <w:b/>
          <w:color w:val="0070C0"/>
          <w:lang w:val="de-DE"/>
        </w:rPr>
      </w:pPr>
      <w:r w:rsidRPr="00A44A78">
        <w:rPr>
          <w:color w:val="0070C0"/>
        </w:rPr>
        <w:t>Adres poczty elektronicznej:</w:t>
      </w:r>
      <w:r w:rsidRPr="00A44A78">
        <w:rPr>
          <w:rStyle w:val="zielony101"/>
          <w:rFonts w:ascii="Times New Roman" w:hAnsi="Times New Roman" w:cs="Times New Roman"/>
          <w:b w:val="0"/>
          <w:color w:val="0070C0"/>
          <w:sz w:val="24"/>
          <w:szCs w:val="24"/>
        </w:rPr>
        <w:t xml:space="preserve"> </w:t>
      </w:r>
      <w:hyperlink r:id="rId10" w:history="1">
        <w:r w:rsidR="00E72493" w:rsidRPr="00A44A78">
          <w:rPr>
            <w:rStyle w:val="Hipercze"/>
            <w:color w:val="0070C0"/>
          </w:rPr>
          <w:t>jadwiga.szkodzinska@miastolezajsk.pl</w:t>
        </w:r>
      </w:hyperlink>
      <w:r w:rsidR="00E72493" w:rsidRPr="00A44A78">
        <w:rPr>
          <w:rStyle w:val="Hipercze"/>
          <w:color w:val="0070C0"/>
        </w:rPr>
        <w:t xml:space="preserve"> </w:t>
      </w:r>
      <w:hyperlink r:id="rId11" w:history="1">
        <w:r w:rsidR="00E72493" w:rsidRPr="00A44A78">
          <w:rPr>
            <w:rStyle w:val="Hipercze"/>
            <w:color w:val="0070C0"/>
          </w:rPr>
          <w:t>arkadiusz.smycz@miastolezajsk.pl</w:t>
        </w:r>
      </w:hyperlink>
    </w:p>
    <w:p w14:paraId="500B2A57" w14:textId="77777777" w:rsidR="00470FDA" w:rsidRPr="00A44A78" w:rsidRDefault="00470FDA" w:rsidP="00E06DC9">
      <w:pPr>
        <w:widowControl w:val="0"/>
        <w:autoSpaceDE w:val="0"/>
        <w:rPr>
          <w:b/>
          <w:sz w:val="28"/>
          <w:szCs w:val="28"/>
        </w:rPr>
      </w:pPr>
    </w:p>
    <w:p w14:paraId="58CCD9C0" w14:textId="77777777" w:rsidR="00E06DC9" w:rsidRPr="00A44A78" w:rsidRDefault="00E06DC9" w:rsidP="00E06DC9">
      <w:pPr>
        <w:widowControl w:val="0"/>
        <w:autoSpaceDE w:val="0"/>
        <w:rPr>
          <w:b/>
          <w:sz w:val="28"/>
          <w:szCs w:val="28"/>
        </w:rPr>
      </w:pPr>
      <w:r w:rsidRPr="00A44A78">
        <w:rPr>
          <w:b/>
          <w:sz w:val="28"/>
          <w:szCs w:val="28"/>
        </w:rPr>
        <w:t xml:space="preserve">II. Tryb udzielenia zamówienia </w:t>
      </w:r>
    </w:p>
    <w:p w14:paraId="45CA81DA" w14:textId="77777777" w:rsidR="00E06DC9" w:rsidRPr="00A44A78" w:rsidRDefault="00E06DC9" w:rsidP="00E06DC9">
      <w:pPr>
        <w:widowControl w:val="0"/>
        <w:autoSpaceDE w:val="0"/>
        <w:rPr>
          <w:b/>
          <w:sz w:val="22"/>
          <w:szCs w:val="22"/>
        </w:rPr>
      </w:pPr>
    </w:p>
    <w:p w14:paraId="04E45FA4" w14:textId="310065C1" w:rsidR="00E06DC9" w:rsidRPr="00A44A78" w:rsidRDefault="00E84A9B" w:rsidP="00CB333D">
      <w:pPr>
        <w:pStyle w:val="Akapitzlist"/>
        <w:numPr>
          <w:ilvl w:val="0"/>
          <w:numId w:val="39"/>
        </w:numPr>
        <w:spacing w:after="0" w:line="240" w:lineRule="auto"/>
        <w:ind w:left="284" w:hanging="284"/>
        <w:jc w:val="both"/>
        <w:rPr>
          <w:rFonts w:ascii="Times New Roman" w:hAnsi="Times New Roman" w:cs="Times New Roman"/>
          <w:color w:val="000000"/>
          <w:sz w:val="24"/>
          <w:szCs w:val="24"/>
        </w:rPr>
      </w:pPr>
      <w:r w:rsidRPr="00A44A78">
        <w:rPr>
          <w:rFonts w:ascii="Times New Roman" w:hAnsi="Times New Roman" w:cs="Times New Roman"/>
          <w:bCs/>
          <w:color w:val="000000"/>
          <w:sz w:val="24"/>
          <w:szCs w:val="24"/>
        </w:rPr>
        <w:t xml:space="preserve">Postepowanie jest prowadzone w trybie </w:t>
      </w:r>
      <w:r w:rsidRPr="00A44A78">
        <w:rPr>
          <w:rFonts w:ascii="Times New Roman" w:hAnsi="Times New Roman" w:cs="Times New Roman"/>
          <w:b/>
          <w:bCs/>
          <w:color w:val="000000"/>
          <w:sz w:val="24"/>
          <w:szCs w:val="24"/>
        </w:rPr>
        <w:t>p</w:t>
      </w:r>
      <w:r w:rsidR="00E06DC9" w:rsidRPr="00A44A78">
        <w:rPr>
          <w:rFonts w:ascii="Times New Roman" w:hAnsi="Times New Roman" w:cs="Times New Roman"/>
          <w:b/>
          <w:bCs/>
          <w:color w:val="000000"/>
          <w:sz w:val="24"/>
          <w:szCs w:val="24"/>
        </w:rPr>
        <w:t>rzetarg</w:t>
      </w:r>
      <w:r w:rsidRPr="00A44A78">
        <w:rPr>
          <w:rFonts w:ascii="Times New Roman" w:hAnsi="Times New Roman" w:cs="Times New Roman"/>
          <w:b/>
          <w:bCs/>
          <w:color w:val="000000"/>
          <w:sz w:val="24"/>
          <w:szCs w:val="24"/>
        </w:rPr>
        <w:t>u</w:t>
      </w:r>
      <w:r w:rsidR="00DB7891" w:rsidRPr="00A44A78">
        <w:rPr>
          <w:rFonts w:ascii="Times New Roman" w:hAnsi="Times New Roman" w:cs="Times New Roman"/>
          <w:b/>
          <w:bCs/>
          <w:color w:val="000000"/>
          <w:sz w:val="24"/>
          <w:szCs w:val="24"/>
        </w:rPr>
        <w:t xml:space="preserve"> nieograniczonego</w:t>
      </w:r>
      <w:r w:rsidR="00E06DC9" w:rsidRPr="00A44A78">
        <w:rPr>
          <w:rFonts w:ascii="Times New Roman" w:hAnsi="Times New Roman" w:cs="Times New Roman"/>
          <w:color w:val="000000"/>
          <w:sz w:val="24"/>
          <w:szCs w:val="24"/>
        </w:rPr>
        <w:t xml:space="preserve"> zgodnie z postanowieniami   ustawy z dnia 29 stycznia 2004 r.</w:t>
      </w:r>
      <w:r w:rsidR="00733ED0" w:rsidRPr="00A44A78">
        <w:rPr>
          <w:rFonts w:ascii="Times New Roman" w:hAnsi="Times New Roman" w:cs="Times New Roman"/>
          <w:color w:val="000000"/>
          <w:sz w:val="24"/>
          <w:szCs w:val="24"/>
        </w:rPr>
        <w:t xml:space="preserve"> Prawo zamówień publicznych (</w:t>
      </w:r>
      <w:r w:rsidR="00FF2EC7" w:rsidRPr="00A44A78">
        <w:rPr>
          <w:rFonts w:ascii="Times New Roman" w:hAnsi="Times New Roman" w:cs="Times New Roman"/>
          <w:color w:val="000000"/>
          <w:sz w:val="24"/>
          <w:szCs w:val="24"/>
        </w:rPr>
        <w:t>Dz.U. z 2019 r. poz. 1843</w:t>
      </w:r>
      <w:r w:rsidR="00E06DC9" w:rsidRPr="00A44A78">
        <w:rPr>
          <w:rFonts w:ascii="Times New Roman" w:hAnsi="Times New Roman" w:cs="Times New Roman"/>
          <w:color w:val="000000"/>
          <w:sz w:val="24"/>
          <w:szCs w:val="24"/>
        </w:rPr>
        <w:t xml:space="preserve"> z późn. </w:t>
      </w:r>
      <w:r w:rsidR="00A23184" w:rsidRPr="00A44A78">
        <w:rPr>
          <w:rFonts w:ascii="Times New Roman" w:hAnsi="Times New Roman" w:cs="Times New Roman"/>
          <w:color w:val="000000"/>
          <w:sz w:val="24"/>
          <w:szCs w:val="24"/>
        </w:rPr>
        <w:t>zm.</w:t>
      </w:r>
      <w:r w:rsidR="00E06DC9" w:rsidRPr="00A44A78">
        <w:rPr>
          <w:rFonts w:ascii="Times New Roman" w:hAnsi="Times New Roman" w:cs="Times New Roman"/>
          <w:color w:val="000000"/>
          <w:sz w:val="24"/>
          <w:szCs w:val="24"/>
        </w:rPr>
        <w:t>)</w:t>
      </w:r>
      <w:r w:rsidR="00E06DC9" w:rsidRPr="00A44A78">
        <w:rPr>
          <w:rFonts w:ascii="Times New Roman" w:hAnsi="Times New Roman" w:cs="Times New Roman"/>
          <w:color w:val="FF0000"/>
          <w:sz w:val="24"/>
          <w:szCs w:val="24"/>
        </w:rPr>
        <w:t xml:space="preserve"> </w:t>
      </w:r>
      <w:r w:rsidR="00733ED0" w:rsidRPr="00A44A78">
        <w:rPr>
          <w:rFonts w:ascii="Times New Roman" w:hAnsi="Times New Roman" w:cs="Times New Roman"/>
          <w:color w:val="000000"/>
          <w:sz w:val="24"/>
          <w:szCs w:val="24"/>
        </w:rPr>
        <w:t>zwanej dalej u</w:t>
      </w:r>
      <w:r w:rsidR="00DB7891" w:rsidRPr="00A44A78">
        <w:rPr>
          <w:rFonts w:ascii="Times New Roman" w:hAnsi="Times New Roman" w:cs="Times New Roman"/>
          <w:color w:val="000000"/>
          <w:sz w:val="24"/>
          <w:szCs w:val="24"/>
        </w:rPr>
        <w:t>Pzp</w:t>
      </w:r>
      <w:r w:rsidR="00DB7891" w:rsidRPr="00A44A78">
        <w:rPr>
          <w:rFonts w:ascii="Times New Roman" w:hAnsi="Times New Roman" w:cs="Times New Roman"/>
          <w:sz w:val="24"/>
          <w:szCs w:val="24"/>
        </w:rPr>
        <w:t xml:space="preserve"> </w:t>
      </w:r>
      <w:r w:rsidR="00733ED0" w:rsidRPr="00A44A78">
        <w:rPr>
          <w:rFonts w:ascii="Times New Roman" w:hAnsi="Times New Roman" w:cs="Times New Roman"/>
          <w:color w:val="000000"/>
          <w:sz w:val="24"/>
          <w:szCs w:val="24"/>
        </w:rPr>
        <w:t>oraz aktów wykonawczych do tej ustawy. Zamawiający będzie</w:t>
      </w:r>
      <w:r w:rsidR="005D16CF" w:rsidRPr="00A44A78">
        <w:rPr>
          <w:rFonts w:ascii="Times New Roman" w:hAnsi="Times New Roman" w:cs="Times New Roman"/>
          <w:color w:val="000000"/>
          <w:sz w:val="24"/>
          <w:szCs w:val="24"/>
        </w:rPr>
        <w:t xml:space="preserve"> stosował procedurę przewidzianą</w:t>
      </w:r>
      <w:r w:rsidR="00733ED0" w:rsidRPr="00A44A78">
        <w:rPr>
          <w:rFonts w:ascii="Times New Roman" w:hAnsi="Times New Roman" w:cs="Times New Roman"/>
          <w:color w:val="000000"/>
          <w:sz w:val="24"/>
          <w:szCs w:val="24"/>
        </w:rPr>
        <w:t xml:space="preserve"> w art. 24 aa ust. 1 uPzp</w:t>
      </w:r>
      <w:r w:rsidR="00DB7891" w:rsidRPr="00A44A78">
        <w:rPr>
          <w:rFonts w:ascii="Times New Roman" w:hAnsi="Times New Roman" w:cs="Times New Roman"/>
          <w:color w:val="000000"/>
          <w:sz w:val="24"/>
          <w:szCs w:val="24"/>
        </w:rPr>
        <w:t>.</w:t>
      </w:r>
    </w:p>
    <w:p w14:paraId="5F151CA6" w14:textId="77777777" w:rsidR="00341EB9" w:rsidRPr="00A44A78" w:rsidRDefault="00341EB9" w:rsidP="00341EB9">
      <w:pPr>
        <w:pStyle w:val="Akapitzlist"/>
        <w:spacing w:after="0" w:line="240" w:lineRule="auto"/>
        <w:ind w:left="284"/>
        <w:jc w:val="both"/>
        <w:rPr>
          <w:rFonts w:ascii="Times New Roman" w:hAnsi="Times New Roman" w:cs="Times New Roman"/>
          <w:color w:val="000000"/>
          <w:sz w:val="24"/>
          <w:szCs w:val="24"/>
        </w:rPr>
      </w:pPr>
    </w:p>
    <w:p w14:paraId="4930669B" w14:textId="77777777" w:rsidR="00353526" w:rsidRPr="00A44A78" w:rsidRDefault="00353526" w:rsidP="00CB333D">
      <w:pPr>
        <w:pStyle w:val="Akapitzlist"/>
        <w:numPr>
          <w:ilvl w:val="0"/>
          <w:numId w:val="39"/>
        </w:numPr>
        <w:spacing w:after="0" w:line="240" w:lineRule="auto"/>
        <w:ind w:left="284" w:hanging="284"/>
        <w:jc w:val="both"/>
        <w:rPr>
          <w:rFonts w:ascii="Times New Roman" w:hAnsi="Times New Roman" w:cs="Times New Roman"/>
          <w:color w:val="000000"/>
          <w:sz w:val="24"/>
          <w:szCs w:val="24"/>
        </w:rPr>
      </w:pPr>
      <w:r w:rsidRPr="00A44A78">
        <w:rPr>
          <w:rFonts w:ascii="Times New Roman" w:hAnsi="Times New Roman" w:cs="Times New Roman"/>
          <w:sz w:val="24"/>
          <w:szCs w:val="24"/>
        </w:rPr>
        <w:t>Miejsce publikacji ogłoszenia o zamówieniu:</w:t>
      </w:r>
    </w:p>
    <w:p w14:paraId="60DD1CAD" w14:textId="2D5EE8FE" w:rsidR="00353526" w:rsidRPr="00A44A78" w:rsidRDefault="00353526" w:rsidP="00353526">
      <w:pPr>
        <w:ind w:left="426" w:hanging="142"/>
      </w:pPr>
      <w:r w:rsidRPr="00A44A78">
        <w:t xml:space="preserve">- Biuletyn  Zamówień Publicznych </w:t>
      </w:r>
    </w:p>
    <w:p w14:paraId="6BF038B0" w14:textId="476E1057" w:rsidR="00353526" w:rsidRPr="00A44A78" w:rsidRDefault="00353526" w:rsidP="00353526">
      <w:pPr>
        <w:ind w:left="426" w:hanging="142"/>
      </w:pPr>
      <w:r w:rsidRPr="00A44A78">
        <w:t xml:space="preserve">- strona internetowa Zamawiającego o adresie URL:   </w:t>
      </w:r>
      <w:hyperlink r:id="rId12" w:history="1">
        <w:r w:rsidRPr="00A44A78">
          <w:rPr>
            <w:rStyle w:val="Hipercze"/>
          </w:rPr>
          <w:t>http://lezajsk.um.bipgmina.pl/wiadomosci/3/lista/przetargi</w:t>
        </w:r>
      </w:hyperlink>
    </w:p>
    <w:p w14:paraId="1F9F0830" w14:textId="36F1F06E" w:rsidR="00353526" w:rsidRPr="00A44A78" w:rsidRDefault="005941FA" w:rsidP="00353526">
      <w:pPr>
        <w:pStyle w:val="Akapitzlist"/>
        <w:spacing w:after="0" w:line="240" w:lineRule="auto"/>
        <w:ind w:left="426" w:hanging="142"/>
        <w:rPr>
          <w:rFonts w:ascii="Times New Roman" w:hAnsi="Times New Roman" w:cs="Times New Roman"/>
          <w:color w:val="000000"/>
          <w:sz w:val="24"/>
          <w:szCs w:val="24"/>
        </w:rPr>
      </w:pPr>
      <w:r w:rsidRPr="00A44A78">
        <w:rPr>
          <w:rFonts w:ascii="Times New Roman" w:hAnsi="Times New Roman" w:cs="Times New Roman"/>
          <w:sz w:val="24"/>
          <w:szCs w:val="24"/>
        </w:rPr>
        <w:t>- tablica</w:t>
      </w:r>
      <w:r w:rsidR="00353526" w:rsidRPr="00A44A78">
        <w:rPr>
          <w:rFonts w:ascii="Times New Roman" w:hAnsi="Times New Roman" w:cs="Times New Roman"/>
          <w:sz w:val="24"/>
          <w:szCs w:val="24"/>
        </w:rPr>
        <w:t xml:space="preserve"> ogłoszeń w miejscu publicznie dostępnym w siedzibie Zamawiającego</w:t>
      </w:r>
    </w:p>
    <w:p w14:paraId="26E3F66E" w14:textId="77777777" w:rsidR="00A23184" w:rsidRPr="00A44A78" w:rsidRDefault="00A23184" w:rsidP="00353526">
      <w:pPr>
        <w:spacing w:line="276" w:lineRule="auto"/>
        <w:rPr>
          <w:color w:val="000000"/>
        </w:rPr>
      </w:pPr>
    </w:p>
    <w:p w14:paraId="3C9307C2" w14:textId="77777777" w:rsidR="007B3F2B" w:rsidRPr="00A44A78" w:rsidRDefault="007B3F2B">
      <w:pPr>
        <w:widowControl w:val="0"/>
        <w:autoSpaceDE w:val="0"/>
        <w:rPr>
          <w:b/>
          <w:sz w:val="28"/>
          <w:szCs w:val="28"/>
        </w:rPr>
      </w:pPr>
      <w:r w:rsidRPr="00A44A78">
        <w:rPr>
          <w:b/>
          <w:sz w:val="28"/>
          <w:szCs w:val="28"/>
        </w:rPr>
        <w:t>III. Opis przedmiotu zamówienia</w:t>
      </w:r>
    </w:p>
    <w:p w14:paraId="6F9D8254" w14:textId="77777777" w:rsidR="00BA7AAF" w:rsidRPr="00A44A78" w:rsidRDefault="00BA7AAF">
      <w:pPr>
        <w:widowControl w:val="0"/>
        <w:autoSpaceDE w:val="0"/>
        <w:rPr>
          <w:b/>
          <w:sz w:val="16"/>
          <w:szCs w:val="16"/>
        </w:rPr>
      </w:pPr>
    </w:p>
    <w:p w14:paraId="089DBD17" w14:textId="77777777" w:rsidR="00DD1F23" w:rsidRPr="00A44A78" w:rsidRDefault="00DD1F23">
      <w:pPr>
        <w:widowControl w:val="0"/>
        <w:autoSpaceDE w:val="0"/>
        <w:rPr>
          <w:b/>
          <w:sz w:val="4"/>
          <w:szCs w:val="4"/>
        </w:rPr>
      </w:pPr>
    </w:p>
    <w:p w14:paraId="39C0036B" w14:textId="3B296A84" w:rsidR="006C1F13" w:rsidRPr="00A44A78" w:rsidRDefault="00AC5CF7" w:rsidP="006C1F13">
      <w:pPr>
        <w:pStyle w:val="Default"/>
        <w:rPr>
          <w:rFonts w:eastAsia="Times New Roman"/>
          <w:lang w:eastAsia="pl-PL"/>
        </w:rPr>
      </w:pPr>
      <w:r w:rsidRPr="00A44A78">
        <w:rPr>
          <w:rFonts w:eastAsiaTheme="minorHAnsi"/>
          <w:color w:val="auto"/>
          <w:sz w:val="23"/>
          <w:szCs w:val="23"/>
        </w:rPr>
        <w:t xml:space="preserve">1. </w:t>
      </w:r>
      <w:r w:rsidR="006C1F13" w:rsidRPr="00A44A78">
        <w:rPr>
          <w:color w:val="auto"/>
          <w:lang w:eastAsia="pl-PL"/>
        </w:rPr>
        <w:t xml:space="preserve"> </w:t>
      </w:r>
      <w:r w:rsidR="006C1F13" w:rsidRPr="00A44A78">
        <w:rPr>
          <w:sz w:val="23"/>
          <w:szCs w:val="23"/>
          <w:lang w:eastAsia="pl-PL"/>
        </w:rPr>
        <w:t xml:space="preserve">Informacje ogólne </w:t>
      </w:r>
    </w:p>
    <w:p w14:paraId="57E1F7FB" w14:textId="667E5F51" w:rsidR="00D04CED" w:rsidRPr="00A44A78" w:rsidRDefault="006C1F13" w:rsidP="00257C06">
      <w:pPr>
        <w:pStyle w:val="Default"/>
        <w:jc w:val="both"/>
        <w:rPr>
          <w:b/>
          <w:color w:val="auto"/>
          <w:sz w:val="23"/>
          <w:szCs w:val="23"/>
          <w:lang w:eastAsia="pl-PL"/>
        </w:rPr>
      </w:pPr>
      <w:r w:rsidRPr="00A44A78">
        <w:rPr>
          <w:color w:val="auto"/>
          <w:sz w:val="23"/>
          <w:szCs w:val="23"/>
          <w:lang w:eastAsia="pl-PL"/>
        </w:rPr>
        <w:t xml:space="preserve">Przedmiotem zamówienia jest wykonanie </w:t>
      </w:r>
      <w:r w:rsidR="006C3F3E" w:rsidRPr="00A44A78">
        <w:rPr>
          <w:color w:val="auto"/>
          <w:sz w:val="23"/>
          <w:szCs w:val="23"/>
          <w:lang w:eastAsia="pl-PL"/>
        </w:rPr>
        <w:t>zadania</w:t>
      </w:r>
      <w:r w:rsidRPr="00A44A78">
        <w:rPr>
          <w:color w:val="auto"/>
          <w:sz w:val="23"/>
          <w:szCs w:val="23"/>
          <w:lang w:eastAsia="pl-PL"/>
        </w:rPr>
        <w:t xml:space="preserve"> pod nazwą </w:t>
      </w:r>
      <w:r w:rsidRPr="00A44A78">
        <w:rPr>
          <w:b/>
          <w:sz w:val="23"/>
          <w:szCs w:val="23"/>
          <w:lang w:eastAsia="pl-PL"/>
        </w:rPr>
        <w:t>„Kompleksowa rewitalizacja przestrzeni miejskiej w Leżajsku</w:t>
      </w:r>
      <w:r w:rsidR="005941FA" w:rsidRPr="00A44A78">
        <w:rPr>
          <w:b/>
          <w:sz w:val="23"/>
          <w:szCs w:val="23"/>
          <w:lang w:eastAsia="pl-PL"/>
        </w:rPr>
        <w:t xml:space="preserve"> - </w:t>
      </w:r>
      <w:r w:rsidR="005941FA" w:rsidRPr="00A44A78">
        <w:rPr>
          <w:b/>
          <w:color w:val="auto"/>
          <w:sz w:val="23"/>
          <w:szCs w:val="23"/>
          <w:lang w:eastAsia="pl-PL"/>
        </w:rPr>
        <w:t>roboty budowlane</w:t>
      </w:r>
      <w:r w:rsidRPr="00A44A78">
        <w:rPr>
          <w:b/>
          <w:sz w:val="23"/>
          <w:szCs w:val="23"/>
          <w:lang w:eastAsia="pl-PL"/>
        </w:rPr>
        <w:t>”</w:t>
      </w:r>
      <w:r w:rsidRPr="00A44A78">
        <w:rPr>
          <w:lang w:eastAsia="pl-PL"/>
        </w:rPr>
        <w:t xml:space="preserve"> </w:t>
      </w:r>
      <w:r w:rsidRPr="00A44A78">
        <w:rPr>
          <w:sz w:val="23"/>
          <w:szCs w:val="23"/>
          <w:lang w:eastAsia="pl-PL"/>
        </w:rPr>
        <w:t xml:space="preserve">stanowiących </w:t>
      </w:r>
      <w:r w:rsidR="006C3F3E" w:rsidRPr="00A44A78">
        <w:rPr>
          <w:sz w:val="23"/>
          <w:szCs w:val="23"/>
          <w:lang w:eastAsia="pl-PL"/>
        </w:rPr>
        <w:t xml:space="preserve">element projektu </w:t>
      </w:r>
      <w:r w:rsidRPr="00A44A78">
        <w:rPr>
          <w:sz w:val="23"/>
          <w:szCs w:val="23"/>
          <w:lang w:eastAsia="pl-PL"/>
        </w:rPr>
        <w:t xml:space="preserve"> dofinansowane</w:t>
      </w:r>
      <w:r w:rsidR="006C3F3E" w:rsidRPr="00A44A78">
        <w:rPr>
          <w:sz w:val="23"/>
          <w:szCs w:val="23"/>
          <w:lang w:eastAsia="pl-PL"/>
        </w:rPr>
        <w:t>go</w:t>
      </w:r>
      <w:r w:rsidRPr="00A44A78">
        <w:rPr>
          <w:sz w:val="23"/>
          <w:szCs w:val="23"/>
          <w:lang w:eastAsia="pl-PL"/>
        </w:rPr>
        <w:t xml:space="preserve"> z</w:t>
      </w:r>
      <w:r w:rsidR="006C3F3E" w:rsidRPr="00A44A78">
        <w:rPr>
          <w:sz w:val="23"/>
          <w:szCs w:val="23"/>
          <w:lang w:eastAsia="pl-PL"/>
        </w:rPr>
        <w:t>e środków Europejskiego Funduszu Rozwoju Regionalnego w ramach</w:t>
      </w:r>
      <w:r w:rsidRPr="00A44A78">
        <w:rPr>
          <w:sz w:val="23"/>
          <w:szCs w:val="23"/>
          <w:lang w:eastAsia="pl-PL"/>
        </w:rPr>
        <w:t xml:space="preserve"> </w:t>
      </w:r>
      <w:r w:rsidR="00CF66C4" w:rsidRPr="00A44A78">
        <w:rPr>
          <w:b/>
          <w:bCs/>
          <w:sz w:val="23"/>
          <w:szCs w:val="23"/>
          <w:lang w:eastAsia="pl-PL"/>
        </w:rPr>
        <w:t>Regionalnego Programu Operacyjnego Województwa Podkarpackiego na lata 2014 - 2020</w:t>
      </w:r>
      <w:r w:rsidRPr="00A44A78">
        <w:rPr>
          <w:b/>
          <w:bCs/>
          <w:sz w:val="23"/>
          <w:szCs w:val="23"/>
          <w:lang w:eastAsia="pl-PL"/>
        </w:rPr>
        <w:t xml:space="preserve"> </w:t>
      </w:r>
      <w:r w:rsidR="006C3F3E" w:rsidRPr="00A44A78">
        <w:rPr>
          <w:b/>
          <w:color w:val="auto"/>
          <w:sz w:val="23"/>
          <w:szCs w:val="23"/>
          <w:lang w:eastAsia="pl-PL"/>
        </w:rPr>
        <w:t>- Działanie</w:t>
      </w:r>
      <w:r w:rsidR="00257C06" w:rsidRPr="00A44A78">
        <w:rPr>
          <w:b/>
          <w:color w:val="auto"/>
          <w:sz w:val="23"/>
          <w:szCs w:val="23"/>
          <w:lang w:eastAsia="pl-PL"/>
        </w:rPr>
        <w:t xml:space="preserve"> 6.3 Rewitalizacja przestrzeni regionalnej.</w:t>
      </w:r>
    </w:p>
    <w:p w14:paraId="2433E84C" w14:textId="2AE615E0" w:rsidR="006C1F13" w:rsidRPr="00A44A78" w:rsidRDefault="00D04CED" w:rsidP="00D04CED">
      <w:pPr>
        <w:suppressAutoHyphens w:val="0"/>
        <w:autoSpaceDE w:val="0"/>
        <w:autoSpaceDN w:val="0"/>
        <w:adjustRightInd w:val="0"/>
        <w:jc w:val="both"/>
        <w:rPr>
          <w:lang w:eastAsia="pl-PL"/>
        </w:rPr>
      </w:pPr>
      <w:r w:rsidRPr="00A44A78">
        <w:rPr>
          <w:lang w:eastAsia="pl-PL"/>
        </w:rPr>
        <w:t>2. Zamówienie jest podzielone na trzy oddzielne części:</w:t>
      </w:r>
    </w:p>
    <w:p w14:paraId="3729B6DE" w14:textId="77777777" w:rsidR="00D04CED" w:rsidRPr="00A44A78" w:rsidRDefault="00D04CED" w:rsidP="00D04CED">
      <w:pPr>
        <w:suppressAutoHyphens w:val="0"/>
        <w:autoSpaceDE w:val="0"/>
        <w:autoSpaceDN w:val="0"/>
        <w:adjustRightInd w:val="0"/>
        <w:jc w:val="both"/>
        <w:rPr>
          <w:rFonts w:eastAsiaTheme="minorHAnsi"/>
          <w:strike/>
          <w:color w:val="FF0000"/>
          <w:sz w:val="23"/>
          <w:szCs w:val="23"/>
          <w:lang w:eastAsia="en-US"/>
        </w:rPr>
      </w:pPr>
    </w:p>
    <w:p w14:paraId="47833FEA" w14:textId="77777777" w:rsidR="00D04CED" w:rsidRPr="00A44A78" w:rsidRDefault="00D04CED" w:rsidP="00D04CED">
      <w:pPr>
        <w:rPr>
          <w:b/>
        </w:rPr>
      </w:pPr>
      <w:r w:rsidRPr="00A44A78">
        <w:rPr>
          <w:b/>
        </w:rPr>
        <w:t>Część numer 1 - „Przebudowa zabytkowej wieży dzwonniczej Kościoła Farnego w Leżajsku”</w:t>
      </w:r>
    </w:p>
    <w:p w14:paraId="0B29F5E7" w14:textId="77777777" w:rsidR="005E7C42" w:rsidRPr="00A44A78" w:rsidRDefault="005E7C42" w:rsidP="005E7C42">
      <w:pPr>
        <w:jc w:val="both"/>
      </w:pPr>
    </w:p>
    <w:p w14:paraId="1064026F" w14:textId="77777777" w:rsidR="005E7C42" w:rsidRPr="00A44A78" w:rsidRDefault="005E7C42" w:rsidP="005E7C42">
      <w:pPr>
        <w:jc w:val="both"/>
      </w:pPr>
      <w:r w:rsidRPr="00A44A78">
        <w:t>W ramach tej części  wykonane będą prace konserwatorskie i budowlane:</w:t>
      </w:r>
    </w:p>
    <w:p w14:paraId="5137F374" w14:textId="32EC7BCE" w:rsidR="002B4417" w:rsidRPr="00A44A78" w:rsidRDefault="002B4417" w:rsidP="002B4417">
      <w:pPr>
        <w:jc w:val="both"/>
      </w:pPr>
      <w:r w:rsidRPr="00A44A78">
        <w:t>- konserwacja i naprawa ścian zabyt</w:t>
      </w:r>
      <w:r w:rsidR="0074365F" w:rsidRPr="00A44A78">
        <w:t xml:space="preserve">kowych murowanych z cegły – </w:t>
      </w:r>
      <w:r w:rsidRPr="00A44A78">
        <w:t xml:space="preserve"> ok. 700 m2, </w:t>
      </w:r>
    </w:p>
    <w:p w14:paraId="6A837F4E" w14:textId="77777777" w:rsidR="002B4417" w:rsidRPr="00A44A78" w:rsidRDefault="002B4417" w:rsidP="002B4417">
      <w:pPr>
        <w:jc w:val="both"/>
      </w:pPr>
      <w:r w:rsidRPr="00A44A78">
        <w:t xml:space="preserve">- remont, budowa drewnianych podłóg i schodów policzkowych, </w:t>
      </w:r>
    </w:p>
    <w:p w14:paraId="51B7CF31" w14:textId="77777777" w:rsidR="002B4417" w:rsidRPr="00A44A78" w:rsidRDefault="002B4417" w:rsidP="002B4417">
      <w:pPr>
        <w:jc w:val="both"/>
      </w:pPr>
      <w:r w:rsidRPr="00A44A78">
        <w:t>- dostawa i zamontowanie żaluzji okiennych – 4 kpl,</w:t>
      </w:r>
    </w:p>
    <w:p w14:paraId="12BDE345" w14:textId="77777777" w:rsidR="005E7C42" w:rsidRPr="00A44A78" w:rsidRDefault="005E7C42" w:rsidP="005E7C42">
      <w:pPr>
        <w:jc w:val="both"/>
      </w:pPr>
      <w:r w:rsidRPr="00A44A78">
        <w:t xml:space="preserve">- rozbudowa instalacji elektrycznych. </w:t>
      </w:r>
    </w:p>
    <w:p w14:paraId="19C4989F" w14:textId="5A7EB79F" w:rsidR="005E7C42" w:rsidRPr="00A44A78" w:rsidRDefault="005E7C42" w:rsidP="005E7C42">
      <w:pPr>
        <w:jc w:val="both"/>
      </w:pPr>
      <w:r w:rsidRPr="00A44A78">
        <w:t>Zakres części nr 1 obejmuje przeprowadzenie prac adaptacyjnych budynku wieży dzwonniczej dla przystosowania poziomów wieży dla potrzeb  nowych funkcji. Na poziomie 2 przewiduje się prezentację historii mias</w:t>
      </w:r>
      <w:r w:rsidR="00A07018" w:rsidRPr="00A44A78">
        <w:t>ta. Poziom 6 zostanie</w:t>
      </w:r>
      <w:r w:rsidRPr="00A44A78">
        <w:t xml:space="preserve"> wykorzystany na cele widokowe.</w:t>
      </w:r>
    </w:p>
    <w:p w14:paraId="047E5ABE" w14:textId="77777777" w:rsidR="005E7C42" w:rsidRPr="00A44A78" w:rsidRDefault="005E7C42" w:rsidP="005E7C42">
      <w:pPr>
        <w:suppressAutoHyphens w:val="0"/>
        <w:jc w:val="both"/>
        <w:rPr>
          <w:rFonts w:eastAsiaTheme="minorHAnsi"/>
          <w:lang w:eastAsia="pl-PL"/>
        </w:rPr>
      </w:pPr>
      <w:r w:rsidRPr="00A44A78">
        <w:rPr>
          <w:rFonts w:eastAsiaTheme="minorHAnsi"/>
          <w:lang w:eastAsia="pl-PL"/>
        </w:rPr>
        <w:t>Opisany zakres robót nie wprowadza żadnych barier dostępności dla osób niepełnosprawnych.</w:t>
      </w:r>
    </w:p>
    <w:p w14:paraId="4FD9F8B6" w14:textId="77777777" w:rsidR="00D04CED" w:rsidRPr="00A44A78" w:rsidRDefault="00D04CED" w:rsidP="00D04CED">
      <w:pPr>
        <w:rPr>
          <w:b/>
        </w:rPr>
      </w:pPr>
    </w:p>
    <w:p w14:paraId="0E72DAF7" w14:textId="6746F4E5" w:rsidR="005E7C42" w:rsidRPr="00A44A78" w:rsidRDefault="00D04CED" w:rsidP="00954653">
      <w:pPr>
        <w:jc w:val="both"/>
        <w:rPr>
          <w:b/>
        </w:rPr>
      </w:pPr>
      <w:r w:rsidRPr="00A44A78">
        <w:rPr>
          <w:b/>
        </w:rPr>
        <w:t>Część numer 2 - „Zmiana zagospodarowania przestrzeni publicznej obszaru Rynku wraz ze Skwerem Księdza Stanisława Lubasa w Leżajsku”</w:t>
      </w:r>
    </w:p>
    <w:p w14:paraId="0CA5BEA6" w14:textId="77777777" w:rsidR="005E7C42" w:rsidRPr="00A44A78" w:rsidRDefault="005E7C42" w:rsidP="00D04CED">
      <w:pPr>
        <w:rPr>
          <w:b/>
        </w:rPr>
      </w:pPr>
    </w:p>
    <w:p w14:paraId="76324B8C" w14:textId="77777777" w:rsidR="007D78ED" w:rsidRPr="00A44A78" w:rsidRDefault="007D78ED" w:rsidP="007D78ED">
      <w:pPr>
        <w:autoSpaceDE w:val="0"/>
        <w:autoSpaceDN w:val="0"/>
        <w:adjustRightInd w:val="0"/>
        <w:jc w:val="both"/>
        <w:rPr>
          <w:lang w:eastAsia="pl-PL"/>
        </w:rPr>
      </w:pPr>
      <w:r w:rsidRPr="00A44A78">
        <w:rPr>
          <w:lang w:eastAsia="pl-PL"/>
        </w:rPr>
        <w:t xml:space="preserve">W ramach tej części wykonywane będą roboty budowlane: </w:t>
      </w:r>
    </w:p>
    <w:p w14:paraId="02893CB0" w14:textId="77777777" w:rsidR="007D78ED" w:rsidRPr="00A44A78" w:rsidRDefault="007D78ED" w:rsidP="007D78ED">
      <w:pPr>
        <w:ind w:left="142" w:hanging="142"/>
        <w:jc w:val="both"/>
      </w:pPr>
      <w:r w:rsidRPr="00A44A78">
        <w:t xml:space="preserve">- przebudowa istniejących nawierzchni rynku i skweru  na nawierzchnię z wielkowymiarowych płyt granitowych 120 cm x 60 cm  gr. 10 cm i kostki granitowej,  na podbudowie z kruszywa łamanego,  </w:t>
      </w:r>
    </w:p>
    <w:p w14:paraId="65E9E51B" w14:textId="4B4AB242" w:rsidR="007D78ED" w:rsidRPr="00A44A78" w:rsidRDefault="007D78ED" w:rsidP="007D78ED">
      <w:pPr>
        <w:ind w:left="142"/>
        <w:jc w:val="both"/>
        <w:rPr>
          <w:lang w:eastAsia="pl-PL"/>
        </w:rPr>
      </w:pPr>
      <w:r w:rsidRPr="00A44A78">
        <w:rPr>
          <w:lang w:eastAsia="pl-PL"/>
        </w:rPr>
        <w:t>budowa nowych miejsc postojowych, wykonanie nowej nawierzchni istniejących parkingów</w:t>
      </w:r>
      <w:r w:rsidR="0074365F" w:rsidRPr="00A44A78">
        <w:t>–</w:t>
      </w:r>
      <w:r w:rsidRPr="00A44A78">
        <w:t xml:space="preserve"> ok. 6 925 m2,</w:t>
      </w:r>
    </w:p>
    <w:p w14:paraId="59072D5A" w14:textId="628CBA1B" w:rsidR="007D78ED" w:rsidRPr="00A44A78" w:rsidRDefault="007D78ED" w:rsidP="007D78ED">
      <w:pPr>
        <w:ind w:left="142" w:hanging="142"/>
        <w:jc w:val="both"/>
        <w:rPr>
          <w:lang w:eastAsia="pl-PL"/>
        </w:rPr>
      </w:pPr>
      <w:r w:rsidRPr="00A44A78">
        <w:rPr>
          <w:lang w:eastAsia="pl-PL"/>
        </w:rPr>
        <w:t>-  przebudowę istniejących dróg o naw</w:t>
      </w:r>
      <w:r w:rsidR="0074365F" w:rsidRPr="00A44A78">
        <w:rPr>
          <w:lang w:eastAsia="pl-PL"/>
        </w:rPr>
        <w:t xml:space="preserve">ierzchni asfaltowej – </w:t>
      </w:r>
      <w:r w:rsidRPr="00A44A78">
        <w:rPr>
          <w:lang w:eastAsia="pl-PL"/>
        </w:rPr>
        <w:t xml:space="preserve"> ok. 500 m2, </w:t>
      </w:r>
    </w:p>
    <w:p w14:paraId="0363BFCC" w14:textId="77777777" w:rsidR="007D78ED" w:rsidRPr="00A44A78" w:rsidRDefault="007D78ED" w:rsidP="007D78ED">
      <w:pPr>
        <w:autoSpaceDE w:val="0"/>
        <w:autoSpaceDN w:val="0"/>
        <w:adjustRightInd w:val="0"/>
        <w:ind w:left="142" w:hanging="142"/>
        <w:jc w:val="both"/>
        <w:rPr>
          <w:lang w:eastAsia="pl-PL"/>
        </w:rPr>
      </w:pPr>
      <w:r w:rsidRPr="00A44A78">
        <w:t>- przebudowa kanalizacji deszczowej, budowa odwodnienia płyty rynku i skweru oraz niezbędna przebudowa podziemnego uzbrojenia terenu,</w:t>
      </w:r>
    </w:p>
    <w:p w14:paraId="24C1B061" w14:textId="6C2FC969" w:rsidR="007D78ED" w:rsidRPr="00A44A78" w:rsidRDefault="007D78ED" w:rsidP="007D78ED">
      <w:pPr>
        <w:autoSpaceDE w:val="0"/>
        <w:autoSpaceDN w:val="0"/>
        <w:adjustRightInd w:val="0"/>
        <w:ind w:left="142" w:hanging="142"/>
        <w:jc w:val="both"/>
        <w:rPr>
          <w:lang w:eastAsia="pl-PL"/>
        </w:rPr>
      </w:pPr>
      <w:r w:rsidRPr="00A44A78">
        <w:t>- przebudowa istniejącego oświetlenia (zasilanie kablem ziemnym, 40 kpl. słupów oświetleniowych</w:t>
      </w:r>
      <w:r w:rsidR="007F4E4E" w:rsidRPr="00A44A78">
        <w:t xml:space="preserve">           </w:t>
      </w:r>
      <w:r w:rsidRPr="00A44A78">
        <w:t>z oprawami LED, oświetlenie posadzkowe najazdowe- 45 kpl),</w:t>
      </w:r>
    </w:p>
    <w:p w14:paraId="359846B7" w14:textId="77777777" w:rsidR="007D78ED" w:rsidRPr="00A44A78" w:rsidRDefault="007D78ED" w:rsidP="007D78ED">
      <w:pPr>
        <w:autoSpaceDE w:val="0"/>
        <w:autoSpaceDN w:val="0"/>
        <w:adjustRightInd w:val="0"/>
        <w:ind w:left="142" w:hanging="142"/>
        <w:jc w:val="both"/>
        <w:rPr>
          <w:lang w:eastAsia="pl-PL"/>
        </w:rPr>
      </w:pPr>
      <w:r w:rsidRPr="00A44A78">
        <w:rPr>
          <w:lang w:eastAsia="pl-PL"/>
        </w:rPr>
        <w:t>- budowa zespołu fontann w obszarze głównego placu rynku oraz fontanny w obszarze skweru (2 kpl),</w:t>
      </w:r>
    </w:p>
    <w:p w14:paraId="2DDDAD47" w14:textId="77777777" w:rsidR="007D78ED" w:rsidRPr="00A44A78" w:rsidRDefault="007D78ED" w:rsidP="007D78ED">
      <w:pPr>
        <w:autoSpaceDE w:val="0"/>
        <w:autoSpaceDN w:val="0"/>
        <w:adjustRightInd w:val="0"/>
        <w:ind w:left="142" w:hanging="142"/>
        <w:jc w:val="both"/>
        <w:rPr>
          <w:lang w:eastAsia="pl-PL"/>
        </w:rPr>
      </w:pPr>
      <w:r w:rsidRPr="00A44A78">
        <w:rPr>
          <w:lang w:eastAsia="pl-PL"/>
        </w:rPr>
        <w:t xml:space="preserve">- przebudowa (zmiana lokalizacji) pomnika Władysława Jagiełły, </w:t>
      </w:r>
    </w:p>
    <w:p w14:paraId="2C4D4B9E" w14:textId="77777777" w:rsidR="007D78ED" w:rsidRPr="00A44A78" w:rsidRDefault="007D78ED" w:rsidP="007D78ED">
      <w:pPr>
        <w:autoSpaceDE w:val="0"/>
        <w:autoSpaceDN w:val="0"/>
        <w:adjustRightInd w:val="0"/>
        <w:ind w:left="142" w:hanging="142"/>
        <w:jc w:val="both"/>
        <w:rPr>
          <w:lang w:eastAsia="pl-PL"/>
        </w:rPr>
      </w:pPr>
      <w:r w:rsidRPr="00A44A78">
        <w:rPr>
          <w:lang w:eastAsia="pl-PL"/>
        </w:rPr>
        <w:t>- wykonanie elementów małej architektury (</w:t>
      </w:r>
      <w:r w:rsidRPr="00A44A78">
        <w:t>ławki miejskie</w:t>
      </w:r>
      <w:r w:rsidRPr="00A44A78">
        <w:rPr>
          <w:lang w:eastAsia="pl-PL"/>
        </w:rPr>
        <w:t>, kosze),</w:t>
      </w:r>
    </w:p>
    <w:p w14:paraId="2C5AC989" w14:textId="004EAED8" w:rsidR="007D78ED" w:rsidRPr="00A44A78" w:rsidRDefault="007D78ED" w:rsidP="007D78ED">
      <w:pPr>
        <w:autoSpaceDE w:val="0"/>
        <w:autoSpaceDN w:val="0"/>
        <w:adjustRightInd w:val="0"/>
        <w:ind w:left="142" w:hanging="142"/>
        <w:jc w:val="both"/>
        <w:rPr>
          <w:lang w:eastAsia="pl-PL"/>
        </w:rPr>
      </w:pPr>
      <w:r w:rsidRPr="00A44A78">
        <w:rPr>
          <w:lang w:eastAsia="pl-PL"/>
        </w:rPr>
        <w:t xml:space="preserve">- przebudowa (zmianę lokalizacji) krzyża i pamiątkowego i kamienia wraz z tablicą pamiątkową </w:t>
      </w:r>
      <w:r w:rsidR="007F4E4E" w:rsidRPr="00A44A78">
        <w:rPr>
          <w:lang w:eastAsia="pl-PL"/>
        </w:rPr>
        <w:t xml:space="preserve">              </w:t>
      </w:r>
      <w:r w:rsidRPr="00A44A78">
        <w:rPr>
          <w:lang w:eastAsia="pl-PL"/>
        </w:rPr>
        <w:t xml:space="preserve">ks. Stanisława Lubasa, </w:t>
      </w:r>
    </w:p>
    <w:p w14:paraId="31F25E25" w14:textId="013EA8A4" w:rsidR="007D78ED" w:rsidRPr="00A44A78" w:rsidRDefault="007D78ED" w:rsidP="007D78ED">
      <w:pPr>
        <w:autoSpaceDE w:val="0"/>
        <w:autoSpaceDN w:val="0"/>
        <w:adjustRightInd w:val="0"/>
        <w:ind w:left="142" w:hanging="142"/>
        <w:jc w:val="both"/>
        <w:rPr>
          <w:lang w:eastAsia="pl-PL"/>
        </w:rPr>
      </w:pPr>
      <w:r w:rsidRPr="00A44A78">
        <w:rPr>
          <w:lang w:eastAsia="pl-PL"/>
        </w:rPr>
        <w:t>- przebudowa budynku szaletów miejskich (pow</w:t>
      </w:r>
      <w:r w:rsidR="0074365F" w:rsidRPr="00A44A78">
        <w:rPr>
          <w:lang w:eastAsia="pl-PL"/>
        </w:rPr>
        <w:t>ierzchnia</w:t>
      </w:r>
      <w:r w:rsidRPr="00A44A78">
        <w:rPr>
          <w:lang w:eastAsia="pl-PL"/>
        </w:rPr>
        <w:t xml:space="preserve"> uż. ok. 45 m2). </w:t>
      </w:r>
    </w:p>
    <w:p w14:paraId="3A126EF5" w14:textId="133B4AD3" w:rsidR="007D78ED" w:rsidRPr="00A44A78" w:rsidRDefault="007D78ED" w:rsidP="007D78ED">
      <w:pPr>
        <w:ind w:left="142" w:hanging="142"/>
        <w:jc w:val="both"/>
      </w:pPr>
      <w:r w:rsidRPr="00A44A78">
        <w:rPr>
          <w:lang w:eastAsia="pl-PL"/>
        </w:rPr>
        <w:t>- wykonanie nowego urządzenia zieleni (nasadzeń drzew, k</w:t>
      </w:r>
      <w:r w:rsidR="0074365F" w:rsidRPr="00A44A78">
        <w:rPr>
          <w:lang w:eastAsia="pl-PL"/>
        </w:rPr>
        <w:t>rzewów i traw ozdobnych) – (</w:t>
      </w:r>
      <w:r w:rsidRPr="00A44A78">
        <w:rPr>
          <w:lang w:eastAsia="pl-PL"/>
        </w:rPr>
        <w:t xml:space="preserve"> ok. 0,16 ha).</w:t>
      </w:r>
    </w:p>
    <w:p w14:paraId="70378BB6" w14:textId="77777777" w:rsidR="007D78ED" w:rsidRPr="00A44A78" w:rsidRDefault="007D78ED" w:rsidP="007D78ED">
      <w:pPr>
        <w:autoSpaceDE w:val="0"/>
        <w:autoSpaceDN w:val="0"/>
        <w:adjustRightInd w:val="0"/>
        <w:ind w:left="142" w:hanging="142"/>
        <w:jc w:val="both"/>
        <w:rPr>
          <w:lang w:eastAsia="pl-PL"/>
        </w:rPr>
      </w:pPr>
    </w:p>
    <w:p w14:paraId="1DF7B5BD" w14:textId="77777777" w:rsidR="007D78ED" w:rsidRPr="00A44A78" w:rsidRDefault="007D78ED" w:rsidP="007D78ED">
      <w:pPr>
        <w:autoSpaceDE w:val="0"/>
        <w:autoSpaceDN w:val="0"/>
        <w:adjustRightInd w:val="0"/>
        <w:jc w:val="both"/>
        <w:rPr>
          <w:lang w:eastAsia="pl-PL"/>
        </w:rPr>
      </w:pPr>
      <w:r w:rsidRPr="00A44A78">
        <w:rPr>
          <w:lang w:eastAsia="pl-PL"/>
        </w:rPr>
        <w:t xml:space="preserve">Zakres </w:t>
      </w:r>
      <w:r w:rsidRPr="00A44A78">
        <w:rPr>
          <w:b/>
          <w:lang w:eastAsia="pl-PL"/>
        </w:rPr>
        <w:t>części nr 2</w:t>
      </w:r>
      <w:r w:rsidRPr="00A44A78">
        <w:rPr>
          <w:lang w:eastAsia="pl-PL"/>
        </w:rPr>
        <w:t xml:space="preserve"> obejmuje całkowitą przebudowę nawierzchni płyty rynku oraz skweru księdza Lubasa i nadanie im nowych funkcji – turystycznych i rekreacyjnych. </w:t>
      </w:r>
    </w:p>
    <w:p w14:paraId="63493442" w14:textId="77777777" w:rsidR="007D78ED" w:rsidRPr="00A44A78" w:rsidRDefault="007D78ED" w:rsidP="005E7C42">
      <w:pPr>
        <w:jc w:val="both"/>
        <w:rPr>
          <w:lang w:eastAsia="pl-PL"/>
        </w:rPr>
      </w:pPr>
    </w:p>
    <w:p w14:paraId="42A5ABD4" w14:textId="77777777" w:rsidR="005E7C42" w:rsidRPr="00A44A78" w:rsidRDefault="005E7C42" w:rsidP="005E7C42">
      <w:pPr>
        <w:suppressAutoHyphens w:val="0"/>
        <w:jc w:val="both"/>
        <w:rPr>
          <w:rFonts w:eastAsiaTheme="minorHAnsi"/>
          <w:lang w:eastAsia="pl-PL"/>
        </w:rPr>
      </w:pPr>
      <w:r w:rsidRPr="00A44A78">
        <w:rPr>
          <w:rFonts w:eastAsiaTheme="minorHAnsi"/>
          <w:lang w:eastAsia="pl-PL"/>
        </w:rPr>
        <w:t>Opisany zakres robót nie wprowadza żadnych barier dostępności dla osób niepełnosprawnych.</w:t>
      </w:r>
    </w:p>
    <w:p w14:paraId="037984FE" w14:textId="77777777" w:rsidR="00D87930" w:rsidRPr="00A44A78" w:rsidRDefault="00D87930" w:rsidP="00D87930">
      <w:pPr>
        <w:suppressAutoHyphens w:val="0"/>
        <w:autoSpaceDE w:val="0"/>
        <w:autoSpaceDN w:val="0"/>
        <w:adjustRightInd w:val="0"/>
        <w:jc w:val="both"/>
        <w:rPr>
          <w:b/>
          <w:u w:val="single"/>
        </w:rPr>
      </w:pPr>
    </w:p>
    <w:p w14:paraId="76C1BAA2" w14:textId="106A412E" w:rsidR="00D87930" w:rsidRPr="00A44A78" w:rsidRDefault="007F4E4E" w:rsidP="00D87930">
      <w:pPr>
        <w:suppressAutoHyphens w:val="0"/>
        <w:autoSpaceDE w:val="0"/>
        <w:autoSpaceDN w:val="0"/>
        <w:adjustRightInd w:val="0"/>
        <w:jc w:val="both"/>
      </w:pPr>
      <w:r w:rsidRPr="00A44A78">
        <w:t>Zamawiający</w:t>
      </w:r>
      <w:r w:rsidR="00D87930" w:rsidRPr="00A44A78">
        <w:t xml:space="preserve"> wymaga  przez cały okr</w:t>
      </w:r>
      <w:r w:rsidR="00B66757" w:rsidRPr="00A44A78">
        <w:t>es realizacji zadania utrzymania</w:t>
      </w:r>
      <w:r w:rsidR="00D87930" w:rsidRPr="00A44A78">
        <w:t xml:space="preserve"> przejezdności dróg z dopuszczeniem ruchu wahadłowego.  Zamawiający dopuszcza  krótkotrwałe zamknięcie odcinków ulic na czas wykonywania robót związanych z budową. Przygotowanie projektów tymczasowej organizacji ruchu, wraz z uzgodnieniami (w tym Zamawiającego) i uzyskaniem zatwierdzenia należy do obowiązku Wykonawcy robót. Wszelkie koszty będące wynikiem w/w uzgodnień i wprowadzenia tymczasowej organizacji ruchu ponosi Wykonawca robót. Projekt tymczasowej organizacji ruchu winien uwzględniać bezpieczny ruch pieszych i funkcjonowanie dojazdów do istniejących obiektów </w:t>
      </w:r>
      <w:r w:rsidRPr="00A44A78">
        <w:t xml:space="preserve">       </w:t>
      </w:r>
      <w:r w:rsidR="00D87930" w:rsidRPr="00A44A78">
        <w:t>w czasie trwania budowy. Wykonawca będzie zobowiązany realizować bieżące i zimowe utrzymanie dróg (objętych zakresem przekazania placu budowy) w czasie realizacji zadania.</w:t>
      </w:r>
    </w:p>
    <w:p w14:paraId="152B931B" w14:textId="77777777" w:rsidR="00262EB2" w:rsidRPr="00A44A78" w:rsidRDefault="00262EB2" w:rsidP="005E7C42">
      <w:pPr>
        <w:autoSpaceDE w:val="0"/>
        <w:autoSpaceDN w:val="0"/>
        <w:adjustRightInd w:val="0"/>
        <w:jc w:val="both"/>
        <w:rPr>
          <w:lang w:eastAsia="pl-PL"/>
        </w:rPr>
      </w:pPr>
    </w:p>
    <w:p w14:paraId="23A77D9A" w14:textId="77777777" w:rsidR="00D04CED" w:rsidRPr="00A44A78" w:rsidRDefault="00D04CED" w:rsidP="00954653">
      <w:pPr>
        <w:jc w:val="both"/>
        <w:rPr>
          <w:b/>
        </w:rPr>
      </w:pPr>
      <w:r w:rsidRPr="00A44A78">
        <w:rPr>
          <w:b/>
        </w:rPr>
        <w:t>Część numer 3 - „Zmiana zagospodarowania przestrzeni publicznej placu przed Miejskim Centrum Kultury w Leżajsku”</w:t>
      </w:r>
    </w:p>
    <w:p w14:paraId="70553DBD" w14:textId="77777777" w:rsidR="007D78ED" w:rsidRPr="00A44A78" w:rsidRDefault="007D78ED" w:rsidP="007D78ED">
      <w:pPr>
        <w:autoSpaceDE w:val="0"/>
        <w:autoSpaceDN w:val="0"/>
        <w:adjustRightInd w:val="0"/>
        <w:jc w:val="both"/>
        <w:rPr>
          <w:lang w:eastAsia="pl-PL"/>
        </w:rPr>
      </w:pPr>
      <w:r w:rsidRPr="00A44A78">
        <w:rPr>
          <w:lang w:eastAsia="pl-PL"/>
        </w:rPr>
        <w:t xml:space="preserve">W ramach tej części wykonywane będą roboty budowlane: </w:t>
      </w:r>
    </w:p>
    <w:p w14:paraId="112E71E6" w14:textId="244FDE9C" w:rsidR="007D78ED" w:rsidRPr="00A44A78" w:rsidRDefault="007D78ED" w:rsidP="007D78ED">
      <w:pPr>
        <w:ind w:left="142" w:hanging="142"/>
        <w:jc w:val="both"/>
      </w:pPr>
      <w:r w:rsidRPr="00A44A78">
        <w:rPr>
          <w:lang w:eastAsia="pl-PL"/>
        </w:rPr>
        <w:t xml:space="preserve">- przebudowa nawierzchni placu </w:t>
      </w:r>
      <w:r w:rsidRPr="00A44A78">
        <w:t>(nawierzchnia placu wykonana zostanie z wielkowymiarowych płyt betonowych  i koski betonowej  na podbu</w:t>
      </w:r>
      <w:r w:rsidR="0074365F" w:rsidRPr="00A44A78">
        <w:t xml:space="preserve">dowie z kruszywa łamanego – </w:t>
      </w:r>
      <w:r w:rsidRPr="00A44A78">
        <w:t xml:space="preserve"> ok. 1800 m</w:t>
      </w:r>
      <w:r w:rsidRPr="00A44A78">
        <w:rPr>
          <w:vertAlign w:val="superscript"/>
        </w:rPr>
        <w:t>2</w:t>
      </w:r>
      <w:r w:rsidRPr="00A44A78">
        <w:t xml:space="preserve">), </w:t>
      </w:r>
    </w:p>
    <w:p w14:paraId="3DD4504F" w14:textId="77777777" w:rsidR="007D78ED" w:rsidRPr="00A44A78" w:rsidRDefault="007D78ED" w:rsidP="007D78ED">
      <w:pPr>
        <w:ind w:left="142" w:hanging="142"/>
        <w:jc w:val="both"/>
      </w:pPr>
      <w:r w:rsidRPr="00A44A78">
        <w:rPr>
          <w:lang w:eastAsia="pl-PL"/>
        </w:rPr>
        <w:t>- budowa zadaszonej sceny plenerowej</w:t>
      </w:r>
      <w:r w:rsidRPr="00A44A78">
        <w:t xml:space="preserve">, </w:t>
      </w:r>
    </w:p>
    <w:p w14:paraId="1519B2AE" w14:textId="77777777" w:rsidR="007D78ED" w:rsidRPr="00A44A78" w:rsidRDefault="007D78ED" w:rsidP="007D78ED">
      <w:pPr>
        <w:ind w:left="142" w:hanging="142"/>
        <w:jc w:val="both"/>
      </w:pPr>
      <w:r w:rsidRPr="00A44A78">
        <w:t xml:space="preserve">- budowa fontanny (1 kpl.), </w:t>
      </w:r>
    </w:p>
    <w:p w14:paraId="15E877BC" w14:textId="6E823CAD" w:rsidR="007D78ED" w:rsidRPr="00A44A78" w:rsidRDefault="007D78ED" w:rsidP="007D78ED">
      <w:pPr>
        <w:ind w:left="142" w:hanging="142"/>
        <w:jc w:val="both"/>
      </w:pPr>
      <w:r w:rsidRPr="00A44A78">
        <w:t xml:space="preserve">- budowa nowego oświetlenia placu (zasilanie kablem ziemnym, 6 kpl. słupów oświetleniowych </w:t>
      </w:r>
      <w:r w:rsidR="00B25AA0" w:rsidRPr="00A44A78">
        <w:t xml:space="preserve">                 </w:t>
      </w:r>
      <w:r w:rsidRPr="00A44A78">
        <w:t xml:space="preserve">z oprawami LED, oświetlenie posadzkowe najazdowe- 21 kpl), </w:t>
      </w:r>
    </w:p>
    <w:p w14:paraId="12461575" w14:textId="77777777" w:rsidR="007D78ED" w:rsidRPr="00A44A78" w:rsidRDefault="007D78ED" w:rsidP="007D78ED">
      <w:pPr>
        <w:ind w:left="142" w:hanging="142"/>
        <w:jc w:val="both"/>
      </w:pPr>
      <w:r w:rsidRPr="00A44A78">
        <w:t xml:space="preserve">- niezbędna  przebudowa podziemnego uzbrojenia terenu </w:t>
      </w:r>
    </w:p>
    <w:p w14:paraId="25B1D8C9" w14:textId="183C6833" w:rsidR="007D78ED" w:rsidRPr="00A44A78" w:rsidRDefault="007D78ED" w:rsidP="00261454">
      <w:pPr>
        <w:jc w:val="both"/>
      </w:pPr>
      <w:r w:rsidRPr="00A44A78">
        <w:t xml:space="preserve">- wykonanie nowego zagospodarowania terenu (zmianę lokalizacji instalacji artystycznych),                  </w:t>
      </w:r>
      <w:r w:rsidR="00261454" w:rsidRPr="00A44A78">
        <w:t xml:space="preserve">       </w:t>
      </w:r>
      <w:r w:rsidRPr="00A44A78">
        <w:t xml:space="preserve"> - wykonanie nowych elementów małej architektury (siedziska, ławki miejskie oraz stoliki szachowe), </w:t>
      </w:r>
    </w:p>
    <w:p w14:paraId="32D66219" w14:textId="7014C124" w:rsidR="007D78ED" w:rsidRPr="00A44A78" w:rsidRDefault="007D78ED" w:rsidP="007D78ED">
      <w:pPr>
        <w:ind w:left="142" w:hanging="142"/>
        <w:jc w:val="both"/>
      </w:pPr>
      <w:r w:rsidRPr="00A44A78">
        <w:t>- wykonanie  nowych nasadzeń (drzewa</w:t>
      </w:r>
      <w:r w:rsidR="0074365F" w:rsidRPr="00A44A78">
        <w:t>,</w:t>
      </w:r>
      <w:r w:rsidR="00EA5C5E" w:rsidRPr="00A44A78">
        <w:t xml:space="preserve"> krzewy, trawy ozdobne – ok. 450 m</w:t>
      </w:r>
      <w:r w:rsidR="00EA5C5E" w:rsidRPr="00A44A78">
        <w:rPr>
          <w:vertAlign w:val="superscript"/>
        </w:rPr>
        <w:t>2</w:t>
      </w:r>
      <w:r w:rsidR="00EA5C5E" w:rsidRPr="00A44A78">
        <w:t>)</w:t>
      </w:r>
    </w:p>
    <w:p w14:paraId="657E3312" w14:textId="77777777" w:rsidR="007D78ED" w:rsidRPr="00A44A78" w:rsidRDefault="007D78ED" w:rsidP="007D78ED">
      <w:pPr>
        <w:jc w:val="both"/>
      </w:pPr>
    </w:p>
    <w:p w14:paraId="6F0C9E2D" w14:textId="77777777" w:rsidR="005E7C42" w:rsidRPr="00A44A78" w:rsidRDefault="005E7C42" w:rsidP="005E7C42">
      <w:pPr>
        <w:autoSpaceDE w:val="0"/>
        <w:autoSpaceDN w:val="0"/>
        <w:adjustRightInd w:val="0"/>
        <w:jc w:val="both"/>
        <w:rPr>
          <w:lang w:eastAsia="pl-PL"/>
        </w:rPr>
      </w:pPr>
      <w:r w:rsidRPr="00A44A78">
        <w:rPr>
          <w:lang w:eastAsia="pl-PL"/>
        </w:rPr>
        <w:t xml:space="preserve">Zakres części nr 3 obejmuje całkowitą przebudowę nawierzchni placu przed Miejskim Centrum Kultury i nadanie mu nowych funkcji – reprezentacyjnych, turystycznych i rekreacyjnych. </w:t>
      </w:r>
    </w:p>
    <w:p w14:paraId="2A06EC19" w14:textId="2786A005" w:rsidR="00AC5CF7" w:rsidRPr="00A44A78" w:rsidRDefault="00051E81" w:rsidP="005E7C42">
      <w:pPr>
        <w:suppressAutoHyphens w:val="0"/>
        <w:jc w:val="both"/>
        <w:rPr>
          <w:rFonts w:eastAsiaTheme="minorHAnsi"/>
          <w:lang w:eastAsia="pl-PL"/>
        </w:rPr>
      </w:pPr>
      <w:r w:rsidRPr="00A44A78">
        <w:rPr>
          <w:rFonts w:eastAsiaTheme="minorHAnsi"/>
          <w:lang w:eastAsia="pl-PL"/>
        </w:rPr>
        <w:t>Opisany zakres robót nie wprowadza żadnych barier dostępności dla osób niepełnosprawnych.</w:t>
      </w:r>
    </w:p>
    <w:p w14:paraId="6CBFDFA6" w14:textId="77777777" w:rsidR="009B1E41" w:rsidRPr="00A44A78" w:rsidRDefault="009B1E41" w:rsidP="00AC5CF7">
      <w:pPr>
        <w:suppressAutoHyphens w:val="0"/>
        <w:jc w:val="both"/>
        <w:rPr>
          <w:color w:val="FF0000"/>
        </w:rPr>
      </w:pPr>
    </w:p>
    <w:p w14:paraId="0E4EEFF2" w14:textId="115097DF" w:rsidR="009B1E41" w:rsidRPr="00A44A78" w:rsidRDefault="00D04CED" w:rsidP="009B1E41">
      <w:pPr>
        <w:jc w:val="both"/>
        <w:rPr>
          <w:b/>
        </w:rPr>
      </w:pPr>
      <w:r w:rsidRPr="00A44A78">
        <w:rPr>
          <w:b/>
        </w:rPr>
        <w:t>3</w:t>
      </w:r>
      <w:r w:rsidR="00051E81" w:rsidRPr="00A44A78">
        <w:rPr>
          <w:b/>
        </w:rPr>
        <w:t xml:space="preserve">. </w:t>
      </w:r>
      <w:r w:rsidR="009B1E41" w:rsidRPr="00A44A78">
        <w:rPr>
          <w:b/>
        </w:rPr>
        <w:t xml:space="preserve">Szczegółowy zakres oraz warunki wykonania robót dla każdej z części określa: </w:t>
      </w:r>
    </w:p>
    <w:p w14:paraId="3373A46B" w14:textId="269EB2C9" w:rsidR="00E84B34" w:rsidRPr="00A44A78" w:rsidRDefault="00E84B34" w:rsidP="00E84B34">
      <w:pPr>
        <w:suppressAutoHyphens w:val="0"/>
        <w:jc w:val="both"/>
      </w:pPr>
      <w:r w:rsidRPr="00A44A78">
        <w:t>dokumentacja projektowa, zawierająca projekt budowlany, projekt wykonawczy, specyfikacje techniczne wykonania i odbioru robót budowlanych (STWiORB)</w:t>
      </w:r>
      <w:r w:rsidR="000F5780" w:rsidRPr="00A44A78">
        <w:t xml:space="preserve"> - wg załącznika nr 9.1 - na część nr 1,   9.2 - na część nr 2 i  9.3 - na część nr 3</w:t>
      </w:r>
      <w:r w:rsidRPr="00A44A78">
        <w:t xml:space="preserve">, a także formularze cenowe zawierające przedmiary robót, które stanowią </w:t>
      </w:r>
      <w:r w:rsidR="00FC1A38" w:rsidRPr="00A44A78">
        <w:t>załączniki</w:t>
      </w:r>
      <w:r w:rsidRPr="00A44A78">
        <w:t xml:space="preserve"> </w:t>
      </w:r>
      <w:r w:rsidR="000F5780" w:rsidRPr="00A44A78">
        <w:t>nr 2.1 - na część nr 1,  2.2</w:t>
      </w:r>
      <w:r w:rsidR="00213D82" w:rsidRPr="00A44A78">
        <w:t xml:space="preserve"> </w:t>
      </w:r>
      <w:r w:rsidR="000F5780" w:rsidRPr="00A44A78">
        <w:t>na część nr 2  i 2.3</w:t>
      </w:r>
      <w:r w:rsidR="00213D82" w:rsidRPr="00A44A78">
        <w:t xml:space="preserve"> </w:t>
      </w:r>
      <w:r w:rsidR="000F5780" w:rsidRPr="00A44A78">
        <w:t xml:space="preserve"> na część nr 3 </w:t>
      </w:r>
      <w:r w:rsidRPr="00A44A78">
        <w:t xml:space="preserve">do SIWZ. </w:t>
      </w:r>
    </w:p>
    <w:p w14:paraId="6561F385" w14:textId="77777777" w:rsidR="0006098D" w:rsidRPr="00A44A78" w:rsidRDefault="0006098D" w:rsidP="0006098D">
      <w:pPr>
        <w:suppressAutoHyphens w:val="0"/>
        <w:jc w:val="both"/>
      </w:pPr>
    </w:p>
    <w:p w14:paraId="2BA18BEB" w14:textId="762F428D" w:rsidR="007F4E4E" w:rsidRPr="00A44A78" w:rsidRDefault="00D87930" w:rsidP="007F4E4E">
      <w:pPr>
        <w:jc w:val="both"/>
        <w:rPr>
          <w:b/>
          <w:u w:val="single"/>
        </w:rPr>
      </w:pPr>
      <w:r w:rsidRPr="00A44A78">
        <w:rPr>
          <w:b/>
          <w:u w:val="single"/>
        </w:rPr>
        <w:t>4</w:t>
      </w:r>
      <w:r w:rsidR="005E7C64" w:rsidRPr="00A44A78">
        <w:rPr>
          <w:b/>
          <w:u w:val="single"/>
        </w:rPr>
        <w:t xml:space="preserve"> W cenie oferty należy uwzględnić pełną obsługę geodezyjną robót, w tym wykonanie inwentaryzacji powyko</w:t>
      </w:r>
      <w:r w:rsidR="00EB24AC" w:rsidRPr="00A44A78">
        <w:rPr>
          <w:b/>
          <w:u w:val="single"/>
        </w:rPr>
        <w:t>nawczych</w:t>
      </w:r>
      <w:r w:rsidR="007F4E4E" w:rsidRPr="00A44A78">
        <w:rPr>
          <w:b/>
          <w:u w:val="single"/>
        </w:rPr>
        <w:t xml:space="preserve"> oraz dla części numer 2 </w:t>
      </w:r>
      <w:r w:rsidR="007F4E4E" w:rsidRPr="00A44A78">
        <w:rPr>
          <w:u w:val="single"/>
          <w:lang w:eastAsia="pl-PL"/>
        </w:rPr>
        <w:t xml:space="preserve"> </w:t>
      </w:r>
      <w:r w:rsidR="007F4E4E" w:rsidRPr="00A44A78">
        <w:rPr>
          <w:b/>
          <w:u w:val="single"/>
          <w:lang w:eastAsia="pl-PL"/>
        </w:rPr>
        <w:t>zapewnienie nadzoru archeologicznego.</w:t>
      </w:r>
    </w:p>
    <w:p w14:paraId="097218CB" w14:textId="458F75A8" w:rsidR="005E7C64" w:rsidRPr="00A44A78" w:rsidRDefault="005E7C64" w:rsidP="005E7C64">
      <w:pPr>
        <w:spacing w:line="276" w:lineRule="auto"/>
        <w:jc w:val="both"/>
        <w:rPr>
          <w:b/>
          <w:u w:val="single"/>
        </w:rPr>
      </w:pPr>
    </w:p>
    <w:p w14:paraId="4A128223" w14:textId="3C0ADB29" w:rsidR="000F5780" w:rsidRPr="00A44A78" w:rsidRDefault="000F5780" w:rsidP="000F5780">
      <w:pPr>
        <w:jc w:val="both"/>
        <w:rPr>
          <w:b/>
        </w:rPr>
      </w:pPr>
      <w:r w:rsidRPr="00A44A78">
        <w:rPr>
          <w:b/>
        </w:rPr>
        <w:t xml:space="preserve">5. Wykonawca przekaże Zamawiającemu komplet dokumentów do zgłoszenia zakończenia robót </w:t>
      </w:r>
    </w:p>
    <w:p w14:paraId="43175387" w14:textId="5F934D70" w:rsidR="000F5780" w:rsidRPr="00A44A78" w:rsidRDefault="000F5780" w:rsidP="000F5780">
      <w:pPr>
        <w:jc w:val="both"/>
        <w:rPr>
          <w:b/>
        </w:rPr>
      </w:pPr>
      <w:r w:rsidRPr="00A44A78">
        <w:rPr>
          <w:b/>
        </w:rPr>
        <w:t>(protokoły, inwentaryzację powykonawczą, obmiar robót, dziennik budowy, certyfikaty</w:t>
      </w:r>
      <w:r w:rsidR="00F67298" w:rsidRPr="00A44A78">
        <w:rPr>
          <w:b/>
        </w:rPr>
        <w:t xml:space="preserve">                        </w:t>
      </w:r>
      <w:r w:rsidRPr="00A44A78">
        <w:rPr>
          <w:b/>
        </w:rPr>
        <w:t>i deklaracje zgodności na wbudowane materiały).</w:t>
      </w:r>
    </w:p>
    <w:p w14:paraId="0F7CBE79" w14:textId="77777777" w:rsidR="00511492" w:rsidRPr="00A44A78" w:rsidRDefault="00511492" w:rsidP="005E7C64">
      <w:pPr>
        <w:spacing w:line="276" w:lineRule="auto"/>
        <w:jc w:val="both"/>
        <w:rPr>
          <w:b/>
          <w:color w:val="FF0000"/>
          <w:u w:val="single"/>
        </w:rPr>
      </w:pPr>
    </w:p>
    <w:p w14:paraId="3FA3DD15" w14:textId="7C7B6640" w:rsidR="00511492" w:rsidRPr="00A44A78" w:rsidRDefault="000F5780" w:rsidP="005E7C64">
      <w:pPr>
        <w:spacing w:line="276" w:lineRule="auto"/>
        <w:jc w:val="both"/>
        <w:rPr>
          <w:b/>
          <w:u w:val="single"/>
        </w:rPr>
      </w:pPr>
      <w:r w:rsidRPr="00A44A78">
        <w:rPr>
          <w:b/>
          <w:u w:val="single"/>
        </w:rPr>
        <w:t>6</w:t>
      </w:r>
      <w:r w:rsidR="00D87930" w:rsidRPr="00A44A78">
        <w:rPr>
          <w:b/>
          <w:u w:val="single"/>
        </w:rPr>
        <w:t>.</w:t>
      </w:r>
      <w:r w:rsidR="00511492" w:rsidRPr="00A44A78">
        <w:rPr>
          <w:b/>
          <w:u w:val="single"/>
        </w:rPr>
        <w:t xml:space="preserve"> Wykonawca zobowiązany jest do spełnienia warunków określonych w uzgodnieniach branżowych (w tym Wojewódzkiego Konserwatora Zabytków, Podkarpackiego Zarządu Dróg Wojewódzkich, zakładu energetycznego, </w:t>
      </w:r>
      <w:r w:rsidR="005332DC" w:rsidRPr="00A44A78">
        <w:rPr>
          <w:b/>
          <w:u w:val="single"/>
        </w:rPr>
        <w:t xml:space="preserve">zakładu gazowniczego, </w:t>
      </w:r>
      <w:r w:rsidR="00511492" w:rsidRPr="00A44A78">
        <w:rPr>
          <w:b/>
          <w:u w:val="single"/>
        </w:rPr>
        <w:t xml:space="preserve">Miejskiego Zakładu Komunalnego </w:t>
      </w:r>
      <w:r w:rsidR="00EA5C5E" w:rsidRPr="00A44A78">
        <w:rPr>
          <w:b/>
          <w:u w:val="single"/>
        </w:rPr>
        <w:t>w Leżajsku), które są integralną</w:t>
      </w:r>
      <w:r w:rsidR="00511492" w:rsidRPr="00A44A78">
        <w:rPr>
          <w:b/>
          <w:u w:val="single"/>
        </w:rPr>
        <w:t xml:space="preserve"> </w:t>
      </w:r>
      <w:r w:rsidR="00D87930" w:rsidRPr="00A44A78">
        <w:rPr>
          <w:b/>
          <w:u w:val="single"/>
        </w:rPr>
        <w:t>częścią</w:t>
      </w:r>
      <w:r w:rsidR="00511492" w:rsidRPr="00A44A78">
        <w:rPr>
          <w:b/>
          <w:u w:val="single"/>
        </w:rPr>
        <w:t xml:space="preserve"> dokumentacji.</w:t>
      </w:r>
    </w:p>
    <w:p w14:paraId="0C654028" w14:textId="70DB213A" w:rsidR="00511492" w:rsidRPr="00A44A78" w:rsidRDefault="00511492" w:rsidP="005E7C64">
      <w:pPr>
        <w:spacing w:line="276" w:lineRule="auto"/>
        <w:jc w:val="both"/>
        <w:rPr>
          <w:b/>
          <w:color w:val="FF0000"/>
          <w:u w:val="single"/>
        </w:rPr>
      </w:pPr>
    </w:p>
    <w:p w14:paraId="63215871" w14:textId="678620E9" w:rsidR="009B1E41" w:rsidRPr="00A44A78" w:rsidRDefault="00FA0CD7" w:rsidP="009B1E41">
      <w:pPr>
        <w:suppressAutoHyphens w:val="0"/>
        <w:spacing w:after="200" w:line="276" w:lineRule="auto"/>
        <w:jc w:val="both"/>
        <w:rPr>
          <w:rFonts w:eastAsia="Calibri"/>
          <w:b/>
          <w:color w:val="000000"/>
          <w:lang w:eastAsia="en-US"/>
        </w:rPr>
      </w:pPr>
      <w:r w:rsidRPr="00A44A78">
        <w:rPr>
          <w:b/>
          <w:lang w:eastAsia="zh-CN"/>
        </w:rPr>
        <w:t>7</w:t>
      </w:r>
      <w:r w:rsidR="009B1E41" w:rsidRPr="00A44A78">
        <w:rPr>
          <w:b/>
          <w:lang w:eastAsia="zh-CN"/>
        </w:rPr>
        <w:t xml:space="preserve">. </w:t>
      </w:r>
      <w:r w:rsidR="009B1E41" w:rsidRPr="00A44A78">
        <w:rPr>
          <w:rFonts w:eastAsia="Calibri"/>
          <w:b/>
          <w:color w:val="000000"/>
          <w:lang w:eastAsia="en-US"/>
        </w:rPr>
        <w:t xml:space="preserve">Materiały budowlane stosowane do wykonywania przedmiotu zamówienia muszą spełniać wymogi art. 10 ustawy z dnia 7 lipca 1994 r. Prawo Budowlane. </w:t>
      </w:r>
    </w:p>
    <w:p w14:paraId="3E2A5DEC" w14:textId="422FE752" w:rsidR="00042238" w:rsidRPr="00A44A78" w:rsidRDefault="00FA0CD7" w:rsidP="00042238">
      <w:pPr>
        <w:widowControl w:val="0"/>
        <w:autoSpaceDE w:val="0"/>
        <w:autoSpaceDN w:val="0"/>
        <w:adjustRightInd w:val="0"/>
        <w:jc w:val="both"/>
        <w:rPr>
          <w:rFonts w:eastAsia="Calibri"/>
          <w:lang w:eastAsia="en-US"/>
        </w:rPr>
      </w:pPr>
      <w:r w:rsidRPr="00A44A78">
        <w:rPr>
          <w:b/>
        </w:rPr>
        <w:t>8</w:t>
      </w:r>
      <w:r w:rsidR="000F5780" w:rsidRPr="00A44A78">
        <w:rPr>
          <w:b/>
        </w:rPr>
        <w:t xml:space="preserve">. </w:t>
      </w:r>
      <w:r w:rsidR="00AC5CF7" w:rsidRPr="00A44A78">
        <w:t xml:space="preserve"> </w:t>
      </w:r>
      <w:r w:rsidR="00042238" w:rsidRPr="00A44A78">
        <w:rPr>
          <w:rFonts w:eastAsia="Calibri"/>
          <w:lang w:eastAsia="en-US"/>
        </w:rPr>
        <w:t xml:space="preserve">Określone w dokumentacji projektowej, STWiOR, formularzach cenowych </w:t>
      </w:r>
      <w:r w:rsidR="00042238" w:rsidRPr="00A44A78">
        <w:t>typy materiałów i urządzeń</w:t>
      </w:r>
      <w:r w:rsidR="00042238" w:rsidRPr="00A44A78">
        <w:rPr>
          <w:rFonts w:eastAsia="Calibri"/>
          <w:lang w:eastAsia="en-US"/>
        </w:rPr>
        <w:t xml:space="preserve"> podano dla wyznaczenia standardu technicznego. Wykonawcy robót przysługuje prawo ich zastąpienia przez materiały i urządzenia, o co najmniej równoważnych parametrach technicznych pod warunkiem osiągnięcia założonych standardów technicznych. Wykonawca proponujący materiały i urządzenia zamienne odpowiedzialny jest za sprawdzenie możliwości ich zastosowania w realizacji przedmiotu zamówienia pod każdym względem (w tym np.: właściwości, wymiarów, ciężaru, sposobu transportu i montażu).</w:t>
      </w:r>
    </w:p>
    <w:p w14:paraId="199533A3" w14:textId="5BE81070" w:rsidR="00042238" w:rsidRPr="00A44A78" w:rsidRDefault="00FA0CD7" w:rsidP="00042238">
      <w:pPr>
        <w:suppressAutoHyphens w:val="0"/>
        <w:jc w:val="both"/>
        <w:rPr>
          <w:rFonts w:eastAsia="Calibri"/>
          <w:color w:val="000000"/>
          <w:lang w:eastAsia="en-US"/>
        </w:rPr>
      </w:pPr>
      <w:r w:rsidRPr="00A44A78">
        <w:rPr>
          <w:rFonts w:eastAsia="Calibri"/>
          <w:b/>
          <w:color w:val="000000"/>
          <w:lang w:eastAsia="en-US"/>
        </w:rPr>
        <w:t>9</w:t>
      </w:r>
      <w:r w:rsidR="00042238" w:rsidRPr="00A44A78">
        <w:rPr>
          <w:rFonts w:eastAsia="Calibri"/>
          <w:color w:val="000000"/>
          <w:lang w:eastAsia="en-US"/>
        </w:rPr>
        <w:t>. Wykonawca, który powołuje się na rozwiązania równoważne jest obowiązany wykazać, że oferowane przez niego materiały spełniają wymagania określone przez Zamawiającego.</w:t>
      </w:r>
    </w:p>
    <w:p w14:paraId="42CCF551" w14:textId="4A47C3AB" w:rsidR="009A43DC" w:rsidRPr="00A44A78" w:rsidRDefault="009A43DC" w:rsidP="00042238">
      <w:pPr>
        <w:suppressAutoHyphens w:val="0"/>
        <w:autoSpaceDE w:val="0"/>
        <w:autoSpaceDN w:val="0"/>
        <w:adjustRightInd w:val="0"/>
        <w:jc w:val="both"/>
        <w:rPr>
          <w:lang w:eastAsia="pl-PL"/>
        </w:rPr>
      </w:pPr>
    </w:p>
    <w:p w14:paraId="583F5C18" w14:textId="472C3FC4" w:rsidR="00EB24AC" w:rsidRPr="00A44A78" w:rsidRDefault="00FA0CD7" w:rsidP="00EB24AC">
      <w:pPr>
        <w:suppressAutoHyphens w:val="0"/>
        <w:autoSpaceDE w:val="0"/>
        <w:autoSpaceDN w:val="0"/>
        <w:adjustRightInd w:val="0"/>
        <w:jc w:val="both"/>
      </w:pPr>
      <w:r w:rsidRPr="00A44A78">
        <w:rPr>
          <w:rFonts w:eastAsia="Calibri"/>
          <w:b/>
          <w:lang w:eastAsia="en-US"/>
        </w:rPr>
        <w:t>10</w:t>
      </w:r>
      <w:r w:rsidR="00EB24AC" w:rsidRPr="00A44A78">
        <w:rPr>
          <w:rFonts w:eastAsia="Calibri"/>
          <w:b/>
          <w:lang w:eastAsia="en-US"/>
        </w:rPr>
        <w:t>.</w:t>
      </w:r>
      <w:r w:rsidR="00EB24AC" w:rsidRPr="00A44A78">
        <w:t xml:space="preserve"> Przedmiot zamówienia będzie realizowany według </w:t>
      </w:r>
      <w:r w:rsidR="00EB24AC" w:rsidRPr="00A44A78">
        <w:rPr>
          <w:b/>
        </w:rPr>
        <w:t xml:space="preserve">harmonogramu rzeczowo-finansowego </w:t>
      </w:r>
      <w:r w:rsidR="00EB24AC" w:rsidRPr="00A44A78">
        <w:t xml:space="preserve">opracowanego przez Wykonawcę i przedstawionego do zatwierdzenia przedstawicielowi Zamawiającego przed podpisaniem umowy. W harmonogramie rzeczowo-finansowym należy uwzględnić wykonanie robót w 2020 roku w cenie: dla części nr 1 - bez ograniczeń, dla części 2 – co najmniej </w:t>
      </w:r>
      <w:r w:rsidR="00EB24AC" w:rsidRPr="00A44A78">
        <w:rPr>
          <w:b/>
        </w:rPr>
        <w:t>5 000 000,00 zł</w:t>
      </w:r>
      <w:r w:rsidR="00EB24AC" w:rsidRPr="00A44A78">
        <w:t xml:space="preserve">, dla części 3 – co najmniej </w:t>
      </w:r>
      <w:r w:rsidR="00EB24AC" w:rsidRPr="00A44A78">
        <w:rPr>
          <w:b/>
        </w:rPr>
        <w:t>1 000 000,00 zł</w:t>
      </w:r>
      <w:r w:rsidR="00EB24AC" w:rsidRPr="00A44A78">
        <w:t xml:space="preserve">. </w:t>
      </w:r>
    </w:p>
    <w:p w14:paraId="1D0C85ED" w14:textId="77777777" w:rsidR="005052C2" w:rsidRPr="00A44A78" w:rsidRDefault="005052C2" w:rsidP="00063A7F">
      <w:pPr>
        <w:suppressAutoHyphens w:val="0"/>
        <w:jc w:val="both"/>
        <w:rPr>
          <w:rFonts w:eastAsia="Calibri"/>
          <w:b/>
          <w:lang w:eastAsia="en-US"/>
        </w:rPr>
      </w:pPr>
    </w:p>
    <w:p w14:paraId="759D5F2E" w14:textId="4E07020B" w:rsidR="00D651B6" w:rsidRPr="00A44A78" w:rsidRDefault="00FA0CD7" w:rsidP="00063A7F">
      <w:pPr>
        <w:suppressAutoHyphens w:val="0"/>
        <w:jc w:val="both"/>
        <w:rPr>
          <w:rFonts w:eastAsia="Calibri"/>
          <w:b/>
          <w:lang w:eastAsia="en-US"/>
        </w:rPr>
      </w:pPr>
      <w:r w:rsidRPr="00A44A78">
        <w:rPr>
          <w:rFonts w:eastAsia="Calibri"/>
          <w:b/>
          <w:lang w:eastAsia="en-US"/>
        </w:rPr>
        <w:t>11</w:t>
      </w:r>
      <w:r w:rsidR="00EB24AC" w:rsidRPr="00A44A78">
        <w:rPr>
          <w:rFonts w:eastAsia="Calibri"/>
          <w:b/>
          <w:lang w:eastAsia="en-US"/>
        </w:rPr>
        <w:t xml:space="preserve">. </w:t>
      </w:r>
      <w:r w:rsidR="00D651B6" w:rsidRPr="00A44A78">
        <w:rPr>
          <w:rFonts w:eastAsia="Calibri"/>
          <w:b/>
          <w:lang w:eastAsia="en-US"/>
        </w:rPr>
        <w:t xml:space="preserve">Stosownie do treści art. 29 ust. 3a uPzp Zamawiający wymaga zatrudnienia na podstawie umowy o pracę przez Wykonawcę lub Podwykonawcę w rozumieniu przepisów ustawy z dnia </w:t>
      </w:r>
      <w:r w:rsidR="00600229" w:rsidRPr="00A44A78">
        <w:rPr>
          <w:rFonts w:eastAsia="Calibri"/>
          <w:b/>
          <w:lang w:eastAsia="en-US"/>
        </w:rPr>
        <w:t xml:space="preserve">       </w:t>
      </w:r>
      <w:r w:rsidR="00D651B6" w:rsidRPr="00A44A78">
        <w:rPr>
          <w:rFonts w:eastAsia="Calibri"/>
          <w:b/>
          <w:lang w:eastAsia="en-US"/>
        </w:rPr>
        <w:t xml:space="preserve">26 czerwca 1974 r. – Kodeks Pracy (Dz.U. z 2019 r., poz. 1040 z późn. zm.) </w:t>
      </w:r>
    </w:p>
    <w:p w14:paraId="52E4B322" w14:textId="04394131" w:rsidR="006E6EAE" w:rsidRPr="00A44A78" w:rsidRDefault="00D651B6" w:rsidP="00063A7F">
      <w:pPr>
        <w:suppressAutoHyphens w:val="0"/>
        <w:jc w:val="both"/>
        <w:rPr>
          <w:lang w:eastAsia="pl-PL"/>
        </w:rPr>
      </w:pPr>
      <w:r w:rsidRPr="00A44A78">
        <w:rPr>
          <w:rFonts w:eastAsia="Calibri"/>
          <w:b/>
          <w:lang w:eastAsia="en-US"/>
        </w:rPr>
        <w:t>- osób wykonujących następujące czynności w zakresie realizacji przedmiotu zamówienia</w:t>
      </w:r>
      <w:r w:rsidRPr="00A44A78">
        <w:rPr>
          <w:rFonts w:eastAsia="Calibri"/>
          <w:lang w:eastAsia="en-US"/>
        </w:rPr>
        <w:t xml:space="preserve">: </w:t>
      </w:r>
      <w:r w:rsidR="006E6EAE" w:rsidRPr="00A44A78">
        <w:rPr>
          <w:lang w:eastAsia="pl-PL"/>
        </w:rPr>
        <w:t>roboty</w:t>
      </w:r>
      <w:r w:rsidR="006E6EAE" w:rsidRPr="00A44A78">
        <w:t xml:space="preserve"> </w:t>
      </w:r>
      <w:r w:rsidR="006E6EAE" w:rsidRPr="00A44A78">
        <w:rPr>
          <w:lang w:eastAsia="pl-PL"/>
        </w:rPr>
        <w:t>demo</w:t>
      </w:r>
      <w:r w:rsidR="009645EB" w:rsidRPr="00A44A78">
        <w:rPr>
          <w:lang w:eastAsia="pl-PL"/>
        </w:rPr>
        <w:t>ntażowe, rozbiórkowe,</w:t>
      </w:r>
      <w:r w:rsidR="006E6EAE" w:rsidRPr="00A44A78">
        <w:rPr>
          <w:lang w:eastAsia="pl-PL"/>
        </w:rPr>
        <w:t xml:space="preserve"> instalacyjne, montażowe</w:t>
      </w:r>
      <w:r w:rsidR="00E7369E" w:rsidRPr="00A44A78">
        <w:rPr>
          <w:lang w:eastAsia="pl-PL"/>
        </w:rPr>
        <w:t>.</w:t>
      </w:r>
    </w:p>
    <w:p w14:paraId="7E542910" w14:textId="77777777" w:rsidR="008E1BED" w:rsidRPr="00A44A78" w:rsidRDefault="008E1BED" w:rsidP="00063A7F">
      <w:pPr>
        <w:tabs>
          <w:tab w:val="left" w:pos="993"/>
        </w:tabs>
        <w:contextualSpacing/>
        <w:jc w:val="both"/>
        <w:rPr>
          <w:lang w:eastAsia="pl-PL"/>
        </w:rPr>
      </w:pPr>
      <w:r w:rsidRPr="00A44A78">
        <w:rPr>
          <w:lang w:eastAsia="pl-PL"/>
        </w:rPr>
        <w:t>Wymóg zatrudnienia na podstawie umowy o pracę nie dotyczy osób pełniących samodzielne funkcje w budownictwie.</w:t>
      </w:r>
    </w:p>
    <w:p w14:paraId="1EB2853F" w14:textId="6D9EFE58" w:rsidR="005F7302" w:rsidRPr="00A44A78" w:rsidRDefault="005F7302" w:rsidP="00063A7F">
      <w:pPr>
        <w:suppressAutoHyphens w:val="0"/>
        <w:jc w:val="both"/>
      </w:pPr>
      <w:r w:rsidRPr="00A44A78">
        <w:t xml:space="preserve">W trakcie realizacji zamówienia Zamawiający uprawniony jest do wykonywania czynności kontrolnych wobec Wykonawcy odnośnie spełniania przez Wykonawcę lub Podwykonawcę wymogu zatrudnienia na podstawie umowy o pracę osób wykonujących wskazane  powyżej czynności. Zamawiający uprawniony jest w szczególności do: </w:t>
      </w:r>
    </w:p>
    <w:p w14:paraId="41AE79C9" w14:textId="77777777" w:rsidR="005F7302" w:rsidRPr="00A44A78" w:rsidRDefault="005F7302" w:rsidP="00CB333D">
      <w:pPr>
        <w:numPr>
          <w:ilvl w:val="0"/>
          <w:numId w:val="24"/>
        </w:numPr>
        <w:ind w:left="284" w:hanging="284"/>
        <w:contextualSpacing/>
        <w:jc w:val="both"/>
      </w:pPr>
      <w:r w:rsidRPr="00A44A78">
        <w:t>żądania oświadczeń w zakresie potwierdzenia spełniania ww. wymogów i dokonywania ich oceny,</w:t>
      </w:r>
    </w:p>
    <w:p w14:paraId="5D82DAD3" w14:textId="77777777" w:rsidR="005F7302" w:rsidRPr="00A44A78" w:rsidRDefault="005F7302" w:rsidP="00CB333D">
      <w:pPr>
        <w:numPr>
          <w:ilvl w:val="0"/>
          <w:numId w:val="24"/>
        </w:numPr>
        <w:ind w:left="284" w:hanging="284"/>
        <w:contextualSpacing/>
        <w:jc w:val="both"/>
      </w:pPr>
      <w:r w:rsidRPr="00A44A78">
        <w:t>żądania wyjaśnień w przypadku wątpliwości w zakresie potwierdzenia spełniania ww. wymogów,</w:t>
      </w:r>
    </w:p>
    <w:p w14:paraId="0011C372" w14:textId="77777777" w:rsidR="005F7302" w:rsidRPr="00A44A78" w:rsidRDefault="005F7302" w:rsidP="00CB333D">
      <w:pPr>
        <w:numPr>
          <w:ilvl w:val="0"/>
          <w:numId w:val="24"/>
        </w:numPr>
        <w:ind w:left="284" w:hanging="284"/>
        <w:contextualSpacing/>
        <w:jc w:val="both"/>
      </w:pPr>
      <w:r w:rsidRPr="00A44A78">
        <w:t>przeprowadzania kontroli na miejscu wykonywania świadczenia.</w:t>
      </w:r>
    </w:p>
    <w:p w14:paraId="4483AA61" w14:textId="77777777" w:rsidR="005F7302" w:rsidRPr="00A44A78" w:rsidRDefault="005F7302" w:rsidP="00DB1FA8">
      <w:pPr>
        <w:suppressAutoHyphens w:val="0"/>
        <w:jc w:val="both"/>
        <w:rPr>
          <w:lang w:eastAsia="pl-PL"/>
        </w:rPr>
      </w:pPr>
      <w:r w:rsidRPr="00A44A78">
        <w:rPr>
          <w:lang w:eastAsia="pl-PL"/>
        </w:rPr>
        <w:t>W trakcie realizacji zamówienia na każde wezwanie Zamawiającego w wyznaczonym w tym wezwaniu terminie - nie krótszym niż 3 dni - Wykonawca przedłoży Zamawiającemu wskazane poniżej dowody w celu potwierdzenia spełnienia wymogu zatrudnienia na podstawie umowy o pracę przez Wykonawcę lub Podwykonawcę osób wykonujących wskazane powyżej czynności w trakcie realizacji zamówienia:</w:t>
      </w:r>
    </w:p>
    <w:p w14:paraId="0A2C2D66" w14:textId="77777777" w:rsidR="005F7302" w:rsidRPr="00A44A78" w:rsidRDefault="005F7302" w:rsidP="00DB1FA8">
      <w:pPr>
        <w:suppressAutoHyphens w:val="0"/>
        <w:jc w:val="both"/>
        <w:rPr>
          <w:lang w:eastAsia="pl-PL"/>
        </w:rPr>
      </w:pPr>
      <w:r w:rsidRPr="00A44A78">
        <w:rPr>
          <w:lang w:eastAsia="pl-PL"/>
        </w:rPr>
        <w:t>1)</w:t>
      </w:r>
      <w:r w:rsidRPr="00A44A78">
        <w:rPr>
          <w:b/>
          <w:lang w:eastAsia="pl-PL"/>
        </w:rPr>
        <w:t xml:space="preserve"> oświadczenie Wykonawcy lub Podwykonawcy</w:t>
      </w:r>
      <w:r w:rsidRPr="00A44A78">
        <w:rPr>
          <w:lang w:eastAsia="pl-PL"/>
        </w:rPr>
        <w:t xml:space="preserve"> o zatrudnieniu pracownika/pracowników na podstawie umowy o pracę </w:t>
      </w:r>
    </w:p>
    <w:p w14:paraId="5BD66138" w14:textId="5C946120" w:rsidR="005F7302" w:rsidRPr="00A44A78" w:rsidRDefault="005F7302" w:rsidP="00DB1FA8">
      <w:pPr>
        <w:suppressAutoHyphens w:val="0"/>
        <w:jc w:val="both"/>
        <w:rPr>
          <w:lang w:eastAsia="pl-PL"/>
        </w:rPr>
      </w:pPr>
      <w:r w:rsidRPr="00A44A78">
        <w:rPr>
          <w:lang w:eastAsia="pl-PL"/>
        </w:rPr>
        <w:t xml:space="preserve">- zawierające  informacje, w tym dane osobowe, niezbędne do weryfikacji zatrudnienia na podstawie umowy o pracę, w szczególności: imię i nazwisko zatrudnionego pracownika, datę zawarcia umowy </w:t>
      </w:r>
      <w:r w:rsidR="0047320D" w:rsidRPr="00A44A78">
        <w:rPr>
          <w:lang w:eastAsia="pl-PL"/>
        </w:rPr>
        <w:t xml:space="preserve">       </w:t>
      </w:r>
      <w:r w:rsidRPr="00A44A78">
        <w:rPr>
          <w:lang w:eastAsia="pl-PL"/>
        </w:rPr>
        <w:t xml:space="preserve">o pracę, rodzaj umowy o pracę i wymiaru etatu oraz zakres obowiązków pracownika. </w:t>
      </w:r>
    </w:p>
    <w:p w14:paraId="4A5C7FE7" w14:textId="28867EAB" w:rsidR="005F7302" w:rsidRPr="00A44A78" w:rsidRDefault="005F7302" w:rsidP="00DB1FA8">
      <w:pPr>
        <w:suppressAutoHyphens w:val="0"/>
        <w:jc w:val="both"/>
        <w:rPr>
          <w:lang w:eastAsia="pl-PL"/>
        </w:rPr>
      </w:pPr>
      <w:r w:rsidRPr="00A44A78">
        <w:rPr>
          <w:lang w:eastAsia="pl-PL"/>
        </w:rPr>
        <w:t>Z tytułu niespełnienia przez Wykonawcę lub Podwykonawcę wymogu zatrudnienia na podstawie umowy o pracę osób wykonujących wskazane powyżej czynności Zamawiający przewiduje sankcję w postaci obowiązku zapłaty przez Wykonawcę kary u</w:t>
      </w:r>
      <w:r w:rsidR="00E4299B" w:rsidRPr="00A44A78">
        <w:rPr>
          <w:lang w:eastAsia="pl-PL"/>
        </w:rPr>
        <w:t xml:space="preserve">mownej w wysokości określonej we wzorze </w:t>
      </w:r>
      <w:r w:rsidRPr="00A44A78">
        <w:rPr>
          <w:lang w:eastAsia="pl-PL"/>
        </w:rPr>
        <w:t xml:space="preserve">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powyżej czynności. </w:t>
      </w:r>
    </w:p>
    <w:p w14:paraId="59A3A399" w14:textId="77777777" w:rsidR="005F7302" w:rsidRPr="00A44A78" w:rsidRDefault="005F7302" w:rsidP="00DB1FA8">
      <w:pPr>
        <w:suppressAutoHyphens w:val="0"/>
        <w:jc w:val="both"/>
        <w:rPr>
          <w:lang w:eastAsia="pl-PL"/>
        </w:rPr>
      </w:pPr>
      <w:r w:rsidRPr="00A44A78">
        <w:rPr>
          <w:lang w:eastAsia="pl-PL"/>
        </w:rPr>
        <w:t>W przypadku uzasadnionych wątpliwości co do przestrzegania prawa pracy przez Wykonawcę lub Podwykonawcę, Zamawiający może zwrócić się o przeprowadzenie kontroli przez Państwową Inspekcję Pracy.</w:t>
      </w:r>
    </w:p>
    <w:p w14:paraId="3E72E2F2" w14:textId="77777777" w:rsidR="00FD2252" w:rsidRPr="00A44A78" w:rsidRDefault="00FD2252" w:rsidP="00DB1FA8">
      <w:pPr>
        <w:suppressAutoHyphens w:val="0"/>
        <w:jc w:val="both"/>
        <w:rPr>
          <w:lang w:eastAsia="pl-PL"/>
        </w:rPr>
      </w:pPr>
    </w:p>
    <w:p w14:paraId="5D8E830C" w14:textId="049BD48A" w:rsidR="005F7302" w:rsidRPr="00A44A78" w:rsidRDefault="00FA0CD7" w:rsidP="005F7302">
      <w:pPr>
        <w:jc w:val="both"/>
        <w:rPr>
          <w:b/>
        </w:rPr>
      </w:pPr>
      <w:r w:rsidRPr="00A44A78">
        <w:rPr>
          <w:b/>
        </w:rPr>
        <w:t>12</w:t>
      </w:r>
      <w:r w:rsidR="00D87930" w:rsidRPr="00A44A78">
        <w:rPr>
          <w:b/>
        </w:rPr>
        <w:t xml:space="preserve"> </w:t>
      </w:r>
      <w:r w:rsidR="00FC1A38" w:rsidRPr="00A44A78">
        <w:rPr>
          <w:b/>
        </w:rPr>
        <w:t xml:space="preserve"> </w:t>
      </w:r>
      <w:r w:rsidR="005F7302" w:rsidRPr="00A44A78">
        <w:rPr>
          <w:b/>
        </w:rPr>
        <w:t>Zgodnie z obowiązującymi przepisami prawa w zakresie ochrony danych osobowych podmioty biorące udział postępowaniu o udzielenie zamówienia publicznego zobowiązane są do ich przestrzegania. W szczególności Zamawiający będący operatorem przetwarzania danych  osobowych Wykonawcy, Podwykonawców, czy podmiotów udostępniających zasoby - przekazuje im dotyczące informacje zawarte w  klauzuli informac</w:t>
      </w:r>
      <w:r w:rsidR="00E42726" w:rsidRPr="00A44A78">
        <w:rPr>
          <w:b/>
        </w:rPr>
        <w:t xml:space="preserve">yjnej stanowiącej załącznik nr </w:t>
      </w:r>
      <w:r w:rsidR="008915E9" w:rsidRPr="00A44A78">
        <w:rPr>
          <w:b/>
        </w:rPr>
        <w:t>10</w:t>
      </w:r>
      <w:r w:rsidR="005F7302" w:rsidRPr="00A44A78">
        <w:rPr>
          <w:b/>
        </w:rPr>
        <w:t xml:space="preserve"> do SIWZ. Klauzula ta jest dostępna jest również na stronie internetowej zamawiającego pod adresem URL:</w:t>
      </w:r>
    </w:p>
    <w:p w14:paraId="3F465793" w14:textId="77777777" w:rsidR="005F7302" w:rsidRPr="00A44A78" w:rsidRDefault="00E56358" w:rsidP="005F7302">
      <w:pPr>
        <w:pStyle w:val="Tytu"/>
        <w:tabs>
          <w:tab w:val="right" w:pos="8080"/>
          <w:tab w:val="right" w:pos="9354"/>
        </w:tabs>
        <w:jc w:val="both"/>
        <w:rPr>
          <w:b w:val="0"/>
          <w:sz w:val="24"/>
          <w:szCs w:val="24"/>
        </w:rPr>
      </w:pPr>
      <w:hyperlink r:id="rId13" w:history="1">
        <w:r w:rsidR="005F7302" w:rsidRPr="00A44A78">
          <w:rPr>
            <w:rStyle w:val="Hipercze"/>
            <w:b w:val="0"/>
            <w:color w:val="auto"/>
            <w:sz w:val="24"/>
            <w:szCs w:val="24"/>
          </w:rPr>
          <w:t>http://lezajsk.um.bipgmina.pl/wiadomosci/11368/wiadomosc/423268/klauzula_informacyjna_dot_przetwarzania_danych_osobowych_na_pods</w:t>
        </w:r>
      </w:hyperlink>
    </w:p>
    <w:p w14:paraId="089A71AE" w14:textId="77777777" w:rsidR="005F7302" w:rsidRPr="00A44A78" w:rsidRDefault="005F7302" w:rsidP="005F7302">
      <w:pPr>
        <w:pStyle w:val="Tytu"/>
        <w:tabs>
          <w:tab w:val="right" w:pos="8080"/>
          <w:tab w:val="right" w:pos="9354"/>
        </w:tabs>
        <w:jc w:val="both"/>
        <w:rPr>
          <w:b w:val="0"/>
          <w:sz w:val="24"/>
          <w:szCs w:val="24"/>
        </w:rPr>
      </w:pPr>
      <w:r w:rsidRPr="00A44A78">
        <w:rPr>
          <w:b w:val="0"/>
          <w:sz w:val="24"/>
          <w:szCs w:val="24"/>
        </w:rPr>
        <w:t xml:space="preserve">Wykonawca zobowiązany jest do przestrzegania oraz do zapewnienia przestrzegania  przepisów w zakresie ochrony danych osobowych przez ewentualnych Podwykonawców, czy przez podmioty udostępniające zasoby w przypadku powołania się na nie przez Wykonawcę. </w:t>
      </w:r>
    </w:p>
    <w:p w14:paraId="2807DA6F" w14:textId="77777777" w:rsidR="005F7302" w:rsidRPr="00A44A78" w:rsidRDefault="005F7302" w:rsidP="005F7302">
      <w:pPr>
        <w:pStyle w:val="Tytu"/>
        <w:tabs>
          <w:tab w:val="right" w:pos="8080"/>
          <w:tab w:val="right" w:pos="9354"/>
        </w:tabs>
        <w:jc w:val="both"/>
        <w:rPr>
          <w:b w:val="0"/>
          <w:sz w:val="24"/>
          <w:szCs w:val="24"/>
          <w:lang w:eastAsia="pl-PL"/>
        </w:rPr>
      </w:pPr>
      <w:r w:rsidRPr="00A44A78">
        <w:rPr>
          <w:b w:val="0"/>
          <w:sz w:val="24"/>
          <w:szCs w:val="24"/>
          <w:lang w:eastAsia="pl-PL"/>
        </w:rPr>
        <w:t>Informacja na podstawie art. 8a ust. 5 ustawy Prawo zamówień publicznych w zakresie praw osób (Wykonawców/ Podwykonawców/Podmiotów, na które Wykonawcy się powołują) do ochrony danych osobowych, zgodnie z rozporządzeniem Parlamentu Europejskiego i Rady (UE) 2016/679 z dnia 27 kwietnia 2016 r. w sprawie ochrony osób fizycznych w związku z przetwarzaniem danych osobowych i  w sprawie swobodnego przepływu takich danych …… (zwanym dalej: RODO) oraz wskazanych          w klauzuli informacyjnej Zamawiającego:</w:t>
      </w:r>
    </w:p>
    <w:p w14:paraId="50538CF8" w14:textId="77777777" w:rsidR="005F7302" w:rsidRPr="00A44A78" w:rsidRDefault="005F7302" w:rsidP="005F7302">
      <w:pPr>
        <w:pStyle w:val="Tytu"/>
        <w:tabs>
          <w:tab w:val="right" w:pos="8080"/>
          <w:tab w:val="right" w:pos="9354"/>
        </w:tabs>
        <w:jc w:val="both"/>
        <w:rPr>
          <w:b w:val="0"/>
          <w:sz w:val="24"/>
          <w:szCs w:val="24"/>
          <w:lang w:eastAsia="pl-PL"/>
        </w:rPr>
      </w:pPr>
      <w:r w:rsidRPr="00A44A78">
        <w:rPr>
          <w:b w:val="0"/>
          <w:sz w:val="24"/>
          <w:szCs w:val="24"/>
          <w:lang w:eastAsia="pl-PL"/>
        </w:rPr>
        <w:t>a) dotyczących ich dostępu do informacji na podstawie art. 15 ust. 1 - 3 RODO w zakresie przetwarzania danych osobowych -  Zamawiający może od tych osób żądać dodatkowych informacji mających na celu sprecyzowanie ich żądań, w szczególności podania nazwy lub daty postępowania o udzielenie zamówienia publicznego, w przypadku gdy wykonanie  obowiązków wynikających z tych przepisów wymagałoby niewspółmiernie dużego wysiłku,</w:t>
      </w:r>
    </w:p>
    <w:p w14:paraId="3053EC39" w14:textId="77777777" w:rsidR="005F7302" w:rsidRPr="00A44A78" w:rsidRDefault="005F7302" w:rsidP="005F7302">
      <w:pPr>
        <w:pStyle w:val="Tytu"/>
        <w:tabs>
          <w:tab w:val="right" w:pos="8080"/>
          <w:tab w:val="right" w:pos="9354"/>
        </w:tabs>
        <w:jc w:val="both"/>
        <w:rPr>
          <w:b w:val="0"/>
          <w:sz w:val="24"/>
          <w:szCs w:val="24"/>
        </w:rPr>
      </w:pPr>
      <w:r w:rsidRPr="00A44A78">
        <w:rPr>
          <w:b w:val="0"/>
          <w:sz w:val="24"/>
          <w:szCs w:val="24"/>
          <w:lang w:eastAsia="pl-PL"/>
        </w:rPr>
        <w:t>b) dotyczących ograniczenia przetwarzania danych osobowych ww. osób w zakresie art. 18 ust. 1 RODO - Zamawiający nie ogranicza przetwarzania danych osobowych do czasu zakończenia postępowania o  udzielenie zamówienia publicznego.</w:t>
      </w:r>
    </w:p>
    <w:p w14:paraId="21F6B597" w14:textId="77777777" w:rsidR="000E2554" w:rsidRPr="00A44A78" w:rsidRDefault="000E2554">
      <w:pPr>
        <w:widowControl w:val="0"/>
        <w:autoSpaceDE w:val="0"/>
        <w:rPr>
          <w:b/>
          <w:sz w:val="28"/>
          <w:szCs w:val="28"/>
        </w:rPr>
      </w:pPr>
    </w:p>
    <w:p w14:paraId="73AB2D4D" w14:textId="77777777" w:rsidR="007B3F2B" w:rsidRPr="00A44A78" w:rsidRDefault="007B3F2B">
      <w:pPr>
        <w:widowControl w:val="0"/>
        <w:autoSpaceDE w:val="0"/>
        <w:rPr>
          <w:b/>
          <w:sz w:val="28"/>
          <w:szCs w:val="28"/>
        </w:rPr>
      </w:pPr>
      <w:r w:rsidRPr="00A44A78">
        <w:rPr>
          <w:b/>
          <w:sz w:val="28"/>
          <w:szCs w:val="28"/>
        </w:rPr>
        <w:t>IV. Części zamówienia, oferty wariantowe</w:t>
      </w:r>
    </w:p>
    <w:p w14:paraId="08F5E859" w14:textId="77777777" w:rsidR="007B3F2B" w:rsidRPr="00A44A78" w:rsidRDefault="007B3F2B">
      <w:pPr>
        <w:widowControl w:val="0"/>
        <w:autoSpaceDE w:val="0"/>
        <w:rPr>
          <w:b/>
          <w:sz w:val="8"/>
          <w:szCs w:val="8"/>
        </w:rPr>
      </w:pPr>
    </w:p>
    <w:p w14:paraId="386ECF47" w14:textId="41B8333C" w:rsidR="006C1F13" w:rsidRPr="00A44A78" w:rsidRDefault="00FE675E" w:rsidP="00615F52">
      <w:pPr>
        <w:pStyle w:val="Default"/>
        <w:jc w:val="both"/>
        <w:rPr>
          <w:color w:val="auto"/>
          <w:lang w:eastAsia="pl-PL"/>
        </w:rPr>
      </w:pPr>
      <w:r w:rsidRPr="00A44A78">
        <w:rPr>
          <w:shd w:val="clear" w:color="auto" w:fill="FFFFFF"/>
        </w:rPr>
        <w:t>1</w:t>
      </w:r>
      <w:r w:rsidRPr="00A44A78">
        <w:rPr>
          <w:color w:val="FF0000"/>
          <w:shd w:val="clear" w:color="auto" w:fill="FFFFFF"/>
        </w:rPr>
        <w:t xml:space="preserve">. </w:t>
      </w:r>
      <w:r w:rsidR="002F5CCD" w:rsidRPr="00A44A78">
        <w:rPr>
          <w:color w:val="FF0000"/>
          <w:shd w:val="clear" w:color="auto" w:fill="FFFFFF"/>
        </w:rPr>
        <w:t xml:space="preserve"> </w:t>
      </w:r>
      <w:r w:rsidR="006C1F13" w:rsidRPr="00A44A78">
        <w:rPr>
          <w:lang w:eastAsia="pl-PL"/>
        </w:rPr>
        <w:t xml:space="preserve"> Zamawiający </w:t>
      </w:r>
      <w:r w:rsidR="006C1F13" w:rsidRPr="00A44A78">
        <w:rPr>
          <w:b/>
          <w:bCs/>
          <w:lang w:eastAsia="pl-PL"/>
        </w:rPr>
        <w:t xml:space="preserve">dopuszcza możliwości składania ofert częściowych </w:t>
      </w:r>
      <w:r w:rsidR="006C1F13" w:rsidRPr="00A44A78">
        <w:rPr>
          <w:lang w:eastAsia="pl-PL"/>
        </w:rPr>
        <w:t>– na każdą z trzech</w:t>
      </w:r>
      <w:r w:rsidR="005D5CFC" w:rsidRPr="00A44A78">
        <w:rPr>
          <w:lang w:eastAsia="pl-PL"/>
        </w:rPr>
        <w:t xml:space="preserve"> części zamówienia.</w:t>
      </w:r>
      <w:r w:rsidR="00063A7F" w:rsidRPr="00A44A78">
        <w:rPr>
          <w:color w:val="auto"/>
          <w:lang w:eastAsia="pl-PL"/>
        </w:rPr>
        <w:t xml:space="preserve"> </w:t>
      </w:r>
      <w:r w:rsidR="006C1F13" w:rsidRPr="00A44A78">
        <w:rPr>
          <w:rFonts w:eastAsia="Times New Roman"/>
          <w:lang w:eastAsia="pl-PL"/>
        </w:rPr>
        <w:t>Każdy Wykonawca może złożyć ofertę na jedną</w:t>
      </w:r>
      <w:r w:rsidR="000545E7" w:rsidRPr="00A44A78">
        <w:rPr>
          <w:rFonts w:eastAsia="Times New Roman"/>
          <w:lang w:eastAsia="pl-PL"/>
        </w:rPr>
        <w:t>,</w:t>
      </w:r>
      <w:r w:rsidR="000D07DF" w:rsidRPr="00A44A78">
        <w:rPr>
          <w:rFonts w:eastAsia="Times New Roman"/>
          <w:lang w:eastAsia="pl-PL"/>
        </w:rPr>
        <w:t xml:space="preserve"> </w:t>
      </w:r>
      <w:r w:rsidR="000545E7" w:rsidRPr="00A44A78">
        <w:rPr>
          <w:lang w:eastAsia="ar-SA"/>
        </w:rPr>
        <w:t xml:space="preserve">dwie lub trzy </w:t>
      </w:r>
      <w:r w:rsidR="006C1F13" w:rsidRPr="00A44A78">
        <w:rPr>
          <w:rFonts w:eastAsia="Times New Roman"/>
          <w:lang w:eastAsia="pl-PL"/>
        </w:rPr>
        <w:t xml:space="preserve">ww. części. Zamawiający nie ogranicza maksymalnej liczby części, na które zamówienie może zostać udzielone temu samemu Wykonawcy. W zależności od tego czy oferty częściowe jednego wykonawcy okażą się najkorzystniejsze i zostaną wybrane, to zamówienie może zostać udzielone temu samemu Wykonawcy na </w:t>
      </w:r>
      <w:r w:rsidR="000545E7" w:rsidRPr="00A44A78">
        <w:rPr>
          <w:rFonts w:eastAsia="Times New Roman"/>
          <w:lang w:eastAsia="pl-PL"/>
        </w:rPr>
        <w:t>trzy</w:t>
      </w:r>
      <w:r w:rsidR="006C1F13" w:rsidRPr="00A44A78">
        <w:rPr>
          <w:rFonts w:eastAsia="Times New Roman"/>
          <w:lang w:eastAsia="pl-PL"/>
        </w:rPr>
        <w:t xml:space="preserve"> części zamówienia. </w:t>
      </w:r>
    </w:p>
    <w:p w14:paraId="0029AEAA" w14:textId="68D5499F" w:rsidR="007B3F2B" w:rsidRPr="00A44A78" w:rsidRDefault="00FE675E" w:rsidP="00615F52">
      <w:pPr>
        <w:jc w:val="both"/>
      </w:pPr>
      <w:r w:rsidRPr="00A44A78">
        <w:rPr>
          <w:shd w:val="clear" w:color="auto" w:fill="FFFFFF"/>
        </w:rPr>
        <w:t>2.</w:t>
      </w:r>
      <w:r w:rsidR="00D77FD3" w:rsidRPr="00A44A78">
        <w:rPr>
          <w:shd w:val="clear" w:color="auto" w:fill="FFFFFF"/>
        </w:rPr>
        <w:t xml:space="preserve"> </w:t>
      </w:r>
      <w:r w:rsidRPr="00A44A78">
        <w:rPr>
          <w:shd w:val="clear" w:color="auto" w:fill="FFFFFF"/>
        </w:rPr>
        <w:t xml:space="preserve"> </w:t>
      </w:r>
      <w:r w:rsidR="007B3F2B" w:rsidRPr="00A44A78">
        <w:rPr>
          <w:shd w:val="clear" w:color="auto" w:fill="FFFFFF"/>
        </w:rPr>
        <w:t>Zamawiający</w:t>
      </w:r>
      <w:r w:rsidR="007347CD" w:rsidRPr="00A44A78">
        <w:rPr>
          <w:shd w:val="clear" w:color="auto" w:fill="FFFFFF"/>
        </w:rPr>
        <w:t xml:space="preserve"> nie </w:t>
      </w:r>
      <w:r w:rsidR="007B3F2B" w:rsidRPr="00A44A78">
        <w:rPr>
          <w:shd w:val="clear" w:color="auto" w:fill="FFFFFF"/>
        </w:rPr>
        <w:t>dopuszcza możliwości składania ofert</w:t>
      </w:r>
      <w:r w:rsidR="007B3F2B" w:rsidRPr="00A44A78">
        <w:t xml:space="preserve"> wariantowych. </w:t>
      </w:r>
    </w:p>
    <w:p w14:paraId="5C8A1179" w14:textId="77777777" w:rsidR="00063A7F" w:rsidRPr="00A44A78" w:rsidRDefault="00063A7F" w:rsidP="002917C3">
      <w:pPr>
        <w:ind w:left="284"/>
        <w:jc w:val="both"/>
      </w:pPr>
    </w:p>
    <w:p w14:paraId="5A1E7178" w14:textId="77777777" w:rsidR="00992AEE" w:rsidRPr="00A44A78" w:rsidRDefault="00992AEE">
      <w:pPr>
        <w:widowControl w:val="0"/>
        <w:autoSpaceDE w:val="0"/>
        <w:rPr>
          <w:b/>
          <w:sz w:val="6"/>
          <w:szCs w:val="6"/>
        </w:rPr>
      </w:pPr>
    </w:p>
    <w:p w14:paraId="5CF3EDE6" w14:textId="77777777" w:rsidR="007B3F2B" w:rsidRPr="00A44A78" w:rsidRDefault="002D2378" w:rsidP="002917C3">
      <w:pPr>
        <w:widowControl w:val="0"/>
        <w:autoSpaceDE w:val="0"/>
        <w:rPr>
          <w:b/>
          <w:sz w:val="28"/>
          <w:szCs w:val="28"/>
        </w:rPr>
      </w:pPr>
      <w:r w:rsidRPr="00A44A78">
        <w:rPr>
          <w:b/>
          <w:sz w:val="28"/>
          <w:szCs w:val="28"/>
        </w:rPr>
        <w:t>V. Zamówienia</w:t>
      </w:r>
      <w:r w:rsidR="00992AEE" w:rsidRPr="00A44A78">
        <w:rPr>
          <w:b/>
          <w:sz w:val="28"/>
          <w:szCs w:val="28"/>
        </w:rPr>
        <w:t>, o których mowa w art.</w:t>
      </w:r>
      <w:r w:rsidR="00B01375" w:rsidRPr="00A44A78">
        <w:rPr>
          <w:b/>
          <w:sz w:val="28"/>
          <w:szCs w:val="28"/>
        </w:rPr>
        <w:t xml:space="preserve"> 67 ust.</w:t>
      </w:r>
      <w:r w:rsidR="0060678E" w:rsidRPr="00A44A78">
        <w:rPr>
          <w:b/>
          <w:sz w:val="28"/>
          <w:szCs w:val="28"/>
        </w:rPr>
        <w:t xml:space="preserve"> </w:t>
      </w:r>
      <w:r w:rsidR="00B01375" w:rsidRPr="00A44A78">
        <w:rPr>
          <w:b/>
          <w:sz w:val="28"/>
          <w:szCs w:val="28"/>
        </w:rPr>
        <w:t>1 pkt 6</w:t>
      </w:r>
      <w:r w:rsidR="00C80A80" w:rsidRPr="00A44A78">
        <w:rPr>
          <w:b/>
          <w:sz w:val="28"/>
          <w:szCs w:val="28"/>
        </w:rPr>
        <w:t xml:space="preserve"> ustawy Pzp</w:t>
      </w:r>
      <w:r w:rsidR="00992AEE" w:rsidRPr="00A44A78">
        <w:rPr>
          <w:b/>
          <w:sz w:val="28"/>
          <w:szCs w:val="28"/>
        </w:rPr>
        <w:t>.</w:t>
      </w:r>
    </w:p>
    <w:p w14:paraId="14FA6899" w14:textId="77777777" w:rsidR="007B3F2B" w:rsidRPr="00A44A78" w:rsidRDefault="007B3F2B" w:rsidP="00615F52">
      <w:pPr>
        <w:jc w:val="both"/>
      </w:pPr>
      <w:r w:rsidRPr="00A44A78">
        <w:t xml:space="preserve">Zamawiający </w:t>
      </w:r>
      <w:r w:rsidR="00DA443F" w:rsidRPr="00A44A78">
        <w:rPr>
          <w:shd w:val="clear" w:color="auto" w:fill="FFFFFF"/>
        </w:rPr>
        <w:t xml:space="preserve">nie przewiduje </w:t>
      </w:r>
      <w:r w:rsidRPr="00A44A78">
        <w:t>udzielania zamówień</w:t>
      </w:r>
      <w:r w:rsidR="00992AEE" w:rsidRPr="00A44A78">
        <w:t>, o których mowa w art.</w:t>
      </w:r>
      <w:r w:rsidR="00B01375" w:rsidRPr="00A44A78">
        <w:t xml:space="preserve"> 67 ust.1 pkt 6</w:t>
      </w:r>
      <w:r w:rsidR="00A903A3" w:rsidRPr="00A44A78">
        <w:t xml:space="preserve"> ustawy Pzp</w:t>
      </w:r>
      <w:r w:rsidRPr="00A44A78">
        <w:t xml:space="preserve">. </w:t>
      </w:r>
    </w:p>
    <w:p w14:paraId="658B7977" w14:textId="77777777" w:rsidR="007B3F2B" w:rsidRPr="00A44A78" w:rsidRDefault="007B3F2B" w:rsidP="002917C3">
      <w:pPr>
        <w:widowControl w:val="0"/>
        <w:autoSpaceDE w:val="0"/>
        <w:rPr>
          <w:rFonts w:eastAsia="SimSun"/>
          <w:b/>
          <w:sz w:val="6"/>
          <w:szCs w:val="6"/>
        </w:rPr>
      </w:pPr>
    </w:p>
    <w:p w14:paraId="3E8F896E" w14:textId="77777777" w:rsidR="002917C3" w:rsidRPr="00A44A78" w:rsidRDefault="002917C3" w:rsidP="002917C3">
      <w:pPr>
        <w:widowControl w:val="0"/>
        <w:autoSpaceDE w:val="0"/>
        <w:rPr>
          <w:rFonts w:eastAsia="SimSun"/>
          <w:b/>
          <w:sz w:val="16"/>
          <w:szCs w:val="16"/>
        </w:rPr>
      </w:pPr>
    </w:p>
    <w:p w14:paraId="32BFB9CD" w14:textId="59764A34" w:rsidR="007B3F2B" w:rsidRPr="00A44A78" w:rsidRDefault="007B3F2B" w:rsidP="002917C3">
      <w:pPr>
        <w:widowControl w:val="0"/>
        <w:autoSpaceDE w:val="0"/>
        <w:rPr>
          <w:rFonts w:eastAsia="SimSun"/>
          <w:b/>
          <w:sz w:val="28"/>
          <w:szCs w:val="28"/>
        </w:rPr>
      </w:pPr>
      <w:r w:rsidRPr="00A44A78">
        <w:rPr>
          <w:rFonts w:eastAsia="SimSun"/>
          <w:b/>
          <w:sz w:val="28"/>
          <w:szCs w:val="28"/>
        </w:rPr>
        <w:t xml:space="preserve">VI. </w:t>
      </w:r>
      <w:r w:rsidR="00D77FD3" w:rsidRPr="00A44A78">
        <w:rPr>
          <w:rFonts w:eastAsia="SimSun"/>
          <w:b/>
          <w:sz w:val="28"/>
          <w:szCs w:val="28"/>
        </w:rPr>
        <w:t xml:space="preserve"> </w:t>
      </w:r>
      <w:r w:rsidRPr="00A44A78">
        <w:rPr>
          <w:rFonts w:eastAsia="SimSun"/>
          <w:b/>
          <w:sz w:val="28"/>
          <w:szCs w:val="28"/>
        </w:rPr>
        <w:t>Termin wykonania zamówienia</w:t>
      </w:r>
    </w:p>
    <w:p w14:paraId="30133034" w14:textId="1D9D8DE1" w:rsidR="007437D1" w:rsidRPr="00A44A78" w:rsidRDefault="007437D1" w:rsidP="008A2454">
      <w:pPr>
        <w:numPr>
          <w:ilvl w:val="0"/>
          <w:numId w:val="8"/>
        </w:numPr>
        <w:tabs>
          <w:tab w:val="clear" w:pos="360"/>
          <w:tab w:val="num" w:pos="284"/>
        </w:tabs>
        <w:ind w:left="426" w:hanging="284"/>
        <w:jc w:val="both"/>
        <w:rPr>
          <w:b/>
          <w:bCs/>
        </w:rPr>
      </w:pPr>
      <w:r w:rsidRPr="00A44A78">
        <w:rPr>
          <w:color w:val="000000"/>
          <w:u w:val="single"/>
        </w:rPr>
        <w:t>Termin rozpoczęcia realizacji zamó</w:t>
      </w:r>
      <w:r w:rsidR="002D7C96" w:rsidRPr="00A44A78">
        <w:rPr>
          <w:color w:val="000000"/>
          <w:u w:val="single"/>
        </w:rPr>
        <w:t>wienia</w:t>
      </w:r>
      <w:r w:rsidRPr="00A44A78">
        <w:rPr>
          <w:color w:val="000000"/>
          <w:u w:val="single"/>
        </w:rPr>
        <w:t>:</w:t>
      </w:r>
    </w:p>
    <w:p w14:paraId="6D5FE955" w14:textId="5C12FF8C" w:rsidR="00615032" w:rsidRPr="00A44A78" w:rsidRDefault="007437D1" w:rsidP="00F31CC2">
      <w:pPr>
        <w:ind w:hanging="284"/>
        <w:rPr>
          <w:b/>
        </w:rPr>
      </w:pPr>
      <w:r w:rsidRPr="00A44A78">
        <w:rPr>
          <w:b/>
        </w:rPr>
        <w:t xml:space="preserve">      </w:t>
      </w:r>
      <w:r w:rsidR="00F31CC2" w:rsidRPr="00A44A78">
        <w:rPr>
          <w:b/>
        </w:rPr>
        <w:t xml:space="preserve">       </w:t>
      </w:r>
      <w:r w:rsidR="00F749F7" w:rsidRPr="00A44A78">
        <w:rPr>
          <w:b/>
        </w:rPr>
        <w:t xml:space="preserve"> Część numer </w:t>
      </w:r>
      <w:r w:rsidR="00615032" w:rsidRPr="00A44A78">
        <w:rPr>
          <w:b/>
        </w:rPr>
        <w:t xml:space="preserve"> 1, 2, 3 -</w:t>
      </w:r>
      <w:r w:rsidR="00615032" w:rsidRPr="00A44A78">
        <w:t xml:space="preserve"> </w:t>
      </w:r>
      <w:r w:rsidR="00615032" w:rsidRPr="00A44A78">
        <w:rPr>
          <w:b/>
        </w:rPr>
        <w:t>w</w:t>
      </w:r>
      <w:r w:rsidR="00105C10" w:rsidRPr="00A44A78">
        <w:rPr>
          <w:b/>
        </w:rPr>
        <w:t xml:space="preserve"> dniu </w:t>
      </w:r>
      <w:r w:rsidR="00615032" w:rsidRPr="00A44A78">
        <w:rPr>
          <w:b/>
        </w:rPr>
        <w:t xml:space="preserve"> przekazania placu budowy.</w:t>
      </w:r>
    </w:p>
    <w:p w14:paraId="138752CD" w14:textId="77777777" w:rsidR="00615032" w:rsidRPr="00A44A78" w:rsidRDefault="00615032" w:rsidP="00F31CC2">
      <w:pPr>
        <w:ind w:hanging="284"/>
        <w:rPr>
          <w:b/>
        </w:rPr>
      </w:pPr>
    </w:p>
    <w:p w14:paraId="42686869" w14:textId="0698DC77" w:rsidR="00E84B34" w:rsidRPr="00A44A78" w:rsidRDefault="000E2554" w:rsidP="008A2454">
      <w:pPr>
        <w:numPr>
          <w:ilvl w:val="0"/>
          <w:numId w:val="8"/>
        </w:numPr>
        <w:tabs>
          <w:tab w:val="clear" w:pos="360"/>
          <w:tab w:val="num" w:pos="284"/>
        </w:tabs>
        <w:ind w:left="426" w:hanging="284"/>
        <w:jc w:val="both"/>
        <w:rPr>
          <w:b/>
          <w:bCs/>
        </w:rPr>
      </w:pPr>
      <w:r w:rsidRPr="00A44A78">
        <w:rPr>
          <w:u w:val="single"/>
        </w:rPr>
        <w:t>Termin zakończen</w:t>
      </w:r>
      <w:r w:rsidR="002D7C96" w:rsidRPr="00A44A78">
        <w:rPr>
          <w:u w:val="single"/>
        </w:rPr>
        <w:t>ia realizacji zamówienia</w:t>
      </w:r>
      <w:r w:rsidRPr="00A44A78">
        <w:rPr>
          <w:u w:val="single"/>
        </w:rPr>
        <w:t>:</w:t>
      </w:r>
      <w:r w:rsidRPr="00A44A78">
        <w:t xml:space="preserve">  </w:t>
      </w:r>
    </w:p>
    <w:p w14:paraId="0047B2B6" w14:textId="68D02D31" w:rsidR="007B3F2B" w:rsidRPr="00A44A78" w:rsidRDefault="00E84B34" w:rsidP="00F31CC2">
      <w:pPr>
        <w:ind w:left="426" w:hanging="284"/>
        <w:jc w:val="both"/>
        <w:rPr>
          <w:b/>
          <w:lang w:eastAsia="pl-PL"/>
        </w:rPr>
      </w:pPr>
      <w:r w:rsidRPr="00A44A78">
        <w:t xml:space="preserve">     </w:t>
      </w:r>
      <w:r w:rsidRPr="00A44A78">
        <w:rPr>
          <w:b/>
        </w:rPr>
        <w:t xml:space="preserve">Część numer 1 - </w:t>
      </w:r>
      <w:r w:rsidR="00926EC7" w:rsidRPr="00A44A78">
        <w:rPr>
          <w:b/>
          <w:lang w:eastAsia="pl-PL"/>
        </w:rPr>
        <w:t>31</w:t>
      </w:r>
      <w:r w:rsidRPr="00A44A78">
        <w:rPr>
          <w:b/>
          <w:lang w:eastAsia="pl-PL"/>
        </w:rPr>
        <w:t xml:space="preserve"> maj</w:t>
      </w:r>
      <w:r w:rsidR="007437D1" w:rsidRPr="00A44A78">
        <w:rPr>
          <w:b/>
          <w:lang w:eastAsia="pl-PL"/>
        </w:rPr>
        <w:t xml:space="preserve"> 2021</w:t>
      </w:r>
      <w:r w:rsidR="000E2554" w:rsidRPr="00A44A78">
        <w:rPr>
          <w:b/>
          <w:lang w:eastAsia="pl-PL"/>
        </w:rPr>
        <w:t xml:space="preserve"> r.</w:t>
      </w:r>
    </w:p>
    <w:p w14:paraId="40DD0B1C" w14:textId="43EFFD2B" w:rsidR="00E84B34" w:rsidRPr="00A44A78" w:rsidRDefault="00E84B34" w:rsidP="00F31CC2">
      <w:pPr>
        <w:ind w:left="426" w:hanging="284"/>
        <w:jc w:val="both"/>
        <w:rPr>
          <w:b/>
          <w:bCs/>
        </w:rPr>
      </w:pPr>
      <w:r w:rsidRPr="00A44A78">
        <w:rPr>
          <w:b/>
        </w:rPr>
        <w:t xml:space="preserve">     Część numer 2 - </w:t>
      </w:r>
      <w:r w:rsidRPr="00A44A78">
        <w:rPr>
          <w:b/>
          <w:lang w:eastAsia="pl-PL"/>
        </w:rPr>
        <w:t>29 październik 2021 r.</w:t>
      </w:r>
    </w:p>
    <w:p w14:paraId="7B0017F8" w14:textId="2F4BB436" w:rsidR="00E84B34" w:rsidRPr="00A44A78" w:rsidRDefault="00E84B34" w:rsidP="00F31CC2">
      <w:pPr>
        <w:spacing w:line="360" w:lineRule="auto"/>
        <w:ind w:left="425" w:hanging="284"/>
        <w:jc w:val="both"/>
        <w:rPr>
          <w:b/>
          <w:bCs/>
        </w:rPr>
      </w:pPr>
      <w:r w:rsidRPr="00A44A78">
        <w:rPr>
          <w:b/>
        </w:rPr>
        <w:t xml:space="preserve">     Część numer 3 - </w:t>
      </w:r>
      <w:r w:rsidRPr="00A44A78">
        <w:rPr>
          <w:b/>
          <w:lang w:eastAsia="pl-PL"/>
        </w:rPr>
        <w:t>29 czerwiec 2021 r.</w:t>
      </w:r>
    </w:p>
    <w:p w14:paraId="5B625AC1" w14:textId="77777777" w:rsidR="00B972EA" w:rsidRPr="00A44A78" w:rsidRDefault="00B972EA" w:rsidP="00B972EA">
      <w:pPr>
        <w:widowControl w:val="0"/>
        <w:autoSpaceDE w:val="0"/>
        <w:rPr>
          <w:rFonts w:eastAsia="SimSun"/>
          <w:b/>
          <w:sz w:val="6"/>
          <w:szCs w:val="6"/>
        </w:rPr>
      </w:pPr>
    </w:p>
    <w:p w14:paraId="674086C9" w14:textId="77777777" w:rsidR="00C17BC5" w:rsidRPr="00A44A78" w:rsidRDefault="009E39C8">
      <w:pPr>
        <w:widowControl w:val="0"/>
        <w:autoSpaceDE w:val="0"/>
        <w:rPr>
          <w:rFonts w:eastAsia="SimSun"/>
          <w:b/>
          <w:sz w:val="28"/>
          <w:szCs w:val="28"/>
        </w:rPr>
      </w:pPr>
      <w:r w:rsidRPr="00A44A78">
        <w:rPr>
          <w:rFonts w:eastAsia="SimSun"/>
          <w:b/>
          <w:sz w:val="28"/>
          <w:szCs w:val="28"/>
        </w:rPr>
        <w:t>VII. W</w:t>
      </w:r>
      <w:r w:rsidR="007B3F2B" w:rsidRPr="00A44A78">
        <w:rPr>
          <w:rFonts w:eastAsia="SimSun"/>
          <w:b/>
          <w:sz w:val="28"/>
          <w:szCs w:val="28"/>
        </w:rPr>
        <w:t>arunk</w:t>
      </w:r>
      <w:r w:rsidRPr="00A44A78">
        <w:rPr>
          <w:rFonts w:eastAsia="SimSun"/>
          <w:b/>
          <w:sz w:val="28"/>
          <w:szCs w:val="28"/>
        </w:rPr>
        <w:t>i</w:t>
      </w:r>
      <w:r w:rsidR="007B3F2B" w:rsidRPr="00A44A78">
        <w:rPr>
          <w:rFonts w:eastAsia="SimSun"/>
          <w:b/>
          <w:sz w:val="28"/>
          <w:szCs w:val="28"/>
        </w:rPr>
        <w:t xml:space="preserve"> udziału w postępowaniu </w:t>
      </w:r>
    </w:p>
    <w:p w14:paraId="183B7834" w14:textId="77777777" w:rsidR="00CD3B18" w:rsidRPr="00A44A78" w:rsidRDefault="00CD3B18">
      <w:pPr>
        <w:widowControl w:val="0"/>
        <w:autoSpaceDE w:val="0"/>
        <w:rPr>
          <w:b/>
          <w:sz w:val="16"/>
          <w:szCs w:val="16"/>
        </w:rPr>
      </w:pPr>
    </w:p>
    <w:p w14:paraId="0C6BEB82" w14:textId="5E0DAA4E" w:rsidR="00DF10EF" w:rsidRPr="00A44A78" w:rsidRDefault="007B3F2B" w:rsidP="00DB1FA8">
      <w:pPr>
        <w:jc w:val="both"/>
      </w:pPr>
      <w:r w:rsidRPr="00A44A78">
        <w:rPr>
          <w:bCs/>
        </w:rPr>
        <w:t>1.</w:t>
      </w:r>
      <w:r w:rsidRPr="00A44A78">
        <w:t xml:space="preserve"> </w:t>
      </w:r>
      <w:r w:rsidR="00DF10EF" w:rsidRPr="00A44A78">
        <w:rPr>
          <w:bCs/>
        </w:rPr>
        <w:t xml:space="preserve">O udzielenie </w:t>
      </w:r>
      <w:r w:rsidR="00DF10EF" w:rsidRPr="00A44A78">
        <w:rPr>
          <w:bCs/>
          <w:color w:val="000000"/>
        </w:rPr>
        <w:t xml:space="preserve">zamówienia mogą ubiegać się wykonawcy, którzy </w:t>
      </w:r>
      <w:r w:rsidR="00DF10EF" w:rsidRPr="00A44A78">
        <w:rPr>
          <w:b/>
          <w:bCs/>
          <w:color w:val="000000"/>
        </w:rPr>
        <w:t>nie podlegają wykluczeniu</w:t>
      </w:r>
      <w:r w:rsidR="00DF10EF" w:rsidRPr="00A44A78">
        <w:rPr>
          <w:bCs/>
          <w:color w:val="000000"/>
        </w:rPr>
        <w:t xml:space="preserve"> z postępowania w okolicznościach, o których mowa w art. 24 ust. 1 uPzp</w:t>
      </w:r>
      <w:r w:rsidR="00170448" w:rsidRPr="00A44A78">
        <w:rPr>
          <w:bCs/>
          <w:color w:val="000000"/>
        </w:rPr>
        <w:t xml:space="preserve"> oraz</w:t>
      </w:r>
      <w:r w:rsidR="00DF10EF" w:rsidRPr="00A44A78">
        <w:rPr>
          <w:bCs/>
          <w:color w:val="000000"/>
        </w:rPr>
        <w:t> spełniają określone przez Zamawiającego warunki udziału w postępowaniu</w:t>
      </w:r>
      <w:r w:rsidR="002D46BF" w:rsidRPr="00A44A78">
        <w:rPr>
          <w:bCs/>
          <w:color w:val="000000"/>
        </w:rPr>
        <w:t>.</w:t>
      </w:r>
    </w:p>
    <w:p w14:paraId="551FFBF6" w14:textId="77777777" w:rsidR="00612205" w:rsidRPr="00A44A78" w:rsidRDefault="00612205" w:rsidP="00D35C2C">
      <w:pPr>
        <w:tabs>
          <w:tab w:val="left" w:pos="720"/>
        </w:tabs>
        <w:autoSpaceDE w:val="0"/>
        <w:ind w:left="720" w:hanging="408"/>
        <w:jc w:val="both"/>
        <w:rPr>
          <w:b/>
          <w:sz w:val="4"/>
          <w:szCs w:val="4"/>
        </w:rPr>
      </w:pPr>
    </w:p>
    <w:p w14:paraId="535E0F32" w14:textId="650BB902" w:rsidR="00C13E75" w:rsidRPr="00A44A78" w:rsidRDefault="007B3F2B" w:rsidP="00632256">
      <w:pPr>
        <w:spacing w:before="60" w:after="60"/>
        <w:jc w:val="both"/>
      </w:pPr>
      <w:r w:rsidRPr="00A44A78">
        <w:rPr>
          <w:b/>
          <w:bCs/>
        </w:rPr>
        <w:t xml:space="preserve">2. </w:t>
      </w:r>
      <w:r w:rsidR="00992AEE" w:rsidRPr="00A44A78">
        <w:rPr>
          <w:b/>
        </w:rPr>
        <w:t>W</w:t>
      </w:r>
      <w:r w:rsidR="00967FFD" w:rsidRPr="00A44A78">
        <w:rPr>
          <w:b/>
        </w:rPr>
        <w:t>arunk</w:t>
      </w:r>
      <w:r w:rsidR="00992AEE" w:rsidRPr="00A44A78">
        <w:rPr>
          <w:b/>
        </w:rPr>
        <w:t>i</w:t>
      </w:r>
      <w:r w:rsidR="00967FFD" w:rsidRPr="00A44A78">
        <w:rPr>
          <w:b/>
        </w:rPr>
        <w:t xml:space="preserve"> udziału w postę</w:t>
      </w:r>
      <w:r w:rsidR="00EB229B" w:rsidRPr="00A44A78">
        <w:rPr>
          <w:b/>
        </w:rPr>
        <w:t>powaniu</w:t>
      </w:r>
      <w:r w:rsidR="00C13E75" w:rsidRPr="00A44A78">
        <w:rPr>
          <w:b/>
        </w:rPr>
        <w:t>:</w:t>
      </w:r>
      <w:r w:rsidR="00060BA9" w:rsidRPr="00A44A78">
        <w:rPr>
          <w:b/>
        </w:rPr>
        <w:t xml:space="preserve"> </w:t>
      </w:r>
    </w:p>
    <w:p w14:paraId="630D349F" w14:textId="77777777" w:rsidR="004D2E6D" w:rsidRPr="00A44A78" w:rsidRDefault="004D2E6D" w:rsidP="004D2E6D">
      <w:pPr>
        <w:ind w:left="426"/>
        <w:jc w:val="both"/>
        <w:rPr>
          <w:b/>
          <w:sz w:val="16"/>
          <w:szCs w:val="16"/>
        </w:rPr>
      </w:pPr>
    </w:p>
    <w:p w14:paraId="1D711DC9" w14:textId="77777777" w:rsidR="004D2E6D" w:rsidRPr="00A44A78" w:rsidRDefault="004D2E6D" w:rsidP="008A2454">
      <w:pPr>
        <w:numPr>
          <w:ilvl w:val="0"/>
          <w:numId w:val="9"/>
        </w:numPr>
        <w:tabs>
          <w:tab w:val="left" w:pos="0"/>
        </w:tabs>
        <w:ind w:left="567" w:hanging="425"/>
        <w:contextualSpacing/>
        <w:jc w:val="both"/>
        <w:rPr>
          <w:bCs/>
          <w:u w:val="single"/>
        </w:rPr>
      </w:pPr>
      <w:r w:rsidRPr="00A44A78">
        <w:rPr>
          <w:bCs/>
          <w:u w:val="single"/>
        </w:rPr>
        <w:t>kompetencji lub uprawnień do prowadzenia określonej działalności zawodowej, o ile wynika to z odrębnych przepisów;</w:t>
      </w:r>
    </w:p>
    <w:p w14:paraId="7AF8906C" w14:textId="4A612F77" w:rsidR="00F01768" w:rsidRPr="00A44A78" w:rsidRDefault="00F01768" w:rsidP="00F01768">
      <w:pPr>
        <w:tabs>
          <w:tab w:val="left" w:pos="0"/>
        </w:tabs>
        <w:ind w:left="567"/>
        <w:contextualSpacing/>
        <w:rPr>
          <w:bCs/>
        </w:rPr>
      </w:pPr>
    </w:p>
    <w:p w14:paraId="179061CB" w14:textId="0D66D7E1" w:rsidR="004D2E6D" w:rsidRPr="00A44A78" w:rsidRDefault="00F01768" w:rsidP="00DB1FA8">
      <w:pPr>
        <w:tabs>
          <w:tab w:val="left" w:pos="0"/>
        </w:tabs>
        <w:ind w:left="567" w:hanging="425"/>
        <w:contextualSpacing/>
        <w:rPr>
          <w:bCs/>
        </w:rPr>
      </w:pPr>
      <w:r w:rsidRPr="00A44A78">
        <w:rPr>
          <w:bCs/>
        </w:rPr>
        <w:t xml:space="preserve">       </w:t>
      </w:r>
      <w:r w:rsidR="004D2E6D" w:rsidRPr="00A44A78">
        <w:rPr>
          <w:bCs/>
        </w:rPr>
        <w:t>Zamawiający nie określa warunków w tym zakresie.</w:t>
      </w:r>
    </w:p>
    <w:p w14:paraId="19045DF3" w14:textId="77777777" w:rsidR="004D2E6D" w:rsidRPr="00A44A78" w:rsidRDefault="004D2E6D" w:rsidP="00DB1FA8">
      <w:pPr>
        <w:tabs>
          <w:tab w:val="left" w:pos="0"/>
        </w:tabs>
        <w:ind w:left="567" w:hanging="425"/>
        <w:contextualSpacing/>
        <w:jc w:val="both"/>
        <w:rPr>
          <w:b/>
          <w:bCs/>
        </w:rPr>
      </w:pPr>
    </w:p>
    <w:p w14:paraId="5794E567" w14:textId="77777777" w:rsidR="004D2E6D" w:rsidRPr="00A44A78" w:rsidRDefault="004D2E6D" w:rsidP="008A2454">
      <w:pPr>
        <w:numPr>
          <w:ilvl w:val="0"/>
          <w:numId w:val="9"/>
        </w:numPr>
        <w:tabs>
          <w:tab w:val="left" w:pos="0"/>
        </w:tabs>
        <w:ind w:left="567" w:hanging="425"/>
        <w:contextualSpacing/>
        <w:jc w:val="both"/>
        <w:rPr>
          <w:u w:val="single"/>
        </w:rPr>
      </w:pPr>
      <w:r w:rsidRPr="00A44A78">
        <w:rPr>
          <w:bCs/>
          <w:u w:val="single"/>
        </w:rPr>
        <w:t>sytuacji ekonomicznej lub finansowej;</w:t>
      </w:r>
    </w:p>
    <w:p w14:paraId="49A24A92" w14:textId="77777777" w:rsidR="00094B9E" w:rsidRPr="00A44A78" w:rsidRDefault="00094B9E" w:rsidP="00094B9E">
      <w:pPr>
        <w:tabs>
          <w:tab w:val="left" w:pos="0"/>
        </w:tabs>
        <w:ind w:left="567"/>
        <w:contextualSpacing/>
        <w:jc w:val="both"/>
        <w:rPr>
          <w:u w:val="single"/>
        </w:rPr>
      </w:pPr>
    </w:p>
    <w:p w14:paraId="776961CF" w14:textId="20D2FC31" w:rsidR="00BC0E99" w:rsidRPr="00A44A78" w:rsidRDefault="00094B9E" w:rsidP="009C27AC">
      <w:pPr>
        <w:ind w:left="142"/>
        <w:jc w:val="both"/>
        <w:rPr>
          <w:b/>
          <w:color w:val="FF0000"/>
        </w:rPr>
      </w:pPr>
      <w:r w:rsidRPr="00A44A78">
        <w:t>W celu potwierdzenia spełnienia tego warunku Wykonawca przedstawi informację banku lub spółdzielczej kasy oszczędnościowo-kredytowej potwierdzającej wysokość posiadanych środków finansowych lub zdolność kredytową wykonawcy w wysokości co najmniej</w:t>
      </w:r>
      <w:r w:rsidR="00BC0E99" w:rsidRPr="00A44A78">
        <w:rPr>
          <w:bCs/>
        </w:rPr>
        <w:t>:</w:t>
      </w:r>
    </w:p>
    <w:p w14:paraId="0B88B9A2" w14:textId="4FFE7C1D" w:rsidR="00BC0E99" w:rsidRPr="00A44A78" w:rsidRDefault="00BC0E99" w:rsidP="00BC0E99">
      <w:pPr>
        <w:ind w:firstLine="142"/>
        <w:jc w:val="both"/>
        <w:rPr>
          <w:b/>
          <w:bCs/>
        </w:rPr>
      </w:pPr>
      <w:r w:rsidRPr="00A44A78">
        <w:rPr>
          <w:b/>
          <w:bCs/>
          <w:u w:val="single"/>
        </w:rPr>
        <w:t>Część numer 1:</w:t>
      </w:r>
      <w:r w:rsidR="00690E0F" w:rsidRPr="00A44A78">
        <w:rPr>
          <w:b/>
          <w:bCs/>
        </w:rPr>
        <w:t xml:space="preserve"> 3</w:t>
      </w:r>
      <w:r w:rsidRPr="00A44A78">
        <w:rPr>
          <w:b/>
          <w:bCs/>
        </w:rPr>
        <w:t>00 000,00 zł brutto</w:t>
      </w:r>
    </w:p>
    <w:p w14:paraId="17462909" w14:textId="2F3EDDA4" w:rsidR="00BC0E99" w:rsidRPr="00A44A78" w:rsidRDefault="00BC0E99" w:rsidP="00690E0F">
      <w:pPr>
        <w:ind w:firstLine="142"/>
        <w:jc w:val="both"/>
        <w:rPr>
          <w:b/>
          <w:bCs/>
        </w:rPr>
      </w:pPr>
      <w:r w:rsidRPr="00A44A78">
        <w:rPr>
          <w:b/>
          <w:bCs/>
          <w:u w:val="single"/>
        </w:rPr>
        <w:t>Część numer 2:</w:t>
      </w:r>
      <w:r w:rsidRPr="00A44A78">
        <w:rPr>
          <w:b/>
          <w:bCs/>
        </w:rPr>
        <w:t xml:space="preserve"> 500 000,00 zł brutto</w:t>
      </w:r>
    </w:p>
    <w:p w14:paraId="6E0D33CA" w14:textId="34552133" w:rsidR="00BC0E99" w:rsidRPr="00A44A78" w:rsidRDefault="00BC0E99" w:rsidP="00690E0F">
      <w:pPr>
        <w:ind w:firstLine="142"/>
        <w:jc w:val="both"/>
        <w:rPr>
          <w:b/>
          <w:bCs/>
        </w:rPr>
      </w:pPr>
      <w:r w:rsidRPr="00A44A78">
        <w:rPr>
          <w:b/>
          <w:bCs/>
          <w:u w:val="single"/>
        </w:rPr>
        <w:t>Część numer 3:</w:t>
      </w:r>
      <w:r w:rsidR="00690E0F" w:rsidRPr="00A44A78">
        <w:rPr>
          <w:b/>
          <w:bCs/>
        </w:rPr>
        <w:t xml:space="preserve"> 4</w:t>
      </w:r>
      <w:r w:rsidRPr="00A44A78">
        <w:rPr>
          <w:b/>
          <w:bCs/>
        </w:rPr>
        <w:t>00 000,00 zł brutto</w:t>
      </w:r>
    </w:p>
    <w:p w14:paraId="30BACB7E" w14:textId="597222ED" w:rsidR="00094B9E" w:rsidRPr="00A44A78" w:rsidRDefault="00E3463F" w:rsidP="00690E0F">
      <w:pPr>
        <w:ind w:left="142"/>
        <w:jc w:val="both"/>
        <w:rPr>
          <w:bCs/>
        </w:rPr>
      </w:pPr>
      <w:r w:rsidRPr="00A44A78">
        <w:t xml:space="preserve">wydaną </w:t>
      </w:r>
      <w:r w:rsidR="00094B9E" w:rsidRPr="00A44A78">
        <w:t>w okresie nie wcześniejszym niż 1 miesiąc przed upływem terminu składania ofert.</w:t>
      </w:r>
    </w:p>
    <w:p w14:paraId="5697ECA2" w14:textId="77777777" w:rsidR="00690E0F" w:rsidRPr="00A44A78" w:rsidRDefault="00BC0E99" w:rsidP="00690E0F">
      <w:pPr>
        <w:ind w:left="142" w:hanging="142"/>
        <w:jc w:val="both"/>
      </w:pPr>
      <w:r w:rsidRPr="00A44A78">
        <w:t xml:space="preserve">  </w:t>
      </w:r>
    </w:p>
    <w:p w14:paraId="6AB1C794" w14:textId="79D99A5F" w:rsidR="00BC0E99" w:rsidRPr="00A44A78" w:rsidRDefault="00BC0E99" w:rsidP="00AA31B5">
      <w:pPr>
        <w:ind w:left="142"/>
        <w:jc w:val="both"/>
        <w:rPr>
          <w:bCs/>
        </w:rPr>
      </w:pPr>
      <w:r w:rsidRPr="00A44A78">
        <w:t xml:space="preserve"> W sytuacji składania oferty na więcej niż jedna z części zamówienia</w:t>
      </w:r>
      <w:r w:rsidR="00AA31B5" w:rsidRPr="00A44A78">
        <w:t xml:space="preserve">, warunek ten będzie podlegał </w:t>
      </w:r>
      <w:r w:rsidRPr="00A44A78">
        <w:t>sumowaniu.</w:t>
      </w:r>
    </w:p>
    <w:p w14:paraId="3625C561" w14:textId="08F1B072" w:rsidR="004D2E6D" w:rsidRPr="00A44A78" w:rsidRDefault="004D2E6D" w:rsidP="00690E0F">
      <w:pPr>
        <w:tabs>
          <w:tab w:val="left" w:pos="0"/>
        </w:tabs>
        <w:ind w:left="567" w:hanging="425"/>
        <w:contextualSpacing/>
        <w:rPr>
          <w:bCs/>
          <w:sz w:val="18"/>
          <w:szCs w:val="18"/>
        </w:rPr>
      </w:pPr>
    </w:p>
    <w:p w14:paraId="15E5032E" w14:textId="59EBB65B" w:rsidR="00615F52" w:rsidRPr="00A44A78" w:rsidRDefault="004D2E6D" w:rsidP="008A2454">
      <w:pPr>
        <w:numPr>
          <w:ilvl w:val="0"/>
          <w:numId w:val="9"/>
        </w:numPr>
        <w:ind w:left="567" w:hanging="425"/>
        <w:contextualSpacing/>
        <w:jc w:val="both"/>
        <w:rPr>
          <w:color w:val="000000"/>
          <w:u w:val="single"/>
        </w:rPr>
      </w:pPr>
      <w:r w:rsidRPr="00A44A78">
        <w:rPr>
          <w:bCs/>
          <w:color w:val="000000"/>
          <w:u w:val="single"/>
        </w:rPr>
        <w:t>zdolności technicznej lub zawodowej</w:t>
      </w:r>
      <w:r w:rsidRPr="00A44A78">
        <w:rPr>
          <w:bCs/>
          <w:color w:val="000000"/>
        </w:rPr>
        <w:t>;</w:t>
      </w:r>
      <w:r w:rsidRPr="00A44A78">
        <w:rPr>
          <w:color w:val="000000"/>
        </w:rPr>
        <w:t xml:space="preserve"> </w:t>
      </w:r>
    </w:p>
    <w:p w14:paraId="593308CA" w14:textId="77777777" w:rsidR="00615F52" w:rsidRPr="00A44A78" w:rsidRDefault="00F512C5" w:rsidP="00615F52">
      <w:pPr>
        <w:ind w:left="284" w:hanging="426"/>
        <w:jc w:val="both"/>
        <w:rPr>
          <w:bCs/>
        </w:rPr>
      </w:pPr>
      <w:r w:rsidRPr="00A44A78">
        <w:rPr>
          <w:b/>
          <w:bCs/>
        </w:rPr>
        <w:t xml:space="preserve">      </w:t>
      </w:r>
      <w:r w:rsidR="00615F52" w:rsidRPr="00A44A78">
        <w:rPr>
          <w:bCs/>
        </w:rPr>
        <w:t>W celu potwierdzenia spełnienia tego warunku Wykonawca wykaże, że:</w:t>
      </w:r>
    </w:p>
    <w:p w14:paraId="14EEBBAD" w14:textId="77777777" w:rsidR="00154948" w:rsidRPr="00A44A78" w:rsidRDefault="00154948" w:rsidP="00154948">
      <w:pPr>
        <w:pStyle w:val="Default"/>
        <w:rPr>
          <w:lang w:eastAsia="pl-PL"/>
        </w:rPr>
      </w:pPr>
    </w:p>
    <w:p w14:paraId="5AA8F788" w14:textId="1F2CFCC4" w:rsidR="00615F52" w:rsidRPr="00A44A78" w:rsidRDefault="00615F52" w:rsidP="00CB333D">
      <w:pPr>
        <w:numPr>
          <w:ilvl w:val="0"/>
          <w:numId w:val="43"/>
        </w:numPr>
        <w:suppressAutoHyphens w:val="0"/>
        <w:autoSpaceDE w:val="0"/>
        <w:autoSpaceDN w:val="0"/>
        <w:adjustRightInd w:val="0"/>
        <w:ind w:left="567" w:hanging="283"/>
        <w:rPr>
          <w:color w:val="000000"/>
          <w:lang w:eastAsia="pl-PL"/>
        </w:rPr>
      </w:pPr>
      <w:r w:rsidRPr="00A44A78">
        <w:rPr>
          <w:rFonts w:eastAsia="Calibri"/>
          <w:b/>
          <w:bCs/>
          <w:color w:val="000000"/>
          <w:lang w:eastAsia="en-US"/>
        </w:rPr>
        <w:t>posiada doświadczenie</w:t>
      </w:r>
      <w:r w:rsidRPr="00A44A78">
        <w:rPr>
          <w:rFonts w:eastAsia="Calibri"/>
          <w:bCs/>
          <w:color w:val="000000"/>
          <w:lang w:eastAsia="en-US"/>
        </w:rPr>
        <w:t xml:space="preserve">  </w:t>
      </w:r>
      <w:r w:rsidRPr="00A44A78">
        <w:rPr>
          <w:rFonts w:eastAsia="Calibri"/>
          <w:color w:val="000000"/>
          <w:lang w:eastAsia="en-US"/>
        </w:rPr>
        <w:t>w okresie ostatnich pięciu lat przed upływem terminu składania ofert, a jeżeli okres prowadzenia działalności jest krótszy - w tym okresie w wykonaniu przynajmniej:</w:t>
      </w:r>
    </w:p>
    <w:p w14:paraId="4EA7DE98" w14:textId="0D15B5DE" w:rsidR="000B2E82" w:rsidRPr="00A44A78" w:rsidRDefault="000B2E82" w:rsidP="00154948">
      <w:pPr>
        <w:suppressAutoHyphens w:val="0"/>
        <w:jc w:val="both"/>
        <w:rPr>
          <w:bCs/>
        </w:rPr>
      </w:pPr>
    </w:p>
    <w:p w14:paraId="5D0A27F9" w14:textId="7D20BDBD" w:rsidR="000B2E82" w:rsidRPr="00A44A78" w:rsidRDefault="00B41D24" w:rsidP="00CB333D">
      <w:pPr>
        <w:pStyle w:val="Default"/>
        <w:numPr>
          <w:ilvl w:val="0"/>
          <w:numId w:val="49"/>
        </w:numPr>
        <w:ind w:left="709" w:hanging="283"/>
        <w:jc w:val="both"/>
        <w:rPr>
          <w:lang w:eastAsia="pl-PL"/>
        </w:rPr>
      </w:pPr>
      <w:r w:rsidRPr="00A44A78">
        <w:rPr>
          <w:b/>
          <w:bCs/>
          <w:u w:val="single"/>
          <w:lang w:eastAsia="ar-SA"/>
        </w:rPr>
        <w:t>Część numer 1</w:t>
      </w:r>
      <w:r w:rsidR="00615F52" w:rsidRPr="00A44A78">
        <w:rPr>
          <w:color w:val="auto"/>
        </w:rPr>
        <w:t>-</w:t>
      </w:r>
      <w:r w:rsidR="00154948" w:rsidRPr="00A44A78">
        <w:rPr>
          <w:color w:val="auto"/>
        </w:rPr>
        <w:t xml:space="preserve"> </w:t>
      </w:r>
      <w:r w:rsidR="00F512C5" w:rsidRPr="00A44A78">
        <w:rPr>
          <w:color w:val="auto"/>
        </w:rPr>
        <w:t xml:space="preserve">jednej roboty budowlanej </w:t>
      </w:r>
      <w:r w:rsidR="00F512C5" w:rsidRPr="00A44A78">
        <w:rPr>
          <w:lang w:eastAsia="pl-PL"/>
        </w:rPr>
        <w:t xml:space="preserve">polegającej na wykonaniu remontu obiektu wpisanego do rejestru zabytków obejmujących swym zakresem wykonanie konserwacji murów ceglanych </w:t>
      </w:r>
      <w:r w:rsidR="00F512C5" w:rsidRPr="00A44A78">
        <w:t>o wartości wraz z  podatkiem VAT co najmniej</w:t>
      </w:r>
      <w:r w:rsidR="00F512C5" w:rsidRPr="00A44A78">
        <w:rPr>
          <w:b/>
        </w:rPr>
        <w:t xml:space="preserve"> 300 000,00 zł,</w:t>
      </w:r>
    </w:p>
    <w:p w14:paraId="27A9A1B9" w14:textId="5804AF4C" w:rsidR="00A43C16" w:rsidRPr="00A44A78" w:rsidRDefault="00B41D24" w:rsidP="00CB333D">
      <w:pPr>
        <w:pStyle w:val="Default"/>
        <w:numPr>
          <w:ilvl w:val="0"/>
          <w:numId w:val="49"/>
        </w:numPr>
        <w:ind w:left="709" w:hanging="283"/>
        <w:jc w:val="both"/>
        <w:rPr>
          <w:rFonts w:eastAsia="Times New Roman"/>
          <w:lang w:eastAsia="pl-PL"/>
        </w:rPr>
      </w:pPr>
      <w:r w:rsidRPr="00A44A78">
        <w:rPr>
          <w:b/>
          <w:bCs/>
          <w:u w:val="single"/>
          <w:lang w:eastAsia="ar-SA"/>
        </w:rPr>
        <w:t>Część numer 2 i 3</w:t>
      </w:r>
      <w:r w:rsidR="00A43C16" w:rsidRPr="00A44A78">
        <w:t xml:space="preserve"> - </w:t>
      </w:r>
      <w:r w:rsidR="008D5B05" w:rsidRPr="00A44A78">
        <w:rPr>
          <w:color w:val="auto"/>
        </w:rPr>
        <w:t xml:space="preserve">jednej roboty </w:t>
      </w:r>
      <w:r w:rsidR="00F512C5" w:rsidRPr="00A44A78">
        <w:rPr>
          <w:color w:val="auto"/>
        </w:rPr>
        <w:t xml:space="preserve">budowlanej </w:t>
      </w:r>
      <w:r w:rsidR="00A43C16" w:rsidRPr="00A44A78">
        <w:rPr>
          <w:lang w:eastAsia="pl-PL"/>
        </w:rPr>
        <w:t>polegające</w:t>
      </w:r>
      <w:r w:rsidR="008D5B05" w:rsidRPr="00A44A78">
        <w:rPr>
          <w:lang w:eastAsia="pl-PL"/>
        </w:rPr>
        <w:t>j</w:t>
      </w:r>
      <w:r w:rsidR="00A43C16" w:rsidRPr="00A44A78">
        <w:rPr>
          <w:lang w:eastAsia="pl-PL"/>
        </w:rPr>
        <w:t xml:space="preserve"> na budowie, rozbudowie, przebudowie lub remoncie nawierzchni </w:t>
      </w:r>
      <w:r w:rsidR="000B2E82" w:rsidRPr="00A44A78">
        <w:rPr>
          <w:lang w:eastAsia="pl-PL"/>
        </w:rPr>
        <w:t>placów</w:t>
      </w:r>
      <w:r w:rsidR="00A43C16" w:rsidRPr="00A44A78">
        <w:rPr>
          <w:lang w:eastAsia="pl-PL"/>
        </w:rPr>
        <w:t xml:space="preserve">, parkingów, jezdni, </w:t>
      </w:r>
      <w:r w:rsidR="000B2E82" w:rsidRPr="00A44A78">
        <w:rPr>
          <w:lang w:eastAsia="pl-PL"/>
        </w:rPr>
        <w:t>chodników</w:t>
      </w:r>
      <w:r w:rsidR="00F31CC2" w:rsidRPr="00A44A78">
        <w:rPr>
          <w:lang w:eastAsia="pl-PL"/>
        </w:rPr>
        <w:t>,</w:t>
      </w:r>
      <w:r w:rsidR="00A43C16" w:rsidRPr="00A44A78">
        <w:rPr>
          <w:lang w:eastAsia="pl-PL"/>
        </w:rPr>
        <w:t xml:space="preserve"> przy użyciu kostki lub płyt np. betonowych, brukowych lub granitowych</w:t>
      </w:r>
      <w:r w:rsidR="00800974" w:rsidRPr="00A44A78">
        <w:rPr>
          <w:lang w:eastAsia="pl-PL"/>
        </w:rPr>
        <w:t>:</w:t>
      </w:r>
    </w:p>
    <w:p w14:paraId="4A938EFB" w14:textId="423053A5" w:rsidR="009C27AC" w:rsidRPr="00A44A78" w:rsidRDefault="009C27AC" w:rsidP="00063A7F">
      <w:pPr>
        <w:ind w:left="993" w:hanging="284"/>
        <w:jc w:val="both"/>
        <w:rPr>
          <w:b/>
        </w:rPr>
      </w:pPr>
      <w:r w:rsidRPr="00A44A78">
        <w:rPr>
          <w:b/>
        </w:rPr>
        <w:t xml:space="preserve">dla Części </w:t>
      </w:r>
      <w:r w:rsidR="000B2E82" w:rsidRPr="00A44A78">
        <w:rPr>
          <w:b/>
        </w:rPr>
        <w:t xml:space="preserve">nr </w:t>
      </w:r>
      <w:r w:rsidRPr="00A44A78">
        <w:rPr>
          <w:b/>
        </w:rPr>
        <w:t>2:</w:t>
      </w:r>
      <w:r w:rsidRPr="00A44A78">
        <w:t xml:space="preserve"> o</w:t>
      </w:r>
      <w:r w:rsidR="00F512C5" w:rsidRPr="00A44A78">
        <w:t xml:space="preserve"> wartości wraz z  podatkiem VAT</w:t>
      </w:r>
      <w:r w:rsidRPr="00A44A78">
        <w:t xml:space="preserve"> co najmniej:</w:t>
      </w:r>
      <w:r w:rsidR="00F512C5" w:rsidRPr="00A44A78">
        <w:rPr>
          <w:b/>
        </w:rPr>
        <w:t xml:space="preserve"> </w:t>
      </w:r>
      <w:r w:rsidR="000B2E82" w:rsidRPr="00A44A78">
        <w:rPr>
          <w:b/>
        </w:rPr>
        <w:t>2 0</w:t>
      </w:r>
      <w:r w:rsidRPr="00A44A78">
        <w:rPr>
          <w:b/>
        </w:rPr>
        <w:t>00 000,00 zł,</w:t>
      </w:r>
    </w:p>
    <w:p w14:paraId="3CF45AF3" w14:textId="42BF9594" w:rsidR="009C27AC" w:rsidRPr="00A44A78" w:rsidRDefault="006C3F3E" w:rsidP="00063A7F">
      <w:pPr>
        <w:ind w:left="993" w:hanging="284"/>
        <w:jc w:val="both"/>
        <w:rPr>
          <w:b/>
        </w:rPr>
      </w:pPr>
      <w:r w:rsidRPr="00A44A78">
        <w:rPr>
          <w:b/>
        </w:rPr>
        <w:t xml:space="preserve">dla Części </w:t>
      </w:r>
      <w:r w:rsidR="00F512C5" w:rsidRPr="00A44A78">
        <w:rPr>
          <w:b/>
        </w:rPr>
        <w:t xml:space="preserve">nr </w:t>
      </w:r>
      <w:r w:rsidRPr="00A44A78">
        <w:rPr>
          <w:b/>
        </w:rPr>
        <w:t>3</w:t>
      </w:r>
      <w:r w:rsidR="009C27AC" w:rsidRPr="00A44A78">
        <w:rPr>
          <w:b/>
        </w:rPr>
        <w:t>:</w:t>
      </w:r>
      <w:r w:rsidR="009C27AC" w:rsidRPr="00A44A78">
        <w:t xml:space="preserve"> o</w:t>
      </w:r>
      <w:r w:rsidR="00F512C5" w:rsidRPr="00A44A78">
        <w:t xml:space="preserve"> wartości wraz z  podatkiem VAT</w:t>
      </w:r>
      <w:r w:rsidR="009C27AC" w:rsidRPr="00A44A78">
        <w:t xml:space="preserve"> co najmniej:</w:t>
      </w:r>
      <w:r w:rsidR="00F512C5" w:rsidRPr="00A44A78">
        <w:t xml:space="preserve"> </w:t>
      </w:r>
      <w:r w:rsidR="00F512C5" w:rsidRPr="00A44A78">
        <w:rPr>
          <w:b/>
        </w:rPr>
        <w:t>1 0</w:t>
      </w:r>
      <w:r w:rsidR="00B41D24" w:rsidRPr="00A44A78">
        <w:rPr>
          <w:b/>
        </w:rPr>
        <w:t>00 000,00 zł.</w:t>
      </w:r>
    </w:p>
    <w:p w14:paraId="4FF7E856" w14:textId="77777777" w:rsidR="0005631A" w:rsidRPr="00A44A78" w:rsidRDefault="0005631A" w:rsidP="0005631A">
      <w:pPr>
        <w:ind w:left="284"/>
        <w:jc w:val="both"/>
        <w:rPr>
          <w:bCs/>
        </w:rPr>
      </w:pPr>
      <w:r w:rsidRPr="00A44A78">
        <w:t xml:space="preserve"> W sytuacji składania oferty na więcej niż jedna z części zamówienia, warunek ten będzie podlegał   sumowaniu.</w:t>
      </w:r>
    </w:p>
    <w:p w14:paraId="198C9A91" w14:textId="77957C62" w:rsidR="00FC6610" w:rsidRPr="00A44A78" w:rsidRDefault="00EA1568" w:rsidP="00CB333D">
      <w:pPr>
        <w:pStyle w:val="Akapitzlist"/>
        <w:numPr>
          <w:ilvl w:val="0"/>
          <w:numId w:val="43"/>
        </w:numPr>
        <w:spacing w:after="160" w:line="259" w:lineRule="auto"/>
        <w:ind w:left="426" w:hanging="284"/>
        <w:contextualSpacing/>
        <w:jc w:val="both"/>
        <w:rPr>
          <w:rFonts w:ascii="Times New Roman" w:hAnsi="Times New Roman" w:cs="Times New Roman"/>
          <w:b/>
          <w:sz w:val="24"/>
          <w:szCs w:val="24"/>
        </w:rPr>
      </w:pPr>
      <w:r w:rsidRPr="00A44A78">
        <w:rPr>
          <w:rFonts w:ascii="Times New Roman" w:hAnsi="Times New Roman" w:cs="Times New Roman"/>
          <w:b/>
          <w:sz w:val="24"/>
          <w:szCs w:val="24"/>
        </w:rPr>
        <w:t>dysponuje lub będzie dysponować osobami zd</w:t>
      </w:r>
      <w:r w:rsidR="00B41D24" w:rsidRPr="00A44A78">
        <w:rPr>
          <w:rFonts w:ascii="Times New Roman" w:hAnsi="Times New Roman" w:cs="Times New Roman"/>
          <w:b/>
          <w:sz w:val="24"/>
          <w:szCs w:val="24"/>
        </w:rPr>
        <w:t>olnymi do wykonania zamówienia</w:t>
      </w:r>
      <w:r w:rsidR="00FC6610" w:rsidRPr="00A44A78">
        <w:rPr>
          <w:rFonts w:ascii="Times New Roman" w:hAnsi="Times New Roman" w:cs="Times New Roman"/>
          <w:b/>
          <w:sz w:val="24"/>
          <w:szCs w:val="24"/>
        </w:rPr>
        <w:t xml:space="preserve"> którzy będą  uczestniczyć w jego wykonaniu:</w:t>
      </w:r>
    </w:p>
    <w:p w14:paraId="6B568C70" w14:textId="3D138BFD" w:rsidR="00781337" w:rsidRPr="00A44A78" w:rsidRDefault="00781337" w:rsidP="00AA31B5">
      <w:pPr>
        <w:ind w:left="284" w:hanging="142"/>
        <w:jc w:val="both"/>
        <w:rPr>
          <w:bCs/>
        </w:rPr>
      </w:pPr>
      <w:r w:rsidRPr="00A44A78">
        <w:rPr>
          <w:bCs/>
        </w:rPr>
        <w:t xml:space="preserve">- osobą posiadającą uprawnienia budowlane w specjalności </w:t>
      </w:r>
      <w:r w:rsidR="009755B5" w:rsidRPr="00A44A78">
        <w:rPr>
          <w:bCs/>
        </w:rPr>
        <w:t>konstrukcyjno – budowlanej przewidzianą na stanowisko kierownika budowy</w:t>
      </w:r>
      <w:r w:rsidRPr="00A44A78">
        <w:rPr>
          <w:bCs/>
        </w:rPr>
        <w:t xml:space="preserve"> dla </w:t>
      </w:r>
      <w:r w:rsidR="0037706C" w:rsidRPr="00A44A78">
        <w:rPr>
          <w:b/>
          <w:bCs/>
        </w:rPr>
        <w:t>c</w:t>
      </w:r>
      <w:r w:rsidRPr="00A44A78">
        <w:rPr>
          <w:b/>
          <w:bCs/>
        </w:rPr>
        <w:t xml:space="preserve">zęści nr 1 </w:t>
      </w:r>
    </w:p>
    <w:p w14:paraId="1A41A5DD" w14:textId="77777777" w:rsidR="00781337" w:rsidRPr="00A44A78" w:rsidRDefault="00781337" w:rsidP="00AA31B5">
      <w:pPr>
        <w:ind w:left="426" w:hanging="284"/>
        <w:jc w:val="both"/>
        <w:rPr>
          <w:b/>
          <w:bCs/>
          <w:u w:val="single"/>
        </w:rPr>
      </w:pPr>
    </w:p>
    <w:p w14:paraId="7A58402B" w14:textId="7B37FF8C" w:rsidR="00781337" w:rsidRPr="00A44A78" w:rsidRDefault="007F0359" w:rsidP="00AA31B5">
      <w:pPr>
        <w:ind w:left="284" w:hanging="142"/>
        <w:jc w:val="both"/>
        <w:rPr>
          <w:b/>
          <w:bCs/>
        </w:rPr>
      </w:pPr>
      <w:r w:rsidRPr="00A44A78">
        <w:rPr>
          <w:bCs/>
        </w:rPr>
        <w:t xml:space="preserve">- osobą posiadającą uprawnienia budowlane w specjalności drogowej  przewidzianą na stanowisko kierownika budowy </w:t>
      </w:r>
      <w:r w:rsidR="0037706C" w:rsidRPr="00A44A78">
        <w:rPr>
          <w:bCs/>
        </w:rPr>
        <w:t xml:space="preserve">dla </w:t>
      </w:r>
      <w:r w:rsidR="0037706C" w:rsidRPr="00A44A78">
        <w:rPr>
          <w:b/>
          <w:bCs/>
        </w:rPr>
        <w:t>części nr</w:t>
      </w:r>
      <w:r w:rsidR="00781337" w:rsidRPr="00A44A78">
        <w:rPr>
          <w:b/>
          <w:bCs/>
        </w:rPr>
        <w:t xml:space="preserve"> 2 i 3 </w:t>
      </w:r>
    </w:p>
    <w:p w14:paraId="69E82E1F" w14:textId="77777777" w:rsidR="00781337" w:rsidRPr="00A44A78" w:rsidRDefault="00781337" w:rsidP="00AA31B5">
      <w:pPr>
        <w:ind w:left="426" w:hanging="284"/>
        <w:jc w:val="both"/>
        <w:rPr>
          <w:b/>
          <w:bCs/>
        </w:rPr>
      </w:pPr>
    </w:p>
    <w:p w14:paraId="5DFC18EA" w14:textId="2F7A1177" w:rsidR="00781337" w:rsidRPr="00A44A78" w:rsidRDefault="007F0359" w:rsidP="00AA31B5">
      <w:pPr>
        <w:ind w:left="284" w:hanging="142"/>
        <w:jc w:val="both"/>
        <w:rPr>
          <w:b/>
          <w:bCs/>
        </w:rPr>
      </w:pPr>
      <w:r w:rsidRPr="00A44A78">
        <w:rPr>
          <w:bCs/>
        </w:rPr>
        <w:t xml:space="preserve">- osobą posiadającą uprawnienia budowlane w specjalności instalacyjno – inżynieryjnej w zakresie sieci wodociągowych, kanalizacji sanitarnej i deszczowej </w:t>
      </w:r>
      <w:r w:rsidR="001F773C" w:rsidRPr="00A44A78">
        <w:rPr>
          <w:bCs/>
        </w:rPr>
        <w:t xml:space="preserve">uprawniające do kierowania robotami budowlanymi </w:t>
      </w:r>
      <w:r w:rsidR="00781337" w:rsidRPr="00A44A78">
        <w:rPr>
          <w:bCs/>
        </w:rPr>
        <w:t xml:space="preserve"> </w:t>
      </w:r>
      <w:r w:rsidR="0037706C" w:rsidRPr="00A44A78">
        <w:rPr>
          <w:bCs/>
        </w:rPr>
        <w:t xml:space="preserve">dla </w:t>
      </w:r>
      <w:r w:rsidR="0037706C" w:rsidRPr="00A44A78">
        <w:rPr>
          <w:b/>
          <w:bCs/>
        </w:rPr>
        <w:t>części nr</w:t>
      </w:r>
      <w:r w:rsidR="00781337" w:rsidRPr="00A44A78">
        <w:rPr>
          <w:b/>
          <w:bCs/>
        </w:rPr>
        <w:t xml:space="preserve"> 2 i 3 </w:t>
      </w:r>
    </w:p>
    <w:p w14:paraId="0B3E5972" w14:textId="77777777" w:rsidR="00781337" w:rsidRPr="00A44A78" w:rsidRDefault="00781337" w:rsidP="00AA31B5">
      <w:pPr>
        <w:ind w:left="426" w:hanging="284"/>
        <w:jc w:val="both"/>
        <w:rPr>
          <w:bCs/>
        </w:rPr>
      </w:pPr>
    </w:p>
    <w:p w14:paraId="3CDCD4DD" w14:textId="50F2712F" w:rsidR="007F0359" w:rsidRPr="00A44A78" w:rsidRDefault="00781337" w:rsidP="00AA31B5">
      <w:pPr>
        <w:ind w:left="284" w:hanging="142"/>
        <w:jc w:val="both"/>
        <w:rPr>
          <w:bCs/>
        </w:rPr>
      </w:pPr>
      <w:r w:rsidRPr="00A44A78">
        <w:rPr>
          <w:bCs/>
        </w:rPr>
        <w:t xml:space="preserve">- </w:t>
      </w:r>
      <w:r w:rsidR="007F0359" w:rsidRPr="00A44A78">
        <w:rPr>
          <w:bCs/>
        </w:rPr>
        <w:t xml:space="preserve">osobą posiadającą uprawnienia budowlane w specjalności instalacyjnej w zakresie sieci </w:t>
      </w:r>
      <w:r w:rsidR="001F773C" w:rsidRPr="00A44A78">
        <w:rPr>
          <w:bCs/>
        </w:rPr>
        <w:t xml:space="preserve"> </w:t>
      </w:r>
      <w:r w:rsidR="007F0359" w:rsidRPr="00A44A78">
        <w:rPr>
          <w:bCs/>
        </w:rPr>
        <w:t xml:space="preserve">i instalacji energetycznych </w:t>
      </w:r>
      <w:r w:rsidR="001F773C" w:rsidRPr="00A44A78">
        <w:rPr>
          <w:bCs/>
        </w:rPr>
        <w:t xml:space="preserve">uprawniające do kierowania robotami budowlanymi </w:t>
      </w:r>
      <w:r w:rsidRPr="00A44A78">
        <w:rPr>
          <w:bCs/>
        </w:rPr>
        <w:t xml:space="preserve">dla </w:t>
      </w:r>
      <w:r w:rsidRPr="00A44A78">
        <w:rPr>
          <w:b/>
          <w:bCs/>
        </w:rPr>
        <w:t xml:space="preserve">części </w:t>
      </w:r>
      <w:r w:rsidR="0037706C" w:rsidRPr="00A44A78">
        <w:rPr>
          <w:b/>
          <w:bCs/>
        </w:rPr>
        <w:t xml:space="preserve">nr </w:t>
      </w:r>
      <w:r w:rsidRPr="00A44A78">
        <w:rPr>
          <w:b/>
          <w:bCs/>
        </w:rPr>
        <w:t>1, 2 i 3</w:t>
      </w:r>
      <w:r w:rsidR="001F773C" w:rsidRPr="00A44A78">
        <w:rPr>
          <w:b/>
          <w:bCs/>
        </w:rPr>
        <w:t>.</w:t>
      </w:r>
    </w:p>
    <w:p w14:paraId="698DF7BD" w14:textId="3EC3DD93" w:rsidR="00FC6610" w:rsidRPr="00A44A78" w:rsidRDefault="00781337" w:rsidP="00AA31B5">
      <w:pPr>
        <w:ind w:left="426" w:hanging="284"/>
        <w:jc w:val="both"/>
      </w:pPr>
      <w:r w:rsidRPr="00A44A78">
        <w:t xml:space="preserve"> </w:t>
      </w:r>
    </w:p>
    <w:p w14:paraId="404A84F7" w14:textId="2FFBF2C7" w:rsidR="00FC6610" w:rsidRPr="00A44A78" w:rsidRDefault="00781337" w:rsidP="00AA31B5">
      <w:pPr>
        <w:ind w:left="142"/>
        <w:jc w:val="both"/>
      </w:pPr>
      <w:r w:rsidRPr="00A44A78">
        <w:t xml:space="preserve">Wykonawca może zapewnić do wykonania zamówienia jedną, dwie lub więcej osób posiadających sumarycznie wszystkie uprawnienia wskazane powyżej. </w:t>
      </w:r>
      <w:r w:rsidR="00FC6610" w:rsidRPr="00A44A78">
        <w:t xml:space="preserve">Wymienione osoby powinny posiadać uprawnienia budowlane zgodnie z ustawą dnia 7 lipca 1994 r. Prawo budowlane (Dz. U. z 2019r. poz. 1186 z późn. zm.) </w:t>
      </w:r>
      <w:r w:rsidR="00FC6610" w:rsidRPr="00A44A78">
        <w:rPr>
          <w:bCs/>
        </w:rPr>
        <w:t>lub odpowiadające im uprawnienia budowlane wydane na podstawie wcześniej obowiązujących przepisów</w:t>
      </w:r>
      <w:r w:rsidR="0005631A" w:rsidRPr="00A44A78">
        <w:rPr>
          <w:bCs/>
        </w:rPr>
        <w:t>.</w:t>
      </w:r>
    </w:p>
    <w:p w14:paraId="0665F3A4" w14:textId="77777777" w:rsidR="00FC6610" w:rsidRPr="00A44A78" w:rsidRDefault="00FC6610" w:rsidP="00AA31B5">
      <w:pPr>
        <w:ind w:left="426" w:hanging="284"/>
        <w:jc w:val="both"/>
        <w:rPr>
          <w:u w:val="single"/>
        </w:rPr>
      </w:pPr>
    </w:p>
    <w:p w14:paraId="449F181A" w14:textId="77777777" w:rsidR="00EA1568" w:rsidRPr="00A44A78" w:rsidRDefault="00EA1568" w:rsidP="00AA31B5">
      <w:pPr>
        <w:ind w:left="142"/>
        <w:jc w:val="both"/>
      </w:pPr>
      <w:r w:rsidRPr="00A44A78">
        <w:t>W przypadku Wykonawców zagranicznych dopuszcza się kwalifikacje równoważne do przedstawionych powyżej zdobyte w innych państwach na zasadach  określonych w art. 12a ustawy Prawo budowlane w związku z przepisami ustawy z dnia 22 grudnia 2015 r. o zasadach uznawania kwalifikacji zawodowych nabytych w państwach członkowskich Unii Europejskiej (tj. Dz.U. z 2018 r. poz. 2272 z późn. zm.) lub art. 20a ustawy z dnia 15 grudnia 2000 r. o samorządach zawodowych architektów oraz inżynierów budownictwa (tj. Dz.U. z 2019 r. poz. 1117 z późn. zm.).</w:t>
      </w:r>
    </w:p>
    <w:p w14:paraId="6E868FF5" w14:textId="77777777" w:rsidR="00D85A68" w:rsidRPr="00A44A78" w:rsidRDefault="00D85A68" w:rsidP="00AA31B5">
      <w:pPr>
        <w:ind w:left="142"/>
        <w:jc w:val="both"/>
      </w:pPr>
    </w:p>
    <w:p w14:paraId="718D31DF" w14:textId="77777777" w:rsidR="004451A2" w:rsidRPr="00A44A78" w:rsidRDefault="004451A2" w:rsidP="00D85A68">
      <w:pPr>
        <w:ind w:left="142"/>
        <w:jc w:val="both"/>
        <w:rPr>
          <w:b/>
          <w:color w:val="000000"/>
        </w:rPr>
      </w:pPr>
      <w:r w:rsidRPr="00A44A78">
        <w:rPr>
          <w:b/>
          <w:bCs/>
          <w:u w:val="single"/>
        </w:rPr>
        <w:t>Uwaga:</w:t>
      </w:r>
      <w:r w:rsidRPr="00A44A78">
        <w:rPr>
          <w:bCs/>
          <w:u w:val="single"/>
        </w:rPr>
        <w:t xml:space="preserve"> </w:t>
      </w:r>
      <w:r w:rsidRPr="00A44A78">
        <w:rPr>
          <w:b/>
        </w:rPr>
        <w:t xml:space="preserve">W przypadku, gdy złożone przez Wykonawców dokumenty, oświadczenia dotyczące warunków udziału w postępowaniu zawierają dane /informacje w innych walutach niż określono to w niniejszej SIWZ, Zamawiający jako kurs przeliczeniowy waluty przyjmie kurs NBP z dnia publikacji ogłoszenia o zamówieniu w Biuletynie Zamówień Publicznych. Jeżeli w dniu ogłoszenia </w:t>
      </w:r>
      <w:r w:rsidRPr="00A44A78">
        <w:rPr>
          <w:b/>
          <w:color w:val="000000"/>
        </w:rPr>
        <w:t>nie będzie opublikowany średni kurs walut przez NBP, Zamawiający przyjmie kurs przeliczeniowy z ostatniej opublikowanej tabeli kursów NBP przed dniem publikacji ogłoszenia o zamówieniu.</w:t>
      </w:r>
    </w:p>
    <w:p w14:paraId="1E6C8617" w14:textId="77777777" w:rsidR="00012A1B" w:rsidRPr="00A44A78" w:rsidRDefault="00012A1B" w:rsidP="00D25303">
      <w:pPr>
        <w:spacing w:before="60" w:after="60"/>
        <w:jc w:val="both"/>
        <w:rPr>
          <w:b/>
          <w:sz w:val="16"/>
          <w:szCs w:val="16"/>
        </w:rPr>
      </w:pPr>
    </w:p>
    <w:p w14:paraId="6C8138C2" w14:textId="4B1BCF4C" w:rsidR="00B45F90" w:rsidRPr="00A44A78" w:rsidRDefault="00D25303" w:rsidP="00D25303">
      <w:pPr>
        <w:spacing w:before="60" w:after="60"/>
        <w:jc w:val="both"/>
      </w:pPr>
      <w:r w:rsidRPr="00A44A78">
        <w:rPr>
          <w:b/>
        </w:rPr>
        <w:t>3</w:t>
      </w:r>
      <w:r w:rsidRPr="00A44A78">
        <w:t xml:space="preserve">. </w:t>
      </w:r>
      <w:r w:rsidR="00632256" w:rsidRPr="00A44A78">
        <w:rPr>
          <w:b/>
        </w:rPr>
        <w:t>Wykonawcy mogą wspólnie ubiegać się o udzielenie zamówienia,</w:t>
      </w:r>
      <w:r w:rsidR="00632256" w:rsidRPr="00A44A78">
        <w:t xml:space="preserve"> ustanawiając pełnomocnika do ich reprezentowania w postępowaniu albo do reprezentowania w postępowaniu i do zawarcia umowy w sprawie zamówienia publicznego.</w:t>
      </w:r>
      <w:bookmarkStart w:id="0" w:name="_Hlk482791701"/>
      <w:r w:rsidR="00632256" w:rsidRPr="00A44A78">
        <w:t xml:space="preserve"> </w:t>
      </w:r>
      <w:r w:rsidR="00462E7C" w:rsidRPr="00A44A78">
        <w:rPr>
          <w:color w:val="000000"/>
        </w:rPr>
        <w:t xml:space="preserve">Do oferty należy załączyć oryginał pełnomocnictwa </w:t>
      </w:r>
      <w:r w:rsidR="00462E7C" w:rsidRPr="00A44A78">
        <w:t xml:space="preserve">lub kopię poświadczoną za zgodność z oryginałem przez notariusza. </w:t>
      </w:r>
      <w:r w:rsidR="00632256" w:rsidRPr="00A44A78">
        <w:t xml:space="preserve">Wykonawcy wspólnie ubiegający się </w:t>
      </w:r>
      <w:r w:rsidR="00090A8D" w:rsidRPr="00A44A78">
        <w:t xml:space="preserve">                </w:t>
      </w:r>
      <w:r w:rsidR="00632256" w:rsidRPr="00A44A78">
        <w:t>o udzielenie zamówienia mogą wspólnie spełnić powyższe warunki</w:t>
      </w:r>
      <w:bookmarkEnd w:id="0"/>
      <w:r w:rsidRPr="00A44A78">
        <w:t>, natomiast żaden z nich nie może podlegać wykluczeniu z powodu niespełniania warunków, o których mowa w art. 24 ust. 1 uPzp.</w:t>
      </w:r>
    </w:p>
    <w:p w14:paraId="4B155863" w14:textId="77777777" w:rsidR="001F0375" w:rsidRPr="00A44A78" w:rsidRDefault="001F0375" w:rsidP="00D25303">
      <w:pPr>
        <w:spacing w:before="60" w:after="60"/>
        <w:jc w:val="both"/>
        <w:rPr>
          <w:b/>
          <w:bCs/>
        </w:rPr>
      </w:pPr>
    </w:p>
    <w:p w14:paraId="346B583F" w14:textId="77777777" w:rsidR="00B45F90" w:rsidRPr="00A44A78" w:rsidRDefault="00B45F90" w:rsidP="009D3FB4">
      <w:pPr>
        <w:numPr>
          <w:ilvl w:val="0"/>
          <w:numId w:val="3"/>
        </w:numPr>
        <w:tabs>
          <w:tab w:val="left" w:pos="284"/>
          <w:tab w:val="left" w:pos="426"/>
        </w:tabs>
        <w:ind w:left="0" w:firstLine="0"/>
        <w:jc w:val="both"/>
        <w:rPr>
          <w:bCs/>
        </w:rPr>
      </w:pPr>
      <w:r w:rsidRPr="00A44A78">
        <w:rPr>
          <w:b/>
          <w:bCs/>
        </w:rPr>
        <w:t>Podstawy wykluczenia Wykonawców</w:t>
      </w:r>
      <w:r w:rsidRPr="00A44A78">
        <w:rPr>
          <w:bCs/>
        </w:rPr>
        <w:t xml:space="preserve">, </w:t>
      </w:r>
      <w:r w:rsidRPr="00A44A78">
        <w:rPr>
          <w:b/>
          <w:bCs/>
        </w:rPr>
        <w:t>o których mowa w art. 24 ust. 5 ustawy Pzp</w:t>
      </w:r>
    </w:p>
    <w:p w14:paraId="152546C6" w14:textId="77777777" w:rsidR="00B45F90" w:rsidRPr="00A44A78" w:rsidRDefault="00B45F90" w:rsidP="00B45F90">
      <w:pPr>
        <w:tabs>
          <w:tab w:val="left" w:pos="284"/>
          <w:tab w:val="left" w:pos="426"/>
        </w:tabs>
        <w:jc w:val="both"/>
        <w:rPr>
          <w:b/>
          <w:bCs/>
          <w:sz w:val="4"/>
          <w:szCs w:val="4"/>
        </w:rPr>
      </w:pPr>
      <w:r w:rsidRPr="00A44A78">
        <w:rPr>
          <w:b/>
          <w:bCs/>
        </w:rPr>
        <w:t xml:space="preserve">    </w:t>
      </w:r>
    </w:p>
    <w:p w14:paraId="2D83622E" w14:textId="06C55B4A" w:rsidR="00DF10EF" w:rsidRPr="00A44A78" w:rsidRDefault="00DF10EF" w:rsidP="006053B1">
      <w:pPr>
        <w:tabs>
          <w:tab w:val="left" w:pos="284"/>
          <w:tab w:val="left" w:pos="426"/>
        </w:tabs>
        <w:jc w:val="both"/>
      </w:pPr>
      <w:r w:rsidRPr="00A44A78">
        <w:t>Zamawiający nie przewiduje wykluczenia Wykonawcy na podstawie art. 24 ust. 5 uPzp.</w:t>
      </w:r>
    </w:p>
    <w:p w14:paraId="196A517E" w14:textId="77777777" w:rsidR="00143D68" w:rsidRPr="00A44A78" w:rsidRDefault="00143D68" w:rsidP="006053B1">
      <w:pPr>
        <w:tabs>
          <w:tab w:val="left" w:pos="284"/>
          <w:tab w:val="left" w:pos="426"/>
        </w:tabs>
        <w:jc w:val="both"/>
      </w:pPr>
    </w:p>
    <w:p w14:paraId="4408A808" w14:textId="77777777" w:rsidR="00DF10EF" w:rsidRPr="00A44A78" w:rsidRDefault="00DF10EF" w:rsidP="006053B1">
      <w:pPr>
        <w:tabs>
          <w:tab w:val="left" w:pos="284"/>
          <w:tab w:val="left" w:pos="426"/>
        </w:tabs>
        <w:jc w:val="both"/>
        <w:rPr>
          <w:b/>
          <w:bCs/>
          <w:sz w:val="4"/>
          <w:szCs w:val="4"/>
        </w:rPr>
      </w:pPr>
    </w:p>
    <w:p w14:paraId="1FF99903" w14:textId="3A8A8030" w:rsidR="00B45F90" w:rsidRPr="00A44A78" w:rsidRDefault="00BD1309" w:rsidP="00B45F90">
      <w:pPr>
        <w:jc w:val="both"/>
        <w:rPr>
          <w:b/>
          <w:bCs/>
        </w:rPr>
      </w:pPr>
      <w:r w:rsidRPr="00A44A78">
        <w:rPr>
          <w:b/>
          <w:bCs/>
        </w:rPr>
        <w:t>5</w:t>
      </w:r>
      <w:r w:rsidR="00B45F90" w:rsidRPr="00A44A78">
        <w:rPr>
          <w:b/>
          <w:bCs/>
        </w:rPr>
        <w:t>. Poleganie na potencjale innych podmiotów</w:t>
      </w:r>
    </w:p>
    <w:p w14:paraId="456FC42F" w14:textId="612351E4" w:rsidR="00B45F90" w:rsidRPr="00A44A78" w:rsidRDefault="00B45F90" w:rsidP="00B45F90">
      <w:pPr>
        <w:tabs>
          <w:tab w:val="left" w:pos="0"/>
        </w:tabs>
        <w:autoSpaceDE w:val="0"/>
        <w:jc w:val="both"/>
      </w:pPr>
      <w:r w:rsidRPr="00A44A78">
        <w:t>1) Wykonawca może w celu potwierdzenia spełniania warunków udziału w postępowaniu, w stosownych sytuacjach oraz w odniesieniu</w:t>
      </w:r>
      <w:r w:rsidR="00432E22" w:rsidRPr="00A44A78">
        <w:t xml:space="preserve"> do</w:t>
      </w:r>
      <w:r w:rsidRPr="00A44A78">
        <w:t xml:space="preserve"> zamówienia, lub jego części, polegać na zdolnościach technicznych lub za</w:t>
      </w:r>
      <w:r w:rsidR="00313F4F" w:rsidRPr="00A44A78">
        <w:t>wodowych lub</w:t>
      </w:r>
      <w:r w:rsidR="00F45260" w:rsidRPr="00A44A78">
        <w:t xml:space="preserve"> sytuacji finansowej </w:t>
      </w:r>
      <w:r w:rsidRPr="00A44A78">
        <w:t>innych podmiotów, niezależnie od charakteru prawnego łączących go</w:t>
      </w:r>
      <w:r w:rsidR="00090A8D" w:rsidRPr="00A44A78">
        <w:t xml:space="preserve"> </w:t>
      </w:r>
      <w:r w:rsidRPr="00A44A78">
        <w:t>z nim stosunków prawnych</w:t>
      </w:r>
      <w:r w:rsidR="00F45260" w:rsidRPr="00A44A78">
        <w:t>,</w:t>
      </w:r>
    </w:p>
    <w:p w14:paraId="6F31F561" w14:textId="3652E944" w:rsidR="006842BB" w:rsidRPr="00A44A78" w:rsidRDefault="00B45F90" w:rsidP="00B45F90">
      <w:pPr>
        <w:tabs>
          <w:tab w:val="left" w:pos="0"/>
        </w:tabs>
        <w:autoSpaceDE w:val="0"/>
        <w:jc w:val="both"/>
      </w:pPr>
      <w:r w:rsidRPr="00A44A78">
        <w:t xml:space="preserve">2) </w:t>
      </w:r>
      <w:r w:rsidRPr="00A44A78">
        <w:rPr>
          <w:b/>
        </w:rPr>
        <w:t>w odniesieniu do warunk</w:t>
      </w:r>
      <w:r w:rsidR="00081FAC" w:rsidRPr="00A44A78">
        <w:rPr>
          <w:b/>
        </w:rPr>
        <w:t>ów</w:t>
      </w:r>
      <w:r w:rsidRPr="00A44A78">
        <w:rPr>
          <w:b/>
        </w:rPr>
        <w:t xml:space="preserve"> dotycząc</w:t>
      </w:r>
      <w:r w:rsidR="00081FAC" w:rsidRPr="00A44A78">
        <w:rPr>
          <w:b/>
        </w:rPr>
        <w:t>ych kwalifikacji</w:t>
      </w:r>
      <w:r w:rsidRPr="00A44A78">
        <w:rPr>
          <w:b/>
        </w:rPr>
        <w:t xml:space="preserve"> zawodow</w:t>
      </w:r>
      <w:r w:rsidR="00081FAC" w:rsidRPr="00A44A78">
        <w:rPr>
          <w:b/>
        </w:rPr>
        <w:t>ych</w:t>
      </w:r>
      <w:r w:rsidRPr="00A44A78">
        <w:rPr>
          <w:b/>
        </w:rPr>
        <w:t xml:space="preserve"> </w:t>
      </w:r>
      <w:r w:rsidR="00081FAC" w:rsidRPr="00A44A78">
        <w:rPr>
          <w:b/>
        </w:rPr>
        <w:t>lub</w:t>
      </w:r>
      <w:r w:rsidR="008F2043" w:rsidRPr="00A44A78">
        <w:rPr>
          <w:b/>
        </w:rPr>
        <w:t xml:space="preserve"> </w:t>
      </w:r>
      <w:r w:rsidRPr="00A44A78">
        <w:rPr>
          <w:b/>
        </w:rPr>
        <w:t>doświadczenia, Wykonawcy mogą polegać na zdolnościach innych podmiotów,</w:t>
      </w:r>
      <w:r w:rsidRPr="00A44A78">
        <w:t xml:space="preserve"> </w:t>
      </w:r>
      <w:r w:rsidRPr="00A44A78">
        <w:rPr>
          <w:b/>
        </w:rPr>
        <w:t>jeśli podmiot</w:t>
      </w:r>
      <w:r w:rsidR="00654C29" w:rsidRPr="00A44A78">
        <w:rPr>
          <w:b/>
        </w:rPr>
        <w:t xml:space="preserve">y te zrealizują </w:t>
      </w:r>
      <w:r w:rsidR="00F45260" w:rsidRPr="00A44A78">
        <w:rPr>
          <w:b/>
        </w:rPr>
        <w:t>roboty budowlane</w:t>
      </w:r>
      <w:r w:rsidRPr="00A44A78">
        <w:t>, do realizacji kt</w:t>
      </w:r>
      <w:r w:rsidR="00654C29" w:rsidRPr="00A44A78">
        <w:t>órych te zdolności są wymagane.</w:t>
      </w:r>
    </w:p>
    <w:p w14:paraId="4ADE550B" w14:textId="4E7168ED" w:rsidR="00F45260" w:rsidRPr="00A44A78" w:rsidRDefault="00F45260" w:rsidP="00B45F90">
      <w:pPr>
        <w:tabs>
          <w:tab w:val="left" w:pos="0"/>
        </w:tabs>
        <w:autoSpaceDE w:val="0"/>
        <w:jc w:val="both"/>
      </w:pPr>
      <w:r w:rsidRPr="00A44A78">
        <w:t>3) Wykonawca, który polega na sytuacji finansowej innych podmiotów, odpowiada solidarnie z podmiotem, który zobowiązał się do udostępnienia zasobów, za szkodę poniesioną przez zamawiającego powstałą wskutek nieudostępnienia tych zasobów, chyba że za nieudostępnienie zasobów nie ponosi winy</w:t>
      </w:r>
    </w:p>
    <w:p w14:paraId="5BB034C0" w14:textId="61BF7DF4" w:rsidR="00B45F90" w:rsidRPr="00A44A78" w:rsidRDefault="00F45260" w:rsidP="00B45F90">
      <w:pPr>
        <w:tabs>
          <w:tab w:val="left" w:pos="0"/>
        </w:tabs>
        <w:autoSpaceDE w:val="0"/>
        <w:jc w:val="both"/>
      </w:pPr>
      <w:r w:rsidRPr="00A44A78">
        <w:t>4</w:t>
      </w:r>
      <w:r w:rsidR="00B45F90" w:rsidRPr="00A44A78">
        <w:t>) jeżeli zdolno</w:t>
      </w:r>
      <w:r w:rsidR="00654C29" w:rsidRPr="00A44A78">
        <w:t>ści techniczne lub zawodowe</w:t>
      </w:r>
      <w:r w:rsidR="00033DBA" w:rsidRPr="00A44A78">
        <w:t xml:space="preserve"> lub sytuacja finansowa</w:t>
      </w:r>
      <w:r w:rsidR="00B45F90" w:rsidRPr="00A44A78">
        <w:t xml:space="preserve"> podmiotu, o którym m</w:t>
      </w:r>
      <w:r w:rsidR="00654C29" w:rsidRPr="00A44A78">
        <w:t>owa</w:t>
      </w:r>
      <w:r w:rsidR="00B45F90" w:rsidRPr="00A44A78">
        <w:t xml:space="preserve"> </w:t>
      </w:r>
      <w:r w:rsidR="00C86E35" w:rsidRPr="00A44A78">
        <w:t xml:space="preserve">                 w</w:t>
      </w:r>
      <w:r w:rsidR="00033DBA" w:rsidRPr="00A44A78">
        <w:t xml:space="preserve"> </w:t>
      </w:r>
      <w:r w:rsidR="00B45F90" w:rsidRPr="00A44A78">
        <w:t>pkt 1, nie potwierdzają spełnienia przez Wykonawcę warunków udziału w postępowaniu lub zachodzą wobec tych podmiotów podstawy wykluczenia, Zamawiający żąda, aby Wykonawca w</w:t>
      </w:r>
      <w:r w:rsidR="001B6124" w:rsidRPr="00A44A78">
        <w:t> </w:t>
      </w:r>
      <w:r w:rsidR="00B45F90" w:rsidRPr="00A44A78">
        <w:t>terminie określonym przez Zamawiającego:</w:t>
      </w:r>
    </w:p>
    <w:p w14:paraId="11E48684" w14:textId="77777777" w:rsidR="00B45F90" w:rsidRPr="00A44A78" w:rsidRDefault="00B45F90" w:rsidP="009D3FB4">
      <w:pPr>
        <w:numPr>
          <w:ilvl w:val="0"/>
          <w:numId w:val="2"/>
        </w:numPr>
        <w:tabs>
          <w:tab w:val="left" w:pos="284"/>
        </w:tabs>
        <w:autoSpaceDE w:val="0"/>
        <w:ind w:left="709"/>
        <w:jc w:val="both"/>
      </w:pPr>
      <w:r w:rsidRPr="00A44A78">
        <w:t>zastąpił ten podmiot innym podmiotem lub podmiotami lub</w:t>
      </w:r>
    </w:p>
    <w:p w14:paraId="0DC2DD27" w14:textId="354D878B" w:rsidR="00806C6E" w:rsidRPr="00A44A78" w:rsidRDefault="00B45F90" w:rsidP="00C86E35">
      <w:pPr>
        <w:numPr>
          <w:ilvl w:val="0"/>
          <w:numId w:val="2"/>
        </w:numPr>
        <w:tabs>
          <w:tab w:val="left" w:pos="284"/>
        </w:tabs>
        <w:autoSpaceDE w:val="0"/>
        <w:ind w:left="709"/>
        <w:jc w:val="both"/>
      </w:pPr>
      <w:r w:rsidRPr="00A44A78">
        <w:t>zobowiązał się do osobistego wykonania odpowiedniej części zamówienia, jeżeli wykaże zdolności techniczne lub</w:t>
      </w:r>
      <w:r w:rsidR="00684DB9" w:rsidRPr="00A44A78">
        <w:t xml:space="preserve"> zawodowe</w:t>
      </w:r>
      <w:r w:rsidR="00C86E35" w:rsidRPr="00A44A78">
        <w:t xml:space="preserve"> lub sytuacje finansową.</w:t>
      </w:r>
    </w:p>
    <w:p w14:paraId="4F469F4A" w14:textId="77777777" w:rsidR="00B57CBD" w:rsidRPr="00A44A78" w:rsidRDefault="00B57CBD" w:rsidP="00806C6E">
      <w:pPr>
        <w:tabs>
          <w:tab w:val="left" w:pos="284"/>
        </w:tabs>
        <w:autoSpaceDE w:val="0"/>
        <w:jc w:val="both"/>
        <w:rPr>
          <w:rFonts w:eastAsia="SimSun"/>
          <w:b/>
          <w:sz w:val="4"/>
          <w:szCs w:val="4"/>
        </w:rPr>
      </w:pPr>
    </w:p>
    <w:p w14:paraId="40ADC40E" w14:textId="77777777" w:rsidR="000E34A5" w:rsidRPr="00A44A78" w:rsidRDefault="000E34A5" w:rsidP="00B45F90">
      <w:pPr>
        <w:widowControl w:val="0"/>
        <w:autoSpaceDE w:val="0"/>
        <w:jc w:val="both"/>
        <w:rPr>
          <w:rFonts w:eastAsia="SimSun"/>
          <w:b/>
          <w:sz w:val="20"/>
          <w:szCs w:val="20"/>
        </w:rPr>
      </w:pPr>
    </w:p>
    <w:p w14:paraId="07AAD805" w14:textId="4239A0D8" w:rsidR="00B45F90" w:rsidRPr="00A44A78" w:rsidRDefault="00B45F90" w:rsidP="00B45F90">
      <w:pPr>
        <w:widowControl w:val="0"/>
        <w:autoSpaceDE w:val="0"/>
        <w:jc w:val="both"/>
        <w:rPr>
          <w:rFonts w:eastAsia="SimSun"/>
          <w:b/>
          <w:sz w:val="28"/>
          <w:szCs w:val="28"/>
        </w:rPr>
      </w:pPr>
      <w:r w:rsidRPr="00A44A78">
        <w:rPr>
          <w:rFonts w:eastAsia="SimSun"/>
          <w:b/>
          <w:sz w:val="28"/>
          <w:szCs w:val="28"/>
        </w:rPr>
        <w:t xml:space="preserve">VIII. Wykaz oświadczeń i dokumentów jakie </w:t>
      </w:r>
      <w:r w:rsidR="00DC69C4" w:rsidRPr="00A44A78">
        <w:rPr>
          <w:rFonts w:eastAsia="SimSun"/>
          <w:b/>
          <w:sz w:val="28"/>
          <w:szCs w:val="28"/>
        </w:rPr>
        <w:t>zobowiązani są</w:t>
      </w:r>
      <w:r w:rsidR="00B368C3" w:rsidRPr="00A44A78">
        <w:rPr>
          <w:rFonts w:eastAsia="SimSun"/>
          <w:b/>
          <w:sz w:val="28"/>
          <w:szCs w:val="28"/>
        </w:rPr>
        <w:t xml:space="preserve"> </w:t>
      </w:r>
      <w:r w:rsidR="00DC69C4" w:rsidRPr="00A44A78">
        <w:rPr>
          <w:rFonts w:eastAsia="SimSun"/>
          <w:b/>
          <w:sz w:val="28"/>
          <w:szCs w:val="28"/>
        </w:rPr>
        <w:t>dostarczyć Wykonawcy</w:t>
      </w:r>
      <w:r w:rsidRPr="00A44A78">
        <w:rPr>
          <w:rFonts w:eastAsia="SimSun"/>
          <w:b/>
          <w:sz w:val="28"/>
          <w:szCs w:val="28"/>
        </w:rPr>
        <w:t>, potwierdzających spełnienie warunków udziału w postępowaniu oraz brak podstaw do wykluczenia na podstawie art. 25 ust. 1 ustawy Pzp</w:t>
      </w:r>
      <w:r w:rsidR="003A04BB" w:rsidRPr="00A44A78">
        <w:rPr>
          <w:rFonts w:eastAsia="SimSun"/>
          <w:b/>
          <w:sz w:val="28"/>
          <w:szCs w:val="28"/>
        </w:rPr>
        <w:t>.</w:t>
      </w:r>
    </w:p>
    <w:p w14:paraId="2EDAE075" w14:textId="77777777" w:rsidR="008B7EAF" w:rsidRPr="00A44A78" w:rsidRDefault="008B7EAF" w:rsidP="00B45F90">
      <w:pPr>
        <w:widowControl w:val="0"/>
        <w:autoSpaceDE w:val="0"/>
        <w:jc w:val="both"/>
        <w:rPr>
          <w:rFonts w:eastAsia="SimSun"/>
        </w:rPr>
      </w:pPr>
    </w:p>
    <w:p w14:paraId="189C4B01" w14:textId="5C95E72D" w:rsidR="00471BC7" w:rsidRPr="00A44A78" w:rsidRDefault="00471BC7" w:rsidP="00471BC7">
      <w:pPr>
        <w:ind w:left="284" w:hanging="284"/>
        <w:jc w:val="both"/>
        <w:rPr>
          <w:b/>
        </w:rPr>
      </w:pPr>
      <w:r w:rsidRPr="00A44A78">
        <w:rPr>
          <w:b/>
        </w:rPr>
        <w:t>1. W celu wykazania braku podstaw do wykluczenia z postępowania na podstawie  art. 24 ust. 1 ustawy Pzp., Zamawiający żąda złożenia:</w:t>
      </w:r>
    </w:p>
    <w:p w14:paraId="3EF6353D" w14:textId="77777777" w:rsidR="00471BC7" w:rsidRPr="00A44A78" w:rsidRDefault="00471BC7" w:rsidP="00471BC7">
      <w:pPr>
        <w:jc w:val="both"/>
      </w:pPr>
    </w:p>
    <w:p w14:paraId="066530C4" w14:textId="62E440B3" w:rsidR="00471BC7" w:rsidRPr="00A44A78" w:rsidRDefault="00471BC7" w:rsidP="008A2454">
      <w:pPr>
        <w:pStyle w:val="Akapitzlist"/>
        <w:numPr>
          <w:ilvl w:val="0"/>
          <w:numId w:val="14"/>
        </w:numPr>
        <w:spacing w:after="0" w:line="240" w:lineRule="auto"/>
        <w:ind w:left="641" w:hanging="357"/>
        <w:jc w:val="both"/>
        <w:rPr>
          <w:rFonts w:ascii="Times New Roman" w:hAnsi="Times New Roman" w:cs="Times New Roman"/>
          <w:sz w:val="24"/>
          <w:szCs w:val="24"/>
        </w:rPr>
      </w:pPr>
      <w:r w:rsidRPr="00A44A78">
        <w:rPr>
          <w:rFonts w:ascii="Times New Roman" w:hAnsi="Times New Roman" w:cs="Times New Roman"/>
          <w:sz w:val="24"/>
          <w:szCs w:val="24"/>
        </w:rPr>
        <w:t>oświadczenia  Wykonawcy  w zakresie art. 24 ust. 1 pkt 12-22 ustawy Pzp złożonego (wg wzoru stanowiącego</w:t>
      </w:r>
      <w:r w:rsidR="00D06502" w:rsidRPr="00A44A78">
        <w:rPr>
          <w:rFonts w:ascii="Times New Roman" w:hAnsi="Times New Roman" w:cs="Times New Roman"/>
          <w:b/>
          <w:sz w:val="24"/>
          <w:szCs w:val="24"/>
        </w:rPr>
        <w:t xml:space="preserve"> załącznik nr  3</w:t>
      </w:r>
      <w:r w:rsidRPr="00A44A78">
        <w:rPr>
          <w:rFonts w:ascii="Times New Roman" w:hAnsi="Times New Roman" w:cs="Times New Roman"/>
          <w:b/>
          <w:sz w:val="24"/>
          <w:szCs w:val="24"/>
        </w:rPr>
        <w:t xml:space="preserve"> do SIWZ</w:t>
      </w:r>
      <w:r w:rsidRPr="00A44A78">
        <w:rPr>
          <w:rFonts w:ascii="Times New Roman" w:hAnsi="Times New Roman" w:cs="Times New Roman"/>
          <w:sz w:val="24"/>
          <w:szCs w:val="24"/>
        </w:rPr>
        <w:t xml:space="preserve">)  </w:t>
      </w:r>
      <w:r w:rsidRPr="00A44A78">
        <w:rPr>
          <w:rFonts w:ascii="Times New Roman" w:hAnsi="Times New Roman" w:cs="Times New Roman"/>
          <w:sz w:val="24"/>
          <w:szCs w:val="24"/>
          <w:u w:val="single"/>
        </w:rPr>
        <w:t>wraz z ofertą</w:t>
      </w:r>
      <w:r w:rsidRPr="00A44A78">
        <w:rPr>
          <w:rFonts w:ascii="Times New Roman" w:hAnsi="Times New Roman" w:cs="Times New Roman"/>
          <w:sz w:val="24"/>
          <w:szCs w:val="24"/>
        </w:rPr>
        <w:t xml:space="preserve"> na podstawie art. 25a ustawy Pzp., </w:t>
      </w:r>
      <w:r w:rsidRPr="00A44A78">
        <w:rPr>
          <w:rFonts w:ascii="Times New Roman" w:hAnsi="Times New Roman" w:cs="Times New Roman"/>
          <w:sz w:val="24"/>
          <w:szCs w:val="24"/>
          <w:lang w:eastAsia="pl-PL"/>
        </w:rPr>
        <w:t>aktualne na dzień składania ofert,</w:t>
      </w:r>
      <w:r w:rsidRPr="00A44A78">
        <w:rPr>
          <w:rFonts w:ascii="Times New Roman" w:hAnsi="Times New Roman" w:cs="Times New Roman"/>
          <w:color w:val="70AD47"/>
          <w:sz w:val="24"/>
          <w:szCs w:val="24"/>
          <w:lang w:eastAsia="pl-PL"/>
        </w:rPr>
        <w:t xml:space="preserve"> </w:t>
      </w:r>
      <w:r w:rsidRPr="00A44A78">
        <w:rPr>
          <w:rFonts w:ascii="Times New Roman" w:hAnsi="Times New Roman" w:cs="Times New Roman"/>
          <w:sz w:val="24"/>
          <w:szCs w:val="24"/>
          <w:lang w:eastAsia="pl-PL"/>
        </w:rPr>
        <w:t>stanowiące wstępne potwierdzenie, że Wykonawca nie podlega wykluczeniu oraz spełnia</w:t>
      </w:r>
      <w:r w:rsidR="00C23D1D" w:rsidRPr="00A44A78">
        <w:rPr>
          <w:rFonts w:ascii="Times New Roman" w:hAnsi="Times New Roman" w:cs="Times New Roman"/>
          <w:sz w:val="24"/>
          <w:szCs w:val="24"/>
          <w:lang w:eastAsia="pl-PL"/>
        </w:rPr>
        <w:t xml:space="preserve"> warunki udziału w postępowaniu,</w:t>
      </w:r>
    </w:p>
    <w:p w14:paraId="730C8D3E" w14:textId="37989A87" w:rsidR="00471BC7" w:rsidRPr="00A44A78" w:rsidRDefault="00471BC7" w:rsidP="00471BC7">
      <w:pPr>
        <w:ind w:left="567" w:hanging="283"/>
        <w:jc w:val="both"/>
        <w:rPr>
          <w:b/>
        </w:rPr>
      </w:pPr>
      <w:r w:rsidRPr="00A44A78">
        <w:t xml:space="preserve">2) oświadczenia o przynależności lub braku przynależności do tej samej grupy kapitałowej w zakresie art. 24 ust. 1 pkt 23 ustawy Pzp, </w:t>
      </w:r>
      <w:r w:rsidRPr="00A44A78">
        <w:rPr>
          <w:b/>
        </w:rPr>
        <w:t>(</w:t>
      </w:r>
      <w:r w:rsidRPr="00A44A78">
        <w:t>wg wzoru stanowiącego</w:t>
      </w:r>
      <w:r w:rsidRPr="00A44A78">
        <w:rPr>
          <w:b/>
        </w:rPr>
        <w:t xml:space="preserve"> z</w:t>
      </w:r>
      <w:r w:rsidR="00E2156C" w:rsidRPr="00A44A78">
        <w:rPr>
          <w:b/>
        </w:rPr>
        <w:t>ałącznik nr 8</w:t>
      </w:r>
      <w:r w:rsidR="00C23D1D" w:rsidRPr="00A44A78">
        <w:rPr>
          <w:b/>
        </w:rPr>
        <w:t xml:space="preserve"> do SIWZ).</w:t>
      </w:r>
    </w:p>
    <w:p w14:paraId="43201585" w14:textId="77777777" w:rsidR="00D25303" w:rsidRPr="00A44A78" w:rsidRDefault="00D25303" w:rsidP="00C23D1D">
      <w:pPr>
        <w:jc w:val="both"/>
        <w:rPr>
          <w:u w:val="single"/>
        </w:rPr>
      </w:pPr>
    </w:p>
    <w:p w14:paraId="4637CD29" w14:textId="241E8D51" w:rsidR="00C23D1D" w:rsidRPr="00A44A78" w:rsidRDefault="00D25303" w:rsidP="00C23D1D">
      <w:pPr>
        <w:jc w:val="both"/>
      </w:pPr>
      <w:r w:rsidRPr="00A44A78">
        <w:t>W</w:t>
      </w:r>
      <w:r w:rsidR="00C23D1D" w:rsidRPr="00A44A78">
        <w:t xml:space="preserve"> terminie </w:t>
      </w:r>
      <w:r w:rsidR="00C23D1D" w:rsidRPr="00A44A78">
        <w:rPr>
          <w:b/>
        </w:rPr>
        <w:t>3 dni</w:t>
      </w:r>
      <w:r w:rsidR="00C23D1D" w:rsidRPr="00A44A78">
        <w:t xml:space="preserve"> od zamieszczenia na stronie internetowej informacji, o której mowa w </w:t>
      </w:r>
      <w:r w:rsidR="00C23D1D" w:rsidRPr="00A44A78">
        <w:rPr>
          <w:b/>
        </w:rPr>
        <w:t>art. 86 ust. 5 uPzp (informacje z otwarcia ofert).</w:t>
      </w:r>
      <w:r w:rsidR="00C23D1D" w:rsidRPr="00A44A78">
        <w:t xml:space="preserve"> Wykonawca przekazuje Zamawiającemu oświadczenie o przynależności lub braku przynależności do tej samej grupy kapitałowej, o której mowa w art. 24 ust. 1 pkt 23 uPzp. Wraz ze złożeniem oświadczenia, wykonawca może przedstawić dowody, że powiązania z innym Wykonawcą nie prowadzą do zakłócenia konkurencji w postępowaniu o udzielenie zamówienia. </w:t>
      </w:r>
    </w:p>
    <w:p w14:paraId="0BD2031E" w14:textId="4B153C86" w:rsidR="00C23D1D" w:rsidRPr="00A44A78" w:rsidRDefault="00C23D1D" w:rsidP="00C23D1D">
      <w:pPr>
        <w:jc w:val="both"/>
        <w:rPr>
          <w:u w:val="single"/>
        </w:rPr>
      </w:pPr>
      <w:r w:rsidRPr="00A44A78">
        <w:rPr>
          <w:u w:val="single"/>
        </w:rPr>
        <w:t xml:space="preserve">W przypadku wspólnego ubiegania się o zamówienie przez Wykonawców  </w:t>
      </w:r>
      <w:r w:rsidR="00D82256" w:rsidRPr="00A44A78">
        <w:rPr>
          <w:u w:val="single"/>
        </w:rPr>
        <w:t>ww. oświadczenia</w:t>
      </w:r>
      <w:r w:rsidRPr="00A44A78">
        <w:rPr>
          <w:u w:val="single"/>
        </w:rPr>
        <w:t xml:space="preserve">  składa każdy z Wykonawców.</w:t>
      </w:r>
      <w:r w:rsidR="00D82256" w:rsidRPr="00A44A78">
        <w:rPr>
          <w:u w:val="single"/>
        </w:rPr>
        <w:t xml:space="preserve"> </w:t>
      </w:r>
    </w:p>
    <w:p w14:paraId="402DE9CB" w14:textId="77777777" w:rsidR="00B45F90" w:rsidRPr="00A44A78" w:rsidRDefault="00B45F90" w:rsidP="00B45F90">
      <w:pPr>
        <w:widowControl w:val="0"/>
        <w:autoSpaceDE w:val="0"/>
        <w:jc w:val="both"/>
        <w:rPr>
          <w:rFonts w:eastAsia="SimSun"/>
          <w:b/>
          <w:sz w:val="4"/>
          <w:szCs w:val="4"/>
        </w:rPr>
      </w:pPr>
    </w:p>
    <w:p w14:paraId="06D7A1E4" w14:textId="77777777" w:rsidR="00143D68" w:rsidRPr="00A44A78" w:rsidRDefault="00143D68" w:rsidP="00390AFB">
      <w:pPr>
        <w:ind w:left="284" w:hanging="284"/>
        <w:jc w:val="both"/>
        <w:rPr>
          <w:b/>
          <w:bCs/>
        </w:rPr>
      </w:pPr>
    </w:p>
    <w:p w14:paraId="3C6EF081" w14:textId="633A3868" w:rsidR="005A6109" w:rsidRPr="00A44A78" w:rsidRDefault="00471BC7" w:rsidP="00390AFB">
      <w:pPr>
        <w:ind w:left="284" w:hanging="284"/>
        <w:jc w:val="both"/>
        <w:rPr>
          <w:b/>
          <w:bCs/>
        </w:rPr>
      </w:pPr>
      <w:r w:rsidRPr="00A44A78">
        <w:rPr>
          <w:b/>
          <w:bCs/>
        </w:rPr>
        <w:t xml:space="preserve">2. </w:t>
      </w:r>
      <w:r w:rsidR="00B45F90" w:rsidRPr="00A44A78">
        <w:rPr>
          <w:b/>
          <w:bCs/>
        </w:rPr>
        <w:t xml:space="preserve">W celu wykazania spełnienia przez Wykonawcę warunków udziału w postępowaniu, o których mowa w cz. </w:t>
      </w:r>
      <w:r w:rsidR="00632256" w:rsidRPr="00A44A78">
        <w:rPr>
          <w:b/>
          <w:bCs/>
        </w:rPr>
        <w:t>VII ust. 2</w:t>
      </w:r>
      <w:r w:rsidR="00B45F90" w:rsidRPr="00A44A78">
        <w:rPr>
          <w:b/>
          <w:bCs/>
        </w:rPr>
        <w:t xml:space="preserve">  </w:t>
      </w:r>
      <w:r w:rsidR="00B57CBD" w:rsidRPr="00A44A78">
        <w:rPr>
          <w:b/>
          <w:bCs/>
        </w:rPr>
        <w:t xml:space="preserve">na wezwanie Zamawiającego </w:t>
      </w:r>
      <w:r w:rsidR="00B45F90" w:rsidRPr="00A44A78">
        <w:rPr>
          <w:b/>
          <w:bCs/>
        </w:rPr>
        <w:t>należy przedłożyć następujące dokumenty:</w:t>
      </w:r>
    </w:p>
    <w:p w14:paraId="2EA3A9C1" w14:textId="77777777" w:rsidR="00B368C3" w:rsidRPr="00A44A78" w:rsidRDefault="00B368C3" w:rsidP="00390AFB">
      <w:pPr>
        <w:tabs>
          <w:tab w:val="left" w:pos="284"/>
        </w:tabs>
        <w:ind w:left="284"/>
        <w:jc w:val="both"/>
        <w:rPr>
          <w:bCs/>
        </w:rPr>
      </w:pPr>
    </w:p>
    <w:p w14:paraId="070D63F3" w14:textId="2793CB6B" w:rsidR="00B45F90" w:rsidRPr="00A44A78" w:rsidRDefault="00B45F90" w:rsidP="008A2454">
      <w:pPr>
        <w:pStyle w:val="Akapitzlist"/>
        <w:numPr>
          <w:ilvl w:val="0"/>
          <w:numId w:val="10"/>
        </w:numPr>
        <w:jc w:val="both"/>
        <w:rPr>
          <w:rFonts w:ascii="Times New Roman" w:hAnsi="Times New Roman" w:cs="Times New Roman"/>
          <w:bCs/>
          <w:sz w:val="24"/>
          <w:szCs w:val="24"/>
          <w:u w:val="single"/>
        </w:rPr>
      </w:pPr>
      <w:r w:rsidRPr="00A44A78">
        <w:rPr>
          <w:rFonts w:ascii="Times New Roman" w:hAnsi="Times New Roman" w:cs="Times New Roman"/>
          <w:bCs/>
          <w:sz w:val="24"/>
          <w:szCs w:val="24"/>
          <w:u w:val="single"/>
        </w:rPr>
        <w:t>w zakresie zdolności technicznej lub zawodowej</w:t>
      </w:r>
      <w:r w:rsidR="008B7EAF" w:rsidRPr="00A44A78">
        <w:rPr>
          <w:rFonts w:ascii="Times New Roman" w:hAnsi="Times New Roman" w:cs="Times New Roman"/>
          <w:bCs/>
          <w:sz w:val="24"/>
          <w:szCs w:val="24"/>
          <w:u w:val="single"/>
        </w:rPr>
        <w:t>:</w:t>
      </w:r>
    </w:p>
    <w:p w14:paraId="0FCF3CCD" w14:textId="70C84B40" w:rsidR="00E00308" w:rsidRPr="00A44A78" w:rsidRDefault="00C971C5" w:rsidP="008A2454">
      <w:pPr>
        <w:pStyle w:val="Akapitzlist"/>
        <w:widowControl w:val="0"/>
        <w:numPr>
          <w:ilvl w:val="0"/>
          <w:numId w:val="11"/>
        </w:numPr>
        <w:tabs>
          <w:tab w:val="left" w:pos="426"/>
        </w:tabs>
        <w:autoSpaceDE w:val="0"/>
        <w:spacing w:after="0" w:line="240" w:lineRule="auto"/>
        <w:jc w:val="both"/>
        <w:rPr>
          <w:rFonts w:ascii="Times New Roman" w:hAnsi="Times New Roman" w:cs="Times New Roman"/>
          <w:bCs/>
          <w:sz w:val="24"/>
          <w:szCs w:val="24"/>
        </w:rPr>
      </w:pPr>
      <w:r w:rsidRPr="00A44A78">
        <w:rPr>
          <w:rFonts w:ascii="Times New Roman" w:hAnsi="Times New Roman" w:cs="Times New Roman"/>
          <w:b/>
          <w:bCs/>
          <w:sz w:val="24"/>
          <w:szCs w:val="24"/>
        </w:rPr>
        <w:t xml:space="preserve">wykaz </w:t>
      </w:r>
      <w:r w:rsidR="00E00308" w:rsidRPr="00A44A78">
        <w:rPr>
          <w:rFonts w:ascii="Times New Roman" w:hAnsi="Times New Roman" w:cs="Times New Roman"/>
          <w:b/>
          <w:bCs/>
          <w:sz w:val="24"/>
          <w:szCs w:val="24"/>
        </w:rPr>
        <w:t>robó</w:t>
      </w:r>
      <w:r w:rsidR="00E00308" w:rsidRPr="00A44A78">
        <w:rPr>
          <w:rFonts w:ascii="Times New Roman" w:hAnsi="Times New Roman" w:cs="Times New Roman"/>
          <w:bCs/>
          <w:sz w:val="24"/>
          <w:szCs w:val="24"/>
        </w:rPr>
        <w:t xml:space="preserve">t </w:t>
      </w:r>
      <w:r w:rsidR="00E00308" w:rsidRPr="00A44A78">
        <w:rPr>
          <w:rFonts w:ascii="Times New Roman" w:hAnsi="Times New Roman" w:cs="Times New Roman"/>
          <w:b/>
          <w:bCs/>
          <w:sz w:val="24"/>
          <w:szCs w:val="24"/>
        </w:rPr>
        <w:t>budowlanych</w:t>
      </w:r>
      <w:r w:rsidR="00E00308" w:rsidRPr="00A44A78">
        <w:rPr>
          <w:rFonts w:ascii="Times New Roman" w:hAnsi="Times New Roman" w:cs="Times New Roman"/>
          <w:bCs/>
          <w:sz w:val="24"/>
          <w:szCs w:val="24"/>
        </w:rPr>
        <w:t xml:space="preserve"> wykonanych nie wcześniej niż w okresie ostatnich 5 lat przed upływem terminu składania ofert albo wniosków o dopuszczenie do udziału w postępowaniu, </w:t>
      </w:r>
      <w:r w:rsidR="001F0693" w:rsidRPr="00A44A78">
        <w:rPr>
          <w:rFonts w:ascii="Times New Roman" w:hAnsi="Times New Roman" w:cs="Times New Roman"/>
          <w:bCs/>
          <w:sz w:val="24"/>
          <w:szCs w:val="24"/>
        </w:rPr>
        <w:t xml:space="preserve">        </w:t>
      </w:r>
      <w:r w:rsidR="00E00308" w:rsidRPr="00A44A78">
        <w:rPr>
          <w:rFonts w:ascii="Times New Roman" w:hAnsi="Times New Roman" w:cs="Times New Roman"/>
          <w:bCs/>
          <w:sz w:val="24"/>
          <w:szCs w:val="24"/>
        </w:rPr>
        <w:t xml:space="preserve">a jeżeli okres prowadzenia działalności jest krótszy - w tym okresie, wraz z podaniem ich rodzaju, wartości, daty, miejsca wykonania i podmiotów, na </w:t>
      </w:r>
      <w:r w:rsidR="00702F3D" w:rsidRPr="00A44A78">
        <w:rPr>
          <w:rFonts w:ascii="Times New Roman" w:hAnsi="Times New Roman" w:cs="Times New Roman"/>
          <w:bCs/>
          <w:sz w:val="24"/>
          <w:szCs w:val="24"/>
        </w:rPr>
        <w:t xml:space="preserve">rzecz </w:t>
      </w:r>
      <w:r w:rsidR="00E00308" w:rsidRPr="00A44A78">
        <w:rPr>
          <w:rFonts w:ascii="Times New Roman" w:hAnsi="Times New Roman" w:cs="Times New Roman"/>
          <w:bCs/>
          <w:sz w:val="24"/>
          <w:szCs w:val="24"/>
        </w:rPr>
        <w:t xml:space="preserve">których roboty te zostały wykonane, </w:t>
      </w:r>
      <w:r w:rsidR="001F0693" w:rsidRPr="00A44A78">
        <w:rPr>
          <w:rFonts w:ascii="Times New Roman" w:hAnsi="Times New Roman" w:cs="Times New Roman"/>
          <w:bCs/>
          <w:sz w:val="24"/>
          <w:szCs w:val="24"/>
        </w:rPr>
        <w:t xml:space="preserve">   </w:t>
      </w:r>
      <w:r w:rsidR="001F0693" w:rsidRPr="00A44A78">
        <w:rPr>
          <w:rFonts w:ascii="Times New Roman" w:hAnsi="Times New Roman" w:cs="Times New Roman"/>
          <w:bCs/>
          <w:sz w:val="24"/>
          <w:szCs w:val="24"/>
          <w:u w:val="single"/>
        </w:rPr>
        <w:t xml:space="preserve">                </w:t>
      </w:r>
      <w:r w:rsidR="00E00308" w:rsidRPr="00A44A78">
        <w:rPr>
          <w:rFonts w:ascii="Times New Roman" w:hAnsi="Times New Roman" w:cs="Times New Roman"/>
          <w:bCs/>
          <w:sz w:val="24"/>
          <w:szCs w:val="24"/>
          <w:u w:val="single"/>
        </w:rPr>
        <w:t>z załączeniem dowodów określających czy te roboty budowlane zostały wykonane należycie</w:t>
      </w:r>
      <w:r w:rsidR="00E00308" w:rsidRPr="00A44A78">
        <w:rPr>
          <w:rFonts w:ascii="Times New Roman" w:hAnsi="Times New Roman" w:cs="Times New Roman"/>
          <w:bCs/>
          <w:sz w:val="24"/>
          <w:szCs w:val="24"/>
        </w:rPr>
        <w:t xml:space="preserve">, </w:t>
      </w:r>
      <w:r w:rsidR="001F0693" w:rsidRPr="00A44A78">
        <w:rPr>
          <w:rFonts w:ascii="Times New Roman" w:hAnsi="Times New Roman" w:cs="Times New Roman"/>
          <w:bCs/>
          <w:sz w:val="24"/>
          <w:szCs w:val="24"/>
        </w:rPr>
        <w:t xml:space="preserve">       </w:t>
      </w:r>
      <w:r w:rsidR="00E00308" w:rsidRPr="00A44A78">
        <w:rPr>
          <w:rFonts w:ascii="Times New Roman" w:hAnsi="Times New Roman" w:cs="Times New Roman"/>
          <w:bCs/>
          <w:sz w:val="24"/>
          <w:szCs w:val="24"/>
        </w:rPr>
        <w:t>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r w:rsidR="00E00308" w:rsidRPr="00A44A78">
        <w:rPr>
          <w:rFonts w:ascii="Times New Roman" w:hAnsi="Times New Roman" w:cs="Times New Roman"/>
          <w:b/>
          <w:bCs/>
          <w:sz w:val="24"/>
          <w:szCs w:val="24"/>
        </w:rPr>
        <w:t xml:space="preserve"> </w:t>
      </w:r>
      <w:r w:rsidR="00E00308" w:rsidRPr="00A44A78">
        <w:rPr>
          <w:rFonts w:ascii="Times New Roman" w:hAnsi="Times New Roman" w:cs="Times New Roman"/>
          <w:bCs/>
          <w:sz w:val="24"/>
          <w:szCs w:val="24"/>
        </w:rPr>
        <w:t xml:space="preserve">Jeżeli wykaz lub inne złożone przez Wykonawcę dokumenty budzą wątpliwości Zamawiającego, może on zwrócić się bezpośrednio do właściwego podmiotu, na rzecz którego roboty budowlane były wykonywane. Jeżeli </w:t>
      </w:r>
      <w:r w:rsidR="001F0693" w:rsidRPr="00A44A78">
        <w:rPr>
          <w:rFonts w:ascii="Times New Roman" w:hAnsi="Times New Roman" w:cs="Times New Roman"/>
          <w:bCs/>
          <w:sz w:val="24"/>
          <w:szCs w:val="24"/>
        </w:rPr>
        <w:t xml:space="preserve">                     </w:t>
      </w:r>
      <w:r w:rsidR="00E00308" w:rsidRPr="00A44A78">
        <w:rPr>
          <w:rFonts w:ascii="Times New Roman" w:hAnsi="Times New Roman" w:cs="Times New Roman"/>
          <w:bCs/>
          <w:sz w:val="24"/>
          <w:szCs w:val="24"/>
        </w:rPr>
        <w:t>z uzasadnionej przyczyny Wykonawca nie może złożyć wymaganego przez Zamawiającego wykazu, Zamawiający może dopuścić złożenie przez Wykonawcę innych odpowiednich dokumentów w celu potwierdzenia spełniania warunków.</w:t>
      </w:r>
      <w:r w:rsidR="00E00308" w:rsidRPr="00A44A78">
        <w:rPr>
          <w:rFonts w:ascii="Times New Roman" w:hAnsi="Times New Roman" w:cs="Times New Roman"/>
          <w:sz w:val="24"/>
          <w:szCs w:val="24"/>
        </w:rPr>
        <w:t xml:space="preserve"> </w:t>
      </w:r>
    </w:p>
    <w:p w14:paraId="756DC944" w14:textId="77777777" w:rsidR="00E00308" w:rsidRPr="00A44A78" w:rsidRDefault="00E00308" w:rsidP="00EA1568">
      <w:pPr>
        <w:pStyle w:val="Akapitzlist"/>
        <w:widowControl w:val="0"/>
        <w:tabs>
          <w:tab w:val="left" w:pos="426"/>
        </w:tabs>
        <w:autoSpaceDE w:val="0"/>
        <w:spacing w:after="0" w:line="240" w:lineRule="auto"/>
        <w:ind w:left="644"/>
        <w:jc w:val="both"/>
        <w:rPr>
          <w:rFonts w:ascii="Times New Roman" w:hAnsi="Times New Roman" w:cs="Times New Roman"/>
          <w:bCs/>
          <w:sz w:val="24"/>
          <w:szCs w:val="24"/>
        </w:rPr>
      </w:pPr>
    </w:p>
    <w:p w14:paraId="2C580DE1" w14:textId="7E61BC7C" w:rsidR="001F0693" w:rsidRPr="00A44A78" w:rsidRDefault="001F0693" w:rsidP="008A2454">
      <w:pPr>
        <w:pStyle w:val="Akapitzlist"/>
        <w:widowControl w:val="0"/>
        <w:numPr>
          <w:ilvl w:val="0"/>
          <w:numId w:val="11"/>
        </w:numPr>
        <w:tabs>
          <w:tab w:val="left" w:pos="426"/>
        </w:tabs>
        <w:autoSpaceDE w:val="0"/>
        <w:spacing w:after="0" w:line="240" w:lineRule="auto"/>
        <w:jc w:val="both"/>
        <w:rPr>
          <w:rFonts w:ascii="Times New Roman" w:hAnsi="Times New Roman" w:cs="Times New Roman"/>
          <w:bCs/>
          <w:sz w:val="24"/>
          <w:szCs w:val="24"/>
        </w:rPr>
      </w:pPr>
      <w:r w:rsidRPr="00A44A78">
        <w:rPr>
          <w:rFonts w:ascii="Times New Roman" w:hAnsi="Times New Roman" w:cs="Times New Roman"/>
          <w:b/>
          <w:sz w:val="24"/>
          <w:szCs w:val="24"/>
        </w:rPr>
        <w:t>wykaz osób</w:t>
      </w:r>
      <w:r w:rsidRPr="00A44A78">
        <w:rPr>
          <w:rFonts w:ascii="Times New Roman" w:hAnsi="Times New Roman" w:cs="Times New Roman"/>
          <w:sz w:val="24"/>
          <w:szCs w:val="24"/>
        </w:rPr>
        <w:t xml:space="preserve">, skierowanych przez Wykonawcę do realizacji zamówienia publicznego, w szczególności odpowiedzialnych za świadczenie usług, kontrolę jakości lub kierowanie, </w:t>
      </w:r>
      <w:r w:rsidRPr="00A44A78">
        <w:rPr>
          <w:rFonts w:ascii="Times New Roman" w:hAnsi="Times New Roman" w:cs="Times New Roman"/>
          <w:sz w:val="24"/>
          <w:szCs w:val="24"/>
          <w:lang w:eastAsia="pl-PL"/>
        </w:rPr>
        <w:t>wraz z informacjami na temat ich kwalifikacji zawodowych, uprawnień, doświadczenia                                  i wykształcenia niezbędnych do wykonania zamówienia publicznego, a także zakresu wykonywanych przez nie czynności oraz informacją o podstawie do dysponowania tymi osobami.</w:t>
      </w:r>
    </w:p>
    <w:p w14:paraId="779BC4C9" w14:textId="77777777" w:rsidR="00EA1568" w:rsidRPr="00A44A78" w:rsidRDefault="00EA1568" w:rsidP="00EA1568">
      <w:pPr>
        <w:widowControl w:val="0"/>
        <w:tabs>
          <w:tab w:val="left" w:pos="426"/>
        </w:tabs>
        <w:autoSpaceDE w:val="0"/>
        <w:jc w:val="both"/>
        <w:rPr>
          <w:bCs/>
        </w:rPr>
      </w:pPr>
    </w:p>
    <w:p w14:paraId="23D3EF7C" w14:textId="65A8CC72" w:rsidR="00B329FD" w:rsidRPr="00A44A78" w:rsidRDefault="001F0693" w:rsidP="000E34A5">
      <w:pPr>
        <w:widowControl w:val="0"/>
        <w:tabs>
          <w:tab w:val="left" w:pos="426"/>
        </w:tabs>
        <w:autoSpaceDE w:val="0"/>
        <w:ind w:left="709"/>
        <w:jc w:val="both"/>
        <w:rPr>
          <w:b/>
          <w:bCs/>
        </w:rPr>
      </w:pPr>
      <w:r w:rsidRPr="00A44A78">
        <w:t>Wzór ww. wykazów stanowią</w:t>
      </w:r>
      <w:r w:rsidR="00E2156C" w:rsidRPr="00A44A78">
        <w:rPr>
          <w:b/>
        </w:rPr>
        <w:t xml:space="preserve"> załącznik</w:t>
      </w:r>
      <w:r w:rsidRPr="00A44A78">
        <w:rPr>
          <w:b/>
        </w:rPr>
        <w:t>i</w:t>
      </w:r>
      <w:r w:rsidR="00E2156C" w:rsidRPr="00A44A78">
        <w:rPr>
          <w:b/>
        </w:rPr>
        <w:t xml:space="preserve"> nr 6</w:t>
      </w:r>
      <w:r w:rsidR="006745DF" w:rsidRPr="00A44A78">
        <w:rPr>
          <w:b/>
        </w:rPr>
        <w:t xml:space="preserve"> i  6a</w:t>
      </w:r>
      <w:r w:rsidR="00E97733" w:rsidRPr="00A44A78">
        <w:rPr>
          <w:b/>
        </w:rPr>
        <w:t xml:space="preserve"> </w:t>
      </w:r>
      <w:r w:rsidR="00BB5958" w:rsidRPr="00A44A78">
        <w:rPr>
          <w:b/>
        </w:rPr>
        <w:t>do SIWZ</w:t>
      </w:r>
      <w:r w:rsidR="00BB5958" w:rsidRPr="00A44A78">
        <w:t>.</w:t>
      </w:r>
    </w:p>
    <w:p w14:paraId="044412A4" w14:textId="77777777" w:rsidR="00802BCF" w:rsidRPr="00A44A78" w:rsidRDefault="00802BCF" w:rsidP="005379C8">
      <w:pPr>
        <w:widowControl w:val="0"/>
        <w:tabs>
          <w:tab w:val="left" w:pos="426"/>
        </w:tabs>
        <w:autoSpaceDE w:val="0"/>
        <w:ind w:left="142"/>
        <w:jc w:val="both"/>
        <w:rPr>
          <w:bCs/>
          <w:color w:val="FF0000"/>
        </w:rPr>
      </w:pPr>
    </w:p>
    <w:p w14:paraId="4E188518" w14:textId="47723390" w:rsidR="00232375" w:rsidRPr="00A44A78" w:rsidRDefault="00232375" w:rsidP="008A2454">
      <w:pPr>
        <w:pStyle w:val="Akapitzlist"/>
        <w:widowControl w:val="0"/>
        <w:numPr>
          <w:ilvl w:val="0"/>
          <w:numId w:val="10"/>
        </w:numPr>
        <w:autoSpaceDE w:val="0"/>
        <w:spacing w:after="0" w:line="240" w:lineRule="auto"/>
        <w:ind w:left="142" w:firstLine="0"/>
        <w:jc w:val="both"/>
        <w:rPr>
          <w:rFonts w:ascii="Times New Roman" w:hAnsi="Times New Roman" w:cs="Times New Roman"/>
          <w:sz w:val="24"/>
          <w:szCs w:val="24"/>
        </w:rPr>
      </w:pPr>
      <w:r w:rsidRPr="00A44A78">
        <w:rPr>
          <w:rFonts w:ascii="Times New Roman" w:hAnsi="Times New Roman" w:cs="Times New Roman"/>
          <w:bCs/>
          <w:sz w:val="24"/>
          <w:szCs w:val="24"/>
          <w:u w:val="single"/>
        </w:rPr>
        <w:t>w zakresie sytuacji finansowej</w:t>
      </w:r>
      <w:r w:rsidRPr="00A44A78">
        <w:rPr>
          <w:rFonts w:ascii="Times New Roman" w:hAnsi="Times New Roman" w:cs="Times New Roman"/>
          <w:bCs/>
          <w:sz w:val="24"/>
          <w:szCs w:val="24"/>
        </w:rPr>
        <w:t xml:space="preserve"> - informacja banku lub spółdzielczej kasy oszczędnościowo-kredytowej potwierdzająca wysokość posiadanych środków finansowych lub zdolność kredytową wykonawcy, w okresie nie wcześniejszym niż 1 miesiąc przed upływem terminu składania ofert.</w:t>
      </w:r>
    </w:p>
    <w:p w14:paraId="4639DD96" w14:textId="77777777" w:rsidR="00232375" w:rsidRPr="00A44A78" w:rsidRDefault="00232375" w:rsidP="00232375">
      <w:pPr>
        <w:pStyle w:val="Akapitzlist"/>
        <w:tabs>
          <w:tab w:val="left" w:pos="284"/>
        </w:tabs>
        <w:autoSpaceDE w:val="0"/>
        <w:spacing w:after="0" w:line="240" w:lineRule="auto"/>
        <w:ind w:left="142"/>
        <w:jc w:val="both"/>
        <w:rPr>
          <w:rFonts w:ascii="Times New Roman" w:hAnsi="Times New Roman" w:cs="Times New Roman"/>
          <w:b/>
          <w:color w:val="FF0000"/>
          <w:sz w:val="24"/>
          <w:szCs w:val="24"/>
          <w:u w:val="single"/>
        </w:rPr>
      </w:pPr>
    </w:p>
    <w:p w14:paraId="7E81C4CF" w14:textId="09790057" w:rsidR="000E34A5" w:rsidRPr="00A44A78" w:rsidRDefault="00232375" w:rsidP="00232375">
      <w:pPr>
        <w:pStyle w:val="Akapitzlist"/>
        <w:tabs>
          <w:tab w:val="left" w:pos="284"/>
        </w:tabs>
        <w:autoSpaceDE w:val="0"/>
        <w:spacing w:after="0" w:line="240" w:lineRule="auto"/>
        <w:ind w:left="142"/>
        <w:jc w:val="both"/>
        <w:rPr>
          <w:rFonts w:ascii="Times New Roman" w:hAnsi="Times New Roman" w:cs="Times New Roman"/>
          <w:sz w:val="24"/>
          <w:szCs w:val="24"/>
        </w:rPr>
      </w:pPr>
      <w:r w:rsidRPr="00A44A78">
        <w:rPr>
          <w:rFonts w:ascii="Times New Roman" w:hAnsi="Times New Roman" w:cs="Times New Roman"/>
          <w:b/>
          <w:color w:val="000000"/>
          <w:sz w:val="24"/>
          <w:szCs w:val="24"/>
          <w:u w:val="single"/>
        </w:rPr>
        <w:t>Uwaga</w:t>
      </w:r>
      <w:r w:rsidRPr="00A44A78">
        <w:rPr>
          <w:rFonts w:ascii="Times New Roman" w:hAnsi="Times New Roman" w:cs="Times New Roman"/>
          <w:b/>
          <w:color w:val="000000"/>
          <w:sz w:val="24"/>
          <w:szCs w:val="24"/>
        </w:rPr>
        <w:t xml:space="preserve">: </w:t>
      </w:r>
      <w:r w:rsidRPr="00A44A78">
        <w:rPr>
          <w:rFonts w:ascii="Times New Roman" w:hAnsi="Times New Roman" w:cs="Times New Roman"/>
          <w:sz w:val="24"/>
          <w:szCs w:val="24"/>
        </w:rPr>
        <w:t>Jeżeli z uzasadnionej przyczyny Wyko</w:t>
      </w:r>
      <w:r w:rsidR="0005631A" w:rsidRPr="00A44A78">
        <w:rPr>
          <w:rFonts w:ascii="Times New Roman" w:hAnsi="Times New Roman" w:cs="Times New Roman"/>
          <w:sz w:val="24"/>
          <w:szCs w:val="24"/>
        </w:rPr>
        <w:t>nawca nie może złożyć dokumentu</w:t>
      </w:r>
      <w:r w:rsidRPr="00A44A78">
        <w:rPr>
          <w:rFonts w:ascii="Times New Roman" w:hAnsi="Times New Roman" w:cs="Times New Roman"/>
          <w:sz w:val="24"/>
          <w:szCs w:val="24"/>
        </w:rPr>
        <w:t xml:space="preserve"> dotyczącego sytuacji </w:t>
      </w:r>
      <w:r w:rsidRPr="00A44A78">
        <w:rPr>
          <w:rFonts w:ascii="Times New Roman" w:hAnsi="Times New Roman" w:cs="Times New Roman"/>
          <w:b/>
          <w:sz w:val="24"/>
          <w:szCs w:val="24"/>
        </w:rPr>
        <w:t>finansowej</w:t>
      </w:r>
      <w:r w:rsidRPr="00A44A78">
        <w:rPr>
          <w:rFonts w:ascii="Times New Roman" w:hAnsi="Times New Roman" w:cs="Times New Roman"/>
          <w:sz w:val="24"/>
          <w:szCs w:val="24"/>
        </w:rPr>
        <w:t xml:space="preserve"> wymaganego przez Zamawiającego, może złożyć inny dokument, który </w:t>
      </w:r>
      <w:r w:rsidR="00341CBB" w:rsidRPr="00A44A78">
        <w:rPr>
          <w:rFonts w:ascii="Times New Roman" w:hAnsi="Times New Roman" w:cs="Times New Roman"/>
          <w:sz w:val="24"/>
          <w:szCs w:val="24"/>
        </w:rPr>
        <w:t xml:space="preserve">                    </w:t>
      </w:r>
      <w:r w:rsidRPr="00A44A78">
        <w:rPr>
          <w:rFonts w:ascii="Times New Roman" w:hAnsi="Times New Roman" w:cs="Times New Roman"/>
          <w:sz w:val="24"/>
          <w:szCs w:val="24"/>
        </w:rPr>
        <w:t xml:space="preserve">w wystarczający sposób potwierdza spełnianie opisanego przez Zamawiającego warunku udziału </w:t>
      </w:r>
      <w:r w:rsidR="00341CBB" w:rsidRPr="00A44A78">
        <w:rPr>
          <w:rFonts w:ascii="Times New Roman" w:hAnsi="Times New Roman" w:cs="Times New Roman"/>
          <w:sz w:val="24"/>
          <w:szCs w:val="24"/>
        </w:rPr>
        <w:t xml:space="preserve">            </w:t>
      </w:r>
      <w:r w:rsidRPr="00A44A78">
        <w:rPr>
          <w:rFonts w:ascii="Times New Roman" w:hAnsi="Times New Roman" w:cs="Times New Roman"/>
          <w:sz w:val="24"/>
          <w:szCs w:val="24"/>
        </w:rPr>
        <w:t>w postępowaniu.</w:t>
      </w:r>
    </w:p>
    <w:p w14:paraId="5F694A46" w14:textId="77777777" w:rsidR="00F31CC2" w:rsidRPr="00A44A78" w:rsidRDefault="00F31CC2" w:rsidP="00232375">
      <w:pPr>
        <w:pStyle w:val="Akapitzlist"/>
        <w:tabs>
          <w:tab w:val="left" w:pos="284"/>
        </w:tabs>
        <w:autoSpaceDE w:val="0"/>
        <w:spacing w:after="0" w:line="240" w:lineRule="auto"/>
        <w:ind w:left="142"/>
        <w:jc w:val="both"/>
        <w:rPr>
          <w:rFonts w:ascii="Times New Roman" w:hAnsi="Times New Roman" w:cs="Times New Roman"/>
          <w:sz w:val="24"/>
          <w:szCs w:val="24"/>
        </w:rPr>
      </w:pPr>
    </w:p>
    <w:p w14:paraId="0D1CF8C9" w14:textId="0246306D" w:rsidR="00B45F90" w:rsidRPr="00A44A78" w:rsidRDefault="00471BC7" w:rsidP="000E34A5">
      <w:pPr>
        <w:pStyle w:val="Akapitzlist"/>
        <w:tabs>
          <w:tab w:val="left" w:pos="284"/>
        </w:tabs>
        <w:autoSpaceDE w:val="0"/>
        <w:spacing w:after="0" w:line="240" w:lineRule="auto"/>
        <w:ind w:left="142"/>
        <w:jc w:val="both"/>
        <w:rPr>
          <w:rFonts w:ascii="Times New Roman" w:hAnsi="Times New Roman" w:cs="Times New Roman"/>
          <w:sz w:val="24"/>
          <w:szCs w:val="24"/>
        </w:rPr>
      </w:pPr>
      <w:r w:rsidRPr="00A44A78">
        <w:rPr>
          <w:rFonts w:ascii="Times New Roman" w:hAnsi="Times New Roman" w:cs="Times New Roman"/>
          <w:b/>
          <w:sz w:val="24"/>
          <w:szCs w:val="24"/>
        </w:rPr>
        <w:t>3</w:t>
      </w:r>
      <w:r w:rsidRPr="00A44A78">
        <w:rPr>
          <w:rFonts w:ascii="Times New Roman" w:hAnsi="Times New Roman" w:cs="Times New Roman"/>
          <w:sz w:val="24"/>
          <w:szCs w:val="24"/>
        </w:rPr>
        <w:t xml:space="preserve">. </w:t>
      </w:r>
      <w:r w:rsidR="00B45F90" w:rsidRPr="00A44A78">
        <w:rPr>
          <w:rFonts w:ascii="Times New Roman" w:hAnsi="Times New Roman" w:cs="Times New Roman"/>
          <w:sz w:val="24"/>
          <w:szCs w:val="24"/>
        </w:rPr>
        <w:t xml:space="preserve">Wykonawca, który </w:t>
      </w:r>
      <w:r w:rsidR="00B45F90" w:rsidRPr="00A44A78">
        <w:rPr>
          <w:rFonts w:ascii="Times New Roman" w:hAnsi="Times New Roman" w:cs="Times New Roman"/>
          <w:b/>
          <w:sz w:val="24"/>
          <w:szCs w:val="24"/>
        </w:rPr>
        <w:t>polega na zdolnościach lub sytuacji innych podmiotów</w:t>
      </w:r>
      <w:r w:rsidR="00B45F90" w:rsidRPr="00A44A78">
        <w:rPr>
          <w:rFonts w:ascii="Times New Roman" w:hAnsi="Times New Roman" w:cs="Times New Roman"/>
          <w:sz w:val="24"/>
          <w:szCs w:val="24"/>
        </w:rPr>
        <w:t xml:space="preserve">, musi udowodnić Zamawiającemu, że realizując zamówienie, będzie dysponował niezbędnymi zasobami tych podmiotów, w szczególności </w:t>
      </w:r>
      <w:r w:rsidR="00B45F90" w:rsidRPr="00A44A78">
        <w:rPr>
          <w:rFonts w:ascii="Times New Roman" w:hAnsi="Times New Roman" w:cs="Times New Roman"/>
          <w:b/>
          <w:sz w:val="24"/>
          <w:szCs w:val="24"/>
        </w:rPr>
        <w:t>przedstawiając zobowiązanie tych podmiotów</w:t>
      </w:r>
      <w:r w:rsidR="00B45F90" w:rsidRPr="00A44A78">
        <w:rPr>
          <w:rFonts w:ascii="Times New Roman" w:hAnsi="Times New Roman" w:cs="Times New Roman"/>
          <w:sz w:val="24"/>
          <w:szCs w:val="24"/>
        </w:rPr>
        <w:t xml:space="preserve"> </w:t>
      </w:r>
      <w:r w:rsidR="00B45F90" w:rsidRPr="00A44A78">
        <w:rPr>
          <w:rFonts w:ascii="Times New Roman" w:hAnsi="Times New Roman" w:cs="Times New Roman"/>
          <w:b/>
          <w:sz w:val="24"/>
          <w:szCs w:val="24"/>
        </w:rPr>
        <w:t>do oddania mu do</w:t>
      </w:r>
      <w:r w:rsidR="00610ACD" w:rsidRPr="00A44A78">
        <w:rPr>
          <w:rFonts w:ascii="Times New Roman" w:hAnsi="Times New Roman" w:cs="Times New Roman"/>
          <w:b/>
          <w:sz w:val="24"/>
          <w:szCs w:val="24"/>
        </w:rPr>
        <w:t> </w:t>
      </w:r>
      <w:r w:rsidR="00B45F90" w:rsidRPr="00A44A78">
        <w:rPr>
          <w:rFonts w:ascii="Times New Roman" w:hAnsi="Times New Roman" w:cs="Times New Roman"/>
          <w:b/>
          <w:sz w:val="24"/>
          <w:szCs w:val="24"/>
        </w:rPr>
        <w:t>dyspozycji niezbędnych zasobów na potrzeby realizacji zamówienia.</w:t>
      </w:r>
      <w:r w:rsidR="00B45F90" w:rsidRPr="00A44A78">
        <w:rPr>
          <w:rFonts w:ascii="Times New Roman" w:hAnsi="Times New Roman" w:cs="Times New Roman"/>
          <w:sz w:val="24"/>
          <w:szCs w:val="24"/>
        </w:rPr>
        <w:t xml:space="preserve"> W celu oceny, czy</w:t>
      </w:r>
      <w:r w:rsidR="00610ACD" w:rsidRPr="00A44A78">
        <w:rPr>
          <w:rFonts w:ascii="Times New Roman" w:hAnsi="Times New Roman" w:cs="Times New Roman"/>
          <w:sz w:val="24"/>
          <w:szCs w:val="24"/>
        </w:rPr>
        <w:t> </w:t>
      </w:r>
      <w:r w:rsidR="00B45F90" w:rsidRPr="00A44A78">
        <w:rPr>
          <w:rFonts w:ascii="Times New Roman" w:hAnsi="Times New Roman" w:cs="Times New Roman"/>
          <w:sz w:val="24"/>
          <w:szCs w:val="24"/>
        </w:rPr>
        <w:t>Wykonawca polegając na zdolnościach lub sytuacji innych podmiotów na zasadach określonych w</w:t>
      </w:r>
      <w:r w:rsidR="00610ACD" w:rsidRPr="00A44A78">
        <w:rPr>
          <w:rFonts w:ascii="Times New Roman" w:hAnsi="Times New Roman" w:cs="Times New Roman"/>
          <w:sz w:val="24"/>
          <w:szCs w:val="24"/>
        </w:rPr>
        <w:t> </w:t>
      </w:r>
      <w:r w:rsidR="00B45F90" w:rsidRPr="00A44A78">
        <w:rPr>
          <w:rFonts w:ascii="Times New Roman" w:hAnsi="Times New Roman" w:cs="Times New Roman"/>
          <w:sz w:val="24"/>
          <w:szCs w:val="24"/>
        </w:rPr>
        <w:t>art. 22a ustawy, będzie dysponował niezbędnymi zasobami w stopniu umożliwiającym należyte wykonanie zamówienia publicznego oraz oceny, czy stosunek łączący Wykonawcę z tymi podmiotami gwarantuje rzeczywisty dostęp do ich zasobów</w:t>
      </w:r>
      <w:r w:rsidR="00B45F90" w:rsidRPr="00A44A78">
        <w:rPr>
          <w:rFonts w:ascii="Times New Roman" w:hAnsi="Times New Roman" w:cs="Times New Roman"/>
          <w:b/>
          <w:sz w:val="24"/>
          <w:szCs w:val="24"/>
        </w:rPr>
        <w:t xml:space="preserve">, </w:t>
      </w:r>
      <w:r w:rsidR="00B45F90" w:rsidRPr="00A44A78">
        <w:rPr>
          <w:rFonts w:ascii="Times New Roman" w:hAnsi="Times New Roman" w:cs="Times New Roman"/>
          <w:sz w:val="24"/>
          <w:szCs w:val="24"/>
        </w:rPr>
        <w:t>Zamawiający żąda  dokumentów, które określają:</w:t>
      </w:r>
    </w:p>
    <w:p w14:paraId="2B80FD74" w14:textId="08E8A59D" w:rsidR="00B45F90" w:rsidRPr="00A44A78" w:rsidRDefault="00B45F90" w:rsidP="000E34A5">
      <w:pPr>
        <w:ind w:left="142"/>
      </w:pPr>
      <w:r w:rsidRPr="00A44A78">
        <w:t>1)  zakres dostępnych Wy</w:t>
      </w:r>
      <w:r w:rsidR="00F74E2A" w:rsidRPr="00A44A78">
        <w:t>konawcy zasobów innego podmiotu,</w:t>
      </w:r>
    </w:p>
    <w:p w14:paraId="0E881B18" w14:textId="344BC7A8" w:rsidR="00B45F90" w:rsidRPr="00A44A78" w:rsidRDefault="00B45F90" w:rsidP="000E34A5">
      <w:pPr>
        <w:ind w:left="142"/>
      </w:pPr>
      <w:r w:rsidRPr="00A44A78">
        <w:t>2)  sposób wykorzystania zasobów innego podmiotu, przez Wykonawcę, przy wyk</w:t>
      </w:r>
      <w:r w:rsidR="00F74E2A" w:rsidRPr="00A44A78">
        <w:t>onywaniu zamówienia publicznego,</w:t>
      </w:r>
    </w:p>
    <w:p w14:paraId="168413EE" w14:textId="18551DCA" w:rsidR="00B45F90" w:rsidRPr="00A44A78" w:rsidRDefault="00B45F90" w:rsidP="000E34A5">
      <w:pPr>
        <w:ind w:left="142"/>
      </w:pPr>
      <w:r w:rsidRPr="00A44A78">
        <w:t>3)  zakres i okres udziału innego podmiotu przy wyk</w:t>
      </w:r>
      <w:r w:rsidR="00F74E2A" w:rsidRPr="00A44A78">
        <w:t>onywaniu zamówienia publicznego,</w:t>
      </w:r>
    </w:p>
    <w:p w14:paraId="0741B1BE" w14:textId="7C17129C" w:rsidR="00B45F90" w:rsidRPr="00A44A78" w:rsidRDefault="00B45F90" w:rsidP="000E34A5">
      <w:pPr>
        <w:ind w:left="142"/>
        <w:jc w:val="both"/>
      </w:pPr>
      <w:r w:rsidRPr="00A44A78">
        <w:t xml:space="preserve">4)  czy podmiot, na zdolnościach którego Wykonawca polega w odniesieniu do warunków udziału </w:t>
      </w:r>
      <w:r w:rsidR="000E34A5" w:rsidRPr="00A44A78">
        <w:t xml:space="preserve">        </w:t>
      </w:r>
      <w:r w:rsidRPr="00A44A78">
        <w:t>w postęp</w:t>
      </w:r>
      <w:r w:rsidR="006E3F9B" w:rsidRPr="00A44A78">
        <w:t>owaniu dotyczących</w:t>
      </w:r>
      <w:r w:rsidRPr="00A44A78">
        <w:t xml:space="preserve"> kwalifikacji zawodowych lub doświadczenia,</w:t>
      </w:r>
      <w:r w:rsidR="00654C29" w:rsidRPr="00A44A78">
        <w:t xml:space="preserve"> zrealizuje </w:t>
      </w:r>
      <w:r w:rsidR="006E4435" w:rsidRPr="00A44A78">
        <w:t>roboty budowlane</w:t>
      </w:r>
      <w:r w:rsidRPr="00A44A78">
        <w:t>, któ</w:t>
      </w:r>
      <w:r w:rsidR="00BE1F52" w:rsidRPr="00A44A78">
        <w:t>rych wskazane zdolności dotyczą</w:t>
      </w:r>
      <w:r w:rsidR="000E34A5" w:rsidRPr="00A44A78">
        <w:t xml:space="preserve"> (p</w:t>
      </w:r>
      <w:r w:rsidRPr="00A44A78">
        <w:t xml:space="preserve">rzykładowy wzór zobowiązania </w:t>
      </w:r>
      <w:r w:rsidR="00750B30" w:rsidRPr="00A44A78">
        <w:t xml:space="preserve">podmiotu udostępniającego zasoby </w:t>
      </w:r>
      <w:r w:rsidRPr="00A44A78">
        <w:t>stanowi</w:t>
      </w:r>
      <w:r w:rsidR="00A14D50" w:rsidRPr="00A44A78">
        <w:rPr>
          <w:b/>
        </w:rPr>
        <w:t xml:space="preserve"> załącznik nr </w:t>
      </w:r>
      <w:r w:rsidR="00E2156C" w:rsidRPr="00A44A78">
        <w:rPr>
          <w:b/>
        </w:rPr>
        <w:t>4</w:t>
      </w:r>
      <w:r w:rsidRPr="00A44A78">
        <w:rPr>
          <w:b/>
        </w:rPr>
        <w:t xml:space="preserve"> do</w:t>
      </w:r>
      <w:r w:rsidR="00750B30" w:rsidRPr="00A44A78">
        <w:rPr>
          <w:b/>
        </w:rPr>
        <w:t> </w:t>
      </w:r>
      <w:r w:rsidRPr="00A44A78">
        <w:rPr>
          <w:b/>
        </w:rPr>
        <w:t>SIWZ)</w:t>
      </w:r>
      <w:r w:rsidR="00F74E2A" w:rsidRPr="00A44A78">
        <w:rPr>
          <w:b/>
        </w:rPr>
        <w:t>.</w:t>
      </w:r>
      <w:r w:rsidR="001F54D9" w:rsidRPr="00A44A78">
        <w:rPr>
          <w:b/>
        </w:rPr>
        <w:t xml:space="preserve"> </w:t>
      </w:r>
      <w:r w:rsidR="001F54D9" w:rsidRPr="00A44A78">
        <w:t>Dokument ten, wykonawcy maja obowiązek złożyć do oferty w formie pisemnej.</w:t>
      </w:r>
    </w:p>
    <w:p w14:paraId="6D9893A8" w14:textId="77777777" w:rsidR="00DB1FA8" w:rsidRPr="00A44A78" w:rsidRDefault="00DB1FA8" w:rsidP="00B45F90">
      <w:pPr>
        <w:jc w:val="both"/>
        <w:rPr>
          <w:b/>
          <w:bCs/>
        </w:rPr>
      </w:pPr>
    </w:p>
    <w:p w14:paraId="51AC4AA1" w14:textId="59EF4429" w:rsidR="00B45F90" w:rsidRPr="00A44A78" w:rsidRDefault="00471BC7" w:rsidP="00B45F90">
      <w:pPr>
        <w:jc w:val="both"/>
        <w:rPr>
          <w:b/>
          <w:bCs/>
        </w:rPr>
      </w:pPr>
      <w:r w:rsidRPr="00A44A78">
        <w:rPr>
          <w:b/>
          <w:bCs/>
        </w:rPr>
        <w:t>4</w:t>
      </w:r>
      <w:r w:rsidR="00B45F90" w:rsidRPr="00A44A78">
        <w:rPr>
          <w:b/>
          <w:bCs/>
        </w:rPr>
        <w:t>. Forma składanych dokumentów w postępowaniu:</w:t>
      </w:r>
    </w:p>
    <w:p w14:paraId="344227D3" w14:textId="77777777" w:rsidR="000B2BC4" w:rsidRPr="00A44A78" w:rsidRDefault="000B2BC4" w:rsidP="00B45F90">
      <w:pPr>
        <w:jc w:val="both"/>
        <w:rPr>
          <w:b/>
          <w:bCs/>
        </w:rPr>
      </w:pPr>
    </w:p>
    <w:p w14:paraId="59B7EB63" w14:textId="487F6D7D" w:rsidR="00942496" w:rsidRPr="00A44A78" w:rsidRDefault="000B2BC4" w:rsidP="000B2BC4">
      <w:pPr>
        <w:ind w:left="284" w:hanging="284"/>
        <w:jc w:val="both"/>
        <w:rPr>
          <w:b/>
          <w:bCs/>
        </w:rPr>
      </w:pPr>
      <w:r w:rsidRPr="00A44A78">
        <w:rPr>
          <w:bCs/>
        </w:rPr>
        <w:t xml:space="preserve">1) </w:t>
      </w:r>
      <w:r w:rsidRPr="00A44A78">
        <w:t xml:space="preserve">zgodnie z rozporządzeniem Ministra Rozwoju z dnia 26 lipca 2016 r. </w:t>
      </w:r>
      <w:r w:rsidRPr="00A44A78">
        <w:rPr>
          <w:i/>
          <w:iCs/>
        </w:rPr>
        <w:t xml:space="preserve">w sprawie rodzajów dokumentów, jakich może żądać Zamawiający od Wykonawcy w postępowaniu o udzielenie zamówienia </w:t>
      </w:r>
      <w:r w:rsidRPr="00A44A78">
        <w:t>(Dz. U. 2016 r. poz. 1126 z późn. zm.) dokumenty lub oświadczenia, o których mowa w ww. rozporządzeniu,</w:t>
      </w:r>
      <w:r w:rsidRPr="00A44A78">
        <w:rPr>
          <w:b/>
          <w:bCs/>
        </w:rPr>
        <w:t xml:space="preserve"> </w:t>
      </w:r>
      <w:r w:rsidR="00942496" w:rsidRPr="00A44A78">
        <w:rPr>
          <w:bCs/>
        </w:rPr>
        <w:t xml:space="preserve">w tym dotyczące Wykonawcy i innych podmiotów, na których zdolnościach lub sytuacji polega Wykonawca na zasadach określonych w art. 22a ustawy, </w:t>
      </w:r>
      <w:r w:rsidR="00942496" w:rsidRPr="00A44A78">
        <w:rPr>
          <w:b/>
          <w:bCs/>
        </w:rPr>
        <w:t>składane są w oryginale lub w kopii poświadczonej za zgodność z oryginałem,</w:t>
      </w:r>
    </w:p>
    <w:p w14:paraId="20CFB2DA" w14:textId="77388301" w:rsidR="00B45F90" w:rsidRPr="00A44A78" w:rsidRDefault="00AD0B3B" w:rsidP="000B2BC4">
      <w:pPr>
        <w:ind w:left="284" w:hanging="284"/>
        <w:jc w:val="both"/>
        <w:rPr>
          <w:bCs/>
        </w:rPr>
      </w:pPr>
      <w:r w:rsidRPr="00A44A78">
        <w:rPr>
          <w:bCs/>
        </w:rPr>
        <w:t>2</w:t>
      </w:r>
      <w:r w:rsidR="00B45F90" w:rsidRPr="00A44A78">
        <w:rPr>
          <w:bCs/>
        </w:rPr>
        <w:t>) poświadczenia za zgodność z oryginałem dokonuje w formie pisemnej odpowiednio Wykonawca, podmiot, na którego zdolnościach lub sytuacji polega Wykonawca, Wykonawcy wspólnie ubiegający się o udzielenie zamówienia publicznego albo Podwykonawca, w zakresie dokumentó</w:t>
      </w:r>
      <w:r w:rsidR="00F91E62" w:rsidRPr="00A44A78">
        <w:rPr>
          <w:bCs/>
        </w:rPr>
        <w:t>w, które każdego z nich dotyczą,</w:t>
      </w:r>
    </w:p>
    <w:p w14:paraId="7EB003D0" w14:textId="7019BE15" w:rsidR="000B2BC4" w:rsidRPr="00A44A78" w:rsidRDefault="000B2BC4" w:rsidP="00341DD8">
      <w:pPr>
        <w:ind w:left="284" w:hanging="284"/>
        <w:jc w:val="both"/>
        <w:rPr>
          <w:bCs/>
        </w:rPr>
      </w:pPr>
      <w:r w:rsidRPr="00A44A78">
        <w:rPr>
          <w:bCs/>
        </w:rPr>
        <w:t>3) poświadczenie za zgodność z oryginałem następuje przez opatrzenie kopii dokumentu lub kopii oświadczenia, sporządzonych w postaci pap</w:t>
      </w:r>
      <w:r w:rsidR="00F91E62" w:rsidRPr="00A44A78">
        <w:rPr>
          <w:bCs/>
        </w:rPr>
        <w:t>ierowej, własnoręcznym podpisem,</w:t>
      </w:r>
    </w:p>
    <w:p w14:paraId="418F4397" w14:textId="1C0487B7" w:rsidR="000B2BC4" w:rsidRPr="00A44A78" w:rsidRDefault="000B2BC4" w:rsidP="00341DD8">
      <w:pPr>
        <w:ind w:left="284" w:hanging="284"/>
        <w:jc w:val="both"/>
        <w:rPr>
          <w:bCs/>
        </w:rPr>
      </w:pPr>
      <w:r w:rsidRPr="00A44A78">
        <w:rPr>
          <w:bCs/>
        </w:rPr>
        <w:t xml:space="preserve">4) </w:t>
      </w:r>
      <w:r w:rsidRPr="00A44A78">
        <w:rPr>
          <w:rFonts w:eastAsia="Calibri"/>
          <w:lang w:eastAsia="en-US"/>
        </w:rPr>
        <w:t>natomiast pełnomocnictwo powinno być złożone w formie oryginału lub kopii poświadczonej za zgodnoś</w:t>
      </w:r>
      <w:r w:rsidR="00F91E62" w:rsidRPr="00A44A78">
        <w:rPr>
          <w:rFonts w:eastAsia="Calibri"/>
          <w:lang w:eastAsia="en-US"/>
        </w:rPr>
        <w:t>ć z oryginałem przez notariusza,</w:t>
      </w:r>
    </w:p>
    <w:p w14:paraId="5B0D2225" w14:textId="4A321805" w:rsidR="00B45F90" w:rsidRPr="00A44A78" w:rsidRDefault="000B2BC4" w:rsidP="00341DD8">
      <w:pPr>
        <w:ind w:left="284" w:hanging="284"/>
        <w:jc w:val="both"/>
        <w:rPr>
          <w:bCs/>
        </w:rPr>
      </w:pPr>
      <w:r w:rsidRPr="00A44A78">
        <w:rPr>
          <w:bCs/>
        </w:rPr>
        <w:t xml:space="preserve">5) </w:t>
      </w:r>
      <w:r w:rsidR="00B45F90" w:rsidRPr="00A44A78">
        <w:rPr>
          <w:bCs/>
        </w:rPr>
        <w:t>Zamawiający żąda przedstawienia oryginału lub notarialnie poświadczonej kopii dokumentów innych niż oświadczenia, wyłącznie wtedy, gdy złożona kopia dokumentu jest nieczytelna lub budzi wątpliwości co do jej prawdziwości,</w:t>
      </w:r>
    </w:p>
    <w:p w14:paraId="6445FC28" w14:textId="60E68B3B" w:rsidR="009E02FC" w:rsidRPr="00A44A78" w:rsidRDefault="000B2BC4" w:rsidP="00341DD8">
      <w:pPr>
        <w:jc w:val="both"/>
        <w:rPr>
          <w:bCs/>
        </w:rPr>
      </w:pPr>
      <w:r w:rsidRPr="00A44A78">
        <w:rPr>
          <w:bCs/>
        </w:rPr>
        <w:t>6</w:t>
      </w:r>
      <w:r w:rsidR="00B45F90" w:rsidRPr="00A44A78">
        <w:rPr>
          <w:bCs/>
        </w:rPr>
        <w:t>)  dokumenty sporządzone w języku obcym są składane wraz</w:t>
      </w:r>
      <w:r w:rsidR="009F1E73" w:rsidRPr="00A44A78">
        <w:rPr>
          <w:bCs/>
        </w:rPr>
        <w:t xml:space="preserve"> z tłumaczeniem na język polski</w:t>
      </w:r>
      <w:r w:rsidR="00F91E62" w:rsidRPr="00A44A78">
        <w:rPr>
          <w:bCs/>
        </w:rPr>
        <w:t>.</w:t>
      </w:r>
    </w:p>
    <w:p w14:paraId="3C4FFABF" w14:textId="2D14F99C" w:rsidR="00B45F90" w:rsidRPr="00A44A78" w:rsidRDefault="00B45F90" w:rsidP="000B2BC4">
      <w:pPr>
        <w:ind w:left="284" w:hanging="284"/>
        <w:jc w:val="both"/>
        <w:rPr>
          <w:bCs/>
        </w:rPr>
      </w:pPr>
    </w:p>
    <w:p w14:paraId="0D93A095" w14:textId="079332BB" w:rsidR="0005790B" w:rsidRPr="00A44A78" w:rsidRDefault="00B45F90" w:rsidP="00CE1D2C">
      <w:pPr>
        <w:jc w:val="both"/>
      </w:pPr>
      <w:r w:rsidRPr="00A44A78">
        <w:rPr>
          <w:b/>
          <w:bCs/>
        </w:rPr>
        <w:t xml:space="preserve">5. </w:t>
      </w:r>
      <w:r w:rsidRPr="00A44A78">
        <w:rPr>
          <w:bCs/>
        </w:rPr>
        <w:t>Wykonawca nie jest obowiązany do złożenia oświadczeń lub dokumentów potwierdzających spełnianie warunków i braku podstaw do wykluczenia,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w:t>
      </w:r>
      <w:r w:rsidR="006053B1" w:rsidRPr="00A44A78">
        <w:rPr>
          <w:bCs/>
        </w:rPr>
        <w:t xml:space="preserve">tj. </w:t>
      </w:r>
      <w:r w:rsidRPr="00A44A78">
        <w:rPr>
          <w:bCs/>
        </w:rPr>
        <w:t>Dz. U. z 201</w:t>
      </w:r>
      <w:r w:rsidR="00EF5DE2" w:rsidRPr="00A44A78">
        <w:rPr>
          <w:bCs/>
        </w:rPr>
        <w:t>9</w:t>
      </w:r>
      <w:r w:rsidRPr="00A44A78">
        <w:rPr>
          <w:bCs/>
        </w:rPr>
        <w:t xml:space="preserve"> r. poz. </w:t>
      </w:r>
      <w:r w:rsidR="00EF5DE2" w:rsidRPr="00A44A78">
        <w:rPr>
          <w:bCs/>
        </w:rPr>
        <w:t>700</w:t>
      </w:r>
      <w:r w:rsidRPr="00A44A78">
        <w:rPr>
          <w:bCs/>
        </w:rPr>
        <w:t xml:space="preserve"> </w:t>
      </w:r>
      <w:r w:rsidR="006053B1" w:rsidRPr="00A44A78">
        <w:rPr>
          <w:bCs/>
        </w:rPr>
        <w:t>ze zm.</w:t>
      </w:r>
      <w:r w:rsidRPr="00A44A78">
        <w:rPr>
          <w:bCs/>
        </w:rPr>
        <w:t xml:space="preserve">). </w:t>
      </w:r>
    </w:p>
    <w:p w14:paraId="7384286D" w14:textId="77777777" w:rsidR="00734F41" w:rsidRPr="00A44A78" w:rsidRDefault="00734F41" w:rsidP="00E92AB1">
      <w:pPr>
        <w:widowControl w:val="0"/>
        <w:autoSpaceDE w:val="0"/>
        <w:jc w:val="both"/>
        <w:rPr>
          <w:rFonts w:eastAsia="SimSun"/>
          <w:b/>
        </w:rPr>
      </w:pPr>
    </w:p>
    <w:p w14:paraId="6A80A171" w14:textId="5B75CDB4" w:rsidR="00B45F90" w:rsidRPr="00A44A78" w:rsidRDefault="00B45F90" w:rsidP="00B45F90">
      <w:pPr>
        <w:jc w:val="both"/>
        <w:rPr>
          <w:rFonts w:eastAsia="SimSun"/>
          <w:b/>
        </w:rPr>
      </w:pPr>
      <w:r w:rsidRPr="00A44A78">
        <w:rPr>
          <w:rFonts w:eastAsia="SimSun"/>
          <w:b/>
        </w:rPr>
        <w:t xml:space="preserve">IX. Informacje o sposobie porozumiewania się Zamawiającego z Wykonawcami oraz przekazywania oświadczeń lub dokumentów, jeżeli Zamawiający, w sytuacjach określonych w art. 10c–10e ustawy Pzp, przewiduje inny sposób porozumiewania się niż przy użyciu środków komunikacji elektronicznej, a także wskazanie osób uprawnionych do porozumiewania się z Wykonawcami </w:t>
      </w:r>
      <w:r w:rsidR="007C01BC" w:rsidRPr="00A44A78">
        <w:rPr>
          <w:rFonts w:eastAsia="SimSun"/>
          <w:b/>
        </w:rPr>
        <w:t xml:space="preserve"> </w:t>
      </w:r>
      <w:r w:rsidRPr="00A44A78">
        <w:rPr>
          <w:b/>
        </w:rPr>
        <w:t>(zgodnie z art. 18 przepisów przejściowych  ustawy z dnia 22 czerwca 2016 r. o zmianie ustawy – Prawo zamówień publicznych oraz niektórych innych ustaw)</w:t>
      </w:r>
    </w:p>
    <w:p w14:paraId="63BE6BBA" w14:textId="77777777" w:rsidR="00B45F90" w:rsidRPr="00A44A78" w:rsidRDefault="00B45F90" w:rsidP="00B45F90">
      <w:pPr>
        <w:jc w:val="both"/>
        <w:rPr>
          <w:b/>
          <w:bCs/>
          <w:sz w:val="4"/>
          <w:szCs w:val="4"/>
        </w:rPr>
      </w:pPr>
    </w:p>
    <w:p w14:paraId="1B37AC31" w14:textId="51615A17" w:rsidR="00B45F90" w:rsidRPr="00A44A78" w:rsidRDefault="00B45F90" w:rsidP="007C01BC">
      <w:pPr>
        <w:ind w:left="426" w:hanging="426"/>
        <w:jc w:val="both"/>
        <w:rPr>
          <w:bCs/>
        </w:rPr>
      </w:pPr>
      <w:r w:rsidRPr="00A44A78">
        <w:rPr>
          <w:b/>
          <w:bCs/>
        </w:rPr>
        <w:t>1.</w:t>
      </w:r>
      <w:r w:rsidR="007C01BC" w:rsidRPr="00A44A78">
        <w:rPr>
          <w:b/>
          <w:bCs/>
        </w:rPr>
        <w:t xml:space="preserve"> </w:t>
      </w:r>
      <w:r w:rsidRPr="00A44A78">
        <w:rPr>
          <w:bCs/>
        </w:rPr>
        <w:t>Komunikacja między Zamawiającym a Wykonawcami odbywa się zgodnie z wyborem Zamawiającego:</w:t>
      </w:r>
    </w:p>
    <w:p w14:paraId="41D5A3AD" w14:textId="6B94CFB4" w:rsidR="00B45F90" w:rsidRPr="00A44A78" w:rsidRDefault="00B45F90" w:rsidP="008A2454">
      <w:pPr>
        <w:pStyle w:val="Akapitzlist"/>
        <w:numPr>
          <w:ilvl w:val="0"/>
          <w:numId w:val="13"/>
        </w:numPr>
        <w:spacing w:after="0" w:line="240" w:lineRule="auto"/>
        <w:ind w:left="709" w:hanging="283"/>
        <w:jc w:val="both"/>
        <w:rPr>
          <w:rFonts w:ascii="Times New Roman" w:hAnsi="Times New Roman" w:cs="Times New Roman"/>
          <w:bCs/>
          <w:sz w:val="24"/>
          <w:szCs w:val="24"/>
        </w:rPr>
      </w:pPr>
      <w:r w:rsidRPr="00A44A78">
        <w:rPr>
          <w:rFonts w:ascii="Times New Roman" w:hAnsi="Times New Roman" w:cs="Times New Roman"/>
          <w:bCs/>
          <w:sz w:val="24"/>
          <w:szCs w:val="24"/>
        </w:rPr>
        <w:t>za pośrednictwem operatora pocztowego w rozumieniu ustawy z dnia 23 listopada 2012 r. – Prawo pocztowe (</w:t>
      </w:r>
      <w:r w:rsidR="006053B1" w:rsidRPr="00A44A78">
        <w:rPr>
          <w:rFonts w:ascii="Times New Roman" w:hAnsi="Times New Roman" w:cs="Times New Roman"/>
          <w:bCs/>
          <w:sz w:val="24"/>
          <w:szCs w:val="24"/>
        </w:rPr>
        <w:t xml:space="preserve">tj. </w:t>
      </w:r>
      <w:r w:rsidRPr="00A44A78">
        <w:rPr>
          <w:rFonts w:ascii="Times New Roman" w:hAnsi="Times New Roman" w:cs="Times New Roman"/>
          <w:bCs/>
          <w:sz w:val="24"/>
          <w:szCs w:val="24"/>
        </w:rPr>
        <w:t>Dz. U.</w:t>
      </w:r>
      <w:r w:rsidR="0078672D" w:rsidRPr="00A44A78">
        <w:rPr>
          <w:rFonts w:ascii="Times New Roman" w:hAnsi="Times New Roman" w:cs="Times New Roman"/>
          <w:bCs/>
          <w:sz w:val="24"/>
          <w:szCs w:val="24"/>
        </w:rPr>
        <w:t xml:space="preserve"> z 2018 r. poz. 2188</w:t>
      </w:r>
      <w:r w:rsidR="00DB1CFA" w:rsidRPr="00A44A78">
        <w:rPr>
          <w:rFonts w:ascii="Times New Roman" w:hAnsi="Times New Roman" w:cs="Times New Roman"/>
          <w:bCs/>
          <w:sz w:val="24"/>
          <w:szCs w:val="24"/>
        </w:rPr>
        <w:t xml:space="preserve"> ze zm.</w:t>
      </w:r>
      <w:r w:rsidR="0078672D" w:rsidRPr="00A44A78">
        <w:rPr>
          <w:rFonts w:ascii="Times New Roman" w:hAnsi="Times New Roman" w:cs="Times New Roman"/>
          <w:bCs/>
          <w:sz w:val="24"/>
          <w:szCs w:val="24"/>
        </w:rPr>
        <w:t xml:space="preserve">), </w:t>
      </w:r>
      <w:r w:rsidRPr="00A44A78">
        <w:rPr>
          <w:rFonts w:ascii="Times New Roman" w:hAnsi="Times New Roman" w:cs="Times New Roman"/>
          <w:bCs/>
          <w:sz w:val="24"/>
          <w:szCs w:val="24"/>
        </w:rPr>
        <w:t xml:space="preserve">osobiście, za pośrednictwem posłańca; </w:t>
      </w:r>
    </w:p>
    <w:p w14:paraId="3E92F32F" w14:textId="6CCDCBFF" w:rsidR="00EC319E" w:rsidRPr="00A44A78" w:rsidRDefault="00A070DA" w:rsidP="008A2454">
      <w:pPr>
        <w:pStyle w:val="Akapitzlist"/>
        <w:numPr>
          <w:ilvl w:val="0"/>
          <w:numId w:val="13"/>
        </w:numPr>
        <w:spacing w:after="0" w:line="240" w:lineRule="auto"/>
        <w:ind w:left="709" w:hanging="283"/>
        <w:jc w:val="both"/>
        <w:rPr>
          <w:rFonts w:ascii="Times New Roman" w:hAnsi="Times New Roman" w:cs="Times New Roman"/>
          <w:bCs/>
          <w:sz w:val="24"/>
          <w:szCs w:val="24"/>
        </w:rPr>
      </w:pPr>
      <w:r w:rsidRPr="00A44A78">
        <w:rPr>
          <w:rFonts w:ascii="Times New Roman" w:hAnsi="Times New Roman" w:cs="Times New Roman"/>
          <w:bCs/>
          <w:sz w:val="24"/>
          <w:szCs w:val="24"/>
        </w:rPr>
        <w:t xml:space="preserve">za pośrednictwem </w:t>
      </w:r>
      <w:r w:rsidR="00DB1FA8" w:rsidRPr="00A44A78">
        <w:rPr>
          <w:rFonts w:ascii="Times New Roman" w:hAnsi="Times New Roman" w:cs="Times New Roman"/>
          <w:bCs/>
          <w:sz w:val="24"/>
          <w:szCs w:val="24"/>
        </w:rPr>
        <w:t>e-maila</w:t>
      </w:r>
      <w:r w:rsidRPr="00A44A78">
        <w:rPr>
          <w:rFonts w:ascii="Times New Roman" w:hAnsi="Times New Roman" w:cs="Times New Roman"/>
          <w:bCs/>
          <w:sz w:val="24"/>
          <w:szCs w:val="24"/>
        </w:rPr>
        <w:t>.</w:t>
      </w:r>
    </w:p>
    <w:p w14:paraId="268814D6" w14:textId="2387C39F" w:rsidR="00B45F90" w:rsidRPr="00A44A78" w:rsidRDefault="00B45F90" w:rsidP="007C01BC">
      <w:pPr>
        <w:ind w:left="284" w:hanging="284"/>
        <w:jc w:val="both"/>
      </w:pPr>
      <w:r w:rsidRPr="00A44A78">
        <w:rPr>
          <w:b/>
          <w:bCs/>
        </w:rPr>
        <w:t>2.</w:t>
      </w:r>
      <w:r w:rsidRPr="00A44A78">
        <w:t xml:space="preserve"> Oświadczenia, wnioski, zawiadomienia oraz informacje Zamawiający i Wykonawcy przekazują pisemnie</w:t>
      </w:r>
      <w:r w:rsidR="00DB17AA" w:rsidRPr="00A44A78">
        <w:t xml:space="preserve"> lub</w:t>
      </w:r>
      <w:r w:rsidR="002F2A86" w:rsidRPr="00A44A78">
        <w:t xml:space="preserve"> e-mailem</w:t>
      </w:r>
      <w:r w:rsidR="00DB17AA" w:rsidRPr="00A44A78">
        <w:t xml:space="preserve"> </w:t>
      </w:r>
      <w:r w:rsidRPr="00A44A78">
        <w:t>. W przypadku przekazania informacji</w:t>
      </w:r>
      <w:r w:rsidR="00DB17AA" w:rsidRPr="00A44A78">
        <w:t xml:space="preserve"> e-mailem</w:t>
      </w:r>
      <w:r w:rsidRPr="00A44A78">
        <w:t xml:space="preserve">,  każda ze stron na żądanie drugiej niezwłocznie potwierdza fakt jej otrzymania. Oświadczenia, wnioski, zawiadomienia oraz informacje przekazane za pomocą </w:t>
      </w:r>
      <w:r w:rsidR="00DB17AA" w:rsidRPr="00A44A78">
        <w:t>e-maila,</w:t>
      </w:r>
      <w:r w:rsidRPr="00A44A78">
        <w:t xml:space="preserve"> uważa się za złożone w terminie, jeżeli ich treść dotarła do adresata przed upływem terminu, a w przypadku wymaganych dokumentów </w:t>
      </w:r>
      <w:r w:rsidR="00762787" w:rsidRPr="00A44A78">
        <w:t xml:space="preserve">i oświadczeń </w:t>
      </w:r>
      <w:r w:rsidR="007946ED" w:rsidRPr="00A44A78">
        <w:t>został</w:t>
      </w:r>
      <w:r w:rsidR="000B6905" w:rsidRPr="00A44A78">
        <w:t>y</w:t>
      </w:r>
      <w:r w:rsidRPr="00A44A78">
        <w:t xml:space="preserve"> niezwłocznie dostarczo</w:t>
      </w:r>
      <w:r w:rsidR="000B6905" w:rsidRPr="00A44A78">
        <w:t>ne</w:t>
      </w:r>
      <w:r w:rsidR="00A070DA" w:rsidRPr="00A44A78">
        <w:t xml:space="preserve"> również w formie  pisemnej. </w:t>
      </w:r>
    </w:p>
    <w:p w14:paraId="2FB66197" w14:textId="1D1BB903" w:rsidR="00762787" w:rsidRPr="00A44A78" w:rsidRDefault="00762787" w:rsidP="007C01BC">
      <w:pPr>
        <w:ind w:left="284" w:hanging="284"/>
        <w:jc w:val="both"/>
        <w:rPr>
          <w:color w:val="FF0000"/>
        </w:rPr>
      </w:pPr>
    </w:p>
    <w:p w14:paraId="4D942983" w14:textId="221EA09E" w:rsidR="00B45F90" w:rsidRPr="00A44A78" w:rsidRDefault="00B45F90" w:rsidP="007C01BC">
      <w:pPr>
        <w:ind w:left="284" w:hanging="284"/>
        <w:jc w:val="both"/>
        <w:rPr>
          <w:rFonts w:eastAsia="SimSun"/>
        </w:rPr>
      </w:pPr>
      <w:r w:rsidRPr="00A44A78">
        <w:rPr>
          <w:rFonts w:eastAsia="SimSun"/>
          <w:bCs/>
        </w:rPr>
        <w:t>3.</w:t>
      </w:r>
      <w:r w:rsidRPr="00A44A78">
        <w:rPr>
          <w:rFonts w:eastAsia="SimSun"/>
        </w:rPr>
        <w:t xml:space="preserve"> Każdy Wykonawca ma prawo zwrócić się do Zamawiającego o wyjaśnienie specyfikacji istotnych warunków zamówienia. Pytania Wykonawców muszą być formułowane na piśmie i skierowane na adres Zamawiającego</w:t>
      </w:r>
      <w:r w:rsidR="00560ED3" w:rsidRPr="00A44A78">
        <w:rPr>
          <w:rFonts w:eastAsia="SimSun"/>
        </w:rPr>
        <w:t xml:space="preserve"> lub wysłane pocztą e-mail na adres wskazany w SIWZ. </w:t>
      </w:r>
      <w:r w:rsidRPr="00A44A78">
        <w:rPr>
          <w:rFonts w:eastAsia="SimSun"/>
        </w:rPr>
        <w:t xml:space="preserve">Treść zapytań wraz z wyjaśnieniami Zamawiający przekazuje Wykonawcom, którym przekazał specyfikację istotnych warunków zamówienia bez ujawniania źródła zapytania, a jeżeli specyfikacja jest udostępniona na stronie internetowej, zamieści je na tej stronie internetowej pod warunkiem, że wniosek o wyjaśnienie specyfikacji wpłynął do Zamawiającego nie później niż do końca dnia, w którym upływa połowa wyznaczonego terminu składania ofert. </w:t>
      </w:r>
    </w:p>
    <w:p w14:paraId="48096347" w14:textId="77777777" w:rsidR="00B45F90" w:rsidRPr="00A44A78" w:rsidRDefault="00B45F90" w:rsidP="00CF567D">
      <w:pPr>
        <w:ind w:left="284"/>
        <w:jc w:val="both"/>
        <w:rPr>
          <w:rFonts w:eastAsia="SimSun"/>
        </w:rPr>
      </w:pPr>
      <w:r w:rsidRPr="00A44A78">
        <w:rPr>
          <w:rFonts w:eastAsia="SimSun"/>
        </w:rPr>
        <w:t xml:space="preserve">Zamawiający jest obowiązany udzielić wyjaśnień niezwłocznie, jednak nie później niż na 2 dni przed upływem terminu składania ofert. </w:t>
      </w:r>
    </w:p>
    <w:p w14:paraId="2B3268B8" w14:textId="77777777" w:rsidR="00B45F90" w:rsidRPr="00A44A78" w:rsidRDefault="00B45F90" w:rsidP="00CF567D">
      <w:pPr>
        <w:ind w:left="284"/>
        <w:jc w:val="both"/>
        <w:rPr>
          <w:rFonts w:eastAsia="SimSun"/>
        </w:rPr>
      </w:pPr>
      <w:r w:rsidRPr="00A44A78">
        <w:rPr>
          <w:rFonts w:eastAsia="SimSun"/>
        </w:rPr>
        <w:t>Zamawiający nie przewiduje zebrania Wykonawców w celu wyjaśnienia wątpliwości dotyczących specyfikacji</w:t>
      </w:r>
      <w:r w:rsidR="00A070DA" w:rsidRPr="00A44A78">
        <w:rPr>
          <w:rFonts w:eastAsia="SimSun"/>
        </w:rPr>
        <w:t xml:space="preserve"> istotnych warunków zamówienia.</w:t>
      </w:r>
    </w:p>
    <w:p w14:paraId="4C465002" w14:textId="77777777" w:rsidR="00DB1CFA" w:rsidRPr="00A44A78" w:rsidRDefault="00DB1CFA" w:rsidP="00B45F90">
      <w:pPr>
        <w:jc w:val="both"/>
        <w:rPr>
          <w:bCs/>
        </w:rPr>
      </w:pPr>
    </w:p>
    <w:p w14:paraId="1EC501F4" w14:textId="77777777" w:rsidR="00143D68" w:rsidRPr="00A44A78" w:rsidRDefault="00143D68" w:rsidP="00B45F90">
      <w:pPr>
        <w:jc w:val="both"/>
        <w:rPr>
          <w:bCs/>
        </w:rPr>
      </w:pPr>
    </w:p>
    <w:p w14:paraId="06E8A371" w14:textId="77777777" w:rsidR="00143D68" w:rsidRPr="00A44A78" w:rsidRDefault="00143D68" w:rsidP="00B45F90">
      <w:pPr>
        <w:jc w:val="both"/>
        <w:rPr>
          <w:bCs/>
        </w:rPr>
      </w:pPr>
    </w:p>
    <w:p w14:paraId="47E83116" w14:textId="5205918D" w:rsidR="00B45F90" w:rsidRPr="00A44A78" w:rsidRDefault="00B45F90" w:rsidP="00B45F90">
      <w:pPr>
        <w:jc w:val="both"/>
      </w:pPr>
      <w:r w:rsidRPr="00A44A78">
        <w:rPr>
          <w:bCs/>
        </w:rPr>
        <w:t>4.</w:t>
      </w:r>
      <w:r w:rsidR="007C01BC" w:rsidRPr="00A44A78">
        <w:t xml:space="preserve"> Osoby</w:t>
      </w:r>
      <w:r w:rsidRPr="00A44A78">
        <w:t xml:space="preserve"> </w:t>
      </w:r>
      <w:r w:rsidR="007C01BC" w:rsidRPr="00A44A78">
        <w:t xml:space="preserve">uprawnione </w:t>
      </w:r>
      <w:r w:rsidRPr="00A44A78">
        <w:t xml:space="preserve"> do po</w:t>
      </w:r>
      <w:r w:rsidR="007C01BC" w:rsidRPr="00A44A78">
        <w:t>rozumiewania się z Wykonawcami:</w:t>
      </w:r>
    </w:p>
    <w:p w14:paraId="0FC7B667" w14:textId="31CFA46E" w:rsidR="007C01BC" w:rsidRPr="00A44A78" w:rsidRDefault="006171EA" w:rsidP="008A2454">
      <w:pPr>
        <w:pStyle w:val="Akapitzlist"/>
        <w:numPr>
          <w:ilvl w:val="0"/>
          <w:numId w:val="12"/>
        </w:numPr>
        <w:jc w:val="both"/>
        <w:rPr>
          <w:rFonts w:ascii="Times New Roman" w:hAnsi="Times New Roman" w:cs="Times New Roman"/>
          <w:b/>
          <w:bCs/>
          <w:sz w:val="24"/>
          <w:szCs w:val="24"/>
        </w:rPr>
      </w:pPr>
      <w:r w:rsidRPr="00A44A78">
        <w:rPr>
          <w:rFonts w:ascii="Times New Roman" w:hAnsi="Times New Roman" w:cs="Times New Roman"/>
          <w:sz w:val="24"/>
          <w:szCs w:val="24"/>
        </w:rPr>
        <w:t>w zakresie technicznym –</w:t>
      </w:r>
      <w:r w:rsidR="00E2156C" w:rsidRPr="00A44A78">
        <w:rPr>
          <w:rFonts w:ascii="Times New Roman" w:hAnsi="Times New Roman" w:cs="Times New Roman"/>
          <w:sz w:val="24"/>
          <w:szCs w:val="24"/>
        </w:rPr>
        <w:t xml:space="preserve"> </w:t>
      </w:r>
      <w:r w:rsidR="00E2156C" w:rsidRPr="00A44A78">
        <w:rPr>
          <w:rFonts w:ascii="Times New Roman" w:hAnsi="Times New Roman" w:cs="Times New Roman"/>
          <w:b/>
          <w:sz w:val="24"/>
          <w:szCs w:val="24"/>
        </w:rPr>
        <w:t>Leszek Gdula</w:t>
      </w:r>
      <w:r w:rsidR="00AC19C9" w:rsidRPr="00A44A78">
        <w:rPr>
          <w:rFonts w:ascii="Times New Roman" w:hAnsi="Times New Roman" w:cs="Times New Roman"/>
          <w:b/>
          <w:sz w:val="24"/>
          <w:szCs w:val="24"/>
        </w:rPr>
        <w:t xml:space="preserve"> - </w:t>
      </w:r>
      <w:r w:rsidR="00E2156C" w:rsidRPr="00A44A78">
        <w:rPr>
          <w:rFonts w:ascii="Times New Roman" w:hAnsi="Times New Roman" w:cs="Times New Roman"/>
          <w:b/>
          <w:sz w:val="24"/>
          <w:szCs w:val="24"/>
        </w:rPr>
        <w:t xml:space="preserve">Kierownik </w:t>
      </w:r>
      <w:r w:rsidR="006C4402" w:rsidRPr="00A44A78">
        <w:rPr>
          <w:rFonts w:ascii="Times New Roman" w:hAnsi="Times New Roman" w:cs="Times New Roman"/>
          <w:b/>
          <w:bCs/>
          <w:sz w:val="24"/>
          <w:szCs w:val="24"/>
        </w:rPr>
        <w:t>w</w:t>
      </w:r>
      <w:r w:rsidR="00B45F90" w:rsidRPr="00A44A78">
        <w:rPr>
          <w:rFonts w:ascii="Times New Roman" w:hAnsi="Times New Roman" w:cs="Times New Roman"/>
          <w:b/>
          <w:bCs/>
          <w:sz w:val="24"/>
          <w:szCs w:val="24"/>
        </w:rPr>
        <w:t xml:space="preserve"> Refera</w:t>
      </w:r>
      <w:r w:rsidR="006C4402" w:rsidRPr="00A44A78">
        <w:rPr>
          <w:rFonts w:ascii="Times New Roman" w:hAnsi="Times New Roman" w:cs="Times New Roman"/>
          <w:b/>
          <w:bCs/>
          <w:sz w:val="24"/>
          <w:szCs w:val="24"/>
        </w:rPr>
        <w:t>cie</w:t>
      </w:r>
      <w:r w:rsidR="00B45F90" w:rsidRPr="00A44A78">
        <w:rPr>
          <w:rFonts w:ascii="Times New Roman" w:hAnsi="Times New Roman" w:cs="Times New Roman"/>
          <w:b/>
          <w:bCs/>
          <w:sz w:val="24"/>
          <w:szCs w:val="24"/>
        </w:rPr>
        <w:t xml:space="preserve"> Infrastruktury Miejskiej i</w:t>
      </w:r>
      <w:r w:rsidR="00A54B02" w:rsidRPr="00A44A78">
        <w:rPr>
          <w:rFonts w:ascii="Times New Roman" w:hAnsi="Times New Roman" w:cs="Times New Roman"/>
          <w:b/>
          <w:bCs/>
          <w:sz w:val="24"/>
          <w:szCs w:val="24"/>
        </w:rPr>
        <w:t> </w:t>
      </w:r>
      <w:r w:rsidR="00B45F90" w:rsidRPr="00A44A78">
        <w:rPr>
          <w:rFonts w:ascii="Times New Roman" w:hAnsi="Times New Roman" w:cs="Times New Roman"/>
          <w:b/>
          <w:bCs/>
          <w:sz w:val="24"/>
          <w:szCs w:val="24"/>
        </w:rPr>
        <w:t>Inwestycji</w:t>
      </w:r>
      <w:r w:rsidR="00E2156C" w:rsidRPr="00A44A78">
        <w:rPr>
          <w:rFonts w:ascii="Times New Roman" w:hAnsi="Times New Roman" w:cs="Times New Roman"/>
          <w:b/>
          <w:bCs/>
          <w:sz w:val="24"/>
          <w:szCs w:val="24"/>
        </w:rPr>
        <w:t xml:space="preserve"> (pokój 18</w:t>
      </w:r>
      <w:r w:rsidR="00A54B02" w:rsidRPr="00A44A78">
        <w:rPr>
          <w:rFonts w:ascii="Times New Roman" w:hAnsi="Times New Roman" w:cs="Times New Roman"/>
          <w:b/>
          <w:bCs/>
          <w:sz w:val="24"/>
          <w:szCs w:val="24"/>
        </w:rPr>
        <w:t>), tel.</w:t>
      </w:r>
      <w:r w:rsidR="007D706A" w:rsidRPr="00A44A78">
        <w:rPr>
          <w:rFonts w:ascii="Times New Roman" w:hAnsi="Times New Roman" w:cs="Times New Roman"/>
          <w:b/>
          <w:bCs/>
          <w:sz w:val="24"/>
          <w:szCs w:val="24"/>
        </w:rPr>
        <w:t xml:space="preserve"> 17 24 27</w:t>
      </w:r>
      <w:r w:rsidR="00E2156C" w:rsidRPr="00A44A78">
        <w:rPr>
          <w:rFonts w:ascii="Times New Roman" w:hAnsi="Times New Roman" w:cs="Times New Roman"/>
          <w:b/>
          <w:bCs/>
          <w:sz w:val="24"/>
          <w:szCs w:val="24"/>
        </w:rPr>
        <w:t> </w:t>
      </w:r>
      <w:r w:rsidR="007D706A" w:rsidRPr="00A44A78">
        <w:rPr>
          <w:rFonts w:ascii="Times New Roman" w:hAnsi="Times New Roman" w:cs="Times New Roman"/>
          <w:b/>
          <w:bCs/>
          <w:sz w:val="24"/>
          <w:szCs w:val="24"/>
        </w:rPr>
        <w:t>333</w:t>
      </w:r>
      <w:r w:rsidR="00E2156C" w:rsidRPr="00A44A78">
        <w:rPr>
          <w:rFonts w:ascii="Times New Roman" w:hAnsi="Times New Roman" w:cs="Times New Roman"/>
          <w:b/>
          <w:bCs/>
          <w:sz w:val="24"/>
          <w:szCs w:val="24"/>
        </w:rPr>
        <w:t xml:space="preserve"> wew. 125</w:t>
      </w:r>
      <w:r w:rsidRPr="00A44A78">
        <w:rPr>
          <w:rFonts w:ascii="Times New Roman" w:hAnsi="Times New Roman" w:cs="Times New Roman"/>
          <w:b/>
          <w:bCs/>
          <w:sz w:val="24"/>
          <w:szCs w:val="24"/>
        </w:rPr>
        <w:t xml:space="preserve">, </w:t>
      </w:r>
    </w:p>
    <w:p w14:paraId="31AFF574" w14:textId="6D27A995" w:rsidR="00B45F90" w:rsidRPr="00A44A78" w:rsidRDefault="00B45F90" w:rsidP="008A2454">
      <w:pPr>
        <w:pStyle w:val="Akapitzlist"/>
        <w:numPr>
          <w:ilvl w:val="0"/>
          <w:numId w:val="12"/>
        </w:numPr>
        <w:jc w:val="both"/>
        <w:rPr>
          <w:rFonts w:ascii="Times New Roman" w:hAnsi="Times New Roman" w:cs="Times New Roman"/>
          <w:b/>
          <w:bCs/>
          <w:sz w:val="24"/>
          <w:szCs w:val="24"/>
        </w:rPr>
      </w:pPr>
      <w:r w:rsidRPr="00A44A78">
        <w:rPr>
          <w:rFonts w:ascii="Times New Roman" w:hAnsi="Times New Roman" w:cs="Times New Roman"/>
          <w:bCs/>
          <w:sz w:val="24"/>
          <w:szCs w:val="24"/>
        </w:rPr>
        <w:t>zakresie formalnym</w:t>
      </w:r>
      <w:r w:rsidR="00AC19C9" w:rsidRPr="00A44A78">
        <w:rPr>
          <w:rFonts w:ascii="Times New Roman" w:hAnsi="Times New Roman" w:cs="Times New Roman"/>
          <w:b/>
          <w:bCs/>
          <w:sz w:val="24"/>
          <w:szCs w:val="24"/>
        </w:rPr>
        <w:t xml:space="preserve">  </w:t>
      </w:r>
      <w:r w:rsidR="002A16DE" w:rsidRPr="00A44A78">
        <w:rPr>
          <w:rFonts w:ascii="Times New Roman" w:hAnsi="Times New Roman" w:cs="Times New Roman"/>
          <w:sz w:val="24"/>
          <w:szCs w:val="24"/>
        </w:rPr>
        <w:t>–</w:t>
      </w:r>
      <w:r w:rsidR="00AC19C9" w:rsidRPr="00A44A78">
        <w:rPr>
          <w:rFonts w:ascii="Times New Roman" w:hAnsi="Times New Roman" w:cs="Times New Roman"/>
          <w:b/>
          <w:bCs/>
          <w:sz w:val="24"/>
          <w:szCs w:val="24"/>
        </w:rPr>
        <w:t xml:space="preserve"> Jadwiga Szkodzińska</w:t>
      </w:r>
      <w:r w:rsidR="002F2A86" w:rsidRPr="00A44A78">
        <w:rPr>
          <w:rFonts w:ascii="Times New Roman" w:hAnsi="Times New Roman" w:cs="Times New Roman"/>
          <w:b/>
          <w:bCs/>
          <w:sz w:val="24"/>
          <w:szCs w:val="24"/>
        </w:rPr>
        <w:t xml:space="preserve">, Arkadiusz Smycz </w:t>
      </w:r>
      <w:r w:rsidRPr="00A44A78">
        <w:rPr>
          <w:rFonts w:ascii="Times New Roman" w:hAnsi="Times New Roman" w:cs="Times New Roman"/>
          <w:b/>
          <w:bCs/>
          <w:sz w:val="24"/>
          <w:szCs w:val="24"/>
        </w:rPr>
        <w:t xml:space="preserve"> - </w:t>
      </w:r>
      <w:r w:rsidR="006171EA" w:rsidRPr="00A44A78">
        <w:rPr>
          <w:rFonts w:ascii="Times New Roman" w:hAnsi="Times New Roman" w:cs="Times New Roman"/>
          <w:b/>
          <w:bCs/>
          <w:sz w:val="24"/>
          <w:szCs w:val="24"/>
        </w:rPr>
        <w:t xml:space="preserve"> stanowisko ds.</w:t>
      </w:r>
      <w:r w:rsidR="002F2A86" w:rsidRPr="00A44A78">
        <w:rPr>
          <w:rFonts w:ascii="Times New Roman" w:hAnsi="Times New Roman" w:cs="Times New Roman"/>
          <w:b/>
          <w:bCs/>
          <w:sz w:val="24"/>
          <w:szCs w:val="24"/>
        </w:rPr>
        <w:t xml:space="preserve"> zamówień publicznych </w:t>
      </w:r>
      <w:r w:rsidRPr="00A44A78">
        <w:rPr>
          <w:rFonts w:ascii="Times New Roman" w:hAnsi="Times New Roman" w:cs="Times New Roman"/>
          <w:b/>
          <w:bCs/>
          <w:sz w:val="24"/>
          <w:szCs w:val="24"/>
        </w:rPr>
        <w:t>- (pokój 22), tel. 17 24 27 333 wew. 139.</w:t>
      </w:r>
    </w:p>
    <w:p w14:paraId="28CCF149" w14:textId="77777777" w:rsidR="007B3F2B" w:rsidRPr="00A44A78" w:rsidRDefault="007B3F2B" w:rsidP="009E14A2">
      <w:pPr>
        <w:pStyle w:val="Tekstpodstawowy"/>
        <w:spacing w:after="0"/>
        <w:rPr>
          <w:b/>
          <w:bCs/>
          <w:sz w:val="28"/>
          <w:szCs w:val="28"/>
        </w:rPr>
      </w:pPr>
      <w:r w:rsidRPr="00A44A78">
        <w:rPr>
          <w:b/>
          <w:bCs/>
          <w:sz w:val="28"/>
          <w:szCs w:val="28"/>
        </w:rPr>
        <w:t>X. Wymagania dotyczące wadium.</w:t>
      </w:r>
    </w:p>
    <w:p w14:paraId="57745D54" w14:textId="77777777" w:rsidR="00B368C3" w:rsidRPr="00A44A78" w:rsidRDefault="00B368C3" w:rsidP="009E14A2">
      <w:pPr>
        <w:pStyle w:val="Tekstpodstawowy"/>
        <w:spacing w:after="0"/>
        <w:rPr>
          <w:b/>
          <w:bCs/>
          <w:sz w:val="16"/>
          <w:szCs w:val="16"/>
        </w:rPr>
      </w:pPr>
    </w:p>
    <w:p w14:paraId="5FC2943D" w14:textId="77777777" w:rsidR="000D07DF" w:rsidRPr="00A44A78" w:rsidRDefault="00720D1A" w:rsidP="008A2454">
      <w:pPr>
        <w:pStyle w:val="Akapitzlist"/>
        <w:numPr>
          <w:ilvl w:val="1"/>
          <w:numId w:val="8"/>
        </w:numPr>
        <w:spacing w:after="0" w:line="240" w:lineRule="auto"/>
        <w:jc w:val="both"/>
        <w:rPr>
          <w:rFonts w:ascii="Times New Roman" w:hAnsi="Times New Roman" w:cs="Times New Roman"/>
          <w:sz w:val="24"/>
          <w:szCs w:val="24"/>
        </w:rPr>
      </w:pPr>
      <w:r w:rsidRPr="00A44A78">
        <w:rPr>
          <w:rFonts w:ascii="Times New Roman" w:hAnsi="Times New Roman" w:cs="Times New Roman"/>
          <w:sz w:val="24"/>
          <w:szCs w:val="24"/>
        </w:rPr>
        <w:t xml:space="preserve">Warunkiem udziału w postępowaniu jest </w:t>
      </w:r>
      <w:r w:rsidR="00DE4DE2" w:rsidRPr="00A44A78">
        <w:rPr>
          <w:rFonts w:ascii="Times New Roman" w:hAnsi="Times New Roman" w:cs="Times New Roman"/>
          <w:sz w:val="24"/>
          <w:szCs w:val="24"/>
        </w:rPr>
        <w:t>wniesienie wadium w wysokości</w:t>
      </w:r>
      <w:r w:rsidR="00AC19C9" w:rsidRPr="00A44A78">
        <w:rPr>
          <w:rFonts w:ascii="Times New Roman" w:hAnsi="Times New Roman" w:cs="Times New Roman"/>
          <w:sz w:val="24"/>
          <w:szCs w:val="24"/>
        </w:rPr>
        <w:t>:</w:t>
      </w:r>
      <w:r w:rsidR="00F36890" w:rsidRPr="00A44A78">
        <w:rPr>
          <w:rFonts w:ascii="Times New Roman" w:hAnsi="Times New Roman" w:cs="Times New Roman"/>
          <w:b/>
          <w:sz w:val="24"/>
          <w:szCs w:val="24"/>
        </w:rPr>
        <w:t xml:space="preserve"> </w:t>
      </w:r>
    </w:p>
    <w:p w14:paraId="48873AC5" w14:textId="667B2377" w:rsidR="000D07DF" w:rsidRPr="00A44A78" w:rsidRDefault="000E59A0" w:rsidP="000E59A0">
      <w:pPr>
        <w:widowControl w:val="0"/>
        <w:ind w:left="284"/>
        <w:rPr>
          <w:rFonts w:eastAsia="Lucida Sans Unicode"/>
          <w:kern w:val="1"/>
        </w:rPr>
      </w:pPr>
      <w:r w:rsidRPr="00A44A78">
        <w:rPr>
          <w:rFonts w:eastAsia="Lucida Sans Unicode"/>
          <w:b/>
          <w:kern w:val="1"/>
        </w:rPr>
        <w:t xml:space="preserve">Część numer 1-   </w:t>
      </w:r>
      <w:r w:rsidR="000D07DF" w:rsidRPr="00A44A78">
        <w:rPr>
          <w:rFonts w:eastAsia="Lucida Sans Unicode"/>
          <w:b/>
          <w:kern w:val="1"/>
        </w:rPr>
        <w:t xml:space="preserve"> </w:t>
      </w:r>
      <w:r w:rsidR="00515ADB" w:rsidRPr="00A44A78">
        <w:rPr>
          <w:rFonts w:eastAsia="Lucida Sans Unicode"/>
          <w:b/>
          <w:kern w:val="1"/>
        </w:rPr>
        <w:t>8</w:t>
      </w:r>
      <w:r w:rsidR="000D07DF" w:rsidRPr="00A44A78">
        <w:rPr>
          <w:rFonts w:eastAsia="Lucida Sans Unicode"/>
          <w:b/>
          <w:kern w:val="1"/>
        </w:rPr>
        <w:t xml:space="preserve"> 000,00 PLN</w:t>
      </w:r>
      <w:r w:rsidR="000D07DF" w:rsidRPr="00A44A78">
        <w:rPr>
          <w:rFonts w:eastAsia="Lucida Sans Unicode"/>
          <w:kern w:val="1"/>
        </w:rPr>
        <w:t xml:space="preserve"> (słownie: </w:t>
      </w:r>
      <w:r w:rsidR="00515ADB" w:rsidRPr="00A44A78">
        <w:rPr>
          <w:rFonts w:eastAsia="Lucida Sans Unicode"/>
          <w:kern w:val="1"/>
        </w:rPr>
        <w:t>osiem</w:t>
      </w:r>
      <w:r w:rsidR="000D07DF" w:rsidRPr="00A44A78">
        <w:rPr>
          <w:rFonts w:eastAsia="Lucida Sans Unicode"/>
          <w:kern w:val="1"/>
        </w:rPr>
        <w:t xml:space="preserve"> tysięcy złotych).</w:t>
      </w:r>
    </w:p>
    <w:p w14:paraId="06E66FE9" w14:textId="1F906C5D" w:rsidR="000D07DF" w:rsidRPr="00A44A78" w:rsidRDefault="000E59A0" w:rsidP="000E59A0">
      <w:pPr>
        <w:widowControl w:val="0"/>
        <w:ind w:left="284"/>
        <w:rPr>
          <w:rFonts w:eastAsia="Lucida Sans Unicode"/>
          <w:kern w:val="1"/>
        </w:rPr>
      </w:pPr>
      <w:r w:rsidRPr="00A44A78">
        <w:rPr>
          <w:rFonts w:eastAsia="Lucida Sans Unicode"/>
          <w:b/>
          <w:kern w:val="1"/>
        </w:rPr>
        <w:t>Część numer 2- 10</w:t>
      </w:r>
      <w:r w:rsidR="000D07DF" w:rsidRPr="00A44A78">
        <w:rPr>
          <w:rFonts w:eastAsia="Lucida Sans Unicode"/>
          <w:b/>
          <w:kern w:val="1"/>
        </w:rPr>
        <w:t>0 000,00 PLN</w:t>
      </w:r>
      <w:r w:rsidRPr="00A44A78">
        <w:rPr>
          <w:rFonts w:eastAsia="Lucida Sans Unicode"/>
          <w:kern w:val="1"/>
        </w:rPr>
        <w:t xml:space="preserve"> (słownie: sto</w:t>
      </w:r>
      <w:r w:rsidR="000D07DF" w:rsidRPr="00A44A78">
        <w:rPr>
          <w:rFonts w:eastAsia="Lucida Sans Unicode"/>
          <w:kern w:val="1"/>
        </w:rPr>
        <w:t xml:space="preserve"> tysięcy złotych).</w:t>
      </w:r>
    </w:p>
    <w:p w14:paraId="515FF70A" w14:textId="0052C21B" w:rsidR="000D07DF" w:rsidRPr="00A44A78" w:rsidRDefault="000E59A0" w:rsidP="000E59A0">
      <w:pPr>
        <w:widowControl w:val="0"/>
        <w:ind w:left="284"/>
        <w:rPr>
          <w:rFonts w:eastAsia="Lucida Sans Unicode"/>
          <w:b/>
          <w:kern w:val="1"/>
        </w:rPr>
      </w:pPr>
      <w:r w:rsidRPr="00A44A78">
        <w:rPr>
          <w:rFonts w:eastAsia="Lucida Sans Unicode"/>
          <w:b/>
          <w:kern w:val="1"/>
        </w:rPr>
        <w:t xml:space="preserve">Część numer 3-   </w:t>
      </w:r>
      <w:r w:rsidR="00515ADB" w:rsidRPr="00A44A78">
        <w:rPr>
          <w:rFonts w:eastAsia="Lucida Sans Unicode"/>
          <w:b/>
          <w:kern w:val="1"/>
        </w:rPr>
        <w:t xml:space="preserve">40 </w:t>
      </w:r>
      <w:r w:rsidR="000D07DF" w:rsidRPr="00A44A78">
        <w:rPr>
          <w:rFonts w:eastAsia="Lucida Sans Unicode"/>
          <w:b/>
          <w:kern w:val="1"/>
        </w:rPr>
        <w:t>000,00 PLN</w:t>
      </w:r>
      <w:r w:rsidR="000D07DF" w:rsidRPr="00A44A78">
        <w:rPr>
          <w:rFonts w:eastAsia="Lucida Sans Unicode"/>
          <w:kern w:val="1"/>
        </w:rPr>
        <w:t xml:space="preserve"> (słownie: </w:t>
      </w:r>
      <w:r w:rsidR="00515ADB" w:rsidRPr="00A44A78">
        <w:rPr>
          <w:rFonts w:eastAsia="Lucida Sans Unicode"/>
          <w:kern w:val="1"/>
        </w:rPr>
        <w:t>czterdzieści</w:t>
      </w:r>
      <w:r w:rsidR="000D07DF" w:rsidRPr="00A44A78">
        <w:rPr>
          <w:rFonts w:eastAsia="Lucida Sans Unicode"/>
          <w:kern w:val="1"/>
        </w:rPr>
        <w:t xml:space="preserve"> tysięcy złotych).</w:t>
      </w:r>
    </w:p>
    <w:p w14:paraId="0483A630" w14:textId="77777777" w:rsidR="000D07DF" w:rsidRPr="00A44A78" w:rsidRDefault="000D07DF" w:rsidP="000E59A0">
      <w:pPr>
        <w:widowControl w:val="0"/>
        <w:ind w:left="284"/>
        <w:jc w:val="both"/>
        <w:rPr>
          <w:rFonts w:eastAsia="Lucida Sans Unicode"/>
          <w:b/>
          <w:color w:val="000000"/>
          <w:kern w:val="1"/>
          <w:u w:val="single"/>
        </w:rPr>
      </w:pPr>
      <w:r w:rsidRPr="00A44A78">
        <w:rPr>
          <w:rFonts w:eastAsia="Lucida Sans Unicode"/>
          <w:b/>
          <w:kern w:val="1"/>
          <w:u w:val="single"/>
        </w:rPr>
        <w:t xml:space="preserve">W sytuacji gdy Wykonawca ubiega się o udzielenie zamówienia na więcej </w:t>
      </w:r>
      <w:r w:rsidRPr="00A44A78">
        <w:rPr>
          <w:rFonts w:eastAsia="Lucida Sans Unicode"/>
          <w:b/>
          <w:color w:val="000000"/>
          <w:kern w:val="1"/>
          <w:u w:val="single"/>
        </w:rPr>
        <w:t xml:space="preserve">niż jedna z wyżej wymienionych części, wadia podlegają sumowaniu. </w:t>
      </w:r>
    </w:p>
    <w:p w14:paraId="4E1486C9" w14:textId="77777777" w:rsidR="000D07DF" w:rsidRPr="00A44A78" w:rsidRDefault="000D07DF" w:rsidP="000D07DF">
      <w:pPr>
        <w:pStyle w:val="Akapitzlist"/>
        <w:spacing w:after="0" w:line="240" w:lineRule="auto"/>
        <w:ind w:left="360"/>
        <w:jc w:val="both"/>
        <w:rPr>
          <w:rFonts w:ascii="Times New Roman" w:hAnsi="Times New Roman" w:cs="Times New Roman"/>
          <w:sz w:val="24"/>
          <w:szCs w:val="24"/>
        </w:rPr>
      </w:pPr>
    </w:p>
    <w:p w14:paraId="43A45874" w14:textId="53827C84" w:rsidR="00B54202" w:rsidRPr="00A44A78" w:rsidRDefault="00DE3832" w:rsidP="008A2454">
      <w:pPr>
        <w:pStyle w:val="Akapitzlist"/>
        <w:numPr>
          <w:ilvl w:val="1"/>
          <w:numId w:val="8"/>
        </w:numPr>
        <w:spacing w:after="0" w:line="240" w:lineRule="auto"/>
        <w:jc w:val="both"/>
        <w:rPr>
          <w:rFonts w:ascii="Times New Roman" w:hAnsi="Times New Roman" w:cs="Times New Roman"/>
          <w:bCs/>
          <w:sz w:val="24"/>
          <w:szCs w:val="24"/>
        </w:rPr>
      </w:pPr>
      <w:r w:rsidRPr="00A44A78">
        <w:rPr>
          <w:rFonts w:ascii="Times New Roman" w:hAnsi="Times New Roman" w:cs="Times New Roman"/>
          <w:sz w:val="24"/>
          <w:szCs w:val="24"/>
        </w:rPr>
        <w:t xml:space="preserve">Wadium wnosi się przed </w:t>
      </w:r>
      <w:r w:rsidR="00AF1904" w:rsidRPr="00A44A78">
        <w:rPr>
          <w:rFonts w:ascii="Times New Roman" w:hAnsi="Times New Roman" w:cs="Times New Roman"/>
          <w:sz w:val="24"/>
          <w:szCs w:val="24"/>
        </w:rPr>
        <w:t xml:space="preserve">upływem </w:t>
      </w:r>
      <w:r w:rsidR="002071BD" w:rsidRPr="00A44A78">
        <w:rPr>
          <w:rFonts w:ascii="Times New Roman" w:hAnsi="Times New Roman" w:cs="Times New Roman"/>
          <w:sz w:val="24"/>
          <w:szCs w:val="24"/>
        </w:rPr>
        <w:t>termi</w:t>
      </w:r>
      <w:r w:rsidR="002B57E9" w:rsidRPr="00A44A78">
        <w:rPr>
          <w:rFonts w:ascii="Times New Roman" w:hAnsi="Times New Roman" w:cs="Times New Roman"/>
          <w:sz w:val="24"/>
          <w:szCs w:val="24"/>
        </w:rPr>
        <w:t>n</w:t>
      </w:r>
      <w:r w:rsidR="00AF1904" w:rsidRPr="00A44A78">
        <w:rPr>
          <w:rFonts w:ascii="Times New Roman" w:hAnsi="Times New Roman" w:cs="Times New Roman"/>
          <w:sz w:val="24"/>
          <w:szCs w:val="24"/>
        </w:rPr>
        <w:t>u</w:t>
      </w:r>
      <w:r w:rsidRPr="00A44A78">
        <w:rPr>
          <w:rFonts w:ascii="Times New Roman" w:hAnsi="Times New Roman" w:cs="Times New Roman"/>
          <w:sz w:val="24"/>
          <w:szCs w:val="24"/>
        </w:rPr>
        <w:t xml:space="preserve"> składania ofert. Wadium wnoszone w pieniądzu należy wpłacić</w:t>
      </w:r>
      <w:r w:rsidRPr="00A44A78">
        <w:rPr>
          <w:rFonts w:ascii="Times New Roman" w:hAnsi="Times New Roman" w:cs="Times New Roman"/>
          <w:b/>
          <w:sz w:val="24"/>
          <w:szCs w:val="24"/>
        </w:rPr>
        <w:t xml:space="preserve"> przelewem</w:t>
      </w:r>
      <w:r w:rsidRPr="00A44A78">
        <w:rPr>
          <w:rFonts w:ascii="Times New Roman" w:hAnsi="Times New Roman" w:cs="Times New Roman"/>
          <w:sz w:val="24"/>
          <w:szCs w:val="24"/>
        </w:rPr>
        <w:t xml:space="preserve"> na konto </w:t>
      </w:r>
      <w:r w:rsidRPr="00A44A78">
        <w:rPr>
          <w:rFonts w:ascii="Times New Roman" w:hAnsi="Times New Roman" w:cs="Times New Roman"/>
          <w:b/>
          <w:bCs/>
          <w:sz w:val="24"/>
          <w:szCs w:val="24"/>
        </w:rPr>
        <w:t>53 2</w:t>
      </w:r>
      <w:r w:rsidR="00326119" w:rsidRPr="00A44A78">
        <w:rPr>
          <w:rFonts w:ascii="Times New Roman" w:hAnsi="Times New Roman" w:cs="Times New Roman"/>
          <w:b/>
          <w:bCs/>
          <w:sz w:val="24"/>
          <w:szCs w:val="24"/>
        </w:rPr>
        <w:t xml:space="preserve">030 0045 1110 0000 0251 4070 </w:t>
      </w:r>
      <w:r w:rsidR="00326119" w:rsidRPr="00A44A78">
        <w:rPr>
          <w:rFonts w:ascii="Times New Roman" w:hAnsi="Times New Roman" w:cs="Times New Roman"/>
          <w:bCs/>
          <w:sz w:val="24"/>
          <w:szCs w:val="24"/>
        </w:rPr>
        <w:t>w b</w:t>
      </w:r>
      <w:r w:rsidRPr="00A44A78">
        <w:rPr>
          <w:rFonts w:ascii="Times New Roman" w:hAnsi="Times New Roman" w:cs="Times New Roman"/>
          <w:bCs/>
          <w:sz w:val="24"/>
          <w:szCs w:val="24"/>
        </w:rPr>
        <w:t>anku</w:t>
      </w:r>
      <w:r w:rsidRPr="00A44A78">
        <w:rPr>
          <w:rFonts w:ascii="Times New Roman" w:hAnsi="Times New Roman" w:cs="Times New Roman"/>
          <w:b/>
          <w:bCs/>
          <w:sz w:val="24"/>
          <w:szCs w:val="24"/>
        </w:rPr>
        <w:t xml:space="preserve">  BNP Paribas </w:t>
      </w:r>
      <w:r w:rsidR="006E6CB1" w:rsidRPr="00A44A78">
        <w:rPr>
          <w:rFonts w:ascii="Times New Roman" w:hAnsi="Times New Roman" w:cs="Times New Roman"/>
          <w:b/>
          <w:bCs/>
          <w:sz w:val="24"/>
          <w:szCs w:val="24"/>
        </w:rPr>
        <w:t xml:space="preserve">Bank </w:t>
      </w:r>
      <w:r w:rsidR="00326119" w:rsidRPr="00A44A78">
        <w:rPr>
          <w:rFonts w:ascii="Times New Roman" w:hAnsi="Times New Roman" w:cs="Times New Roman"/>
          <w:b/>
          <w:bCs/>
          <w:sz w:val="24"/>
          <w:szCs w:val="24"/>
        </w:rPr>
        <w:t xml:space="preserve">Polska </w:t>
      </w:r>
      <w:r w:rsidRPr="00A44A78">
        <w:rPr>
          <w:rFonts w:ascii="Times New Roman" w:hAnsi="Times New Roman" w:cs="Times New Roman"/>
          <w:b/>
          <w:bCs/>
          <w:sz w:val="24"/>
          <w:szCs w:val="24"/>
        </w:rPr>
        <w:t>S</w:t>
      </w:r>
      <w:r w:rsidR="00326119" w:rsidRPr="00A44A78">
        <w:rPr>
          <w:rFonts w:ascii="Times New Roman" w:hAnsi="Times New Roman" w:cs="Times New Roman"/>
          <w:b/>
          <w:bCs/>
          <w:sz w:val="24"/>
          <w:szCs w:val="24"/>
        </w:rPr>
        <w:t>.</w:t>
      </w:r>
      <w:r w:rsidRPr="00A44A78">
        <w:rPr>
          <w:rFonts w:ascii="Times New Roman" w:hAnsi="Times New Roman" w:cs="Times New Roman"/>
          <w:b/>
          <w:bCs/>
          <w:sz w:val="24"/>
          <w:szCs w:val="24"/>
        </w:rPr>
        <w:t xml:space="preserve"> A. </w:t>
      </w:r>
      <w:r w:rsidR="00EC319E" w:rsidRPr="00A44A78">
        <w:rPr>
          <w:rFonts w:ascii="Times New Roman" w:hAnsi="Times New Roman" w:cs="Times New Roman"/>
          <w:bCs/>
          <w:sz w:val="24"/>
          <w:szCs w:val="24"/>
        </w:rPr>
        <w:t xml:space="preserve">W ofercie </w:t>
      </w:r>
      <w:r w:rsidRPr="00A44A78">
        <w:rPr>
          <w:rFonts w:ascii="Times New Roman" w:hAnsi="Times New Roman" w:cs="Times New Roman"/>
          <w:bCs/>
          <w:sz w:val="24"/>
          <w:szCs w:val="24"/>
        </w:rPr>
        <w:t xml:space="preserve">należy </w:t>
      </w:r>
      <w:r w:rsidR="00EC319E" w:rsidRPr="00A44A78">
        <w:rPr>
          <w:rFonts w:ascii="Times New Roman" w:hAnsi="Times New Roman" w:cs="Times New Roman"/>
          <w:bCs/>
          <w:sz w:val="24"/>
          <w:szCs w:val="24"/>
        </w:rPr>
        <w:t xml:space="preserve">zamieścić </w:t>
      </w:r>
      <w:r w:rsidRPr="00A44A78">
        <w:rPr>
          <w:rFonts w:ascii="Times New Roman" w:hAnsi="Times New Roman" w:cs="Times New Roman"/>
          <w:bCs/>
          <w:sz w:val="24"/>
          <w:szCs w:val="24"/>
        </w:rPr>
        <w:t xml:space="preserve">dowód </w:t>
      </w:r>
      <w:r w:rsidRPr="00A44A78">
        <w:rPr>
          <w:rFonts w:ascii="Times New Roman" w:hAnsi="Times New Roman" w:cs="Times New Roman"/>
          <w:b/>
          <w:bCs/>
          <w:sz w:val="24"/>
          <w:szCs w:val="24"/>
        </w:rPr>
        <w:t>przelewu</w:t>
      </w:r>
      <w:r w:rsidRPr="00A44A78">
        <w:rPr>
          <w:rFonts w:ascii="Times New Roman" w:hAnsi="Times New Roman" w:cs="Times New Roman"/>
          <w:bCs/>
          <w:sz w:val="24"/>
          <w:szCs w:val="24"/>
        </w:rPr>
        <w:t xml:space="preserve"> wadium.</w:t>
      </w:r>
      <w:r w:rsidR="00E2712D" w:rsidRPr="00A44A78">
        <w:rPr>
          <w:rFonts w:ascii="Times New Roman" w:hAnsi="Times New Roman" w:cs="Times New Roman"/>
          <w:bCs/>
          <w:sz w:val="24"/>
          <w:szCs w:val="24"/>
        </w:rPr>
        <w:t xml:space="preserve"> </w:t>
      </w:r>
    </w:p>
    <w:p w14:paraId="03F37831" w14:textId="12E22080" w:rsidR="00DE3832" w:rsidRPr="00A44A78" w:rsidRDefault="00E2712D" w:rsidP="005353D0">
      <w:pPr>
        <w:pStyle w:val="Akapitzlist"/>
        <w:spacing w:after="0" w:line="240" w:lineRule="auto"/>
        <w:ind w:left="360"/>
        <w:jc w:val="both"/>
        <w:rPr>
          <w:rFonts w:ascii="Times New Roman" w:hAnsi="Times New Roman" w:cs="Times New Roman"/>
          <w:bCs/>
          <w:sz w:val="24"/>
          <w:szCs w:val="24"/>
        </w:rPr>
      </w:pPr>
      <w:r w:rsidRPr="00A44A78">
        <w:rPr>
          <w:rFonts w:ascii="Times New Roman" w:hAnsi="Times New Roman" w:cs="Times New Roman"/>
          <w:b/>
          <w:bCs/>
          <w:sz w:val="24"/>
          <w:szCs w:val="24"/>
          <w:u w:val="single"/>
        </w:rPr>
        <w:t>Wadium wnoszone w</w:t>
      </w:r>
      <w:r w:rsidR="00763144" w:rsidRPr="00A44A78">
        <w:rPr>
          <w:rFonts w:ascii="Times New Roman" w:hAnsi="Times New Roman" w:cs="Times New Roman"/>
          <w:b/>
          <w:bCs/>
          <w:sz w:val="24"/>
          <w:szCs w:val="24"/>
          <w:u w:val="single"/>
        </w:rPr>
        <w:t> </w:t>
      </w:r>
      <w:r w:rsidRPr="00A44A78">
        <w:rPr>
          <w:rFonts w:ascii="Times New Roman" w:hAnsi="Times New Roman" w:cs="Times New Roman"/>
          <w:b/>
          <w:bCs/>
          <w:sz w:val="24"/>
          <w:szCs w:val="24"/>
          <w:u w:val="single"/>
        </w:rPr>
        <w:t>pieniądzu</w:t>
      </w:r>
      <w:r w:rsidRPr="00A44A78">
        <w:rPr>
          <w:rFonts w:ascii="Times New Roman" w:hAnsi="Times New Roman" w:cs="Times New Roman"/>
          <w:bCs/>
          <w:sz w:val="24"/>
          <w:szCs w:val="24"/>
        </w:rPr>
        <w:t xml:space="preserve"> </w:t>
      </w:r>
      <w:r w:rsidRPr="00A44A78">
        <w:rPr>
          <w:rFonts w:ascii="Times New Roman" w:hAnsi="Times New Roman" w:cs="Times New Roman"/>
          <w:b/>
          <w:bCs/>
          <w:sz w:val="24"/>
          <w:szCs w:val="24"/>
          <w:u w:val="single"/>
        </w:rPr>
        <w:t xml:space="preserve">przelewem powinno fizycznie znajdować się na koncie Zamawiającego </w:t>
      </w:r>
      <w:r w:rsidR="000D1848" w:rsidRPr="00A44A78">
        <w:rPr>
          <w:rFonts w:ascii="Times New Roman" w:hAnsi="Times New Roman" w:cs="Times New Roman"/>
          <w:b/>
          <w:bCs/>
          <w:sz w:val="24"/>
          <w:szCs w:val="24"/>
          <w:u w:val="single"/>
        </w:rPr>
        <w:t xml:space="preserve">w terminie składania ofert </w:t>
      </w:r>
      <w:r w:rsidRPr="00A44A78">
        <w:rPr>
          <w:rFonts w:ascii="Times New Roman" w:hAnsi="Times New Roman" w:cs="Times New Roman"/>
          <w:b/>
          <w:bCs/>
          <w:sz w:val="24"/>
          <w:szCs w:val="24"/>
          <w:u w:val="single"/>
        </w:rPr>
        <w:t>pod rygorem odrz</w:t>
      </w:r>
      <w:r w:rsidR="00573CE6" w:rsidRPr="00A44A78">
        <w:rPr>
          <w:rFonts w:ascii="Times New Roman" w:hAnsi="Times New Roman" w:cs="Times New Roman"/>
          <w:b/>
          <w:bCs/>
          <w:sz w:val="24"/>
          <w:szCs w:val="24"/>
          <w:u w:val="single"/>
        </w:rPr>
        <w:t>u</w:t>
      </w:r>
      <w:r w:rsidRPr="00A44A78">
        <w:rPr>
          <w:rFonts w:ascii="Times New Roman" w:hAnsi="Times New Roman" w:cs="Times New Roman"/>
          <w:b/>
          <w:bCs/>
          <w:sz w:val="24"/>
          <w:szCs w:val="24"/>
          <w:u w:val="single"/>
        </w:rPr>
        <w:t>cenia ofer</w:t>
      </w:r>
      <w:r w:rsidR="00D33C75" w:rsidRPr="00A44A78">
        <w:rPr>
          <w:rFonts w:ascii="Times New Roman" w:hAnsi="Times New Roman" w:cs="Times New Roman"/>
          <w:b/>
          <w:bCs/>
          <w:sz w:val="24"/>
          <w:szCs w:val="24"/>
          <w:u w:val="single"/>
        </w:rPr>
        <w:t>ty (</w:t>
      </w:r>
      <w:r w:rsidRPr="00A44A78">
        <w:rPr>
          <w:rFonts w:ascii="Times New Roman" w:hAnsi="Times New Roman" w:cs="Times New Roman"/>
          <w:b/>
          <w:bCs/>
          <w:sz w:val="24"/>
          <w:szCs w:val="24"/>
          <w:u w:val="single"/>
        </w:rPr>
        <w:t xml:space="preserve">art. 89 ust. 1 pkt 7b ustawy Pzp).  </w:t>
      </w:r>
      <w:r w:rsidRPr="00A44A78">
        <w:rPr>
          <w:rFonts w:ascii="Times New Roman" w:hAnsi="Times New Roman" w:cs="Times New Roman"/>
          <w:b/>
          <w:bCs/>
          <w:sz w:val="24"/>
          <w:szCs w:val="24"/>
        </w:rPr>
        <w:t xml:space="preserve">   </w:t>
      </w:r>
    </w:p>
    <w:p w14:paraId="2E569F4F" w14:textId="565D894C" w:rsidR="00DE3832" w:rsidRPr="00A44A78" w:rsidRDefault="00DE3832" w:rsidP="008A2454">
      <w:pPr>
        <w:pStyle w:val="Akapitzlist"/>
        <w:numPr>
          <w:ilvl w:val="0"/>
          <w:numId w:val="8"/>
        </w:numPr>
        <w:spacing w:after="0" w:line="240" w:lineRule="auto"/>
        <w:jc w:val="both"/>
        <w:rPr>
          <w:rFonts w:ascii="Times New Roman" w:hAnsi="Times New Roman" w:cs="Times New Roman"/>
          <w:sz w:val="24"/>
          <w:szCs w:val="24"/>
        </w:rPr>
      </w:pPr>
      <w:r w:rsidRPr="00A44A78">
        <w:rPr>
          <w:rFonts w:ascii="Times New Roman" w:hAnsi="Times New Roman" w:cs="Times New Roman"/>
          <w:b/>
          <w:sz w:val="24"/>
          <w:szCs w:val="24"/>
        </w:rPr>
        <w:t xml:space="preserve">Wadium wnoszone w innej, dopuszczonej w ustawie formie, </w:t>
      </w:r>
      <w:r w:rsidRPr="00A44A78">
        <w:rPr>
          <w:rFonts w:ascii="Times New Roman" w:hAnsi="Times New Roman" w:cs="Times New Roman"/>
          <w:bCs/>
          <w:sz w:val="24"/>
          <w:szCs w:val="24"/>
        </w:rPr>
        <w:t xml:space="preserve">(poręczeniach bankowych lub  poręczeniach spółdzielczej kasy oszczędnościowo-kredytowej, gwarancjach bankowych, gwarancjach ubezpieczeniowych, poręczeniach udzielanych przez podmioty, o których mowa </w:t>
      </w:r>
      <w:r w:rsidR="008E319A" w:rsidRPr="00A44A78">
        <w:rPr>
          <w:rFonts w:ascii="Times New Roman" w:hAnsi="Times New Roman" w:cs="Times New Roman"/>
          <w:bCs/>
          <w:sz w:val="24"/>
          <w:szCs w:val="24"/>
        </w:rPr>
        <w:t xml:space="preserve">            </w:t>
      </w:r>
      <w:r w:rsidRPr="00A44A78">
        <w:rPr>
          <w:rFonts w:ascii="Times New Roman" w:hAnsi="Times New Roman" w:cs="Times New Roman"/>
          <w:bCs/>
          <w:sz w:val="24"/>
          <w:szCs w:val="24"/>
        </w:rPr>
        <w:t>w art. 6 b ust. 5 ustawy  o utworzeniu Polskiej Agencji Rozwoju Przedsiębiorczości)</w:t>
      </w:r>
      <w:r w:rsidRPr="00A44A78">
        <w:rPr>
          <w:rFonts w:ascii="Times New Roman" w:hAnsi="Times New Roman" w:cs="Times New Roman"/>
          <w:b/>
          <w:sz w:val="24"/>
          <w:szCs w:val="24"/>
        </w:rPr>
        <w:t xml:space="preserve"> należy </w:t>
      </w:r>
      <w:r w:rsidR="00297DA3" w:rsidRPr="00A44A78">
        <w:rPr>
          <w:rFonts w:ascii="Times New Roman" w:hAnsi="Times New Roman" w:cs="Times New Roman"/>
          <w:b/>
          <w:sz w:val="24"/>
          <w:szCs w:val="24"/>
        </w:rPr>
        <w:t>zamieścić w ofercie</w:t>
      </w:r>
      <w:r w:rsidR="003C26C5" w:rsidRPr="00A44A78">
        <w:rPr>
          <w:rFonts w:ascii="Times New Roman" w:hAnsi="Times New Roman" w:cs="Times New Roman"/>
          <w:b/>
          <w:sz w:val="24"/>
          <w:szCs w:val="24"/>
        </w:rPr>
        <w:t xml:space="preserve"> oryginał dokumentu</w:t>
      </w:r>
      <w:r w:rsidRPr="00A44A78">
        <w:rPr>
          <w:rFonts w:ascii="Times New Roman" w:hAnsi="Times New Roman" w:cs="Times New Roman"/>
          <w:sz w:val="24"/>
          <w:szCs w:val="24"/>
        </w:rPr>
        <w:t>.</w:t>
      </w:r>
    </w:p>
    <w:p w14:paraId="18163FD1" w14:textId="77777777" w:rsidR="009A1D68" w:rsidRPr="00A44A78" w:rsidRDefault="009A1D68" w:rsidP="008A2454">
      <w:pPr>
        <w:pStyle w:val="Akapitzlist"/>
        <w:numPr>
          <w:ilvl w:val="0"/>
          <w:numId w:val="8"/>
        </w:numPr>
        <w:spacing w:after="0" w:line="240" w:lineRule="auto"/>
        <w:jc w:val="both"/>
        <w:rPr>
          <w:rFonts w:ascii="Times New Roman" w:hAnsi="Times New Roman" w:cs="Times New Roman"/>
          <w:sz w:val="24"/>
          <w:szCs w:val="24"/>
        </w:rPr>
      </w:pPr>
      <w:r w:rsidRPr="00A44A78">
        <w:rPr>
          <w:rFonts w:ascii="Times New Roman" w:hAnsi="Times New Roman" w:cs="Times New Roman"/>
          <w:sz w:val="24"/>
          <w:szCs w:val="24"/>
          <w:lang w:eastAsia="pl-PL"/>
        </w:rPr>
        <w:t>Wadium wnoszone w postaci niepieniężnej musi mieć datę początkową ważności równą co najmniej</w:t>
      </w:r>
    </w:p>
    <w:p w14:paraId="661A9E65" w14:textId="6D7339C0" w:rsidR="009A1D68" w:rsidRPr="00A44A78" w:rsidRDefault="009A1D68" w:rsidP="005353D0">
      <w:pPr>
        <w:suppressAutoHyphens w:val="0"/>
        <w:autoSpaceDE w:val="0"/>
        <w:autoSpaceDN w:val="0"/>
        <w:adjustRightInd w:val="0"/>
        <w:ind w:left="426" w:hanging="426"/>
        <w:rPr>
          <w:lang w:eastAsia="pl-PL"/>
        </w:rPr>
      </w:pPr>
      <w:r w:rsidRPr="00A44A78">
        <w:rPr>
          <w:lang w:eastAsia="pl-PL"/>
        </w:rPr>
        <w:t xml:space="preserve">       terminowi złożenia oferty określonej w SIWZ, a datę końcową ważności upływającą najwcześniej    w ostatnim dniu związania ofertą wymaganą zapisami SIWZ i oferty.</w:t>
      </w:r>
    </w:p>
    <w:p w14:paraId="07C0AE22" w14:textId="7878564D" w:rsidR="003C26C5" w:rsidRPr="00A44A78" w:rsidRDefault="003C26C5" w:rsidP="008A2454">
      <w:pPr>
        <w:pStyle w:val="Akapitzlist"/>
        <w:numPr>
          <w:ilvl w:val="0"/>
          <w:numId w:val="8"/>
        </w:numPr>
        <w:spacing w:after="0" w:line="240" w:lineRule="auto"/>
        <w:jc w:val="both"/>
        <w:rPr>
          <w:rFonts w:ascii="Times New Roman" w:hAnsi="Times New Roman" w:cs="Times New Roman"/>
          <w:sz w:val="24"/>
          <w:szCs w:val="24"/>
        </w:rPr>
      </w:pPr>
      <w:r w:rsidRPr="00A44A78">
        <w:rPr>
          <w:rFonts w:ascii="Times New Roman" w:hAnsi="Times New Roman" w:cs="Times New Roman"/>
          <w:sz w:val="24"/>
          <w:szCs w:val="24"/>
          <w:lang w:eastAsia="pl-PL"/>
        </w:rPr>
        <w:t>Z treści gwarancji/poręcz</w:t>
      </w:r>
      <w:r w:rsidR="0034681B" w:rsidRPr="00A44A78">
        <w:rPr>
          <w:rFonts w:ascii="Times New Roman" w:hAnsi="Times New Roman" w:cs="Times New Roman"/>
          <w:sz w:val="24"/>
          <w:szCs w:val="24"/>
          <w:lang w:eastAsia="pl-PL"/>
        </w:rPr>
        <w:t>enia winno wynikać bezwarunkowe</w:t>
      </w:r>
      <w:r w:rsidRPr="00A44A78">
        <w:rPr>
          <w:rFonts w:ascii="Times New Roman" w:hAnsi="Times New Roman" w:cs="Times New Roman"/>
          <w:sz w:val="24"/>
          <w:szCs w:val="24"/>
          <w:lang w:eastAsia="pl-PL"/>
        </w:rPr>
        <w:t xml:space="preserve"> i nieodwołalne na każde pisemne żądanie zgłoszone przez zamawiającego w terminie związania ofertą, zobowiązanie gwaranta/poręczyciela do wypłaty zamawiającemu pełnej kwoty wadium w okolicznościach określonych w art.46 ust.4a i 5 Pzp.</w:t>
      </w:r>
    </w:p>
    <w:p w14:paraId="4DE2530D" w14:textId="4D21C718" w:rsidR="00B54202" w:rsidRPr="00A44A78" w:rsidRDefault="00DE3832" w:rsidP="008A2454">
      <w:pPr>
        <w:pStyle w:val="Akapitzlist"/>
        <w:numPr>
          <w:ilvl w:val="0"/>
          <w:numId w:val="8"/>
        </w:numPr>
        <w:spacing w:after="0" w:line="240" w:lineRule="auto"/>
        <w:jc w:val="both"/>
        <w:rPr>
          <w:rFonts w:ascii="Times New Roman" w:hAnsi="Times New Roman" w:cs="Times New Roman"/>
          <w:sz w:val="24"/>
          <w:szCs w:val="24"/>
        </w:rPr>
      </w:pPr>
      <w:r w:rsidRPr="00A44A78">
        <w:rPr>
          <w:rFonts w:ascii="Times New Roman" w:hAnsi="Times New Roman" w:cs="Times New Roman"/>
          <w:b/>
          <w:sz w:val="24"/>
          <w:szCs w:val="24"/>
        </w:rPr>
        <w:t>Zamawiający zwraca wadium</w:t>
      </w:r>
      <w:r w:rsidRPr="00A44A78">
        <w:rPr>
          <w:rFonts w:ascii="Times New Roman" w:hAnsi="Times New Roman" w:cs="Times New Roman"/>
          <w:sz w:val="24"/>
          <w:szCs w:val="24"/>
        </w:rPr>
        <w:t xml:space="preserve"> wszystkim Wykonawcom niezwłocznie po wyborze oferty najkorzystniejszej lub unieważnieniu postępowania, z wyjątkiem Wykonawcy, którego oferta została wybrana jako najkorzystniejsza. </w:t>
      </w:r>
    </w:p>
    <w:p w14:paraId="0ECB3E6B" w14:textId="2A385359" w:rsidR="00DE3832" w:rsidRPr="00A44A78" w:rsidRDefault="00DE3832" w:rsidP="005353D0">
      <w:pPr>
        <w:pStyle w:val="Akapitzlist"/>
        <w:spacing w:after="0" w:line="240" w:lineRule="auto"/>
        <w:ind w:left="360"/>
        <w:jc w:val="both"/>
        <w:rPr>
          <w:rFonts w:ascii="Times New Roman" w:hAnsi="Times New Roman" w:cs="Times New Roman"/>
          <w:sz w:val="24"/>
          <w:szCs w:val="24"/>
        </w:rPr>
      </w:pPr>
      <w:r w:rsidRPr="00A44A78">
        <w:rPr>
          <w:rFonts w:ascii="Times New Roman" w:hAnsi="Times New Roman" w:cs="Times New Roman"/>
          <w:sz w:val="24"/>
          <w:szCs w:val="24"/>
        </w:rPr>
        <w:t>Wykonawcy, którego oferta została wybrana jako najkorzystniejsza, Zamawiający zwraca wadium niezwłocznie po zawarciu umowy w sprawie zamówienia publicznego oraz wniesieniu zabezpieczenia należytego wykonania umowy, jeżeli jego wniesienia żądano.</w:t>
      </w:r>
    </w:p>
    <w:p w14:paraId="2626493E" w14:textId="0E468A9A" w:rsidR="00DE3832" w:rsidRPr="00A44A78" w:rsidRDefault="005863EF" w:rsidP="005353D0">
      <w:pPr>
        <w:pStyle w:val="Tekstpodstawowy"/>
        <w:spacing w:after="0"/>
        <w:ind w:left="426" w:hanging="142"/>
        <w:jc w:val="both"/>
        <w:rPr>
          <w:sz w:val="24"/>
          <w:szCs w:val="24"/>
        </w:rPr>
      </w:pPr>
      <w:r w:rsidRPr="00A44A78">
        <w:rPr>
          <w:sz w:val="24"/>
          <w:szCs w:val="24"/>
          <w:lang w:val="pl-PL"/>
        </w:rPr>
        <w:t xml:space="preserve"> </w:t>
      </w:r>
      <w:r w:rsidR="00DE3832" w:rsidRPr="00A44A78">
        <w:rPr>
          <w:sz w:val="24"/>
          <w:szCs w:val="24"/>
        </w:rPr>
        <w:t xml:space="preserve">Zamawiający zwraca niezwłocznie wadium na wniosek Wykonawcy, który wycofał ofertę przed </w:t>
      </w:r>
      <w:r w:rsidRPr="00A44A78">
        <w:rPr>
          <w:sz w:val="24"/>
          <w:szCs w:val="24"/>
          <w:lang w:val="pl-PL"/>
        </w:rPr>
        <w:t xml:space="preserve">     </w:t>
      </w:r>
      <w:r w:rsidR="00DE3832" w:rsidRPr="00A44A78">
        <w:rPr>
          <w:sz w:val="24"/>
          <w:szCs w:val="24"/>
        </w:rPr>
        <w:t>upływem terminu składania ofert.</w:t>
      </w:r>
    </w:p>
    <w:p w14:paraId="25D4961C" w14:textId="77777777" w:rsidR="00DE3832" w:rsidRPr="00A44A78" w:rsidRDefault="00DE3832" w:rsidP="005353D0">
      <w:pPr>
        <w:ind w:left="426"/>
        <w:jc w:val="both"/>
      </w:pPr>
      <w:r w:rsidRPr="00A44A78">
        <w:t>Wadium wniesione w pieniądzu Zamawiający zwróci wraz z odsetkami wynikającymi z umowy rachunku bankowego, na którym było ono przechowywane, pomniejszone o koszty prowadzenia rachunku, oraz prowizji bankowej za przelew pieniędzy na rachunek bankowy wskazany przez Wykonawcę.</w:t>
      </w:r>
    </w:p>
    <w:p w14:paraId="678F67B1" w14:textId="5AFED708" w:rsidR="00DE3832" w:rsidRPr="00A44A78" w:rsidRDefault="00DE3832" w:rsidP="008A2454">
      <w:pPr>
        <w:pStyle w:val="Akapitzlist"/>
        <w:numPr>
          <w:ilvl w:val="0"/>
          <w:numId w:val="8"/>
        </w:numPr>
        <w:spacing w:after="0" w:line="240" w:lineRule="auto"/>
        <w:jc w:val="both"/>
        <w:rPr>
          <w:rFonts w:ascii="Times New Roman" w:hAnsi="Times New Roman" w:cs="Times New Roman"/>
          <w:sz w:val="24"/>
          <w:szCs w:val="24"/>
        </w:rPr>
      </w:pPr>
      <w:r w:rsidRPr="00A44A78">
        <w:rPr>
          <w:rFonts w:ascii="Times New Roman" w:hAnsi="Times New Roman" w:cs="Times New Roman"/>
          <w:sz w:val="24"/>
          <w:szCs w:val="24"/>
        </w:rPr>
        <w:t>Zamawiający żąda ponownego wniesienia wadium przez Wykonawcę, któremu zwrócono wadium na podstawie art. 46 ust. 1 ustawy Pzp, jeżeli w wyniku rozstrzygnięcia odwołania jego oferta została wybrana jako najkorzystniejsza. Wykonawca wnosi wadium w terminie określonym przez Zamawiającego.</w:t>
      </w:r>
    </w:p>
    <w:p w14:paraId="0389E1FF" w14:textId="5C842B65" w:rsidR="00DE3832" w:rsidRPr="00A44A78" w:rsidRDefault="005863EF" w:rsidP="008A2454">
      <w:pPr>
        <w:pStyle w:val="Akapitzlist"/>
        <w:numPr>
          <w:ilvl w:val="0"/>
          <w:numId w:val="8"/>
        </w:numPr>
        <w:spacing w:after="0" w:line="240" w:lineRule="auto"/>
        <w:jc w:val="both"/>
        <w:rPr>
          <w:rFonts w:ascii="Times New Roman" w:hAnsi="Times New Roman" w:cs="Times New Roman"/>
          <w:sz w:val="24"/>
          <w:szCs w:val="24"/>
        </w:rPr>
      </w:pPr>
      <w:r w:rsidRPr="00A44A78">
        <w:rPr>
          <w:rFonts w:ascii="Times New Roman" w:eastAsia="Arial Unicode MS" w:hAnsi="Times New Roman" w:cs="Times New Roman"/>
          <w:sz w:val="24"/>
          <w:szCs w:val="24"/>
        </w:rPr>
        <w:t>Zgodnie z art. 46 ust. 4a i 5 ustawy Pzp</w:t>
      </w:r>
      <w:r w:rsidRPr="00A44A78">
        <w:rPr>
          <w:rFonts w:ascii="Times New Roman" w:eastAsia="Arial Unicode MS" w:hAnsi="Times New Roman" w:cs="Times New Roman"/>
        </w:rPr>
        <w:t xml:space="preserve"> </w:t>
      </w:r>
      <w:r w:rsidR="00DE3832" w:rsidRPr="00A44A78">
        <w:rPr>
          <w:rFonts w:ascii="Times New Roman" w:hAnsi="Times New Roman" w:cs="Times New Roman"/>
          <w:b/>
          <w:sz w:val="24"/>
          <w:szCs w:val="24"/>
        </w:rPr>
        <w:t>Zamawiający zatrzymuje wadium</w:t>
      </w:r>
      <w:r w:rsidR="00DE3832" w:rsidRPr="00A44A78">
        <w:rPr>
          <w:rFonts w:ascii="Times New Roman" w:hAnsi="Times New Roman" w:cs="Times New Roman"/>
          <w:sz w:val="24"/>
          <w:szCs w:val="24"/>
        </w:rPr>
        <w:t xml:space="preserve"> wraz z odsetkami, jeżeli Wykonawca którego oferta została wybrana:</w:t>
      </w:r>
    </w:p>
    <w:p w14:paraId="5BAFAE4E" w14:textId="77777777" w:rsidR="00DE3832" w:rsidRPr="00A44A78" w:rsidRDefault="00DE3832" w:rsidP="005353D0">
      <w:pPr>
        <w:ind w:left="567" w:hanging="284"/>
        <w:jc w:val="both"/>
      </w:pPr>
      <w:r w:rsidRPr="00A44A78">
        <w:t>1) odmówi podpisania umowy w sprawie zamówienia publicznego na warunkach określonych w ofercie,</w:t>
      </w:r>
    </w:p>
    <w:p w14:paraId="7DBEC8CA" w14:textId="77777777" w:rsidR="00DE3832" w:rsidRPr="00A44A78" w:rsidRDefault="00DE3832" w:rsidP="005353D0">
      <w:pPr>
        <w:ind w:left="567" w:hanging="284"/>
        <w:jc w:val="both"/>
      </w:pPr>
      <w:r w:rsidRPr="00A44A78">
        <w:t>2) nie wniósł wymaganego zabezpieczenia należytego wykonania umowy,</w:t>
      </w:r>
    </w:p>
    <w:p w14:paraId="1B29E126" w14:textId="77777777" w:rsidR="00DE3832" w:rsidRPr="00A44A78" w:rsidRDefault="00DE3832" w:rsidP="005353D0">
      <w:pPr>
        <w:ind w:left="567" w:hanging="284"/>
        <w:jc w:val="both"/>
      </w:pPr>
      <w:r w:rsidRPr="00A44A78">
        <w:t>3) zawarcie umowy w sprawie zamówienia publicznego stało się niemożliwe, z przyczyn leżących po stronie Wykonawcy.</w:t>
      </w:r>
    </w:p>
    <w:p w14:paraId="30AF3AB5" w14:textId="2B9C4003" w:rsidR="00DE3832" w:rsidRPr="00A44A78" w:rsidRDefault="00DE3832" w:rsidP="005353D0">
      <w:pPr>
        <w:tabs>
          <w:tab w:val="left" w:pos="0"/>
        </w:tabs>
        <w:autoSpaceDE w:val="0"/>
        <w:ind w:left="284" w:hanging="1"/>
        <w:jc w:val="both"/>
      </w:pPr>
      <w:r w:rsidRPr="00A44A78">
        <w:t>Zamawiający zatrzymuje wadium wraz z odsetkami, jeżeli Wykonawca w odpowiedzi na</w:t>
      </w:r>
      <w:r w:rsidR="00D86C0A" w:rsidRPr="00A44A78">
        <w:t> </w:t>
      </w:r>
      <w:r w:rsidRPr="00A44A78">
        <w:t>wezwanie, o którym mowa w art. 26 ust. 3 i 3a ustawy Pzp, z przyczyn leżących po jego stronie, nie złożył oświadczeń lub dokumentów potwierdzających okoliczności, o których mowa w art. 25 ust. 1 ustawy Pzp, oświadczenia, o którym mowa w art. 25a ust. 1 ustawy Pzp, pełnomocnictw lub nie wyraził zgody na poprawienie omyłki, o której mowa w art. 87 ust. 2 pkt 3 ustawy Pzp, co</w:t>
      </w:r>
      <w:r w:rsidR="00D86C0A" w:rsidRPr="00A44A78">
        <w:t> </w:t>
      </w:r>
      <w:r w:rsidRPr="00A44A78">
        <w:t>spowodowało brak możliwości wybrania oferty złożonej przez Wykonawcę jako najkorzystniejszej.</w:t>
      </w:r>
    </w:p>
    <w:p w14:paraId="30CAB12D" w14:textId="77777777" w:rsidR="006C1799" w:rsidRPr="00A44A78" w:rsidRDefault="006C1799" w:rsidP="00C60FDE">
      <w:pPr>
        <w:jc w:val="both"/>
        <w:rPr>
          <w:rFonts w:eastAsia="SimSun"/>
          <w:b/>
          <w:sz w:val="10"/>
          <w:szCs w:val="10"/>
        </w:rPr>
      </w:pPr>
    </w:p>
    <w:p w14:paraId="450877C3" w14:textId="77777777" w:rsidR="007B3F2B" w:rsidRPr="00A44A78" w:rsidRDefault="007B3F2B" w:rsidP="00C60FDE">
      <w:pPr>
        <w:jc w:val="both"/>
        <w:rPr>
          <w:rFonts w:eastAsia="SimSun"/>
          <w:b/>
          <w:sz w:val="28"/>
          <w:szCs w:val="28"/>
        </w:rPr>
      </w:pPr>
      <w:r w:rsidRPr="00A44A78">
        <w:rPr>
          <w:rFonts w:eastAsia="SimSun"/>
          <w:b/>
          <w:sz w:val="28"/>
          <w:szCs w:val="28"/>
        </w:rPr>
        <w:t>XI. Termin związania ofertą</w:t>
      </w:r>
    </w:p>
    <w:p w14:paraId="56CF00A1" w14:textId="6DDD92B9" w:rsidR="007379A8" w:rsidRPr="00A44A78" w:rsidRDefault="007379A8" w:rsidP="00B54202">
      <w:pPr>
        <w:ind w:left="284" w:hanging="284"/>
        <w:jc w:val="both"/>
        <w:rPr>
          <w:color w:val="000000"/>
        </w:rPr>
      </w:pPr>
      <w:r w:rsidRPr="00A44A78">
        <w:rPr>
          <w:color w:val="000000"/>
        </w:rPr>
        <w:t>1. Wykonawca jest związany ofertą do czasu zawarcia umowy, jednak nie dłużej niż 30 dni od upływu terminu składania ofert.</w:t>
      </w:r>
    </w:p>
    <w:p w14:paraId="5342A004" w14:textId="1EEA20FC" w:rsidR="009E02FC" w:rsidRPr="00A44A78" w:rsidRDefault="007379A8" w:rsidP="00B54202">
      <w:pPr>
        <w:ind w:left="284" w:hanging="284"/>
        <w:jc w:val="both"/>
        <w:rPr>
          <w:color w:val="000000"/>
        </w:rPr>
      </w:pPr>
      <w:r w:rsidRPr="00A44A78">
        <w:rPr>
          <w:color w:val="000000"/>
        </w:rPr>
        <w:t>2. Na podstawie art. 85 ust. 2 uPzp, 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w:t>
      </w:r>
      <w:r w:rsidR="00AC19C9" w:rsidRPr="00A44A78">
        <w:rPr>
          <w:color w:val="000000"/>
        </w:rPr>
        <w:t xml:space="preserve"> nie dłuższy jednak niż 60 dni.</w:t>
      </w:r>
    </w:p>
    <w:p w14:paraId="7222438D" w14:textId="5FE3CA5A" w:rsidR="007379A8" w:rsidRPr="00A44A78" w:rsidRDefault="007379A8" w:rsidP="00B54202">
      <w:pPr>
        <w:ind w:left="284" w:hanging="284"/>
        <w:jc w:val="both"/>
        <w:rPr>
          <w:color w:val="000000"/>
        </w:rPr>
      </w:pPr>
      <w:r w:rsidRPr="00A44A78">
        <w:rPr>
          <w:color w:val="000000"/>
        </w:rPr>
        <w:t>3. Przedłużenie terminu związania ofertą jest dopuszczalne tylko z jednoczesnym przedłużeniem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14:paraId="27867FB2" w14:textId="0A637B12" w:rsidR="007379A8" w:rsidRPr="00A44A78" w:rsidRDefault="007379A8" w:rsidP="00B54202">
      <w:pPr>
        <w:ind w:left="284" w:hanging="284"/>
        <w:jc w:val="both"/>
        <w:rPr>
          <w:color w:val="000000"/>
        </w:rPr>
      </w:pPr>
      <w:r w:rsidRPr="00A44A78">
        <w:rPr>
          <w:color w:val="000000"/>
        </w:rPr>
        <w:t>4. Wniesienie odwołania po upływie terminu składania ofert zawiesza bieg terminu związania ofertą do czasu ogłoszenia przez Izbę orzeczenia (art. 182 ust. 6 uPzp).</w:t>
      </w:r>
    </w:p>
    <w:p w14:paraId="73EC85C5" w14:textId="77777777" w:rsidR="00426905" w:rsidRPr="00A44A78" w:rsidRDefault="00426905" w:rsidP="00C60FDE">
      <w:pPr>
        <w:widowControl w:val="0"/>
        <w:autoSpaceDE w:val="0"/>
        <w:rPr>
          <w:rFonts w:eastAsia="SimSun"/>
          <w:sz w:val="10"/>
          <w:szCs w:val="10"/>
        </w:rPr>
      </w:pPr>
    </w:p>
    <w:p w14:paraId="48C2DE1E" w14:textId="77777777" w:rsidR="00C73EDA" w:rsidRPr="00A44A78" w:rsidRDefault="00C73EDA" w:rsidP="004E72A7">
      <w:pPr>
        <w:widowControl w:val="0"/>
        <w:autoSpaceDE w:val="0"/>
        <w:ind w:right="-530"/>
        <w:rPr>
          <w:rFonts w:eastAsia="SimSun"/>
          <w:b/>
          <w:sz w:val="6"/>
          <w:szCs w:val="6"/>
        </w:rPr>
      </w:pPr>
    </w:p>
    <w:p w14:paraId="65692397" w14:textId="77777777" w:rsidR="00D82256" w:rsidRPr="00A44A78" w:rsidRDefault="00D82256" w:rsidP="004E72A7">
      <w:pPr>
        <w:widowControl w:val="0"/>
        <w:autoSpaceDE w:val="0"/>
        <w:ind w:right="-530"/>
        <w:rPr>
          <w:rFonts w:eastAsia="SimSun"/>
          <w:b/>
          <w:sz w:val="6"/>
          <w:szCs w:val="6"/>
        </w:rPr>
      </w:pPr>
    </w:p>
    <w:p w14:paraId="249F7394" w14:textId="77777777" w:rsidR="004B5B7A" w:rsidRPr="00A44A78" w:rsidRDefault="007B3F2B" w:rsidP="004E72A7">
      <w:pPr>
        <w:widowControl w:val="0"/>
        <w:autoSpaceDE w:val="0"/>
        <w:ind w:right="-530"/>
        <w:rPr>
          <w:rFonts w:eastAsia="SimSun"/>
          <w:b/>
          <w:sz w:val="28"/>
          <w:szCs w:val="28"/>
        </w:rPr>
      </w:pPr>
      <w:r w:rsidRPr="00A44A78">
        <w:rPr>
          <w:rFonts w:eastAsia="SimSun"/>
          <w:b/>
          <w:sz w:val="28"/>
          <w:szCs w:val="28"/>
        </w:rPr>
        <w:t xml:space="preserve">XII. Opis </w:t>
      </w:r>
      <w:r w:rsidR="00356232" w:rsidRPr="00A44A78">
        <w:rPr>
          <w:rFonts w:eastAsia="SimSun"/>
          <w:b/>
          <w:sz w:val="28"/>
          <w:szCs w:val="28"/>
        </w:rPr>
        <w:t>sposobu przygotowania ofert</w:t>
      </w:r>
    </w:p>
    <w:p w14:paraId="1421B402" w14:textId="77777777" w:rsidR="00853FD6" w:rsidRPr="00A44A78" w:rsidRDefault="00DE3832" w:rsidP="008A2454">
      <w:pPr>
        <w:widowControl w:val="0"/>
        <w:numPr>
          <w:ilvl w:val="0"/>
          <w:numId w:val="5"/>
        </w:numPr>
        <w:tabs>
          <w:tab w:val="left" w:pos="284"/>
        </w:tabs>
        <w:autoSpaceDE w:val="0"/>
        <w:ind w:left="284" w:hanging="284"/>
        <w:jc w:val="both"/>
        <w:rPr>
          <w:bCs/>
        </w:rPr>
      </w:pPr>
      <w:r w:rsidRPr="00A44A78">
        <w:rPr>
          <w:bCs/>
        </w:rPr>
        <w:t xml:space="preserve">Wykonawca może złożyć tylko jedną ofertę. Ofertę składa się, pod rygorem nieważności w formie pisemnej. </w:t>
      </w:r>
    </w:p>
    <w:p w14:paraId="5C1B68B1" w14:textId="77777777" w:rsidR="009A3FB2" w:rsidRPr="00A44A78" w:rsidRDefault="00DE3832" w:rsidP="008A2454">
      <w:pPr>
        <w:pStyle w:val="Akapitzlist"/>
        <w:widowControl w:val="0"/>
        <w:numPr>
          <w:ilvl w:val="0"/>
          <w:numId w:val="5"/>
        </w:numPr>
        <w:tabs>
          <w:tab w:val="left" w:pos="284"/>
        </w:tabs>
        <w:autoSpaceDE w:val="0"/>
        <w:spacing w:after="0" w:line="240" w:lineRule="auto"/>
        <w:jc w:val="both"/>
        <w:rPr>
          <w:rFonts w:ascii="Times New Roman" w:hAnsi="Times New Roman" w:cs="Times New Roman"/>
          <w:bCs/>
          <w:sz w:val="24"/>
          <w:szCs w:val="24"/>
        </w:rPr>
      </w:pPr>
      <w:r w:rsidRPr="00A44A78">
        <w:rPr>
          <w:rFonts w:ascii="Times New Roman" w:hAnsi="Times New Roman" w:cs="Times New Roman"/>
          <w:bCs/>
          <w:sz w:val="24"/>
          <w:szCs w:val="24"/>
        </w:rPr>
        <w:t xml:space="preserve">Treść oferty musi być zgodna z przepisami ustawy Pzp i przepisami odrębnymi oraz musi odpowiadać treści specyfikacji istotnych warunków zamówienia. Oferta musi zawierać wszystkie wymagane dokumenty, oświadczenia i załączniki. </w:t>
      </w:r>
    </w:p>
    <w:p w14:paraId="6C036FE4" w14:textId="228C27EB" w:rsidR="00DE3832" w:rsidRPr="00A44A78" w:rsidRDefault="00DE3832" w:rsidP="008A2454">
      <w:pPr>
        <w:pStyle w:val="Akapitzlist"/>
        <w:widowControl w:val="0"/>
        <w:numPr>
          <w:ilvl w:val="0"/>
          <w:numId w:val="5"/>
        </w:numPr>
        <w:tabs>
          <w:tab w:val="left" w:pos="284"/>
        </w:tabs>
        <w:autoSpaceDE w:val="0"/>
        <w:spacing w:after="0" w:line="240" w:lineRule="auto"/>
        <w:jc w:val="both"/>
        <w:rPr>
          <w:rFonts w:ascii="Times New Roman" w:hAnsi="Times New Roman" w:cs="Times New Roman"/>
          <w:bCs/>
          <w:sz w:val="24"/>
          <w:szCs w:val="24"/>
        </w:rPr>
      </w:pPr>
      <w:r w:rsidRPr="00A44A78">
        <w:rPr>
          <w:rFonts w:ascii="Times New Roman" w:hAnsi="Times New Roman" w:cs="Times New Roman"/>
          <w:bCs/>
          <w:sz w:val="24"/>
          <w:szCs w:val="24"/>
        </w:rPr>
        <w:t>W ofercie Wykonawca może zastrzec, że zawarte w niej informacje stanowiące tajemnicę przedsiębiorstwa w rozumieniu przepisów o zwalczaniu nieuczciwej konkurencji nie mogą być udostępniane, jeżeli wykaże, iż zastrzeżone informacje stanowią tajemnicę przedsiębiorstwa. Wykonawca nie może zastrzec informacji, o których mowa w</w:t>
      </w:r>
      <w:r w:rsidR="00D86C0A" w:rsidRPr="00A44A78">
        <w:rPr>
          <w:rFonts w:ascii="Times New Roman" w:hAnsi="Times New Roman" w:cs="Times New Roman"/>
          <w:bCs/>
          <w:sz w:val="24"/>
          <w:szCs w:val="24"/>
        </w:rPr>
        <w:t> </w:t>
      </w:r>
      <w:r w:rsidRPr="00A44A78">
        <w:rPr>
          <w:rFonts w:ascii="Times New Roman" w:hAnsi="Times New Roman" w:cs="Times New Roman"/>
          <w:bCs/>
          <w:sz w:val="24"/>
          <w:szCs w:val="24"/>
        </w:rPr>
        <w:t>art. 86 ust. 4 ustawy Pzp.</w:t>
      </w:r>
    </w:p>
    <w:p w14:paraId="293A9CBF" w14:textId="77777777" w:rsidR="00D90C4D" w:rsidRPr="00A44A78" w:rsidRDefault="00D90C4D" w:rsidP="005E6865">
      <w:pPr>
        <w:widowControl w:val="0"/>
        <w:tabs>
          <w:tab w:val="left" w:pos="284"/>
        </w:tabs>
        <w:autoSpaceDE w:val="0"/>
        <w:ind w:right="-1"/>
        <w:jc w:val="both"/>
        <w:rPr>
          <w:bCs/>
        </w:rPr>
      </w:pPr>
    </w:p>
    <w:p w14:paraId="2254E0AE" w14:textId="11245782" w:rsidR="00264272" w:rsidRPr="00A44A78" w:rsidRDefault="009A3FB2" w:rsidP="009A3FB2">
      <w:pPr>
        <w:widowControl w:val="0"/>
        <w:autoSpaceDE w:val="0"/>
        <w:ind w:left="284" w:right="-1" w:hanging="284"/>
        <w:jc w:val="both"/>
        <w:rPr>
          <w:rFonts w:eastAsia="SimSun"/>
          <w:u w:val="single"/>
        </w:rPr>
      </w:pPr>
      <w:r w:rsidRPr="00A44A78">
        <w:rPr>
          <w:rFonts w:eastAsia="SimSun"/>
          <w:b/>
        </w:rPr>
        <w:t>4</w:t>
      </w:r>
      <w:r w:rsidR="00DE3832" w:rsidRPr="00A44A78">
        <w:rPr>
          <w:rFonts w:eastAsia="SimSun"/>
          <w:b/>
        </w:rPr>
        <w:t>.</w:t>
      </w:r>
      <w:r w:rsidR="00DE3832" w:rsidRPr="00A44A78">
        <w:rPr>
          <w:rFonts w:eastAsia="SimSun"/>
        </w:rPr>
        <w:t xml:space="preserve"> </w:t>
      </w:r>
      <w:r w:rsidR="00211201" w:rsidRPr="00A44A78">
        <w:rPr>
          <w:rFonts w:eastAsia="SimSun"/>
          <w:b/>
          <w:u w:val="single"/>
        </w:rPr>
        <w:t>Oferta winna</w:t>
      </w:r>
      <w:r w:rsidR="00DE3832" w:rsidRPr="00A44A78">
        <w:rPr>
          <w:rFonts w:eastAsia="SimSun"/>
          <w:b/>
          <w:u w:val="single"/>
        </w:rPr>
        <w:t xml:space="preserve"> </w:t>
      </w:r>
      <w:r w:rsidR="00211201" w:rsidRPr="00A44A78">
        <w:rPr>
          <w:rFonts w:eastAsia="SimSun"/>
          <w:b/>
          <w:u w:val="single"/>
        </w:rPr>
        <w:t>zawierać</w:t>
      </w:r>
      <w:r w:rsidR="00DE3832" w:rsidRPr="00A44A78">
        <w:rPr>
          <w:rFonts w:eastAsia="SimSun"/>
          <w:b/>
          <w:u w:val="single"/>
        </w:rPr>
        <w:t xml:space="preserve"> wypełnione i podpisane dokumenty, w tym wg wzorów </w:t>
      </w:r>
      <w:r w:rsidR="00211201" w:rsidRPr="00A44A78">
        <w:rPr>
          <w:rFonts w:eastAsia="SimSun"/>
          <w:b/>
          <w:u w:val="single"/>
        </w:rPr>
        <w:t>stanowiących załączniki do SIWZ:</w:t>
      </w:r>
    </w:p>
    <w:p w14:paraId="23FA5AAF" w14:textId="26CDFFB6" w:rsidR="00264272" w:rsidRPr="00A44A78" w:rsidRDefault="00DE3832" w:rsidP="000B15F7">
      <w:pPr>
        <w:ind w:left="567" w:hanging="425"/>
        <w:jc w:val="both"/>
        <w:rPr>
          <w:rFonts w:eastAsia="SimSun"/>
          <w:b/>
        </w:rPr>
      </w:pPr>
      <w:r w:rsidRPr="00A44A78">
        <w:rPr>
          <w:rFonts w:eastAsia="SimSun"/>
          <w:b/>
        </w:rPr>
        <w:t xml:space="preserve">1) </w:t>
      </w:r>
      <w:r w:rsidR="000B15F7" w:rsidRPr="00A44A78">
        <w:rPr>
          <w:rFonts w:eastAsia="SimSun"/>
          <w:b/>
        </w:rPr>
        <w:t xml:space="preserve">   </w:t>
      </w:r>
      <w:r w:rsidR="000B29F8" w:rsidRPr="00A44A78">
        <w:rPr>
          <w:rFonts w:eastAsia="SimSun"/>
          <w:b/>
        </w:rPr>
        <w:t xml:space="preserve">wypełniony </w:t>
      </w:r>
      <w:r w:rsidRPr="00A44A78">
        <w:rPr>
          <w:rFonts w:eastAsia="SimSun"/>
          <w:b/>
        </w:rPr>
        <w:t>formular</w:t>
      </w:r>
      <w:r w:rsidR="00264272" w:rsidRPr="00A44A78">
        <w:rPr>
          <w:rFonts w:eastAsia="SimSun"/>
          <w:b/>
        </w:rPr>
        <w:t xml:space="preserve">z oferty </w:t>
      </w:r>
      <w:r w:rsidRPr="00A44A78">
        <w:rPr>
          <w:rFonts w:eastAsia="SimSun"/>
          <w:b/>
        </w:rPr>
        <w:t>wg załącznika nr 1</w:t>
      </w:r>
      <w:r w:rsidR="00C23D1D" w:rsidRPr="00A44A78">
        <w:rPr>
          <w:rFonts w:eastAsia="SimSun"/>
          <w:b/>
        </w:rPr>
        <w:t xml:space="preserve"> do SIWZ,</w:t>
      </w:r>
    </w:p>
    <w:p w14:paraId="4836E5D4" w14:textId="7585512A" w:rsidR="000B4CFD" w:rsidRPr="00A44A78" w:rsidRDefault="00E2156C" w:rsidP="000A4C01">
      <w:pPr>
        <w:ind w:left="567" w:hanging="425"/>
        <w:jc w:val="both"/>
        <w:rPr>
          <w:b/>
        </w:rPr>
      </w:pPr>
      <w:r w:rsidRPr="00A44A78">
        <w:rPr>
          <w:rFonts w:eastAsia="SimSun"/>
          <w:b/>
        </w:rPr>
        <w:t xml:space="preserve">2) </w:t>
      </w:r>
      <w:r w:rsidR="00B850C9" w:rsidRPr="00A44A78">
        <w:rPr>
          <w:rFonts w:eastAsia="SimSun"/>
          <w:b/>
        </w:rPr>
        <w:t xml:space="preserve"> </w:t>
      </w:r>
      <w:r w:rsidR="000E59A0" w:rsidRPr="00A44A78">
        <w:rPr>
          <w:rFonts w:eastAsia="SimSun"/>
          <w:b/>
        </w:rPr>
        <w:t>wypełnione</w:t>
      </w:r>
      <w:r w:rsidRPr="00A44A78">
        <w:rPr>
          <w:rFonts w:eastAsia="SimSun"/>
          <w:b/>
        </w:rPr>
        <w:t xml:space="preserve"> formularz</w:t>
      </w:r>
      <w:r w:rsidR="000E59A0" w:rsidRPr="00A44A78">
        <w:rPr>
          <w:rFonts w:eastAsia="SimSun"/>
          <w:b/>
        </w:rPr>
        <w:t>e</w:t>
      </w:r>
      <w:r w:rsidRPr="00A44A78">
        <w:rPr>
          <w:rFonts w:eastAsia="SimSun"/>
          <w:b/>
        </w:rPr>
        <w:t xml:space="preserve"> ce</w:t>
      </w:r>
      <w:r w:rsidR="000E59A0" w:rsidRPr="00A44A78">
        <w:rPr>
          <w:rFonts w:eastAsia="SimSun"/>
          <w:b/>
        </w:rPr>
        <w:t>nowe</w:t>
      </w:r>
      <w:r w:rsidR="000A4C01" w:rsidRPr="00A44A78">
        <w:rPr>
          <w:rFonts w:eastAsia="SimSun"/>
          <w:b/>
        </w:rPr>
        <w:t xml:space="preserve"> </w:t>
      </w:r>
      <w:r w:rsidR="007437D1" w:rsidRPr="00A44A78">
        <w:rPr>
          <w:b/>
        </w:rPr>
        <w:t xml:space="preserve">na daną część </w:t>
      </w:r>
      <w:r w:rsidR="00BA1069" w:rsidRPr="00A44A78">
        <w:rPr>
          <w:rFonts w:eastAsia="SimSun"/>
          <w:b/>
        </w:rPr>
        <w:t xml:space="preserve">wg załączników </w:t>
      </w:r>
      <w:r w:rsidR="000A4C01" w:rsidRPr="00A44A78">
        <w:rPr>
          <w:rFonts w:eastAsia="SimSun"/>
          <w:b/>
        </w:rPr>
        <w:t xml:space="preserve"> nr 2</w:t>
      </w:r>
      <w:r w:rsidR="00BA1069" w:rsidRPr="00A44A78">
        <w:rPr>
          <w:rFonts w:eastAsia="SimSun"/>
          <w:b/>
        </w:rPr>
        <w:t>.1</w:t>
      </w:r>
      <w:r w:rsidR="00EA658C" w:rsidRPr="00A44A78">
        <w:rPr>
          <w:rFonts w:eastAsia="SimSun"/>
          <w:b/>
        </w:rPr>
        <w:t xml:space="preserve">- </w:t>
      </w:r>
      <w:r w:rsidR="00F00D3F" w:rsidRPr="00A44A78">
        <w:rPr>
          <w:rFonts w:eastAsia="SimSun"/>
          <w:b/>
        </w:rPr>
        <w:t xml:space="preserve">na </w:t>
      </w:r>
      <w:r w:rsidR="00EA658C" w:rsidRPr="00A44A78">
        <w:rPr>
          <w:rFonts w:eastAsia="SimSun"/>
          <w:b/>
        </w:rPr>
        <w:t xml:space="preserve">część nr 1, </w:t>
      </w:r>
      <w:r w:rsidR="00F00D3F" w:rsidRPr="00A44A78">
        <w:rPr>
          <w:rFonts w:eastAsia="SimSun"/>
          <w:b/>
        </w:rPr>
        <w:t xml:space="preserve">                    </w:t>
      </w:r>
      <w:r w:rsidR="00BA1069" w:rsidRPr="00A44A78">
        <w:rPr>
          <w:rFonts w:eastAsia="SimSun"/>
          <w:b/>
        </w:rPr>
        <w:t>2.2</w:t>
      </w:r>
      <w:r w:rsidR="00EA658C" w:rsidRPr="00A44A78">
        <w:rPr>
          <w:rFonts w:eastAsia="SimSun"/>
          <w:b/>
        </w:rPr>
        <w:t xml:space="preserve"> - </w:t>
      </w:r>
      <w:r w:rsidR="00F00D3F" w:rsidRPr="00A44A78">
        <w:rPr>
          <w:rFonts w:eastAsia="SimSun"/>
          <w:b/>
        </w:rPr>
        <w:t xml:space="preserve">na </w:t>
      </w:r>
      <w:r w:rsidR="00EA658C" w:rsidRPr="00A44A78">
        <w:rPr>
          <w:rFonts w:eastAsia="SimSun"/>
          <w:b/>
        </w:rPr>
        <w:t xml:space="preserve">część nr 2 i </w:t>
      </w:r>
      <w:r w:rsidR="00BA1069" w:rsidRPr="00A44A78">
        <w:rPr>
          <w:rFonts w:eastAsia="SimSun"/>
          <w:b/>
        </w:rPr>
        <w:t>2.3</w:t>
      </w:r>
      <w:r w:rsidR="000A4C01" w:rsidRPr="00A44A78">
        <w:rPr>
          <w:rFonts w:eastAsia="SimSun"/>
          <w:b/>
        </w:rPr>
        <w:t xml:space="preserve"> </w:t>
      </w:r>
      <w:r w:rsidR="00EA658C" w:rsidRPr="00A44A78">
        <w:rPr>
          <w:rFonts w:eastAsia="SimSun"/>
          <w:b/>
        </w:rPr>
        <w:t xml:space="preserve">- </w:t>
      </w:r>
      <w:r w:rsidR="00F00D3F" w:rsidRPr="00A44A78">
        <w:rPr>
          <w:rFonts w:eastAsia="SimSun"/>
          <w:b/>
        </w:rPr>
        <w:t xml:space="preserve">na </w:t>
      </w:r>
      <w:r w:rsidR="00EA658C" w:rsidRPr="00A44A78">
        <w:rPr>
          <w:rFonts w:eastAsia="SimSun"/>
          <w:b/>
        </w:rPr>
        <w:t xml:space="preserve">część nr 3 </w:t>
      </w:r>
      <w:r w:rsidR="000A4C01" w:rsidRPr="00A44A78">
        <w:rPr>
          <w:rFonts w:eastAsia="SimSun"/>
          <w:b/>
        </w:rPr>
        <w:t>do SIWZ.</w:t>
      </w:r>
      <w:r w:rsidR="000B4CFD" w:rsidRPr="00A44A78">
        <w:rPr>
          <w:rFonts w:eastAsia="SimSun"/>
          <w:b/>
        </w:rPr>
        <w:t xml:space="preserve"> </w:t>
      </w:r>
      <w:r w:rsidR="000B4CFD" w:rsidRPr="00A44A78">
        <w:t>Do oferty należy dołączyć na nośniku elektronicznym elektroniczną formę formularza ceno</w:t>
      </w:r>
      <w:r w:rsidR="000E59A0" w:rsidRPr="00A44A78">
        <w:t>wego w formacie Excel, zgodnego</w:t>
      </w:r>
      <w:r w:rsidR="000A4C01" w:rsidRPr="00A44A78">
        <w:t xml:space="preserve"> </w:t>
      </w:r>
      <w:r w:rsidR="000B4CFD" w:rsidRPr="00A44A78">
        <w:t>z wersją papierową w ofercie,</w:t>
      </w:r>
      <w:r w:rsidR="000B4CFD" w:rsidRPr="00A44A78">
        <w:rPr>
          <w:b/>
        </w:rPr>
        <w:t xml:space="preserve"> </w:t>
      </w:r>
    </w:p>
    <w:p w14:paraId="18B759C6" w14:textId="77777777" w:rsidR="000B4CFD" w:rsidRPr="00A44A78" w:rsidRDefault="000B4CFD" w:rsidP="000A4C01">
      <w:pPr>
        <w:ind w:left="567" w:hanging="425"/>
        <w:jc w:val="both"/>
        <w:rPr>
          <w:b/>
          <w:u w:val="single"/>
        </w:rPr>
      </w:pPr>
      <w:r w:rsidRPr="00A44A78">
        <w:rPr>
          <w:b/>
        </w:rPr>
        <w:t xml:space="preserve">3) kosztorysy szczegółowe przedstawiające kalkulacje wartości jednostkowych robót                              (dla ilości =1). Kosztorysy </w:t>
      </w:r>
      <w:r w:rsidRPr="00A44A78">
        <w:rPr>
          <w:b/>
          <w:bCs/>
        </w:rPr>
        <w:t xml:space="preserve">szczegółowe przedstawiające kalkulacje wartości jednostkowych robót netto powinny być przedstawione wraz z zestawieniem cen materiałów i sprzętu (odrębny wydruk), które posłużyły do wyznaczenia wartości  jednostkowych robót. </w:t>
      </w:r>
      <w:r w:rsidRPr="00A44A78">
        <w:rPr>
          <w:b/>
          <w:u w:val="single"/>
        </w:rPr>
        <w:t>Kosztorys szczegółowy składa się na treść oferty;</w:t>
      </w:r>
    </w:p>
    <w:p w14:paraId="4E574EF4" w14:textId="50B83785" w:rsidR="00733164" w:rsidRPr="00A44A78" w:rsidRDefault="000B4CFD" w:rsidP="000B15F7">
      <w:pPr>
        <w:ind w:left="567" w:hanging="425"/>
        <w:jc w:val="both"/>
        <w:rPr>
          <w:b/>
        </w:rPr>
      </w:pPr>
      <w:r w:rsidRPr="00A44A78">
        <w:rPr>
          <w:b/>
          <w:bCs/>
        </w:rPr>
        <w:t>4</w:t>
      </w:r>
      <w:r w:rsidR="00C22DC1" w:rsidRPr="00A44A78">
        <w:rPr>
          <w:b/>
          <w:bCs/>
        </w:rPr>
        <w:t>)</w:t>
      </w:r>
      <w:r w:rsidR="000B15F7" w:rsidRPr="00A44A78">
        <w:rPr>
          <w:b/>
          <w:bCs/>
        </w:rPr>
        <w:t xml:space="preserve">  </w:t>
      </w:r>
      <w:r w:rsidR="00C22DC1" w:rsidRPr="00A44A78">
        <w:rPr>
          <w:b/>
          <w:bCs/>
        </w:rPr>
        <w:t xml:space="preserve"> </w:t>
      </w:r>
      <w:r w:rsidR="00C22DC1" w:rsidRPr="00A44A78">
        <w:rPr>
          <w:b/>
        </w:rPr>
        <w:t xml:space="preserve">oświadczenie Wykonawcy na podstawie art. 25a ust.1 ustawy Pzp w zakresie wskazanym przez Zamawiającego wg wzoru stanowiącego </w:t>
      </w:r>
      <w:r w:rsidR="00F00D3F" w:rsidRPr="00A44A78">
        <w:rPr>
          <w:b/>
        </w:rPr>
        <w:t xml:space="preserve"> załącznik </w:t>
      </w:r>
      <w:r w:rsidR="00264272" w:rsidRPr="00A44A78">
        <w:rPr>
          <w:b/>
        </w:rPr>
        <w:t>n</w:t>
      </w:r>
      <w:r w:rsidR="00E2156C" w:rsidRPr="00A44A78">
        <w:rPr>
          <w:b/>
        </w:rPr>
        <w:t>r 3</w:t>
      </w:r>
      <w:r w:rsidR="00C23D1D" w:rsidRPr="00A44A78">
        <w:rPr>
          <w:b/>
        </w:rPr>
        <w:t xml:space="preserve"> do SIWZ,</w:t>
      </w:r>
    </w:p>
    <w:p w14:paraId="7E7D577C" w14:textId="2455D76A" w:rsidR="00C22DC1" w:rsidRPr="00A44A78" w:rsidRDefault="00E14801" w:rsidP="000B15F7">
      <w:pPr>
        <w:tabs>
          <w:tab w:val="left" w:pos="142"/>
        </w:tabs>
        <w:autoSpaceDE w:val="0"/>
        <w:ind w:left="567" w:hanging="425"/>
        <w:jc w:val="both"/>
        <w:rPr>
          <w:b/>
        </w:rPr>
      </w:pPr>
      <w:r w:rsidRPr="00A44A78">
        <w:rPr>
          <w:b/>
        </w:rPr>
        <w:t>5</w:t>
      </w:r>
      <w:r w:rsidR="00C22DC1" w:rsidRPr="00A44A78">
        <w:rPr>
          <w:b/>
        </w:rPr>
        <w:t>)</w:t>
      </w:r>
      <w:r w:rsidR="00C22DC1" w:rsidRPr="00A44A78">
        <w:rPr>
          <w:b/>
        </w:rPr>
        <w:tab/>
        <w:t>pełnomocnictwa lub dokumenty z których będzie wynikać uprawnienie do podpisania oferty</w:t>
      </w:r>
      <w:r w:rsidR="00E8059F" w:rsidRPr="00A44A78">
        <w:rPr>
          <w:b/>
        </w:rPr>
        <w:t xml:space="preserve"> w przypadku podpisania oferty przez pełnomocnika</w:t>
      </w:r>
      <w:r w:rsidR="00C22DC1" w:rsidRPr="00A44A78">
        <w:rPr>
          <w:b/>
        </w:rPr>
        <w:t>,</w:t>
      </w:r>
    </w:p>
    <w:p w14:paraId="299231E6" w14:textId="7EB2288B" w:rsidR="00C22DC1" w:rsidRPr="00A44A78" w:rsidRDefault="00E14801" w:rsidP="000B15F7">
      <w:pPr>
        <w:tabs>
          <w:tab w:val="left" w:pos="142"/>
        </w:tabs>
        <w:autoSpaceDE w:val="0"/>
        <w:ind w:left="567" w:hanging="425"/>
        <w:jc w:val="both"/>
        <w:rPr>
          <w:b/>
        </w:rPr>
      </w:pPr>
      <w:r w:rsidRPr="00A44A78">
        <w:rPr>
          <w:b/>
        </w:rPr>
        <w:t>6</w:t>
      </w:r>
      <w:r w:rsidR="00C22DC1" w:rsidRPr="00A44A78">
        <w:rPr>
          <w:b/>
        </w:rPr>
        <w:t>)</w:t>
      </w:r>
      <w:r w:rsidR="00C22DC1" w:rsidRPr="00A44A78">
        <w:rPr>
          <w:b/>
        </w:rPr>
        <w:tab/>
        <w:t>dowód wniesienia wadium</w:t>
      </w:r>
      <w:r w:rsidR="001714CB" w:rsidRPr="00A44A78">
        <w:rPr>
          <w:b/>
        </w:rPr>
        <w:t>,</w:t>
      </w:r>
    </w:p>
    <w:p w14:paraId="380DB0F8" w14:textId="7A49F79E" w:rsidR="000B15F7" w:rsidRPr="00A44A78" w:rsidRDefault="00E14801" w:rsidP="000B15F7">
      <w:pPr>
        <w:tabs>
          <w:tab w:val="left" w:pos="142"/>
        </w:tabs>
        <w:autoSpaceDE w:val="0"/>
        <w:ind w:left="567" w:hanging="425"/>
        <w:jc w:val="both"/>
        <w:rPr>
          <w:b/>
        </w:rPr>
      </w:pPr>
      <w:r w:rsidRPr="00A44A78">
        <w:rPr>
          <w:b/>
        </w:rPr>
        <w:t>7</w:t>
      </w:r>
      <w:r w:rsidR="00C22DC1" w:rsidRPr="00A44A78">
        <w:rPr>
          <w:b/>
        </w:rPr>
        <w:t>)</w:t>
      </w:r>
      <w:r w:rsidR="00C22DC1" w:rsidRPr="00A44A78">
        <w:rPr>
          <w:b/>
        </w:rPr>
        <w:tab/>
      </w:r>
      <w:r w:rsidR="0023786A" w:rsidRPr="00A44A78">
        <w:rPr>
          <w:b/>
        </w:rPr>
        <w:t>p</w:t>
      </w:r>
      <w:r w:rsidR="00B825C8" w:rsidRPr="00A44A78">
        <w:rPr>
          <w:b/>
        </w:rPr>
        <w:t xml:space="preserve">isemne </w:t>
      </w:r>
      <w:r w:rsidR="00C22DC1" w:rsidRPr="00A44A78">
        <w:rPr>
          <w:b/>
        </w:rPr>
        <w:t xml:space="preserve">Zobowiązania innych podmiotów do oddania do dyspozycji Wykonawcy niezbędnych zasobów </w:t>
      </w:r>
      <w:r w:rsidR="00B825C8" w:rsidRPr="00A44A78">
        <w:rPr>
          <w:rFonts w:eastAsia="SimSun"/>
          <w:b/>
        </w:rPr>
        <w:t>na okres korzystania z nich przy realizacji zamówienia</w:t>
      </w:r>
      <w:r w:rsidR="001714CB" w:rsidRPr="00A44A78">
        <w:rPr>
          <w:b/>
        </w:rPr>
        <w:t xml:space="preserve"> </w:t>
      </w:r>
      <w:r w:rsidR="00C22DC1" w:rsidRPr="00A44A78">
        <w:rPr>
          <w:b/>
        </w:rPr>
        <w:t xml:space="preserve">wg wzoru będącego załącznikiem nr </w:t>
      </w:r>
      <w:r w:rsidR="00E2156C" w:rsidRPr="00A44A78">
        <w:rPr>
          <w:b/>
        </w:rPr>
        <w:t>4</w:t>
      </w:r>
      <w:r w:rsidR="00F00D3F" w:rsidRPr="00A44A78">
        <w:rPr>
          <w:b/>
        </w:rPr>
        <w:t xml:space="preserve"> do SIWZ</w:t>
      </w:r>
      <w:r w:rsidR="00C23D1D" w:rsidRPr="00A44A78">
        <w:rPr>
          <w:b/>
        </w:rPr>
        <w:t>,</w:t>
      </w:r>
    </w:p>
    <w:p w14:paraId="2E3F7F1F" w14:textId="4AA678BF" w:rsidR="00A070DA" w:rsidRPr="00A44A78" w:rsidRDefault="00E14801" w:rsidP="000B15F7">
      <w:pPr>
        <w:tabs>
          <w:tab w:val="left" w:pos="142"/>
        </w:tabs>
        <w:autoSpaceDE w:val="0"/>
        <w:ind w:left="567" w:hanging="425"/>
        <w:jc w:val="both"/>
        <w:rPr>
          <w:b/>
        </w:rPr>
      </w:pPr>
      <w:r w:rsidRPr="00A44A78">
        <w:rPr>
          <w:b/>
        </w:rPr>
        <w:t>8</w:t>
      </w:r>
      <w:r w:rsidR="00C22DC1" w:rsidRPr="00A44A78">
        <w:rPr>
          <w:b/>
        </w:rPr>
        <w:t>)</w:t>
      </w:r>
      <w:r w:rsidR="00C22DC1" w:rsidRPr="00A44A78">
        <w:rPr>
          <w:b/>
        </w:rPr>
        <w:tab/>
        <w:t>Wykonawca, który zamierza powierzyć wykonanie części zamówienia Podwykonawcom, zamieszcza informacje o Podwykonaw</w:t>
      </w:r>
      <w:r w:rsidR="000B15F7" w:rsidRPr="00A44A78">
        <w:rPr>
          <w:b/>
        </w:rPr>
        <w:t xml:space="preserve">cach </w:t>
      </w:r>
      <w:r w:rsidR="00C22DC1" w:rsidRPr="00A44A78">
        <w:rPr>
          <w:b/>
        </w:rPr>
        <w:t xml:space="preserve"> wg wzoru będącego </w:t>
      </w:r>
      <w:r w:rsidR="00CF23C0" w:rsidRPr="00A44A78">
        <w:rPr>
          <w:b/>
        </w:rPr>
        <w:t>załącznikiem  nr 5</w:t>
      </w:r>
      <w:r w:rsidR="00C22DC1" w:rsidRPr="00A44A78">
        <w:rPr>
          <w:b/>
        </w:rPr>
        <w:t xml:space="preserve"> do SIWZ. </w:t>
      </w:r>
    </w:p>
    <w:p w14:paraId="1B96E61A" w14:textId="77777777" w:rsidR="000B15F7" w:rsidRPr="00A44A78" w:rsidRDefault="000B15F7" w:rsidP="000B15F7">
      <w:pPr>
        <w:tabs>
          <w:tab w:val="left" w:pos="142"/>
        </w:tabs>
        <w:autoSpaceDE w:val="0"/>
        <w:ind w:left="284"/>
        <w:jc w:val="both"/>
        <w:rPr>
          <w:b/>
          <w:color w:val="FF0000"/>
        </w:rPr>
      </w:pPr>
    </w:p>
    <w:p w14:paraId="54FC96DC" w14:textId="6A8DD7AC" w:rsidR="00C22DC1" w:rsidRPr="00A44A78" w:rsidRDefault="00C22DC1" w:rsidP="00690CA8">
      <w:pPr>
        <w:pStyle w:val="Akapitzlist"/>
        <w:tabs>
          <w:tab w:val="left" w:pos="142"/>
        </w:tabs>
        <w:autoSpaceDE w:val="0"/>
        <w:spacing w:after="0" w:line="240" w:lineRule="auto"/>
        <w:ind w:left="284"/>
        <w:jc w:val="both"/>
        <w:rPr>
          <w:rFonts w:ascii="Times New Roman" w:hAnsi="Times New Roman" w:cs="Times New Roman"/>
          <w:b/>
          <w:color w:val="FF0000"/>
          <w:sz w:val="24"/>
          <w:szCs w:val="24"/>
        </w:rPr>
      </w:pPr>
      <w:r w:rsidRPr="00A44A78">
        <w:rPr>
          <w:rFonts w:ascii="Times New Roman" w:hAnsi="Times New Roman" w:cs="Times New Roman"/>
          <w:b/>
          <w:sz w:val="24"/>
          <w:szCs w:val="24"/>
        </w:rPr>
        <w:t>W przypadku wspólnego ubiegania się o zamówienie przez Wykonawców oświadczenie, o</w:t>
      </w:r>
      <w:r w:rsidR="00C126A7" w:rsidRPr="00A44A78">
        <w:rPr>
          <w:rFonts w:ascii="Times New Roman" w:hAnsi="Times New Roman" w:cs="Times New Roman"/>
          <w:b/>
          <w:sz w:val="24"/>
          <w:szCs w:val="24"/>
        </w:rPr>
        <w:t> </w:t>
      </w:r>
      <w:r w:rsidR="00E14801" w:rsidRPr="00A44A78">
        <w:rPr>
          <w:rFonts w:ascii="Times New Roman" w:hAnsi="Times New Roman" w:cs="Times New Roman"/>
          <w:b/>
          <w:sz w:val="24"/>
          <w:szCs w:val="24"/>
        </w:rPr>
        <w:t>którym mowa w pkt 4</w:t>
      </w:r>
      <w:r w:rsidR="00CF69D7" w:rsidRPr="00A44A78">
        <w:rPr>
          <w:rFonts w:ascii="Times New Roman" w:hAnsi="Times New Roman" w:cs="Times New Roman"/>
          <w:b/>
          <w:sz w:val="24"/>
          <w:szCs w:val="24"/>
        </w:rPr>
        <w:t>)</w:t>
      </w:r>
      <w:r w:rsidR="00C126A7" w:rsidRPr="00A44A78">
        <w:rPr>
          <w:rFonts w:ascii="Times New Roman" w:hAnsi="Times New Roman" w:cs="Times New Roman"/>
          <w:b/>
          <w:sz w:val="24"/>
          <w:szCs w:val="24"/>
        </w:rPr>
        <w:t xml:space="preserve"> (oraz, jeżeli dotyczy</w:t>
      </w:r>
      <w:r w:rsidRPr="00A44A78">
        <w:rPr>
          <w:rFonts w:ascii="Times New Roman" w:hAnsi="Times New Roman" w:cs="Times New Roman"/>
          <w:b/>
          <w:sz w:val="24"/>
          <w:szCs w:val="24"/>
        </w:rPr>
        <w:t xml:space="preserve"> </w:t>
      </w:r>
      <w:r w:rsidR="00C126A7" w:rsidRPr="00A44A78">
        <w:rPr>
          <w:rFonts w:ascii="Times New Roman" w:hAnsi="Times New Roman" w:cs="Times New Roman"/>
          <w:b/>
          <w:sz w:val="24"/>
          <w:szCs w:val="24"/>
        </w:rPr>
        <w:t>dokumenty</w:t>
      </w:r>
      <w:r w:rsidR="00E14801" w:rsidRPr="00A44A78">
        <w:rPr>
          <w:rFonts w:ascii="Times New Roman" w:hAnsi="Times New Roman" w:cs="Times New Roman"/>
          <w:b/>
          <w:sz w:val="24"/>
          <w:szCs w:val="24"/>
        </w:rPr>
        <w:t xml:space="preserve"> o których mowa w pkt 7</w:t>
      </w:r>
      <w:r w:rsidR="00CF69D7" w:rsidRPr="00A44A78">
        <w:rPr>
          <w:rFonts w:ascii="Times New Roman" w:hAnsi="Times New Roman" w:cs="Times New Roman"/>
          <w:b/>
          <w:sz w:val="24"/>
          <w:szCs w:val="24"/>
        </w:rPr>
        <w:t>)</w:t>
      </w:r>
      <w:r w:rsidR="00B34277" w:rsidRPr="00A44A78">
        <w:rPr>
          <w:rFonts w:ascii="Times New Roman" w:hAnsi="Times New Roman" w:cs="Times New Roman"/>
          <w:b/>
          <w:sz w:val="24"/>
          <w:szCs w:val="24"/>
        </w:rPr>
        <w:t xml:space="preserve"> i pkt </w:t>
      </w:r>
      <w:r w:rsidR="00E14801" w:rsidRPr="00A44A78">
        <w:rPr>
          <w:rFonts w:ascii="Times New Roman" w:hAnsi="Times New Roman" w:cs="Times New Roman"/>
          <w:b/>
          <w:sz w:val="24"/>
          <w:szCs w:val="24"/>
        </w:rPr>
        <w:t>8</w:t>
      </w:r>
      <w:r w:rsidR="00CF69D7" w:rsidRPr="00A44A78">
        <w:rPr>
          <w:rFonts w:ascii="Times New Roman" w:hAnsi="Times New Roman" w:cs="Times New Roman"/>
          <w:b/>
          <w:sz w:val="24"/>
          <w:szCs w:val="24"/>
        </w:rPr>
        <w:t>)</w:t>
      </w:r>
      <w:r w:rsidR="00C126A7" w:rsidRPr="00A44A78">
        <w:rPr>
          <w:rFonts w:ascii="Times New Roman" w:hAnsi="Times New Roman" w:cs="Times New Roman"/>
          <w:b/>
          <w:sz w:val="24"/>
          <w:szCs w:val="24"/>
        </w:rPr>
        <w:t xml:space="preserve"> </w:t>
      </w:r>
      <w:r w:rsidRPr="00A44A78">
        <w:rPr>
          <w:rFonts w:ascii="Times New Roman" w:hAnsi="Times New Roman" w:cs="Times New Roman"/>
          <w:b/>
          <w:sz w:val="24"/>
          <w:szCs w:val="24"/>
        </w:rPr>
        <w:t>składa każdy z</w:t>
      </w:r>
      <w:r w:rsidR="003C437A" w:rsidRPr="00A44A78">
        <w:rPr>
          <w:rFonts w:ascii="Times New Roman" w:hAnsi="Times New Roman" w:cs="Times New Roman"/>
          <w:b/>
          <w:sz w:val="24"/>
          <w:szCs w:val="24"/>
        </w:rPr>
        <w:t> </w:t>
      </w:r>
      <w:r w:rsidRPr="00A44A78">
        <w:rPr>
          <w:rFonts w:ascii="Times New Roman" w:hAnsi="Times New Roman" w:cs="Times New Roman"/>
          <w:b/>
          <w:sz w:val="24"/>
          <w:szCs w:val="24"/>
        </w:rPr>
        <w:t>Wykonawców wspólnie ubiegających się o zamówienie.</w:t>
      </w:r>
    </w:p>
    <w:p w14:paraId="79346483" w14:textId="77777777" w:rsidR="00EB45C8" w:rsidRPr="00A44A78" w:rsidRDefault="00EB45C8" w:rsidP="00A406BD">
      <w:pPr>
        <w:widowControl w:val="0"/>
        <w:tabs>
          <w:tab w:val="left" w:pos="426"/>
        </w:tabs>
        <w:autoSpaceDE w:val="0"/>
        <w:ind w:left="567" w:hanging="425"/>
        <w:jc w:val="both"/>
        <w:rPr>
          <w:b/>
          <w:bCs/>
        </w:rPr>
      </w:pPr>
    </w:p>
    <w:p w14:paraId="6A00F9B0" w14:textId="2788A683" w:rsidR="00947D81" w:rsidRPr="00A44A78" w:rsidRDefault="00690CA8" w:rsidP="00690CA8">
      <w:pPr>
        <w:widowControl w:val="0"/>
        <w:autoSpaceDE w:val="0"/>
        <w:ind w:left="284" w:hanging="284"/>
        <w:jc w:val="both"/>
      </w:pPr>
      <w:r w:rsidRPr="00A44A78">
        <w:rPr>
          <w:rFonts w:eastAsia="SimSun"/>
        </w:rPr>
        <w:t xml:space="preserve">    </w:t>
      </w:r>
      <w:r w:rsidR="00C23D1D" w:rsidRPr="00A44A78">
        <w:rPr>
          <w:rFonts w:eastAsia="SimSun"/>
        </w:rPr>
        <w:t xml:space="preserve">    </w:t>
      </w:r>
      <w:r w:rsidRPr="00A44A78">
        <w:rPr>
          <w:rFonts w:eastAsia="SimSun"/>
        </w:rPr>
        <w:t xml:space="preserve"> </w:t>
      </w:r>
      <w:r w:rsidR="00563519" w:rsidRPr="00A44A78">
        <w:rPr>
          <w:rFonts w:eastAsia="SimSun"/>
        </w:rPr>
        <w:t>Ww. z</w:t>
      </w:r>
      <w:r w:rsidR="007B3F2B" w:rsidRPr="00A44A78">
        <w:rPr>
          <w:rFonts w:eastAsia="SimSun"/>
        </w:rPr>
        <w:t>ałączniki muszą być sporządzone zgodnie z zaleceni</w:t>
      </w:r>
      <w:r w:rsidR="00385D80" w:rsidRPr="00A44A78">
        <w:rPr>
          <w:rFonts w:eastAsia="SimSun"/>
        </w:rPr>
        <w:t>ami oraz przedstawionymi przez Z</w:t>
      </w:r>
      <w:r w:rsidR="007B3F2B" w:rsidRPr="00A44A78">
        <w:rPr>
          <w:rFonts w:eastAsia="SimSun"/>
        </w:rPr>
        <w:t>amawiającego wzorcami, a w szczególności zawierać wszystkie wymagane informacje.</w:t>
      </w:r>
      <w:r w:rsidR="007B3F2B" w:rsidRPr="00A44A78">
        <w:rPr>
          <w:bCs/>
        </w:rPr>
        <w:t xml:space="preserve"> Oferta</w:t>
      </w:r>
      <w:r w:rsidR="007B3F2B" w:rsidRPr="00A44A78">
        <w:t xml:space="preserve"> powinna być napisana czytelnie, w języku polskim na komputerze, </w:t>
      </w:r>
      <w:r w:rsidR="00A406BD" w:rsidRPr="00A44A78">
        <w:t>maszynie do pisania lub ręcznie</w:t>
      </w:r>
      <w:r w:rsidR="00C228DD" w:rsidRPr="00A44A78">
        <w:t xml:space="preserve"> </w:t>
      </w:r>
      <w:r w:rsidR="007B3F2B" w:rsidRPr="00A44A78">
        <w:t xml:space="preserve">(w sposób trwały). </w:t>
      </w:r>
    </w:p>
    <w:p w14:paraId="4277B7C5" w14:textId="57537FE3" w:rsidR="008B642F" w:rsidRPr="00A44A78" w:rsidRDefault="009A3FB2" w:rsidP="00690CA8">
      <w:pPr>
        <w:widowControl w:val="0"/>
        <w:autoSpaceDE w:val="0"/>
        <w:ind w:left="284" w:hanging="284"/>
        <w:jc w:val="both"/>
      </w:pPr>
      <w:r w:rsidRPr="00A44A78">
        <w:t xml:space="preserve">5. </w:t>
      </w:r>
      <w:r w:rsidR="007B3F2B" w:rsidRPr="00A44A78">
        <w:t xml:space="preserve">Wszystkie strony oferty powinny być spięte (zszyte) w sposób zapobiegający możliwości dekompletacji zawartości oferty. Każda strona oferty powinna być opatrzona kolejnym numerem. </w:t>
      </w:r>
    </w:p>
    <w:p w14:paraId="05D1CA73" w14:textId="4D6D1529" w:rsidR="00D264B6" w:rsidRPr="00A44A78" w:rsidRDefault="009A3FB2" w:rsidP="009A3FB2">
      <w:pPr>
        <w:widowControl w:val="0"/>
        <w:tabs>
          <w:tab w:val="left" w:pos="426"/>
        </w:tabs>
        <w:autoSpaceDE w:val="0"/>
        <w:ind w:left="284" w:hanging="284"/>
        <w:jc w:val="both"/>
      </w:pPr>
      <w:r w:rsidRPr="00A44A78">
        <w:rPr>
          <w:rFonts w:eastAsia="SimSun"/>
        </w:rPr>
        <w:t xml:space="preserve">6. </w:t>
      </w:r>
      <w:r w:rsidR="00563519" w:rsidRPr="00A44A78">
        <w:rPr>
          <w:rFonts w:eastAsia="SimSun"/>
        </w:rPr>
        <w:t>Oferta</w:t>
      </w:r>
      <w:r w:rsidR="007B3F2B" w:rsidRPr="00A44A78">
        <w:rPr>
          <w:rFonts w:eastAsia="SimSun"/>
        </w:rPr>
        <w:t xml:space="preserve"> </w:t>
      </w:r>
      <w:r w:rsidR="00563519" w:rsidRPr="00A44A78">
        <w:rPr>
          <w:rFonts w:eastAsia="SimSun"/>
        </w:rPr>
        <w:t>w tym ww.</w:t>
      </w:r>
      <w:r w:rsidR="007B3F2B" w:rsidRPr="00A44A78">
        <w:rPr>
          <w:rFonts w:eastAsia="SimSun"/>
        </w:rPr>
        <w:t xml:space="preserve"> załączniki wymagają podpisu osób uprawnionych do reprezentowania firmy w</w:t>
      </w:r>
      <w:r w:rsidR="00D830F1" w:rsidRPr="00A44A78">
        <w:rPr>
          <w:rFonts w:eastAsia="SimSun"/>
        </w:rPr>
        <w:t> </w:t>
      </w:r>
      <w:r w:rsidR="007B3F2B" w:rsidRPr="00A44A78">
        <w:rPr>
          <w:rFonts w:eastAsia="SimSun"/>
        </w:rPr>
        <w:t xml:space="preserve">obrocie gospodarczym, zgodnie z aktem rejestracyjnym, wymaganiami ustawowymi oraz przepisami prawa. </w:t>
      </w:r>
      <w:r w:rsidR="007B3F2B" w:rsidRPr="00A44A78">
        <w:t xml:space="preserve">Miejsca, w których oferent dokonał poprawek, muszą być parafowane i datowane własnoręcznie przez osobę podpisującą ofertę. </w:t>
      </w:r>
    </w:p>
    <w:p w14:paraId="5C505500" w14:textId="77777777" w:rsidR="00C25505" w:rsidRPr="00A44A78" w:rsidRDefault="00C25505" w:rsidP="009A3FB2">
      <w:pPr>
        <w:tabs>
          <w:tab w:val="left" w:pos="142"/>
        </w:tabs>
        <w:autoSpaceDE w:val="0"/>
        <w:jc w:val="both"/>
        <w:rPr>
          <w:sz w:val="4"/>
          <w:szCs w:val="4"/>
        </w:rPr>
      </w:pPr>
    </w:p>
    <w:p w14:paraId="10D9B5D2" w14:textId="3362E7A3" w:rsidR="007B3F2B" w:rsidRPr="00A44A78" w:rsidRDefault="009A3FB2" w:rsidP="009A3FB2">
      <w:pPr>
        <w:pStyle w:val="Akapitzlist"/>
        <w:widowControl w:val="0"/>
        <w:tabs>
          <w:tab w:val="left" w:pos="360"/>
        </w:tabs>
        <w:autoSpaceDE w:val="0"/>
        <w:spacing w:after="0" w:line="240" w:lineRule="auto"/>
        <w:ind w:left="357" w:hanging="357"/>
        <w:jc w:val="both"/>
        <w:rPr>
          <w:rFonts w:ascii="Times New Roman" w:hAnsi="Times New Roman" w:cs="Times New Roman"/>
          <w:sz w:val="24"/>
          <w:szCs w:val="24"/>
        </w:rPr>
      </w:pPr>
      <w:r w:rsidRPr="00A44A78">
        <w:rPr>
          <w:rFonts w:ascii="Times New Roman" w:hAnsi="Times New Roman" w:cs="Times New Roman"/>
          <w:sz w:val="24"/>
          <w:szCs w:val="24"/>
        </w:rPr>
        <w:t xml:space="preserve">7. </w:t>
      </w:r>
      <w:r w:rsidR="007B3F2B" w:rsidRPr="00A44A78">
        <w:rPr>
          <w:rFonts w:ascii="Times New Roman" w:hAnsi="Times New Roman" w:cs="Times New Roman"/>
          <w:sz w:val="24"/>
          <w:szCs w:val="24"/>
        </w:rPr>
        <w:t>Wykonawca po</w:t>
      </w:r>
      <w:r w:rsidR="00F522AE" w:rsidRPr="00A44A78">
        <w:rPr>
          <w:rFonts w:ascii="Times New Roman" w:hAnsi="Times New Roman" w:cs="Times New Roman"/>
          <w:sz w:val="24"/>
          <w:szCs w:val="24"/>
        </w:rPr>
        <w:t>nosi wszelkie koszty związane z</w:t>
      </w:r>
      <w:r w:rsidR="00D830F1" w:rsidRPr="00A44A78">
        <w:rPr>
          <w:rFonts w:ascii="Times New Roman" w:hAnsi="Times New Roman" w:cs="Times New Roman"/>
          <w:sz w:val="24"/>
          <w:szCs w:val="24"/>
        </w:rPr>
        <w:t> </w:t>
      </w:r>
      <w:r w:rsidR="007B3F2B" w:rsidRPr="00A44A78">
        <w:rPr>
          <w:rFonts w:ascii="Times New Roman" w:hAnsi="Times New Roman" w:cs="Times New Roman"/>
          <w:sz w:val="24"/>
          <w:szCs w:val="24"/>
        </w:rPr>
        <w:t>przygotowaniem oferty.</w:t>
      </w:r>
    </w:p>
    <w:p w14:paraId="0B210472" w14:textId="5EC75F7D" w:rsidR="00426905" w:rsidRPr="00A44A78" w:rsidRDefault="009A3FB2" w:rsidP="00C23D1D">
      <w:pPr>
        <w:pStyle w:val="Akapitzlist"/>
        <w:widowControl w:val="0"/>
        <w:spacing w:after="0" w:line="240" w:lineRule="auto"/>
        <w:ind w:left="284" w:hanging="284"/>
        <w:jc w:val="both"/>
        <w:rPr>
          <w:rFonts w:ascii="Times New Roman" w:hAnsi="Times New Roman" w:cs="Times New Roman"/>
          <w:sz w:val="24"/>
          <w:szCs w:val="24"/>
        </w:rPr>
      </w:pPr>
      <w:r w:rsidRPr="00A44A78">
        <w:rPr>
          <w:rFonts w:ascii="Times New Roman" w:hAnsi="Times New Roman" w:cs="Times New Roman"/>
          <w:sz w:val="24"/>
          <w:szCs w:val="24"/>
        </w:rPr>
        <w:t xml:space="preserve">8. </w:t>
      </w:r>
      <w:r w:rsidR="00D264B6" w:rsidRPr="00A44A78">
        <w:rPr>
          <w:rFonts w:ascii="Times New Roman" w:hAnsi="Times New Roman" w:cs="Times New Roman"/>
          <w:sz w:val="24"/>
          <w:szCs w:val="24"/>
        </w:rPr>
        <w:t xml:space="preserve">Kompletne </w:t>
      </w:r>
      <w:r w:rsidR="00C25505" w:rsidRPr="00A44A78">
        <w:rPr>
          <w:rFonts w:ascii="Times New Roman" w:hAnsi="Times New Roman" w:cs="Times New Roman"/>
          <w:sz w:val="24"/>
          <w:szCs w:val="24"/>
        </w:rPr>
        <w:t>wg wymagań</w:t>
      </w:r>
      <w:r w:rsidR="00DC1DCC" w:rsidRPr="00A44A78">
        <w:rPr>
          <w:rFonts w:ascii="Times New Roman" w:hAnsi="Times New Roman" w:cs="Times New Roman"/>
          <w:sz w:val="24"/>
          <w:szCs w:val="24"/>
        </w:rPr>
        <w:t xml:space="preserve"> jw. </w:t>
      </w:r>
      <w:r w:rsidR="00D264B6" w:rsidRPr="00A44A78">
        <w:rPr>
          <w:rFonts w:ascii="Times New Roman" w:hAnsi="Times New Roman" w:cs="Times New Roman"/>
          <w:sz w:val="24"/>
          <w:szCs w:val="24"/>
        </w:rPr>
        <w:t>o</w:t>
      </w:r>
      <w:r w:rsidR="007B3F2B" w:rsidRPr="00A44A78">
        <w:rPr>
          <w:rFonts w:ascii="Times New Roman" w:hAnsi="Times New Roman" w:cs="Times New Roman"/>
          <w:sz w:val="24"/>
          <w:szCs w:val="24"/>
        </w:rPr>
        <w:t xml:space="preserve">ferty należy składać w jednym egzemplarzu </w:t>
      </w:r>
      <w:r w:rsidR="007B3F2B" w:rsidRPr="00A44A78">
        <w:rPr>
          <w:rFonts w:ascii="Times New Roman" w:hAnsi="Times New Roman" w:cs="Times New Roman"/>
          <w:b/>
          <w:sz w:val="24"/>
          <w:szCs w:val="24"/>
        </w:rPr>
        <w:t>w dwóch zamkniętych kopertach.</w:t>
      </w:r>
      <w:r w:rsidR="007B3F2B" w:rsidRPr="00A44A78">
        <w:rPr>
          <w:rFonts w:ascii="Times New Roman" w:hAnsi="Times New Roman" w:cs="Times New Roman"/>
          <w:sz w:val="24"/>
          <w:szCs w:val="24"/>
        </w:rPr>
        <w:t xml:space="preserve"> </w:t>
      </w:r>
    </w:p>
    <w:p w14:paraId="0CB44403" w14:textId="77777777" w:rsidR="00426905" w:rsidRPr="00A44A78" w:rsidRDefault="00426905" w:rsidP="00217D83">
      <w:pPr>
        <w:widowControl w:val="0"/>
        <w:jc w:val="both"/>
        <w:rPr>
          <w:sz w:val="6"/>
          <w:szCs w:val="6"/>
        </w:rPr>
      </w:pPr>
    </w:p>
    <w:p w14:paraId="7AA1DC36" w14:textId="78CBD1C6" w:rsidR="007B3F2B" w:rsidRPr="00A44A78" w:rsidRDefault="007B3F2B" w:rsidP="000B4CFD">
      <w:pPr>
        <w:widowControl w:val="0"/>
        <w:ind w:left="284"/>
        <w:jc w:val="both"/>
        <w:rPr>
          <w:b/>
          <w:i/>
          <w:lang w:eastAsia="pl-PL"/>
        </w:rPr>
      </w:pPr>
      <w:r w:rsidRPr="00A44A78">
        <w:t>Zewnętrzna i wewnętrzna koperta powinn</w:t>
      </w:r>
      <w:r w:rsidR="00D50088" w:rsidRPr="00A44A78">
        <w:t>a być zaadresowana na adres Z</w:t>
      </w:r>
      <w:r w:rsidRPr="00A44A78">
        <w:t>amawiającego i</w:t>
      </w:r>
      <w:r w:rsidR="00547BDF" w:rsidRPr="00A44A78">
        <w:t> </w:t>
      </w:r>
      <w:r w:rsidRPr="00A44A78">
        <w:t>opisana</w:t>
      </w:r>
      <w:r w:rsidRPr="00A44A78">
        <w:rPr>
          <w:b/>
        </w:rPr>
        <w:t xml:space="preserve"> </w:t>
      </w:r>
      <w:r w:rsidR="00DC0A1A" w:rsidRPr="00A44A78">
        <w:rPr>
          <w:b/>
          <w:i/>
        </w:rPr>
        <w:t>„</w:t>
      </w:r>
      <w:r w:rsidR="009A2351" w:rsidRPr="00A44A78">
        <w:rPr>
          <w:b/>
          <w:i/>
        </w:rPr>
        <w:t xml:space="preserve">Oferta </w:t>
      </w:r>
      <w:r w:rsidR="002A1BE1" w:rsidRPr="00A44A78">
        <w:rPr>
          <w:b/>
          <w:i/>
        </w:rPr>
        <w:t xml:space="preserve">w przetargu nieograniczonym </w:t>
      </w:r>
      <w:r w:rsidR="004036E4" w:rsidRPr="00A44A78">
        <w:rPr>
          <w:b/>
          <w:i/>
        </w:rPr>
        <w:t>p.n.:</w:t>
      </w:r>
      <w:r w:rsidR="00B07256" w:rsidRPr="00A44A78">
        <w:rPr>
          <w:b/>
          <w:i/>
        </w:rPr>
        <w:t xml:space="preserve"> </w:t>
      </w:r>
      <w:r w:rsidR="00FC394C" w:rsidRPr="00A44A78">
        <w:rPr>
          <w:b/>
          <w:i/>
          <w:sz w:val="23"/>
          <w:szCs w:val="23"/>
          <w:lang w:eastAsia="pl-PL"/>
        </w:rPr>
        <w:t xml:space="preserve">„Kompleksowa rewitalizacja przestrzeni miejskiej </w:t>
      </w:r>
      <w:r w:rsidR="003D73B3" w:rsidRPr="00A44A78">
        <w:rPr>
          <w:b/>
          <w:i/>
          <w:sz w:val="23"/>
          <w:szCs w:val="23"/>
          <w:lang w:eastAsia="pl-PL"/>
        </w:rPr>
        <w:t xml:space="preserve">               </w:t>
      </w:r>
      <w:r w:rsidR="00FC394C" w:rsidRPr="00A44A78">
        <w:rPr>
          <w:b/>
          <w:i/>
          <w:sz w:val="23"/>
          <w:szCs w:val="23"/>
          <w:lang w:eastAsia="pl-PL"/>
        </w:rPr>
        <w:t>w Leżajsku</w:t>
      </w:r>
      <w:r w:rsidR="00F90452" w:rsidRPr="00A44A78">
        <w:rPr>
          <w:b/>
          <w:i/>
          <w:sz w:val="23"/>
          <w:szCs w:val="23"/>
          <w:lang w:eastAsia="pl-PL"/>
        </w:rPr>
        <w:t xml:space="preserve"> - roboty budowlane</w:t>
      </w:r>
      <w:r w:rsidR="00FC394C" w:rsidRPr="00A44A78">
        <w:rPr>
          <w:b/>
          <w:i/>
          <w:sz w:val="23"/>
          <w:szCs w:val="23"/>
          <w:lang w:eastAsia="pl-PL"/>
        </w:rPr>
        <w:t>”</w:t>
      </w:r>
      <w:r w:rsidR="00CF69D7" w:rsidRPr="00A44A78">
        <w:rPr>
          <w:b/>
          <w:lang w:eastAsia="pl-PL"/>
        </w:rPr>
        <w:t xml:space="preserve">. </w:t>
      </w:r>
      <w:r w:rsidRPr="00A44A78">
        <w:t>Koperta wewnętrzna powinna dodatkowo zawierać nazwę i adres oferenta.</w:t>
      </w:r>
    </w:p>
    <w:p w14:paraId="2E89FB81" w14:textId="5A71D209" w:rsidR="00C25505" w:rsidRPr="00A44A78" w:rsidRDefault="00217D83" w:rsidP="00217D83">
      <w:pPr>
        <w:ind w:left="284" w:hanging="284"/>
        <w:jc w:val="both"/>
        <w:rPr>
          <w:b/>
        </w:rPr>
      </w:pPr>
      <w:r w:rsidRPr="00A44A78">
        <w:t xml:space="preserve">9. </w:t>
      </w:r>
      <w:r w:rsidR="007B3F2B" w:rsidRPr="00A44A78">
        <w:t xml:space="preserve">Wykonawca może, przed upływem terminu składania ofert, dokonać w ofercie zmian lub ją wycofać pod warunkiem pisemnego powiadomienia Zamawiającego o wprowadzeniu zmian lub wycofaniu oferty. Powiadomienie należy złożyć przed upływem terminu składania ofert, w formie przewidzianej dla składania ofert, z tym, że zewnętrzna koperta musi być dodatkowo oznaczona określeniem </w:t>
      </w:r>
      <w:r w:rsidR="007B3F2B" w:rsidRPr="00A44A78">
        <w:rPr>
          <w:b/>
        </w:rPr>
        <w:t>„ZMIANA”</w:t>
      </w:r>
      <w:r w:rsidR="007B3F2B" w:rsidRPr="00A44A78">
        <w:t xml:space="preserve"> lub </w:t>
      </w:r>
      <w:r w:rsidR="007B3F2B" w:rsidRPr="00A44A78">
        <w:rPr>
          <w:b/>
        </w:rPr>
        <w:t xml:space="preserve">„WYCOFANIE”. </w:t>
      </w:r>
    </w:p>
    <w:p w14:paraId="7E824F50" w14:textId="77777777" w:rsidR="007B3F2B" w:rsidRPr="00A44A78" w:rsidRDefault="007B3F2B" w:rsidP="00217D83">
      <w:pPr>
        <w:ind w:left="284"/>
        <w:jc w:val="both"/>
      </w:pPr>
      <w:r w:rsidRPr="00A44A78">
        <w:t xml:space="preserve">Koperty oznaczone napisem </w:t>
      </w:r>
      <w:r w:rsidRPr="00A44A78">
        <w:rPr>
          <w:b/>
        </w:rPr>
        <w:t>„WYCOFANIE”</w:t>
      </w:r>
      <w:r w:rsidRPr="00A44A78">
        <w:t xml:space="preserve"> będą otwierane w</w:t>
      </w:r>
      <w:r w:rsidR="00B64D85" w:rsidRPr="00A44A78">
        <w:t> </w:t>
      </w:r>
      <w:r w:rsidRPr="00A44A78">
        <w:t xml:space="preserve">pierwszej kolejności </w:t>
      </w:r>
      <w:r w:rsidR="00076A48" w:rsidRPr="00A44A78">
        <w:t xml:space="preserve">                                     </w:t>
      </w:r>
      <w:r w:rsidRPr="00A44A78">
        <w:t xml:space="preserve">i po stwierdzeniu poprawności postępowania </w:t>
      </w:r>
      <w:r w:rsidR="00B64D85" w:rsidRPr="00A44A78">
        <w:t>Wykonawcy</w:t>
      </w:r>
      <w:r w:rsidRPr="00A44A78">
        <w:t xml:space="preserve"> oraz zgodności ze</w:t>
      </w:r>
      <w:r w:rsidR="00B64D85" w:rsidRPr="00A44A78">
        <w:t> </w:t>
      </w:r>
      <w:r w:rsidRPr="00A44A78">
        <w:t xml:space="preserve">złożonymi ofertami, koperty wewnętrzne ofert wycofanych nie będą otwierane. Koperty oznaczone dopiskiem </w:t>
      </w:r>
      <w:r w:rsidRPr="00A44A78">
        <w:rPr>
          <w:b/>
        </w:rPr>
        <w:t>„ZMIANA”</w:t>
      </w:r>
      <w:r w:rsidRPr="00A44A78">
        <w:t xml:space="preserve"> zostaną otwarte przy otwieraniu oferty </w:t>
      </w:r>
      <w:r w:rsidR="00B64D85" w:rsidRPr="00A44A78">
        <w:t>Wykonawcy</w:t>
      </w:r>
      <w:r w:rsidRPr="00A44A78">
        <w:t>, który wprowadził zmiany i po stwierdzeniu poprawności procedury dokonania zmian zostaną dołączone do oferty.</w:t>
      </w:r>
    </w:p>
    <w:p w14:paraId="6829ACE4" w14:textId="77777777" w:rsidR="00B92CD4" w:rsidRPr="00A44A78" w:rsidRDefault="00B92CD4" w:rsidP="00DB6E95">
      <w:pPr>
        <w:widowControl w:val="0"/>
        <w:autoSpaceDE w:val="0"/>
        <w:rPr>
          <w:rFonts w:eastAsia="SimSun"/>
          <w:b/>
          <w:sz w:val="6"/>
          <w:szCs w:val="6"/>
        </w:rPr>
      </w:pPr>
    </w:p>
    <w:p w14:paraId="21DA9859" w14:textId="77777777" w:rsidR="00614A14" w:rsidRPr="00A44A78" w:rsidRDefault="00614A14" w:rsidP="00DB6E95">
      <w:pPr>
        <w:widowControl w:val="0"/>
        <w:autoSpaceDE w:val="0"/>
        <w:rPr>
          <w:rFonts w:eastAsia="SimSun"/>
          <w:b/>
          <w:sz w:val="8"/>
          <w:szCs w:val="8"/>
        </w:rPr>
      </w:pPr>
    </w:p>
    <w:p w14:paraId="3AF79295" w14:textId="77777777" w:rsidR="00143D68" w:rsidRPr="00A44A78" w:rsidRDefault="00143D68" w:rsidP="00DB6E95">
      <w:pPr>
        <w:widowControl w:val="0"/>
        <w:autoSpaceDE w:val="0"/>
        <w:rPr>
          <w:rFonts w:eastAsia="SimSun"/>
          <w:b/>
          <w:sz w:val="28"/>
          <w:szCs w:val="28"/>
        </w:rPr>
      </w:pPr>
    </w:p>
    <w:p w14:paraId="5A1348ED" w14:textId="77777777" w:rsidR="007B3F2B" w:rsidRPr="00A44A78" w:rsidRDefault="007B3F2B" w:rsidP="00DB6E95">
      <w:pPr>
        <w:widowControl w:val="0"/>
        <w:autoSpaceDE w:val="0"/>
        <w:rPr>
          <w:rFonts w:eastAsia="SimSun"/>
          <w:b/>
          <w:sz w:val="28"/>
          <w:szCs w:val="28"/>
        </w:rPr>
      </w:pPr>
      <w:r w:rsidRPr="00A44A78">
        <w:rPr>
          <w:rFonts w:eastAsia="SimSun"/>
          <w:b/>
          <w:sz w:val="28"/>
          <w:szCs w:val="28"/>
        </w:rPr>
        <w:t>XIII. Miejsce oraz termin składania i otwarcia ofert</w:t>
      </w:r>
    </w:p>
    <w:p w14:paraId="33E39CDB" w14:textId="77777777" w:rsidR="00B368C3" w:rsidRPr="00A44A78" w:rsidRDefault="00B368C3" w:rsidP="00DB6E95">
      <w:pPr>
        <w:widowControl w:val="0"/>
        <w:autoSpaceDE w:val="0"/>
        <w:rPr>
          <w:rFonts w:eastAsia="SimSun"/>
          <w:b/>
        </w:rPr>
      </w:pPr>
    </w:p>
    <w:p w14:paraId="30E18796" w14:textId="0E5A8B84" w:rsidR="002040FE" w:rsidRPr="00A44A78" w:rsidRDefault="007B3F2B" w:rsidP="00EE37C0">
      <w:pPr>
        <w:ind w:left="284" w:hanging="284"/>
        <w:jc w:val="both"/>
        <w:rPr>
          <w:u w:val="single"/>
        </w:rPr>
      </w:pPr>
      <w:r w:rsidRPr="00A44A78">
        <w:rPr>
          <w:bCs/>
        </w:rPr>
        <w:t>1</w:t>
      </w:r>
      <w:r w:rsidRPr="00A44A78">
        <w:rPr>
          <w:b/>
          <w:bCs/>
        </w:rPr>
        <w:t>.</w:t>
      </w:r>
      <w:r w:rsidRPr="00A44A78">
        <w:t xml:space="preserve"> </w:t>
      </w:r>
      <w:r w:rsidRPr="00A44A78">
        <w:rPr>
          <w:rFonts w:eastAsia="SimSun"/>
        </w:rPr>
        <w:t xml:space="preserve">Ofertę należy złożyć w </w:t>
      </w:r>
      <w:r w:rsidR="00DB6E95" w:rsidRPr="00A44A78">
        <w:rPr>
          <w:rFonts w:eastAsia="SimSun"/>
        </w:rPr>
        <w:t xml:space="preserve">godzinach urzędowania, w </w:t>
      </w:r>
      <w:r w:rsidRPr="00A44A78">
        <w:rPr>
          <w:rFonts w:eastAsia="SimSun"/>
        </w:rPr>
        <w:t>siedzibie Zamawiającego</w:t>
      </w:r>
      <w:r w:rsidRPr="00A44A78">
        <w:t xml:space="preserve">: </w:t>
      </w:r>
      <w:r w:rsidRPr="00A44A78">
        <w:rPr>
          <w:b/>
        </w:rPr>
        <w:t>sekretariat Urzędu Miejskiego w Leżajsku, ul. Rynek 1, 37-300 Leżajsk, (godziny urzędowania</w:t>
      </w:r>
      <w:r w:rsidRPr="00A44A78">
        <w:rPr>
          <w:rFonts w:eastAsia="SimSun"/>
          <w:b/>
        </w:rPr>
        <w:t>: 7</w:t>
      </w:r>
      <w:r w:rsidRPr="00A44A78">
        <w:rPr>
          <w:rFonts w:eastAsia="SimSun"/>
          <w:b/>
          <w:u w:val="single"/>
          <w:vertAlign w:val="superscript"/>
        </w:rPr>
        <w:t>30</w:t>
      </w:r>
      <w:r w:rsidRPr="00A44A78">
        <w:rPr>
          <w:rFonts w:eastAsia="SimSun"/>
          <w:b/>
        </w:rPr>
        <w:t xml:space="preserve"> - 15</w:t>
      </w:r>
      <w:r w:rsidRPr="00A44A78">
        <w:rPr>
          <w:rFonts w:eastAsia="SimSun"/>
          <w:b/>
          <w:u w:val="single"/>
          <w:vertAlign w:val="superscript"/>
        </w:rPr>
        <w:t>30</w:t>
      </w:r>
      <w:r w:rsidR="008E2059" w:rsidRPr="00A44A78">
        <w:rPr>
          <w:rFonts w:eastAsia="SimSun"/>
          <w:b/>
          <w:vertAlign w:val="superscript"/>
        </w:rPr>
        <w:t xml:space="preserve"> </w:t>
      </w:r>
      <w:r w:rsidR="00B95922" w:rsidRPr="00A44A78">
        <w:rPr>
          <w:rFonts w:eastAsia="SimSun"/>
          <w:b/>
        </w:rPr>
        <w:t>od poniedziałku do piątku</w:t>
      </w:r>
      <w:r w:rsidR="00A10B5B" w:rsidRPr="00A44A78">
        <w:rPr>
          <w:b/>
        </w:rPr>
        <w:t>),</w:t>
      </w:r>
      <w:r w:rsidRPr="00A44A78">
        <w:rPr>
          <w:b/>
        </w:rPr>
        <w:t xml:space="preserve"> </w:t>
      </w:r>
      <w:r w:rsidRPr="00A44A78">
        <w:rPr>
          <w:rFonts w:eastAsia="SimSun"/>
          <w:b/>
          <w:bCs/>
        </w:rPr>
        <w:t xml:space="preserve">ostateczny </w:t>
      </w:r>
      <w:r w:rsidRPr="00A44A78">
        <w:rPr>
          <w:rFonts w:eastAsia="SimSun"/>
          <w:b/>
          <w:bCs/>
          <w:u w:val="single"/>
        </w:rPr>
        <w:t>termin składania ofert upływa dnia</w:t>
      </w:r>
      <w:r w:rsidR="00C973C1" w:rsidRPr="00A44A78">
        <w:rPr>
          <w:rFonts w:eastAsia="SimSun"/>
          <w:b/>
          <w:bCs/>
          <w:u w:val="single"/>
        </w:rPr>
        <w:t xml:space="preserve"> </w:t>
      </w:r>
      <w:r w:rsidR="003D73B3" w:rsidRPr="00A44A78">
        <w:rPr>
          <w:b/>
          <w:bCs/>
          <w:u w:val="single"/>
        </w:rPr>
        <w:t>23</w:t>
      </w:r>
      <w:r w:rsidR="004228DA" w:rsidRPr="00A44A78">
        <w:rPr>
          <w:b/>
          <w:bCs/>
          <w:u w:val="single"/>
        </w:rPr>
        <w:t>.03</w:t>
      </w:r>
      <w:r w:rsidR="00FC394C" w:rsidRPr="00A44A78">
        <w:rPr>
          <w:b/>
          <w:bCs/>
          <w:u w:val="single"/>
        </w:rPr>
        <w:t>.2020</w:t>
      </w:r>
      <w:r w:rsidRPr="00A44A78">
        <w:rPr>
          <w:b/>
          <w:bCs/>
          <w:u w:val="single"/>
        </w:rPr>
        <w:t xml:space="preserve"> r. o</w:t>
      </w:r>
      <w:r w:rsidR="00B95922" w:rsidRPr="00A44A78">
        <w:rPr>
          <w:b/>
          <w:bCs/>
          <w:u w:val="single"/>
        </w:rPr>
        <w:t> </w:t>
      </w:r>
      <w:r w:rsidRPr="00A44A78">
        <w:rPr>
          <w:b/>
          <w:bCs/>
          <w:u w:val="single"/>
        </w:rPr>
        <w:t xml:space="preserve">godzinie </w:t>
      </w:r>
      <w:r w:rsidR="00FD2252" w:rsidRPr="00A44A78">
        <w:rPr>
          <w:b/>
          <w:bCs/>
          <w:u w:val="single"/>
        </w:rPr>
        <w:t>13</w:t>
      </w:r>
      <w:r w:rsidR="008B0036" w:rsidRPr="00A44A78">
        <w:rPr>
          <w:b/>
          <w:bCs/>
          <w:u w:val="single"/>
          <w:vertAlign w:val="superscript"/>
        </w:rPr>
        <w:t>0</w:t>
      </w:r>
      <w:r w:rsidRPr="00A44A78">
        <w:rPr>
          <w:b/>
          <w:bCs/>
          <w:u w:val="single"/>
          <w:vertAlign w:val="superscript"/>
        </w:rPr>
        <w:t>0</w:t>
      </w:r>
      <w:r w:rsidRPr="00A44A78">
        <w:rPr>
          <w:b/>
          <w:bCs/>
          <w:u w:val="single"/>
        </w:rPr>
        <w:t>.</w:t>
      </w:r>
      <w:r w:rsidRPr="00A44A78">
        <w:rPr>
          <w:u w:val="single"/>
        </w:rPr>
        <w:t xml:space="preserve"> </w:t>
      </w:r>
    </w:p>
    <w:p w14:paraId="571B5703" w14:textId="77777777" w:rsidR="007B3F2B" w:rsidRPr="00A44A78" w:rsidRDefault="007B3F2B" w:rsidP="00EE37C0">
      <w:pPr>
        <w:ind w:left="284"/>
        <w:jc w:val="both"/>
      </w:pPr>
      <w:r w:rsidRPr="00A44A78">
        <w:t>Dla ofert składanych drogą pocztową terminem złożenia jest termin ich wpływu do</w:t>
      </w:r>
      <w:r w:rsidR="00B95922" w:rsidRPr="00A44A78">
        <w:t> </w:t>
      </w:r>
      <w:r w:rsidR="00E95B52" w:rsidRPr="00A44A78">
        <w:t>Urzędu Miejskiego w </w:t>
      </w:r>
      <w:r w:rsidRPr="00A44A78">
        <w:t xml:space="preserve">Leżajsku. </w:t>
      </w:r>
      <w:r w:rsidR="00B95922" w:rsidRPr="00A44A78">
        <w:t>Z zawartością ofert nie można zapoznać się przed upływem terminu, odpowiednio do ich złożenia lub otwarcia.</w:t>
      </w:r>
    </w:p>
    <w:p w14:paraId="4EE5FFE8" w14:textId="77777777" w:rsidR="007B3F2B" w:rsidRPr="00A44A78" w:rsidRDefault="007B3F2B" w:rsidP="00EE37C0">
      <w:pPr>
        <w:widowControl w:val="0"/>
        <w:ind w:left="284" w:hanging="284"/>
        <w:jc w:val="both"/>
        <w:rPr>
          <w:rFonts w:eastAsia="SimSun"/>
        </w:rPr>
      </w:pPr>
      <w:r w:rsidRPr="00A44A78">
        <w:rPr>
          <w:bCs/>
        </w:rPr>
        <w:t xml:space="preserve">2. </w:t>
      </w:r>
      <w:r w:rsidRPr="00A44A78">
        <w:rPr>
          <w:rFonts w:eastAsia="SimSun"/>
        </w:rPr>
        <w:t>Oferty złożone po ostatecznym te</w:t>
      </w:r>
      <w:r w:rsidR="00724F3C" w:rsidRPr="00A44A78">
        <w:rPr>
          <w:rFonts w:eastAsia="SimSun"/>
        </w:rPr>
        <w:t>rminie składania będą zwrócone W</w:t>
      </w:r>
      <w:r w:rsidRPr="00A44A78">
        <w:rPr>
          <w:rFonts w:eastAsia="SimSun"/>
        </w:rPr>
        <w:t>ykonawcom bez otwierania</w:t>
      </w:r>
      <w:r w:rsidR="00724F3C" w:rsidRPr="00A44A78">
        <w:rPr>
          <w:rFonts w:eastAsia="SimSun"/>
        </w:rPr>
        <w:t xml:space="preserve"> koperty wewnętrznej</w:t>
      </w:r>
      <w:r w:rsidRPr="00A44A78">
        <w:rPr>
          <w:rFonts w:eastAsia="SimSun"/>
        </w:rPr>
        <w:t xml:space="preserve">. </w:t>
      </w:r>
    </w:p>
    <w:p w14:paraId="68973DBF" w14:textId="09FB011D" w:rsidR="007B3F2B" w:rsidRPr="00A44A78" w:rsidRDefault="007B3F2B" w:rsidP="00EE37C0">
      <w:pPr>
        <w:ind w:left="284" w:hanging="284"/>
        <w:jc w:val="both"/>
        <w:rPr>
          <w:b/>
          <w:bCs/>
        </w:rPr>
      </w:pPr>
      <w:r w:rsidRPr="00A44A78">
        <w:rPr>
          <w:bCs/>
        </w:rPr>
        <w:t>3</w:t>
      </w:r>
      <w:r w:rsidRPr="00A44A78">
        <w:rPr>
          <w:b/>
          <w:bCs/>
        </w:rPr>
        <w:t>.</w:t>
      </w:r>
      <w:r w:rsidRPr="00A44A78">
        <w:t xml:space="preserve"> </w:t>
      </w:r>
      <w:r w:rsidRPr="00A44A78">
        <w:rPr>
          <w:b/>
        </w:rPr>
        <w:t>Otwarcie ofert odbędzie się w</w:t>
      </w:r>
      <w:r w:rsidRPr="00A44A78">
        <w:t xml:space="preserve"> </w:t>
      </w:r>
      <w:r w:rsidRPr="00A44A78">
        <w:rPr>
          <w:b/>
        </w:rPr>
        <w:t xml:space="preserve">sali posiedzeń Urzędu Miejskiego, </w:t>
      </w:r>
      <w:r w:rsidRPr="00A44A78">
        <w:t xml:space="preserve">ul. Rynek 1, 37-300 Leżajsk, </w:t>
      </w:r>
      <w:r w:rsidRPr="00A44A78">
        <w:rPr>
          <w:b/>
        </w:rPr>
        <w:t>w</w:t>
      </w:r>
      <w:r w:rsidR="008B0036" w:rsidRPr="00A44A78">
        <w:rPr>
          <w:b/>
        </w:rPr>
        <w:t> tym samym dniu co termin składania -</w:t>
      </w:r>
      <w:r w:rsidRPr="00A44A78">
        <w:t xml:space="preserve"> </w:t>
      </w:r>
      <w:r w:rsidRPr="00A44A78">
        <w:rPr>
          <w:b/>
          <w:bCs/>
        </w:rPr>
        <w:t>o godzinie</w:t>
      </w:r>
      <w:r w:rsidRPr="00A44A78">
        <w:t xml:space="preserve"> </w:t>
      </w:r>
      <w:r w:rsidRPr="00A44A78">
        <w:rPr>
          <w:b/>
          <w:bCs/>
        </w:rPr>
        <w:t>1</w:t>
      </w:r>
      <w:r w:rsidR="00FD2252" w:rsidRPr="00A44A78">
        <w:rPr>
          <w:b/>
          <w:bCs/>
        </w:rPr>
        <w:t>3</w:t>
      </w:r>
      <w:r w:rsidR="008B0036" w:rsidRPr="00A44A78">
        <w:rPr>
          <w:b/>
          <w:bCs/>
          <w:u w:val="single"/>
          <w:vertAlign w:val="superscript"/>
        </w:rPr>
        <w:t>3</w:t>
      </w:r>
      <w:r w:rsidRPr="00A44A78">
        <w:rPr>
          <w:b/>
          <w:bCs/>
          <w:u w:val="single"/>
          <w:vertAlign w:val="superscript"/>
        </w:rPr>
        <w:t>0</w:t>
      </w:r>
      <w:r w:rsidRPr="00A44A78">
        <w:rPr>
          <w:b/>
          <w:bCs/>
        </w:rPr>
        <w:t>.</w:t>
      </w:r>
    </w:p>
    <w:p w14:paraId="0D28B9C2" w14:textId="77777777" w:rsidR="00FA3987" w:rsidRPr="00A44A78" w:rsidRDefault="007B3F2B" w:rsidP="00EE37C0">
      <w:pPr>
        <w:ind w:left="284"/>
        <w:jc w:val="both"/>
      </w:pPr>
      <w:r w:rsidRPr="00A44A78">
        <w:t>Otwarcie ofert jest jawne. Bezp</w:t>
      </w:r>
      <w:r w:rsidR="006000C1" w:rsidRPr="00A44A78">
        <w:t>ośrednio przed otwarciem ofert Z</w:t>
      </w:r>
      <w:r w:rsidRPr="00A44A78">
        <w:t xml:space="preserve">amawiający poda kwotę, jaką zamierza przeznaczyć na sfinansowanie zamówienia. </w:t>
      </w:r>
      <w:r w:rsidR="00B64D85" w:rsidRPr="00A44A78">
        <w:t>Wykonawcy</w:t>
      </w:r>
      <w:r w:rsidRPr="00A44A78">
        <w:t xml:space="preserve"> mogą być obecni przy otwarciu ofert. </w:t>
      </w:r>
    </w:p>
    <w:p w14:paraId="6E6AF422" w14:textId="77777777" w:rsidR="00FA3987" w:rsidRPr="00A44A78" w:rsidRDefault="00FA3987" w:rsidP="00EE37C0">
      <w:pPr>
        <w:ind w:left="284" w:hanging="284"/>
        <w:jc w:val="both"/>
      </w:pPr>
      <w:r w:rsidRPr="00A44A78">
        <w:t>4. Podczas otwarcia ofert podaje się: imię i nazwisko, nazwę (firmę) oraz adres (siedzibę) Wykonawcy,    a także informacje dotyczące ceny, terminu wykonania zamówienia, okresu gwarancji i</w:t>
      </w:r>
      <w:r w:rsidR="00D86C0A" w:rsidRPr="00A44A78">
        <w:t> </w:t>
      </w:r>
      <w:r w:rsidRPr="00A44A78">
        <w:t>warunków płatności zawartych w ofercie.</w:t>
      </w:r>
    </w:p>
    <w:p w14:paraId="1824A015" w14:textId="77777777" w:rsidR="00FA3987" w:rsidRPr="00A44A78" w:rsidRDefault="00FA3987" w:rsidP="00EE37C0">
      <w:pPr>
        <w:ind w:left="284" w:hanging="284"/>
        <w:jc w:val="both"/>
      </w:pPr>
      <w:r w:rsidRPr="00A44A78">
        <w:t>5. Niezwłocznie po otwarciu ofert Zamawiający zamieszcza na stronie internetowej informacje dotyczące:</w:t>
      </w:r>
    </w:p>
    <w:p w14:paraId="501E167A" w14:textId="77777777" w:rsidR="00FA3987" w:rsidRPr="00A44A78" w:rsidRDefault="00FA3987" w:rsidP="00EE37C0">
      <w:pPr>
        <w:ind w:left="284"/>
        <w:jc w:val="both"/>
      </w:pPr>
      <w:r w:rsidRPr="00A44A78">
        <w:t>1)</w:t>
      </w:r>
      <w:r w:rsidRPr="00A44A78">
        <w:tab/>
        <w:t>kwoty, jaką zamierza przeznaczyć na sfinansowanie zamówienia;</w:t>
      </w:r>
    </w:p>
    <w:p w14:paraId="2D511FC9" w14:textId="77777777" w:rsidR="00FA3987" w:rsidRPr="00A44A78" w:rsidRDefault="00FA3987" w:rsidP="00EE37C0">
      <w:pPr>
        <w:ind w:left="284"/>
        <w:jc w:val="both"/>
      </w:pPr>
      <w:r w:rsidRPr="00A44A78">
        <w:t>2)</w:t>
      </w:r>
      <w:r w:rsidRPr="00A44A78">
        <w:tab/>
        <w:t>firm oraz adresów Wykonawców, którzy złożyli oferty w terminie;</w:t>
      </w:r>
    </w:p>
    <w:p w14:paraId="1C3D3737" w14:textId="2C9B79B8" w:rsidR="00FA3987" w:rsidRPr="00A44A78" w:rsidRDefault="00EE37C0" w:rsidP="00EE37C0">
      <w:pPr>
        <w:ind w:left="284"/>
        <w:jc w:val="both"/>
        <w:rPr>
          <w:color w:val="000000" w:themeColor="text1"/>
        </w:rPr>
      </w:pPr>
      <w:r w:rsidRPr="00A44A78">
        <w:t xml:space="preserve">3) </w:t>
      </w:r>
      <w:r w:rsidR="00FA3987" w:rsidRPr="00A44A78">
        <w:t xml:space="preserve">ceny, terminu wykonania zamówienia, okresu gwarancji i warunków płatności zawartych </w:t>
      </w:r>
      <w:r w:rsidR="00FA3987" w:rsidRPr="00A44A78">
        <w:rPr>
          <w:color w:val="000000" w:themeColor="text1"/>
        </w:rPr>
        <w:t>w</w:t>
      </w:r>
      <w:r w:rsidR="00D86C0A" w:rsidRPr="00A44A78">
        <w:rPr>
          <w:color w:val="000000" w:themeColor="text1"/>
        </w:rPr>
        <w:t> </w:t>
      </w:r>
      <w:r w:rsidR="00FA3987" w:rsidRPr="00A44A78">
        <w:rPr>
          <w:color w:val="000000" w:themeColor="text1"/>
        </w:rPr>
        <w:t>ofertach.</w:t>
      </w:r>
    </w:p>
    <w:p w14:paraId="737C009C" w14:textId="2EA48D32" w:rsidR="00236806" w:rsidRPr="00A44A78" w:rsidRDefault="00FA3987" w:rsidP="00390AFB">
      <w:pPr>
        <w:ind w:left="284" w:hanging="284"/>
        <w:jc w:val="both"/>
        <w:rPr>
          <w:color w:val="000000" w:themeColor="text1"/>
          <w:sz w:val="6"/>
          <w:szCs w:val="6"/>
        </w:rPr>
      </w:pPr>
      <w:r w:rsidRPr="00A44A78">
        <w:rPr>
          <w:color w:val="000000" w:themeColor="text1"/>
        </w:rPr>
        <w:t>6. Wykonawcy, którzy złożyli oferty w terminie 3 dni od dnia  zamieszczenia na stronie internetowej informacji</w:t>
      </w:r>
      <w:r w:rsidR="006D4ED2" w:rsidRPr="00A44A78">
        <w:rPr>
          <w:color w:val="000000" w:themeColor="text1"/>
        </w:rPr>
        <w:t xml:space="preserve"> jw.</w:t>
      </w:r>
      <w:r w:rsidRPr="00A44A78">
        <w:rPr>
          <w:color w:val="000000" w:themeColor="text1"/>
        </w:rPr>
        <w:t>, przekazują Zamawiającemu oświadczenie o</w:t>
      </w:r>
      <w:r w:rsidR="00D86C0A" w:rsidRPr="00A44A78">
        <w:rPr>
          <w:color w:val="000000" w:themeColor="text1"/>
        </w:rPr>
        <w:t> </w:t>
      </w:r>
      <w:r w:rsidRPr="00A44A78">
        <w:rPr>
          <w:color w:val="000000" w:themeColor="text1"/>
        </w:rPr>
        <w:t xml:space="preserve">przynależności lub braku przynależności do tej samej grupy kapitałowej, o której mowa w art. 24 ust. 1 pkt 23 ustawy Pzp -  sporządzone wg wzoru </w:t>
      </w:r>
      <w:r w:rsidRPr="00A44A78">
        <w:t xml:space="preserve">zgodnie z </w:t>
      </w:r>
      <w:r w:rsidRPr="00A44A78">
        <w:rPr>
          <w:b/>
        </w:rPr>
        <w:t xml:space="preserve">załącznikiem Nr </w:t>
      </w:r>
      <w:r w:rsidR="00CF23C0" w:rsidRPr="00A44A78">
        <w:rPr>
          <w:b/>
        </w:rPr>
        <w:t>8</w:t>
      </w:r>
      <w:r w:rsidRPr="00A44A78">
        <w:rPr>
          <w:b/>
        </w:rPr>
        <w:t xml:space="preserve"> do SIWZ. </w:t>
      </w:r>
      <w:r w:rsidRPr="00A44A78">
        <w:t xml:space="preserve">Wraz </w:t>
      </w:r>
      <w:r w:rsidRPr="00A44A78">
        <w:rPr>
          <w:color w:val="000000" w:themeColor="text1"/>
        </w:rPr>
        <w:t>ze złożeniem oświadczenia, Wykonawca może przedstawić dowody, że powiązania z innym Wykonawcą nie prowadzą do zakłócenia konkurencji w</w:t>
      </w:r>
      <w:r w:rsidR="00D67B10" w:rsidRPr="00A44A78">
        <w:rPr>
          <w:color w:val="000000" w:themeColor="text1"/>
        </w:rPr>
        <w:t> </w:t>
      </w:r>
      <w:r w:rsidRPr="00A44A78">
        <w:rPr>
          <w:color w:val="000000" w:themeColor="text1"/>
        </w:rPr>
        <w:t>postępowaniu o udzielenie zamówienia.</w:t>
      </w:r>
    </w:p>
    <w:p w14:paraId="25D2E990" w14:textId="77777777" w:rsidR="00143D68" w:rsidRPr="00A44A78" w:rsidRDefault="00143D68" w:rsidP="00390AFB">
      <w:pPr>
        <w:widowControl w:val="0"/>
        <w:autoSpaceDE w:val="0"/>
        <w:ind w:right="-530"/>
        <w:rPr>
          <w:rFonts w:eastAsia="SimSun"/>
          <w:b/>
          <w:sz w:val="28"/>
          <w:szCs w:val="28"/>
        </w:rPr>
      </w:pPr>
    </w:p>
    <w:p w14:paraId="13FBDA67" w14:textId="77777777" w:rsidR="007B3F2B" w:rsidRPr="00A44A78" w:rsidRDefault="007B3F2B" w:rsidP="00390AFB">
      <w:pPr>
        <w:widowControl w:val="0"/>
        <w:autoSpaceDE w:val="0"/>
        <w:ind w:right="-530"/>
        <w:rPr>
          <w:rFonts w:eastAsia="SimSun"/>
          <w:b/>
          <w:sz w:val="28"/>
          <w:szCs w:val="28"/>
        </w:rPr>
      </w:pPr>
      <w:r w:rsidRPr="00A44A78">
        <w:rPr>
          <w:rFonts w:eastAsia="SimSun"/>
          <w:b/>
          <w:sz w:val="28"/>
          <w:szCs w:val="28"/>
        </w:rPr>
        <w:t>XIV. Opis sposobu obliczenia ceny</w:t>
      </w:r>
    </w:p>
    <w:p w14:paraId="15DE4AD7" w14:textId="77777777" w:rsidR="00D01EF7" w:rsidRPr="00A44A78" w:rsidRDefault="00D01EF7" w:rsidP="00390AFB">
      <w:pPr>
        <w:jc w:val="both"/>
        <w:rPr>
          <w:color w:val="FF0000"/>
        </w:rPr>
      </w:pPr>
    </w:p>
    <w:p w14:paraId="5A943FE5" w14:textId="66FF1EE7" w:rsidR="008D5FB2" w:rsidRPr="00A44A78" w:rsidRDefault="008D5FB2" w:rsidP="00390AFB">
      <w:pPr>
        <w:jc w:val="both"/>
      </w:pPr>
      <w:r w:rsidRPr="00A44A78">
        <w:t xml:space="preserve">1. Cenę oferty obejmującą całość  </w:t>
      </w:r>
      <w:r w:rsidR="00DF4000" w:rsidRPr="00A44A78">
        <w:t>robót</w:t>
      </w:r>
      <w:r w:rsidRPr="00A44A78">
        <w:t xml:space="preserve"> </w:t>
      </w:r>
      <w:r w:rsidR="000D29D4" w:rsidRPr="00A44A78">
        <w:t>na daną część</w:t>
      </w:r>
      <w:r w:rsidR="00F90452" w:rsidRPr="00A44A78">
        <w:t xml:space="preserve"> </w:t>
      </w:r>
      <w:r w:rsidRPr="00A44A78">
        <w:t>należy określić w formularzu oferty w złotych polskich, w wartości  brutto z wykaz</w:t>
      </w:r>
      <w:r w:rsidR="000E59A0" w:rsidRPr="00A44A78">
        <w:t xml:space="preserve">aniem podatku VAT, wyliczoną wg załączonych formularzy cenowych, </w:t>
      </w:r>
      <w:r w:rsidR="009E07CB" w:rsidRPr="00A44A78">
        <w:t>stanowiących</w:t>
      </w:r>
      <w:r w:rsidR="00BA1069" w:rsidRPr="00A44A78">
        <w:t xml:space="preserve"> załączniki </w:t>
      </w:r>
      <w:r w:rsidRPr="00A44A78">
        <w:rPr>
          <w:color w:val="FF0000"/>
        </w:rPr>
        <w:t xml:space="preserve"> </w:t>
      </w:r>
      <w:r w:rsidRPr="00A44A78">
        <w:t>do SIWZ</w:t>
      </w:r>
      <w:r w:rsidR="00C373BB" w:rsidRPr="00A44A78">
        <w:t>.</w:t>
      </w:r>
      <w:r w:rsidRPr="00A44A78">
        <w:t xml:space="preserve"> </w:t>
      </w:r>
    </w:p>
    <w:p w14:paraId="3DBFB11E" w14:textId="7A97395A" w:rsidR="00F559EE" w:rsidRPr="00A44A78" w:rsidRDefault="00F559EE" w:rsidP="00F559EE">
      <w:pPr>
        <w:pStyle w:val="WW-Tekstpodstawowy3"/>
        <w:widowControl/>
        <w:suppressAutoHyphens w:val="0"/>
        <w:overflowPunct/>
        <w:autoSpaceDE/>
        <w:textAlignment w:val="auto"/>
        <w:rPr>
          <w:b/>
          <w:szCs w:val="24"/>
        </w:rPr>
      </w:pPr>
      <w:r w:rsidRPr="00A44A78">
        <w:rPr>
          <w:szCs w:val="24"/>
        </w:rPr>
        <w:t>2.</w:t>
      </w:r>
      <w:r w:rsidRPr="00A44A78">
        <w:rPr>
          <w:b/>
          <w:szCs w:val="24"/>
        </w:rPr>
        <w:t xml:space="preserve"> </w:t>
      </w:r>
      <w:r w:rsidRPr="00A44A78">
        <w:rPr>
          <w:b/>
          <w:bCs/>
        </w:rPr>
        <w:t xml:space="preserve">Do </w:t>
      </w:r>
      <w:r w:rsidR="000E59A0" w:rsidRPr="00A44A78">
        <w:rPr>
          <w:b/>
        </w:rPr>
        <w:t xml:space="preserve">formularzy cenowych </w:t>
      </w:r>
      <w:r w:rsidRPr="00A44A78">
        <w:rPr>
          <w:b/>
          <w:bCs/>
        </w:rPr>
        <w:t xml:space="preserve">należy wpisać wartości jednostkowe robót netto z ww. kosztorysu szczegółowego, dokonać wyliczeń wartości robót poprzez pomnożenie ilości i wartości jednostkowych robót (w zł, gr) oraz zsumować poszczególne wartości. Cenę oferty stanowi suma kwot wyliczonych w formularzu cenowym wraz z obowiązującym podatkiem VAT </w:t>
      </w:r>
      <w:r w:rsidRPr="00A44A78">
        <w:rPr>
          <w:bCs/>
        </w:rPr>
        <w:t>(zgodnie                 z zamieszczoną w nim instrukcją)</w:t>
      </w:r>
      <w:r w:rsidRPr="00A44A78">
        <w:rPr>
          <w:b/>
          <w:bCs/>
        </w:rPr>
        <w:t xml:space="preserve"> i przeniesiona do formularza oferty. </w:t>
      </w:r>
      <w:r w:rsidRPr="00A44A78">
        <w:rPr>
          <w:bCs/>
        </w:rPr>
        <w:t>Formularz cenowy będzie  załącznikiem do umowy.</w:t>
      </w:r>
    </w:p>
    <w:p w14:paraId="2D35D153" w14:textId="3D33B737" w:rsidR="00B96EA3" w:rsidRPr="00A44A78" w:rsidRDefault="000D613B" w:rsidP="00F559EE">
      <w:pPr>
        <w:pStyle w:val="WW-Tekstpodstawowy3"/>
        <w:widowControl/>
        <w:suppressAutoHyphens w:val="0"/>
        <w:overflowPunct/>
        <w:autoSpaceDE/>
        <w:textAlignment w:val="auto"/>
        <w:rPr>
          <w:b/>
        </w:rPr>
      </w:pPr>
      <w:r w:rsidRPr="00A44A78">
        <w:rPr>
          <w:b/>
          <w:szCs w:val="24"/>
        </w:rPr>
        <w:t>3.</w:t>
      </w:r>
      <w:r w:rsidR="00B96EA3" w:rsidRPr="00A44A78">
        <w:t xml:space="preserve"> </w:t>
      </w:r>
      <w:r w:rsidR="00B96EA3" w:rsidRPr="00A44A78">
        <w:rPr>
          <w:b/>
        </w:rPr>
        <w:t xml:space="preserve">Za realizację przedmiotu umowy Wykonawca otrzyma wynagrodzenie kosztorysowe określone na podstawie cen jednostkowych zawartych w sporządzonym przez Wykonawcę formularzu cenowym, oraz ilości faktycznie zrealizowanych robót. </w:t>
      </w:r>
    </w:p>
    <w:p w14:paraId="4A0E0407" w14:textId="7C29B1C6" w:rsidR="00B96EA3" w:rsidRPr="00A44A78" w:rsidRDefault="00B96EA3" w:rsidP="00F559EE">
      <w:pPr>
        <w:pStyle w:val="WW-Tekstpodstawowy3"/>
        <w:widowControl/>
        <w:suppressAutoHyphens w:val="0"/>
        <w:overflowPunct/>
        <w:autoSpaceDE/>
        <w:textAlignment w:val="auto"/>
        <w:rPr>
          <w:b/>
          <w:szCs w:val="24"/>
        </w:rPr>
      </w:pPr>
      <w:r w:rsidRPr="00A44A78">
        <w:rPr>
          <w:lang w:eastAsia="pl-PL"/>
        </w:rPr>
        <w:t>4. Wszystkie wartości powinny być naliczane z dokładnością do dwóch miejsc po przecinku</w:t>
      </w:r>
    </w:p>
    <w:p w14:paraId="6F378F68" w14:textId="10E74C99" w:rsidR="00FA1706" w:rsidRPr="00A44A78" w:rsidRDefault="00FA1706" w:rsidP="0057795C">
      <w:pPr>
        <w:pStyle w:val="WW-Tekstpodstawowy3"/>
        <w:widowControl/>
        <w:numPr>
          <w:ilvl w:val="0"/>
          <w:numId w:val="3"/>
        </w:numPr>
        <w:suppressAutoHyphens w:val="0"/>
        <w:overflowPunct/>
        <w:autoSpaceDE/>
        <w:ind w:left="0" w:firstLine="0"/>
        <w:textAlignment w:val="auto"/>
        <w:rPr>
          <w:szCs w:val="24"/>
        </w:rPr>
      </w:pPr>
      <w:r w:rsidRPr="00A44A78">
        <w:rPr>
          <w:szCs w:val="24"/>
        </w:rPr>
        <w:t xml:space="preserve">Cena oferty musi obejmować wszelkie koszty </w:t>
      </w:r>
      <w:r w:rsidR="0057795C" w:rsidRPr="00A44A78">
        <w:rPr>
          <w:szCs w:val="24"/>
        </w:rPr>
        <w:t xml:space="preserve">niezbędnych działań i robót związanych </w:t>
      </w:r>
      <w:r w:rsidR="00390AFB" w:rsidRPr="00A44A78">
        <w:rPr>
          <w:szCs w:val="24"/>
        </w:rPr>
        <w:t xml:space="preserve">                     z wykonaniem zamówienia</w:t>
      </w:r>
      <w:r w:rsidR="0057795C" w:rsidRPr="00A44A78">
        <w:rPr>
          <w:szCs w:val="24"/>
        </w:rPr>
        <w:t>, a w szczególności: czynności niezbędne do wykonania oferowanego zakresu robót zgodnie z obowiązującymi przepisami oraz warunkami technicznymi, a tak</w:t>
      </w:r>
      <w:r w:rsidR="00600894" w:rsidRPr="00A44A78">
        <w:rPr>
          <w:szCs w:val="24"/>
        </w:rPr>
        <w:t>że wszystkich niezbędnych prac</w:t>
      </w:r>
      <w:r w:rsidR="0057795C" w:rsidRPr="00A44A78">
        <w:rPr>
          <w:szCs w:val="24"/>
        </w:rPr>
        <w:t xml:space="preserve">, oznakowanie na czas realizacji robót, koszty organizacji robót, zagospodarowania placu budowy, zabezpieczenie terenu w okresie realizacji prac, zapewnienie dojazdu do istniejących posesji, sprowadzenia sprzętu, dowozu materiałów, wywozu odpadów i materiałów z rozbiórki na wskazane przez zamawiającego miejsce, uzyskanie niezbędnych opinii, opracowanie dokumentacji powykonawczej, koszty wyposażenia BHP i p-poż. </w:t>
      </w:r>
      <w:r w:rsidRPr="00A44A78">
        <w:rPr>
          <w:szCs w:val="24"/>
        </w:rPr>
        <w:t>W cenie oferty należy uwzględnić również konieczność zabezpieczenia nal</w:t>
      </w:r>
      <w:r w:rsidR="0057795C" w:rsidRPr="00A44A78">
        <w:rPr>
          <w:szCs w:val="24"/>
        </w:rPr>
        <w:t xml:space="preserve">eżytego wykonania </w:t>
      </w:r>
      <w:r w:rsidR="009572F5" w:rsidRPr="00A44A78">
        <w:rPr>
          <w:szCs w:val="24"/>
        </w:rPr>
        <w:t xml:space="preserve">przyszłej </w:t>
      </w:r>
      <w:r w:rsidR="000651DD" w:rsidRPr="00A44A78">
        <w:rPr>
          <w:szCs w:val="24"/>
        </w:rPr>
        <w:t>umowy</w:t>
      </w:r>
      <w:r w:rsidR="003337B5" w:rsidRPr="00A44A78">
        <w:rPr>
          <w:szCs w:val="24"/>
        </w:rPr>
        <w:t xml:space="preserve"> </w:t>
      </w:r>
      <w:r w:rsidRPr="00A44A78">
        <w:rPr>
          <w:szCs w:val="24"/>
        </w:rPr>
        <w:t>oraz:</w:t>
      </w:r>
    </w:p>
    <w:p w14:paraId="41856F82" w14:textId="718287B9" w:rsidR="00FA1706" w:rsidRPr="00A44A78" w:rsidRDefault="00FA1706" w:rsidP="00CB333D">
      <w:pPr>
        <w:pStyle w:val="WW-Tekstpodstawowy3"/>
        <w:widowControl/>
        <w:numPr>
          <w:ilvl w:val="0"/>
          <w:numId w:val="26"/>
        </w:numPr>
        <w:suppressAutoHyphens w:val="0"/>
        <w:overflowPunct/>
        <w:autoSpaceDE/>
        <w:ind w:left="284" w:hanging="218"/>
        <w:textAlignment w:val="auto"/>
        <w:rPr>
          <w:szCs w:val="24"/>
        </w:rPr>
      </w:pPr>
      <w:r w:rsidRPr="00A44A78">
        <w:rPr>
          <w:szCs w:val="24"/>
        </w:rPr>
        <w:t xml:space="preserve">udzielenia </w:t>
      </w:r>
      <w:r w:rsidRPr="00A44A78">
        <w:rPr>
          <w:b/>
          <w:szCs w:val="24"/>
        </w:rPr>
        <w:t>gwarancji</w:t>
      </w:r>
      <w:r w:rsidRPr="00A44A78">
        <w:rPr>
          <w:szCs w:val="24"/>
        </w:rPr>
        <w:t xml:space="preserve"> </w:t>
      </w:r>
      <w:r w:rsidRPr="00A44A78">
        <w:rPr>
          <w:b/>
          <w:szCs w:val="24"/>
        </w:rPr>
        <w:t>i rękojmi</w:t>
      </w:r>
      <w:r w:rsidRPr="00A44A78">
        <w:rPr>
          <w:szCs w:val="24"/>
        </w:rPr>
        <w:t xml:space="preserve"> na roboty budowlane na zao</w:t>
      </w:r>
      <w:r w:rsidR="00B25AA0" w:rsidRPr="00A44A78">
        <w:rPr>
          <w:szCs w:val="24"/>
        </w:rPr>
        <w:t>ferowany przez Wykonawcę okres,</w:t>
      </w:r>
      <w:r w:rsidRPr="00A44A78">
        <w:rPr>
          <w:color w:val="FF0000"/>
          <w:szCs w:val="24"/>
        </w:rPr>
        <w:t xml:space="preserve"> </w:t>
      </w:r>
      <w:r w:rsidRPr="00A44A78">
        <w:rPr>
          <w:szCs w:val="24"/>
        </w:rPr>
        <w:t xml:space="preserve">a także udział przedstawiciela Wykonawcy w wyznaczonych  przeglądach </w:t>
      </w:r>
      <w:r w:rsidR="006D1CA6" w:rsidRPr="00A44A78">
        <w:rPr>
          <w:szCs w:val="24"/>
        </w:rPr>
        <w:t xml:space="preserve"> </w:t>
      </w:r>
      <w:r w:rsidRPr="00A44A78">
        <w:rPr>
          <w:szCs w:val="24"/>
        </w:rPr>
        <w:t xml:space="preserve">z udziałem Zamawiającego w zaoferowanym okresie gwarancji i rękojmi z uwzględnieniem poniższych </w:t>
      </w:r>
      <w:r w:rsidRPr="00A44A78">
        <w:t>zasad</w:t>
      </w:r>
      <w:r w:rsidRPr="00A44A78">
        <w:rPr>
          <w:szCs w:val="24"/>
        </w:rPr>
        <w:t xml:space="preserve">: </w:t>
      </w:r>
    </w:p>
    <w:p w14:paraId="3713A944" w14:textId="77777777" w:rsidR="00FA1706" w:rsidRPr="00A44A78" w:rsidRDefault="00FA1706" w:rsidP="00CB333D">
      <w:pPr>
        <w:pStyle w:val="WW-Tekstpodstawowy3"/>
        <w:widowControl/>
        <w:numPr>
          <w:ilvl w:val="0"/>
          <w:numId w:val="27"/>
        </w:numPr>
        <w:suppressAutoHyphens w:val="0"/>
        <w:overflowPunct/>
        <w:autoSpaceDE/>
        <w:ind w:left="993"/>
        <w:textAlignment w:val="auto"/>
        <w:rPr>
          <w:szCs w:val="24"/>
        </w:rPr>
      </w:pPr>
      <w:r w:rsidRPr="00A44A78">
        <w:rPr>
          <w:szCs w:val="24"/>
        </w:rPr>
        <w:t xml:space="preserve">czas reakcji (z wykonaniem zabezpieczeniem przed zagrożeniami użytkowania) – do </w:t>
      </w:r>
      <w:r w:rsidRPr="00A44A78">
        <w:rPr>
          <w:b/>
          <w:szCs w:val="24"/>
        </w:rPr>
        <w:t>2</w:t>
      </w:r>
      <w:r w:rsidRPr="00A44A78">
        <w:rPr>
          <w:szCs w:val="24"/>
        </w:rPr>
        <w:t xml:space="preserve"> dni,</w:t>
      </w:r>
    </w:p>
    <w:p w14:paraId="085163C8" w14:textId="77777777" w:rsidR="00FA1706" w:rsidRPr="00A44A78" w:rsidRDefault="00FA1706" w:rsidP="00CB333D">
      <w:pPr>
        <w:pStyle w:val="WW-Tekstpodstawowy3"/>
        <w:widowControl/>
        <w:numPr>
          <w:ilvl w:val="0"/>
          <w:numId w:val="27"/>
        </w:numPr>
        <w:suppressAutoHyphens w:val="0"/>
        <w:overflowPunct/>
        <w:autoSpaceDE/>
        <w:ind w:left="993"/>
        <w:textAlignment w:val="auto"/>
        <w:rPr>
          <w:szCs w:val="24"/>
        </w:rPr>
      </w:pPr>
      <w:r w:rsidRPr="00A44A78">
        <w:rPr>
          <w:szCs w:val="24"/>
        </w:rPr>
        <w:t xml:space="preserve">czas usunięcia zgłoszonych usterek – do </w:t>
      </w:r>
      <w:r w:rsidRPr="00A44A78">
        <w:rPr>
          <w:b/>
          <w:szCs w:val="24"/>
        </w:rPr>
        <w:t>7</w:t>
      </w:r>
      <w:r w:rsidRPr="00A44A78">
        <w:rPr>
          <w:szCs w:val="24"/>
        </w:rPr>
        <w:t xml:space="preserve"> dni,</w:t>
      </w:r>
    </w:p>
    <w:p w14:paraId="356DAD79" w14:textId="1C2A9EF6" w:rsidR="00FA1706" w:rsidRPr="00A44A78" w:rsidRDefault="00FA1706" w:rsidP="00390AFB">
      <w:pPr>
        <w:pStyle w:val="WW-Tekstpodstawowy3"/>
        <w:widowControl/>
        <w:suppressAutoHyphens w:val="0"/>
        <w:overflowPunct/>
        <w:autoSpaceDE/>
        <w:ind w:left="142"/>
        <w:textAlignment w:val="auto"/>
        <w:rPr>
          <w:szCs w:val="24"/>
        </w:rPr>
      </w:pPr>
      <w:r w:rsidRPr="00A44A78">
        <w:rPr>
          <w:szCs w:val="24"/>
        </w:rPr>
        <w:t>(ww. czas liczony jest od dnia zgłoszenia przez Zamawiającego. Czas usunięcia usterek nie obejmuje okresu uniemożliwiającego ich usunięcia ze względów technologicznych, bądź związanego z działaniem siły wyższej lub warunkami pogodowymi). Przekroczenie  terminów określonych powyżej będzie skutkować naliczeniem kar umow</w:t>
      </w:r>
      <w:r w:rsidR="006951B3" w:rsidRPr="00A44A78">
        <w:rPr>
          <w:szCs w:val="24"/>
        </w:rPr>
        <w:t>nych.</w:t>
      </w:r>
    </w:p>
    <w:p w14:paraId="2FB05A7E" w14:textId="02D4813C" w:rsidR="006951B3" w:rsidRPr="00A44A78" w:rsidRDefault="00FA1706" w:rsidP="00CB333D">
      <w:pPr>
        <w:pStyle w:val="WW-Tekstpodstawowy3"/>
        <w:widowControl/>
        <w:numPr>
          <w:ilvl w:val="0"/>
          <w:numId w:val="26"/>
        </w:numPr>
        <w:suppressAutoHyphens w:val="0"/>
        <w:overflowPunct/>
        <w:autoSpaceDE/>
        <w:ind w:left="142" w:firstLine="0"/>
        <w:textAlignment w:val="auto"/>
        <w:rPr>
          <w:szCs w:val="24"/>
        </w:rPr>
      </w:pPr>
      <w:r w:rsidRPr="00A44A78">
        <w:rPr>
          <w:szCs w:val="24"/>
        </w:rPr>
        <w:t xml:space="preserve">dotyczących warunków płatności: płatności następować będą po wykonaniu i odbiorze częściowych zakresów robót, na podstawie faktur przejściowych wystawianych </w:t>
      </w:r>
      <w:r w:rsidR="00421988" w:rsidRPr="00A44A78">
        <w:rPr>
          <w:b/>
          <w:szCs w:val="24"/>
        </w:rPr>
        <w:t xml:space="preserve">nie częściej niż raz na </w:t>
      </w:r>
      <w:r w:rsidR="00EA658C" w:rsidRPr="00A44A78">
        <w:rPr>
          <w:b/>
          <w:szCs w:val="24"/>
        </w:rPr>
        <w:t xml:space="preserve">dwa </w:t>
      </w:r>
      <w:r w:rsidR="00421988" w:rsidRPr="00A44A78">
        <w:rPr>
          <w:b/>
          <w:szCs w:val="24"/>
        </w:rPr>
        <w:t>miesiąc</w:t>
      </w:r>
      <w:r w:rsidR="00EA658C" w:rsidRPr="00A44A78">
        <w:rPr>
          <w:b/>
          <w:szCs w:val="24"/>
        </w:rPr>
        <w:t>e</w:t>
      </w:r>
      <w:r w:rsidRPr="00A44A78">
        <w:rPr>
          <w:b/>
          <w:szCs w:val="24"/>
        </w:rPr>
        <w:t>,</w:t>
      </w:r>
      <w:r w:rsidRPr="00A44A78">
        <w:rPr>
          <w:szCs w:val="24"/>
        </w:rPr>
        <w:t xml:space="preserve"> do wysokości 90 % wartości robót i faktury końcowej po końcowym odbiorze robót, </w:t>
      </w:r>
      <w:r w:rsidRPr="00A44A78">
        <w:rPr>
          <w:b/>
          <w:szCs w:val="24"/>
        </w:rPr>
        <w:t>termin płatności do 30 dni</w:t>
      </w:r>
      <w:r w:rsidRPr="00A44A78">
        <w:rPr>
          <w:szCs w:val="24"/>
        </w:rPr>
        <w:t xml:space="preserve"> od dostarczenia poprawnie wystawionej faktury wraz ze wszystkimi niezbędnymi protokołami do siedziby Zamawiającego.</w:t>
      </w:r>
    </w:p>
    <w:p w14:paraId="708CC992" w14:textId="0E3EA39B" w:rsidR="004F1C71" w:rsidRPr="00A44A78" w:rsidRDefault="000019BF" w:rsidP="00B71EB2">
      <w:pPr>
        <w:jc w:val="both"/>
      </w:pPr>
      <w:r w:rsidRPr="00A44A78">
        <w:rPr>
          <w:b/>
        </w:rPr>
        <w:t>6</w:t>
      </w:r>
      <w:r w:rsidR="00B71EB2" w:rsidRPr="00A44A78">
        <w:rPr>
          <w:b/>
        </w:rPr>
        <w:t>.</w:t>
      </w:r>
      <w:r w:rsidR="00B71EB2" w:rsidRPr="00A44A78">
        <w:t xml:space="preserve"> </w:t>
      </w:r>
      <w:r w:rsidR="004F1C71" w:rsidRPr="00A44A78">
        <w:rPr>
          <w:rFonts w:eastAsia="Calibri"/>
          <w:lang w:eastAsia="en-US"/>
        </w:rPr>
        <w:t>Jeżeli złożona zostanie oferta, której wybór prowadzić będzie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3B83571D" w14:textId="53B73843" w:rsidR="006951B3" w:rsidRPr="00A44A78" w:rsidRDefault="000019BF" w:rsidP="006951B3">
      <w:pPr>
        <w:tabs>
          <w:tab w:val="left" w:pos="426"/>
        </w:tabs>
        <w:jc w:val="both"/>
      </w:pPr>
      <w:r w:rsidRPr="00A44A78">
        <w:rPr>
          <w:b/>
        </w:rPr>
        <w:t>7</w:t>
      </w:r>
      <w:r w:rsidR="006951B3" w:rsidRPr="00A44A78">
        <w:rPr>
          <w:b/>
        </w:rPr>
        <w:t>.</w:t>
      </w:r>
      <w:r w:rsidR="006951B3" w:rsidRPr="00A44A78">
        <w:tab/>
        <w:t>W formularzu oferty należy podać również podstawowe nośniki cenotwórcze, które posłużyły do skalkulowania wartości jednostkowych robót (stawka roboczogodziny, koszty zakupu materiałów, narzuty, zysk).</w:t>
      </w:r>
    </w:p>
    <w:p w14:paraId="781CA671" w14:textId="77777777" w:rsidR="00464B3A" w:rsidRPr="00A44A78" w:rsidRDefault="00464B3A" w:rsidP="00464B3A">
      <w:pPr>
        <w:widowControl w:val="0"/>
        <w:autoSpaceDE w:val="0"/>
        <w:rPr>
          <w:rFonts w:eastAsia="SimSun"/>
          <w:b/>
          <w:sz w:val="28"/>
          <w:szCs w:val="28"/>
        </w:rPr>
      </w:pPr>
      <w:r w:rsidRPr="00A44A78">
        <w:rPr>
          <w:rFonts w:eastAsia="SimSun"/>
          <w:b/>
          <w:sz w:val="28"/>
          <w:szCs w:val="28"/>
        </w:rPr>
        <w:t>XV. Informacje dotyczące walut obcych, w jakich mogą być prowadzone rozliczenia</w:t>
      </w:r>
    </w:p>
    <w:p w14:paraId="7E2A3BD3" w14:textId="44D0F242" w:rsidR="00F81AA1" w:rsidRPr="00A44A78" w:rsidRDefault="00464B3A" w:rsidP="009D5DCE">
      <w:pPr>
        <w:widowControl w:val="0"/>
        <w:autoSpaceDE w:val="0"/>
        <w:rPr>
          <w:rFonts w:eastAsia="SimSun"/>
        </w:rPr>
      </w:pPr>
      <w:r w:rsidRPr="00A44A78">
        <w:rPr>
          <w:rFonts w:eastAsia="SimSun"/>
        </w:rPr>
        <w:t xml:space="preserve">Zamawiający nie dopuszcza wyliczeń, czy  ich wyników dotyczących niniejszego postępowania oraz rozliczeń  dotyczących </w:t>
      </w:r>
      <w:r w:rsidR="00B56D43" w:rsidRPr="00A44A78">
        <w:rPr>
          <w:rFonts w:eastAsia="SimSun"/>
        </w:rPr>
        <w:t>usług</w:t>
      </w:r>
      <w:r w:rsidRPr="00A44A78">
        <w:rPr>
          <w:rFonts w:eastAsia="SimSun"/>
        </w:rPr>
        <w:t xml:space="preserve"> będących przedmiotem zamówienia - w walutach obcych.</w:t>
      </w:r>
    </w:p>
    <w:p w14:paraId="5D7CC60F" w14:textId="77777777" w:rsidR="00947D81" w:rsidRPr="00A44A78" w:rsidRDefault="00947D81" w:rsidP="00795BF2">
      <w:pPr>
        <w:jc w:val="both"/>
        <w:rPr>
          <w:b/>
          <w:bCs/>
          <w:sz w:val="6"/>
          <w:szCs w:val="6"/>
        </w:rPr>
      </w:pPr>
    </w:p>
    <w:p w14:paraId="16C721E4" w14:textId="77777777" w:rsidR="004502E5" w:rsidRPr="00A44A78" w:rsidRDefault="004502E5" w:rsidP="00795BF2">
      <w:pPr>
        <w:jc w:val="both"/>
        <w:rPr>
          <w:b/>
          <w:bCs/>
          <w:sz w:val="6"/>
          <w:szCs w:val="6"/>
        </w:rPr>
      </w:pPr>
    </w:p>
    <w:p w14:paraId="706BE5A4" w14:textId="77777777" w:rsidR="004502E5" w:rsidRPr="00A44A78" w:rsidRDefault="004502E5" w:rsidP="00795BF2">
      <w:pPr>
        <w:jc w:val="both"/>
        <w:rPr>
          <w:b/>
          <w:bCs/>
          <w:sz w:val="6"/>
          <w:szCs w:val="6"/>
        </w:rPr>
      </w:pPr>
    </w:p>
    <w:p w14:paraId="7655BF28" w14:textId="77777777" w:rsidR="007B3F2B" w:rsidRPr="00A44A78" w:rsidRDefault="00464B3A" w:rsidP="00795BF2">
      <w:pPr>
        <w:jc w:val="both"/>
        <w:rPr>
          <w:b/>
          <w:bCs/>
          <w:sz w:val="28"/>
          <w:szCs w:val="28"/>
        </w:rPr>
      </w:pPr>
      <w:r w:rsidRPr="00A44A78">
        <w:rPr>
          <w:b/>
          <w:bCs/>
          <w:sz w:val="28"/>
          <w:szCs w:val="28"/>
        </w:rPr>
        <w:t>XVI</w:t>
      </w:r>
      <w:r w:rsidR="00F81AA1" w:rsidRPr="00A44A78">
        <w:rPr>
          <w:b/>
          <w:bCs/>
          <w:sz w:val="28"/>
          <w:szCs w:val="28"/>
        </w:rPr>
        <w:t xml:space="preserve">. </w:t>
      </w:r>
      <w:r w:rsidR="007B3F2B" w:rsidRPr="00A44A78">
        <w:rPr>
          <w:b/>
          <w:bCs/>
          <w:sz w:val="28"/>
          <w:szCs w:val="28"/>
        </w:rPr>
        <w:t>Opis kryteri</w:t>
      </w:r>
      <w:r w:rsidR="0004619A" w:rsidRPr="00A44A78">
        <w:rPr>
          <w:b/>
          <w:bCs/>
          <w:sz w:val="28"/>
          <w:szCs w:val="28"/>
        </w:rPr>
        <w:t>ów, którymi Z</w:t>
      </w:r>
      <w:r w:rsidR="007B3F2B" w:rsidRPr="00A44A78">
        <w:rPr>
          <w:b/>
          <w:bCs/>
          <w:sz w:val="28"/>
          <w:szCs w:val="28"/>
        </w:rPr>
        <w:t xml:space="preserve">amawiający będzie </w:t>
      </w:r>
      <w:r w:rsidR="00F81AA1" w:rsidRPr="00A44A78">
        <w:rPr>
          <w:b/>
          <w:bCs/>
          <w:sz w:val="28"/>
          <w:szCs w:val="28"/>
        </w:rPr>
        <w:t>się kierował przy wyborze ofert</w:t>
      </w:r>
      <w:r w:rsidR="007B3F2B" w:rsidRPr="00A44A78">
        <w:rPr>
          <w:b/>
          <w:bCs/>
          <w:sz w:val="28"/>
          <w:szCs w:val="28"/>
        </w:rPr>
        <w:t xml:space="preserve"> wraz z podaniem znaczenia tych kryteriów i sposobu oceny ofert</w:t>
      </w:r>
    </w:p>
    <w:p w14:paraId="52936807" w14:textId="77777777" w:rsidR="007C54E0" w:rsidRPr="00A44A78" w:rsidRDefault="007C54E0" w:rsidP="00795BF2">
      <w:pPr>
        <w:jc w:val="both"/>
        <w:rPr>
          <w:b/>
          <w:bCs/>
          <w:sz w:val="6"/>
          <w:szCs w:val="6"/>
        </w:rPr>
      </w:pPr>
    </w:p>
    <w:p w14:paraId="2D75608E" w14:textId="5B2CE526" w:rsidR="0031082A" w:rsidRPr="00A44A78" w:rsidRDefault="0031082A" w:rsidP="0077592E">
      <w:pPr>
        <w:jc w:val="both"/>
        <w:rPr>
          <w:rFonts w:eastAsia="Calibri"/>
          <w:u w:val="single"/>
        </w:rPr>
      </w:pPr>
      <w:r w:rsidRPr="00A44A78">
        <w:rPr>
          <w:rFonts w:eastAsia="Calibri"/>
        </w:rPr>
        <w:t xml:space="preserve">1. </w:t>
      </w:r>
      <w:r w:rsidRPr="00A44A78">
        <w:rPr>
          <w:rFonts w:eastAsia="Calibri"/>
          <w:u w:val="single"/>
        </w:rPr>
        <w:t xml:space="preserve">Przy dokonywaniu wyboru najkorzystniejszej oferty </w:t>
      </w:r>
      <w:r w:rsidR="00FC394C" w:rsidRPr="00A44A78">
        <w:rPr>
          <w:rFonts w:eastAsia="Calibri"/>
          <w:u w:val="single"/>
          <w:lang w:eastAsia="en-US"/>
        </w:rPr>
        <w:t xml:space="preserve">na część numer 1, część numer 2, część numer 3 </w:t>
      </w:r>
      <w:r w:rsidRPr="00A44A78">
        <w:rPr>
          <w:rFonts w:eastAsia="Calibri"/>
          <w:u w:val="single"/>
        </w:rPr>
        <w:t>Zamawiający stosować będzie następujące kryteria:</w:t>
      </w:r>
    </w:p>
    <w:p w14:paraId="0B060613" w14:textId="77777777" w:rsidR="0031082A" w:rsidRPr="00A44A78" w:rsidRDefault="0031082A" w:rsidP="0077592E">
      <w:pPr>
        <w:spacing w:before="240" w:after="240"/>
        <w:jc w:val="both"/>
        <w:rPr>
          <w:b/>
        </w:rPr>
      </w:pPr>
      <w:r w:rsidRPr="00A44A78">
        <w:rPr>
          <w:rFonts w:eastAsia="Calibri"/>
          <w:b/>
        </w:rPr>
        <w:t xml:space="preserve">1) cena ( waga 60% ) </w:t>
      </w:r>
    </w:p>
    <w:p w14:paraId="0123BC41" w14:textId="5349B462" w:rsidR="0031082A" w:rsidRPr="00A44A78" w:rsidRDefault="0031082A" w:rsidP="0077592E">
      <w:pPr>
        <w:ind w:left="284"/>
        <w:jc w:val="both"/>
      </w:pPr>
      <w:r w:rsidRPr="00A44A78">
        <w:t>Kryterium – „cena” – poszczególnym ofertom zostaną przyznane punkty za cenę w skali 1-60 obliczone według wzoru:</w:t>
      </w:r>
    </w:p>
    <w:tbl>
      <w:tblPr>
        <w:tblW w:w="10202" w:type="dxa"/>
        <w:tblLook w:val="04A0" w:firstRow="1" w:lastRow="0" w:firstColumn="1" w:lastColumn="0" w:noHBand="0" w:noVBand="1"/>
      </w:tblPr>
      <w:tblGrid>
        <w:gridCol w:w="6379"/>
        <w:gridCol w:w="3823"/>
      </w:tblGrid>
      <w:tr w:rsidR="0031082A" w:rsidRPr="00A44A78" w14:paraId="714E8EBC" w14:textId="77777777" w:rsidTr="003D73B3">
        <w:trPr>
          <w:trHeight w:val="993"/>
        </w:trPr>
        <w:tc>
          <w:tcPr>
            <w:tcW w:w="6379" w:type="dxa"/>
            <w:shd w:val="clear" w:color="auto" w:fill="auto"/>
            <w:vAlign w:val="center"/>
          </w:tcPr>
          <w:p w14:paraId="53BAD74D" w14:textId="2177CAFA" w:rsidR="0031082A" w:rsidRPr="00A44A78" w:rsidRDefault="0031082A" w:rsidP="00C9051B">
            <w:pPr>
              <w:jc w:val="center"/>
              <w:rPr>
                <w:b/>
                <w:lang w:eastAsia="pl-PL"/>
              </w:rPr>
            </w:pPr>
            <w:r w:rsidRPr="00A44A78">
              <w:rPr>
                <w:b/>
              </w:rPr>
              <w:t>„P</w:t>
            </w:r>
            <w:r w:rsidRPr="00A44A78">
              <w:rPr>
                <w:b/>
                <w:vertAlign w:val="subscript"/>
              </w:rPr>
              <w:t>c</w:t>
            </w:r>
            <w:r w:rsidRPr="00A44A78">
              <w:rPr>
                <w:b/>
              </w:rPr>
              <w:t xml:space="preserve">” :   </w:t>
            </w:r>
            <w:r w:rsidRPr="00A44A78">
              <w:rPr>
                <w:b/>
                <w:i/>
                <w:iCs/>
                <w:u w:val="single"/>
                <w:lang w:eastAsia="pl-PL"/>
              </w:rPr>
              <w:t>Najniższa cena ofero</w:t>
            </w:r>
            <w:r w:rsidR="000019BF" w:rsidRPr="00A44A78">
              <w:rPr>
                <w:b/>
                <w:i/>
                <w:iCs/>
                <w:u w:val="single"/>
                <w:lang w:eastAsia="pl-PL"/>
              </w:rPr>
              <w:t>wana brutto</w:t>
            </w:r>
          </w:p>
          <w:p w14:paraId="41E28807" w14:textId="77777777" w:rsidR="0031082A" w:rsidRPr="00A44A78" w:rsidRDefault="0031082A" w:rsidP="00C9051B">
            <w:pPr>
              <w:rPr>
                <w:b/>
                <w:i/>
                <w:lang w:eastAsia="pl-PL"/>
              </w:rPr>
            </w:pPr>
            <w:r w:rsidRPr="00A44A78">
              <w:rPr>
                <w:b/>
                <w:i/>
                <w:lang w:eastAsia="pl-PL"/>
              </w:rPr>
              <w:t xml:space="preserve">                                  Cena oferty badanej brutto </w:t>
            </w:r>
          </w:p>
        </w:tc>
        <w:tc>
          <w:tcPr>
            <w:tcW w:w="3823" w:type="dxa"/>
            <w:shd w:val="clear" w:color="auto" w:fill="auto"/>
            <w:vAlign w:val="center"/>
          </w:tcPr>
          <w:p w14:paraId="2A895354" w14:textId="77777777" w:rsidR="0031082A" w:rsidRPr="00A44A78" w:rsidRDefault="0031082A" w:rsidP="00C9051B">
            <w:pPr>
              <w:jc w:val="both"/>
              <w:rPr>
                <w:color w:val="000000"/>
                <w:lang w:eastAsia="pl-PL"/>
              </w:rPr>
            </w:pPr>
            <w:r w:rsidRPr="00A44A78">
              <w:rPr>
                <w:b/>
                <w:i/>
                <w:iCs/>
                <w:lang w:eastAsia="pl-PL"/>
              </w:rPr>
              <w:t xml:space="preserve">     x 60 </w:t>
            </w:r>
          </w:p>
        </w:tc>
      </w:tr>
    </w:tbl>
    <w:p w14:paraId="7C8B00F8" w14:textId="77777777" w:rsidR="0031082A" w:rsidRPr="00A44A78" w:rsidRDefault="0031082A" w:rsidP="0031082A">
      <w:pPr>
        <w:ind w:left="284"/>
        <w:rPr>
          <w:rFonts w:eastAsia="Calibri"/>
        </w:rPr>
      </w:pPr>
      <w:r w:rsidRPr="00A44A78">
        <w:rPr>
          <w:rFonts w:eastAsia="Calibri"/>
        </w:rPr>
        <w:t>P</w:t>
      </w:r>
      <w:r w:rsidRPr="00A44A78">
        <w:rPr>
          <w:rFonts w:eastAsia="Calibri"/>
          <w:vertAlign w:val="subscript"/>
        </w:rPr>
        <w:t>c</w:t>
      </w:r>
      <w:r w:rsidRPr="00A44A78">
        <w:rPr>
          <w:rFonts w:eastAsia="Calibri"/>
        </w:rPr>
        <w:t xml:space="preserve"> – ilość punktów przyznanych Wykonawcy dla kryterium „Cena”</w:t>
      </w:r>
    </w:p>
    <w:p w14:paraId="2CC58FC6" w14:textId="77777777" w:rsidR="00B20B9F" w:rsidRPr="00A44A78" w:rsidRDefault="00B20B9F" w:rsidP="0031082A">
      <w:pPr>
        <w:ind w:left="284"/>
        <w:rPr>
          <w:rFonts w:eastAsia="Calibri"/>
        </w:rPr>
      </w:pPr>
    </w:p>
    <w:p w14:paraId="50C88FEB" w14:textId="6CE9A798" w:rsidR="0051180C" w:rsidRPr="00A44A78" w:rsidRDefault="00CF23C0" w:rsidP="0077592E">
      <w:pPr>
        <w:spacing w:before="100" w:beforeAutospacing="1" w:after="100" w:afterAutospacing="1"/>
        <w:contextualSpacing/>
        <w:jc w:val="both"/>
        <w:rPr>
          <w:rFonts w:eastAsia="Calibri"/>
          <w:b/>
          <w:lang w:eastAsia="en-US"/>
        </w:rPr>
      </w:pPr>
      <w:r w:rsidRPr="00A44A78">
        <w:rPr>
          <w:rFonts w:eastAsia="Calibri"/>
          <w:b/>
          <w:lang w:eastAsia="en-US"/>
        </w:rPr>
        <w:t xml:space="preserve">2) </w:t>
      </w:r>
      <w:r w:rsidR="00823572" w:rsidRPr="00A44A78">
        <w:rPr>
          <w:b/>
        </w:rPr>
        <w:t>okres gwarancji</w:t>
      </w:r>
      <w:r w:rsidR="0051180C" w:rsidRPr="00A44A78">
        <w:rPr>
          <w:b/>
        </w:rPr>
        <w:t xml:space="preserve"> </w:t>
      </w:r>
      <w:r w:rsidR="00823572" w:rsidRPr="00A44A78">
        <w:rPr>
          <w:rFonts w:eastAsia="Calibri"/>
          <w:b/>
          <w:lang w:eastAsia="en-US"/>
        </w:rPr>
        <w:t>(waga 30 %</w:t>
      </w:r>
      <w:r w:rsidRPr="00A44A78">
        <w:rPr>
          <w:rFonts w:eastAsia="Calibri"/>
          <w:b/>
          <w:lang w:eastAsia="en-US"/>
        </w:rPr>
        <w:t>)</w:t>
      </w:r>
      <w:r w:rsidR="0051180C" w:rsidRPr="00A44A78">
        <w:rPr>
          <w:rFonts w:eastAsia="Calibri"/>
          <w:b/>
          <w:lang w:eastAsia="en-US"/>
        </w:rPr>
        <w:t xml:space="preserve"> – nie może być on  k</w:t>
      </w:r>
      <w:r w:rsidR="009572F5" w:rsidRPr="00A44A78">
        <w:rPr>
          <w:rFonts w:eastAsia="Calibri"/>
          <w:b/>
          <w:lang w:eastAsia="en-US"/>
        </w:rPr>
        <w:t xml:space="preserve">rótszy niż </w:t>
      </w:r>
      <w:r w:rsidR="00357269" w:rsidRPr="00A44A78">
        <w:rPr>
          <w:rFonts w:eastAsia="Calibri"/>
          <w:b/>
          <w:lang w:eastAsia="en-US"/>
        </w:rPr>
        <w:t>48</w:t>
      </w:r>
      <w:r w:rsidR="009572F5" w:rsidRPr="00A44A78">
        <w:rPr>
          <w:rFonts w:eastAsia="Calibri"/>
          <w:b/>
          <w:lang w:eastAsia="en-US"/>
        </w:rPr>
        <w:t xml:space="preserve"> miesięcy</w:t>
      </w:r>
      <w:r w:rsidR="0051180C" w:rsidRPr="00A44A78">
        <w:rPr>
          <w:rFonts w:eastAsia="Calibri"/>
          <w:b/>
          <w:lang w:eastAsia="en-US"/>
        </w:rPr>
        <w:t xml:space="preserve"> i nie dłuższy </w:t>
      </w:r>
      <w:r w:rsidR="00357269" w:rsidRPr="00A44A78">
        <w:rPr>
          <w:rFonts w:eastAsia="Calibri"/>
          <w:b/>
          <w:lang w:eastAsia="en-US"/>
        </w:rPr>
        <w:t>niż 72 miesiące</w:t>
      </w:r>
      <w:r w:rsidR="0051180C" w:rsidRPr="00A44A78">
        <w:rPr>
          <w:rFonts w:eastAsia="Calibri"/>
          <w:b/>
          <w:lang w:eastAsia="en-US"/>
        </w:rPr>
        <w:t xml:space="preserve"> </w:t>
      </w:r>
      <w:r w:rsidR="0051180C" w:rsidRPr="00A44A78">
        <w:rPr>
          <w:b/>
        </w:rPr>
        <w:t xml:space="preserve">od dnia odbioru końcowego (jeżeli Wykonawca zaproponuje okres gwarancji </w:t>
      </w:r>
      <w:r w:rsidR="00E72286" w:rsidRPr="00A44A78">
        <w:rPr>
          <w:b/>
        </w:rPr>
        <w:t xml:space="preserve"> </w:t>
      </w:r>
      <w:r w:rsidR="00FC394C" w:rsidRPr="00A44A78">
        <w:rPr>
          <w:b/>
        </w:rPr>
        <w:t xml:space="preserve">dłuższy niż </w:t>
      </w:r>
      <w:r w:rsidR="00357269" w:rsidRPr="00A44A78">
        <w:rPr>
          <w:rFonts w:eastAsia="Calibri"/>
          <w:b/>
          <w:lang w:eastAsia="en-US"/>
        </w:rPr>
        <w:t>72 miesiące</w:t>
      </w:r>
      <w:r w:rsidR="0051180C" w:rsidRPr="00A44A78">
        <w:rPr>
          <w:b/>
        </w:rPr>
        <w:t xml:space="preserve">, do obliczenia punktów za to kryterium zostanie przyjęty </w:t>
      </w:r>
      <w:r w:rsidR="00357269" w:rsidRPr="00A44A78">
        <w:rPr>
          <w:b/>
        </w:rPr>
        <w:t>72</w:t>
      </w:r>
      <w:r w:rsidR="0051180C" w:rsidRPr="00A44A78">
        <w:rPr>
          <w:b/>
        </w:rPr>
        <w:t xml:space="preserve"> miesięczny okres gwarancji jako maksymalny odpowiadający wymaganiom Zamawiającego)</w:t>
      </w:r>
      <w:r w:rsidR="0051180C" w:rsidRPr="00A44A78">
        <w:rPr>
          <w:rFonts w:eastAsia="Calibri"/>
          <w:b/>
          <w:lang w:eastAsia="en-US"/>
        </w:rPr>
        <w:t xml:space="preserve">; </w:t>
      </w:r>
    </w:p>
    <w:p w14:paraId="394611B3" w14:textId="727A5450" w:rsidR="0051180C" w:rsidRPr="00A44A78" w:rsidRDefault="0051180C" w:rsidP="00823572">
      <w:pPr>
        <w:spacing w:before="100" w:beforeAutospacing="1" w:after="100" w:afterAutospacing="1"/>
        <w:contextualSpacing/>
        <w:jc w:val="both"/>
        <w:rPr>
          <w:rFonts w:eastAsia="Calibri"/>
          <w:b/>
          <w:lang w:eastAsia="en-US"/>
        </w:rPr>
      </w:pPr>
      <w:r w:rsidRPr="00A44A78">
        <w:rPr>
          <w:rFonts w:eastAsia="Calibri"/>
          <w:b/>
          <w:lang w:eastAsia="en-US"/>
        </w:rPr>
        <w:t xml:space="preserve">Wymagany minimalny okres gwarancji to </w:t>
      </w:r>
      <w:r w:rsidR="00357269" w:rsidRPr="00A44A78">
        <w:rPr>
          <w:rFonts w:eastAsia="Calibri"/>
          <w:b/>
          <w:lang w:eastAsia="en-US"/>
        </w:rPr>
        <w:t>48 miesięcy</w:t>
      </w:r>
      <w:r w:rsidRPr="00A44A78">
        <w:rPr>
          <w:rFonts w:eastAsia="Calibri"/>
          <w:b/>
          <w:lang w:eastAsia="en-US"/>
        </w:rPr>
        <w:t>.</w:t>
      </w:r>
    </w:p>
    <w:p w14:paraId="536F5D4E" w14:textId="77777777" w:rsidR="0051180C" w:rsidRPr="00A44A78" w:rsidRDefault="0051180C" w:rsidP="0051180C">
      <w:pPr>
        <w:spacing w:before="100" w:beforeAutospacing="1" w:after="100" w:afterAutospacing="1" w:line="276" w:lineRule="auto"/>
        <w:ind w:left="720"/>
        <w:contextualSpacing/>
        <w:jc w:val="both"/>
        <w:rPr>
          <w:rFonts w:eastAsia="Calibri"/>
          <w:b/>
          <w:lang w:eastAsia="en-US"/>
        </w:rPr>
      </w:pPr>
    </w:p>
    <w:p w14:paraId="13FD2A49" w14:textId="28006D4A" w:rsidR="0051180C" w:rsidRPr="00A44A78" w:rsidRDefault="0051180C" w:rsidP="0051180C">
      <w:pPr>
        <w:spacing w:line="276" w:lineRule="auto"/>
        <w:jc w:val="both"/>
      </w:pPr>
      <w:r w:rsidRPr="00A44A78">
        <w:t>Kryterium – „Okres gwarancji</w:t>
      </w:r>
      <w:r w:rsidR="00823572" w:rsidRPr="00A44A78">
        <w:t xml:space="preserve"> </w:t>
      </w:r>
      <w:r w:rsidRPr="00A44A78">
        <w:t xml:space="preserve">” – poszczególnym ofertom zostaną przyznane punkty za okres gwarancji </w:t>
      </w:r>
      <w:r w:rsidR="00E72286" w:rsidRPr="00A44A78">
        <w:t xml:space="preserve"> </w:t>
      </w:r>
      <w:r w:rsidRPr="00A44A78">
        <w:t xml:space="preserve">w skali do </w:t>
      </w:r>
      <w:r w:rsidR="00823572" w:rsidRPr="00A44A78">
        <w:t>3</w:t>
      </w:r>
      <w:r w:rsidRPr="00A44A78">
        <w:t>0 pkt obliczone według wzoru:</w:t>
      </w:r>
    </w:p>
    <w:p w14:paraId="67309D6B" w14:textId="77777777" w:rsidR="00E72286" w:rsidRPr="00A44A78" w:rsidRDefault="00E72286" w:rsidP="00E72286">
      <w:pPr>
        <w:suppressAutoHyphens w:val="0"/>
        <w:spacing w:line="276" w:lineRule="auto"/>
        <w:ind w:left="284"/>
        <w:jc w:val="both"/>
        <w:rPr>
          <w:b/>
          <w:color w:val="FF0000"/>
          <w:lang w:eastAsia="pl-PL"/>
        </w:rPr>
      </w:pPr>
    </w:p>
    <w:tbl>
      <w:tblPr>
        <w:tblW w:w="9992" w:type="dxa"/>
        <w:tblLook w:val="04A0" w:firstRow="1" w:lastRow="0" w:firstColumn="1" w:lastColumn="0" w:noHBand="0" w:noVBand="1"/>
      </w:tblPr>
      <w:tblGrid>
        <w:gridCol w:w="8505"/>
        <w:gridCol w:w="1487"/>
      </w:tblGrid>
      <w:tr w:rsidR="00E72286" w:rsidRPr="00A44A78" w14:paraId="0CFDCDA3" w14:textId="77777777" w:rsidTr="0077592E">
        <w:trPr>
          <w:trHeight w:val="974"/>
        </w:trPr>
        <w:tc>
          <w:tcPr>
            <w:tcW w:w="8505" w:type="dxa"/>
            <w:shd w:val="clear" w:color="auto" w:fill="auto"/>
            <w:vAlign w:val="center"/>
          </w:tcPr>
          <w:p w14:paraId="4F14093B" w14:textId="77777777" w:rsidR="00E72286" w:rsidRPr="00A44A78" w:rsidRDefault="00E72286" w:rsidP="00EF5F49">
            <w:pPr>
              <w:suppressAutoHyphens w:val="0"/>
              <w:spacing w:line="276" w:lineRule="auto"/>
              <w:jc w:val="center"/>
              <w:rPr>
                <w:b/>
                <w:lang w:eastAsia="en-US"/>
              </w:rPr>
            </w:pPr>
          </w:p>
          <w:p w14:paraId="4EB303D6" w14:textId="0CD262C5" w:rsidR="00E72286" w:rsidRPr="00A44A78" w:rsidRDefault="00E72286" w:rsidP="00EF5F49">
            <w:pPr>
              <w:suppressAutoHyphens w:val="0"/>
              <w:spacing w:line="276" w:lineRule="auto"/>
              <w:jc w:val="center"/>
              <w:rPr>
                <w:b/>
                <w:lang w:eastAsia="pl-PL"/>
              </w:rPr>
            </w:pPr>
            <w:r w:rsidRPr="00A44A78">
              <w:rPr>
                <w:b/>
                <w:lang w:eastAsia="en-US"/>
              </w:rPr>
              <w:t>„P</w:t>
            </w:r>
            <w:r w:rsidRPr="00A44A78">
              <w:rPr>
                <w:b/>
                <w:vertAlign w:val="subscript"/>
                <w:lang w:eastAsia="en-US"/>
              </w:rPr>
              <w:t>g</w:t>
            </w:r>
            <w:r w:rsidRPr="00A44A78">
              <w:rPr>
                <w:b/>
                <w:lang w:eastAsia="en-US"/>
              </w:rPr>
              <w:t>” :</w:t>
            </w:r>
            <w:r w:rsidRPr="00A44A78">
              <w:rPr>
                <w:b/>
                <w:sz w:val="22"/>
                <w:szCs w:val="22"/>
                <w:lang w:eastAsia="en-US"/>
              </w:rPr>
              <w:t xml:space="preserve">   </w:t>
            </w:r>
            <w:r w:rsidR="00823572" w:rsidRPr="00A44A78">
              <w:rPr>
                <w:b/>
                <w:i/>
                <w:iCs/>
                <w:u w:val="single"/>
                <w:lang w:eastAsia="pl-PL"/>
              </w:rPr>
              <w:t xml:space="preserve">Okres gwarancji </w:t>
            </w:r>
            <w:r w:rsidRPr="00A44A78">
              <w:rPr>
                <w:b/>
                <w:i/>
                <w:iCs/>
                <w:u w:val="single"/>
                <w:lang w:eastAsia="pl-PL"/>
              </w:rPr>
              <w:t xml:space="preserve"> na wykonane roboty budowlane badanej oferty </w:t>
            </w:r>
          </w:p>
          <w:p w14:paraId="44A6F5B2" w14:textId="3F2D8120" w:rsidR="00E72286" w:rsidRPr="00A44A78" w:rsidRDefault="00E72286" w:rsidP="00EF5F49">
            <w:pPr>
              <w:suppressAutoHyphens w:val="0"/>
              <w:spacing w:line="276" w:lineRule="auto"/>
              <w:rPr>
                <w:b/>
                <w:i/>
                <w:lang w:eastAsia="pl-PL"/>
              </w:rPr>
            </w:pPr>
            <w:r w:rsidRPr="00A44A78">
              <w:rPr>
                <w:b/>
                <w:i/>
                <w:lang w:eastAsia="pl-PL"/>
              </w:rPr>
              <w:t xml:space="preserve">                                  Najdł</w:t>
            </w:r>
            <w:r w:rsidR="00823572" w:rsidRPr="00A44A78">
              <w:rPr>
                <w:b/>
                <w:i/>
                <w:lang w:eastAsia="pl-PL"/>
              </w:rPr>
              <w:t xml:space="preserve">uższy okres gwarancji </w:t>
            </w:r>
            <w:r w:rsidRPr="00A44A78">
              <w:rPr>
                <w:b/>
                <w:i/>
                <w:lang w:eastAsia="pl-PL"/>
              </w:rPr>
              <w:t xml:space="preserve">z otrzymanych ofert </w:t>
            </w:r>
          </w:p>
          <w:p w14:paraId="542C760B" w14:textId="77777777" w:rsidR="00E72286" w:rsidRPr="00A44A78" w:rsidRDefault="00E72286" w:rsidP="00EF5F49">
            <w:pPr>
              <w:suppressAutoHyphens w:val="0"/>
              <w:spacing w:line="276" w:lineRule="auto"/>
              <w:jc w:val="both"/>
              <w:rPr>
                <w:color w:val="000000"/>
                <w:lang w:eastAsia="pl-PL"/>
              </w:rPr>
            </w:pPr>
          </w:p>
        </w:tc>
        <w:tc>
          <w:tcPr>
            <w:tcW w:w="1487" w:type="dxa"/>
            <w:shd w:val="clear" w:color="auto" w:fill="auto"/>
            <w:vAlign w:val="center"/>
          </w:tcPr>
          <w:p w14:paraId="48B96FAB" w14:textId="69C3D0F2" w:rsidR="00E72286" w:rsidRPr="00A44A78" w:rsidRDefault="00823572" w:rsidP="00EF5F49">
            <w:pPr>
              <w:suppressAutoHyphens w:val="0"/>
              <w:spacing w:line="276" w:lineRule="auto"/>
              <w:jc w:val="both"/>
              <w:rPr>
                <w:color w:val="000000"/>
                <w:lang w:eastAsia="pl-PL"/>
              </w:rPr>
            </w:pPr>
            <w:r w:rsidRPr="00A44A78">
              <w:rPr>
                <w:b/>
                <w:i/>
                <w:iCs/>
                <w:lang w:eastAsia="pl-PL"/>
              </w:rPr>
              <w:t>x 3</w:t>
            </w:r>
            <w:r w:rsidR="00E72286" w:rsidRPr="00A44A78">
              <w:rPr>
                <w:b/>
                <w:i/>
                <w:iCs/>
                <w:lang w:eastAsia="pl-PL"/>
              </w:rPr>
              <w:t xml:space="preserve">0 </w:t>
            </w:r>
          </w:p>
        </w:tc>
      </w:tr>
    </w:tbl>
    <w:p w14:paraId="512D7BEB" w14:textId="6BDE4D7C" w:rsidR="00E72286" w:rsidRPr="00A44A78" w:rsidRDefault="00E72286" w:rsidP="00E72286">
      <w:pPr>
        <w:spacing w:line="276" w:lineRule="auto"/>
        <w:ind w:left="567"/>
        <w:rPr>
          <w:rFonts w:eastAsia="Calibri"/>
          <w:lang w:eastAsia="en-US"/>
        </w:rPr>
      </w:pPr>
      <w:r w:rsidRPr="00A44A78">
        <w:rPr>
          <w:rFonts w:eastAsia="Calibri"/>
          <w:sz w:val="22"/>
          <w:szCs w:val="22"/>
          <w:lang w:eastAsia="en-US"/>
        </w:rPr>
        <w:t>P</w:t>
      </w:r>
      <w:r w:rsidRPr="00A44A78">
        <w:rPr>
          <w:rFonts w:eastAsia="Calibri"/>
          <w:sz w:val="22"/>
          <w:szCs w:val="22"/>
          <w:vertAlign w:val="subscript"/>
          <w:lang w:eastAsia="en-US"/>
        </w:rPr>
        <w:t>g</w:t>
      </w:r>
      <w:r w:rsidRPr="00A44A78">
        <w:rPr>
          <w:rFonts w:eastAsia="Calibri"/>
          <w:sz w:val="22"/>
          <w:szCs w:val="22"/>
          <w:lang w:eastAsia="en-US"/>
        </w:rPr>
        <w:t xml:space="preserve"> – ilość punktów przyznanych Wykonawcy dla kryterium „</w:t>
      </w:r>
      <w:r w:rsidR="00823572" w:rsidRPr="00A44A78">
        <w:t>okres gwarancji</w:t>
      </w:r>
      <w:r w:rsidRPr="00A44A78">
        <w:rPr>
          <w:rFonts w:eastAsia="Calibri"/>
          <w:sz w:val="22"/>
          <w:szCs w:val="22"/>
          <w:lang w:eastAsia="en-US"/>
        </w:rPr>
        <w:t>”</w:t>
      </w:r>
    </w:p>
    <w:p w14:paraId="58F7C6BA" w14:textId="012ADED6" w:rsidR="00E72286" w:rsidRPr="00A44A78" w:rsidRDefault="00E72286" w:rsidP="00E72286">
      <w:pPr>
        <w:spacing w:before="280" w:after="280" w:line="276" w:lineRule="auto"/>
        <w:ind w:left="567"/>
        <w:jc w:val="both"/>
        <w:rPr>
          <w:rFonts w:eastAsia="Calibri"/>
          <w:b/>
          <w:lang w:eastAsia="en-US"/>
        </w:rPr>
      </w:pPr>
      <w:r w:rsidRPr="00A44A78">
        <w:rPr>
          <w:rFonts w:eastAsia="Calibri"/>
          <w:lang w:eastAsia="en-US"/>
        </w:rPr>
        <w:t>Zamawiający do oceny kryt</w:t>
      </w:r>
      <w:r w:rsidR="00823572" w:rsidRPr="00A44A78">
        <w:rPr>
          <w:rFonts w:eastAsia="Calibri"/>
          <w:lang w:eastAsia="en-US"/>
        </w:rPr>
        <w:t>erium „okres gwarancji</w:t>
      </w:r>
      <w:r w:rsidRPr="00A44A78">
        <w:rPr>
          <w:rFonts w:eastAsia="Calibri"/>
          <w:lang w:eastAsia="en-US"/>
        </w:rPr>
        <w:t>” pobierze dane z oferty Wykonawcy.</w:t>
      </w:r>
    </w:p>
    <w:p w14:paraId="19D9831A" w14:textId="44BBC19C" w:rsidR="000C226E" w:rsidRPr="00A44A78" w:rsidRDefault="000C226E" w:rsidP="00E72286">
      <w:pPr>
        <w:suppressAutoHyphens w:val="0"/>
        <w:spacing w:before="100" w:beforeAutospacing="1" w:after="100" w:afterAutospacing="1" w:line="276" w:lineRule="auto"/>
        <w:jc w:val="both"/>
        <w:rPr>
          <w:rFonts w:eastAsia="Calibri"/>
          <w:b/>
          <w:sz w:val="18"/>
          <w:szCs w:val="18"/>
        </w:rPr>
      </w:pPr>
      <w:r w:rsidRPr="00A44A78">
        <w:rPr>
          <w:color w:val="000000"/>
          <w:lang w:eastAsia="pl-PL"/>
        </w:rPr>
        <w:t>W przypadku nie wypełnienia „</w:t>
      </w:r>
      <w:r w:rsidR="00823572" w:rsidRPr="00A44A78">
        <w:rPr>
          <w:color w:val="000000"/>
          <w:lang w:eastAsia="pl-PL"/>
        </w:rPr>
        <w:t>okresu gwarancji</w:t>
      </w:r>
      <w:r w:rsidRPr="00A44A78">
        <w:rPr>
          <w:color w:val="000000"/>
          <w:lang w:eastAsia="pl-PL"/>
        </w:rPr>
        <w:t>”  w formularzu oferty Zamawiający uzna, że</w:t>
      </w:r>
      <w:r w:rsidR="0029214E" w:rsidRPr="00A44A78">
        <w:rPr>
          <w:color w:val="000000"/>
          <w:lang w:eastAsia="pl-PL"/>
        </w:rPr>
        <w:t xml:space="preserve"> Wykonawca zaoferował </w:t>
      </w:r>
      <w:r w:rsidR="00E72286" w:rsidRPr="00A44A78">
        <w:rPr>
          <w:color w:val="000000"/>
          <w:lang w:eastAsia="pl-PL"/>
        </w:rPr>
        <w:t>minimalny</w:t>
      </w:r>
      <w:r w:rsidRPr="00A44A78">
        <w:rPr>
          <w:color w:val="000000"/>
          <w:lang w:eastAsia="pl-PL"/>
        </w:rPr>
        <w:t xml:space="preserve"> „</w:t>
      </w:r>
      <w:r w:rsidR="00823572" w:rsidRPr="00A44A78">
        <w:rPr>
          <w:color w:val="000000"/>
          <w:lang w:eastAsia="pl-PL"/>
        </w:rPr>
        <w:t>okres gwarancji</w:t>
      </w:r>
      <w:r w:rsidRPr="00A44A78">
        <w:rPr>
          <w:color w:val="000000"/>
          <w:lang w:eastAsia="pl-PL"/>
        </w:rPr>
        <w:t>”</w:t>
      </w:r>
      <w:r w:rsidR="00DC7923" w:rsidRPr="00A44A78">
        <w:rPr>
          <w:color w:val="000000"/>
          <w:lang w:eastAsia="pl-PL"/>
        </w:rPr>
        <w:t xml:space="preserve"> </w:t>
      </w:r>
    </w:p>
    <w:p w14:paraId="767C2436" w14:textId="08699C80" w:rsidR="00823572" w:rsidRPr="00A44A78" w:rsidRDefault="00823572" w:rsidP="00823572">
      <w:pPr>
        <w:spacing w:before="100" w:beforeAutospacing="1" w:after="100" w:afterAutospacing="1"/>
        <w:jc w:val="both"/>
        <w:rPr>
          <w:rFonts w:eastAsia="Calibri"/>
          <w:b/>
          <w:color w:val="000000"/>
          <w:lang w:eastAsia="en-US"/>
        </w:rPr>
      </w:pPr>
      <w:r w:rsidRPr="00A44A78">
        <w:rPr>
          <w:rFonts w:eastAsia="Calibri"/>
          <w:b/>
          <w:lang w:eastAsia="en-US"/>
        </w:rPr>
        <w:t xml:space="preserve">3) Okres rękojmi (waga 10%) – nie może być on  krótszy niż 60 miesięcy i nie dłuższy 72 miesiące </w:t>
      </w:r>
      <w:r w:rsidRPr="00A44A78">
        <w:rPr>
          <w:b/>
          <w:color w:val="000000"/>
        </w:rPr>
        <w:t>od dnia odbioru końcowego</w:t>
      </w:r>
      <w:r w:rsidRPr="00A44A78">
        <w:rPr>
          <w:rFonts w:eastAsia="Calibri"/>
          <w:b/>
          <w:color w:val="000000"/>
          <w:lang w:eastAsia="en-US"/>
        </w:rPr>
        <w:t xml:space="preserve"> (Wymagany minimalny okres rękojmi to 60 miesięcy)</w:t>
      </w:r>
    </w:p>
    <w:p w14:paraId="13861485" w14:textId="05864097" w:rsidR="00823572" w:rsidRPr="00A44A78" w:rsidRDefault="00823572" w:rsidP="00823572">
      <w:pPr>
        <w:jc w:val="both"/>
        <w:rPr>
          <w:color w:val="000000"/>
        </w:rPr>
      </w:pPr>
      <w:r w:rsidRPr="00A44A78">
        <w:rPr>
          <w:color w:val="000000"/>
        </w:rPr>
        <w:t xml:space="preserve">Kryterium – „Okres rękojmi” – poszczególnym ofertom zostaną przyznane punkty za okres rękojmi </w:t>
      </w:r>
      <w:r w:rsidR="00FF5FD6" w:rsidRPr="00A44A78">
        <w:rPr>
          <w:color w:val="000000"/>
        </w:rPr>
        <w:t xml:space="preserve">        </w:t>
      </w:r>
      <w:r w:rsidRPr="00A44A78">
        <w:rPr>
          <w:color w:val="000000"/>
        </w:rPr>
        <w:t>w skali od 0-10 pkt obliczone według wzoru:</w:t>
      </w:r>
    </w:p>
    <w:p w14:paraId="7E68B7A3" w14:textId="5EE82FBC" w:rsidR="00823572" w:rsidRPr="00A44A78" w:rsidRDefault="00823572" w:rsidP="00823572">
      <w:pPr>
        <w:jc w:val="both"/>
        <w:rPr>
          <w:b/>
          <w:color w:val="000000"/>
        </w:rPr>
      </w:pPr>
      <w:r w:rsidRPr="00A44A78">
        <w:rPr>
          <w:b/>
          <w:color w:val="000000"/>
        </w:rPr>
        <w:t xml:space="preserve">                      - 60 miesięcy – 0 pkt</w:t>
      </w:r>
    </w:p>
    <w:p w14:paraId="1259EF63" w14:textId="7BE6943F" w:rsidR="00823572" w:rsidRPr="00A44A78" w:rsidRDefault="00823572" w:rsidP="00823572">
      <w:pPr>
        <w:jc w:val="both"/>
        <w:rPr>
          <w:b/>
          <w:color w:val="000000"/>
        </w:rPr>
      </w:pPr>
      <w:r w:rsidRPr="00A44A78">
        <w:rPr>
          <w:b/>
          <w:color w:val="000000"/>
        </w:rPr>
        <w:t xml:space="preserve">   „P</w:t>
      </w:r>
      <w:r w:rsidRPr="00A44A78">
        <w:rPr>
          <w:b/>
          <w:color w:val="000000"/>
          <w:vertAlign w:val="subscript"/>
        </w:rPr>
        <w:t>r</w:t>
      </w:r>
      <w:r w:rsidRPr="00A44A78">
        <w:rPr>
          <w:b/>
          <w:color w:val="000000"/>
        </w:rPr>
        <w:t>”   :       - 72 miesiące – 10 pkt</w:t>
      </w:r>
    </w:p>
    <w:p w14:paraId="7B8C585E" w14:textId="6B42B933" w:rsidR="00823572" w:rsidRPr="00A44A78" w:rsidRDefault="00823572" w:rsidP="00FF5FD6">
      <w:pPr>
        <w:jc w:val="both"/>
        <w:rPr>
          <w:rFonts w:eastAsia="Calibri"/>
          <w:lang w:eastAsia="en-US"/>
        </w:rPr>
      </w:pPr>
      <w:r w:rsidRPr="00A44A78">
        <w:rPr>
          <w:rFonts w:eastAsia="Calibri"/>
          <w:lang w:eastAsia="en-US"/>
        </w:rPr>
        <w:t>P</w:t>
      </w:r>
      <w:r w:rsidRPr="00A44A78">
        <w:rPr>
          <w:rFonts w:eastAsia="Calibri"/>
          <w:vertAlign w:val="subscript"/>
          <w:lang w:eastAsia="en-US"/>
        </w:rPr>
        <w:t>r</w:t>
      </w:r>
      <w:r w:rsidRPr="00A44A78">
        <w:rPr>
          <w:rFonts w:eastAsia="Calibri"/>
          <w:lang w:eastAsia="en-US"/>
        </w:rPr>
        <w:t xml:space="preserve"> – ilość punktów przyznanych Wykonawcy dla kryterium „</w:t>
      </w:r>
      <w:r w:rsidRPr="00A44A78">
        <w:t>okres rękojmi</w:t>
      </w:r>
      <w:r w:rsidRPr="00A44A78">
        <w:rPr>
          <w:rFonts w:eastAsia="Calibri"/>
          <w:lang w:eastAsia="en-US"/>
        </w:rPr>
        <w:t>”</w:t>
      </w:r>
    </w:p>
    <w:p w14:paraId="5227025D" w14:textId="77777777" w:rsidR="00823572" w:rsidRPr="00A44A78" w:rsidRDefault="00823572" w:rsidP="00823572">
      <w:pPr>
        <w:spacing w:before="280" w:after="280" w:line="276" w:lineRule="auto"/>
        <w:jc w:val="both"/>
        <w:rPr>
          <w:rFonts w:eastAsia="Calibri"/>
          <w:b/>
          <w:lang w:eastAsia="en-US"/>
        </w:rPr>
      </w:pPr>
      <w:r w:rsidRPr="00A44A78">
        <w:rPr>
          <w:rFonts w:eastAsia="Calibri"/>
          <w:lang w:eastAsia="en-US"/>
        </w:rPr>
        <w:t>Zamawiający do oceny kryterium „okres rękojmi” pobierze dane z oferty Wykonawcy.</w:t>
      </w:r>
    </w:p>
    <w:p w14:paraId="373DF4E7" w14:textId="12EA3408" w:rsidR="00823572" w:rsidRPr="00A44A78" w:rsidRDefault="00FF5FD6" w:rsidP="00823572">
      <w:pPr>
        <w:spacing w:before="280" w:after="280" w:line="276" w:lineRule="auto"/>
        <w:jc w:val="both"/>
        <w:rPr>
          <w:b/>
          <w:sz w:val="28"/>
          <w:szCs w:val="28"/>
          <w:lang w:eastAsia="en-US"/>
        </w:rPr>
      </w:pPr>
      <w:r w:rsidRPr="00A44A78">
        <w:rPr>
          <w:rFonts w:eastAsia="Calibri"/>
          <w:sz w:val="22"/>
          <w:szCs w:val="22"/>
          <w:lang w:eastAsia="en-US"/>
        </w:rPr>
        <w:t>4</w:t>
      </w:r>
      <w:r w:rsidR="00823572" w:rsidRPr="00A44A78">
        <w:rPr>
          <w:rFonts w:eastAsia="Calibri"/>
          <w:sz w:val="22"/>
          <w:szCs w:val="22"/>
          <w:lang w:eastAsia="en-US"/>
        </w:rPr>
        <w:t xml:space="preserve">) </w:t>
      </w:r>
      <w:r w:rsidR="00823572" w:rsidRPr="00A44A78">
        <w:rPr>
          <w:rFonts w:eastAsia="Calibri"/>
          <w:b/>
          <w:sz w:val="28"/>
          <w:szCs w:val="28"/>
          <w:lang w:eastAsia="en-US"/>
        </w:rPr>
        <w:t xml:space="preserve">     </w:t>
      </w:r>
      <w:r w:rsidR="00823572" w:rsidRPr="00A44A78">
        <w:rPr>
          <w:rFonts w:eastAsia="Calibri"/>
          <w:b/>
          <w:lang w:eastAsia="en-US"/>
        </w:rPr>
        <w:t>Łączna ocena oferty:</w:t>
      </w:r>
    </w:p>
    <w:p w14:paraId="5EE91CCE" w14:textId="77777777" w:rsidR="00823572" w:rsidRPr="00A44A78" w:rsidRDefault="00823572" w:rsidP="00FF5FD6">
      <w:pPr>
        <w:jc w:val="both"/>
        <w:rPr>
          <w:rFonts w:eastAsia="Calibri"/>
          <w:sz w:val="22"/>
          <w:szCs w:val="22"/>
          <w:lang w:eastAsia="en-US"/>
        </w:rPr>
      </w:pPr>
      <w:r w:rsidRPr="00A44A78">
        <w:rPr>
          <w:b/>
          <w:sz w:val="28"/>
          <w:szCs w:val="28"/>
          <w:lang w:eastAsia="en-US"/>
        </w:rPr>
        <w:t xml:space="preserve">             </w:t>
      </w:r>
      <w:r w:rsidRPr="00A44A78">
        <w:rPr>
          <w:rFonts w:eastAsia="Calibri"/>
          <w:b/>
          <w:sz w:val="28"/>
          <w:szCs w:val="28"/>
          <w:lang w:eastAsia="en-US"/>
        </w:rPr>
        <w:t>P</w:t>
      </w:r>
      <w:r w:rsidRPr="00A44A78">
        <w:rPr>
          <w:rFonts w:eastAsia="Calibri"/>
          <w:sz w:val="28"/>
          <w:szCs w:val="28"/>
          <w:lang w:eastAsia="en-US"/>
        </w:rPr>
        <w:t xml:space="preserve"> = </w:t>
      </w:r>
      <w:r w:rsidRPr="00A44A78">
        <w:rPr>
          <w:rFonts w:eastAsia="Calibri"/>
          <w:b/>
          <w:sz w:val="28"/>
          <w:szCs w:val="28"/>
          <w:lang w:eastAsia="en-US"/>
        </w:rPr>
        <w:t>Pc + Pg + Pr</w:t>
      </w:r>
    </w:p>
    <w:p w14:paraId="3002F157" w14:textId="77777777" w:rsidR="00823572" w:rsidRPr="00A44A78" w:rsidRDefault="00823572" w:rsidP="00FF5FD6">
      <w:pPr>
        <w:rPr>
          <w:rFonts w:eastAsia="Calibri"/>
          <w:lang w:eastAsia="en-US"/>
        </w:rPr>
      </w:pPr>
      <w:r w:rsidRPr="00A44A78">
        <w:rPr>
          <w:rFonts w:eastAsia="Calibri"/>
          <w:lang w:eastAsia="en-US"/>
        </w:rPr>
        <w:t>P – sumaryczna ilość punktów</w:t>
      </w:r>
    </w:p>
    <w:p w14:paraId="7BF15CA9" w14:textId="77777777" w:rsidR="00823572" w:rsidRPr="00A44A78" w:rsidRDefault="00823572" w:rsidP="00FF5FD6">
      <w:pPr>
        <w:rPr>
          <w:rFonts w:eastAsia="Calibri"/>
          <w:lang w:eastAsia="en-US"/>
        </w:rPr>
      </w:pPr>
      <w:r w:rsidRPr="00A44A78">
        <w:rPr>
          <w:rFonts w:eastAsia="Calibri"/>
          <w:lang w:eastAsia="en-US"/>
        </w:rPr>
        <w:t>P</w:t>
      </w:r>
      <w:r w:rsidRPr="00A44A78">
        <w:rPr>
          <w:rFonts w:eastAsia="Calibri"/>
          <w:vertAlign w:val="subscript"/>
          <w:lang w:eastAsia="en-US"/>
        </w:rPr>
        <w:t>c</w:t>
      </w:r>
      <w:r w:rsidRPr="00A44A78">
        <w:rPr>
          <w:rFonts w:eastAsia="Calibri"/>
          <w:lang w:eastAsia="en-US"/>
        </w:rPr>
        <w:t xml:space="preserve"> – ilość punktów przyznanych Wykonawcy dla kryterium „Cena”</w:t>
      </w:r>
    </w:p>
    <w:p w14:paraId="757CB93A" w14:textId="77777777" w:rsidR="00823572" w:rsidRPr="00A44A78" w:rsidRDefault="00823572" w:rsidP="00FF5FD6">
      <w:pPr>
        <w:rPr>
          <w:rFonts w:eastAsia="Calibri"/>
          <w:lang w:eastAsia="en-US"/>
        </w:rPr>
      </w:pPr>
      <w:r w:rsidRPr="00A44A78">
        <w:rPr>
          <w:rFonts w:eastAsia="Calibri"/>
          <w:lang w:eastAsia="en-US"/>
        </w:rPr>
        <w:t>P</w:t>
      </w:r>
      <w:r w:rsidRPr="00A44A78">
        <w:rPr>
          <w:rFonts w:eastAsia="Calibri"/>
          <w:vertAlign w:val="subscript"/>
          <w:lang w:eastAsia="en-US"/>
        </w:rPr>
        <w:t>g</w:t>
      </w:r>
      <w:r w:rsidRPr="00A44A78">
        <w:rPr>
          <w:rFonts w:eastAsia="Calibri"/>
          <w:lang w:eastAsia="en-US"/>
        </w:rPr>
        <w:t xml:space="preserve"> – ilość punktów przyznanych Wykonawcy dla kryterium „Okres gwarancji”</w:t>
      </w:r>
    </w:p>
    <w:p w14:paraId="4CDACD65" w14:textId="77777777" w:rsidR="00823572" w:rsidRPr="00A44A78" w:rsidRDefault="00823572" w:rsidP="00FF5FD6">
      <w:pPr>
        <w:rPr>
          <w:rFonts w:eastAsia="Calibri"/>
          <w:lang w:eastAsia="en-US"/>
        </w:rPr>
      </w:pPr>
      <w:r w:rsidRPr="00A44A78">
        <w:rPr>
          <w:rFonts w:eastAsia="Calibri"/>
          <w:lang w:eastAsia="en-US"/>
        </w:rPr>
        <w:t>P</w:t>
      </w:r>
      <w:r w:rsidRPr="00A44A78">
        <w:rPr>
          <w:rFonts w:eastAsia="Calibri"/>
          <w:vertAlign w:val="subscript"/>
          <w:lang w:eastAsia="en-US"/>
        </w:rPr>
        <w:t xml:space="preserve">r </w:t>
      </w:r>
      <w:r w:rsidRPr="00A44A78">
        <w:rPr>
          <w:rFonts w:eastAsia="Calibri"/>
          <w:lang w:eastAsia="en-US"/>
        </w:rPr>
        <w:t>– ilość punktów przyznanych Wykonawcy dla kryterium „Okres rękojmi”</w:t>
      </w:r>
    </w:p>
    <w:p w14:paraId="0106881E" w14:textId="77777777" w:rsidR="00823572" w:rsidRPr="00A44A78" w:rsidRDefault="00823572" w:rsidP="00823572">
      <w:pPr>
        <w:spacing w:before="280" w:after="280" w:line="276" w:lineRule="auto"/>
        <w:jc w:val="both"/>
      </w:pPr>
      <w:r w:rsidRPr="00A44A78">
        <w:t>Suma punktów uzyskanych za wszystkie kryteria oceny stanowić będzie końcową ocenę danej oferty.</w:t>
      </w:r>
    </w:p>
    <w:p w14:paraId="522CD0B4" w14:textId="77777777" w:rsidR="0031082A" w:rsidRPr="00A44A78" w:rsidRDefault="0031082A" w:rsidP="0077592E">
      <w:pPr>
        <w:pStyle w:val="Default"/>
        <w:spacing w:after="120"/>
      </w:pPr>
      <w:r w:rsidRPr="00A44A78">
        <w:t xml:space="preserve">2. Punkty w poszczególnych kryteriach zostaną zaokrąglone do dwóch miejsc po przecinku. </w:t>
      </w:r>
    </w:p>
    <w:p w14:paraId="1C4F5BBD" w14:textId="002DFB66" w:rsidR="0031082A" w:rsidRPr="00A44A78" w:rsidRDefault="0031082A" w:rsidP="0031082A">
      <w:pPr>
        <w:jc w:val="both"/>
        <w:rPr>
          <w:rFonts w:eastAsia="Calibri"/>
        </w:rPr>
      </w:pPr>
      <w:r w:rsidRPr="00A44A78">
        <w:t xml:space="preserve">3. </w:t>
      </w:r>
      <w:r w:rsidR="00FF5FD6" w:rsidRPr="00A44A78">
        <w:rPr>
          <w:rFonts w:eastAsia="Calibri"/>
          <w:lang w:eastAsia="en-US"/>
        </w:rPr>
        <w:t>Zamawiający udzieli zamówienia na daną część Wykonawcy, którego oferta zostanie oceniona jako najkorzystniejsza tzn. uzyska najwyższą liczbę punktów w łącznej ocenie ofert.</w:t>
      </w:r>
      <w:r w:rsidR="00FF5FD6" w:rsidRPr="00A44A78">
        <w:rPr>
          <w:rFonts w:eastAsia="Calibri"/>
          <w:sz w:val="22"/>
          <w:szCs w:val="22"/>
          <w:lang w:eastAsia="en-US"/>
        </w:rPr>
        <w:t xml:space="preserve">   </w:t>
      </w:r>
      <w:r w:rsidR="00FF5FD6" w:rsidRPr="00A44A78">
        <w:rPr>
          <w:rFonts w:eastAsia="Calibri"/>
          <w:lang w:eastAsia="en-US"/>
        </w:rPr>
        <w:t>Oferta w łącznej ocenie oferty może uzyskać maksymalnie 100 pkt.</w:t>
      </w:r>
    </w:p>
    <w:p w14:paraId="076EFEBD" w14:textId="77777777" w:rsidR="00390AFB" w:rsidRPr="00A44A78" w:rsidRDefault="00390AFB" w:rsidP="0031082A">
      <w:pPr>
        <w:jc w:val="both"/>
        <w:rPr>
          <w:rFonts w:eastAsia="Calibri"/>
        </w:rPr>
      </w:pPr>
    </w:p>
    <w:p w14:paraId="507887DA" w14:textId="77777777" w:rsidR="00464B3A" w:rsidRPr="00A44A78" w:rsidRDefault="00464B3A" w:rsidP="00464B3A">
      <w:pPr>
        <w:jc w:val="both"/>
        <w:rPr>
          <w:rFonts w:eastAsia="SimSun"/>
          <w:b/>
          <w:sz w:val="28"/>
          <w:szCs w:val="28"/>
        </w:rPr>
      </w:pPr>
      <w:r w:rsidRPr="00A44A78">
        <w:rPr>
          <w:rFonts w:eastAsia="SimSun"/>
          <w:b/>
          <w:sz w:val="28"/>
          <w:szCs w:val="28"/>
        </w:rPr>
        <w:t>XVII.  Opis procedury oceny ofert.</w:t>
      </w:r>
    </w:p>
    <w:p w14:paraId="3B009E92" w14:textId="77777777" w:rsidR="002040FE" w:rsidRPr="00A44A78" w:rsidRDefault="002040FE" w:rsidP="00464B3A">
      <w:pPr>
        <w:jc w:val="both"/>
        <w:rPr>
          <w:rFonts w:eastAsia="SimSun"/>
          <w:b/>
          <w:sz w:val="16"/>
          <w:szCs w:val="16"/>
        </w:rPr>
      </w:pPr>
    </w:p>
    <w:p w14:paraId="21D021DB" w14:textId="77777777" w:rsidR="003D31DE" w:rsidRPr="00A44A78" w:rsidRDefault="00464B3A" w:rsidP="008A2454">
      <w:pPr>
        <w:numPr>
          <w:ilvl w:val="0"/>
          <w:numId w:val="6"/>
        </w:numPr>
        <w:tabs>
          <w:tab w:val="left" w:pos="284"/>
        </w:tabs>
        <w:ind w:left="284" w:hanging="284"/>
        <w:jc w:val="both"/>
        <w:rPr>
          <w:rFonts w:eastAsia="SimSun"/>
        </w:rPr>
      </w:pPr>
      <w:r w:rsidRPr="00A44A78">
        <w:rPr>
          <w:rFonts w:eastAsia="SimSun"/>
        </w:rPr>
        <w:t>Na podstawie art. 24aa ustawy Pzp w postępowaniu Zmawiający najpierw dokona oceny</w:t>
      </w:r>
      <w:r w:rsidR="00290593" w:rsidRPr="00A44A78">
        <w:rPr>
          <w:rFonts w:eastAsia="SimSun"/>
        </w:rPr>
        <w:t xml:space="preserve"> ofert, a następnie zbada, czy W</w:t>
      </w:r>
      <w:r w:rsidRPr="00A44A78">
        <w:rPr>
          <w:rFonts w:eastAsia="SimSun"/>
        </w:rPr>
        <w:t>ykonawca, którego oferta została o</w:t>
      </w:r>
      <w:r w:rsidR="00870C7F" w:rsidRPr="00A44A78">
        <w:rPr>
          <w:rFonts w:eastAsia="SimSun"/>
        </w:rPr>
        <w:t>ceniona jako najkorzystniejsza</w:t>
      </w:r>
      <w:r w:rsidRPr="00A44A78">
        <w:rPr>
          <w:rFonts w:eastAsia="SimSun"/>
        </w:rPr>
        <w:t xml:space="preserve"> spełnia warunki udziału w postępowaniu</w:t>
      </w:r>
      <w:r w:rsidR="00870C7F" w:rsidRPr="00A44A78">
        <w:rPr>
          <w:rFonts w:eastAsia="SimSun"/>
        </w:rPr>
        <w:t xml:space="preserve"> oraz nie podlega wykluczeniu</w:t>
      </w:r>
      <w:r w:rsidR="00A270F8" w:rsidRPr="00A44A78">
        <w:rPr>
          <w:rFonts w:eastAsia="SimSun"/>
        </w:rPr>
        <w:t>.</w:t>
      </w:r>
    </w:p>
    <w:p w14:paraId="48AF87BB" w14:textId="77777777" w:rsidR="003D31DE" w:rsidRPr="00A44A78" w:rsidRDefault="00E45BBD" w:rsidP="008A2454">
      <w:pPr>
        <w:numPr>
          <w:ilvl w:val="0"/>
          <w:numId w:val="6"/>
        </w:numPr>
        <w:tabs>
          <w:tab w:val="left" w:pos="284"/>
        </w:tabs>
        <w:ind w:left="284" w:hanging="284"/>
        <w:jc w:val="both"/>
        <w:rPr>
          <w:rFonts w:eastAsia="SimSun"/>
        </w:rPr>
      </w:pPr>
      <w:r w:rsidRPr="00A44A78">
        <w:t xml:space="preserve">W toku badania i oceny ofert Zamawiający może żądać od Wykonawców wyjaśnień dotyczących treści złożonych ofert. Niedopuszczalne jest prowadzenie między Zamawiającym a Wykonawcą negocjacji dotyczących złożonej oferty. </w:t>
      </w:r>
    </w:p>
    <w:p w14:paraId="10F6DB1E" w14:textId="77777777" w:rsidR="00E45BBD" w:rsidRPr="00A44A78" w:rsidRDefault="00E45BBD" w:rsidP="008A2454">
      <w:pPr>
        <w:numPr>
          <w:ilvl w:val="0"/>
          <w:numId w:val="6"/>
        </w:numPr>
        <w:tabs>
          <w:tab w:val="left" w:pos="284"/>
        </w:tabs>
        <w:ind w:left="284" w:hanging="284"/>
        <w:jc w:val="both"/>
        <w:rPr>
          <w:rFonts w:eastAsia="SimSun"/>
        </w:rPr>
      </w:pPr>
      <w:r w:rsidRPr="00A44A78">
        <w:t xml:space="preserve">W przypadku, gdy złożona oferta, której wybór prowadziłaby do powstania u Zamawiającego obowiązku podatkowego zgodnie z przepisami o podatku od towarów i usług, Zamawiający w celu oceny takiej oferty dolicza do przedstawionej w niej ceny podatek od towarów i usług, który miałby obowiązek rozliczyć zgodnie z tymi przepisami. </w:t>
      </w:r>
    </w:p>
    <w:p w14:paraId="213E9688" w14:textId="77777777" w:rsidR="0077592E" w:rsidRPr="00A44A78" w:rsidRDefault="0077592E" w:rsidP="0077592E">
      <w:pPr>
        <w:tabs>
          <w:tab w:val="left" w:pos="284"/>
        </w:tabs>
        <w:ind w:left="284"/>
        <w:jc w:val="both"/>
        <w:rPr>
          <w:rFonts w:eastAsia="SimSun"/>
        </w:rPr>
      </w:pPr>
    </w:p>
    <w:p w14:paraId="6940BAA1" w14:textId="02C66938" w:rsidR="00E45BBD" w:rsidRPr="00A44A78" w:rsidRDefault="00E45BBD" w:rsidP="004B1B1C">
      <w:pPr>
        <w:pStyle w:val="NormalnyWeb1"/>
        <w:spacing w:before="0" w:after="0"/>
        <w:ind w:left="284" w:hanging="284"/>
        <w:jc w:val="both"/>
        <w:rPr>
          <w:b/>
          <w:szCs w:val="24"/>
        </w:rPr>
      </w:pPr>
      <w:r w:rsidRPr="00A44A78">
        <w:rPr>
          <w:b/>
          <w:szCs w:val="24"/>
        </w:rPr>
        <w:t xml:space="preserve">4. </w:t>
      </w:r>
      <w:r w:rsidR="00FD04D8" w:rsidRPr="00A44A78">
        <w:rPr>
          <w:b/>
          <w:szCs w:val="24"/>
        </w:rPr>
        <w:t xml:space="preserve"> </w:t>
      </w:r>
      <w:r w:rsidRPr="00A44A78">
        <w:rPr>
          <w:b/>
          <w:szCs w:val="24"/>
        </w:rPr>
        <w:t>Zasady postępowania w zakresie  rażąco niskiej ceny</w:t>
      </w:r>
    </w:p>
    <w:p w14:paraId="73449D2F" w14:textId="77777777" w:rsidR="00E45BBD" w:rsidRPr="00A44A78" w:rsidRDefault="00E45BBD" w:rsidP="00383BB7">
      <w:pPr>
        <w:pStyle w:val="NormalnyWeb1"/>
        <w:spacing w:before="0" w:after="0"/>
        <w:ind w:left="567" w:hanging="283"/>
        <w:jc w:val="both"/>
        <w:rPr>
          <w:szCs w:val="24"/>
        </w:rPr>
      </w:pPr>
      <w:r w:rsidRPr="00A44A78">
        <w:rPr>
          <w:szCs w:val="24"/>
        </w:rPr>
        <w:t>1) Jeżeli zaoferowana cena lub ich istotne części składowe, wydają się rażąco niskie w stosunku do</w:t>
      </w:r>
      <w:r w:rsidR="00E868B1" w:rsidRPr="00A44A78">
        <w:rPr>
          <w:szCs w:val="24"/>
        </w:rPr>
        <w:t> </w:t>
      </w:r>
      <w:r w:rsidRPr="00A44A78">
        <w:rPr>
          <w:szCs w:val="24"/>
        </w:rPr>
        <w:t>przedmiotu zamówienia i budzą wątpliwości Zamawiającego co do możliwości wykonania przedmiotu zamówienia zgodnie z wymaganiami określonymi przez Zamawiającego lub wynikającymi z odrębnych przepisów, Zamawiający zwraca się o udzielenie wyjaśnień, w tym złożenie dowodów, dotyczących wyliczenia ceny, w szczególności w zakresie:</w:t>
      </w:r>
    </w:p>
    <w:p w14:paraId="2A4F0717" w14:textId="77777777" w:rsidR="008E1E33" w:rsidRPr="00A44A78" w:rsidRDefault="00E45BBD" w:rsidP="004B1B1C">
      <w:pPr>
        <w:ind w:left="567" w:hanging="283"/>
        <w:jc w:val="both"/>
      </w:pPr>
      <w:r w:rsidRPr="00A44A78">
        <w:t>a)</w:t>
      </w:r>
      <w:r w:rsidRPr="00A44A78">
        <w:tab/>
      </w:r>
      <w:r w:rsidR="009679AF" w:rsidRPr="00A44A78">
        <w:t xml:space="preserve">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 albo minimalnej stawki godzinowej, ustalonych na podstawie przepisów ustawy z dnia 10 października 2002 r. o minimalnym wynagrodzeniu za pracę </w:t>
      </w:r>
      <w:r w:rsidR="008E1E33" w:rsidRPr="00A44A78">
        <w:t>(tj. Dz.U. z 201</w:t>
      </w:r>
      <w:r w:rsidR="0064120B" w:rsidRPr="00A44A78">
        <w:t>8</w:t>
      </w:r>
      <w:r w:rsidR="008E1E33" w:rsidRPr="00A44A78">
        <w:t xml:space="preserve"> r. poz. </w:t>
      </w:r>
      <w:r w:rsidR="0064120B" w:rsidRPr="00A44A78">
        <w:t>2177</w:t>
      </w:r>
      <w:r w:rsidR="008E1E33" w:rsidRPr="00A44A78">
        <w:t>),</w:t>
      </w:r>
    </w:p>
    <w:p w14:paraId="34CFD04D" w14:textId="77777777" w:rsidR="00E45BBD" w:rsidRPr="00A44A78" w:rsidRDefault="00E45BBD" w:rsidP="004B1B1C">
      <w:pPr>
        <w:ind w:left="567" w:hanging="283"/>
      </w:pPr>
      <w:r w:rsidRPr="00A44A78">
        <w:t>b)</w:t>
      </w:r>
      <w:r w:rsidRPr="00A44A78">
        <w:tab/>
        <w:t xml:space="preserve">pomocy publicznej udzielonej na podstawie odrębnych przepisów. </w:t>
      </w:r>
    </w:p>
    <w:p w14:paraId="2376F6BC" w14:textId="77777777" w:rsidR="00E45BBD" w:rsidRPr="00A44A78" w:rsidRDefault="00E45BBD" w:rsidP="004B1B1C">
      <w:pPr>
        <w:pStyle w:val="NormalnyWeb1"/>
        <w:spacing w:before="0" w:after="0"/>
        <w:ind w:left="567" w:hanging="283"/>
        <w:jc w:val="both"/>
        <w:rPr>
          <w:szCs w:val="24"/>
        </w:rPr>
      </w:pPr>
      <w:r w:rsidRPr="00A44A78">
        <w:rPr>
          <w:szCs w:val="24"/>
        </w:rPr>
        <w:t>c)</w:t>
      </w:r>
      <w:r w:rsidRPr="00A44A78">
        <w:rPr>
          <w:szCs w:val="24"/>
        </w:rPr>
        <w:tab/>
        <w:t>wynikającym z przepisów prawa pracy i przepisów o zabezpieczeniu społecznym, obowiązujących w miejscu, w którym realizowane jest zamówienie;</w:t>
      </w:r>
    </w:p>
    <w:p w14:paraId="25E45F31" w14:textId="77777777" w:rsidR="00E45BBD" w:rsidRPr="00A44A78" w:rsidRDefault="00E45BBD" w:rsidP="004B1B1C">
      <w:pPr>
        <w:pStyle w:val="NormalnyWeb1"/>
        <w:spacing w:before="0" w:after="0"/>
        <w:ind w:left="567" w:hanging="283"/>
        <w:jc w:val="both"/>
        <w:rPr>
          <w:szCs w:val="24"/>
        </w:rPr>
      </w:pPr>
      <w:r w:rsidRPr="00A44A78">
        <w:rPr>
          <w:szCs w:val="24"/>
        </w:rPr>
        <w:t>d)</w:t>
      </w:r>
      <w:r w:rsidRPr="00A44A78">
        <w:rPr>
          <w:szCs w:val="24"/>
        </w:rPr>
        <w:tab/>
        <w:t>wynikającym z przepisów prawa ochrony środowiska;</w:t>
      </w:r>
    </w:p>
    <w:p w14:paraId="4524ACEC" w14:textId="77777777" w:rsidR="00E45BBD" w:rsidRPr="00A44A78" w:rsidRDefault="00E45BBD" w:rsidP="004B1B1C">
      <w:pPr>
        <w:pStyle w:val="NormalnyWeb1"/>
        <w:spacing w:before="0" w:after="0"/>
        <w:ind w:left="567" w:hanging="283"/>
        <w:jc w:val="both"/>
        <w:rPr>
          <w:szCs w:val="24"/>
        </w:rPr>
      </w:pPr>
      <w:r w:rsidRPr="00A44A78">
        <w:rPr>
          <w:szCs w:val="24"/>
        </w:rPr>
        <w:t>e)</w:t>
      </w:r>
      <w:r w:rsidRPr="00A44A78">
        <w:rPr>
          <w:szCs w:val="24"/>
        </w:rPr>
        <w:tab/>
        <w:t>powierzenia wykonania części zamówienia Podwykonawcy.</w:t>
      </w:r>
    </w:p>
    <w:p w14:paraId="2B0AB692" w14:textId="77777777" w:rsidR="00E45BBD" w:rsidRPr="00A44A78" w:rsidRDefault="00E45BBD" w:rsidP="004B1B1C">
      <w:pPr>
        <w:pStyle w:val="NormalnyWeb1"/>
        <w:spacing w:before="0" w:after="0"/>
        <w:ind w:left="284" w:hanging="284"/>
        <w:jc w:val="both"/>
        <w:rPr>
          <w:sz w:val="8"/>
          <w:szCs w:val="8"/>
        </w:rPr>
      </w:pPr>
    </w:p>
    <w:p w14:paraId="550ADAE6" w14:textId="77777777" w:rsidR="00E45BBD" w:rsidRPr="00A44A78" w:rsidRDefault="00E45BBD" w:rsidP="00383BB7">
      <w:pPr>
        <w:pStyle w:val="NormalnyWeb1"/>
        <w:spacing w:before="0" w:after="0"/>
        <w:ind w:left="284" w:hanging="142"/>
        <w:jc w:val="both"/>
        <w:rPr>
          <w:szCs w:val="24"/>
        </w:rPr>
      </w:pPr>
      <w:r w:rsidRPr="00A44A78">
        <w:rPr>
          <w:szCs w:val="24"/>
        </w:rPr>
        <w:t xml:space="preserve"> 2) W przypadku gdy cena całkowita oferty jest niższa o co najmniej 30% od:</w:t>
      </w:r>
    </w:p>
    <w:p w14:paraId="1C7C9DEC" w14:textId="77777777" w:rsidR="00E45BBD" w:rsidRPr="00A44A78" w:rsidRDefault="00E45BBD" w:rsidP="00063D8F">
      <w:pPr>
        <w:pStyle w:val="NormalnyWeb1"/>
        <w:tabs>
          <w:tab w:val="left" w:pos="851"/>
        </w:tabs>
        <w:spacing w:before="0" w:after="0"/>
        <w:ind w:left="567" w:hanging="284"/>
        <w:jc w:val="both"/>
        <w:rPr>
          <w:szCs w:val="24"/>
        </w:rPr>
      </w:pPr>
      <w:r w:rsidRPr="00A44A78">
        <w:rPr>
          <w:szCs w:val="24"/>
        </w:rPr>
        <w:t>a)</w:t>
      </w:r>
      <w:r w:rsidRPr="00A44A78">
        <w:rPr>
          <w:szCs w:val="24"/>
        </w:rPr>
        <w:tab/>
        <w:t xml:space="preserve">wartości zamówienia powiększonej o należny podatek od towarów i usług, ustalonej przed wszczęciem postępowania zgodnie z art. 35 ust. 1 i 2 lub średniej arytmetycznej cen wszystkich złożonych ofert, Zamawiający zwraca się o udzielenie wyjaśnień, o których mowa w </w:t>
      </w:r>
      <w:r w:rsidR="00BF2A7E" w:rsidRPr="00A44A78">
        <w:rPr>
          <w:szCs w:val="24"/>
        </w:rPr>
        <w:t>pkt</w:t>
      </w:r>
      <w:r w:rsidRPr="00A44A78">
        <w:rPr>
          <w:szCs w:val="24"/>
        </w:rPr>
        <w:t xml:space="preserve"> 1, chyba że rozbieżność wynika z okoliczności oczywistych, które nie wymagają wyjaśnienia;</w:t>
      </w:r>
    </w:p>
    <w:p w14:paraId="73C31D94" w14:textId="77777777" w:rsidR="00E45BBD" w:rsidRPr="00A44A78" w:rsidRDefault="00E45BBD" w:rsidP="00063D8F">
      <w:pPr>
        <w:pStyle w:val="NormalnyWeb1"/>
        <w:tabs>
          <w:tab w:val="left" w:pos="851"/>
        </w:tabs>
        <w:spacing w:before="0" w:after="0"/>
        <w:ind w:left="567" w:hanging="284"/>
        <w:jc w:val="both"/>
        <w:rPr>
          <w:szCs w:val="24"/>
        </w:rPr>
      </w:pPr>
      <w:r w:rsidRPr="00A44A78">
        <w:rPr>
          <w:szCs w:val="24"/>
        </w:rPr>
        <w:t>b)</w:t>
      </w:r>
      <w:r w:rsidRPr="00A44A78">
        <w:rPr>
          <w:szCs w:val="24"/>
        </w:rPr>
        <w:tab/>
        <w:t>wartości zamówienia powiększonej o należny podatek od towarów i usług, zaktualizowanej z</w:t>
      </w:r>
      <w:r w:rsidR="00BF2A7E" w:rsidRPr="00A44A78">
        <w:rPr>
          <w:szCs w:val="24"/>
        </w:rPr>
        <w:t> </w:t>
      </w:r>
      <w:r w:rsidRPr="00A44A78">
        <w:rPr>
          <w:szCs w:val="24"/>
        </w:rPr>
        <w:t>uwzględnieniem okoliczności, które nastąpiły po wszczęciu postępowania, w szczególności istotnej zmiany cen rynkowych, Zamawiający może zwrócić się o udzielenie wyjaśnień, o</w:t>
      </w:r>
      <w:r w:rsidR="00BF2A7E" w:rsidRPr="00A44A78">
        <w:rPr>
          <w:szCs w:val="24"/>
        </w:rPr>
        <w:t> </w:t>
      </w:r>
      <w:r w:rsidRPr="00A44A78">
        <w:rPr>
          <w:szCs w:val="24"/>
        </w:rPr>
        <w:t xml:space="preserve">których mowa w </w:t>
      </w:r>
      <w:r w:rsidR="00BF2A7E" w:rsidRPr="00A44A78">
        <w:rPr>
          <w:szCs w:val="24"/>
        </w:rPr>
        <w:t xml:space="preserve">pkt </w:t>
      </w:r>
      <w:r w:rsidRPr="00A44A78">
        <w:rPr>
          <w:szCs w:val="24"/>
        </w:rPr>
        <w:t>1.</w:t>
      </w:r>
    </w:p>
    <w:p w14:paraId="1F52B579" w14:textId="60B71F1C" w:rsidR="00E50E99" w:rsidRPr="00A44A78" w:rsidRDefault="00383BB7" w:rsidP="00383BB7">
      <w:pPr>
        <w:pStyle w:val="NormalnyWeb1"/>
        <w:spacing w:before="0" w:after="0"/>
        <w:ind w:left="284"/>
        <w:jc w:val="both"/>
        <w:rPr>
          <w:szCs w:val="24"/>
        </w:rPr>
      </w:pPr>
      <w:r w:rsidRPr="00A44A78">
        <w:rPr>
          <w:szCs w:val="24"/>
        </w:rPr>
        <w:t xml:space="preserve">3) </w:t>
      </w:r>
      <w:r w:rsidR="00E45BBD" w:rsidRPr="00A44A78">
        <w:rPr>
          <w:szCs w:val="24"/>
        </w:rPr>
        <w:t>Obowiązek wykazania, że oferta nie zawiera rażąco niski</w:t>
      </w:r>
      <w:r w:rsidR="00755BEE" w:rsidRPr="00A44A78">
        <w:rPr>
          <w:szCs w:val="24"/>
        </w:rPr>
        <w:t>ej ceny, spoczywa na Wykonawcy.</w:t>
      </w:r>
    </w:p>
    <w:p w14:paraId="56EBFF26" w14:textId="77777777" w:rsidR="00891AD0" w:rsidRPr="00A44A78" w:rsidRDefault="00891AD0" w:rsidP="00B628BA">
      <w:pPr>
        <w:pStyle w:val="NormalnyWeb1"/>
        <w:spacing w:before="0" w:after="0"/>
        <w:ind w:left="284" w:hanging="284"/>
        <w:jc w:val="both"/>
        <w:rPr>
          <w:b/>
          <w:szCs w:val="24"/>
        </w:rPr>
      </w:pPr>
    </w:p>
    <w:p w14:paraId="46BF2709" w14:textId="77777777" w:rsidR="00143D68" w:rsidRPr="00A44A78" w:rsidRDefault="00143D68" w:rsidP="00B628BA">
      <w:pPr>
        <w:pStyle w:val="NormalnyWeb1"/>
        <w:spacing w:before="0" w:after="0"/>
        <w:ind w:left="284" w:hanging="284"/>
        <w:jc w:val="both"/>
        <w:rPr>
          <w:b/>
          <w:szCs w:val="24"/>
        </w:rPr>
      </w:pPr>
    </w:p>
    <w:p w14:paraId="2E4953FF" w14:textId="77777777" w:rsidR="00143D68" w:rsidRPr="00A44A78" w:rsidRDefault="00143D68" w:rsidP="00B628BA">
      <w:pPr>
        <w:pStyle w:val="NormalnyWeb1"/>
        <w:spacing w:before="0" w:after="0"/>
        <w:ind w:left="284" w:hanging="284"/>
        <w:jc w:val="both"/>
        <w:rPr>
          <w:b/>
          <w:szCs w:val="24"/>
        </w:rPr>
      </w:pPr>
    </w:p>
    <w:p w14:paraId="43089C6D" w14:textId="4548C9E6" w:rsidR="00E45BBD" w:rsidRPr="00A44A78" w:rsidRDefault="00E45BBD" w:rsidP="00B628BA">
      <w:pPr>
        <w:pStyle w:val="NormalnyWeb1"/>
        <w:spacing w:before="0" w:after="0"/>
        <w:ind w:left="284" w:hanging="284"/>
        <w:jc w:val="both"/>
        <w:rPr>
          <w:b/>
          <w:szCs w:val="24"/>
        </w:rPr>
      </w:pPr>
      <w:r w:rsidRPr="00A44A78">
        <w:rPr>
          <w:b/>
          <w:szCs w:val="24"/>
        </w:rPr>
        <w:t xml:space="preserve">5. </w:t>
      </w:r>
      <w:r w:rsidR="00D07D54" w:rsidRPr="00A44A78">
        <w:rPr>
          <w:b/>
        </w:rPr>
        <w:t>Zamawiający poprawia w ofercie:</w:t>
      </w:r>
    </w:p>
    <w:p w14:paraId="3C65E7A7" w14:textId="215FC3C4" w:rsidR="00E45BBD" w:rsidRPr="00A44A78" w:rsidRDefault="00E45BBD" w:rsidP="00B628BA">
      <w:pPr>
        <w:pStyle w:val="NormalnyWeb1"/>
        <w:spacing w:before="0" w:after="0"/>
        <w:ind w:left="709" w:hanging="425"/>
        <w:jc w:val="both"/>
        <w:rPr>
          <w:szCs w:val="24"/>
        </w:rPr>
      </w:pPr>
      <w:r w:rsidRPr="00A44A78">
        <w:rPr>
          <w:szCs w:val="24"/>
        </w:rPr>
        <w:t>1)</w:t>
      </w:r>
      <w:r w:rsidR="00383BB7" w:rsidRPr="00A44A78">
        <w:rPr>
          <w:szCs w:val="24"/>
        </w:rPr>
        <w:t xml:space="preserve"> </w:t>
      </w:r>
      <w:r w:rsidRPr="00A44A78">
        <w:rPr>
          <w:szCs w:val="24"/>
        </w:rPr>
        <w:t xml:space="preserve"> oczywiste omyłki pisarskie,</w:t>
      </w:r>
    </w:p>
    <w:p w14:paraId="2C74B448" w14:textId="77777777" w:rsidR="004502E5" w:rsidRPr="00A44A78" w:rsidRDefault="00E45BBD" w:rsidP="00C00C88">
      <w:pPr>
        <w:pStyle w:val="NormalnyWeb1"/>
        <w:spacing w:before="0" w:after="0"/>
        <w:ind w:left="567" w:hanging="283"/>
        <w:jc w:val="both"/>
        <w:rPr>
          <w:szCs w:val="24"/>
        </w:rPr>
      </w:pPr>
      <w:r w:rsidRPr="00A44A78">
        <w:rPr>
          <w:szCs w:val="24"/>
        </w:rPr>
        <w:t>2) oczywiste omyłki rachunkowe, z uwzględnieniem konsekwencji ra</w:t>
      </w:r>
      <w:r w:rsidR="00895205" w:rsidRPr="00A44A78">
        <w:rPr>
          <w:szCs w:val="24"/>
        </w:rPr>
        <w:t>chunkowych dokonanych poprawek,</w:t>
      </w:r>
    </w:p>
    <w:p w14:paraId="1434F3FE" w14:textId="77777777" w:rsidR="00E45BBD" w:rsidRPr="00A44A78" w:rsidRDefault="00E45BBD" w:rsidP="00C00C88">
      <w:pPr>
        <w:pStyle w:val="NormalnyWeb1"/>
        <w:spacing w:before="0" w:after="0"/>
        <w:ind w:left="567" w:hanging="283"/>
        <w:jc w:val="both"/>
        <w:rPr>
          <w:szCs w:val="24"/>
        </w:rPr>
      </w:pPr>
      <w:r w:rsidRPr="00A44A78">
        <w:rPr>
          <w:szCs w:val="24"/>
        </w:rPr>
        <w:t>3) inne omyłki polegające na niezgodności oferty ze specyfikacją istotnych warunków zamówienia, które nie powodują istotnych zmian w treści oferty.</w:t>
      </w:r>
    </w:p>
    <w:p w14:paraId="4E8115D7" w14:textId="229B4592" w:rsidR="00E45BBD" w:rsidRPr="00A44A78" w:rsidRDefault="00B628BA" w:rsidP="00B628BA">
      <w:pPr>
        <w:pStyle w:val="NormalnyWeb1"/>
        <w:spacing w:before="0" w:after="0"/>
        <w:ind w:left="284" w:hanging="284"/>
        <w:jc w:val="both"/>
        <w:rPr>
          <w:szCs w:val="24"/>
        </w:rPr>
      </w:pPr>
      <w:r w:rsidRPr="00A44A78">
        <w:rPr>
          <w:szCs w:val="24"/>
        </w:rPr>
        <w:t xml:space="preserve">    </w:t>
      </w:r>
      <w:r w:rsidR="00E45BBD" w:rsidRPr="00A44A78">
        <w:rPr>
          <w:szCs w:val="24"/>
        </w:rPr>
        <w:t>Zamawiający niezwłocznie zawiadamia o tym Wykonawcę, którego oferta została poprawiona.</w:t>
      </w:r>
    </w:p>
    <w:p w14:paraId="492FA648" w14:textId="77777777" w:rsidR="00E45BBD" w:rsidRPr="00A44A78" w:rsidRDefault="00E45BBD" w:rsidP="00B628BA">
      <w:pPr>
        <w:pStyle w:val="NormalnyWeb1"/>
        <w:spacing w:before="0" w:after="0"/>
        <w:ind w:left="284" w:hanging="284"/>
        <w:jc w:val="both"/>
        <w:rPr>
          <w:szCs w:val="24"/>
        </w:rPr>
      </w:pPr>
      <w:r w:rsidRPr="00A44A78">
        <w:rPr>
          <w:szCs w:val="24"/>
        </w:rPr>
        <w:t>6. Zamawiający w wyniku przeprowadzonej oceny ustala ofertę najkorzystniejszą w podanych kryteriach wyboru -  tj. taką, która uzyskała łączną najwyższą liczbę punktów. Jeżeli dwie lub więcej ofert przedstawiają taki sam bilans ceny i innych kryteriów oceny ofert, Zamawiający spośród tych ofert wybiera ofertę z niższą ceną. Jeżeli ich cena również będzie równa, to przez analogię do art. 91 ust. 5 ustawy Pzp będzie zastosowana procedura wezwania do złożenia ofert dodatkowych. Wykonawcy, składając oferty dodatkowe, nie mogą zaoferować cen wyższych niż za</w:t>
      </w:r>
      <w:r w:rsidR="00A542EB" w:rsidRPr="00A44A78">
        <w:rPr>
          <w:szCs w:val="24"/>
        </w:rPr>
        <w:t>oferowane w</w:t>
      </w:r>
      <w:r w:rsidR="00870C7F" w:rsidRPr="00A44A78">
        <w:rPr>
          <w:szCs w:val="24"/>
        </w:rPr>
        <w:t> </w:t>
      </w:r>
      <w:r w:rsidR="00A542EB" w:rsidRPr="00A44A78">
        <w:rPr>
          <w:szCs w:val="24"/>
        </w:rPr>
        <w:t>złożonych ofertach.</w:t>
      </w:r>
    </w:p>
    <w:p w14:paraId="440AF571" w14:textId="77777777" w:rsidR="00944573" w:rsidRPr="00A44A78" w:rsidRDefault="00944573" w:rsidP="00B628BA">
      <w:pPr>
        <w:pStyle w:val="NormalnyWeb1"/>
        <w:spacing w:before="0" w:after="0"/>
        <w:ind w:left="284" w:hanging="284"/>
        <w:jc w:val="both"/>
        <w:rPr>
          <w:szCs w:val="24"/>
        </w:rPr>
      </w:pPr>
      <w:r w:rsidRPr="00A44A78">
        <w:rPr>
          <w:szCs w:val="24"/>
        </w:rPr>
        <w:t>7. W wyznaczonym</w:t>
      </w:r>
      <w:r w:rsidR="00116063" w:rsidRPr="00A44A78">
        <w:rPr>
          <w:szCs w:val="24"/>
        </w:rPr>
        <w:t xml:space="preserve"> </w:t>
      </w:r>
      <w:r w:rsidRPr="00A44A78">
        <w:rPr>
          <w:szCs w:val="24"/>
        </w:rPr>
        <w:t>, nie krótszym niż 5 dni Zamawiający  wezwie Wykonawcę, którego oferta została oceniona jako najkorzystniejsza o uzupełnienie oświadczeń lub dokumentów niezbędnych do wyboru oferty aktualnych na dzień złożenia, potwierdzających okoliczności, o których mowa w art. 25 ust.1 ustawy Pzp.</w:t>
      </w:r>
    </w:p>
    <w:p w14:paraId="7376CF5B" w14:textId="77777777" w:rsidR="00E45BBD" w:rsidRPr="00A44A78" w:rsidRDefault="00E45BBD" w:rsidP="00B628BA">
      <w:pPr>
        <w:pStyle w:val="NormalnyWeb1"/>
        <w:spacing w:before="0" w:after="0"/>
        <w:ind w:left="284" w:hanging="284"/>
        <w:jc w:val="both"/>
        <w:rPr>
          <w:sz w:val="8"/>
          <w:szCs w:val="8"/>
        </w:rPr>
      </w:pPr>
      <w:r w:rsidRPr="00A44A78">
        <w:rPr>
          <w:szCs w:val="24"/>
        </w:rPr>
        <w:t>8. 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w:t>
      </w:r>
      <w:r w:rsidR="00D52987" w:rsidRPr="00A44A78">
        <w:rPr>
          <w:szCs w:val="24"/>
        </w:rPr>
        <w:t> </w:t>
      </w:r>
      <w:r w:rsidRPr="00A44A78">
        <w:rPr>
          <w:szCs w:val="24"/>
        </w:rPr>
        <w:t xml:space="preserve">uznania, że złożone uprzednio oświadczenia lub dokumenty nie są już aktualne, do złożenia aktualnych oświadczeń lub dokumentów. </w:t>
      </w:r>
    </w:p>
    <w:p w14:paraId="2FFDD80F" w14:textId="77777777" w:rsidR="00E45BBD" w:rsidRPr="00A44A78" w:rsidRDefault="00E45BBD" w:rsidP="00B628BA">
      <w:pPr>
        <w:pStyle w:val="NormalnyWeb1"/>
        <w:tabs>
          <w:tab w:val="left" w:pos="284"/>
        </w:tabs>
        <w:spacing w:before="0" w:after="0"/>
        <w:ind w:left="284" w:hanging="284"/>
        <w:jc w:val="both"/>
        <w:rPr>
          <w:szCs w:val="24"/>
        </w:rPr>
      </w:pPr>
      <w:r w:rsidRPr="00A44A78">
        <w:rPr>
          <w:szCs w:val="24"/>
        </w:rPr>
        <w:t>9.</w:t>
      </w:r>
      <w:r w:rsidRPr="00A44A78">
        <w:rPr>
          <w:szCs w:val="24"/>
        </w:rPr>
        <w:tab/>
        <w:t>Po uzupełnieniu oświadczeń lub dokumentów przez Wykonawcę, którego oferta została oceniona jako najkorzy</w:t>
      </w:r>
      <w:r w:rsidR="00D42BEC" w:rsidRPr="00A44A78">
        <w:rPr>
          <w:szCs w:val="24"/>
        </w:rPr>
        <w:t xml:space="preserve">stniejsza, Zamawiający dokonuje </w:t>
      </w:r>
      <w:r w:rsidRPr="00A44A78">
        <w:rPr>
          <w:szCs w:val="24"/>
        </w:rPr>
        <w:t>oceny spełnienia warunków udziału w</w:t>
      </w:r>
      <w:r w:rsidR="00E868B1" w:rsidRPr="00A44A78">
        <w:rPr>
          <w:szCs w:val="24"/>
        </w:rPr>
        <w:t> </w:t>
      </w:r>
      <w:r w:rsidRPr="00A44A78">
        <w:rPr>
          <w:szCs w:val="24"/>
        </w:rPr>
        <w:t xml:space="preserve">postępowaniu </w:t>
      </w:r>
      <w:r w:rsidR="00A542EB" w:rsidRPr="00A44A78">
        <w:rPr>
          <w:szCs w:val="24"/>
        </w:rPr>
        <w:t>i</w:t>
      </w:r>
      <w:r w:rsidR="00D52987" w:rsidRPr="00A44A78">
        <w:rPr>
          <w:szCs w:val="24"/>
        </w:rPr>
        <w:t> </w:t>
      </w:r>
      <w:r w:rsidR="00A542EB" w:rsidRPr="00A44A78">
        <w:rPr>
          <w:szCs w:val="24"/>
        </w:rPr>
        <w:t>braku podstaw do wykluczenia.</w:t>
      </w:r>
    </w:p>
    <w:p w14:paraId="385696FC" w14:textId="51D7E1F0" w:rsidR="00E45BBD" w:rsidRPr="00A44A78" w:rsidRDefault="00E45BBD" w:rsidP="00B628BA">
      <w:pPr>
        <w:pStyle w:val="NormalnyWeb1"/>
        <w:tabs>
          <w:tab w:val="left" w:pos="426"/>
        </w:tabs>
        <w:spacing w:before="0" w:after="0"/>
        <w:ind w:left="284" w:hanging="284"/>
        <w:jc w:val="both"/>
        <w:rPr>
          <w:szCs w:val="24"/>
        </w:rPr>
      </w:pPr>
      <w:r w:rsidRPr="00A44A78">
        <w:rPr>
          <w:szCs w:val="24"/>
        </w:rPr>
        <w:t>10.</w:t>
      </w:r>
      <w:r w:rsidRPr="00A44A78">
        <w:rPr>
          <w:szCs w:val="24"/>
        </w:rPr>
        <w:tab/>
        <w:t xml:space="preserve"> Zamawiający ocenia, czy udostępniane ww. Wykonawcy przez inne podmioty zdolno</w:t>
      </w:r>
      <w:r w:rsidR="00FC38B0" w:rsidRPr="00A44A78">
        <w:rPr>
          <w:szCs w:val="24"/>
        </w:rPr>
        <w:t>ści techniczne lub zawodowe</w:t>
      </w:r>
      <w:r w:rsidRPr="00A44A78">
        <w:rPr>
          <w:szCs w:val="24"/>
        </w:rPr>
        <w:t xml:space="preserve"> pozwalają na wykazanie przez Wykonawcę spełniania warunków udziału w</w:t>
      </w:r>
      <w:r w:rsidR="00FC38B0" w:rsidRPr="00A44A78">
        <w:rPr>
          <w:szCs w:val="24"/>
        </w:rPr>
        <w:t> </w:t>
      </w:r>
      <w:r w:rsidRPr="00A44A78">
        <w:rPr>
          <w:szCs w:val="24"/>
        </w:rPr>
        <w:t xml:space="preserve"> postępowaniu oraz bada, czy nie zachodzą wobec tego podmiotu podstawy wykluczenia, o któr</w:t>
      </w:r>
      <w:r w:rsidR="00383BB7" w:rsidRPr="00A44A78">
        <w:rPr>
          <w:szCs w:val="24"/>
        </w:rPr>
        <w:t>ych mowa w art. 24 ust. 1 pkt 12</w:t>
      </w:r>
      <w:r w:rsidRPr="00A44A78">
        <w:rPr>
          <w:szCs w:val="24"/>
        </w:rPr>
        <w:t>–23</w:t>
      </w:r>
      <w:r w:rsidR="00383BB7" w:rsidRPr="00A44A78">
        <w:rPr>
          <w:szCs w:val="24"/>
        </w:rPr>
        <w:t>.</w:t>
      </w:r>
    </w:p>
    <w:p w14:paraId="6CEB0BB9" w14:textId="77777777" w:rsidR="00E45BBD" w:rsidRPr="00A44A78" w:rsidRDefault="00E45BBD" w:rsidP="00B628BA">
      <w:pPr>
        <w:pStyle w:val="NormalnyWeb1"/>
        <w:tabs>
          <w:tab w:val="left" w:pos="426"/>
        </w:tabs>
        <w:spacing w:before="0" w:after="0"/>
        <w:ind w:left="284" w:hanging="284"/>
        <w:jc w:val="both"/>
        <w:rPr>
          <w:szCs w:val="24"/>
        </w:rPr>
      </w:pPr>
      <w:r w:rsidRPr="00A44A78">
        <w:rPr>
          <w:szCs w:val="24"/>
        </w:rPr>
        <w:t>11.</w:t>
      </w:r>
      <w:r w:rsidRPr="00A44A78">
        <w:rPr>
          <w:szCs w:val="24"/>
        </w:rPr>
        <w:tab/>
        <w:t>Wykonawca, który podlega wykluczeniu na podstawie ar</w:t>
      </w:r>
      <w:r w:rsidR="00D73F88" w:rsidRPr="00A44A78">
        <w:rPr>
          <w:szCs w:val="24"/>
        </w:rPr>
        <w:t>t</w:t>
      </w:r>
      <w:r w:rsidRPr="00A44A78">
        <w:rPr>
          <w:szCs w:val="24"/>
        </w:rPr>
        <w:t>. 24 ust. 1 pkt 13 i 14 oraz 16-20 ustawy Pzp, może przedstawić dowody na to, że podjęte przez niego środki są wystarczające do</w:t>
      </w:r>
      <w:r w:rsidR="00E868B1" w:rsidRPr="00A44A78">
        <w:rPr>
          <w:szCs w:val="24"/>
        </w:rPr>
        <w:t> </w:t>
      </w:r>
      <w:r w:rsidRPr="00A44A78">
        <w:rPr>
          <w:szCs w:val="24"/>
        </w:rPr>
        <w:t>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w:t>
      </w:r>
      <w:r w:rsidR="00D52987" w:rsidRPr="00A44A78">
        <w:rPr>
          <w:szCs w:val="24"/>
        </w:rPr>
        <w:t> </w:t>
      </w:r>
      <w:r w:rsidRPr="00A44A78">
        <w:rPr>
          <w:szCs w:val="24"/>
        </w:rPr>
        <w:t>zapobiegania dalszym przestępstwom lub przestępstwom skarbowym lub nieprawidłowemu postępowaniu Wykonawcy. Przepisu zdania pierwszego nie stosuje się, jeżeli wobec Wykonawcy, będącego podmiotem zbiorowym, orzeczono prawomocnym wyrokiem sądu zakaz ubiegania się o</w:t>
      </w:r>
      <w:r w:rsidR="00C57595" w:rsidRPr="00A44A78">
        <w:rPr>
          <w:szCs w:val="24"/>
        </w:rPr>
        <w:t> </w:t>
      </w:r>
      <w:r w:rsidRPr="00A44A78">
        <w:rPr>
          <w:szCs w:val="24"/>
        </w:rPr>
        <w:t>udzielenie zamówienia oraz nie upłynął określony w tym wyroku okres obowiązywania tego zakazu.</w:t>
      </w:r>
    </w:p>
    <w:p w14:paraId="0C566BCE" w14:textId="39C8C762" w:rsidR="009E02FC" w:rsidRPr="00A44A78" w:rsidRDefault="00B628BA" w:rsidP="00B628BA">
      <w:pPr>
        <w:pStyle w:val="NormalnyWeb1"/>
        <w:spacing w:before="0" w:after="0"/>
        <w:ind w:left="284" w:hanging="284"/>
        <w:jc w:val="both"/>
        <w:rPr>
          <w:szCs w:val="24"/>
        </w:rPr>
      </w:pPr>
      <w:r w:rsidRPr="00A44A78">
        <w:rPr>
          <w:szCs w:val="24"/>
        </w:rPr>
        <w:t xml:space="preserve">    </w:t>
      </w:r>
      <w:r w:rsidR="00E45BBD" w:rsidRPr="00A44A78">
        <w:rPr>
          <w:szCs w:val="24"/>
        </w:rPr>
        <w:t>Wykonawca nie podlega wykluczeniu, jeżeli Zamawiający, uwzględniając wagę i szczególne okoliczności czynu Wykonawcy, uzna za wystarczające dowody przedstawione na podstawie ww.</w:t>
      </w:r>
      <w:r w:rsidR="00E868B1" w:rsidRPr="00A44A78">
        <w:rPr>
          <w:szCs w:val="24"/>
        </w:rPr>
        <w:t> </w:t>
      </w:r>
      <w:r w:rsidR="002354CE" w:rsidRPr="00A44A78">
        <w:rPr>
          <w:szCs w:val="24"/>
        </w:rPr>
        <w:t>dowodów.</w:t>
      </w:r>
    </w:p>
    <w:p w14:paraId="29788207" w14:textId="77777777" w:rsidR="002354CE" w:rsidRPr="00A44A78" w:rsidRDefault="00E45BBD" w:rsidP="00B628BA">
      <w:pPr>
        <w:pStyle w:val="NormalnyWeb1"/>
        <w:tabs>
          <w:tab w:val="left" w:pos="426"/>
        </w:tabs>
        <w:spacing w:before="0" w:after="0"/>
        <w:ind w:left="284" w:hanging="284"/>
        <w:jc w:val="both"/>
        <w:rPr>
          <w:szCs w:val="24"/>
        </w:rPr>
      </w:pPr>
      <w:r w:rsidRPr="00A44A78">
        <w:rPr>
          <w:color w:val="000000" w:themeColor="text1"/>
          <w:szCs w:val="24"/>
        </w:rPr>
        <w:t>12.</w:t>
      </w:r>
      <w:r w:rsidRPr="00A44A78">
        <w:rPr>
          <w:color w:val="000000" w:themeColor="text1"/>
          <w:szCs w:val="24"/>
        </w:rPr>
        <w:tab/>
        <w:t xml:space="preserve">Jeżeli Wykonawca nie złożył oświadczenia, o którym mowa w art. 25a ust. 1, oświadczeń lub </w:t>
      </w:r>
      <w:r w:rsidRPr="00A44A78">
        <w:rPr>
          <w:szCs w:val="24"/>
        </w:rPr>
        <w:t>dokumentów potwierdzających okoliczności, o których mowa w art. 25 ust. 1, 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 terminie przez siebie wskazanym, chyba że mimo ich złożenia, uzupełnienia lub poprawienia lub udzielenia wyjaśnień oferta Wykonawcy podlega odrzuceniu albo konieczne był</w:t>
      </w:r>
      <w:r w:rsidR="002354CE" w:rsidRPr="00A44A78">
        <w:rPr>
          <w:szCs w:val="24"/>
        </w:rPr>
        <w:t>oby unieważnienie postępowania.</w:t>
      </w:r>
    </w:p>
    <w:p w14:paraId="0F21154C" w14:textId="77777777" w:rsidR="002354CE" w:rsidRPr="00A44A78" w:rsidRDefault="00E45BBD" w:rsidP="00B628BA">
      <w:pPr>
        <w:pStyle w:val="NormalnyWeb1"/>
        <w:tabs>
          <w:tab w:val="left" w:pos="426"/>
        </w:tabs>
        <w:spacing w:before="0" w:after="0"/>
        <w:ind w:left="284" w:hanging="284"/>
        <w:jc w:val="both"/>
        <w:rPr>
          <w:szCs w:val="24"/>
        </w:rPr>
      </w:pPr>
      <w:r w:rsidRPr="00A44A78">
        <w:rPr>
          <w:szCs w:val="24"/>
        </w:rPr>
        <w:t>13.</w:t>
      </w:r>
      <w:r w:rsidRPr="00A44A78">
        <w:rPr>
          <w:szCs w:val="24"/>
        </w:rPr>
        <w:tab/>
        <w:t>Jeżeli Wykonawca nie złożył wymaganych pełnomocnictw albo złożył wadliwe pełnomocnictwa, Zamawiający wzywa do ich złożenia w terminie przez siebie wskazanym, chyba że</w:t>
      </w:r>
      <w:r w:rsidR="00E868B1" w:rsidRPr="00A44A78">
        <w:rPr>
          <w:szCs w:val="24"/>
        </w:rPr>
        <w:t> </w:t>
      </w:r>
      <w:r w:rsidRPr="00A44A78">
        <w:rPr>
          <w:szCs w:val="24"/>
        </w:rPr>
        <w:t>mimo ich złożenia oferta Wykonawcy podlega odrzuceniu albo konieczne był</w:t>
      </w:r>
      <w:r w:rsidR="00A070DA" w:rsidRPr="00A44A78">
        <w:rPr>
          <w:szCs w:val="24"/>
        </w:rPr>
        <w:t>oby unieważnienie postępowania.</w:t>
      </w:r>
    </w:p>
    <w:p w14:paraId="033AB46B" w14:textId="77777777" w:rsidR="002354CE" w:rsidRPr="00A44A78" w:rsidRDefault="00E45BBD" w:rsidP="00B628BA">
      <w:pPr>
        <w:pStyle w:val="NormalnyWeb1"/>
        <w:tabs>
          <w:tab w:val="left" w:pos="426"/>
        </w:tabs>
        <w:spacing w:before="0" w:after="0"/>
        <w:ind w:left="284" w:hanging="284"/>
        <w:jc w:val="both"/>
        <w:rPr>
          <w:szCs w:val="24"/>
        </w:rPr>
      </w:pPr>
      <w:r w:rsidRPr="00A44A78">
        <w:rPr>
          <w:szCs w:val="24"/>
        </w:rPr>
        <w:t>14.</w:t>
      </w:r>
      <w:r w:rsidRPr="00A44A78">
        <w:rPr>
          <w:szCs w:val="24"/>
        </w:rPr>
        <w:tab/>
        <w:t>W przypadkach, o których mowa w art. 24 ust. 1 pkt 19 ustawy Pzp, przed wykluczeniem Wykonawcy, Zamawiający zapewnia temu Wykonawcy możliwość udowodnienia, że jego udział w</w:t>
      </w:r>
      <w:r w:rsidR="00580286" w:rsidRPr="00A44A78">
        <w:rPr>
          <w:szCs w:val="24"/>
        </w:rPr>
        <w:t> </w:t>
      </w:r>
      <w:r w:rsidRPr="00A44A78">
        <w:rPr>
          <w:szCs w:val="24"/>
        </w:rPr>
        <w:t>przygotowaniu postępowania o udzielenie zamów</w:t>
      </w:r>
      <w:r w:rsidR="002354CE" w:rsidRPr="00A44A78">
        <w:rPr>
          <w:szCs w:val="24"/>
        </w:rPr>
        <w:t xml:space="preserve">ienia nie zakłóci konkurencji. </w:t>
      </w:r>
    </w:p>
    <w:p w14:paraId="7E281BFF" w14:textId="77777777" w:rsidR="00853FD6" w:rsidRPr="00A44A78" w:rsidRDefault="00E45BBD" w:rsidP="00B628BA">
      <w:pPr>
        <w:pStyle w:val="NormalnyWeb1"/>
        <w:tabs>
          <w:tab w:val="left" w:pos="426"/>
        </w:tabs>
        <w:spacing w:before="0" w:after="0"/>
        <w:ind w:left="284" w:hanging="284"/>
        <w:jc w:val="both"/>
        <w:rPr>
          <w:szCs w:val="24"/>
        </w:rPr>
      </w:pPr>
      <w:r w:rsidRPr="00A44A78">
        <w:rPr>
          <w:szCs w:val="24"/>
        </w:rPr>
        <w:t>15.</w:t>
      </w:r>
      <w:r w:rsidRPr="00A44A78">
        <w:rPr>
          <w:szCs w:val="24"/>
        </w:rPr>
        <w:tab/>
        <w:t>Jeżeli pomimo uzupełnienia  lub poprawienia oświadczeń czy dokumentów  lub  udzielenia wyjaśnień, czy dostarczenia dowodów, o których mowa w ust. 11 - 14 (powyżej),  Wykonawca nie</w:t>
      </w:r>
      <w:r w:rsidR="00711499" w:rsidRPr="00A44A78">
        <w:rPr>
          <w:szCs w:val="24"/>
        </w:rPr>
        <w:t> </w:t>
      </w:r>
      <w:r w:rsidRPr="00A44A78">
        <w:rPr>
          <w:szCs w:val="24"/>
        </w:rPr>
        <w:t>wykaże spełnienia warunków i braku podstaw do wykluczenia – Zamawiający dok</w:t>
      </w:r>
      <w:r w:rsidR="005379C8" w:rsidRPr="00A44A78">
        <w:rPr>
          <w:szCs w:val="24"/>
        </w:rPr>
        <w:t>ona wykluczenia tego Wykonawcy.</w:t>
      </w:r>
    </w:p>
    <w:p w14:paraId="63C70F81" w14:textId="77777777" w:rsidR="00E45BBD" w:rsidRPr="00A44A78" w:rsidRDefault="00E45BBD" w:rsidP="00755BEE">
      <w:pPr>
        <w:pStyle w:val="NormalnyWeb1"/>
        <w:spacing w:before="0" w:after="0"/>
        <w:jc w:val="both"/>
        <w:rPr>
          <w:b/>
          <w:szCs w:val="24"/>
        </w:rPr>
      </w:pPr>
      <w:r w:rsidRPr="00A44A78">
        <w:rPr>
          <w:b/>
          <w:szCs w:val="24"/>
        </w:rPr>
        <w:t>16. Zamawiający odrzuca ofertę jeżeli:</w:t>
      </w:r>
    </w:p>
    <w:p w14:paraId="66AAC12C" w14:textId="77777777" w:rsidR="00E45BBD" w:rsidRPr="00A44A78" w:rsidRDefault="00E45BBD" w:rsidP="00755BEE">
      <w:pPr>
        <w:pStyle w:val="NormalnyWeb1"/>
        <w:spacing w:before="0" w:after="0"/>
        <w:ind w:left="284"/>
        <w:jc w:val="both"/>
        <w:rPr>
          <w:szCs w:val="24"/>
        </w:rPr>
      </w:pPr>
      <w:r w:rsidRPr="00A44A78">
        <w:rPr>
          <w:szCs w:val="24"/>
        </w:rPr>
        <w:t>1) jest niezgodna z ustawą Pzp,</w:t>
      </w:r>
    </w:p>
    <w:p w14:paraId="3FC191BF" w14:textId="77777777" w:rsidR="00E45BBD" w:rsidRPr="00A44A78" w:rsidRDefault="00E45BBD" w:rsidP="00755BEE">
      <w:pPr>
        <w:pStyle w:val="NormalnyWeb1"/>
        <w:spacing w:before="0" w:after="0"/>
        <w:ind w:left="284"/>
        <w:jc w:val="both"/>
        <w:rPr>
          <w:szCs w:val="24"/>
        </w:rPr>
      </w:pPr>
      <w:r w:rsidRPr="00A44A78">
        <w:rPr>
          <w:szCs w:val="24"/>
        </w:rPr>
        <w:t>2) jej treść nie odpowiada treści specyfikacji istotnych warunków zamówienia, z zastrzeżeniem art.</w:t>
      </w:r>
      <w:r w:rsidR="00580286" w:rsidRPr="00A44A78">
        <w:rPr>
          <w:szCs w:val="24"/>
        </w:rPr>
        <w:t> </w:t>
      </w:r>
      <w:r w:rsidRPr="00A44A78">
        <w:rPr>
          <w:szCs w:val="24"/>
        </w:rPr>
        <w:t>87 ust. 2 pkt. 3 ustawy Pzp,</w:t>
      </w:r>
    </w:p>
    <w:p w14:paraId="00012149" w14:textId="77777777" w:rsidR="00E45BBD" w:rsidRPr="00A44A78" w:rsidRDefault="00E45BBD" w:rsidP="00755BEE">
      <w:pPr>
        <w:pStyle w:val="NormalnyWeb1"/>
        <w:spacing w:before="0" w:after="0"/>
        <w:ind w:left="284"/>
        <w:jc w:val="both"/>
        <w:rPr>
          <w:szCs w:val="24"/>
        </w:rPr>
      </w:pPr>
      <w:r w:rsidRPr="00A44A78">
        <w:rPr>
          <w:szCs w:val="24"/>
        </w:rPr>
        <w:t>3) jej złożenie stanowi czyn nieuczciwej konkurencji w rozumieniu przepisów o uczciwej konkurencji,</w:t>
      </w:r>
    </w:p>
    <w:p w14:paraId="46669947" w14:textId="082E29DD" w:rsidR="00E45BBD" w:rsidRPr="00A44A78" w:rsidRDefault="001123D9" w:rsidP="00755BEE">
      <w:pPr>
        <w:pStyle w:val="NormalnyWeb1"/>
        <w:spacing w:before="0" w:after="0"/>
        <w:ind w:left="284"/>
        <w:jc w:val="both"/>
        <w:rPr>
          <w:szCs w:val="24"/>
        </w:rPr>
      </w:pPr>
      <w:r w:rsidRPr="00A44A78">
        <w:rPr>
          <w:szCs w:val="24"/>
        </w:rPr>
        <w:t>4) zawiera rażąco niską cenę</w:t>
      </w:r>
      <w:r w:rsidR="00C00C88" w:rsidRPr="00A44A78">
        <w:rPr>
          <w:szCs w:val="24"/>
        </w:rPr>
        <w:t xml:space="preserve"> </w:t>
      </w:r>
      <w:r w:rsidR="00E45BBD" w:rsidRPr="00A44A78">
        <w:rPr>
          <w:szCs w:val="24"/>
        </w:rPr>
        <w:t>w stosunku do przedmiotu zamówienia,</w:t>
      </w:r>
    </w:p>
    <w:p w14:paraId="691315A1" w14:textId="77777777" w:rsidR="00E45BBD" w:rsidRPr="00A44A78" w:rsidRDefault="00E45BBD" w:rsidP="00755BEE">
      <w:pPr>
        <w:pStyle w:val="NormalnyWeb1"/>
        <w:spacing w:before="0" w:after="0"/>
        <w:ind w:left="284"/>
        <w:jc w:val="both"/>
        <w:rPr>
          <w:szCs w:val="24"/>
        </w:rPr>
      </w:pPr>
      <w:r w:rsidRPr="00A44A78">
        <w:rPr>
          <w:szCs w:val="24"/>
        </w:rPr>
        <w:t>5) została złożona przez Wykonawcę wykluczonego z postępowania,</w:t>
      </w:r>
    </w:p>
    <w:p w14:paraId="1C31AB37" w14:textId="6CEFC4F7" w:rsidR="00E45BBD" w:rsidRPr="00A44A78" w:rsidRDefault="00E45BBD" w:rsidP="00755BEE">
      <w:pPr>
        <w:pStyle w:val="NormalnyWeb1"/>
        <w:spacing w:before="0" w:after="0"/>
        <w:ind w:left="284"/>
        <w:jc w:val="both"/>
        <w:rPr>
          <w:szCs w:val="24"/>
        </w:rPr>
      </w:pPr>
      <w:r w:rsidRPr="00A44A78">
        <w:rPr>
          <w:szCs w:val="24"/>
        </w:rPr>
        <w:t xml:space="preserve">6) zawiera błędy w obliczeniu ceny, </w:t>
      </w:r>
    </w:p>
    <w:p w14:paraId="38821BC5" w14:textId="77777777" w:rsidR="00E45BBD" w:rsidRPr="00A44A78" w:rsidRDefault="00E45BBD" w:rsidP="00755BEE">
      <w:pPr>
        <w:pStyle w:val="NormalnyWeb1"/>
        <w:spacing w:before="0" w:after="0"/>
        <w:ind w:left="284"/>
        <w:jc w:val="both"/>
        <w:rPr>
          <w:szCs w:val="24"/>
        </w:rPr>
      </w:pPr>
      <w:r w:rsidRPr="00A44A78">
        <w:rPr>
          <w:szCs w:val="24"/>
        </w:rPr>
        <w:t>7) Wykonawca w terminie 3 dni od doręczenia zawiadomienia nie zgodził się na poprawienie omyłki, o której mowa w art. 87 ust. 2 pkt. 3 ustawy Pzp,</w:t>
      </w:r>
    </w:p>
    <w:p w14:paraId="727036A5" w14:textId="77777777" w:rsidR="00E45BBD" w:rsidRPr="00A44A78" w:rsidRDefault="00E45BBD" w:rsidP="00755BEE">
      <w:pPr>
        <w:pStyle w:val="NormalnyWeb1"/>
        <w:spacing w:before="0" w:after="0"/>
        <w:ind w:left="284"/>
        <w:jc w:val="both"/>
        <w:rPr>
          <w:szCs w:val="24"/>
        </w:rPr>
      </w:pPr>
      <w:r w:rsidRPr="00A44A78">
        <w:rPr>
          <w:szCs w:val="24"/>
        </w:rPr>
        <w:t>7a)</w:t>
      </w:r>
      <w:r w:rsidRPr="00A44A78">
        <w:rPr>
          <w:szCs w:val="24"/>
        </w:rPr>
        <w:tab/>
        <w:t>Wykonawca nie wyraził zgody, o której mowa w art. 85 ust. 2 ustawy Pzp - na przedłużenie terminu związania ofertą;</w:t>
      </w:r>
    </w:p>
    <w:p w14:paraId="55ED4F3A" w14:textId="77777777" w:rsidR="00E45BBD" w:rsidRPr="00A44A78" w:rsidRDefault="00E45BBD" w:rsidP="00755BEE">
      <w:pPr>
        <w:pStyle w:val="NormalnyWeb1"/>
        <w:spacing w:before="0" w:after="0"/>
        <w:ind w:left="284"/>
        <w:jc w:val="both"/>
        <w:rPr>
          <w:szCs w:val="24"/>
        </w:rPr>
      </w:pPr>
      <w:r w:rsidRPr="00A44A78">
        <w:rPr>
          <w:szCs w:val="24"/>
        </w:rPr>
        <w:t>7b)</w:t>
      </w:r>
      <w:r w:rsidRPr="00A44A78">
        <w:rPr>
          <w:szCs w:val="24"/>
        </w:rPr>
        <w:tab/>
        <w:t>wadium nie zostało wniesione lub zostało wniesione w sposób nieprawidłowy;</w:t>
      </w:r>
    </w:p>
    <w:p w14:paraId="3FEC0AFF" w14:textId="6D477B96" w:rsidR="00E45BBD" w:rsidRPr="00A44A78" w:rsidRDefault="00E45BBD" w:rsidP="00CB333D">
      <w:pPr>
        <w:pStyle w:val="NormalnyWeb1"/>
        <w:numPr>
          <w:ilvl w:val="0"/>
          <w:numId w:val="23"/>
        </w:numPr>
        <w:spacing w:before="0" w:after="0"/>
        <w:jc w:val="both"/>
        <w:rPr>
          <w:szCs w:val="24"/>
        </w:rPr>
      </w:pPr>
      <w:r w:rsidRPr="00A44A78">
        <w:rPr>
          <w:szCs w:val="24"/>
        </w:rPr>
        <w:t>jest nieważna na</w:t>
      </w:r>
      <w:r w:rsidR="005379C8" w:rsidRPr="00A44A78">
        <w:rPr>
          <w:szCs w:val="24"/>
        </w:rPr>
        <w:t xml:space="preserve"> podstawie odrębnych przepisów.</w:t>
      </w:r>
    </w:p>
    <w:p w14:paraId="7832617A" w14:textId="4C68C467" w:rsidR="00E45BBD" w:rsidRPr="00A44A78" w:rsidRDefault="008C476E" w:rsidP="00755BEE">
      <w:pPr>
        <w:pStyle w:val="NormalnyWeb1"/>
        <w:spacing w:before="0" w:after="0"/>
        <w:jc w:val="both"/>
        <w:rPr>
          <w:b/>
          <w:szCs w:val="24"/>
        </w:rPr>
      </w:pPr>
      <w:r w:rsidRPr="00A44A78">
        <w:rPr>
          <w:b/>
          <w:szCs w:val="24"/>
        </w:rPr>
        <w:t>17</w:t>
      </w:r>
      <w:r w:rsidR="00E45BBD" w:rsidRPr="00A44A78">
        <w:rPr>
          <w:b/>
          <w:szCs w:val="24"/>
        </w:rPr>
        <w:t>.</w:t>
      </w:r>
      <w:r w:rsidR="00B628BA" w:rsidRPr="00A44A78">
        <w:rPr>
          <w:b/>
          <w:szCs w:val="24"/>
        </w:rPr>
        <w:t xml:space="preserve"> </w:t>
      </w:r>
      <w:r w:rsidR="00E45BBD" w:rsidRPr="00A44A78">
        <w:rPr>
          <w:b/>
          <w:szCs w:val="24"/>
        </w:rPr>
        <w:t>Zamawiający informuje niezwłocznie wszystkich Wykonawców o:</w:t>
      </w:r>
    </w:p>
    <w:p w14:paraId="3FD27198" w14:textId="77777777" w:rsidR="00E45BBD" w:rsidRPr="00A44A78" w:rsidRDefault="00E45BBD" w:rsidP="009E42B3">
      <w:pPr>
        <w:pStyle w:val="NormalnyWeb1"/>
        <w:spacing w:before="0" w:after="0"/>
        <w:ind w:left="284"/>
        <w:jc w:val="both"/>
        <w:rPr>
          <w:szCs w:val="24"/>
        </w:rPr>
      </w:pPr>
      <w:r w:rsidRPr="00A44A78">
        <w:rPr>
          <w:szCs w:val="24"/>
        </w:rPr>
        <w:t>1)</w:t>
      </w:r>
      <w:r w:rsidRPr="00A44A78">
        <w:rPr>
          <w:szCs w:val="24"/>
        </w:rPr>
        <w:tab/>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14:paraId="075C99D5" w14:textId="77777777" w:rsidR="00E45BBD" w:rsidRPr="00A44A78" w:rsidRDefault="00E45BBD" w:rsidP="009E42B3">
      <w:pPr>
        <w:pStyle w:val="NormalnyWeb1"/>
        <w:spacing w:before="0" w:after="0"/>
        <w:ind w:left="284"/>
        <w:jc w:val="both"/>
        <w:rPr>
          <w:szCs w:val="24"/>
        </w:rPr>
      </w:pPr>
      <w:r w:rsidRPr="00A44A78">
        <w:rPr>
          <w:szCs w:val="24"/>
        </w:rPr>
        <w:t>2)</w:t>
      </w:r>
      <w:r w:rsidRPr="00A44A78">
        <w:rPr>
          <w:szCs w:val="24"/>
        </w:rPr>
        <w:tab/>
        <w:t>Wykonawcach, którzy zostali wykluczeni,</w:t>
      </w:r>
    </w:p>
    <w:p w14:paraId="06862A0B" w14:textId="77777777" w:rsidR="004502E5" w:rsidRPr="00A44A78" w:rsidRDefault="00E45BBD" w:rsidP="009E42B3">
      <w:pPr>
        <w:pStyle w:val="NormalnyWeb1"/>
        <w:spacing w:before="0" w:after="0"/>
        <w:ind w:left="284"/>
        <w:jc w:val="both"/>
        <w:rPr>
          <w:szCs w:val="24"/>
        </w:rPr>
      </w:pPr>
      <w:r w:rsidRPr="00A44A78">
        <w:rPr>
          <w:szCs w:val="24"/>
        </w:rPr>
        <w:t>3)</w:t>
      </w:r>
      <w:r w:rsidRPr="00A44A78">
        <w:rPr>
          <w:szCs w:val="24"/>
        </w:rPr>
        <w:tab/>
        <w:t xml:space="preserve">Wykonawcach, których oferty zostały odrzucone, powodach odrzucenia oferty,                                       a w przypadkach, o których mowa w art. 89 ust. 4 i 5, braku równoważności lub braku spełniania wymagań dotyczących </w:t>
      </w:r>
      <w:r w:rsidR="00D73F88" w:rsidRPr="00A44A78">
        <w:rPr>
          <w:szCs w:val="24"/>
        </w:rPr>
        <w:t>wydajności lub funkcjonalności,</w:t>
      </w:r>
    </w:p>
    <w:p w14:paraId="64079B2C" w14:textId="77777777" w:rsidR="00D73F88" w:rsidRPr="00A44A78" w:rsidRDefault="00E45BBD" w:rsidP="009E42B3">
      <w:pPr>
        <w:pStyle w:val="NormalnyWeb1"/>
        <w:spacing w:before="0" w:after="0"/>
        <w:ind w:left="284"/>
        <w:jc w:val="both"/>
        <w:rPr>
          <w:szCs w:val="24"/>
        </w:rPr>
      </w:pPr>
      <w:r w:rsidRPr="00A44A78">
        <w:rPr>
          <w:szCs w:val="24"/>
        </w:rPr>
        <w:t>4</w:t>
      </w:r>
      <w:r w:rsidR="00D73F88" w:rsidRPr="00A44A78">
        <w:rPr>
          <w:szCs w:val="24"/>
        </w:rPr>
        <w:t>) o unieważnieniu postępowania,</w:t>
      </w:r>
    </w:p>
    <w:p w14:paraId="12D8C326" w14:textId="71919791" w:rsidR="00E45BBD" w:rsidRPr="00A44A78" w:rsidRDefault="009F691E" w:rsidP="009E42B3">
      <w:pPr>
        <w:pStyle w:val="NormalnyWeb1"/>
        <w:spacing w:before="0" w:after="0"/>
        <w:ind w:left="284"/>
        <w:jc w:val="both"/>
        <w:rPr>
          <w:szCs w:val="24"/>
        </w:rPr>
      </w:pPr>
      <w:r w:rsidRPr="00A44A78">
        <w:rPr>
          <w:szCs w:val="24"/>
        </w:rPr>
        <w:t xml:space="preserve">  </w:t>
      </w:r>
      <w:r w:rsidR="00D73F88" w:rsidRPr="00A44A78">
        <w:rPr>
          <w:szCs w:val="24"/>
        </w:rPr>
        <w:t xml:space="preserve"> </w:t>
      </w:r>
      <w:r w:rsidR="00E45BBD" w:rsidRPr="00A44A78">
        <w:rPr>
          <w:szCs w:val="24"/>
        </w:rPr>
        <w:t>– podając uzasadnienie faktyczne i prawne.</w:t>
      </w:r>
    </w:p>
    <w:p w14:paraId="20C34C51" w14:textId="3801377B" w:rsidR="00E45BBD" w:rsidRPr="00A44A78" w:rsidRDefault="008C476E" w:rsidP="00755BEE">
      <w:pPr>
        <w:pStyle w:val="NormalnyWeb1"/>
        <w:spacing w:before="0" w:after="0"/>
        <w:jc w:val="both"/>
        <w:rPr>
          <w:szCs w:val="24"/>
        </w:rPr>
      </w:pPr>
      <w:r w:rsidRPr="00A44A78">
        <w:rPr>
          <w:szCs w:val="24"/>
        </w:rPr>
        <w:t>18</w:t>
      </w:r>
      <w:r w:rsidR="00E45BBD" w:rsidRPr="00A44A78">
        <w:rPr>
          <w:szCs w:val="24"/>
        </w:rPr>
        <w:t>.</w:t>
      </w:r>
      <w:r w:rsidR="004B6F73" w:rsidRPr="00A44A78">
        <w:rPr>
          <w:szCs w:val="24"/>
        </w:rPr>
        <w:t xml:space="preserve"> </w:t>
      </w:r>
      <w:r w:rsidR="00E45BBD" w:rsidRPr="00A44A78">
        <w:rPr>
          <w:szCs w:val="24"/>
        </w:rPr>
        <w:t>Jeżeli wybrany Wykonawca uchyla się od zawarcia umowy lub nie wnosi wymaganego zabezpieczenia należytego wykonania umowy, Zamawiający może zbadać, czy nie podlega wykluczeniu oraz czy spełnia warunki udziału w postępowaniu Wykonawca, który złożył ofertę najwyżej ocenioną spośród pozostałych ofert. Zastosowanie w tym przypadku mają ustalenia zawarte w</w:t>
      </w:r>
      <w:r w:rsidR="00795F87" w:rsidRPr="00A44A78">
        <w:rPr>
          <w:szCs w:val="24"/>
        </w:rPr>
        <w:t> </w:t>
      </w:r>
      <w:r w:rsidR="00E45BBD" w:rsidRPr="00A44A78">
        <w:rPr>
          <w:szCs w:val="24"/>
        </w:rPr>
        <w:t xml:space="preserve"> ust. 7 powyżej.</w:t>
      </w:r>
    </w:p>
    <w:p w14:paraId="7F538C26" w14:textId="207CE8B8" w:rsidR="00E45BBD" w:rsidRPr="00A44A78" w:rsidRDefault="008C476E" w:rsidP="00755BEE">
      <w:pPr>
        <w:pStyle w:val="NormalnyWeb1"/>
        <w:spacing w:before="0" w:after="0"/>
        <w:jc w:val="both"/>
        <w:rPr>
          <w:szCs w:val="24"/>
        </w:rPr>
      </w:pPr>
      <w:r w:rsidRPr="00A44A78">
        <w:rPr>
          <w:szCs w:val="24"/>
        </w:rPr>
        <w:t>19</w:t>
      </w:r>
      <w:r w:rsidR="00E45BBD" w:rsidRPr="00A44A78">
        <w:rPr>
          <w:szCs w:val="24"/>
        </w:rPr>
        <w:t>.</w:t>
      </w:r>
      <w:r w:rsidR="004B6F73" w:rsidRPr="00A44A78">
        <w:rPr>
          <w:szCs w:val="24"/>
        </w:rPr>
        <w:t xml:space="preserve"> </w:t>
      </w:r>
      <w:r w:rsidR="00E45BBD" w:rsidRPr="00A44A78">
        <w:rPr>
          <w:szCs w:val="24"/>
        </w:rPr>
        <w:t>Zamawiając</w:t>
      </w:r>
      <w:r w:rsidRPr="00A44A78">
        <w:rPr>
          <w:szCs w:val="24"/>
        </w:rPr>
        <w:t>y postępuje tak samo jak ust. 18</w:t>
      </w:r>
      <w:r w:rsidR="00E45BBD" w:rsidRPr="00A44A78">
        <w:rPr>
          <w:szCs w:val="24"/>
        </w:rPr>
        <w:t xml:space="preserve"> powyżej, jeżeli Wykonawca, który złożył ofertę najkorzystniejszą nie spełnia warunków udziału w postępowaniu lub podlega wykluczeniu.</w:t>
      </w:r>
    </w:p>
    <w:p w14:paraId="43348E02" w14:textId="65FD3524" w:rsidR="00E45BBD" w:rsidRPr="00A44A78" w:rsidRDefault="008C476E" w:rsidP="00755BEE">
      <w:pPr>
        <w:pStyle w:val="NormalnyWeb1"/>
        <w:spacing w:before="0" w:after="0"/>
        <w:jc w:val="both"/>
        <w:rPr>
          <w:szCs w:val="24"/>
        </w:rPr>
      </w:pPr>
      <w:r w:rsidRPr="00A44A78">
        <w:rPr>
          <w:szCs w:val="24"/>
        </w:rPr>
        <w:t>20</w:t>
      </w:r>
      <w:r w:rsidR="00E45BBD" w:rsidRPr="00A44A78">
        <w:rPr>
          <w:szCs w:val="24"/>
        </w:rPr>
        <w:t>.</w:t>
      </w:r>
      <w:r w:rsidR="004B6F73" w:rsidRPr="00A44A78">
        <w:rPr>
          <w:szCs w:val="24"/>
        </w:rPr>
        <w:t xml:space="preserve"> </w:t>
      </w:r>
      <w:r w:rsidR="00E45BBD" w:rsidRPr="00A44A78">
        <w:rPr>
          <w:szCs w:val="24"/>
        </w:rPr>
        <w:t>W przypadkach, o których mowa w art. 24 ust. 8 ustawy Pzp, informacja dotycząca wykluczenia Wykonawców zawiera wyjaśnienia powodów, dla których dowody przedstawione przez Wykonawców, Zamawiający uznał za niewystarczające.</w:t>
      </w:r>
    </w:p>
    <w:p w14:paraId="2D740A1C" w14:textId="77777777" w:rsidR="00C57983" w:rsidRPr="00A44A78" w:rsidRDefault="00C57983" w:rsidP="00755BEE">
      <w:pPr>
        <w:pStyle w:val="NormalnyWeb1"/>
        <w:spacing w:before="0" w:after="0"/>
        <w:jc w:val="both"/>
        <w:rPr>
          <w:szCs w:val="24"/>
        </w:rPr>
      </w:pPr>
    </w:p>
    <w:p w14:paraId="337A4155" w14:textId="77777777" w:rsidR="007E411A" w:rsidRPr="00A44A78" w:rsidRDefault="007E411A" w:rsidP="00F0468E">
      <w:pPr>
        <w:jc w:val="both"/>
        <w:rPr>
          <w:rFonts w:eastAsia="SimSun"/>
          <w:b/>
          <w:sz w:val="16"/>
          <w:szCs w:val="16"/>
        </w:rPr>
      </w:pPr>
    </w:p>
    <w:p w14:paraId="4711FB88" w14:textId="77777777" w:rsidR="00F0468E" w:rsidRPr="00A44A78" w:rsidRDefault="00F0468E" w:rsidP="00F0468E">
      <w:pPr>
        <w:jc w:val="both"/>
        <w:rPr>
          <w:rFonts w:eastAsia="SimSun"/>
          <w:b/>
        </w:rPr>
      </w:pPr>
      <w:r w:rsidRPr="00A44A78">
        <w:rPr>
          <w:rFonts w:eastAsia="SimSun"/>
          <w:b/>
        </w:rPr>
        <w:t>XVIII. Informacja o formalnościach, jakie winny zostać dopełnione przez Wykonawcę w celu zawarcia umowy w sprawie zamówienia publicznego</w:t>
      </w:r>
    </w:p>
    <w:p w14:paraId="17EB5C89" w14:textId="77777777" w:rsidR="00F0468E" w:rsidRPr="00A44A78" w:rsidRDefault="00F0468E" w:rsidP="00F0468E">
      <w:pPr>
        <w:jc w:val="both"/>
        <w:rPr>
          <w:rFonts w:eastAsia="SimSun"/>
          <w:b/>
          <w:sz w:val="4"/>
          <w:szCs w:val="4"/>
        </w:rPr>
      </w:pPr>
    </w:p>
    <w:p w14:paraId="3B49BC3A" w14:textId="28E3C34D" w:rsidR="00F0468E" w:rsidRPr="00A44A78" w:rsidRDefault="00F0468E" w:rsidP="00F0468E">
      <w:pPr>
        <w:jc w:val="both"/>
        <w:rPr>
          <w:rFonts w:eastAsia="SimSun"/>
        </w:rPr>
      </w:pPr>
      <w:r w:rsidRPr="00A44A78">
        <w:rPr>
          <w:rFonts w:eastAsia="SimSun"/>
        </w:rPr>
        <w:t>W celu zawarcia umowy po wyborze oferty wybrany Wykonawca zobowiązany jest do ustalenia z</w:t>
      </w:r>
      <w:r w:rsidR="00580286" w:rsidRPr="00A44A78">
        <w:rPr>
          <w:rFonts w:eastAsia="SimSun"/>
        </w:rPr>
        <w:t> </w:t>
      </w:r>
      <w:r w:rsidRPr="00A44A78">
        <w:rPr>
          <w:rFonts w:eastAsia="SimSun"/>
        </w:rPr>
        <w:t>Zamawiającym warunków umowy sformułowanych w dołączonym do specyfikacji wzorze umowy. O</w:t>
      </w:r>
      <w:r w:rsidR="00E2682B" w:rsidRPr="00A44A78">
        <w:rPr>
          <w:rFonts w:eastAsia="SimSun"/>
        </w:rPr>
        <w:t> </w:t>
      </w:r>
      <w:r w:rsidRPr="00A44A78">
        <w:rPr>
          <w:rFonts w:eastAsia="SimSun"/>
        </w:rPr>
        <w:t>terminie zawarcia umowy Wykonawca zostanie powiadomiony przez Zamawiającego pisemnie</w:t>
      </w:r>
      <w:r w:rsidR="0044135C" w:rsidRPr="00A44A78">
        <w:rPr>
          <w:rFonts w:eastAsia="SimSun"/>
        </w:rPr>
        <w:t xml:space="preserve"> lub</w:t>
      </w:r>
      <w:r w:rsidR="00E2682B" w:rsidRPr="00A44A78">
        <w:rPr>
          <w:rFonts w:eastAsia="SimSun"/>
        </w:rPr>
        <w:t xml:space="preserve"> </w:t>
      </w:r>
      <w:r w:rsidR="003570B4" w:rsidRPr="00A44A78">
        <w:rPr>
          <w:rFonts w:eastAsia="SimSun"/>
        </w:rPr>
        <w:t xml:space="preserve">                       e-mailem</w:t>
      </w:r>
      <w:r w:rsidRPr="00A44A78">
        <w:rPr>
          <w:rFonts w:eastAsia="SimSun"/>
        </w:rPr>
        <w:t xml:space="preserve">. </w:t>
      </w:r>
    </w:p>
    <w:p w14:paraId="77A5C499" w14:textId="77777777" w:rsidR="00C57983" w:rsidRPr="00A44A78" w:rsidRDefault="00C57983" w:rsidP="00F0468E">
      <w:pPr>
        <w:jc w:val="both"/>
        <w:rPr>
          <w:rFonts w:eastAsia="SimSun"/>
        </w:rPr>
      </w:pPr>
    </w:p>
    <w:p w14:paraId="55F6B901" w14:textId="77777777" w:rsidR="0094087F" w:rsidRPr="00A44A78" w:rsidRDefault="0094087F" w:rsidP="0094087F">
      <w:pPr>
        <w:tabs>
          <w:tab w:val="left" w:pos="0"/>
        </w:tabs>
        <w:jc w:val="both"/>
        <w:rPr>
          <w:rFonts w:eastAsia="Arial Unicode MS"/>
          <w:b/>
        </w:rPr>
      </w:pPr>
      <w:r w:rsidRPr="00A44A78">
        <w:rPr>
          <w:rFonts w:eastAsia="Arial Unicode MS"/>
          <w:b/>
        </w:rPr>
        <w:t>Przed podpisaniem umowy Wykonawca zobowiązany będzie do:</w:t>
      </w:r>
    </w:p>
    <w:p w14:paraId="0A788DCA" w14:textId="685943CC" w:rsidR="0094087F" w:rsidRPr="00A44A78" w:rsidRDefault="0094087F" w:rsidP="0094087F">
      <w:pPr>
        <w:jc w:val="both"/>
        <w:rPr>
          <w:rFonts w:eastAsia="Arial Unicode MS"/>
          <w:b/>
        </w:rPr>
      </w:pPr>
      <w:r w:rsidRPr="00A44A78">
        <w:rPr>
          <w:rFonts w:eastAsia="Arial Unicode MS"/>
          <w:b/>
        </w:rPr>
        <w:t>a) wniesienia zabezpiecz</w:t>
      </w:r>
      <w:r w:rsidR="00C57983" w:rsidRPr="00A44A78">
        <w:rPr>
          <w:rFonts w:eastAsia="Arial Unicode MS"/>
          <w:b/>
        </w:rPr>
        <w:t>enia należytego wykonania umowy,</w:t>
      </w:r>
    </w:p>
    <w:p w14:paraId="1FC4514A" w14:textId="68CEBBC7" w:rsidR="001869C6" w:rsidRPr="00A44A78" w:rsidRDefault="00BA1069" w:rsidP="001869C6">
      <w:pPr>
        <w:tabs>
          <w:tab w:val="left" w:pos="0"/>
        </w:tabs>
        <w:jc w:val="both"/>
        <w:rPr>
          <w:b/>
        </w:rPr>
      </w:pPr>
      <w:r w:rsidRPr="00A44A78">
        <w:rPr>
          <w:rFonts w:eastAsia="Arial Unicode MS"/>
          <w:b/>
        </w:rPr>
        <w:t>b</w:t>
      </w:r>
      <w:r w:rsidR="0094087F" w:rsidRPr="00A44A78">
        <w:rPr>
          <w:rFonts w:eastAsia="Arial Unicode MS"/>
          <w:b/>
        </w:rPr>
        <w:t>)</w:t>
      </w:r>
      <w:r w:rsidR="000D29D4" w:rsidRPr="00A44A78">
        <w:rPr>
          <w:rFonts w:eastAsia="Arial Unicode MS"/>
          <w:b/>
        </w:rPr>
        <w:t xml:space="preserve"> </w:t>
      </w:r>
      <w:r w:rsidR="001869C6" w:rsidRPr="00A44A78">
        <w:rPr>
          <w:rFonts w:eastAsia="Arial Unicode MS"/>
          <w:b/>
        </w:rPr>
        <w:t xml:space="preserve">dołączenia </w:t>
      </w:r>
      <w:r w:rsidR="001869C6" w:rsidRPr="00A44A78">
        <w:rPr>
          <w:b/>
        </w:rPr>
        <w:t>harmonogramu rzeczowo-finansowego,</w:t>
      </w:r>
    </w:p>
    <w:p w14:paraId="3B5EA111" w14:textId="7347E03B" w:rsidR="0094087F" w:rsidRPr="00A44A78" w:rsidRDefault="001869C6" w:rsidP="0094087F">
      <w:pPr>
        <w:tabs>
          <w:tab w:val="left" w:pos="0"/>
        </w:tabs>
        <w:jc w:val="both"/>
        <w:rPr>
          <w:rFonts w:eastAsia="Arial Unicode MS"/>
          <w:b/>
        </w:rPr>
      </w:pPr>
      <w:r w:rsidRPr="00A44A78">
        <w:rPr>
          <w:b/>
        </w:rPr>
        <w:t xml:space="preserve">c) </w:t>
      </w:r>
      <w:r w:rsidR="0094087F" w:rsidRPr="00A44A78">
        <w:rPr>
          <w:rFonts w:eastAsia="Arial Unicode MS"/>
          <w:b/>
        </w:rPr>
        <w:t xml:space="preserve"> dołączenia dokumentu lub dokumentów potwierdzających prawo osób składających podpisy pod umową do występowania w imieniu wykonawcy i możliwości zawarcia umowy z zamawiającym (np. pełnomocnictwo) (jeżeli dotyczy),</w:t>
      </w:r>
    </w:p>
    <w:p w14:paraId="7D158D1C" w14:textId="63B91ACA" w:rsidR="0094087F" w:rsidRPr="00A44A78" w:rsidRDefault="001869C6" w:rsidP="0094087F">
      <w:pPr>
        <w:jc w:val="both"/>
        <w:rPr>
          <w:rFonts w:eastAsia="Arial Unicode MS"/>
          <w:b/>
        </w:rPr>
      </w:pPr>
      <w:r w:rsidRPr="00A44A78">
        <w:rPr>
          <w:rFonts w:eastAsia="Arial Unicode MS"/>
          <w:b/>
        </w:rPr>
        <w:t>d</w:t>
      </w:r>
      <w:r w:rsidR="0094087F" w:rsidRPr="00A44A78">
        <w:rPr>
          <w:rFonts w:eastAsia="Arial Unicode MS"/>
          <w:b/>
        </w:rPr>
        <w:t>) dołączenia kopii uprawnień budowlanych osób przewid</w:t>
      </w:r>
      <w:r w:rsidR="00C57983" w:rsidRPr="00A44A78">
        <w:rPr>
          <w:rFonts w:eastAsia="Arial Unicode MS"/>
          <w:b/>
        </w:rPr>
        <w:t>zianych na stanowisko kierowników</w:t>
      </w:r>
      <w:r w:rsidR="0094087F" w:rsidRPr="00A44A78">
        <w:rPr>
          <w:rFonts w:eastAsia="Arial Unicode MS"/>
          <w:b/>
        </w:rPr>
        <w:t xml:space="preserve"> budowy wraz z wpisem  do właściwej Izby oraz oświadczenie o podjęciu obowiązków k</w:t>
      </w:r>
      <w:r w:rsidR="00BA1069" w:rsidRPr="00A44A78">
        <w:rPr>
          <w:rFonts w:eastAsia="Arial Unicode MS"/>
          <w:b/>
        </w:rPr>
        <w:t>ierownika budowy.</w:t>
      </w:r>
    </w:p>
    <w:p w14:paraId="7D9EC3DC" w14:textId="77777777" w:rsidR="00211400" w:rsidRPr="00A44A78" w:rsidRDefault="00211400" w:rsidP="0094087F">
      <w:pPr>
        <w:jc w:val="both"/>
        <w:rPr>
          <w:rFonts w:eastAsia="Arial Unicode MS"/>
          <w:b/>
          <w:bCs/>
        </w:rPr>
      </w:pPr>
    </w:p>
    <w:p w14:paraId="632731B9" w14:textId="77777777" w:rsidR="00F0468E" w:rsidRPr="00A44A78" w:rsidRDefault="00F0468E" w:rsidP="00F0468E">
      <w:pPr>
        <w:jc w:val="both"/>
        <w:rPr>
          <w:rFonts w:eastAsia="SimSun"/>
        </w:rPr>
      </w:pPr>
      <w:r w:rsidRPr="00A44A78">
        <w:rPr>
          <w:rFonts w:eastAsia="SimSun"/>
        </w:rPr>
        <w:t>Jeżeli oferta Wykonawców wspólnie ubiegających się o udzielenie zamówienia zostanie wybrana, to</w:t>
      </w:r>
      <w:r w:rsidR="00006AC9" w:rsidRPr="00A44A78">
        <w:rPr>
          <w:rFonts w:eastAsia="SimSun"/>
        </w:rPr>
        <w:t> </w:t>
      </w:r>
      <w:r w:rsidRPr="00A44A78">
        <w:rPr>
          <w:rFonts w:eastAsia="SimSun"/>
        </w:rPr>
        <w:t xml:space="preserve">Zamawiający przed zawarciem umowy zażąda umowy regulującej współpracę tych Wykonawców. </w:t>
      </w:r>
      <w:r w:rsidR="00372D3C" w:rsidRPr="00A44A78">
        <w:rPr>
          <w:rFonts w:eastAsia="SimSun"/>
        </w:rPr>
        <w:t>Wykonawcy, którzy złożyli ofertę wspólną</w:t>
      </w:r>
      <w:r w:rsidRPr="00A44A78">
        <w:rPr>
          <w:rFonts w:eastAsia="SimSun"/>
        </w:rPr>
        <w:t xml:space="preserve"> będą ponosić solidarną odpowiedzialność za niewykonanie lub nienależyte wykonanie zamówienia</w:t>
      </w:r>
      <w:r w:rsidR="00006AC9" w:rsidRPr="00A44A78">
        <w:rPr>
          <w:rFonts w:eastAsia="SimSun"/>
        </w:rPr>
        <w:t>, określoną w art. 366 Kodeksu c</w:t>
      </w:r>
      <w:r w:rsidRPr="00A44A78">
        <w:rPr>
          <w:rFonts w:eastAsia="SimSun"/>
        </w:rPr>
        <w:t>ywilnego.</w:t>
      </w:r>
    </w:p>
    <w:p w14:paraId="71AB709A" w14:textId="77777777" w:rsidR="00F0468E" w:rsidRPr="00A44A78" w:rsidRDefault="00F0468E" w:rsidP="00F0468E">
      <w:pPr>
        <w:jc w:val="both"/>
        <w:rPr>
          <w:rFonts w:eastAsia="SimSun"/>
        </w:rPr>
      </w:pPr>
      <w:r w:rsidRPr="00A44A78">
        <w:rPr>
          <w:rFonts w:eastAsia="SimSun"/>
        </w:rPr>
        <w:t>Zamawiający zawiera umowę w sprawie zamówienia publicznego, z zastrzeżeniem art. 183 ustawy Pzp, w terminie nie krótszym niż 5 dni od dnia przesłania zawiadomienia o wyborze najkorzystniejszej oferty, jeżeli zawiadomienie to zostało przesłane przy użyciu środków komunikacji elektronicznej, albo 10 dni – jeżeli zostało przesłane w inny sposób, nie później jednak niż przed upływem terminu związania ofertą.</w:t>
      </w:r>
    </w:p>
    <w:p w14:paraId="590BC173" w14:textId="77777777" w:rsidR="00F0468E" w:rsidRPr="00A44A78" w:rsidRDefault="00F0468E" w:rsidP="00F0468E">
      <w:pPr>
        <w:jc w:val="both"/>
        <w:rPr>
          <w:rFonts w:eastAsia="SimSun"/>
        </w:rPr>
      </w:pPr>
      <w:r w:rsidRPr="00A44A78">
        <w:rPr>
          <w:rFonts w:eastAsia="SimSun"/>
        </w:rPr>
        <w:t>Zamawiający może zawrzeć umowę w sprawie niniejszego zamówienia publicznego przed upływem terminów, o których mowa powyżej,</w:t>
      </w:r>
      <w:r w:rsidR="00006AC9" w:rsidRPr="00A44A78">
        <w:rPr>
          <w:rFonts w:eastAsia="SimSun"/>
        </w:rPr>
        <w:t xml:space="preserve"> </w:t>
      </w:r>
      <w:r w:rsidRPr="00A44A78">
        <w:rPr>
          <w:rFonts w:eastAsia="SimSun"/>
        </w:rPr>
        <w:t xml:space="preserve"> jeżeli</w:t>
      </w:r>
      <w:r w:rsidR="002E7D62" w:rsidRPr="00A44A78">
        <w:rPr>
          <w:rFonts w:eastAsia="SimSun"/>
        </w:rPr>
        <w:t xml:space="preserve"> </w:t>
      </w:r>
      <w:r w:rsidRPr="00A44A78">
        <w:rPr>
          <w:rFonts w:eastAsia="SimSun"/>
        </w:rPr>
        <w:t>:</w:t>
      </w:r>
    </w:p>
    <w:p w14:paraId="33093C35" w14:textId="77777777" w:rsidR="00F0468E" w:rsidRPr="00A44A78" w:rsidRDefault="00F0468E" w:rsidP="009D3FB4">
      <w:pPr>
        <w:numPr>
          <w:ilvl w:val="0"/>
          <w:numId w:val="4"/>
        </w:numPr>
        <w:jc w:val="both"/>
        <w:rPr>
          <w:rFonts w:eastAsia="SimSun"/>
        </w:rPr>
      </w:pPr>
      <w:r w:rsidRPr="00A44A78">
        <w:rPr>
          <w:rFonts w:eastAsia="SimSun"/>
        </w:rPr>
        <w:t>W postępowaniu o udzielenie zamówienia w trybie przetargu nieograniczonego złożono tylko jedną ofertę.</w:t>
      </w:r>
    </w:p>
    <w:p w14:paraId="16914D4E" w14:textId="07B16789" w:rsidR="00D73F88" w:rsidRPr="00A44A78" w:rsidRDefault="00F0468E" w:rsidP="009D3FB4">
      <w:pPr>
        <w:numPr>
          <w:ilvl w:val="0"/>
          <w:numId w:val="4"/>
        </w:numPr>
        <w:jc w:val="both"/>
        <w:rPr>
          <w:rFonts w:eastAsia="SimSun"/>
        </w:rPr>
      </w:pPr>
      <w:r w:rsidRPr="00A44A78">
        <w:rPr>
          <w:rFonts w:eastAsia="SimSun"/>
        </w:rPr>
        <w:t>W postępowaniu upłynął termin do wniesienia odwołania na czynności Zamawiającego wymienione w art. 180 ust. 2 ustawy Pzp lub w następstwie jego wniesienia Krajowa Izba Odwoławcza ogłosiła wyrok lub postanowienie kończące postępowanie odwoławcze.</w:t>
      </w:r>
    </w:p>
    <w:p w14:paraId="3BDDB6E1" w14:textId="77777777" w:rsidR="007E411A" w:rsidRPr="00A44A78" w:rsidRDefault="007E411A" w:rsidP="00F0468E">
      <w:pPr>
        <w:jc w:val="both"/>
        <w:rPr>
          <w:rFonts w:eastAsia="SimSun"/>
          <w:b/>
          <w:sz w:val="16"/>
          <w:szCs w:val="16"/>
        </w:rPr>
      </w:pPr>
    </w:p>
    <w:p w14:paraId="5F4F6D72" w14:textId="77777777" w:rsidR="00F0468E" w:rsidRPr="00A44A78" w:rsidRDefault="00F0468E" w:rsidP="00F0468E">
      <w:pPr>
        <w:jc w:val="both"/>
        <w:rPr>
          <w:rFonts w:eastAsia="SimSun"/>
          <w:b/>
          <w:sz w:val="28"/>
          <w:szCs w:val="28"/>
        </w:rPr>
      </w:pPr>
      <w:r w:rsidRPr="00A44A78">
        <w:rPr>
          <w:rFonts w:eastAsia="SimSun"/>
          <w:b/>
          <w:sz w:val="28"/>
          <w:szCs w:val="28"/>
        </w:rPr>
        <w:t>XIX. Zabezpieczenie należytego wykonania umowy</w:t>
      </w:r>
    </w:p>
    <w:p w14:paraId="7B5BBC4D" w14:textId="77777777" w:rsidR="00515ADB" w:rsidRPr="00A44A78" w:rsidRDefault="00515ADB" w:rsidP="00515ADB">
      <w:pPr>
        <w:jc w:val="both"/>
        <w:rPr>
          <w:b/>
          <w:color w:val="000000"/>
          <w:u w:val="single"/>
        </w:rPr>
      </w:pPr>
      <w:r w:rsidRPr="00A44A78">
        <w:rPr>
          <w:b/>
          <w:color w:val="000000"/>
          <w:u w:val="single"/>
        </w:rPr>
        <w:t>Część numer 1, numer 2, numer 3:</w:t>
      </w:r>
    </w:p>
    <w:p w14:paraId="05268C87" w14:textId="77777777" w:rsidR="00F0468E" w:rsidRPr="00A44A78" w:rsidRDefault="00F0468E" w:rsidP="00F0468E">
      <w:pPr>
        <w:jc w:val="both"/>
        <w:rPr>
          <w:rFonts w:eastAsia="SimSun"/>
          <w:b/>
          <w:sz w:val="6"/>
          <w:szCs w:val="6"/>
        </w:rPr>
      </w:pPr>
    </w:p>
    <w:p w14:paraId="079167A8" w14:textId="5EB22098" w:rsidR="00415EB2" w:rsidRPr="00A44A78" w:rsidRDefault="00415EB2" w:rsidP="00415EB2">
      <w:pPr>
        <w:jc w:val="both"/>
        <w:rPr>
          <w:color w:val="000000"/>
        </w:rPr>
      </w:pPr>
      <w:r w:rsidRPr="00A44A78">
        <w:rPr>
          <w:rFonts w:eastAsia="SimSun"/>
        </w:rPr>
        <w:t>1. Zamawiający żąda wniesienia zabezpieczenia należytego wykonania umowy w wysokości  5 % ceny oferty</w:t>
      </w:r>
      <w:r w:rsidR="00515ADB" w:rsidRPr="00A44A78">
        <w:rPr>
          <w:rFonts w:eastAsia="SimSun"/>
        </w:rPr>
        <w:t xml:space="preserve"> </w:t>
      </w:r>
      <w:r w:rsidR="00515ADB" w:rsidRPr="00A44A78">
        <w:rPr>
          <w:color w:val="000000"/>
        </w:rPr>
        <w:t>dla danej części</w:t>
      </w:r>
      <w:r w:rsidRPr="00A44A78">
        <w:rPr>
          <w:rFonts w:eastAsia="SimSun"/>
        </w:rPr>
        <w:t>.  Zabezpieczenie może być wnoszone według wyboru Wykonawcy w jednej lub w kilku następujących formach: pieniądzu, poręczeniach bankowych lub poręczeniach spółdzielczej kasy oszczędnościowo-kredytowej, z tym że zobowiązanie kasy jest zawsze zobowiązaniem pieniężnym, gwarancjach bankowych, gwarancjach ubezpieczeniowych, poręczeniach udzielanych przez podmioty, o których mowa w art. 6 b ust. 5 pkt. 2 ustawy z 9 listopada 2000 r. o utworzeniu Polskiej Agencji Rozwoju Przedsiębiorczości.</w:t>
      </w:r>
    </w:p>
    <w:p w14:paraId="7042565E" w14:textId="77777777" w:rsidR="00415EB2" w:rsidRPr="00A44A78" w:rsidRDefault="00415EB2" w:rsidP="00415EB2">
      <w:pPr>
        <w:jc w:val="both"/>
        <w:rPr>
          <w:rFonts w:eastAsia="SimSun"/>
        </w:rPr>
      </w:pPr>
      <w:r w:rsidRPr="00A44A78">
        <w:rPr>
          <w:rFonts w:eastAsia="SimSun"/>
        </w:rPr>
        <w:t>2. Zamawiający zwraca zabezpieczenie w terminie 30 dni od dnia wykonania zamówienia i uznania przez Zamawiającego za należycie wykonane. Kwota pozostawiona na zabezpieczenie roszczeń z tytułu rękojmi za wady nie może przekraczać 30% wysokości zabezpieczenia.</w:t>
      </w:r>
    </w:p>
    <w:p w14:paraId="3BF85926" w14:textId="77777777" w:rsidR="00415EB2" w:rsidRPr="00A44A78" w:rsidRDefault="00415EB2" w:rsidP="00415EB2">
      <w:pPr>
        <w:jc w:val="both"/>
        <w:rPr>
          <w:rFonts w:eastAsia="SimSun"/>
        </w:rPr>
      </w:pPr>
      <w:r w:rsidRPr="00A44A78">
        <w:rPr>
          <w:rFonts w:eastAsia="SimSun"/>
        </w:rPr>
        <w:t>3. Kwota  pozostawiona na zabezpieczenie roszczeń z tytułu rękojmi za wady jest zwracana nie później niż w 15 dniu po upływie okresu rękojmi za wady.</w:t>
      </w:r>
    </w:p>
    <w:p w14:paraId="4180CA2A" w14:textId="77777777" w:rsidR="00415EB2" w:rsidRPr="00A44A78" w:rsidRDefault="00415EB2" w:rsidP="00415EB2">
      <w:pPr>
        <w:jc w:val="both"/>
        <w:rPr>
          <w:rFonts w:eastAsia="SimSun"/>
        </w:rPr>
      </w:pPr>
      <w:r w:rsidRPr="00A44A78">
        <w:rPr>
          <w:rFonts w:eastAsia="SimSun"/>
        </w:rPr>
        <w:t>4. 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04D8926A" w14:textId="77777777" w:rsidR="00415EB2" w:rsidRPr="00A44A78" w:rsidRDefault="00415EB2" w:rsidP="00415EB2">
      <w:pPr>
        <w:jc w:val="both"/>
        <w:rPr>
          <w:rFonts w:eastAsia="SimSun"/>
        </w:rPr>
      </w:pPr>
      <w:r w:rsidRPr="00A44A78">
        <w:rPr>
          <w:rFonts w:eastAsia="SimSun"/>
        </w:rPr>
        <w:t xml:space="preserve">5. 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t>
      </w:r>
    </w:p>
    <w:p w14:paraId="0375A83B" w14:textId="77777777" w:rsidR="00415EB2" w:rsidRPr="00A44A78" w:rsidRDefault="00415EB2" w:rsidP="00415EB2">
      <w:pPr>
        <w:jc w:val="both"/>
        <w:rPr>
          <w:rFonts w:eastAsia="SimSun"/>
        </w:rPr>
      </w:pPr>
      <w:r w:rsidRPr="00A44A78">
        <w:rPr>
          <w:rFonts w:eastAsia="SimSun"/>
        </w:rPr>
        <w:t xml:space="preserve">6. Wypłata, o której mowa w ust. 5 powyżej następuje nie później niż w ostatnim dniu ważności dotychczasowego zabezpieczenia.  </w:t>
      </w:r>
    </w:p>
    <w:p w14:paraId="53C389FE" w14:textId="77777777" w:rsidR="00415EB2" w:rsidRPr="00A44A78" w:rsidRDefault="00415EB2" w:rsidP="00415EB2">
      <w:pPr>
        <w:jc w:val="both"/>
        <w:rPr>
          <w:rFonts w:eastAsia="SimSun"/>
        </w:rPr>
      </w:pPr>
      <w:r w:rsidRPr="00A44A78">
        <w:rPr>
          <w:rFonts w:eastAsia="SimSun"/>
        </w:rPr>
        <w:t>7</w:t>
      </w:r>
      <w:r w:rsidRPr="00A44A78">
        <w:rPr>
          <w:rFonts w:eastAsia="SimSun"/>
          <w:b/>
        </w:rPr>
        <w:t>.</w:t>
      </w:r>
      <w:r w:rsidRPr="00A44A78">
        <w:rPr>
          <w:rFonts w:eastAsia="SimSun"/>
        </w:rPr>
        <w:t xml:space="preserve"> W trakcie realizacji umowy Wykonawca może dokonać zmiany formy zabezpieczenia na jedną lub kilka form, o których mowa w ust. 1. Zmiana formy zabezpieczenia jest dokonywana z zachowaniem ciągłości zabezpieczenia i bez zmniejszenia jego wysokości.</w:t>
      </w:r>
    </w:p>
    <w:p w14:paraId="1A1F02EC" w14:textId="40B5552D" w:rsidR="0079743B" w:rsidRPr="00A44A78" w:rsidRDefault="0079743B" w:rsidP="0079743B">
      <w:pPr>
        <w:widowControl w:val="0"/>
        <w:autoSpaceDE w:val="0"/>
        <w:jc w:val="both"/>
        <w:rPr>
          <w:rFonts w:eastAsia="SimSun"/>
        </w:rPr>
      </w:pPr>
    </w:p>
    <w:p w14:paraId="0578F309" w14:textId="4A684188" w:rsidR="00A070DA" w:rsidRPr="00A44A78" w:rsidRDefault="00256318" w:rsidP="00D939AE">
      <w:pPr>
        <w:jc w:val="both"/>
        <w:rPr>
          <w:bCs/>
          <w:sz w:val="8"/>
          <w:szCs w:val="8"/>
        </w:rPr>
      </w:pPr>
      <w:r w:rsidRPr="00A44A78">
        <w:rPr>
          <w:rFonts w:eastAsia="SimSun"/>
          <w:b/>
        </w:rPr>
        <w:t>X</w:t>
      </w:r>
      <w:r w:rsidR="007B3F2B" w:rsidRPr="00A44A78">
        <w:rPr>
          <w:rFonts w:eastAsia="SimSun"/>
          <w:b/>
        </w:rPr>
        <w:t xml:space="preserve">X. </w:t>
      </w:r>
      <w:r w:rsidR="00960023" w:rsidRPr="00A44A78">
        <w:rPr>
          <w:b/>
        </w:rPr>
        <w:t>Istotne dla Z</w:t>
      </w:r>
      <w:r w:rsidR="007B3F2B" w:rsidRPr="00A44A78">
        <w:rPr>
          <w:b/>
        </w:rPr>
        <w:t>amawiającego postanowienia, które zostaną wprowadzone do treści zawieranej umowy w sprawie zamówienia publicznego, ogólne warunk</w:t>
      </w:r>
      <w:r w:rsidR="00D939AE" w:rsidRPr="00A44A78">
        <w:rPr>
          <w:b/>
        </w:rPr>
        <w:t>i umowy albo wzór umowy.</w:t>
      </w:r>
      <w:r w:rsidR="00A070DA" w:rsidRPr="00A44A78">
        <w:rPr>
          <w:bCs/>
          <w:sz w:val="8"/>
          <w:szCs w:val="8"/>
        </w:rPr>
        <w:t>2</w:t>
      </w:r>
      <w:r w:rsidR="009E02FC" w:rsidRPr="00A44A78">
        <w:rPr>
          <w:bCs/>
          <w:sz w:val="8"/>
          <w:szCs w:val="8"/>
        </w:rPr>
        <w:tab/>
      </w:r>
    </w:p>
    <w:p w14:paraId="401E3A65" w14:textId="7401077B" w:rsidR="00C57983" w:rsidRPr="00A44A78" w:rsidRDefault="00415EB2" w:rsidP="00C57983">
      <w:pPr>
        <w:jc w:val="both"/>
      </w:pPr>
      <w:r w:rsidRPr="00A44A78">
        <w:rPr>
          <w:bCs/>
        </w:rPr>
        <w:t xml:space="preserve">Zamawiający wymaga aby wybrany Wykonawca zawarł z nim umowę  na warunkach określonych </w:t>
      </w:r>
      <w:r w:rsidR="002A4FAC" w:rsidRPr="00A44A78">
        <w:rPr>
          <w:bCs/>
        </w:rPr>
        <w:t xml:space="preserve">           </w:t>
      </w:r>
      <w:r w:rsidRPr="00A44A78">
        <w:rPr>
          <w:bCs/>
        </w:rPr>
        <w:t>w dołączo</w:t>
      </w:r>
      <w:r w:rsidR="00C57983" w:rsidRPr="00A44A78">
        <w:rPr>
          <w:bCs/>
        </w:rPr>
        <w:t>nych</w:t>
      </w:r>
      <w:r w:rsidRPr="00A44A78">
        <w:rPr>
          <w:bCs/>
        </w:rPr>
        <w:t xml:space="preserve"> do specyfikacji isto</w:t>
      </w:r>
      <w:r w:rsidR="00C57983" w:rsidRPr="00A44A78">
        <w:rPr>
          <w:bCs/>
        </w:rPr>
        <w:t>tnych warunków zamówienia wzorach umów.</w:t>
      </w:r>
    </w:p>
    <w:p w14:paraId="1430E880" w14:textId="77777777" w:rsidR="0060685D" w:rsidRPr="00A44A78" w:rsidRDefault="0060685D" w:rsidP="007E411A">
      <w:pPr>
        <w:autoSpaceDE w:val="0"/>
        <w:jc w:val="both"/>
        <w:rPr>
          <w:lang w:eastAsia="pl-PL"/>
        </w:rPr>
      </w:pPr>
    </w:p>
    <w:p w14:paraId="3ED4E89D" w14:textId="299438E7" w:rsidR="007B3F2B" w:rsidRPr="00A44A78" w:rsidRDefault="007B3F2B" w:rsidP="007E411A">
      <w:pPr>
        <w:autoSpaceDE w:val="0"/>
        <w:jc w:val="both"/>
        <w:rPr>
          <w:color w:val="FF0000"/>
        </w:rPr>
      </w:pPr>
      <w:r w:rsidRPr="00A44A78">
        <w:rPr>
          <w:rFonts w:eastAsia="SimSun"/>
          <w:b/>
        </w:rPr>
        <w:t>XX</w:t>
      </w:r>
      <w:r w:rsidR="00256318" w:rsidRPr="00A44A78">
        <w:rPr>
          <w:rFonts w:eastAsia="SimSun"/>
          <w:b/>
        </w:rPr>
        <w:t>I</w:t>
      </w:r>
      <w:r w:rsidRPr="00A44A78">
        <w:rPr>
          <w:rFonts w:eastAsia="SimSun"/>
          <w:b/>
        </w:rPr>
        <w:t xml:space="preserve">. </w:t>
      </w:r>
      <w:r w:rsidRPr="00A44A78">
        <w:rPr>
          <w:b/>
        </w:rPr>
        <w:t>Pouczenie o środkach ochrony prawnej przysługujących wykonawcy w toku postępowania o udzielenie zamówienia</w:t>
      </w:r>
    </w:p>
    <w:p w14:paraId="08ECAFB2" w14:textId="77777777" w:rsidR="007B3F2B" w:rsidRPr="00A44A78" w:rsidRDefault="0051045E" w:rsidP="008C476E">
      <w:pPr>
        <w:ind w:left="284" w:hanging="284"/>
        <w:jc w:val="both"/>
      </w:pPr>
      <w:r w:rsidRPr="00A44A78">
        <w:t xml:space="preserve">1. </w:t>
      </w:r>
      <w:r w:rsidR="007B3F2B" w:rsidRPr="00A44A78">
        <w:t>Środki ochrony prawnej o</w:t>
      </w:r>
      <w:r w:rsidR="00F33334" w:rsidRPr="00A44A78">
        <w:t>kreślone w ustawie przysługują W</w:t>
      </w:r>
      <w:r w:rsidR="007B3F2B" w:rsidRPr="00A44A78">
        <w:t>y</w:t>
      </w:r>
      <w:r w:rsidR="00F66E4D" w:rsidRPr="00A44A78">
        <w:t>konawcy, uczestnikowi konkursu, a </w:t>
      </w:r>
      <w:r w:rsidR="007B3F2B" w:rsidRPr="00A44A78">
        <w:t>także innemu podmiotowi, jeżeli ma lub miał interes w uzyskaniu danego zamówienia oraz poniósł lub może ponieść sz</w:t>
      </w:r>
      <w:r w:rsidR="00F33334" w:rsidRPr="00A44A78">
        <w:t>kodę w wyniku naruszenia przez Z</w:t>
      </w:r>
      <w:r w:rsidR="007B3F2B" w:rsidRPr="00A44A78">
        <w:t>amawiającego przepisów  ustawy</w:t>
      </w:r>
      <w:r w:rsidR="0087354F" w:rsidRPr="00A44A78">
        <w:t xml:space="preserve"> Pzp</w:t>
      </w:r>
      <w:r w:rsidR="007B3F2B" w:rsidRPr="00A44A78">
        <w:t xml:space="preserve">. </w:t>
      </w:r>
    </w:p>
    <w:p w14:paraId="7B1CFF46" w14:textId="511666A5" w:rsidR="0087354F" w:rsidRPr="00A44A78" w:rsidRDefault="008C476E" w:rsidP="008C476E">
      <w:pPr>
        <w:ind w:left="284" w:hanging="284"/>
        <w:jc w:val="both"/>
      </w:pPr>
      <w:r w:rsidRPr="00A44A78">
        <w:t xml:space="preserve">    </w:t>
      </w:r>
      <w:r w:rsidR="007B3F2B" w:rsidRPr="00A44A78">
        <w:t xml:space="preserve">Środki ochrony prawnej wobec ogłoszenia o zamówieniu oraz specyfikacji istotnych warunków zamówienia przysługują również organizacjom wpisanym na listę, o której mowa w art. 154 pkt 5. </w:t>
      </w:r>
      <w:r w:rsidR="001A3E9C" w:rsidRPr="00A44A78">
        <w:t>u</w:t>
      </w:r>
      <w:r w:rsidR="007B3F2B" w:rsidRPr="00A44A78">
        <w:t>stawy</w:t>
      </w:r>
      <w:r w:rsidR="00020BA5" w:rsidRPr="00A44A78">
        <w:t xml:space="preserve"> Pzp</w:t>
      </w:r>
      <w:r w:rsidR="007B3F2B" w:rsidRPr="00A44A78">
        <w:t>.</w:t>
      </w:r>
      <w:r w:rsidR="00F636F6" w:rsidRPr="00A44A78">
        <w:t xml:space="preserve"> </w:t>
      </w:r>
    </w:p>
    <w:p w14:paraId="227A28CD" w14:textId="77777777" w:rsidR="007B3F2B" w:rsidRPr="00A44A78" w:rsidRDefault="007B3F2B" w:rsidP="008C476E">
      <w:pPr>
        <w:ind w:left="284" w:hanging="284"/>
        <w:jc w:val="both"/>
      </w:pPr>
      <w:r w:rsidRPr="00A44A78">
        <w:t>Środkami ochrony prawnej są:</w:t>
      </w:r>
    </w:p>
    <w:p w14:paraId="437C0A6D" w14:textId="77777777" w:rsidR="007B3F2B" w:rsidRPr="00A44A78" w:rsidRDefault="007B3F2B" w:rsidP="008C476E">
      <w:pPr>
        <w:autoSpaceDE w:val="0"/>
        <w:ind w:left="284" w:hanging="284"/>
        <w:jc w:val="both"/>
      </w:pPr>
      <w:r w:rsidRPr="00A44A78">
        <w:t>1) odwołanie do Prezesa Krajowej Izby Odwoławczej, a następnie</w:t>
      </w:r>
    </w:p>
    <w:p w14:paraId="08A8DC28" w14:textId="77777777" w:rsidR="007B3F2B" w:rsidRPr="00A44A78" w:rsidRDefault="007B3F2B" w:rsidP="008C476E">
      <w:pPr>
        <w:autoSpaceDE w:val="0"/>
        <w:ind w:left="284" w:hanging="284"/>
        <w:jc w:val="both"/>
      </w:pPr>
      <w:r w:rsidRPr="00A44A78">
        <w:t>2) skarga do sądu okręgowego, właściwego dla siedziby Zamawiającego.</w:t>
      </w:r>
    </w:p>
    <w:p w14:paraId="511294DD" w14:textId="77777777" w:rsidR="0087354F" w:rsidRPr="00A44A78" w:rsidRDefault="0087354F" w:rsidP="008C476E">
      <w:pPr>
        <w:widowControl w:val="0"/>
        <w:autoSpaceDE w:val="0"/>
        <w:ind w:left="284" w:hanging="284"/>
        <w:jc w:val="both"/>
      </w:pPr>
      <w:r w:rsidRPr="00A44A78">
        <w:rPr>
          <w:b/>
        </w:rPr>
        <w:t xml:space="preserve">2. Odwołanie przysługuje wyłącznie od niezgodnej z przepisami ustawy czynności </w:t>
      </w:r>
      <w:r w:rsidRPr="00A44A78">
        <w:t xml:space="preserve">Zamawiającego podjętej w postępowaniu o udzielenie zamówienia lub zaniechania czynności, do której Zamawiający jest zobowiązany na podstawie ustawy. </w:t>
      </w:r>
    </w:p>
    <w:p w14:paraId="50E5D42D" w14:textId="77777777" w:rsidR="0087354F" w:rsidRPr="00A44A78" w:rsidRDefault="0087354F" w:rsidP="0087354F">
      <w:pPr>
        <w:widowControl w:val="0"/>
        <w:autoSpaceDE w:val="0"/>
        <w:jc w:val="both"/>
      </w:pPr>
      <w:r w:rsidRPr="00A44A78">
        <w:t xml:space="preserve">Odwołanie przysługuje wyłącznie wobec czynności: </w:t>
      </w:r>
    </w:p>
    <w:p w14:paraId="1C099FC9" w14:textId="77777777" w:rsidR="0087354F" w:rsidRPr="00A44A78" w:rsidRDefault="0087354F" w:rsidP="0087354F">
      <w:pPr>
        <w:widowControl w:val="0"/>
        <w:autoSpaceDE w:val="0"/>
        <w:ind w:left="426"/>
        <w:jc w:val="both"/>
      </w:pPr>
      <w:r w:rsidRPr="00A44A78">
        <w:t>1)</w:t>
      </w:r>
      <w:r w:rsidRPr="00A44A78">
        <w:tab/>
        <w:t xml:space="preserve">określenie warunków udziału w postępowaniu, </w:t>
      </w:r>
    </w:p>
    <w:p w14:paraId="3843A8E7" w14:textId="77777777" w:rsidR="0087354F" w:rsidRPr="00A44A78" w:rsidRDefault="0087354F" w:rsidP="0087354F">
      <w:pPr>
        <w:widowControl w:val="0"/>
        <w:autoSpaceDE w:val="0"/>
        <w:ind w:left="426"/>
        <w:jc w:val="both"/>
      </w:pPr>
      <w:r w:rsidRPr="00A44A78">
        <w:t>2)</w:t>
      </w:r>
      <w:r w:rsidRPr="00A44A78">
        <w:tab/>
        <w:t xml:space="preserve">wykluczenia odwołującego z postępowania o udzielenie zamówienia, </w:t>
      </w:r>
    </w:p>
    <w:p w14:paraId="16B37951" w14:textId="77777777" w:rsidR="0087354F" w:rsidRPr="00A44A78" w:rsidRDefault="0087354F" w:rsidP="0087354F">
      <w:pPr>
        <w:widowControl w:val="0"/>
        <w:autoSpaceDE w:val="0"/>
        <w:ind w:left="426"/>
        <w:jc w:val="both"/>
      </w:pPr>
      <w:r w:rsidRPr="00A44A78">
        <w:t>3)</w:t>
      </w:r>
      <w:r w:rsidRPr="00A44A78">
        <w:tab/>
        <w:t>odrzucenia oferty odwołującego,</w:t>
      </w:r>
    </w:p>
    <w:p w14:paraId="7E41D244" w14:textId="77777777" w:rsidR="0087354F" w:rsidRPr="00A44A78" w:rsidRDefault="0087354F" w:rsidP="0087354F">
      <w:pPr>
        <w:widowControl w:val="0"/>
        <w:autoSpaceDE w:val="0"/>
        <w:ind w:left="426"/>
        <w:jc w:val="both"/>
      </w:pPr>
      <w:r w:rsidRPr="00A44A78">
        <w:t>4)</w:t>
      </w:r>
      <w:r w:rsidRPr="00A44A78">
        <w:tab/>
        <w:t>opisu przedmiotu zamówienia,</w:t>
      </w:r>
    </w:p>
    <w:p w14:paraId="3E2C8399" w14:textId="77777777" w:rsidR="004C1786" w:rsidRPr="00A44A78" w:rsidRDefault="0087354F" w:rsidP="004A6735">
      <w:pPr>
        <w:widowControl w:val="0"/>
        <w:autoSpaceDE w:val="0"/>
        <w:ind w:left="426"/>
        <w:jc w:val="both"/>
      </w:pPr>
      <w:r w:rsidRPr="00A44A78">
        <w:t>5)</w:t>
      </w:r>
      <w:r w:rsidRPr="00A44A78">
        <w:tab/>
        <w:t xml:space="preserve">wyboru najkorzystniejszej oferty. </w:t>
      </w:r>
    </w:p>
    <w:p w14:paraId="4CC15907" w14:textId="77777777" w:rsidR="0087354F" w:rsidRPr="00A44A78" w:rsidRDefault="0087354F" w:rsidP="0087354F">
      <w:pPr>
        <w:widowControl w:val="0"/>
        <w:autoSpaceDE w:val="0"/>
        <w:jc w:val="both"/>
      </w:pPr>
      <w:r w:rsidRPr="00A44A78">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14:paraId="30813038" w14:textId="77777777" w:rsidR="00682635" w:rsidRPr="00A44A78" w:rsidRDefault="0087354F" w:rsidP="0087354F">
      <w:pPr>
        <w:widowControl w:val="0"/>
        <w:autoSpaceDE w:val="0"/>
        <w:jc w:val="both"/>
      </w:pPr>
      <w:r w:rsidRPr="00A44A78">
        <w:t xml:space="preserve">Odwołanie wnosi się do Prezesa Izby w formie pisemnej lub w postaci elektronicznej, podpisane bezpiecznym podpisem elektronicznym weryfikowanym przy pomocy ważnego kwalifikowanego certyfikatu lub równoważnego środka, spełniającego wymagania dla tego rodzaju podpisu. Odwołujący przesyła kopię odwołania Zamawiającemu przed upływem terminu do wniesienia odwołania w taki sposób, aby mógł on zapoznać się z jego treścią przed upływem tego terminu. </w:t>
      </w:r>
    </w:p>
    <w:p w14:paraId="5D45E51C" w14:textId="77777777" w:rsidR="0087354F" w:rsidRPr="00A44A78" w:rsidRDefault="0087354F" w:rsidP="0087354F">
      <w:pPr>
        <w:widowControl w:val="0"/>
        <w:autoSpaceDE w:val="0"/>
        <w:jc w:val="both"/>
      </w:pPr>
      <w:r w:rsidRPr="00A44A78">
        <w:t>Domniemywa się, iż Zamawiający mógł zapoznać się z treścią odwołania przed upływem terminu do</w:t>
      </w:r>
      <w:r w:rsidR="00CB0CC4" w:rsidRPr="00A44A78">
        <w:t> </w:t>
      </w:r>
      <w:r w:rsidRPr="00A44A78">
        <w:t>jego wniesienia, jeżeli przesłanie jego kopii nastąpiło przed upływem terminu do jego wniesienia przy użyciu środków komunikacji elektronicznej.</w:t>
      </w:r>
    </w:p>
    <w:p w14:paraId="5D73464D" w14:textId="77777777" w:rsidR="001C63EE" w:rsidRPr="00A44A78" w:rsidRDefault="0087354F" w:rsidP="0087354F">
      <w:pPr>
        <w:widowControl w:val="0"/>
        <w:autoSpaceDE w:val="0"/>
        <w:jc w:val="both"/>
      </w:pPr>
      <w:r w:rsidRPr="00A44A78">
        <w:t>Szczegółowe zasady wnoszenia środków ochrony prawnej określają przepisy działu VI ustawy – Prawo zamówień publicznych.</w:t>
      </w:r>
    </w:p>
    <w:p w14:paraId="224280B1" w14:textId="77777777" w:rsidR="00425A95" w:rsidRPr="00A44A78" w:rsidRDefault="00425A95" w:rsidP="00895F27">
      <w:pPr>
        <w:jc w:val="both"/>
        <w:rPr>
          <w:rFonts w:eastAsia="SimSun"/>
          <w:sz w:val="6"/>
          <w:szCs w:val="6"/>
        </w:rPr>
      </w:pPr>
    </w:p>
    <w:p w14:paraId="6C4FDE1D" w14:textId="6902EA6C" w:rsidR="0087354F" w:rsidRPr="00A44A78" w:rsidRDefault="007E411A" w:rsidP="00545B44">
      <w:pPr>
        <w:jc w:val="both"/>
        <w:rPr>
          <w:b/>
          <w:lang w:eastAsia="pl-PL"/>
        </w:rPr>
      </w:pPr>
      <w:r w:rsidRPr="00A44A78">
        <w:rPr>
          <w:rFonts w:eastAsia="SimSun"/>
          <w:b/>
        </w:rPr>
        <w:t>XXI</w:t>
      </w:r>
      <w:r w:rsidR="00256318" w:rsidRPr="00A44A78">
        <w:rPr>
          <w:rFonts w:eastAsia="SimSun"/>
          <w:b/>
        </w:rPr>
        <w:t>I</w:t>
      </w:r>
      <w:r w:rsidR="00B36076" w:rsidRPr="00A44A78">
        <w:rPr>
          <w:rFonts w:eastAsia="SimSun"/>
          <w:b/>
        </w:rPr>
        <w:t xml:space="preserve">. </w:t>
      </w:r>
      <w:r w:rsidR="00F55BC3" w:rsidRPr="00A44A78">
        <w:rPr>
          <w:rFonts w:eastAsia="SimSun"/>
          <w:b/>
        </w:rPr>
        <w:t xml:space="preserve"> </w:t>
      </w:r>
      <w:r w:rsidR="003B58D3" w:rsidRPr="00A44A78">
        <w:rPr>
          <w:rFonts w:eastAsia="SimSun"/>
          <w:b/>
        </w:rPr>
        <w:t xml:space="preserve">Informacja </w:t>
      </w:r>
      <w:r w:rsidR="003B58D3" w:rsidRPr="00A44A78">
        <w:rPr>
          <w:b/>
          <w:bCs/>
          <w:iCs/>
          <w:lang w:eastAsia="pl-PL"/>
        </w:rPr>
        <w:t>o obowi</w:t>
      </w:r>
      <w:r w:rsidR="003B58D3" w:rsidRPr="00A44A78">
        <w:rPr>
          <w:lang w:eastAsia="pl-PL"/>
        </w:rPr>
        <w:t>ą</w:t>
      </w:r>
      <w:r w:rsidR="003B58D3" w:rsidRPr="00A44A78">
        <w:rPr>
          <w:b/>
          <w:bCs/>
          <w:iCs/>
          <w:lang w:eastAsia="pl-PL"/>
        </w:rPr>
        <w:t>zku</w:t>
      </w:r>
      <w:r w:rsidR="00066A19" w:rsidRPr="00A44A78">
        <w:rPr>
          <w:b/>
          <w:lang w:eastAsia="pl-PL"/>
        </w:rPr>
        <w:t xml:space="preserve"> wskazania przez W</w:t>
      </w:r>
      <w:r w:rsidR="00F55BC3" w:rsidRPr="00A44A78">
        <w:rPr>
          <w:b/>
          <w:lang w:eastAsia="pl-PL"/>
        </w:rPr>
        <w:t>ykonawcę części zamówienia, które</w:t>
      </w:r>
      <w:r w:rsidR="00066A19" w:rsidRPr="00A44A78">
        <w:rPr>
          <w:b/>
          <w:lang w:eastAsia="pl-PL"/>
        </w:rPr>
        <w:t>j wykonanie zamierza powierzyć P</w:t>
      </w:r>
      <w:r w:rsidR="00F55BC3" w:rsidRPr="00A44A78">
        <w:rPr>
          <w:b/>
          <w:lang w:eastAsia="pl-PL"/>
        </w:rPr>
        <w:t>odwykonawcy, lub po</w:t>
      </w:r>
      <w:r w:rsidR="00176A24" w:rsidRPr="00A44A78">
        <w:rPr>
          <w:b/>
          <w:lang w:eastAsia="pl-PL"/>
        </w:rPr>
        <w:t>dania przez W</w:t>
      </w:r>
      <w:r w:rsidR="00F55BC3" w:rsidRPr="00A44A78">
        <w:rPr>
          <w:b/>
          <w:lang w:eastAsia="pl-PL"/>
        </w:rPr>
        <w:t>ykonawcę nazw (firm) podwykonawców, na któr</w:t>
      </w:r>
      <w:r w:rsidR="00066A19" w:rsidRPr="00A44A78">
        <w:rPr>
          <w:b/>
          <w:lang w:eastAsia="pl-PL"/>
        </w:rPr>
        <w:t>ych zasoby W</w:t>
      </w:r>
      <w:r w:rsidR="00F55BC3" w:rsidRPr="00A44A78">
        <w:rPr>
          <w:b/>
          <w:lang w:eastAsia="pl-PL"/>
        </w:rPr>
        <w:t>ykonawca powołuje się na zasadach określonych w art. 2</w:t>
      </w:r>
      <w:r w:rsidR="00767D2E" w:rsidRPr="00A44A78">
        <w:rPr>
          <w:b/>
          <w:lang w:eastAsia="pl-PL"/>
        </w:rPr>
        <w:t>2a</w:t>
      </w:r>
      <w:r w:rsidR="00F55BC3" w:rsidRPr="00A44A78">
        <w:rPr>
          <w:b/>
          <w:lang w:eastAsia="pl-PL"/>
        </w:rPr>
        <w:t xml:space="preserve"> ust. </w:t>
      </w:r>
      <w:r w:rsidR="00767D2E" w:rsidRPr="00A44A78">
        <w:rPr>
          <w:b/>
          <w:lang w:eastAsia="pl-PL"/>
        </w:rPr>
        <w:t>1</w:t>
      </w:r>
      <w:r w:rsidR="00020BA5" w:rsidRPr="00A44A78">
        <w:rPr>
          <w:b/>
          <w:lang w:eastAsia="pl-PL"/>
        </w:rPr>
        <w:t xml:space="preserve"> ustawy Pzp</w:t>
      </w:r>
      <w:r w:rsidR="00F55BC3" w:rsidRPr="00A44A78">
        <w:rPr>
          <w:b/>
          <w:lang w:eastAsia="pl-PL"/>
        </w:rPr>
        <w:t>, w celu wykazania spełniania warunków udziału w postępowaniu, o</w:t>
      </w:r>
      <w:r w:rsidR="00055D2F" w:rsidRPr="00A44A78">
        <w:rPr>
          <w:b/>
          <w:lang w:eastAsia="pl-PL"/>
        </w:rPr>
        <w:t> </w:t>
      </w:r>
      <w:r w:rsidR="00F55BC3" w:rsidRPr="00A44A78">
        <w:rPr>
          <w:b/>
          <w:lang w:eastAsia="pl-PL"/>
        </w:rPr>
        <w:t>których mowa w</w:t>
      </w:r>
      <w:r w:rsidR="000A3FDC" w:rsidRPr="00A44A78">
        <w:rPr>
          <w:b/>
          <w:lang w:eastAsia="pl-PL"/>
        </w:rPr>
        <w:t> </w:t>
      </w:r>
      <w:r w:rsidR="00F55BC3" w:rsidRPr="00A44A78">
        <w:rPr>
          <w:b/>
          <w:lang w:eastAsia="pl-PL"/>
        </w:rPr>
        <w:t>art. 22 ust. 1</w:t>
      </w:r>
      <w:r w:rsidR="00020BA5" w:rsidRPr="00A44A78">
        <w:rPr>
          <w:b/>
          <w:lang w:eastAsia="pl-PL"/>
        </w:rPr>
        <w:t xml:space="preserve"> </w:t>
      </w:r>
      <w:r w:rsidR="00432BDA" w:rsidRPr="00A44A78">
        <w:rPr>
          <w:b/>
          <w:lang w:eastAsia="pl-PL"/>
        </w:rPr>
        <w:t xml:space="preserve"> pkt 1 </w:t>
      </w:r>
      <w:r w:rsidR="00020BA5" w:rsidRPr="00A44A78">
        <w:rPr>
          <w:b/>
          <w:lang w:eastAsia="pl-PL"/>
        </w:rPr>
        <w:t>ustawy Pzp</w:t>
      </w:r>
      <w:r w:rsidR="00F55BC3" w:rsidRPr="00A44A78">
        <w:rPr>
          <w:b/>
          <w:lang w:eastAsia="pl-PL"/>
        </w:rPr>
        <w:t>.</w:t>
      </w:r>
    </w:p>
    <w:p w14:paraId="2674F22B" w14:textId="4CE3311E" w:rsidR="00B705A8" w:rsidRPr="00A44A78" w:rsidRDefault="0087354F" w:rsidP="00545B44">
      <w:pPr>
        <w:pStyle w:val="Akapitzlist"/>
        <w:tabs>
          <w:tab w:val="left" w:pos="993"/>
        </w:tabs>
        <w:spacing w:after="0" w:line="240" w:lineRule="auto"/>
        <w:ind w:left="284" w:hanging="284"/>
        <w:jc w:val="both"/>
        <w:rPr>
          <w:rFonts w:ascii="Times New Roman" w:eastAsia="SimSun" w:hAnsi="Times New Roman" w:cs="Times New Roman"/>
          <w:b/>
          <w:sz w:val="24"/>
          <w:szCs w:val="24"/>
          <w:lang w:eastAsia="ar-SA"/>
        </w:rPr>
      </w:pPr>
      <w:r w:rsidRPr="00A44A78">
        <w:rPr>
          <w:rFonts w:ascii="Times New Roman" w:eastAsia="SimSun" w:hAnsi="Times New Roman" w:cs="Times New Roman"/>
          <w:b/>
          <w:sz w:val="24"/>
          <w:szCs w:val="24"/>
          <w:lang w:eastAsia="ar-SA"/>
        </w:rPr>
        <w:t>1</w:t>
      </w:r>
      <w:r w:rsidRPr="00A44A78">
        <w:rPr>
          <w:rFonts w:ascii="Times New Roman" w:eastAsia="SimSun" w:hAnsi="Times New Roman" w:cs="Times New Roman"/>
          <w:sz w:val="24"/>
          <w:szCs w:val="24"/>
          <w:lang w:eastAsia="ar-SA"/>
        </w:rPr>
        <w:t xml:space="preserve">. </w:t>
      </w:r>
      <w:r w:rsidRPr="00A44A78">
        <w:rPr>
          <w:rFonts w:ascii="Times New Roman" w:eastAsia="SimSun" w:hAnsi="Times New Roman" w:cs="Times New Roman"/>
          <w:b/>
          <w:sz w:val="24"/>
          <w:szCs w:val="24"/>
          <w:u w:val="single"/>
          <w:lang w:eastAsia="ar-SA"/>
        </w:rPr>
        <w:t>Zamawiający żąda, aby przed przystąpieniem do wykonania zamówienia Wykonawca, o ile są już znane, podał nazwy albo imiona i nazwiska oraz dane kontaktowe Podwykonawców i</w:t>
      </w:r>
      <w:r w:rsidR="00580286" w:rsidRPr="00A44A78">
        <w:rPr>
          <w:rFonts w:ascii="Times New Roman" w:eastAsia="SimSun" w:hAnsi="Times New Roman" w:cs="Times New Roman"/>
          <w:b/>
          <w:sz w:val="24"/>
          <w:szCs w:val="24"/>
          <w:u w:val="single"/>
          <w:lang w:eastAsia="ar-SA"/>
        </w:rPr>
        <w:t> </w:t>
      </w:r>
      <w:r w:rsidRPr="00A44A78">
        <w:rPr>
          <w:rFonts w:ascii="Times New Roman" w:eastAsia="SimSun" w:hAnsi="Times New Roman" w:cs="Times New Roman"/>
          <w:b/>
          <w:sz w:val="24"/>
          <w:szCs w:val="24"/>
          <w:u w:val="single"/>
          <w:lang w:eastAsia="ar-SA"/>
        </w:rPr>
        <w:t>osób do kontaktu z nimi, zaangażowan</w:t>
      </w:r>
      <w:r w:rsidR="00593026" w:rsidRPr="00A44A78">
        <w:rPr>
          <w:rFonts w:ascii="Times New Roman" w:eastAsia="SimSun" w:hAnsi="Times New Roman" w:cs="Times New Roman"/>
          <w:b/>
          <w:sz w:val="24"/>
          <w:szCs w:val="24"/>
          <w:u w:val="single"/>
          <w:lang w:eastAsia="ar-SA"/>
        </w:rPr>
        <w:t>ych w takie</w:t>
      </w:r>
      <w:r w:rsidRPr="00A44A78">
        <w:rPr>
          <w:rFonts w:ascii="Times New Roman" w:eastAsia="SimSun" w:hAnsi="Times New Roman" w:cs="Times New Roman"/>
          <w:b/>
          <w:sz w:val="24"/>
          <w:szCs w:val="24"/>
          <w:u w:val="single"/>
          <w:lang w:eastAsia="ar-SA"/>
        </w:rPr>
        <w:t xml:space="preserve"> </w:t>
      </w:r>
      <w:r w:rsidR="00D018D3" w:rsidRPr="00A44A78">
        <w:rPr>
          <w:rFonts w:ascii="Times New Roman" w:eastAsia="SimSun" w:hAnsi="Times New Roman" w:cs="Times New Roman"/>
          <w:b/>
          <w:sz w:val="24"/>
          <w:szCs w:val="24"/>
          <w:u w:val="single"/>
          <w:lang w:eastAsia="ar-SA"/>
        </w:rPr>
        <w:t>roboty budowlane.</w:t>
      </w:r>
    </w:p>
    <w:p w14:paraId="6F7B26B2" w14:textId="57FEADF5" w:rsidR="0087354F" w:rsidRPr="00A44A78" w:rsidRDefault="00654E85" w:rsidP="00545B44">
      <w:pPr>
        <w:pStyle w:val="Akapitzlist"/>
        <w:tabs>
          <w:tab w:val="left" w:pos="993"/>
        </w:tabs>
        <w:spacing w:after="0" w:line="240" w:lineRule="auto"/>
        <w:ind w:left="284" w:hanging="284"/>
        <w:jc w:val="both"/>
        <w:rPr>
          <w:rFonts w:ascii="Times New Roman" w:eastAsia="SimSun" w:hAnsi="Times New Roman" w:cs="Times New Roman"/>
          <w:sz w:val="24"/>
          <w:szCs w:val="24"/>
          <w:lang w:eastAsia="ar-SA"/>
        </w:rPr>
      </w:pPr>
      <w:r w:rsidRPr="00A44A78">
        <w:rPr>
          <w:rFonts w:ascii="Times New Roman" w:eastAsia="SimSun" w:hAnsi="Times New Roman" w:cs="Times New Roman"/>
          <w:sz w:val="24"/>
          <w:szCs w:val="24"/>
          <w:lang w:eastAsia="ar-SA"/>
        </w:rPr>
        <w:t xml:space="preserve">    </w:t>
      </w:r>
      <w:r w:rsidR="0087354F" w:rsidRPr="00A44A78">
        <w:rPr>
          <w:rFonts w:ascii="Times New Roman" w:eastAsia="SimSun" w:hAnsi="Times New Roman" w:cs="Times New Roman"/>
          <w:sz w:val="24"/>
          <w:szCs w:val="24"/>
          <w:lang w:eastAsia="ar-SA"/>
        </w:rPr>
        <w:t>Wykonawca będzie zawiadamiał Zamawiającego o wszelkich zmianach danych, o których mowa w</w:t>
      </w:r>
      <w:r w:rsidR="00D52987" w:rsidRPr="00A44A78">
        <w:rPr>
          <w:rFonts w:ascii="Times New Roman" w:eastAsia="SimSun" w:hAnsi="Times New Roman" w:cs="Times New Roman"/>
          <w:sz w:val="24"/>
          <w:szCs w:val="24"/>
          <w:lang w:eastAsia="ar-SA"/>
        </w:rPr>
        <w:t> </w:t>
      </w:r>
      <w:r w:rsidR="0087354F" w:rsidRPr="00A44A78">
        <w:rPr>
          <w:rFonts w:ascii="Times New Roman" w:eastAsia="SimSun" w:hAnsi="Times New Roman" w:cs="Times New Roman"/>
          <w:sz w:val="24"/>
          <w:szCs w:val="24"/>
          <w:lang w:eastAsia="ar-SA"/>
        </w:rPr>
        <w:t xml:space="preserve">zdaniu pierwszym, w trakcie realizacji zamówienia, a także przekazuje informacje na temat nowych Podwykonawców, którym w późniejszym okresie zamierza powierzyć </w:t>
      </w:r>
      <w:r w:rsidR="00593026" w:rsidRPr="00A44A78">
        <w:rPr>
          <w:rFonts w:ascii="Times New Roman" w:eastAsia="SimSun" w:hAnsi="Times New Roman" w:cs="Times New Roman"/>
          <w:sz w:val="24"/>
          <w:szCs w:val="24"/>
          <w:lang w:eastAsia="ar-SA"/>
        </w:rPr>
        <w:t>realizację</w:t>
      </w:r>
      <w:r w:rsidR="0087354F" w:rsidRPr="00A44A78">
        <w:rPr>
          <w:rFonts w:ascii="Times New Roman" w:eastAsia="SimSun" w:hAnsi="Times New Roman" w:cs="Times New Roman"/>
          <w:sz w:val="24"/>
          <w:szCs w:val="24"/>
          <w:lang w:eastAsia="ar-SA"/>
        </w:rPr>
        <w:t xml:space="preserve"> </w:t>
      </w:r>
      <w:r w:rsidR="00D018D3" w:rsidRPr="00A44A78">
        <w:rPr>
          <w:rFonts w:ascii="Times New Roman" w:eastAsia="SimSun" w:hAnsi="Times New Roman" w:cs="Times New Roman"/>
          <w:sz w:val="24"/>
          <w:szCs w:val="24"/>
          <w:lang w:eastAsia="ar-SA"/>
        </w:rPr>
        <w:t>robót budowlanych.</w:t>
      </w:r>
    </w:p>
    <w:p w14:paraId="62887B04" w14:textId="05B5586A" w:rsidR="0087354F" w:rsidRPr="00A44A78" w:rsidRDefault="0087354F" w:rsidP="00CB333D">
      <w:pPr>
        <w:pStyle w:val="Akapitzlist"/>
        <w:numPr>
          <w:ilvl w:val="0"/>
          <w:numId w:val="25"/>
        </w:numPr>
        <w:tabs>
          <w:tab w:val="left" w:pos="567"/>
        </w:tabs>
        <w:spacing w:after="0" w:line="240" w:lineRule="auto"/>
        <w:ind w:left="284" w:hanging="284"/>
        <w:jc w:val="both"/>
        <w:rPr>
          <w:rFonts w:ascii="Times New Roman" w:eastAsia="SimSun" w:hAnsi="Times New Roman" w:cs="Times New Roman"/>
          <w:sz w:val="24"/>
          <w:szCs w:val="24"/>
        </w:rPr>
      </w:pPr>
      <w:r w:rsidRPr="00A44A78">
        <w:rPr>
          <w:rFonts w:ascii="Times New Roman" w:eastAsia="SimSun" w:hAnsi="Times New Roman" w:cs="Times New Roman"/>
          <w:b/>
          <w:sz w:val="24"/>
          <w:szCs w:val="24"/>
        </w:rPr>
        <w:t>Jeżeli zmiana albo rezygnacja z Podwykonawcy dotyczy podmiotu, na którego zasoby Wykonawca powoływał się, na zasadach określonych w art. 22a ust. 1 ustawy Pzp,</w:t>
      </w:r>
      <w:r w:rsidRPr="00A44A78">
        <w:rPr>
          <w:rFonts w:ascii="Times New Roman" w:eastAsia="SimSun" w:hAnsi="Times New Roman" w:cs="Times New Roman"/>
          <w:sz w:val="24"/>
          <w:szCs w:val="24"/>
        </w:rPr>
        <w:t xml:space="preserve"> w celu wykazania spełniania warunków udziału w postępowaniu, Wykonawca jest obowiązany wykazać Zamawiającemu, że proponowany inny Podwykonawca lub Wykonawca samodzielnie spełnia je w</w:t>
      </w:r>
      <w:r w:rsidR="00580286" w:rsidRPr="00A44A78">
        <w:rPr>
          <w:rFonts w:ascii="Times New Roman" w:eastAsia="SimSun" w:hAnsi="Times New Roman" w:cs="Times New Roman"/>
          <w:sz w:val="24"/>
          <w:szCs w:val="24"/>
        </w:rPr>
        <w:t> </w:t>
      </w:r>
      <w:r w:rsidRPr="00A44A78">
        <w:rPr>
          <w:rFonts w:ascii="Times New Roman" w:eastAsia="SimSun" w:hAnsi="Times New Roman" w:cs="Times New Roman"/>
          <w:sz w:val="24"/>
          <w:szCs w:val="24"/>
        </w:rPr>
        <w:t>stopniu nie mniejszym niż Podwykonawca, na którego zasoby Wykonawca powoływał się w</w:t>
      </w:r>
      <w:r w:rsidR="00580286" w:rsidRPr="00A44A78">
        <w:rPr>
          <w:rFonts w:ascii="Times New Roman" w:eastAsia="SimSun" w:hAnsi="Times New Roman" w:cs="Times New Roman"/>
          <w:sz w:val="24"/>
          <w:szCs w:val="24"/>
        </w:rPr>
        <w:t> </w:t>
      </w:r>
      <w:r w:rsidRPr="00A44A78">
        <w:rPr>
          <w:rFonts w:ascii="Times New Roman" w:eastAsia="SimSun" w:hAnsi="Times New Roman" w:cs="Times New Roman"/>
          <w:sz w:val="24"/>
          <w:szCs w:val="24"/>
        </w:rPr>
        <w:t>trakcie postępowania o udzielenie zamówienia.</w:t>
      </w:r>
    </w:p>
    <w:p w14:paraId="28E42823" w14:textId="77777777" w:rsidR="0087354F" w:rsidRPr="00A44A78" w:rsidRDefault="0087354F" w:rsidP="00545B44">
      <w:pPr>
        <w:pStyle w:val="Akapitzlist"/>
        <w:tabs>
          <w:tab w:val="left" w:pos="993"/>
        </w:tabs>
        <w:spacing w:after="0" w:line="240" w:lineRule="auto"/>
        <w:ind w:left="284" w:hanging="284"/>
        <w:rPr>
          <w:rFonts w:ascii="Times New Roman" w:eastAsia="SimSun" w:hAnsi="Times New Roman" w:cs="Times New Roman"/>
          <w:b/>
          <w:sz w:val="24"/>
          <w:szCs w:val="24"/>
          <w:lang w:eastAsia="ar-SA"/>
        </w:rPr>
      </w:pPr>
      <w:r w:rsidRPr="00A44A78">
        <w:rPr>
          <w:rFonts w:ascii="Times New Roman" w:eastAsia="SimSun" w:hAnsi="Times New Roman" w:cs="Times New Roman"/>
          <w:b/>
          <w:sz w:val="24"/>
          <w:szCs w:val="24"/>
          <w:lang w:eastAsia="ar-SA"/>
        </w:rPr>
        <w:t>3. Wykonawca może w trakcie realizacji robót:</w:t>
      </w:r>
    </w:p>
    <w:p w14:paraId="53E49ED4" w14:textId="77777777" w:rsidR="0087354F" w:rsidRPr="00A44A78" w:rsidRDefault="0087354F" w:rsidP="00545B44">
      <w:pPr>
        <w:pStyle w:val="Akapitzlist"/>
        <w:tabs>
          <w:tab w:val="left" w:pos="993"/>
        </w:tabs>
        <w:spacing w:after="0" w:line="240" w:lineRule="auto"/>
        <w:ind w:left="284"/>
        <w:rPr>
          <w:rFonts w:ascii="Times New Roman" w:eastAsia="SimSun" w:hAnsi="Times New Roman" w:cs="Times New Roman"/>
          <w:sz w:val="24"/>
          <w:szCs w:val="24"/>
          <w:lang w:eastAsia="ar-SA"/>
        </w:rPr>
      </w:pPr>
      <w:r w:rsidRPr="00A44A78">
        <w:rPr>
          <w:rFonts w:ascii="Times New Roman" w:eastAsia="SimSun" w:hAnsi="Times New Roman" w:cs="Times New Roman"/>
          <w:sz w:val="24"/>
          <w:szCs w:val="24"/>
          <w:lang w:eastAsia="ar-SA"/>
        </w:rPr>
        <w:t>1) powierzyć realizację zamówienia Podwykonawcom, mimo nie wskazania w ofercie takiej części do powierzenia podwykonawcom,</w:t>
      </w:r>
    </w:p>
    <w:p w14:paraId="04AE1C3C" w14:textId="7DD83DB8" w:rsidR="0087354F" w:rsidRPr="00A44A78" w:rsidRDefault="0087354F" w:rsidP="00545B44">
      <w:pPr>
        <w:pStyle w:val="Akapitzlist"/>
        <w:tabs>
          <w:tab w:val="left" w:pos="993"/>
        </w:tabs>
        <w:spacing w:after="0" w:line="240" w:lineRule="auto"/>
        <w:ind w:left="284"/>
        <w:rPr>
          <w:rFonts w:ascii="Times New Roman" w:eastAsia="SimSun" w:hAnsi="Times New Roman" w:cs="Times New Roman"/>
          <w:sz w:val="24"/>
          <w:szCs w:val="24"/>
          <w:lang w:eastAsia="ar-SA"/>
        </w:rPr>
      </w:pPr>
      <w:r w:rsidRPr="00A44A78">
        <w:rPr>
          <w:rFonts w:ascii="Times New Roman" w:eastAsia="SimSun" w:hAnsi="Times New Roman" w:cs="Times New Roman"/>
          <w:sz w:val="24"/>
          <w:szCs w:val="24"/>
          <w:lang w:eastAsia="ar-SA"/>
        </w:rPr>
        <w:t>2) wskazać inny zakres Podwykonawstwa, niż przedstawiony w ofercie,</w:t>
      </w:r>
    </w:p>
    <w:p w14:paraId="267DEEE2" w14:textId="77777777" w:rsidR="0087354F" w:rsidRPr="00A44A78" w:rsidRDefault="0087354F" w:rsidP="00545B44">
      <w:pPr>
        <w:pStyle w:val="Akapitzlist"/>
        <w:tabs>
          <w:tab w:val="left" w:pos="993"/>
        </w:tabs>
        <w:spacing w:after="0" w:line="240" w:lineRule="auto"/>
        <w:ind w:left="284"/>
        <w:rPr>
          <w:rFonts w:ascii="Times New Roman" w:eastAsia="SimSun" w:hAnsi="Times New Roman" w:cs="Times New Roman"/>
          <w:sz w:val="24"/>
          <w:szCs w:val="24"/>
          <w:lang w:eastAsia="ar-SA"/>
        </w:rPr>
      </w:pPr>
      <w:r w:rsidRPr="00A44A78">
        <w:rPr>
          <w:rFonts w:ascii="Times New Roman" w:eastAsia="SimSun" w:hAnsi="Times New Roman" w:cs="Times New Roman"/>
          <w:sz w:val="24"/>
          <w:szCs w:val="24"/>
          <w:lang w:eastAsia="ar-SA"/>
        </w:rPr>
        <w:t>3) wskazać i wprowadzić  innych Podwykonawców niż przedstawieni w ofercie,</w:t>
      </w:r>
    </w:p>
    <w:p w14:paraId="484219B6" w14:textId="68FB5F3C" w:rsidR="00256318" w:rsidRPr="00A44A78" w:rsidRDefault="0087354F" w:rsidP="00654E85">
      <w:pPr>
        <w:pStyle w:val="Akapitzlist"/>
        <w:tabs>
          <w:tab w:val="left" w:pos="993"/>
        </w:tabs>
        <w:spacing w:after="0" w:line="240" w:lineRule="auto"/>
        <w:ind w:left="284"/>
        <w:rPr>
          <w:rFonts w:ascii="Times New Roman" w:eastAsia="SimSun" w:hAnsi="Times New Roman" w:cs="Times New Roman"/>
          <w:sz w:val="24"/>
          <w:szCs w:val="24"/>
          <w:lang w:eastAsia="ar-SA"/>
        </w:rPr>
      </w:pPr>
      <w:r w:rsidRPr="00A44A78">
        <w:rPr>
          <w:rFonts w:ascii="Times New Roman" w:eastAsia="SimSun" w:hAnsi="Times New Roman" w:cs="Times New Roman"/>
          <w:sz w:val="24"/>
          <w:szCs w:val="24"/>
          <w:lang w:eastAsia="ar-SA"/>
        </w:rPr>
        <w:t>4) zrezygnować z podwykonawstwa,</w:t>
      </w:r>
      <w:r w:rsidR="00FF4E76" w:rsidRPr="00A44A78">
        <w:rPr>
          <w:rFonts w:ascii="Times New Roman" w:eastAsia="SimSun" w:hAnsi="Times New Roman" w:cs="Times New Roman"/>
          <w:sz w:val="24"/>
          <w:szCs w:val="24"/>
          <w:lang w:eastAsia="ar-SA"/>
        </w:rPr>
        <w:t xml:space="preserve"> </w:t>
      </w:r>
      <w:r w:rsidRPr="00A44A78">
        <w:rPr>
          <w:rFonts w:ascii="Times New Roman" w:eastAsia="SimSun" w:hAnsi="Times New Roman" w:cs="Times New Roman"/>
          <w:sz w:val="24"/>
          <w:szCs w:val="24"/>
          <w:lang w:eastAsia="ar-SA"/>
        </w:rPr>
        <w:t xml:space="preserve">wg wymagań określonych </w:t>
      </w:r>
      <w:r w:rsidR="004F7BF3" w:rsidRPr="00A44A78">
        <w:rPr>
          <w:rFonts w:ascii="Times New Roman" w:eastAsia="SimSun" w:hAnsi="Times New Roman" w:cs="Times New Roman"/>
          <w:sz w:val="24"/>
          <w:szCs w:val="24"/>
          <w:lang w:eastAsia="ar-SA"/>
        </w:rPr>
        <w:t>w projekcie umowy</w:t>
      </w:r>
      <w:r w:rsidRPr="00A44A78">
        <w:rPr>
          <w:rFonts w:ascii="Times New Roman" w:eastAsia="SimSun" w:hAnsi="Times New Roman" w:cs="Times New Roman"/>
          <w:sz w:val="24"/>
          <w:szCs w:val="24"/>
          <w:lang w:eastAsia="ar-SA"/>
        </w:rPr>
        <w:t>.</w:t>
      </w:r>
    </w:p>
    <w:p w14:paraId="2AE12B24" w14:textId="77777777" w:rsidR="004A6735" w:rsidRPr="00A44A78" w:rsidRDefault="004A6735" w:rsidP="00654E85">
      <w:pPr>
        <w:pStyle w:val="Akapitzlist"/>
        <w:tabs>
          <w:tab w:val="left" w:pos="993"/>
        </w:tabs>
        <w:spacing w:after="0" w:line="240" w:lineRule="auto"/>
        <w:ind w:left="284" w:hanging="284"/>
        <w:jc w:val="center"/>
        <w:rPr>
          <w:rFonts w:ascii="Times New Roman" w:eastAsia="SimSun" w:hAnsi="Times New Roman" w:cs="Times New Roman"/>
          <w:b/>
          <w:sz w:val="6"/>
          <w:szCs w:val="6"/>
          <w:lang w:eastAsia="ar-SA"/>
        </w:rPr>
      </w:pPr>
    </w:p>
    <w:p w14:paraId="28194ACB" w14:textId="77777777" w:rsidR="005100D8" w:rsidRPr="00A44A78" w:rsidRDefault="005100D8" w:rsidP="00B36076">
      <w:pPr>
        <w:widowControl w:val="0"/>
        <w:tabs>
          <w:tab w:val="left" w:pos="284"/>
        </w:tabs>
        <w:autoSpaceDE w:val="0"/>
        <w:jc w:val="both"/>
        <w:rPr>
          <w:rFonts w:eastAsia="SimSun"/>
          <w:b/>
          <w:sz w:val="16"/>
          <w:szCs w:val="16"/>
        </w:rPr>
      </w:pPr>
    </w:p>
    <w:p w14:paraId="2282D290" w14:textId="31B9B88E" w:rsidR="00CD5FB3" w:rsidRPr="00A44A78" w:rsidRDefault="007E411A" w:rsidP="0077592E">
      <w:pPr>
        <w:widowControl w:val="0"/>
        <w:tabs>
          <w:tab w:val="left" w:pos="284"/>
        </w:tabs>
        <w:autoSpaceDE w:val="0"/>
        <w:jc w:val="both"/>
        <w:rPr>
          <w:b/>
          <w:lang w:eastAsia="pl-PL"/>
        </w:rPr>
      </w:pPr>
      <w:r w:rsidRPr="00A44A78">
        <w:rPr>
          <w:rFonts w:eastAsia="SimSun"/>
          <w:b/>
        </w:rPr>
        <w:t>XXIII</w:t>
      </w:r>
      <w:r w:rsidR="00F55BC3" w:rsidRPr="00A44A78">
        <w:rPr>
          <w:rFonts w:eastAsia="SimSun"/>
          <w:b/>
        </w:rPr>
        <w:t xml:space="preserve">. </w:t>
      </w:r>
      <w:r w:rsidR="00CD5FB3" w:rsidRPr="00A44A78">
        <w:rPr>
          <w:b/>
          <w:lang w:eastAsia="pl-PL"/>
        </w:rPr>
        <w:t>Wymagania dotyczące um</w:t>
      </w:r>
      <w:r w:rsidR="00C5786C" w:rsidRPr="00A44A78">
        <w:rPr>
          <w:b/>
          <w:lang w:eastAsia="pl-PL"/>
        </w:rPr>
        <w:t>owy</w:t>
      </w:r>
      <w:r w:rsidR="00CD5FB3" w:rsidRPr="00A44A78">
        <w:rPr>
          <w:b/>
          <w:lang w:eastAsia="pl-PL"/>
        </w:rPr>
        <w:t xml:space="preserve"> o podwykonawstwo</w:t>
      </w:r>
      <w:r w:rsidR="00C5786C" w:rsidRPr="00A44A78">
        <w:rPr>
          <w:b/>
          <w:lang w:eastAsia="pl-PL"/>
        </w:rPr>
        <w:t xml:space="preserve">, której przedmiotem są </w:t>
      </w:r>
      <w:r w:rsidR="003F23F9" w:rsidRPr="00A44A78">
        <w:rPr>
          <w:b/>
          <w:lang w:eastAsia="pl-PL"/>
        </w:rPr>
        <w:t>roboty budowlane</w:t>
      </w:r>
      <w:r w:rsidR="00C5786C" w:rsidRPr="00A44A78">
        <w:rPr>
          <w:b/>
          <w:lang w:eastAsia="pl-PL"/>
        </w:rPr>
        <w:t>, których niespełnienie spowoduje zgłoszenie</w:t>
      </w:r>
      <w:r w:rsidR="003D6A07" w:rsidRPr="00A44A78">
        <w:rPr>
          <w:b/>
          <w:lang w:eastAsia="pl-PL"/>
        </w:rPr>
        <w:t xml:space="preserve"> przez Z</w:t>
      </w:r>
      <w:r w:rsidR="00C5786C" w:rsidRPr="00A44A78">
        <w:rPr>
          <w:b/>
          <w:lang w:eastAsia="pl-PL"/>
        </w:rPr>
        <w:t>amawiającego za</w:t>
      </w:r>
      <w:r w:rsidR="003D6A07" w:rsidRPr="00A44A78">
        <w:rPr>
          <w:b/>
          <w:lang w:eastAsia="pl-PL"/>
        </w:rPr>
        <w:t>strzeżeń lub sprzeciwu</w:t>
      </w:r>
      <w:r w:rsidR="00542664" w:rsidRPr="00A44A78">
        <w:rPr>
          <w:b/>
          <w:lang w:eastAsia="pl-PL"/>
        </w:rPr>
        <w:t xml:space="preserve"> </w:t>
      </w:r>
    </w:p>
    <w:p w14:paraId="4B83546E" w14:textId="0C8DDA96" w:rsidR="00C15420" w:rsidRPr="00A44A78" w:rsidRDefault="00C15420" w:rsidP="00B36076">
      <w:pPr>
        <w:widowControl w:val="0"/>
        <w:tabs>
          <w:tab w:val="left" w:pos="284"/>
        </w:tabs>
        <w:autoSpaceDE w:val="0"/>
        <w:jc w:val="both"/>
        <w:rPr>
          <w:lang w:eastAsia="pl-PL"/>
        </w:rPr>
      </w:pPr>
      <w:r w:rsidRPr="00A44A78">
        <w:rPr>
          <w:lang w:eastAsia="pl-PL"/>
        </w:rPr>
        <w:t xml:space="preserve">Reguluje </w:t>
      </w:r>
      <w:r w:rsidR="00116BC8" w:rsidRPr="00A44A78">
        <w:rPr>
          <w:lang w:eastAsia="pl-PL"/>
        </w:rPr>
        <w:t>wzór</w:t>
      </w:r>
      <w:r w:rsidRPr="00A44A78">
        <w:rPr>
          <w:lang w:eastAsia="pl-PL"/>
        </w:rPr>
        <w:t xml:space="preserve"> umowy.</w:t>
      </w:r>
    </w:p>
    <w:p w14:paraId="16BAE96D" w14:textId="77777777" w:rsidR="00211400" w:rsidRPr="00A44A78" w:rsidRDefault="00211400" w:rsidP="00B36076">
      <w:pPr>
        <w:widowControl w:val="0"/>
        <w:tabs>
          <w:tab w:val="left" w:pos="284"/>
        </w:tabs>
        <w:autoSpaceDE w:val="0"/>
        <w:jc w:val="both"/>
        <w:rPr>
          <w:lang w:eastAsia="pl-PL"/>
        </w:rPr>
      </w:pPr>
    </w:p>
    <w:p w14:paraId="497AF34C" w14:textId="77777777" w:rsidR="00F636F6" w:rsidRPr="00A44A78" w:rsidRDefault="00F636F6" w:rsidP="00B36076">
      <w:pPr>
        <w:widowControl w:val="0"/>
        <w:tabs>
          <w:tab w:val="left" w:pos="284"/>
        </w:tabs>
        <w:autoSpaceDE w:val="0"/>
        <w:jc w:val="both"/>
        <w:rPr>
          <w:b/>
          <w:sz w:val="6"/>
          <w:szCs w:val="6"/>
        </w:rPr>
      </w:pPr>
    </w:p>
    <w:p w14:paraId="60EEC865" w14:textId="41E0537E" w:rsidR="004A6735" w:rsidRPr="00A44A78" w:rsidRDefault="007E411A" w:rsidP="00E42D7D">
      <w:pPr>
        <w:rPr>
          <w:rFonts w:eastAsia="SimSun"/>
          <w:b/>
        </w:rPr>
      </w:pPr>
      <w:r w:rsidRPr="00A44A78">
        <w:rPr>
          <w:rFonts w:eastAsia="SimSun"/>
          <w:b/>
        </w:rPr>
        <w:t>XX</w:t>
      </w:r>
      <w:r w:rsidR="009263A7" w:rsidRPr="00A44A78">
        <w:rPr>
          <w:rFonts w:eastAsia="SimSun"/>
          <w:b/>
        </w:rPr>
        <w:t>I</w:t>
      </w:r>
      <w:r w:rsidRPr="00A44A78">
        <w:rPr>
          <w:rFonts w:eastAsia="SimSun"/>
          <w:b/>
        </w:rPr>
        <w:t>V</w:t>
      </w:r>
      <w:r w:rsidR="00E42D7D" w:rsidRPr="00A44A78">
        <w:rPr>
          <w:rFonts w:eastAsia="SimSun"/>
          <w:b/>
        </w:rPr>
        <w:t xml:space="preserve">. Postanowienia końcowe - zasady udostępniania dokumentów </w:t>
      </w:r>
    </w:p>
    <w:p w14:paraId="438AA222" w14:textId="77777777" w:rsidR="00E42D7D" w:rsidRPr="00A44A78" w:rsidRDefault="00E42D7D" w:rsidP="00E42D7D">
      <w:pPr>
        <w:rPr>
          <w:rFonts w:eastAsia="SimSun"/>
          <w:b/>
          <w:sz w:val="6"/>
          <w:szCs w:val="6"/>
        </w:rPr>
      </w:pPr>
    </w:p>
    <w:p w14:paraId="387ACB38" w14:textId="19774456" w:rsidR="00E42D7D" w:rsidRPr="00A44A78" w:rsidRDefault="00E42D7D" w:rsidP="008A2454">
      <w:pPr>
        <w:numPr>
          <w:ilvl w:val="0"/>
          <w:numId w:val="7"/>
        </w:numPr>
        <w:tabs>
          <w:tab w:val="left" w:pos="426"/>
        </w:tabs>
        <w:ind w:left="0" w:firstLine="0"/>
        <w:jc w:val="both"/>
        <w:rPr>
          <w:rFonts w:eastAsia="SimSun"/>
        </w:rPr>
      </w:pPr>
      <w:r w:rsidRPr="00A44A78">
        <w:rPr>
          <w:rFonts w:eastAsia="SimSun"/>
        </w:rPr>
        <w:t>Protokół postępowania o udzielenie zamówienia wraz z załącznikami jest jawny. Załączniki do</w:t>
      </w:r>
      <w:r w:rsidR="00E868B1" w:rsidRPr="00A44A78">
        <w:rPr>
          <w:rFonts w:eastAsia="SimSun"/>
        </w:rPr>
        <w:t> </w:t>
      </w:r>
      <w:r w:rsidRPr="00A44A78">
        <w:rPr>
          <w:rFonts w:eastAsia="SimSun"/>
        </w:rPr>
        <w:t>protokołu udostępnia się po dokonaniu wyboru najkorzystniejszej oferty lub unieważnieniu postępowania, z tym że oferty udostępnia się od chwili ich otwarcia, oferty wstępne od dnia zaproszenia do składania ofert, a wnioski o dopuszczenie do udziału w postępowaniu od dnia poinformowania o</w:t>
      </w:r>
      <w:r w:rsidR="00795F87" w:rsidRPr="00A44A78">
        <w:rPr>
          <w:rFonts w:eastAsia="SimSun"/>
        </w:rPr>
        <w:t> </w:t>
      </w:r>
      <w:r w:rsidRPr="00A44A78">
        <w:rPr>
          <w:rFonts w:eastAsia="SimSun"/>
        </w:rPr>
        <w:t xml:space="preserve"> wynikach oceny spełniania warunków udziału w postępowaniu. </w:t>
      </w:r>
    </w:p>
    <w:p w14:paraId="59D2E727" w14:textId="77777777" w:rsidR="00C436AF" w:rsidRPr="00A44A78" w:rsidRDefault="00E42D7D" w:rsidP="008A2454">
      <w:pPr>
        <w:numPr>
          <w:ilvl w:val="0"/>
          <w:numId w:val="7"/>
        </w:numPr>
        <w:tabs>
          <w:tab w:val="left" w:pos="426"/>
        </w:tabs>
        <w:spacing w:before="26"/>
        <w:ind w:left="0" w:firstLine="0"/>
        <w:jc w:val="both"/>
        <w:rPr>
          <w:rFonts w:eastAsia="SimSun"/>
        </w:rPr>
      </w:pPr>
      <w:r w:rsidRPr="00A44A78">
        <w:rPr>
          <w:rFonts w:eastAsia="SimSun"/>
        </w:rPr>
        <w:t xml:space="preserve">Załącznikami do protokołu są: oferty, opinie biegłych, oświadczenia, informacje z </w:t>
      </w:r>
      <w:r w:rsidR="0037446E" w:rsidRPr="00A44A78">
        <w:rPr>
          <w:rFonts w:eastAsia="SimSun"/>
        </w:rPr>
        <w:t>zebrania, o</w:t>
      </w:r>
      <w:r w:rsidR="00896AFA" w:rsidRPr="00A44A78">
        <w:rPr>
          <w:rFonts w:eastAsia="SimSun"/>
        </w:rPr>
        <w:t> </w:t>
      </w:r>
      <w:r w:rsidR="0037446E" w:rsidRPr="00A44A78">
        <w:rPr>
          <w:rFonts w:eastAsia="SimSun"/>
        </w:rPr>
        <w:t>którym mówi art. 38</w:t>
      </w:r>
      <w:r w:rsidRPr="00A44A78">
        <w:rPr>
          <w:rFonts w:eastAsia="SimSun"/>
        </w:rPr>
        <w:t xml:space="preserve"> ust. 3 ustawy Pzp, zawiadomienia, wnioski, inne dokumenty i informacje składane przez Zamawiającego i Wykonawców, oraz umowa w sprawie zamówienia publicznego.</w:t>
      </w:r>
      <w:r w:rsidR="00C436AF" w:rsidRPr="00A44A78">
        <w:rPr>
          <w:rFonts w:eastAsia="SimSun"/>
        </w:rPr>
        <w:t xml:space="preserve"> </w:t>
      </w:r>
      <w:r w:rsidRPr="00A44A78">
        <w:rPr>
          <w:rFonts w:eastAsia="SimSun"/>
        </w:rPr>
        <w:t xml:space="preserve">Zamawiający udostępnia protokół lub załączniki do protokołu na wniosek. </w:t>
      </w:r>
      <w:r w:rsidR="005C6A73" w:rsidRPr="00A44A78">
        <w:t>Przekazanie protokołu lub załączników następuje przy użyciu środków komunikacji elektronicznej.</w:t>
      </w:r>
    </w:p>
    <w:p w14:paraId="0AFAABC5" w14:textId="77777777" w:rsidR="004F50B6" w:rsidRPr="00A44A78" w:rsidRDefault="005C6A73" w:rsidP="008A2454">
      <w:pPr>
        <w:numPr>
          <w:ilvl w:val="0"/>
          <w:numId w:val="7"/>
        </w:numPr>
        <w:tabs>
          <w:tab w:val="left" w:pos="426"/>
        </w:tabs>
        <w:spacing w:before="26"/>
        <w:ind w:left="0" w:firstLine="0"/>
        <w:jc w:val="both"/>
        <w:rPr>
          <w:rFonts w:eastAsia="SimSun"/>
        </w:rPr>
      </w:pPr>
      <w:r w:rsidRPr="00A44A78">
        <w:t>W przypadku protokołu lub załączników sporządzonych w postaci papierowej, jeżeli z przyczyn technicznych znacząco utrudnione jest udostępnienie tych dokumentów przy użyciu środków komunikacji elektronicznej, w szczególności z uwagi na ilość żądanych do udostępnienia dokumentów, zamawiający informuje o tym wnioskodawcę i wskazuje sposób, w jaki mogą być one udostępnione.</w:t>
      </w:r>
    </w:p>
    <w:p w14:paraId="4D9C6DEC" w14:textId="75550319" w:rsidR="00C436AF" w:rsidRPr="00A44A78" w:rsidRDefault="005F5A22" w:rsidP="005F5A22">
      <w:pPr>
        <w:tabs>
          <w:tab w:val="left" w:pos="284"/>
        </w:tabs>
        <w:spacing w:before="26"/>
        <w:jc w:val="both"/>
        <w:rPr>
          <w:rFonts w:eastAsia="SimSun"/>
          <w:sz w:val="8"/>
          <w:szCs w:val="8"/>
        </w:rPr>
      </w:pPr>
      <w:r w:rsidRPr="00A44A78">
        <w:rPr>
          <w:rFonts w:eastAsia="SimSun"/>
        </w:rPr>
        <w:t xml:space="preserve">4. </w:t>
      </w:r>
      <w:r w:rsidR="004F50B6" w:rsidRPr="00A44A78">
        <w:rPr>
          <w:rFonts w:eastAsia="SimSun"/>
        </w:rPr>
        <w:t>Bez zgody zamawiającego wnioskodawca w trakcie wglądu do protokołu lub załączników, w</w:t>
      </w:r>
      <w:r w:rsidR="00D52987" w:rsidRPr="00A44A78">
        <w:rPr>
          <w:rFonts w:eastAsia="SimSun"/>
        </w:rPr>
        <w:t> </w:t>
      </w:r>
      <w:r w:rsidR="004F50B6" w:rsidRPr="00A44A78">
        <w:rPr>
          <w:rFonts w:eastAsia="SimSun"/>
        </w:rPr>
        <w:t>miejscu wyznaczonym przez zamawiającego, nie może samodzielnie kopiować lub utrwalać za</w:t>
      </w:r>
      <w:r w:rsidR="00D52987" w:rsidRPr="00A44A78">
        <w:rPr>
          <w:rFonts w:eastAsia="SimSun"/>
        </w:rPr>
        <w:t> </w:t>
      </w:r>
      <w:r w:rsidR="004F50B6" w:rsidRPr="00A44A78">
        <w:rPr>
          <w:rFonts w:eastAsia="SimSun"/>
        </w:rPr>
        <w:t>pomocą urządzeń lub środków technicznych służących do utrwalania obrazu treści złożonych ofert lub wniosków o dopuszczenie do udziału w postępowaniu.</w:t>
      </w:r>
    </w:p>
    <w:p w14:paraId="15B8DC75" w14:textId="6D7F7604" w:rsidR="00C10BA9" w:rsidRPr="00A44A78" w:rsidRDefault="005F5A22" w:rsidP="005F5A22">
      <w:pPr>
        <w:tabs>
          <w:tab w:val="left" w:pos="284"/>
        </w:tabs>
        <w:spacing w:before="26"/>
        <w:jc w:val="both"/>
        <w:rPr>
          <w:rFonts w:eastAsia="SimSun"/>
          <w:b/>
          <w:sz w:val="8"/>
          <w:szCs w:val="8"/>
        </w:rPr>
      </w:pPr>
      <w:r w:rsidRPr="00A44A78">
        <w:rPr>
          <w:rFonts w:eastAsia="SimSun"/>
        </w:rPr>
        <w:t xml:space="preserve">5. </w:t>
      </w:r>
      <w:r w:rsidR="00E42D7D" w:rsidRPr="00A44A78">
        <w:rPr>
          <w:rFonts w:eastAsia="SimSun"/>
        </w:rPr>
        <w:t xml:space="preserve"> </w:t>
      </w:r>
      <w:r w:rsidR="004F50B6" w:rsidRPr="00A44A78">
        <w:rPr>
          <w:rFonts w:eastAsia="SimSun"/>
        </w:rPr>
        <w:t>Zamawiający udostępnia wnioskodawcy protokół lub załączniki niezwłocznie. W wyjątkowych przypadkach, w szczególności związanych z zapewnieniem sprawnego toku prac dotyczących badania i oceny ofert, zamawiający udostępnia odpowiednio oferty lub wnioski o dopuszczenie do udziału w postępowaniu w terminie przez siebie wyznaczonym, nie później jednak niż odpowiednio w dniu przekazania informacji o wyborze najkorzystniejszej oferty lub w dniu przekazania informacji o wynikach oceny spełniania warunków udziału w postępowaniu i otrzymanych ocenach spełniania tych warunków albo w dniu przekazania informacji o unieważnieniu postępowania.</w:t>
      </w:r>
    </w:p>
    <w:p w14:paraId="41A2D4AB" w14:textId="77777777" w:rsidR="00746CD0" w:rsidRPr="00A44A78" w:rsidRDefault="00746CD0" w:rsidP="004B6F73">
      <w:pPr>
        <w:ind w:firstLine="142"/>
        <w:rPr>
          <w:sz w:val="6"/>
          <w:szCs w:val="6"/>
        </w:rPr>
      </w:pPr>
    </w:p>
    <w:p w14:paraId="628FDD4B" w14:textId="77777777" w:rsidR="00081B56" w:rsidRPr="00A44A78" w:rsidRDefault="00081B56" w:rsidP="00091D53">
      <w:pPr>
        <w:ind w:left="3540" w:firstLine="708"/>
        <w:jc w:val="center"/>
      </w:pPr>
    </w:p>
    <w:p w14:paraId="44296D6C" w14:textId="77777777" w:rsidR="00081B56" w:rsidRPr="00A44A78" w:rsidRDefault="00081B56" w:rsidP="00091D53">
      <w:pPr>
        <w:ind w:left="3540" w:firstLine="708"/>
        <w:jc w:val="center"/>
      </w:pPr>
    </w:p>
    <w:p w14:paraId="50ABD6DD" w14:textId="760D6EA7" w:rsidR="00091D53" w:rsidRPr="00A44A78" w:rsidRDefault="007B3F2B" w:rsidP="00091D53">
      <w:pPr>
        <w:ind w:left="3540" w:firstLine="708"/>
        <w:jc w:val="center"/>
      </w:pPr>
      <w:r w:rsidRPr="00A44A78">
        <w:t>Zatwierdził w dniu</w:t>
      </w:r>
      <w:r w:rsidR="00F87014" w:rsidRPr="00A44A78">
        <w:t xml:space="preserve"> </w:t>
      </w:r>
      <w:r w:rsidR="00211400" w:rsidRPr="00A44A78">
        <w:t>26</w:t>
      </w:r>
      <w:r w:rsidR="00357269" w:rsidRPr="00A44A78">
        <w:t>.02</w:t>
      </w:r>
      <w:r w:rsidR="00F36890" w:rsidRPr="00A44A78">
        <w:t>.</w:t>
      </w:r>
      <w:r w:rsidR="00185FFA" w:rsidRPr="00A44A78">
        <w:t>2020</w:t>
      </w:r>
      <w:r w:rsidR="009C471F" w:rsidRPr="00A44A78">
        <w:t xml:space="preserve"> </w:t>
      </w:r>
      <w:r w:rsidR="0012159E" w:rsidRPr="00A44A78">
        <w:t xml:space="preserve">r. </w:t>
      </w:r>
    </w:p>
    <w:p w14:paraId="7FB3D6EF" w14:textId="77777777" w:rsidR="00731F61" w:rsidRPr="00A44A78" w:rsidRDefault="009E02FC" w:rsidP="009E02FC">
      <w:pPr>
        <w:ind w:left="3540" w:firstLine="708"/>
        <w:jc w:val="center"/>
      </w:pPr>
      <w:r w:rsidRPr="00A44A78">
        <w:t xml:space="preserve"> </w:t>
      </w:r>
    </w:p>
    <w:p w14:paraId="3AA3A107" w14:textId="314984B0" w:rsidR="009E02FC" w:rsidRPr="00A44A78" w:rsidRDefault="009E02FC" w:rsidP="009E02FC">
      <w:pPr>
        <w:ind w:left="3540" w:firstLine="708"/>
        <w:jc w:val="center"/>
      </w:pPr>
      <w:r w:rsidRPr="00A44A78">
        <w:t xml:space="preserve"> BURMISTRZ </w:t>
      </w:r>
    </w:p>
    <w:p w14:paraId="3265578B" w14:textId="45D321D5" w:rsidR="009E02FC" w:rsidRPr="00A44A78" w:rsidRDefault="00EB25FA" w:rsidP="009E02FC">
      <w:pPr>
        <w:ind w:left="3540" w:firstLine="708"/>
        <w:jc w:val="center"/>
      </w:pPr>
      <w:r w:rsidRPr="00A44A78">
        <w:t xml:space="preserve"> </w:t>
      </w:r>
      <w:r w:rsidR="00CC5A4A" w:rsidRPr="00A44A78">
        <w:t xml:space="preserve"> LEŻAJSK</w:t>
      </w:r>
      <w:r w:rsidRPr="00A44A78">
        <w:t>A</w:t>
      </w:r>
    </w:p>
    <w:p w14:paraId="472D4FF8" w14:textId="77777777" w:rsidR="001C235C" w:rsidRPr="00A44A78" w:rsidRDefault="001C235C" w:rsidP="009E02FC">
      <w:pPr>
        <w:ind w:left="3540" w:firstLine="708"/>
        <w:jc w:val="center"/>
      </w:pPr>
    </w:p>
    <w:p w14:paraId="5BD11B5F" w14:textId="53037534" w:rsidR="007A5148" w:rsidRPr="00A44A78" w:rsidRDefault="0077592E" w:rsidP="0077592E">
      <w:pPr>
        <w:ind w:left="3540" w:firstLine="708"/>
        <w:jc w:val="center"/>
      </w:pPr>
      <w:r w:rsidRPr="00A44A78">
        <w:t>(pieczęć i podpis</w:t>
      </w:r>
      <w:r w:rsidR="007A0E73" w:rsidRPr="00A44A78">
        <w:t>)</w:t>
      </w:r>
    </w:p>
    <w:p w14:paraId="7461C740" w14:textId="77777777" w:rsidR="007A0E73" w:rsidRPr="00A44A78" w:rsidRDefault="007A0E73" w:rsidP="007A5148">
      <w:pPr>
        <w:pStyle w:val="Nagwek"/>
        <w:jc w:val="right"/>
      </w:pPr>
    </w:p>
    <w:p w14:paraId="13E21DD4" w14:textId="77777777" w:rsidR="007C5C95" w:rsidRPr="00A44A78" w:rsidRDefault="007C5C95" w:rsidP="007A5148">
      <w:pPr>
        <w:pStyle w:val="Nagwek"/>
        <w:jc w:val="right"/>
      </w:pPr>
    </w:p>
    <w:p w14:paraId="649F1D23" w14:textId="77777777" w:rsidR="007C5C95" w:rsidRPr="00A44A78" w:rsidRDefault="007C5C95" w:rsidP="007A5148">
      <w:pPr>
        <w:pStyle w:val="Nagwek"/>
        <w:jc w:val="right"/>
      </w:pPr>
    </w:p>
    <w:p w14:paraId="472DC0B9" w14:textId="77777777" w:rsidR="007C5C95" w:rsidRPr="00A44A78" w:rsidRDefault="007C5C95" w:rsidP="007A5148">
      <w:pPr>
        <w:pStyle w:val="Nagwek"/>
        <w:jc w:val="right"/>
      </w:pPr>
    </w:p>
    <w:p w14:paraId="41476075" w14:textId="77777777" w:rsidR="007C5C95" w:rsidRPr="00A44A78" w:rsidRDefault="007C5C95" w:rsidP="007A5148">
      <w:pPr>
        <w:pStyle w:val="Nagwek"/>
        <w:jc w:val="right"/>
      </w:pPr>
    </w:p>
    <w:p w14:paraId="6A4C4DE1" w14:textId="77777777" w:rsidR="007C5C95" w:rsidRPr="00A44A78" w:rsidRDefault="007C5C95" w:rsidP="007A5148">
      <w:pPr>
        <w:pStyle w:val="Nagwek"/>
        <w:jc w:val="right"/>
      </w:pPr>
    </w:p>
    <w:p w14:paraId="0C54A7BA" w14:textId="77777777" w:rsidR="007C5C95" w:rsidRPr="00A44A78" w:rsidRDefault="007C5C95" w:rsidP="007A5148">
      <w:pPr>
        <w:pStyle w:val="Nagwek"/>
        <w:jc w:val="right"/>
      </w:pPr>
    </w:p>
    <w:p w14:paraId="26B34F22" w14:textId="77777777" w:rsidR="007C5C95" w:rsidRPr="00A44A78" w:rsidRDefault="007C5C95" w:rsidP="007A5148">
      <w:pPr>
        <w:pStyle w:val="Nagwek"/>
        <w:jc w:val="right"/>
      </w:pPr>
    </w:p>
    <w:p w14:paraId="47EF868B" w14:textId="77777777" w:rsidR="007C5C95" w:rsidRPr="00A44A78" w:rsidRDefault="007C5C95" w:rsidP="007A5148">
      <w:pPr>
        <w:pStyle w:val="Nagwek"/>
        <w:jc w:val="right"/>
      </w:pPr>
    </w:p>
    <w:p w14:paraId="7CBDA5E2" w14:textId="77777777" w:rsidR="00DE4C3D" w:rsidRPr="00A44A78" w:rsidRDefault="00DE4C3D" w:rsidP="007A5148">
      <w:pPr>
        <w:pStyle w:val="Nagwek"/>
        <w:jc w:val="right"/>
      </w:pPr>
    </w:p>
    <w:p w14:paraId="1291C6D7" w14:textId="77777777" w:rsidR="00DE4C3D" w:rsidRPr="00A44A78" w:rsidRDefault="00DE4C3D" w:rsidP="007A5148">
      <w:pPr>
        <w:pStyle w:val="Nagwek"/>
        <w:jc w:val="right"/>
      </w:pPr>
    </w:p>
    <w:p w14:paraId="7D85E3C5" w14:textId="77777777" w:rsidR="00DE4C3D" w:rsidRPr="00A44A78" w:rsidRDefault="00DE4C3D" w:rsidP="007A5148">
      <w:pPr>
        <w:pStyle w:val="Nagwek"/>
        <w:jc w:val="right"/>
      </w:pPr>
    </w:p>
    <w:p w14:paraId="147FE937" w14:textId="77777777" w:rsidR="00DE4C3D" w:rsidRPr="00A44A78" w:rsidRDefault="00DE4C3D" w:rsidP="007A5148">
      <w:pPr>
        <w:pStyle w:val="Nagwek"/>
        <w:jc w:val="right"/>
      </w:pPr>
    </w:p>
    <w:p w14:paraId="0A22A525" w14:textId="77777777" w:rsidR="00DE4C3D" w:rsidRPr="00A44A78" w:rsidRDefault="00DE4C3D" w:rsidP="007A5148">
      <w:pPr>
        <w:pStyle w:val="Nagwek"/>
        <w:jc w:val="right"/>
      </w:pPr>
    </w:p>
    <w:p w14:paraId="5B63C698" w14:textId="77777777" w:rsidR="00791CFA" w:rsidRPr="00A44A78" w:rsidRDefault="00791CFA" w:rsidP="007A5148">
      <w:pPr>
        <w:pStyle w:val="Nagwek"/>
        <w:jc w:val="right"/>
      </w:pPr>
    </w:p>
    <w:p w14:paraId="1DC6A743" w14:textId="77777777" w:rsidR="00791CFA" w:rsidRPr="00A44A78" w:rsidRDefault="00791CFA" w:rsidP="007A5148">
      <w:pPr>
        <w:pStyle w:val="Nagwek"/>
        <w:jc w:val="right"/>
      </w:pPr>
    </w:p>
    <w:p w14:paraId="690B7A59" w14:textId="77777777" w:rsidR="00791CFA" w:rsidRPr="00A44A78" w:rsidRDefault="00791CFA" w:rsidP="007A5148">
      <w:pPr>
        <w:pStyle w:val="Nagwek"/>
        <w:jc w:val="right"/>
      </w:pPr>
    </w:p>
    <w:p w14:paraId="78618D55" w14:textId="77777777" w:rsidR="00791CFA" w:rsidRPr="00A44A78" w:rsidRDefault="00791CFA" w:rsidP="007A5148">
      <w:pPr>
        <w:pStyle w:val="Nagwek"/>
        <w:jc w:val="right"/>
      </w:pPr>
    </w:p>
    <w:p w14:paraId="4E281B4D" w14:textId="77777777" w:rsidR="00143D68" w:rsidRPr="00A44A78" w:rsidRDefault="00143D68" w:rsidP="007A5148">
      <w:pPr>
        <w:pStyle w:val="Nagwek"/>
        <w:jc w:val="right"/>
      </w:pPr>
    </w:p>
    <w:p w14:paraId="73AC459E" w14:textId="77777777" w:rsidR="00143D68" w:rsidRPr="00A44A78" w:rsidRDefault="00143D68" w:rsidP="007A5148">
      <w:pPr>
        <w:pStyle w:val="Nagwek"/>
        <w:jc w:val="right"/>
      </w:pPr>
    </w:p>
    <w:p w14:paraId="32F7A6C6" w14:textId="77777777" w:rsidR="00143D68" w:rsidRPr="00A44A78" w:rsidRDefault="00143D68" w:rsidP="007A5148">
      <w:pPr>
        <w:pStyle w:val="Nagwek"/>
        <w:jc w:val="right"/>
      </w:pPr>
    </w:p>
    <w:p w14:paraId="61C5D4D1" w14:textId="77777777" w:rsidR="00143D68" w:rsidRPr="00A44A78" w:rsidRDefault="00143D68" w:rsidP="007A5148">
      <w:pPr>
        <w:pStyle w:val="Nagwek"/>
        <w:jc w:val="right"/>
      </w:pPr>
    </w:p>
    <w:p w14:paraId="7D823C6D" w14:textId="77777777" w:rsidR="00143D68" w:rsidRPr="00A44A78" w:rsidRDefault="00143D68" w:rsidP="007A5148">
      <w:pPr>
        <w:pStyle w:val="Nagwek"/>
        <w:jc w:val="right"/>
      </w:pPr>
    </w:p>
    <w:p w14:paraId="4B5868CC" w14:textId="038C7E50" w:rsidR="007A5148" w:rsidRPr="00A44A78" w:rsidRDefault="0078109D" w:rsidP="007A5148">
      <w:pPr>
        <w:pStyle w:val="Nagwek"/>
        <w:jc w:val="right"/>
      </w:pPr>
      <w:r w:rsidRPr="00A44A78">
        <w:t>Załącznik</w:t>
      </w:r>
      <w:r w:rsidR="007A5148" w:rsidRPr="00A44A78">
        <w:t xml:space="preserve"> nr 1 do SIWZ</w:t>
      </w:r>
    </w:p>
    <w:p w14:paraId="19B927F6" w14:textId="77777777" w:rsidR="007A5148" w:rsidRPr="00A44A78" w:rsidRDefault="007A5148" w:rsidP="007A5148">
      <w:pPr>
        <w:pStyle w:val="Nagwek"/>
        <w:jc w:val="right"/>
        <w:rPr>
          <w:sz w:val="18"/>
          <w:szCs w:val="18"/>
        </w:rPr>
      </w:pPr>
    </w:p>
    <w:p w14:paraId="6F3ED7A4" w14:textId="0BAE3B78" w:rsidR="007A5148" w:rsidRPr="00A44A78" w:rsidRDefault="00BA2A25" w:rsidP="007A5148">
      <w:pPr>
        <w:ind w:left="3540" w:firstLine="708"/>
      </w:pPr>
      <w:r w:rsidRPr="00A44A78">
        <w:t xml:space="preserve">                    </w:t>
      </w:r>
      <w:r w:rsidR="007A5148" w:rsidRPr="00A44A78">
        <w:t>.................................., dnia .............................</w:t>
      </w:r>
    </w:p>
    <w:p w14:paraId="58E38F29" w14:textId="77777777" w:rsidR="007A5148" w:rsidRPr="00A44A78" w:rsidRDefault="007A5148" w:rsidP="007A5148">
      <w:pPr>
        <w:jc w:val="both"/>
        <w:outlineLvl w:val="0"/>
        <w:rPr>
          <w:b/>
          <w:sz w:val="18"/>
          <w:szCs w:val="18"/>
        </w:rPr>
      </w:pPr>
      <w:r w:rsidRPr="00A44A78">
        <w:rPr>
          <w:b/>
          <w:szCs w:val="22"/>
        </w:rPr>
        <w:t>Dane</w:t>
      </w:r>
      <w:r w:rsidRPr="00A44A78">
        <w:rPr>
          <w:b/>
          <w:sz w:val="18"/>
          <w:szCs w:val="18"/>
        </w:rPr>
        <w:t xml:space="preserve"> </w:t>
      </w:r>
      <w:r w:rsidRPr="00A44A78">
        <w:rPr>
          <w:b/>
          <w:szCs w:val="22"/>
        </w:rPr>
        <w:t>Wykonawcy:</w:t>
      </w:r>
    </w:p>
    <w:p w14:paraId="2CF7F6FB" w14:textId="77777777" w:rsidR="007A5148" w:rsidRPr="00A44A78" w:rsidRDefault="007A5148" w:rsidP="007A5148">
      <w:pPr>
        <w:jc w:val="both"/>
        <w:rPr>
          <w:sz w:val="18"/>
          <w:szCs w:val="18"/>
        </w:rPr>
      </w:pPr>
    </w:p>
    <w:p w14:paraId="3FCAC1EB" w14:textId="77777777" w:rsidR="007A5148" w:rsidRPr="00A44A78" w:rsidRDefault="007A5148" w:rsidP="007A5148">
      <w:pPr>
        <w:spacing w:line="360" w:lineRule="auto"/>
        <w:jc w:val="both"/>
        <w:rPr>
          <w:sz w:val="18"/>
          <w:szCs w:val="18"/>
        </w:rPr>
      </w:pPr>
      <w:r w:rsidRPr="00A44A78">
        <w:rPr>
          <w:sz w:val="18"/>
          <w:szCs w:val="18"/>
        </w:rPr>
        <w:t>Nazwa ……………………………………………………….</w:t>
      </w:r>
    </w:p>
    <w:p w14:paraId="607E19D4" w14:textId="77777777" w:rsidR="007A5148" w:rsidRPr="00A44A78" w:rsidRDefault="007A5148" w:rsidP="007A5148">
      <w:pPr>
        <w:spacing w:line="360" w:lineRule="auto"/>
        <w:jc w:val="both"/>
        <w:rPr>
          <w:sz w:val="18"/>
          <w:szCs w:val="18"/>
        </w:rPr>
      </w:pPr>
      <w:r w:rsidRPr="00A44A78">
        <w:rPr>
          <w:sz w:val="18"/>
          <w:szCs w:val="18"/>
        </w:rPr>
        <w:t>Siedziba ……………………………………………………..</w:t>
      </w:r>
    </w:p>
    <w:p w14:paraId="60B1C277" w14:textId="77777777" w:rsidR="007A5148" w:rsidRPr="00A44A78" w:rsidRDefault="007A5148" w:rsidP="007A5148">
      <w:pPr>
        <w:spacing w:line="360" w:lineRule="auto"/>
        <w:jc w:val="both"/>
        <w:rPr>
          <w:sz w:val="18"/>
          <w:szCs w:val="18"/>
        </w:rPr>
      </w:pPr>
      <w:r w:rsidRPr="00A44A78">
        <w:rPr>
          <w:sz w:val="18"/>
          <w:szCs w:val="18"/>
        </w:rPr>
        <w:t>Nr telefonu/fax. ……………………………………………..</w:t>
      </w:r>
    </w:p>
    <w:p w14:paraId="1E7E3104" w14:textId="77777777" w:rsidR="007A5148" w:rsidRPr="00A44A78" w:rsidRDefault="007A5148" w:rsidP="007A5148">
      <w:pPr>
        <w:spacing w:line="360" w:lineRule="auto"/>
        <w:jc w:val="both"/>
        <w:rPr>
          <w:sz w:val="18"/>
          <w:szCs w:val="18"/>
        </w:rPr>
      </w:pPr>
      <w:r w:rsidRPr="00A44A78">
        <w:rPr>
          <w:sz w:val="18"/>
          <w:szCs w:val="18"/>
        </w:rPr>
        <w:t>e-mail: ……………………………………………………….</w:t>
      </w:r>
    </w:p>
    <w:p w14:paraId="6A2B1B80" w14:textId="77777777" w:rsidR="007A5148" w:rsidRPr="00A44A78" w:rsidRDefault="007A5148" w:rsidP="007A5148">
      <w:pPr>
        <w:rPr>
          <w:sz w:val="18"/>
          <w:szCs w:val="18"/>
        </w:rPr>
      </w:pPr>
      <w:r w:rsidRPr="00A44A78">
        <w:rPr>
          <w:sz w:val="18"/>
          <w:szCs w:val="18"/>
        </w:rPr>
        <w:t>………………………………………………………………..</w:t>
      </w:r>
    </w:p>
    <w:p w14:paraId="12CAEE6C" w14:textId="77777777" w:rsidR="007A5148" w:rsidRPr="00A44A78" w:rsidRDefault="007A5148" w:rsidP="007A5148">
      <w:pPr>
        <w:rPr>
          <w:sz w:val="18"/>
        </w:rPr>
      </w:pPr>
      <w:r w:rsidRPr="00A44A78">
        <w:rPr>
          <w:sz w:val="18"/>
          <w:szCs w:val="18"/>
        </w:rPr>
        <w:t xml:space="preserve"> (w zależności od podmiotu: NIP/REGON/PESEL, KRS/CEiDG)</w:t>
      </w:r>
    </w:p>
    <w:p w14:paraId="0E294E73" w14:textId="77777777" w:rsidR="007A5148" w:rsidRPr="00A44A78" w:rsidRDefault="007A5148" w:rsidP="007A5148">
      <w:pPr>
        <w:rPr>
          <w:sz w:val="18"/>
        </w:rPr>
      </w:pPr>
    </w:p>
    <w:p w14:paraId="61B34181" w14:textId="77777777" w:rsidR="007A5148" w:rsidRPr="00A44A78" w:rsidRDefault="007A5148" w:rsidP="007A5148">
      <w:pPr>
        <w:rPr>
          <w:sz w:val="18"/>
        </w:rPr>
      </w:pPr>
    </w:p>
    <w:p w14:paraId="34E4E6C1" w14:textId="77777777" w:rsidR="007A5148" w:rsidRPr="00A44A78" w:rsidRDefault="007A5148" w:rsidP="007A5148">
      <w:pPr>
        <w:rPr>
          <w:sz w:val="18"/>
        </w:rPr>
      </w:pPr>
    </w:p>
    <w:p w14:paraId="103CAD97" w14:textId="02DC3C3F" w:rsidR="00211400" w:rsidRPr="00A44A78" w:rsidRDefault="007A5148" w:rsidP="00211400">
      <w:pPr>
        <w:pStyle w:val="Nagwek1"/>
        <w:widowControl/>
        <w:numPr>
          <w:ilvl w:val="0"/>
          <w:numId w:val="0"/>
        </w:numPr>
        <w:overflowPunct/>
        <w:autoSpaceDE/>
        <w:spacing w:before="0" w:after="0"/>
        <w:jc w:val="both"/>
        <w:textAlignment w:val="auto"/>
        <w:rPr>
          <w:rFonts w:ascii="Times New Roman" w:hAnsi="Times New Roman"/>
        </w:rPr>
      </w:pPr>
      <w:r w:rsidRPr="00A44A78">
        <w:rPr>
          <w:rFonts w:ascii="Times New Roman" w:hAnsi="Times New Roman"/>
          <w:sz w:val="18"/>
        </w:rPr>
        <w:t>…………………………………</w:t>
      </w:r>
      <w:r w:rsidR="00211400" w:rsidRPr="00A44A78">
        <w:rPr>
          <w:rFonts w:ascii="Times New Roman" w:hAnsi="Times New Roman"/>
          <w:sz w:val="18"/>
        </w:rPr>
        <w:t xml:space="preserve">                                                                                  </w:t>
      </w:r>
      <w:r w:rsidR="00211400" w:rsidRPr="00A44A78">
        <w:rPr>
          <w:rFonts w:ascii="Times New Roman" w:hAnsi="Times New Roman"/>
          <w:b w:val="0"/>
        </w:rPr>
        <w:t>Gmina:</w:t>
      </w:r>
      <w:r w:rsidR="00211400" w:rsidRPr="00A44A78">
        <w:rPr>
          <w:rFonts w:ascii="Times New Roman" w:hAnsi="Times New Roman"/>
        </w:rPr>
        <w:t xml:space="preserve"> Miasto Leżajsk</w:t>
      </w:r>
    </w:p>
    <w:p w14:paraId="4873B3BB" w14:textId="55FFEDD0" w:rsidR="007A5148" w:rsidRPr="00A44A78" w:rsidRDefault="007A5148" w:rsidP="007A5148">
      <w:pPr>
        <w:rPr>
          <w:sz w:val="16"/>
          <w:szCs w:val="16"/>
        </w:rPr>
      </w:pPr>
      <w:r w:rsidRPr="00A44A78">
        <w:rPr>
          <w:sz w:val="16"/>
          <w:szCs w:val="16"/>
        </w:rPr>
        <w:t xml:space="preserve"> </w:t>
      </w:r>
      <w:r w:rsidR="00211400" w:rsidRPr="00A44A78">
        <w:rPr>
          <w:sz w:val="16"/>
          <w:szCs w:val="16"/>
        </w:rPr>
        <w:t xml:space="preserve">    </w:t>
      </w:r>
      <w:r w:rsidRPr="00A44A78">
        <w:rPr>
          <w:sz w:val="16"/>
          <w:szCs w:val="16"/>
        </w:rPr>
        <w:t>( pieczęć Wykonawcy)</w:t>
      </w:r>
    </w:p>
    <w:p w14:paraId="47F4D75E" w14:textId="77777777" w:rsidR="00DD4C8F" w:rsidRPr="00A44A78" w:rsidRDefault="00DD4C8F" w:rsidP="004E534D">
      <w:pPr>
        <w:pStyle w:val="Nagwek1"/>
        <w:widowControl/>
        <w:numPr>
          <w:ilvl w:val="0"/>
          <w:numId w:val="0"/>
        </w:numPr>
        <w:overflowPunct/>
        <w:autoSpaceDE/>
        <w:spacing w:before="0" w:after="0"/>
        <w:jc w:val="center"/>
        <w:textAlignment w:val="auto"/>
        <w:rPr>
          <w:rFonts w:ascii="Times New Roman" w:hAnsi="Times New Roman"/>
          <w:i/>
        </w:rPr>
      </w:pPr>
    </w:p>
    <w:p w14:paraId="1B5113DF" w14:textId="7013196C" w:rsidR="007A5148" w:rsidRPr="00A44A78" w:rsidRDefault="007A5148" w:rsidP="004E534D">
      <w:pPr>
        <w:pStyle w:val="Nagwek1"/>
        <w:widowControl/>
        <w:numPr>
          <w:ilvl w:val="0"/>
          <w:numId w:val="0"/>
        </w:numPr>
        <w:overflowPunct/>
        <w:autoSpaceDE/>
        <w:spacing w:before="0" w:after="0"/>
        <w:jc w:val="center"/>
        <w:textAlignment w:val="auto"/>
        <w:rPr>
          <w:rFonts w:ascii="Times New Roman" w:hAnsi="Times New Roman"/>
          <w:i/>
        </w:rPr>
      </w:pPr>
      <w:r w:rsidRPr="00A44A78">
        <w:rPr>
          <w:rFonts w:ascii="Times New Roman" w:hAnsi="Times New Roman"/>
          <w:i/>
        </w:rPr>
        <w:t>F O R M U L A R Z   O F E R T Y</w:t>
      </w:r>
    </w:p>
    <w:p w14:paraId="10742496" w14:textId="77777777" w:rsidR="007A5148" w:rsidRPr="00A44A78" w:rsidRDefault="007A5148" w:rsidP="007A5148">
      <w:pPr>
        <w:ind w:right="-1"/>
        <w:jc w:val="both"/>
        <w:rPr>
          <w:sz w:val="10"/>
          <w:szCs w:val="10"/>
        </w:rPr>
      </w:pPr>
    </w:p>
    <w:p w14:paraId="7ED5D8BE" w14:textId="1794170A" w:rsidR="00D65A0A" w:rsidRPr="00A44A78" w:rsidRDefault="007A5148" w:rsidP="008A2454">
      <w:pPr>
        <w:numPr>
          <w:ilvl w:val="0"/>
          <w:numId w:val="16"/>
        </w:numPr>
        <w:ind w:left="0" w:firstLine="0"/>
        <w:jc w:val="both"/>
      </w:pPr>
      <w:r w:rsidRPr="00A44A78">
        <w:rPr>
          <w:b/>
        </w:rPr>
        <w:t>Na podstawie warunków zamówienia</w:t>
      </w:r>
      <w:r w:rsidRPr="00A44A78">
        <w:t xml:space="preserve">, </w:t>
      </w:r>
      <w:r w:rsidR="00DA1153" w:rsidRPr="00A44A78">
        <w:t xml:space="preserve">zgodnie z dokumentacją techniczną i przetargową, w tym specyfikacją techniczną wykonania i odbioru robót,  z przedmiarem robót zawartym we wzorze formularza cenowego oraz zgodnie z praktyką budowlaną, obowiązującymi przepisami, normami i z należytą starannością, </w:t>
      </w:r>
      <w:r w:rsidR="00DA1153" w:rsidRPr="00A44A78">
        <w:rPr>
          <w:b/>
        </w:rPr>
        <w:t xml:space="preserve">podejmuję się wykonania robót budowlanych stanowiących przedmiot </w:t>
      </w:r>
      <w:r w:rsidR="00DA1153" w:rsidRPr="00A44A78">
        <w:rPr>
          <w:b/>
          <w:bCs/>
        </w:rPr>
        <w:t>przetargu nieograniczonego</w:t>
      </w:r>
      <w:r w:rsidR="00DA1153" w:rsidRPr="00A44A78">
        <w:t xml:space="preserve"> </w:t>
      </w:r>
      <w:r w:rsidR="00DA1153" w:rsidRPr="00A44A78">
        <w:rPr>
          <w:b/>
          <w:bCs/>
        </w:rPr>
        <w:t>p.n.</w:t>
      </w:r>
      <w:r w:rsidRPr="00A44A78">
        <w:rPr>
          <w:b/>
          <w:bCs/>
        </w:rPr>
        <w:t>:</w:t>
      </w:r>
      <w:r w:rsidR="00D65A0A" w:rsidRPr="00A44A78">
        <w:t xml:space="preserve"> </w:t>
      </w:r>
      <w:r w:rsidR="00D65A0A" w:rsidRPr="00A44A78">
        <w:rPr>
          <w:b/>
          <w:sz w:val="23"/>
          <w:szCs w:val="23"/>
          <w:lang w:eastAsia="pl-PL"/>
        </w:rPr>
        <w:t>„Kompleksowa rewitalizacja przestrzeni miejskiej w Leżajsku</w:t>
      </w:r>
      <w:r w:rsidR="0094087F" w:rsidRPr="00A44A78">
        <w:rPr>
          <w:b/>
          <w:sz w:val="23"/>
          <w:szCs w:val="23"/>
          <w:lang w:eastAsia="pl-PL"/>
        </w:rPr>
        <w:t xml:space="preserve"> - roboty budowlane </w:t>
      </w:r>
      <w:r w:rsidR="00D65A0A" w:rsidRPr="00A44A78">
        <w:rPr>
          <w:b/>
          <w:sz w:val="23"/>
          <w:szCs w:val="23"/>
          <w:lang w:eastAsia="pl-PL"/>
        </w:rPr>
        <w:t>”</w:t>
      </w:r>
      <w:r w:rsidR="0094087F" w:rsidRPr="00A44A78">
        <w:t xml:space="preserve"> </w:t>
      </w:r>
      <w:r w:rsidR="00D65A0A" w:rsidRPr="00A44A78">
        <w:t>w następującym zakresie:</w:t>
      </w:r>
    </w:p>
    <w:p w14:paraId="180CA140" w14:textId="77777777" w:rsidR="004E534D" w:rsidRPr="00A44A78" w:rsidRDefault="004E534D" w:rsidP="004E534D">
      <w:pPr>
        <w:jc w:val="both"/>
      </w:pPr>
    </w:p>
    <w:p w14:paraId="011CB006" w14:textId="34E96706" w:rsidR="00D65A0A" w:rsidRPr="00A44A78" w:rsidRDefault="00D65A0A" w:rsidP="00CB333D">
      <w:pPr>
        <w:pStyle w:val="Akapitzlist"/>
        <w:numPr>
          <w:ilvl w:val="0"/>
          <w:numId w:val="62"/>
        </w:numPr>
        <w:ind w:left="284" w:hanging="284"/>
        <w:rPr>
          <w:rFonts w:ascii="Times New Roman" w:hAnsi="Times New Roman" w:cs="Times New Roman"/>
          <w:b/>
          <w:sz w:val="24"/>
          <w:szCs w:val="24"/>
        </w:rPr>
      </w:pPr>
      <w:r w:rsidRPr="00A44A78">
        <w:rPr>
          <w:rFonts w:ascii="Times New Roman" w:hAnsi="Times New Roman" w:cs="Times New Roman"/>
          <w:b/>
          <w:sz w:val="24"/>
          <w:szCs w:val="24"/>
        </w:rPr>
        <w:t>Część numer 1 - „Przebudowa zabytkowej wieży dzwonniczej Kościoła Farnego w Leżajsku”</w:t>
      </w:r>
    </w:p>
    <w:p w14:paraId="0C65E77C" w14:textId="189E0642" w:rsidR="00D65A0A" w:rsidRPr="00A44A78" w:rsidRDefault="00D65A0A" w:rsidP="00CB333D">
      <w:pPr>
        <w:pStyle w:val="Akapitzlist"/>
        <w:numPr>
          <w:ilvl w:val="0"/>
          <w:numId w:val="60"/>
        </w:numPr>
        <w:spacing w:after="0" w:line="240" w:lineRule="auto"/>
        <w:ind w:left="284" w:hanging="284"/>
        <w:rPr>
          <w:rFonts w:ascii="Times New Roman" w:hAnsi="Times New Roman" w:cs="Times New Roman"/>
          <w:sz w:val="24"/>
          <w:szCs w:val="24"/>
        </w:rPr>
      </w:pPr>
      <w:r w:rsidRPr="00A44A78">
        <w:rPr>
          <w:rFonts w:ascii="Times New Roman" w:hAnsi="Times New Roman" w:cs="Times New Roman"/>
          <w:b/>
          <w:sz w:val="24"/>
          <w:szCs w:val="24"/>
        </w:rPr>
        <w:t xml:space="preserve">za cenę </w:t>
      </w:r>
      <w:r w:rsidRPr="00A44A78">
        <w:rPr>
          <w:rFonts w:ascii="Times New Roman" w:hAnsi="Times New Roman" w:cs="Times New Roman"/>
          <w:sz w:val="24"/>
          <w:szCs w:val="24"/>
        </w:rPr>
        <w:t>.....................................................................................................złotych brutto (słownie:........................................................................... złotych), w tym podatek VAT w kwocie .......................................................... zł (słownie................................................................. złotych).</w:t>
      </w:r>
    </w:p>
    <w:p w14:paraId="576E5719" w14:textId="0887DAE6" w:rsidR="004E534D" w:rsidRPr="00A44A78" w:rsidRDefault="004E534D" w:rsidP="004E534D">
      <w:pPr>
        <w:rPr>
          <w:b/>
        </w:rPr>
      </w:pPr>
      <w:r w:rsidRPr="00A44A78">
        <w:rPr>
          <w:b/>
          <w:color w:val="000000"/>
        </w:rPr>
        <w:t xml:space="preserve">b)  </w:t>
      </w:r>
      <w:r w:rsidR="00DD4C8F" w:rsidRPr="00A44A78">
        <w:rPr>
          <w:b/>
          <w:color w:val="000000"/>
        </w:rPr>
        <w:t>o</w:t>
      </w:r>
      <w:r w:rsidRPr="00A44A78">
        <w:rPr>
          <w:b/>
          <w:color w:val="000000"/>
        </w:rPr>
        <w:t>kres gwarancji:</w:t>
      </w:r>
      <w:r w:rsidRPr="00A44A78">
        <w:rPr>
          <w:b/>
        </w:rPr>
        <w:t xml:space="preserve"> </w:t>
      </w:r>
    </w:p>
    <w:p w14:paraId="3F10363F" w14:textId="77777777" w:rsidR="004E534D" w:rsidRPr="00A44A78" w:rsidRDefault="004E534D" w:rsidP="004E534D">
      <w:pPr>
        <w:rPr>
          <w:b/>
        </w:rPr>
      </w:pPr>
    </w:p>
    <w:p w14:paraId="6BFDD265" w14:textId="1A2C4B70" w:rsidR="004E534D" w:rsidRPr="00A44A78" w:rsidRDefault="004E534D" w:rsidP="004E534D">
      <w:pPr>
        <w:rPr>
          <w:b/>
        </w:rPr>
      </w:pPr>
      <w:r w:rsidRPr="00A44A78">
        <w:rPr>
          <w:b/>
        </w:rPr>
        <w:t xml:space="preserve">…………………. </w:t>
      </w:r>
      <w:r w:rsidRPr="00A44A78">
        <w:t>(min. 48 m-ce, max 72 m-ce)</w:t>
      </w:r>
      <w:r w:rsidRPr="00A44A78">
        <w:rPr>
          <w:b/>
        </w:rPr>
        <w:t xml:space="preserve"> miesięcy </w:t>
      </w:r>
      <w:r w:rsidRPr="00A44A78">
        <w:rPr>
          <w:b/>
          <w:color w:val="000000"/>
        </w:rPr>
        <w:t>od daty odbioru końcowego części nr 1</w:t>
      </w:r>
      <w:r w:rsidRPr="00A44A78">
        <w:rPr>
          <w:b/>
        </w:rPr>
        <w:t xml:space="preserve">* </w:t>
      </w:r>
    </w:p>
    <w:p w14:paraId="037D5FC9" w14:textId="77777777" w:rsidR="004E534D" w:rsidRPr="00A44A78" w:rsidRDefault="004E534D" w:rsidP="004E534D">
      <w:pPr>
        <w:suppressAutoHyphens w:val="0"/>
        <w:rPr>
          <w:b/>
          <w:color w:val="000000"/>
          <w:lang w:eastAsia="pl-PL"/>
        </w:rPr>
      </w:pPr>
    </w:p>
    <w:p w14:paraId="7BD0557E" w14:textId="77777777" w:rsidR="004E534D" w:rsidRPr="00A44A78" w:rsidRDefault="004E534D" w:rsidP="004E534D">
      <w:pPr>
        <w:suppressAutoHyphens w:val="0"/>
        <w:rPr>
          <w:b/>
          <w:i/>
          <w:color w:val="000000"/>
          <w:lang w:eastAsia="pl-PL"/>
        </w:rPr>
      </w:pPr>
      <w:r w:rsidRPr="00A44A78">
        <w:rPr>
          <w:b/>
          <w:i/>
          <w:color w:val="000000"/>
          <w:lang w:eastAsia="pl-PL"/>
        </w:rPr>
        <w:t>* Należy wpisać okres gwarancji jaki oferuje Wykonawca (w miesiącach)</w:t>
      </w:r>
    </w:p>
    <w:p w14:paraId="026CBAD0" w14:textId="38DC3E15" w:rsidR="004E534D" w:rsidRPr="00A44A78" w:rsidRDefault="004E534D" w:rsidP="004E534D">
      <w:pPr>
        <w:suppressAutoHyphens w:val="0"/>
        <w:jc w:val="both"/>
        <w:rPr>
          <w:b/>
          <w:i/>
          <w:strike/>
          <w:color w:val="000000"/>
          <w:lang w:eastAsia="pl-PL"/>
        </w:rPr>
      </w:pPr>
      <w:r w:rsidRPr="00A44A78">
        <w:rPr>
          <w:b/>
          <w:i/>
          <w:color w:val="000000"/>
          <w:lang w:eastAsia="pl-PL"/>
        </w:rPr>
        <w:t>W przypadku niewpisania żadnego okresu gwarancji Zamawiający uzna, że Wykonawca udziela gwarancji na wykonane roboty budowlane na wymagany minimalny okres tj.  48 miesięcy.</w:t>
      </w:r>
    </w:p>
    <w:p w14:paraId="204770BE" w14:textId="77777777" w:rsidR="004E534D" w:rsidRPr="00A44A78" w:rsidRDefault="004E534D" w:rsidP="004E534D">
      <w:pPr>
        <w:rPr>
          <w:b/>
        </w:rPr>
      </w:pPr>
    </w:p>
    <w:p w14:paraId="6FBCDED2" w14:textId="22EF0DE5" w:rsidR="004E534D" w:rsidRPr="00A44A78" w:rsidRDefault="004E534D" w:rsidP="004E534D">
      <w:pPr>
        <w:rPr>
          <w:b/>
        </w:rPr>
      </w:pPr>
      <w:r w:rsidRPr="00A44A78">
        <w:rPr>
          <w:b/>
          <w:color w:val="000000"/>
        </w:rPr>
        <w:t xml:space="preserve">c)  </w:t>
      </w:r>
      <w:r w:rsidR="00DD4C8F" w:rsidRPr="00A44A78">
        <w:rPr>
          <w:b/>
          <w:color w:val="000000"/>
        </w:rPr>
        <w:t>o</w:t>
      </w:r>
      <w:r w:rsidRPr="00A44A78">
        <w:rPr>
          <w:b/>
          <w:color w:val="000000"/>
        </w:rPr>
        <w:t>kres rękojmi:</w:t>
      </w:r>
    </w:p>
    <w:p w14:paraId="3BBD1F2B" w14:textId="503061A1" w:rsidR="004E534D" w:rsidRPr="00A44A78" w:rsidRDefault="004E534D" w:rsidP="00CB333D">
      <w:pPr>
        <w:numPr>
          <w:ilvl w:val="0"/>
          <w:numId w:val="61"/>
        </w:numPr>
        <w:rPr>
          <w:b/>
        </w:rPr>
      </w:pPr>
      <w:r w:rsidRPr="00A44A78">
        <w:rPr>
          <w:b/>
        </w:rPr>
        <w:t>60 miesięcy (wymagany minimalny okres)</w:t>
      </w:r>
    </w:p>
    <w:p w14:paraId="61617848" w14:textId="7FFB71AB" w:rsidR="004E534D" w:rsidRPr="00A44A78" w:rsidRDefault="004E534D" w:rsidP="00CB333D">
      <w:pPr>
        <w:numPr>
          <w:ilvl w:val="0"/>
          <w:numId w:val="61"/>
        </w:numPr>
        <w:rPr>
          <w:b/>
        </w:rPr>
      </w:pPr>
      <w:r w:rsidRPr="00A44A78">
        <w:rPr>
          <w:b/>
        </w:rPr>
        <w:t>72 miesiące</w:t>
      </w:r>
    </w:p>
    <w:p w14:paraId="5114F1AE" w14:textId="77777777" w:rsidR="004E534D" w:rsidRPr="00A44A78" w:rsidRDefault="004E534D" w:rsidP="004E534D">
      <w:pPr>
        <w:ind w:left="420"/>
        <w:rPr>
          <w:b/>
          <w:color w:val="000000"/>
        </w:rPr>
      </w:pPr>
      <w:r w:rsidRPr="00A44A78">
        <w:rPr>
          <w:b/>
          <w:color w:val="000000"/>
        </w:rPr>
        <w:t xml:space="preserve">od daty odbioru końcowego części nr 1* </w:t>
      </w:r>
    </w:p>
    <w:p w14:paraId="2B888DD5" w14:textId="77777777" w:rsidR="004E534D" w:rsidRPr="00A44A78" w:rsidRDefault="004E534D" w:rsidP="004E534D">
      <w:pPr>
        <w:rPr>
          <w:b/>
          <w:color w:val="000000"/>
        </w:rPr>
      </w:pPr>
      <w:r w:rsidRPr="00A44A78">
        <w:rPr>
          <w:b/>
        </w:rPr>
        <w:t xml:space="preserve"> </w:t>
      </w:r>
    </w:p>
    <w:p w14:paraId="4F682D37" w14:textId="408314D4" w:rsidR="004E534D" w:rsidRPr="00A44A78" w:rsidRDefault="004E534D" w:rsidP="004E534D">
      <w:pPr>
        <w:rPr>
          <w:b/>
          <w:i/>
          <w:color w:val="000000"/>
          <w:lang w:eastAsia="pl-PL"/>
        </w:rPr>
      </w:pPr>
      <w:r w:rsidRPr="00A44A78">
        <w:rPr>
          <w:b/>
          <w:i/>
          <w:color w:val="000000"/>
          <w:lang w:eastAsia="pl-PL"/>
        </w:rPr>
        <w:t>* Należy zaznaczyć przy użyciu znaku „x”. W przypadku nie wypełnienia okresu rękojmi Zamawiający uzna, że Wykonawca zaoferował minimalny okres rękojmi tj. 60 miesięcy</w:t>
      </w:r>
    </w:p>
    <w:p w14:paraId="2A609CDB" w14:textId="77777777" w:rsidR="004E534D" w:rsidRPr="00A44A78" w:rsidRDefault="004E534D" w:rsidP="004E534D">
      <w:pPr>
        <w:spacing w:line="360" w:lineRule="auto"/>
      </w:pPr>
    </w:p>
    <w:p w14:paraId="16F70E70" w14:textId="77777777" w:rsidR="00DD4C8F" w:rsidRPr="00A44A78" w:rsidRDefault="00DD4C8F" w:rsidP="004E534D">
      <w:pPr>
        <w:spacing w:line="360" w:lineRule="auto"/>
      </w:pPr>
    </w:p>
    <w:p w14:paraId="44997A4C" w14:textId="4F12C762" w:rsidR="00D65A0A" w:rsidRPr="00A44A78" w:rsidRDefault="00D65A0A" w:rsidP="00CB333D">
      <w:pPr>
        <w:pStyle w:val="Akapitzlist"/>
        <w:numPr>
          <w:ilvl w:val="0"/>
          <w:numId w:val="62"/>
        </w:numPr>
        <w:spacing w:after="0" w:line="240" w:lineRule="auto"/>
        <w:ind w:left="284" w:hanging="284"/>
        <w:rPr>
          <w:rFonts w:ascii="Times New Roman" w:hAnsi="Times New Roman" w:cs="Times New Roman"/>
          <w:b/>
          <w:sz w:val="24"/>
          <w:szCs w:val="24"/>
        </w:rPr>
      </w:pPr>
      <w:r w:rsidRPr="00A44A78">
        <w:rPr>
          <w:rFonts w:ascii="Times New Roman" w:hAnsi="Times New Roman" w:cs="Times New Roman"/>
          <w:b/>
          <w:sz w:val="24"/>
          <w:szCs w:val="24"/>
        </w:rPr>
        <w:t>Część numer 2 - „Zmiana zagospodarowania przestrzeni publicznej obszaru Rynku wraz ze Skwerem Księdza Stanisława Lubasa w Leżajsku”</w:t>
      </w:r>
    </w:p>
    <w:p w14:paraId="0C6263D7" w14:textId="78E9399F" w:rsidR="00DD4C8F" w:rsidRPr="00A44A78" w:rsidRDefault="00DD4C8F" w:rsidP="00CB333D">
      <w:pPr>
        <w:pStyle w:val="Akapitzlist"/>
        <w:numPr>
          <w:ilvl w:val="0"/>
          <w:numId w:val="63"/>
        </w:numPr>
        <w:spacing w:after="0" w:line="240" w:lineRule="auto"/>
        <w:ind w:left="284" w:hanging="284"/>
        <w:rPr>
          <w:rFonts w:ascii="Times New Roman" w:hAnsi="Times New Roman" w:cs="Times New Roman"/>
          <w:sz w:val="24"/>
          <w:szCs w:val="24"/>
        </w:rPr>
      </w:pPr>
      <w:r w:rsidRPr="00A44A78">
        <w:rPr>
          <w:rFonts w:ascii="Times New Roman" w:hAnsi="Times New Roman" w:cs="Times New Roman"/>
          <w:b/>
          <w:sz w:val="24"/>
          <w:szCs w:val="24"/>
        </w:rPr>
        <w:t xml:space="preserve">za cenę </w:t>
      </w:r>
      <w:r w:rsidRPr="00A44A78">
        <w:rPr>
          <w:rFonts w:ascii="Times New Roman" w:hAnsi="Times New Roman" w:cs="Times New Roman"/>
          <w:sz w:val="24"/>
          <w:szCs w:val="24"/>
        </w:rPr>
        <w:t>.....................................................................................................złotych brutto (słownie:........................................................................... złotych), w tym podatek VAT w kwocie .......................................................... zł (słownie................................................................. złotych).</w:t>
      </w:r>
    </w:p>
    <w:p w14:paraId="359CEBA6" w14:textId="1E2E6B99" w:rsidR="00DD4C8F" w:rsidRPr="00A44A78" w:rsidRDefault="00DD4C8F" w:rsidP="00DD4C8F">
      <w:pPr>
        <w:rPr>
          <w:b/>
        </w:rPr>
      </w:pPr>
      <w:r w:rsidRPr="00A44A78">
        <w:rPr>
          <w:b/>
          <w:color w:val="000000"/>
        </w:rPr>
        <w:t xml:space="preserve">b)  </w:t>
      </w:r>
      <w:r w:rsidR="00D05C54" w:rsidRPr="00A44A78">
        <w:rPr>
          <w:b/>
          <w:color w:val="000000"/>
        </w:rPr>
        <w:t>o</w:t>
      </w:r>
      <w:r w:rsidRPr="00A44A78">
        <w:rPr>
          <w:b/>
          <w:color w:val="000000"/>
        </w:rPr>
        <w:t>kres gwarancji:</w:t>
      </w:r>
      <w:r w:rsidRPr="00A44A78">
        <w:rPr>
          <w:b/>
        </w:rPr>
        <w:t xml:space="preserve"> </w:t>
      </w:r>
    </w:p>
    <w:p w14:paraId="60091027" w14:textId="77777777" w:rsidR="00DD4C8F" w:rsidRPr="00A44A78" w:rsidRDefault="00DD4C8F" w:rsidP="00DD4C8F">
      <w:pPr>
        <w:rPr>
          <w:b/>
        </w:rPr>
      </w:pPr>
    </w:p>
    <w:p w14:paraId="56BD81A2" w14:textId="12CD7BA8" w:rsidR="00DD4C8F" w:rsidRPr="00A44A78" w:rsidRDefault="00DD4C8F" w:rsidP="00DD4C8F">
      <w:pPr>
        <w:rPr>
          <w:b/>
        </w:rPr>
      </w:pPr>
      <w:r w:rsidRPr="00A44A78">
        <w:rPr>
          <w:b/>
        </w:rPr>
        <w:t xml:space="preserve">…………………. </w:t>
      </w:r>
      <w:r w:rsidRPr="00A44A78">
        <w:t>(min. 48 m-ce, max 72 m-ce)</w:t>
      </w:r>
      <w:r w:rsidRPr="00A44A78">
        <w:rPr>
          <w:b/>
        </w:rPr>
        <w:t xml:space="preserve"> miesięcy </w:t>
      </w:r>
      <w:r w:rsidRPr="00A44A78">
        <w:rPr>
          <w:b/>
          <w:color w:val="000000"/>
        </w:rPr>
        <w:t xml:space="preserve">od daty odbioru końcowego </w:t>
      </w:r>
      <w:r w:rsidR="0001164B" w:rsidRPr="00A44A78">
        <w:rPr>
          <w:b/>
          <w:color w:val="000000"/>
        </w:rPr>
        <w:t>części nr 2</w:t>
      </w:r>
      <w:r w:rsidRPr="00A44A78">
        <w:rPr>
          <w:b/>
        </w:rPr>
        <w:t xml:space="preserve">* </w:t>
      </w:r>
    </w:p>
    <w:p w14:paraId="3F22F90C" w14:textId="77777777" w:rsidR="00DD4C8F" w:rsidRPr="00A44A78" w:rsidRDefault="00DD4C8F" w:rsidP="00DD4C8F">
      <w:pPr>
        <w:suppressAutoHyphens w:val="0"/>
        <w:rPr>
          <w:b/>
          <w:color w:val="000000"/>
          <w:lang w:eastAsia="pl-PL"/>
        </w:rPr>
      </w:pPr>
    </w:p>
    <w:p w14:paraId="3BB908FE" w14:textId="77777777" w:rsidR="00DD4C8F" w:rsidRPr="00A44A78" w:rsidRDefault="00DD4C8F" w:rsidP="00DD4C8F">
      <w:pPr>
        <w:suppressAutoHyphens w:val="0"/>
        <w:rPr>
          <w:b/>
          <w:i/>
          <w:color w:val="000000"/>
          <w:lang w:eastAsia="pl-PL"/>
        </w:rPr>
      </w:pPr>
      <w:r w:rsidRPr="00A44A78">
        <w:rPr>
          <w:b/>
          <w:i/>
          <w:color w:val="000000"/>
          <w:lang w:eastAsia="pl-PL"/>
        </w:rPr>
        <w:t>* Należy wpisać okres gwarancji jaki oferuje Wykonawca (w miesiącach)</w:t>
      </w:r>
    </w:p>
    <w:p w14:paraId="449AC4A0" w14:textId="77777777" w:rsidR="00DD4C8F" w:rsidRPr="00A44A78" w:rsidRDefault="00DD4C8F" w:rsidP="00DD4C8F">
      <w:pPr>
        <w:suppressAutoHyphens w:val="0"/>
        <w:jc w:val="both"/>
        <w:rPr>
          <w:b/>
          <w:i/>
          <w:strike/>
          <w:color w:val="000000"/>
          <w:lang w:eastAsia="pl-PL"/>
        </w:rPr>
      </w:pPr>
      <w:r w:rsidRPr="00A44A78">
        <w:rPr>
          <w:b/>
          <w:i/>
          <w:color w:val="000000"/>
          <w:lang w:eastAsia="pl-PL"/>
        </w:rPr>
        <w:t>W przypadku niewpisania żadnego okresu gwarancji Zamawiający uzna, że Wykonawca udziela gwarancji na wykonane roboty budowlane na wymagany minimalny okres tj.  48 miesięcy.</w:t>
      </w:r>
    </w:p>
    <w:p w14:paraId="00760B7D" w14:textId="77777777" w:rsidR="00DD4C8F" w:rsidRPr="00A44A78" w:rsidRDefault="00DD4C8F" w:rsidP="00DD4C8F">
      <w:pPr>
        <w:rPr>
          <w:b/>
        </w:rPr>
      </w:pPr>
    </w:p>
    <w:p w14:paraId="4BA37A53" w14:textId="10628E14" w:rsidR="00DD4C8F" w:rsidRPr="00A44A78" w:rsidRDefault="00DD4C8F" w:rsidP="00DD4C8F">
      <w:pPr>
        <w:rPr>
          <w:b/>
        </w:rPr>
      </w:pPr>
      <w:r w:rsidRPr="00A44A78">
        <w:rPr>
          <w:b/>
          <w:color w:val="000000"/>
        </w:rPr>
        <w:t xml:space="preserve">c)  </w:t>
      </w:r>
      <w:r w:rsidR="00D05C54" w:rsidRPr="00A44A78">
        <w:rPr>
          <w:b/>
          <w:color w:val="000000"/>
        </w:rPr>
        <w:t>o</w:t>
      </w:r>
      <w:r w:rsidRPr="00A44A78">
        <w:rPr>
          <w:b/>
          <w:color w:val="000000"/>
        </w:rPr>
        <w:t>kres rękojmi:</w:t>
      </w:r>
    </w:p>
    <w:p w14:paraId="599899AB" w14:textId="77777777" w:rsidR="00DD4C8F" w:rsidRPr="00A44A78" w:rsidRDefault="00DD4C8F" w:rsidP="00CB333D">
      <w:pPr>
        <w:numPr>
          <w:ilvl w:val="0"/>
          <w:numId w:val="61"/>
        </w:numPr>
        <w:rPr>
          <w:b/>
        </w:rPr>
      </w:pPr>
      <w:r w:rsidRPr="00A44A78">
        <w:rPr>
          <w:b/>
        </w:rPr>
        <w:t>60 miesięcy (wymagany minimalny okres)</w:t>
      </w:r>
    </w:p>
    <w:p w14:paraId="4E4C206B" w14:textId="77777777" w:rsidR="00DD4C8F" w:rsidRPr="00A44A78" w:rsidRDefault="00DD4C8F" w:rsidP="00CB333D">
      <w:pPr>
        <w:numPr>
          <w:ilvl w:val="0"/>
          <w:numId w:val="61"/>
        </w:numPr>
        <w:rPr>
          <w:b/>
        </w:rPr>
      </w:pPr>
      <w:r w:rsidRPr="00A44A78">
        <w:rPr>
          <w:b/>
        </w:rPr>
        <w:t>72 miesiące</w:t>
      </w:r>
    </w:p>
    <w:p w14:paraId="598486E8" w14:textId="55C28351" w:rsidR="00DD4C8F" w:rsidRPr="00A44A78" w:rsidRDefault="00DD4C8F" w:rsidP="00DD4C8F">
      <w:pPr>
        <w:ind w:left="420"/>
        <w:rPr>
          <w:b/>
          <w:color w:val="000000"/>
        </w:rPr>
      </w:pPr>
      <w:r w:rsidRPr="00A44A78">
        <w:rPr>
          <w:b/>
          <w:color w:val="000000"/>
        </w:rPr>
        <w:t>od da</w:t>
      </w:r>
      <w:r w:rsidR="0001164B" w:rsidRPr="00A44A78">
        <w:rPr>
          <w:b/>
          <w:color w:val="000000"/>
        </w:rPr>
        <w:t>ty odbioru końcowego części nr 2</w:t>
      </w:r>
      <w:r w:rsidRPr="00A44A78">
        <w:rPr>
          <w:b/>
          <w:color w:val="000000"/>
        </w:rPr>
        <w:t xml:space="preserve">* </w:t>
      </w:r>
    </w:p>
    <w:p w14:paraId="4C384A8C" w14:textId="77777777" w:rsidR="00DD4C8F" w:rsidRPr="00A44A78" w:rsidRDefault="00DD4C8F" w:rsidP="00DD4C8F">
      <w:pPr>
        <w:rPr>
          <w:b/>
          <w:color w:val="000000"/>
        </w:rPr>
      </w:pPr>
      <w:r w:rsidRPr="00A44A78">
        <w:rPr>
          <w:b/>
        </w:rPr>
        <w:t xml:space="preserve"> </w:t>
      </w:r>
    </w:p>
    <w:p w14:paraId="2690B5A7" w14:textId="77777777" w:rsidR="00DD4C8F" w:rsidRPr="00A44A78" w:rsidRDefault="00DD4C8F" w:rsidP="00DD4C8F">
      <w:pPr>
        <w:rPr>
          <w:b/>
          <w:i/>
          <w:color w:val="000000"/>
          <w:lang w:eastAsia="pl-PL"/>
        </w:rPr>
      </w:pPr>
      <w:r w:rsidRPr="00A44A78">
        <w:rPr>
          <w:b/>
          <w:i/>
          <w:color w:val="000000"/>
          <w:lang w:eastAsia="pl-PL"/>
        </w:rPr>
        <w:t>* Należy zaznaczyć przy użyciu znaku „x”. W przypadku nie wypełnienia okresu rękojmi Zamawiający uzna, że Wykonawca zaoferował minimalny okres rękojmi tj. 60 miesięcy</w:t>
      </w:r>
    </w:p>
    <w:p w14:paraId="22349DDC" w14:textId="77777777" w:rsidR="0001164B" w:rsidRPr="00A44A78" w:rsidRDefault="0001164B" w:rsidP="00DD4C8F">
      <w:pPr>
        <w:rPr>
          <w:b/>
          <w:i/>
          <w:color w:val="000000"/>
          <w:lang w:eastAsia="pl-PL"/>
        </w:rPr>
      </w:pPr>
    </w:p>
    <w:p w14:paraId="4EF57E37" w14:textId="18958483" w:rsidR="00D65A0A" w:rsidRPr="00A44A78" w:rsidRDefault="00DD4C8F" w:rsidP="00D65A0A">
      <w:pPr>
        <w:rPr>
          <w:b/>
        </w:rPr>
      </w:pPr>
      <w:r w:rsidRPr="00A44A78">
        <w:rPr>
          <w:b/>
        </w:rPr>
        <w:t xml:space="preserve">3) </w:t>
      </w:r>
      <w:r w:rsidR="00D65A0A" w:rsidRPr="00A44A78">
        <w:rPr>
          <w:b/>
        </w:rPr>
        <w:t>Część numer 3 - „Zmiana zagospodarowania przestrzeni publicznej placu przed Miejskim Centrum Kultury w Leżajsku”</w:t>
      </w:r>
    </w:p>
    <w:p w14:paraId="3B095BF3" w14:textId="6FD7C923" w:rsidR="00DD4C8F" w:rsidRPr="00A44A78" w:rsidRDefault="00DD4C8F" w:rsidP="00CB333D">
      <w:pPr>
        <w:pStyle w:val="Akapitzlist"/>
        <w:numPr>
          <w:ilvl w:val="0"/>
          <w:numId w:val="64"/>
        </w:numPr>
        <w:ind w:left="284" w:hanging="284"/>
        <w:rPr>
          <w:rFonts w:ascii="Times New Roman" w:hAnsi="Times New Roman" w:cs="Times New Roman"/>
          <w:sz w:val="24"/>
          <w:szCs w:val="24"/>
        </w:rPr>
      </w:pPr>
      <w:r w:rsidRPr="00A44A78">
        <w:rPr>
          <w:rFonts w:ascii="Times New Roman" w:hAnsi="Times New Roman" w:cs="Times New Roman"/>
          <w:b/>
          <w:sz w:val="24"/>
          <w:szCs w:val="24"/>
        </w:rPr>
        <w:t xml:space="preserve">za cenę </w:t>
      </w:r>
      <w:r w:rsidRPr="00A44A78">
        <w:rPr>
          <w:rFonts w:ascii="Times New Roman" w:hAnsi="Times New Roman" w:cs="Times New Roman"/>
          <w:sz w:val="24"/>
          <w:szCs w:val="24"/>
        </w:rPr>
        <w:t>.....................................................................................................złotych brutto (słownie:........................................................................... złotych), w tym podatek VAT w kwocie .......................................................... zł (słownie................................................................. złotych).</w:t>
      </w:r>
    </w:p>
    <w:p w14:paraId="71194241" w14:textId="55CE3AB6" w:rsidR="00DD4C8F" w:rsidRPr="00A44A78" w:rsidRDefault="00DD4C8F" w:rsidP="00DD4C8F">
      <w:pPr>
        <w:rPr>
          <w:b/>
        </w:rPr>
      </w:pPr>
      <w:r w:rsidRPr="00A44A78">
        <w:rPr>
          <w:b/>
          <w:color w:val="000000"/>
        </w:rPr>
        <w:t xml:space="preserve">b)  </w:t>
      </w:r>
      <w:r w:rsidR="00D05C54" w:rsidRPr="00A44A78">
        <w:rPr>
          <w:b/>
          <w:color w:val="000000"/>
        </w:rPr>
        <w:t>o</w:t>
      </w:r>
      <w:r w:rsidRPr="00A44A78">
        <w:rPr>
          <w:b/>
          <w:color w:val="000000"/>
        </w:rPr>
        <w:t>kres gwarancji:</w:t>
      </w:r>
      <w:r w:rsidRPr="00A44A78">
        <w:rPr>
          <w:b/>
        </w:rPr>
        <w:t xml:space="preserve"> </w:t>
      </w:r>
    </w:p>
    <w:p w14:paraId="710FB4AA" w14:textId="77777777" w:rsidR="00DD4C8F" w:rsidRPr="00A44A78" w:rsidRDefault="00DD4C8F" w:rsidP="00DD4C8F">
      <w:pPr>
        <w:rPr>
          <w:b/>
        </w:rPr>
      </w:pPr>
    </w:p>
    <w:p w14:paraId="0292E41C" w14:textId="1D6E4CF3" w:rsidR="00DD4C8F" w:rsidRPr="00A44A78" w:rsidRDefault="00DD4C8F" w:rsidP="00DD4C8F">
      <w:pPr>
        <w:rPr>
          <w:b/>
        </w:rPr>
      </w:pPr>
      <w:r w:rsidRPr="00A44A78">
        <w:rPr>
          <w:b/>
        </w:rPr>
        <w:t xml:space="preserve">…………………. </w:t>
      </w:r>
      <w:r w:rsidRPr="00A44A78">
        <w:t>(min. 48 m-ce, max 72 m-ce)</w:t>
      </w:r>
      <w:r w:rsidRPr="00A44A78">
        <w:rPr>
          <w:b/>
        </w:rPr>
        <w:t xml:space="preserve"> miesięcy </w:t>
      </w:r>
      <w:r w:rsidRPr="00A44A78">
        <w:rPr>
          <w:b/>
          <w:color w:val="000000"/>
        </w:rPr>
        <w:t xml:space="preserve">od daty odbioru końcowego </w:t>
      </w:r>
      <w:r w:rsidR="00D05C54" w:rsidRPr="00A44A78">
        <w:rPr>
          <w:b/>
          <w:color w:val="000000"/>
        </w:rPr>
        <w:t>części nr 3</w:t>
      </w:r>
      <w:r w:rsidRPr="00A44A78">
        <w:rPr>
          <w:b/>
        </w:rPr>
        <w:t xml:space="preserve">* </w:t>
      </w:r>
    </w:p>
    <w:p w14:paraId="041E3BEF" w14:textId="77777777" w:rsidR="00DD4C8F" w:rsidRPr="00A44A78" w:rsidRDefault="00DD4C8F" w:rsidP="00DD4C8F">
      <w:pPr>
        <w:suppressAutoHyphens w:val="0"/>
        <w:rPr>
          <w:b/>
          <w:i/>
          <w:color w:val="000000"/>
          <w:lang w:eastAsia="pl-PL"/>
        </w:rPr>
      </w:pPr>
      <w:r w:rsidRPr="00A44A78">
        <w:rPr>
          <w:b/>
          <w:i/>
          <w:color w:val="000000"/>
          <w:lang w:eastAsia="pl-PL"/>
        </w:rPr>
        <w:t>* Należy wpisać okres gwarancji jaki oferuje Wykonawca (w miesiącach)</w:t>
      </w:r>
    </w:p>
    <w:p w14:paraId="16EDF2EE" w14:textId="77777777" w:rsidR="00DD4C8F" w:rsidRPr="00A44A78" w:rsidRDefault="00DD4C8F" w:rsidP="00DD4C8F">
      <w:pPr>
        <w:suppressAutoHyphens w:val="0"/>
        <w:jc w:val="both"/>
        <w:rPr>
          <w:b/>
          <w:i/>
          <w:strike/>
          <w:color w:val="000000"/>
          <w:lang w:eastAsia="pl-PL"/>
        </w:rPr>
      </w:pPr>
      <w:r w:rsidRPr="00A44A78">
        <w:rPr>
          <w:b/>
          <w:i/>
          <w:color w:val="000000"/>
          <w:lang w:eastAsia="pl-PL"/>
        </w:rPr>
        <w:t>W przypadku niewpisania żadnego okresu gwarancji Zamawiający uzna, że Wykonawca udziela gwarancji na wykonane roboty budowlane na wymagany minimalny okres tj.  48 miesięcy.</w:t>
      </w:r>
    </w:p>
    <w:p w14:paraId="418D434B" w14:textId="77777777" w:rsidR="00DD4C8F" w:rsidRPr="00A44A78" w:rsidRDefault="00DD4C8F" w:rsidP="00DD4C8F">
      <w:pPr>
        <w:rPr>
          <w:b/>
        </w:rPr>
      </w:pPr>
    </w:p>
    <w:p w14:paraId="635B5BE0" w14:textId="56D6AABD" w:rsidR="00DD4C8F" w:rsidRPr="00A44A78" w:rsidRDefault="00DD4C8F" w:rsidP="00DD4C8F">
      <w:pPr>
        <w:rPr>
          <w:b/>
        </w:rPr>
      </w:pPr>
      <w:r w:rsidRPr="00A44A78">
        <w:rPr>
          <w:b/>
          <w:color w:val="000000"/>
        </w:rPr>
        <w:t xml:space="preserve">c)  </w:t>
      </w:r>
      <w:r w:rsidR="00D05C54" w:rsidRPr="00A44A78">
        <w:rPr>
          <w:b/>
          <w:color w:val="000000"/>
        </w:rPr>
        <w:t>o</w:t>
      </w:r>
      <w:r w:rsidRPr="00A44A78">
        <w:rPr>
          <w:b/>
          <w:color w:val="000000"/>
        </w:rPr>
        <w:t>kres rękojmi:</w:t>
      </w:r>
    </w:p>
    <w:p w14:paraId="42E09317" w14:textId="77777777" w:rsidR="00DD4C8F" w:rsidRPr="00A44A78" w:rsidRDefault="00DD4C8F" w:rsidP="00194FA8">
      <w:pPr>
        <w:pStyle w:val="Akapitzlist"/>
        <w:numPr>
          <w:ilvl w:val="0"/>
          <w:numId w:val="66"/>
        </w:numPr>
        <w:spacing w:after="0" w:line="240" w:lineRule="auto"/>
        <w:ind w:left="851" w:hanging="425"/>
        <w:rPr>
          <w:rFonts w:ascii="Times New Roman" w:hAnsi="Times New Roman" w:cs="Times New Roman"/>
          <w:b/>
          <w:sz w:val="24"/>
          <w:szCs w:val="24"/>
        </w:rPr>
      </w:pPr>
      <w:r w:rsidRPr="00A44A78">
        <w:rPr>
          <w:rFonts w:ascii="Times New Roman" w:hAnsi="Times New Roman" w:cs="Times New Roman"/>
          <w:b/>
          <w:sz w:val="24"/>
          <w:szCs w:val="24"/>
        </w:rPr>
        <w:t>60 miesięcy (wymagany minimalny okres)</w:t>
      </w:r>
    </w:p>
    <w:p w14:paraId="3C77B6B7" w14:textId="77777777" w:rsidR="00DD4C8F" w:rsidRPr="00A44A78" w:rsidRDefault="00DD4C8F" w:rsidP="00194FA8">
      <w:pPr>
        <w:pStyle w:val="Akapitzlist"/>
        <w:numPr>
          <w:ilvl w:val="0"/>
          <w:numId w:val="65"/>
        </w:numPr>
        <w:spacing w:after="0" w:line="240" w:lineRule="auto"/>
        <w:ind w:left="851" w:hanging="425"/>
        <w:rPr>
          <w:rFonts w:ascii="Times New Roman" w:hAnsi="Times New Roman" w:cs="Times New Roman"/>
          <w:b/>
          <w:sz w:val="24"/>
          <w:szCs w:val="24"/>
        </w:rPr>
      </w:pPr>
      <w:r w:rsidRPr="00A44A78">
        <w:rPr>
          <w:rFonts w:ascii="Times New Roman" w:hAnsi="Times New Roman" w:cs="Times New Roman"/>
          <w:b/>
          <w:sz w:val="24"/>
          <w:szCs w:val="24"/>
        </w:rPr>
        <w:t>72 miesiące</w:t>
      </w:r>
    </w:p>
    <w:p w14:paraId="57A970C2" w14:textId="08F899C2" w:rsidR="00DD4C8F" w:rsidRPr="00A44A78" w:rsidRDefault="00DD4C8F" w:rsidP="00DD4C8F">
      <w:pPr>
        <w:ind w:left="420"/>
        <w:rPr>
          <w:b/>
          <w:color w:val="000000"/>
        </w:rPr>
      </w:pPr>
      <w:r w:rsidRPr="00A44A78">
        <w:rPr>
          <w:b/>
          <w:color w:val="000000"/>
        </w:rPr>
        <w:t>od da</w:t>
      </w:r>
      <w:r w:rsidR="00D05C54" w:rsidRPr="00A44A78">
        <w:rPr>
          <w:b/>
          <w:color w:val="000000"/>
        </w:rPr>
        <w:t>ty odbioru końcowego części nr 3</w:t>
      </w:r>
      <w:r w:rsidRPr="00A44A78">
        <w:rPr>
          <w:b/>
          <w:color w:val="000000"/>
        </w:rPr>
        <w:t xml:space="preserve">* </w:t>
      </w:r>
    </w:p>
    <w:p w14:paraId="1A5799FF" w14:textId="77777777" w:rsidR="00DD4C8F" w:rsidRPr="00A44A78" w:rsidRDefault="00DD4C8F" w:rsidP="00DD4C8F">
      <w:pPr>
        <w:rPr>
          <w:b/>
          <w:color w:val="000000"/>
        </w:rPr>
      </w:pPr>
      <w:r w:rsidRPr="00A44A78">
        <w:rPr>
          <w:b/>
        </w:rPr>
        <w:t xml:space="preserve"> </w:t>
      </w:r>
    </w:p>
    <w:p w14:paraId="2DBB851C" w14:textId="77777777" w:rsidR="00DD4C8F" w:rsidRPr="00A44A78" w:rsidRDefault="00DD4C8F" w:rsidP="00DD4C8F">
      <w:pPr>
        <w:rPr>
          <w:b/>
          <w:i/>
          <w:color w:val="000000"/>
          <w:lang w:eastAsia="pl-PL"/>
        </w:rPr>
      </w:pPr>
      <w:r w:rsidRPr="00A44A78">
        <w:rPr>
          <w:b/>
          <w:i/>
          <w:color w:val="000000"/>
          <w:lang w:eastAsia="pl-PL"/>
        </w:rPr>
        <w:t>* Należy zaznaczyć przy użyciu znaku „x”. W przypadku nie wypełnienia okresu rękojmi Zamawiający uzna, że Wykonawca zaoferował minimalny okres rękojmi tj. 60 miesięcy</w:t>
      </w:r>
    </w:p>
    <w:p w14:paraId="77500035" w14:textId="77777777" w:rsidR="00D05C54" w:rsidRPr="00A44A78" w:rsidRDefault="00D05C54" w:rsidP="00D65A0A">
      <w:pPr>
        <w:pStyle w:val="Tekstpodstawowywcity"/>
        <w:spacing w:line="360" w:lineRule="auto"/>
        <w:ind w:left="0" w:right="-1"/>
        <w:rPr>
          <w:color w:val="auto"/>
        </w:rPr>
      </w:pPr>
    </w:p>
    <w:p w14:paraId="72568386" w14:textId="77777777" w:rsidR="00D65A0A" w:rsidRPr="00A44A78" w:rsidRDefault="00D65A0A" w:rsidP="00D65A0A">
      <w:pPr>
        <w:pStyle w:val="Tekstpodstawowywcity"/>
        <w:spacing w:line="360" w:lineRule="auto"/>
        <w:ind w:left="0" w:right="-1"/>
        <w:rPr>
          <w:color w:val="auto"/>
        </w:rPr>
      </w:pPr>
      <w:r w:rsidRPr="00A44A78">
        <w:rPr>
          <w:color w:val="auto"/>
        </w:rPr>
        <w:t>Do ustalenia ceny  przyjęto następujące „nośniki cenotwórcze”</w:t>
      </w:r>
      <w:r w:rsidRPr="00A44A78">
        <w:rPr>
          <w:b/>
          <w:color w:val="auto"/>
        </w:rPr>
        <w:t>:</w:t>
      </w:r>
    </w:p>
    <w:p w14:paraId="7C00A0CA" w14:textId="77777777" w:rsidR="00D65A0A" w:rsidRPr="00A44A78" w:rsidRDefault="00D65A0A" w:rsidP="00D05C54">
      <w:pPr>
        <w:ind w:left="426" w:firstLine="1"/>
        <w:jc w:val="both"/>
      </w:pPr>
      <w:r w:rsidRPr="00A44A78">
        <w:t>a) stawka roboczogodziny        Rg:  ...................zł/rbg</w:t>
      </w:r>
    </w:p>
    <w:p w14:paraId="3F2561FD" w14:textId="77777777" w:rsidR="00D65A0A" w:rsidRPr="00A44A78" w:rsidRDefault="00D65A0A" w:rsidP="00D05C54">
      <w:pPr>
        <w:pStyle w:val="Tekstpodstawowywcity"/>
        <w:rPr>
          <w:color w:val="auto"/>
        </w:rPr>
      </w:pPr>
      <w:r w:rsidRPr="00A44A78">
        <w:rPr>
          <w:color w:val="auto"/>
        </w:rPr>
        <w:t xml:space="preserve">b) koszty pośrednie </w:t>
      </w:r>
      <w:r w:rsidRPr="00A44A78">
        <w:rPr>
          <w:color w:val="auto"/>
        </w:rPr>
        <w:tab/>
        <w:t xml:space="preserve">          Kp:  ...................% od (R + S)</w:t>
      </w:r>
    </w:p>
    <w:p w14:paraId="182D0373" w14:textId="77777777" w:rsidR="00D65A0A" w:rsidRPr="00A44A78" w:rsidRDefault="00D65A0A" w:rsidP="00D05C54">
      <w:pPr>
        <w:pStyle w:val="Tekstpodstawowywcity"/>
        <w:rPr>
          <w:color w:val="auto"/>
        </w:rPr>
      </w:pPr>
      <w:r w:rsidRPr="00A44A78">
        <w:rPr>
          <w:color w:val="auto"/>
        </w:rPr>
        <w:t xml:space="preserve">c) koszty zakupu </w:t>
      </w:r>
      <w:r w:rsidRPr="00A44A78">
        <w:rPr>
          <w:color w:val="auto"/>
        </w:rPr>
        <w:tab/>
        <w:t xml:space="preserve">          Kz:  ...................% od (M)</w:t>
      </w:r>
    </w:p>
    <w:p w14:paraId="11EA12C5" w14:textId="77777777" w:rsidR="00D65A0A" w:rsidRPr="00A44A78" w:rsidRDefault="00D65A0A" w:rsidP="00D05C54">
      <w:pPr>
        <w:ind w:left="708" w:hanging="282"/>
        <w:jc w:val="both"/>
      </w:pPr>
      <w:r w:rsidRPr="00A44A78">
        <w:t xml:space="preserve">d) zysk </w:t>
      </w:r>
      <w:r w:rsidRPr="00A44A78">
        <w:tab/>
      </w:r>
      <w:r w:rsidRPr="00A44A78">
        <w:tab/>
        <w:t xml:space="preserve">                      Z:  ......................% od (R+S+Kp)</w:t>
      </w:r>
    </w:p>
    <w:p w14:paraId="44FEE848" w14:textId="40171543" w:rsidR="00A02D66" w:rsidRPr="00A44A78" w:rsidRDefault="00A02D66" w:rsidP="00D05C54">
      <w:pPr>
        <w:pStyle w:val="Akapitzlist"/>
        <w:numPr>
          <w:ilvl w:val="0"/>
          <w:numId w:val="16"/>
        </w:numPr>
        <w:spacing w:after="0" w:line="240" w:lineRule="auto"/>
        <w:ind w:left="284" w:hanging="284"/>
        <w:jc w:val="both"/>
        <w:rPr>
          <w:rFonts w:ascii="Times New Roman" w:hAnsi="Times New Roman" w:cs="Times New Roman"/>
          <w:sz w:val="24"/>
          <w:szCs w:val="24"/>
          <w:lang w:eastAsia="zh-CN"/>
        </w:rPr>
      </w:pPr>
      <w:r w:rsidRPr="00A44A78">
        <w:rPr>
          <w:rFonts w:ascii="Times New Roman" w:hAnsi="Times New Roman" w:cs="Times New Roman"/>
          <w:color w:val="000000"/>
          <w:sz w:val="24"/>
          <w:szCs w:val="24"/>
        </w:rPr>
        <w:t>Oświadczam, że podana kwota obejmuje wszelkie koszty związane z wykonaniem przedmiotu zamówienia.</w:t>
      </w:r>
      <w:r w:rsidR="008625A9" w:rsidRPr="00A44A78">
        <w:rPr>
          <w:rFonts w:ascii="Times New Roman" w:hAnsi="Times New Roman" w:cs="Times New Roman"/>
          <w:color w:val="000000"/>
          <w:sz w:val="24"/>
          <w:szCs w:val="24"/>
        </w:rPr>
        <w:t xml:space="preserve">  </w:t>
      </w:r>
    </w:p>
    <w:p w14:paraId="69C3B5EF" w14:textId="60EC4CF2" w:rsidR="00E30574" w:rsidRPr="00A44A78" w:rsidRDefault="00FB38F7" w:rsidP="00D05C54">
      <w:pPr>
        <w:pStyle w:val="Tekstpodstawowy21"/>
        <w:widowControl/>
        <w:numPr>
          <w:ilvl w:val="0"/>
          <w:numId w:val="16"/>
        </w:numPr>
        <w:tabs>
          <w:tab w:val="clear" w:pos="720"/>
          <w:tab w:val="left" w:pos="284"/>
        </w:tabs>
        <w:overflowPunct/>
        <w:autoSpaceDE/>
        <w:ind w:left="0" w:right="-1" w:firstLine="0"/>
        <w:textAlignment w:val="auto"/>
        <w:rPr>
          <w:color w:val="auto"/>
          <w:sz w:val="24"/>
          <w:szCs w:val="24"/>
        </w:rPr>
      </w:pPr>
      <w:r w:rsidRPr="00A44A78">
        <w:rPr>
          <w:color w:val="auto"/>
          <w:sz w:val="24"/>
          <w:szCs w:val="24"/>
        </w:rPr>
        <w:t xml:space="preserve">Oświadczam, że zamówienie zrealizujemy </w:t>
      </w:r>
      <w:r w:rsidRPr="00A44A78">
        <w:rPr>
          <w:b/>
          <w:color w:val="auto"/>
          <w:sz w:val="24"/>
          <w:szCs w:val="24"/>
        </w:rPr>
        <w:t>z udziałem/ bez udziału Podwykonawców</w:t>
      </w:r>
      <w:r w:rsidR="008625A9" w:rsidRPr="00A44A78">
        <w:rPr>
          <w:b/>
          <w:color w:val="auto"/>
          <w:sz w:val="24"/>
          <w:szCs w:val="24"/>
        </w:rPr>
        <w:t>.</w:t>
      </w:r>
      <w:r w:rsidR="008625A9" w:rsidRPr="00A44A78">
        <w:rPr>
          <w:color w:val="auto"/>
          <w:sz w:val="24"/>
          <w:szCs w:val="24"/>
        </w:rPr>
        <w:t>*</w:t>
      </w:r>
      <w:r w:rsidRPr="00A44A78">
        <w:rPr>
          <w:color w:val="auto"/>
          <w:sz w:val="24"/>
          <w:szCs w:val="24"/>
        </w:rPr>
        <w:t xml:space="preserve">         </w:t>
      </w:r>
      <w:r w:rsidR="008625A9" w:rsidRPr="00A44A78">
        <w:rPr>
          <w:color w:val="auto"/>
          <w:sz w:val="24"/>
          <w:szCs w:val="24"/>
        </w:rPr>
        <w:t xml:space="preserve"> </w:t>
      </w:r>
      <w:r w:rsidRPr="00A44A78">
        <w:rPr>
          <w:color w:val="auto"/>
          <w:sz w:val="24"/>
          <w:szCs w:val="24"/>
        </w:rPr>
        <w:t xml:space="preserve">   Udział Podwykonawców w realizacji zamówienia wynosi </w:t>
      </w:r>
    </w:p>
    <w:p w14:paraId="70E0B32A" w14:textId="6997D381" w:rsidR="00E30574" w:rsidRPr="00A44A78" w:rsidRDefault="00E30574" w:rsidP="008A2454">
      <w:pPr>
        <w:pStyle w:val="Tekstpodstawowy21"/>
        <w:widowControl/>
        <w:numPr>
          <w:ilvl w:val="0"/>
          <w:numId w:val="17"/>
        </w:numPr>
        <w:tabs>
          <w:tab w:val="clear" w:pos="720"/>
          <w:tab w:val="left" w:pos="284"/>
        </w:tabs>
        <w:overflowPunct/>
        <w:autoSpaceDE/>
        <w:textAlignment w:val="auto"/>
        <w:rPr>
          <w:color w:val="auto"/>
          <w:sz w:val="24"/>
          <w:szCs w:val="24"/>
        </w:rPr>
      </w:pPr>
      <w:r w:rsidRPr="00A44A78">
        <w:rPr>
          <w:color w:val="auto"/>
          <w:sz w:val="24"/>
          <w:szCs w:val="24"/>
        </w:rPr>
        <w:t>*dla Części 1:……%</w:t>
      </w:r>
    </w:p>
    <w:p w14:paraId="774652FB" w14:textId="0099FDA5" w:rsidR="00E30574" w:rsidRPr="00A44A78" w:rsidRDefault="00E30574" w:rsidP="008A2454">
      <w:pPr>
        <w:pStyle w:val="Tekstpodstawowy21"/>
        <w:widowControl/>
        <w:numPr>
          <w:ilvl w:val="0"/>
          <w:numId w:val="17"/>
        </w:numPr>
        <w:tabs>
          <w:tab w:val="clear" w:pos="720"/>
          <w:tab w:val="left" w:pos="284"/>
        </w:tabs>
        <w:overflowPunct/>
        <w:autoSpaceDE/>
        <w:textAlignment w:val="auto"/>
        <w:rPr>
          <w:color w:val="auto"/>
          <w:sz w:val="24"/>
          <w:szCs w:val="24"/>
        </w:rPr>
      </w:pPr>
      <w:r w:rsidRPr="00A44A78">
        <w:rPr>
          <w:color w:val="auto"/>
          <w:sz w:val="24"/>
          <w:szCs w:val="24"/>
        </w:rPr>
        <w:t>*dla Części 2:……%</w:t>
      </w:r>
    </w:p>
    <w:p w14:paraId="5FEA69C8" w14:textId="60D62BA2" w:rsidR="00E30574" w:rsidRPr="00A44A78" w:rsidRDefault="00E30574" w:rsidP="008A2454">
      <w:pPr>
        <w:pStyle w:val="Tekstpodstawowy21"/>
        <w:widowControl/>
        <w:numPr>
          <w:ilvl w:val="0"/>
          <w:numId w:val="17"/>
        </w:numPr>
        <w:tabs>
          <w:tab w:val="clear" w:pos="720"/>
          <w:tab w:val="left" w:pos="284"/>
        </w:tabs>
        <w:overflowPunct/>
        <w:autoSpaceDE/>
        <w:textAlignment w:val="auto"/>
        <w:rPr>
          <w:color w:val="auto"/>
          <w:sz w:val="24"/>
          <w:szCs w:val="24"/>
        </w:rPr>
      </w:pPr>
      <w:r w:rsidRPr="00A44A78">
        <w:rPr>
          <w:color w:val="auto"/>
          <w:sz w:val="24"/>
          <w:szCs w:val="24"/>
        </w:rPr>
        <w:t xml:space="preserve">*dla Części </w:t>
      </w:r>
      <w:r w:rsidR="00DE4C3D" w:rsidRPr="00A44A78">
        <w:rPr>
          <w:color w:val="auto"/>
          <w:sz w:val="24"/>
          <w:szCs w:val="24"/>
        </w:rPr>
        <w:t>3</w:t>
      </w:r>
      <w:r w:rsidRPr="00A44A78">
        <w:rPr>
          <w:color w:val="auto"/>
          <w:sz w:val="24"/>
          <w:szCs w:val="24"/>
        </w:rPr>
        <w:t>:……%</w:t>
      </w:r>
    </w:p>
    <w:p w14:paraId="1DA10847" w14:textId="79620FB0" w:rsidR="00FB38F7" w:rsidRPr="00A44A78" w:rsidRDefault="00FB38F7" w:rsidP="00E30574">
      <w:pPr>
        <w:pStyle w:val="Tekstpodstawowy21"/>
        <w:widowControl/>
        <w:tabs>
          <w:tab w:val="clear" w:pos="720"/>
          <w:tab w:val="left" w:pos="284"/>
        </w:tabs>
        <w:overflowPunct/>
        <w:autoSpaceDE/>
        <w:ind w:right="-1"/>
        <w:textAlignment w:val="auto"/>
        <w:rPr>
          <w:color w:val="auto"/>
          <w:sz w:val="24"/>
          <w:szCs w:val="24"/>
        </w:rPr>
      </w:pPr>
      <w:r w:rsidRPr="00A44A78">
        <w:rPr>
          <w:color w:val="auto"/>
          <w:sz w:val="24"/>
          <w:szCs w:val="24"/>
        </w:rPr>
        <w:t xml:space="preserve"> (</w:t>
      </w:r>
      <w:r w:rsidRPr="00A44A78">
        <w:rPr>
          <w:i/>
          <w:color w:val="auto"/>
          <w:sz w:val="24"/>
          <w:szCs w:val="24"/>
        </w:rPr>
        <w:t xml:space="preserve">wskazać procentowy udział podwykonawców w realizacji </w:t>
      </w:r>
      <w:r w:rsidR="00E30574" w:rsidRPr="00A44A78">
        <w:rPr>
          <w:i/>
          <w:color w:val="auto"/>
          <w:sz w:val="24"/>
          <w:szCs w:val="24"/>
        </w:rPr>
        <w:t xml:space="preserve">poszczególnych części </w:t>
      </w:r>
      <w:r w:rsidRPr="00A44A78">
        <w:rPr>
          <w:i/>
          <w:color w:val="auto"/>
          <w:sz w:val="24"/>
          <w:szCs w:val="24"/>
        </w:rPr>
        <w:t>zamówienia</w:t>
      </w:r>
      <w:r w:rsidRPr="00A44A78">
        <w:rPr>
          <w:color w:val="auto"/>
          <w:sz w:val="24"/>
          <w:szCs w:val="24"/>
        </w:rPr>
        <w:t>).</w:t>
      </w:r>
    </w:p>
    <w:p w14:paraId="63A9C00B" w14:textId="77777777" w:rsidR="001448E6" w:rsidRPr="00A44A78" w:rsidRDefault="001448E6" w:rsidP="001448E6">
      <w:pPr>
        <w:pStyle w:val="Tekstpodstawowy21"/>
        <w:widowControl/>
        <w:tabs>
          <w:tab w:val="clear" w:pos="720"/>
          <w:tab w:val="left" w:pos="284"/>
        </w:tabs>
        <w:overflowPunct/>
        <w:autoSpaceDE/>
        <w:ind w:right="-1"/>
        <w:textAlignment w:val="auto"/>
        <w:rPr>
          <w:color w:val="auto"/>
          <w:sz w:val="24"/>
          <w:szCs w:val="24"/>
        </w:rPr>
      </w:pPr>
    </w:p>
    <w:p w14:paraId="3AD848F5" w14:textId="77777777" w:rsidR="007A5148" w:rsidRPr="00A44A78" w:rsidRDefault="007A5148" w:rsidP="00D05C54">
      <w:pPr>
        <w:pStyle w:val="Tekstpodstawowy21"/>
        <w:widowControl/>
        <w:numPr>
          <w:ilvl w:val="0"/>
          <w:numId w:val="16"/>
        </w:numPr>
        <w:tabs>
          <w:tab w:val="clear" w:pos="720"/>
          <w:tab w:val="left" w:pos="284"/>
        </w:tabs>
        <w:overflowPunct/>
        <w:autoSpaceDE/>
        <w:ind w:left="0" w:right="-1" w:firstLine="0"/>
        <w:textAlignment w:val="auto"/>
        <w:rPr>
          <w:color w:val="auto"/>
          <w:sz w:val="24"/>
          <w:szCs w:val="24"/>
        </w:rPr>
      </w:pPr>
      <w:r w:rsidRPr="00A44A78">
        <w:rPr>
          <w:color w:val="auto"/>
          <w:sz w:val="24"/>
          <w:szCs w:val="24"/>
        </w:rPr>
        <w:t xml:space="preserve"> Oświadczam, że powołaliśmy się na zasoby następujących podmiotów w celu wykazania spełniania warunków udziału w postępowaniu*:</w:t>
      </w:r>
    </w:p>
    <w:p w14:paraId="0AD9A5DA" w14:textId="23695409" w:rsidR="00D65A0A" w:rsidRPr="00A44A78" w:rsidRDefault="00D65A0A" w:rsidP="00CB333D">
      <w:pPr>
        <w:pStyle w:val="Tekstpodstawowy21"/>
        <w:widowControl/>
        <w:numPr>
          <w:ilvl w:val="0"/>
          <w:numId w:val="42"/>
        </w:numPr>
        <w:tabs>
          <w:tab w:val="clear" w:pos="720"/>
          <w:tab w:val="left" w:pos="284"/>
        </w:tabs>
        <w:overflowPunct/>
        <w:autoSpaceDE/>
        <w:ind w:left="851" w:hanging="425"/>
        <w:textAlignment w:val="auto"/>
        <w:rPr>
          <w:color w:val="auto"/>
          <w:sz w:val="24"/>
          <w:szCs w:val="24"/>
        </w:rPr>
      </w:pPr>
      <w:r w:rsidRPr="00A44A78">
        <w:rPr>
          <w:color w:val="auto"/>
          <w:sz w:val="24"/>
          <w:szCs w:val="24"/>
        </w:rPr>
        <w:t>*dla Części 1:………………………………………………………………………………</w:t>
      </w:r>
    </w:p>
    <w:p w14:paraId="5ABC4854" w14:textId="0AC066F4" w:rsidR="00D65A0A" w:rsidRPr="00A44A78" w:rsidRDefault="00D65A0A" w:rsidP="00CB333D">
      <w:pPr>
        <w:pStyle w:val="Tekstpodstawowy21"/>
        <w:widowControl/>
        <w:numPr>
          <w:ilvl w:val="0"/>
          <w:numId w:val="42"/>
        </w:numPr>
        <w:tabs>
          <w:tab w:val="clear" w:pos="720"/>
          <w:tab w:val="left" w:pos="284"/>
        </w:tabs>
        <w:overflowPunct/>
        <w:autoSpaceDE/>
        <w:ind w:left="851" w:hanging="425"/>
        <w:textAlignment w:val="auto"/>
        <w:rPr>
          <w:color w:val="auto"/>
          <w:sz w:val="24"/>
          <w:szCs w:val="24"/>
        </w:rPr>
      </w:pPr>
      <w:r w:rsidRPr="00A44A78">
        <w:rPr>
          <w:color w:val="auto"/>
          <w:sz w:val="24"/>
          <w:szCs w:val="24"/>
        </w:rPr>
        <w:t>*dla Części 2:………………………………………………………………………………</w:t>
      </w:r>
    </w:p>
    <w:p w14:paraId="3DABA535" w14:textId="355EDA11" w:rsidR="00E30574" w:rsidRPr="00A44A78" w:rsidRDefault="00DE4C3D" w:rsidP="00CB333D">
      <w:pPr>
        <w:pStyle w:val="Tekstpodstawowy21"/>
        <w:widowControl/>
        <w:numPr>
          <w:ilvl w:val="0"/>
          <w:numId w:val="42"/>
        </w:numPr>
        <w:tabs>
          <w:tab w:val="clear" w:pos="720"/>
          <w:tab w:val="left" w:pos="284"/>
        </w:tabs>
        <w:overflowPunct/>
        <w:autoSpaceDE/>
        <w:ind w:left="851" w:hanging="425"/>
        <w:textAlignment w:val="auto"/>
        <w:rPr>
          <w:color w:val="auto"/>
          <w:sz w:val="24"/>
          <w:szCs w:val="24"/>
        </w:rPr>
      </w:pPr>
      <w:r w:rsidRPr="00A44A78">
        <w:rPr>
          <w:color w:val="auto"/>
          <w:sz w:val="24"/>
          <w:szCs w:val="24"/>
        </w:rPr>
        <w:t>*dla Części 3</w:t>
      </w:r>
      <w:r w:rsidR="00E30574" w:rsidRPr="00A44A78">
        <w:rPr>
          <w:color w:val="auto"/>
          <w:sz w:val="24"/>
          <w:szCs w:val="24"/>
        </w:rPr>
        <w:t>:………………………………………………………………………………</w:t>
      </w:r>
    </w:p>
    <w:p w14:paraId="3214545B" w14:textId="77777777" w:rsidR="00D05C54" w:rsidRPr="00A44A78" w:rsidRDefault="00D05C54" w:rsidP="00D05C54">
      <w:pPr>
        <w:pStyle w:val="Tekstpodstawowy21"/>
        <w:widowControl/>
        <w:numPr>
          <w:ilvl w:val="0"/>
          <w:numId w:val="16"/>
        </w:numPr>
        <w:tabs>
          <w:tab w:val="clear" w:pos="720"/>
          <w:tab w:val="left" w:pos="284"/>
        </w:tabs>
        <w:overflowPunct/>
        <w:autoSpaceDE/>
        <w:ind w:left="0" w:right="-1" w:firstLine="0"/>
        <w:textAlignment w:val="auto"/>
        <w:rPr>
          <w:color w:val="auto"/>
          <w:sz w:val="24"/>
          <w:szCs w:val="24"/>
        </w:rPr>
      </w:pPr>
      <w:r w:rsidRPr="00A44A78">
        <w:rPr>
          <w:color w:val="auto"/>
          <w:sz w:val="24"/>
          <w:szCs w:val="24"/>
        </w:rPr>
        <w:t xml:space="preserve">*Oświadczam, że wybór oferty będzie prowadzić do powstania u Zamawiającego obowiązku podatkowego zgodnie z przepisami o podatku od towarów i usług. </w:t>
      </w:r>
      <w:r w:rsidRPr="00A44A78">
        <w:rPr>
          <w:b/>
          <w:color w:val="auto"/>
          <w:sz w:val="24"/>
          <w:szCs w:val="24"/>
          <w:u w:val="single"/>
        </w:rPr>
        <w:t>Jeżeli nie dotyczy- skreślić</w:t>
      </w:r>
    </w:p>
    <w:p w14:paraId="50F50684" w14:textId="77777777" w:rsidR="00D05C54" w:rsidRPr="00A44A78" w:rsidRDefault="00D05C54" w:rsidP="00D05C54">
      <w:pPr>
        <w:jc w:val="both"/>
        <w:rPr>
          <w:i/>
          <w:sz w:val="20"/>
          <w:szCs w:val="20"/>
        </w:rPr>
      </w:pPr>
      <w:r w:rsidRPr="00A44A78">
        <w:rPr>
          <w:i/>
          <w:sz w:val="20"/>
          <w:szCs w:val="20"/>
        </w:rPr>
        <w:t>* - w przypadku zaoferowania ceny ofertowej (w ust. 2) prowadzącej do zobowiązania podatkowego Zamawiającego                   w zakresie podatku od towarów i usług należy wówczas dołączyć informację zawierającą nazwę (rodzaj) towaru lub usługi, których dostawa lub świadczenie będzie prowadzić do jego powstania, oraz wskazać ich wartość bez kwoty podatku, zgodnie z art. 91 ust. 3a uPzp.</w:t>
      </w:r>
    </w:p>
    <w:p w14:paraId="6BD5E1D3" w14:textId="73B26337" w:rsidR="007A5148" w:rsidRPr="00A44A78" w:rsidRDefault="007A5148" w:rsidP="00D05C54">
      <w:pPr>
        <w:pStyle w:val="Tekstpodstawowy21"/>
        <w:widowControl/>
        <w:numPr>
          <w:ilvl w:val="0"/>
          <w:numId w:val="16"/>
        </w:numPr>
        <w:tabs>
          <w:tab w:val="clear" w:pos="720"/>
        </w:tabs>
        <w:overflowPunct/>
        <w:autoSpaceDE/>
        <w:ind w:left="284" w:right="-1" w:hanging="284"/>
        <w:textAlignment w:val="auto"/>
        <w:rPr>
          <w:color w:val="auto"/>
          <w:sz w:val="24"/>
          <w:szCs w:val="24"/>
        </w:rPr>
      </w:pPr>
      <w:r w:rsidRPr="00A44A78">
        <w:rPr>
          <w:color w:val="auto"/>
          <w:sz w:val="24"/>
          <w:szCs w:val="24"/>
        </w:rPr>
        <w:t xml:space="preserve">Oświadczam, że zapoznałem się z warunkami specyfikacji istotnych warunków zamówienia, zakresem oferowanych do wykonania prac </w:t>
      </w:r>
      <w:r w:rsidR="0070085C" w:rsidRPr="00A44A78">
        <w:rPr>
          <w:color w:val="000000"/>
          <w:sz w:val="24"/>
          <w:szCs w:val="24"/>
        </w:rPr>
        <w:t>kryteriami oceny ofert,  wzorem umowy</w:t>
      </w:r>
      <w:r w:rsidR="00E47AFA" w:rsidRPr="00A44A78">
        <w:rPr>
          <w:color w:val="000000"/>
          <w:sz w:val="24"/>
          <w:szCs w:val="24"/>
        </w:rPr>
        <w:t>, warunkami płatności</w:t>
      </w:r>
      <w:r w:rsidR="0070085C" w:rsidRPr="00A44A78">
        <w:rPr>
          <w:color w:val="000000"/>
          <w:sz w:val="24"/>
          <w:szCs w:val="24"/>
        </w:rPr>
        <w:t xml:space="preserve"> i akceptuję je bez zastrzeżeń</w:t>
      </w:r>
      <w:r w:rsidR="0070085C" w:rsidRPr="00A44A78">
        <w:rPr>
          <w:b/>
          <w:color w:val="000000"/>
        </w:rPr>
        <w:t>.</w:t>
      </w:r>
    </w:p>
    <w:p w14:paraId="07453DE3" w14:textId="77777777" w:rsidR="007A5148" w:rsidRPr="00A44A78" w:rsidRDefault="007A5148" w:rsidP="00D05C54">
      <w:pPr>
        <w:pStyle w:val="Tekstpodstawowy21"/>
        <w:widowControl/>
        <w:numPr>
          <w:ilvl w:val="0"/>
          <w:numId w:val="16"/>
        </w:numPr>
        <w:tabs>
          <w:tab w:val="clear" w:pos="720"/>
          <w:tab w:val="left" w:pos="284"/>
        </w:tabs>
        <w:overflowPunct/>
        <w:autoSpaceDE/>
        <w:ind w:left="284" w:right="-1" w:hanging="284"/>
        <w:textAlignment w:val="auto"/>
        <w:rPr>
          <w:color w:val="auto"/>
          <w:sz w:val="24"/>
          <w:szCs w:val="24"/>
        </w:rPr>
      </w:pPr>
      <w:r w:rsidRPr="00A44A78">
        <w:rPr>
          <w:color w:val="auto"/>
          <w:sz w:val="24"/>
          <w:szCs w:val="24"/>
        </w:rPr>
        <w:t>Oświadczam, że uważam się za związanego niniejszą ofertą na czas określony w specyfikacji istotnych warunków zamówienia.</w:t>
      </w:r>
    </w:p>
    <w:p w14:paraId="0663E60A" w14:textId="77777777" w:rsidR="007A5148" w:rsidRPr="00A44A78" w:rsidRDefault="007A5148" w:rsidP="00D05C54">
      <w:pPr>
        <w:pStyle w:val="Tekstpodstawowy21"/>
        <w:widowControl/>
        <w:numPr>
          <w:ilvl w:val="0"/>
          <w:numId w:val="16"/>
        </w:numPr>
        <w:tabs>
          <w:tab w:val="clear" w:pos="720"/>
        </w:tabs>
        <w:overflowPunct/>
        <w:autoSpaceDE/>
        <w:ind w:left="284" w:right="-1" w:hanging="284"/>
        <w:textAlignment w:val="auto"/>
        <w:rPr>
          <w:color w:val="auto"/>
          <w:sz w:val="24"/>
          <w:szCs w:val="24"/>
        </w:rPr>
      </w:pPr>
      <w:r w:rsidRPr="00A44A78">
        <w:rPr>
          <w:color w:val="auto"/>
          <w:sz w:val="24"/>
          <w:szCs w:val="24"/>
        </w:rPr>
        <w:t>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p>
    <w:p w14:paraId="417CC66E" w14:textId="77777777" w:rsidR="007A5148" w:rsidRPr="00A44A78" w:rsidRDefault="007A5148" w:rsidP="00D05C54">
      <w:pPr>
        <w:pStyle w:val="Tekstpodstawowy21"/>
        <w:widowControl/>
        <w:numPr>
          <w:ilvl w:val="0"/>
          <w:numId w:val="16"/>
        </w:numPr>
        <w:tabs>
          <w:tab w:val="clear" w:pos="720"/>
        </w:tabs>
        <w:overflowPunct/>
        <w:autoSpaceDE/>
        <w:ind w:left="284" w:right="-1" w:hanging="284"/>
        <w:textAlignment w:val="auto"/>
        <w:rPr>
          <w:color w:val="auto"/>
          <w:sz w:val="24"/>
          <w:szCs w:val="24"/>
        </w:rPr>
      </w:pPr>
      <w:r w:rsidRPr="00A44A78">
        <w:rPr>
          <w:color w:val="auto"/>
          <w:sz w:val="24"/>
          <w:szCs w:val="24"/>
        </w:rPr>
        <w:t xml:space="preserve">Zobowiązuję się do przestrzegania obowiązujących przepisów prawa w zakresie ochrony danych osobowych, a w przypadku udziału Podwykonawców w zamówieniu </w:t>
      </w:r>
      <w:r w:rsidRPr="00A44A78">
        <w:rPr>
          <w:i/>
          <w:color w:val="auto"/>
          <w:sz w:val="24"/>
          <w:szCs w:val="24"/>
        </w:rPr>
        <w:t>lub *poleganiu na zasobach innych podmiotów</w:t>
      </w:r>
      <w:r w:rsidRPr="00A44A78">
        <w:rPr>
          <w:color w:val="auto"/>
          <w:sz w:val="24"/>
          <w:szCs w:val="24"/>
        </w:rPr>
        <w:t xml:space="preserve"> - zobowiązuję się do egzekwowania od nich przestrzegania tych przepisów prawa.</w:t>
      </w:r>
    </w:p>
    <w:p w14:paraId="6AD537A9" w14:textId="77777777" w:rsidR="007A5148" w:rsidRPr="00A44A78" w:rsidRDefault="007A5148" w:rsidP="00D05C54">
      <w:pPr>
        <w:pStyle w:val="Tekstpodstawowy21"/>
        <w:widowControl/>
        <w:numPr>
          <w:ilvl w:val="0"/>
          <w:numId w:val="16"/>
        </w:numPr>
        <w:tabs>
          <w:tab w:val="clear" w:pos="720"/>
          <w:tab w:val="left" w:pos="284"/>
        </w:tabs>
        <w:overflowPunct/>
        <w:autoSpaceDE/>
        <w:ind w:left="284" w:right="-1" w:hanging="284"/>
        <w:textAlignment w:val="auto"/>
        <w:rPr>
          <w:color w:val="auto"/>
          <w:sz w:val="24"/>
          <w:szCs w:val="24"/>
        </w:rPr>
      </w:pPr>
      <w:r w:rsidRPr="00A44A78">
        <w:rPr>
          <w:color w:val="auto"/>
          <w:sz w:val="24"/>
          <w:szCs w:val="24"/>
        </w:rPr>
        <w:t>Zobowiązuję się do uzupełnienia wymaganych dokumentów lub oświadczeń wymaganych po wezwaniu Zamawiającego, a w przypadku wyboru mojej oferty do zawarcia umowy - w terminach przez niego wyznaczonych.</w:t>
      </w:r>
    </w:p>
    <w:p w14:paraId="10C53619" w14:textId="77777777" w:rsidR="007A5148" w:rsidRPr="00A44A78" w:rsidRDefault="007A5148" w:rsidP="007A5148">
      <w:pPr>
        <w:pStyle w:val="Tekstpodstawowy21"/>
        <w:tabs>
          <w:tab w:val="left" w:pos="284"/>
        </w:tabs>
        <w:ind w:left="142" w:right="-1"/>
        <w:rPr>
          <w:color w:val="auto"/>
          <w:sz w:val="24"/>
          <w:szCs w:val="24"/>
        </w:rPr>
      </w:pPr>
    </w:p>
    <w:p w14:paraId="78B91F8A" w14:textId="77777777" w:rsidR="007A5148" w:rsidRPr="00A44A78" w:rsidRDefault="007A5148" w:rsidP="00D05C54">
      <w:pPr>
        <w:pStyle w:val="Tekstpodstawowy21"/>
        <w:widowControl/>
        <w:numPr>
          <w:ilvl w:val="0"/>
          <w:numId w:val="16"/>
        </w:numPr>
        <w:tabs>
          <w:tab w:val="clear" w:pos="720"/>
          <w:tab w:val="left" w:pos="284"/>
        </w:tabs>
        <w:overflowPunct/>
        <w:autoSpaceDE/>
        <w:ind w:left="426" w:right="-1" w:hanging="426"/>
        <w:textAlignment w:val="auto"/>
        <w:rPr>
          <w:color w:val="auto"/>
          <w:sz w:val="24"/>
          <w:szCs w:val="24"/>
        </w:rPr>
      </w:pPr>
      <w:r w:rsidRPr="00A44A78">
        <w:rPr>
          <w:color w:val="auto"/>
          <w:sz w:val="24"/>
          <w:szCs w:val="24"/>
        </w:rPr>
        <w:t xml:space="preserve">Oświadczam  że  na podstawie art. 7  ust. 1 pkt 1 – 4  ustawy Prawo Przedsiębiorców z dnia  6 marca 2018 r. jestem: </w:t>
      </w:r>
      <w:r w:rsidRPr="00A44A78">
        <w:rPr>
          <w:b/>
          <w:i/>
          <w:color w:val="auto"/>
          <w:sz w:val="24"/>
          <w:szCs w:val="24"/>
        </w:rPr>
        <w:t>mikro*, małym*, średnim*, dużym*</w:t>
      </w:r>
      <w:r w:rsidRPr="00A44A78">
        <w:rPr>
          <w:color w:val="auto"/>
          <w:sz w:val="24"/>
          <w:szCs w:val="24"/>
        </w:rPr>
        <w:t xml:space="preserve"> przedsiębiorcą.</w:t>
      </w:r>
    </w:p>
    <w:p w14:paraId="4F96F698" w14:textId="77777777" w:rsidR="00FB38F7" w:rsidRPr="00A44A78" w:rsidRDefault="00FB38F7" w:rsidP="00FB38F7">
      <w:pPr>
        <w:pStyle w:val="Tekstpodstawowy21"/>
        <w:widowControl/>
        <w:tabs>
          <w:tab w:val="clear" w:pos="720"/>
          <w:tab w:val="left" w:pos="284"/>
        </w:tabs>
        <w:overflowPunct/>
        <w:autoSpaceDE/>
        <w:ind w:right="-1"/>
        <w:textAlignment w:val="auto"/>
        <w:rPr>
          <w:color w:val="auto"/>
          <w:sz w:val="24"/>
          <w:szCs w:val="24"/>
        </w:rPr>
      </w:pPr>
    </w:p>
    <w:p w14:paraId="70FBF5C1" w14:textId="2BD9D51A" w:rsidR="007A5148" w:rsidRPr="00A44A78" w:rsidRDefault="007A5148" w:rsidP="00D05C54">
      <w:pPr>
        <w:pStyle w:val="Tekstpodstawowy21"/>
        <w:widowControl/>
        <w:numPr>
          <w:ilvl w:val="0"/>
          <w:numId w:val="16"/>
        </w:numPr>
        <w:tabs>
          <w:tab w:val="clear" w:pos="720"/>
        </w:tabs>
        <w:overflowPunct/>
        <w:autoSpaceDE/>
        <w:ind w:left="0" w:right="-1" w:firstLine="0"/>
        <w:jc w:val="left"/>
        <w:textAlignment w:val="auto"/>
        <w:rPr>
          <w:color w:val="auto"/>
          <w:sz w:val="24"/>
          <w:szCs w:val="24"/>
        </w:rPr>
      </w:pPr>
      <w:r w:rsidRPr="00A44A78">
        <w:rPr>
          <w:color w:val="auto"/>
          <w:sz w:val="24"/>
          <w:szCs w:val="24"/>
        </w:rPr>
        <w:t>Wadium wniesione w pieniądzu należy zwrócić na rachunek bankowy: ………………………..…………………………………………………………</w:t>
      </w:r>
    </w:p>
    <w:p w14:paraId="343BAEC4" w14:textId="77777777" w:rsidR="007A5148" w:rsidRPr="00A44A78" w:rsidRDefault="007A5148" w:rsidP="00D05C54">
      <w:pPr>
        <w:pStyle w:val="Tekstpodstawowy21"/>
        <w:widowControl/>
        <w:numPr>
          <w:ilvl w:val="0"/>
          <w:numId w:val="16"/>
        </w:numPr>
        <w:tabs>
          <w:tab w:val="clear" w:pos="720"/>
          <w:tab w:val="left" w:pos="284"/>
        </w:tabs>
        <w:overflowPunct/>
        <w:autoSpaceDE/>
        <w:ind w:left="142" w:right="-1" w:hanging="142"/>
        <w:textAlignment w:val="auto"/>
        <w:rPr>
          <w:color w:val="auto"/>
          <w:sz w:val="24"/>
          <w:szCs w:val="24"/>
        </w:rPr>
      </w:pPr>
      <w:r w:rsidRPr="00A44A78">
        <w:rPr>
          <w:color w:val="auto"/>
          <w:sz w:val="24"/>
          <w:szCs w:val="24"/>
        </w:rPr>
        <w:t>Składnikami oferty są załączone:</w:t>
      </w:r>
    </w:p>
    <w:p w14:paraId="70AC51E4" w14:textId="36F9E52E" w:rsidR="007A5148" w:rsidRPr="00A44A78" w:rsidRDefault="007A5148" w:rsidP="008A2454">
      <w:pPr>
        <w:numPr>
          <w:ilvl w:val="0"/>
          <w:numId w:val="15"/>
        </w:numPr>
        <w:tabs>
          <w:tab w:val="clear" w:pos="0"/>
        </w:tabs>
        <w:ind w:left="142" w:right="-1" w:firstLine="284"/>
        <w:jc w:val="both"/>
      </w:pPr>
      <w:r w:rsidRPr="00A44A78">
        <w:t>.......................................................</w:t>
      </w:r>
    </w:p>
    <w:p w14:paraId="1DCE9CFA" w14:textId="0523517D" w:rsidR="007A5148" w:rsidRPr="00A44A78" w:rsidRDefault="007A5148" w:rsidP="008A2454">
      <w:pPr>
        <w:numPr>
          <w:ilvl w:val="0"/>
          <w:numId w:val="15"/>
        </w:numPr>
        <w:tabs>
          <w:tab w:val="clear" w:pos="0"/>
        </w:tabs>
        <w:ind w:left="142" w:right="-568" w:firstLine="284"/>
        <w:jc w:val="both"/>
      </w:pPr>
      <w:r w:rsidRPr="00A44A78">
        <w:t>..........................................................</w:t>
      </w:r>
    </w:p>
    <w:p w14:paraId="3BB2AB9B" w14:textId="1FEF1C5B" w:rsidR="007A5148" w:rsidRPr="00A44A78" w:rsidRDefault="00CD6764" w:rsidP="007A5148">
      <w:pPr>
        <w:ind w:left="4248" w:right="-567"/>
        <w:jc w:val="both"/>
      </w:pPr>
      <w:r w:rsidRPr="00A44A78">
        <w:t xml:space="preserve">                     </w:t>
      </w:r>
      <w:r w:rsidR="007A5148" w:rsidRPr="00A44A78">
        <w:t>..............................................................</w:t>
      </w:r>
    </w:p>
    <w:p w14:paraId="506E2E20" w14:textId="331F9258" w:rsidR="007A5148" w:rsidRPr="00A44A78" w:rsidRDefault="00CD6764" w:rsidP="007A5148">
      <w:pPr>
        <w:ind w:left="3540" w:right="-567" w:firstLine="708"/>
        <w:jc w:val="both"/>
        <w:rPr>
          <w:bCs/>
          <w:sz w:val="16"/>
          <w:szCs w:val="16"/>
        </w:rPr>
      </w:pPr>
      <w:r w:rsidRPr="00A44A78">
        <w:rPr>
          <w:bCs/>
          <w:sz w:val="16"/>
          <w:szCs w:val="16"/>
        </w:rPr>
        <w:t xml:space="preserve">                             </w:t>
      </w:r>
      <w:r w:rsidR="007A5148" w:rsidRPr="00A44A78">
        <w:rPr>
          <w:bCs/>
          <w:sz w:val="16"/>
          <w:szCs w:val="16"/>
        </w:rPr>
        <w:t>Podpis/y upoważnionego/ych przedstawiciela/li Wykonawcy</w:t>
      </w:r>
    </w:p>
    <w:p w14:paraId="290B3A5D" w14:textId="77777777" w:rsidR="009E07CB" w:rsidRPr="00A44A78" w:rsidRDefault="009E07CB" w:rsidP="009E07CB">
      <w:pPr>
        <w:tabs>
          <w:tab w:val="left" w:pos="284"/>
        </w:tabs>
        <w:spacing w:line="360" w:lineRule="auto"/>
        <w:ind w:left="-90"/>
        <w:jc w:val="both"/>
        <w:rPr>
          <w:sz w:val="20"/>
          <w:szCs w:val="20"/>
        </w:rPr>
      </w:pPr>
      <w:r w:rsidRPr="00A44A78">
        <w:t>*-</w:t>
      </w:r>
      <w:r w:rsidRPr="00A44A78">
        <w:rPr>
          <w:sz w:val="20"/>
          <w:szCs w:val="20"/>
        </w:rPr>
        <w:t xml:space="preserve">niepotrzebne skreślić </w:t>
      </w:r>
    </w:p>
    <w:p w14:paraId="08010DB9" w14:textId="2FFF0B5F" w:rsidR="007A5148" w:rsidRPr="00A44A78" w:rsidRDefault="0078109D" w:rsidP="007A5148">
      <w:pPr>
        <w:jc w:val="right"/>
      </w:pPr>
      <w:r w:rsidRPr="00A44A78">
        <w:t>Załącznik</w:t>
      </w:r>
      <w:r w:rsidR="00D365E0" w:rsidRPr="00A44A78">
        <w:t xml:space="preserve"> n</w:t>
      </w:r>
      <w:r w:rsidR="00265594" w:rsidRPr="00A44A78">
        <w:t>r 3</w:t>
      </w:r>
      <w:r w:rsidR="007A5148" w:rsidRPr="00A44A78">
        <w:t xml:space="preserve"> do SIWZ</w:t>
      </w:r>
    </w:p>
    <w:p w14:paraId="3AEE8063" w14:textId="77777777" w:rsidR="007A5148" w:rsidRPr="00A44A78" w:rsidRDefault="007A5148" w:rsidP="007A5148"/>
    <w:p w14:paraId="6AC019C6" w14:textId="7C2FACBA" w:rsidR="007A5148" w:rsidRPr="00A44A78" w:rsidRDefault="007A5148" w:rsidP="007A5148">
      <w:pPr>
        <w:pStyle w:val="Nagwek1"/>
        <w:widowControl/>
        <w:numPr>
          <w:ilvl w:val="0"/>
          <w:numId w:val="0"/>
        </w:numPr>
        <w:overflowPunct/>
        <w:autoSpaceDE/>
        <w:spacing w:before="0" w:after="0"/>
        <w:textAlignment w:val="auto"/>
        <w:rPr>
          <w:rFonts w:ascii="Times New Roman" w:hAnsi="Times New Roman"/>
          <w:sz w:val="20"/>
        </w:rPr>
      </w:pPr>
      <w:r w:rsidRPr="00A44A78">
        <w:rPr>
          <w:rFonts w:ascii="Times New Roman" w:hAnsi="Times New Roman"/>
          <w:b w:val="0"/>
          <w:sz w:val="20"/>
        </w:rPr>
        <w:t>……………………………………………</w:t>
      </w:r>
      <w:r w:rsidRPr="00A44A78">
        <w:rPr>
          <w:rFonts w:ascii="Times New Roman" w:hAnsi="Times New Roman"/>
          <w:sz w:val="20"/>
        </w:rPr>
        <w:tab/>
      </w:r>
      <w:r w:rsidRPr="00A44A78">
        <w:rPr>
          <w:rFonts w:ascii="Times New Roman" w:hAnsi="Times New Roman"/>
          <w:sz w:val="20"/>
        </w:rPr>
        <w:tab/>
        <w:t xml:space="preserve">   </w:t>
      </w:r>
      <w:r w:rsidRPr="00A44A78">
        <w:rPr>
          <w:rFonts w:ascii="Times New Roman" w:hAnsi="Times New Roman"/>
          <w:sz w:val="20"/>
        </w:rPr>
        <w:tab/>
      </w:r>
      <w:r w:rsidRPr="00A44A78">
        <w:rPr>
          <w:rFonts w:ascii="Times New Roman" w:hAnsi="Times New Roman"/>
          <w:sz w:val="20"/>
        </w:rPr>
        <w:tab/>
      </w:r>
      <w:r w:rsidR="00D365E0" w:rsidRPr="00A44A78">
        <w:rPr>
          <w:rFonts w:ascii="Times New Roman" w:hAnsi="Times New Roman"/>
          <w:sz w:val="20"/>
        </w:rPr>
        <w:t xml:space="preserve">            </w:t>
      </w:r>
      <w:r w:rsidRPr="00A44A78">
        <w:rPr>
          <w:rFonts w:ascii="Times New Roman" w:hAnsi="Times New Roman"/>
          <w:sz w:val="20"/>
        </w:rPr>
        <w:t xml:space="preserve"> </w:t>
      </w:r>
      <w:r w:rsidRPr="00A44A78">
        <w:rPr>
          <w:rFonts w:ascii="Times New Roman" w:hAnsi="Times New Roman"/>
          <w:b w:val="0"/>
          <w:sz w:val="20"/>
        </w:rPr>
        <w:t>Data, .........................................................</w:t>
      </w:r>
    </w:p>
    <w:p w14:paraId="66A9A987" w14:textId="77777777" w:rsidR="007A5148" w:rsidRPr="00A44A78" w:rsidRDefault="007A5148" w:rsidP="007A5148">
      <w:pPr>
        <w:rPr>
          <w:sz w:val="20"/>
          <w:szCs w:val="20"/>
        </w:rPr>
      </w:pPr>
      <w:r w:rsidRPr="00A44A78">
        <w:rPr>
          <w:sz w:val="20"/>
          <w:szCs w:val="20"/>
        </w:rPr>
        <w:t xml:space="preserve">       pieczątka Wykonawcy</w:t>
      </w:r>
    </w:p>
    <w:p w14:paraId="71326876" w14:textId="77777777" w:rsidR="00764014" w:rsidRPr="00A44A78" w:rsidRDefault="00764014" w:rsidP="007A5148">
      <w:pPr>
        <w:rPr>
          <w:sz w:val="20"/>
          <w:szCs w:val="20"/>
        </w:rPr>
      </w:pPr>
    </w:p>
    <w:p w14:paraId="15D98FC4" w14:textId="5A4B405E" w:rsidR="007A5148" w:rsidRPr="00A44A78" w:rsidRDefault="007A5148" w:rsidP="007A5148">
      <w:pPr>
        <w:pStyle w:val="Nagwek5"/>
        <w:keepNext/>
        <w:numPr>
          <w:ilvl w:val="0"/>
          <w:numId w:val="0"/>
        </w:numPr>
        <w:spacing w:before="120" w:after="0" w:line="360" w:lineRule="auto"/>
        <w:ind w:right="198"/>
        <w:jc w:val="center"/>
        <w:rPr>
          <w:bCs w:val="0"/>
          <w:i w:val="0"/>
        </w:rPr>
      </w:pPr>
      <w:r w:rsidRPr="00A44A78">
        <w:rPr>
          <w:bCs w:val="0"/>
          <w:i w:val="0"/>
        </w:rPr>
        <w:t>O Ś W I A D C Z E N I E</w:t>
      </w:r>
      <w:r w:rsidRPr="00A44A78">
        <w:rPr>
          <w:bCs w:val="0"/>
          <w:i w:val="0"/>
          <w:vertAlign w:val="superscript"/>
        </w:rPr>
        <w:t>**</w:t>
      </w:r>
    </w:p>
    <w:p w14:paraId="566CFF02" w14:textId="77777777" w:rsidR="007A5148" w:rsidRPr="00A44A78" w:rsidRDefault="007A5148" w:rsidP="007A5148">
      <w:pPr>
        <w:jc w:val="center"/>
        <w:rPr>
          <w:b/>
          <w:color w:val="000000"/>
        </w:rPr>
      </w:pPr>
      <w:r w:rsidRPr="00A44A78">
        <w:rPr>
          <w:b/>
          <w:color w:val="000000"/>
        </w:rPr>
        <w:t xml:space="preserve">na podstawie art. 25a  ustawy z dnia 29 stycznia 2004 r. - Prawo zamówień publicznych    </w:t>
      </w:r>
    </w:p>
    <w:p w14:paraId="2E7FE165" w14:textId="77777777" w:rsidR="007A5148" w:rsidRPr="00A44A78" w:rsidRDefault="007A5148" w:rsidP="007A5148">
      <w:pPr>
        <w:spacing w:before="120" w:line="276" w:lineRule="auto"/>
        <w:jc w:val="center"/>
        <w:rPr>
          <w:b/>
          <w:u w:val="single"/>
        </w:rPr>
      </w:pPr>
      <w:r w:rsidRPr="00A44A78">
        <w:rPr>
          <w:b/>
          <w:u w:val="single"/>
        </w:rPr>
        <w:t>DOTYCZĄCE SPEŁNIANIA WARUNKÓW UDZIAŁU W POSTĘPOWANIU I PRZESŁANEK WYKLUCZENIA Z POSTĘPOWANIA</w:t>
      </w:r>
    </w:p>
    <w:p w14:paraId="7AF6A838" w14:textId="6415AAB3" w:rsidR="007A5148" w:rsidRPr="00A44A78" w:rsidRDefault="00EF5376" w:rsidP="00EF5376">
      <w:pPr>
        <w:spacing w:line="276" w:lineRule="auto"/>
        <w:jc w:val="center"/>
        <w:rPr>
          <w:rFonts w:eastAsia="Calibri"/>
          <w:b/>
          <w:bCs/>
          <w:sz w:val="28"/>
          <w:szCs w:val="28"/>
          <w:u w:val="single"/>
          <w:lang w:eastAsia="en-US"/>
        </w:rPr>
      </w:pPr>
      <w:r w:rsidRPr="00A44A78">
        <w:rPr>
          <w:b/>
          <w:sz w:val="28"/>
          <w:szCs w:val="28"/>
        </w:rPr>
        <w:t>część numer ………</w:t>
      </w:r>
      <w:r w:rsidR="007A5148" w:rsidRPr="00A44A78">
        <w:rPr>
          <w:b/>
          <w:color w:val="000000"/>
          <w:sz w:val="28"/>
          <w:szCs w:val="28"/>
        </w:rPr>
        <w:t xml:space="preserve">          </w:t>
      </w:r>
    </w:p>
    <w:p w14:paraId="1B7413FD" w14:textId="0457A6A6" w:rsidR="007A5148" w:rsidRPr="00A44A78" w:rsidRDefault="007A5148" w:rsidP="00940986">
      <w:pPr>
        <w:jc w:val="both"/>
      </w:pPr>
      <w:r w:rsidRPr="00A44A78">
        <w:rPr>
          <w:color w:val="000000"/>
        </w:rPr>
        <w:t xml:space="preserve">Przystępując do udziału w postępowaniu prowadzonym przez </w:t>
      </w:r>
      <w:r w:rsidRPr="00A44A78">
        <w:rPr>
          <w:b/>
          <w:color w:val="000000"/>
        </w:rPr>
        <w:t>Miasto Leżajsk</w:t>
      </w:r>
      <w:r w:rsidRPr="00A44A78">
        <w:rPr>
          <w:color w:val="000000"/>
        </w:rPr>
        <w:t xml:space="preserve"> o udzielenie zamówienia publicznego  w przetargu nieograniczonym na wykonanie </w:t>
      </w:r>
      <w:r w:rsidR="00940986" w:rsidRPr="00A44A78">
        <w:t>robót budowlanych</w:t>
      </w:r>
      <w:r w:rsidRPr="00A44A78">
        <w:rPr>
          <w:bCs/>
        </w:rPr>
        <w:t xml:space="preserve"> </w:t>
      </w:r>
      <w:r w:rsidRPr="00A44A78">
        <w:t xml:space="preserve"> p.n.: </w:t>
      </w:r>
      <w:r w:rsidR="001417ED" w:rsidRPr="00A44A78">
        <w:rPr>
          <w:b/>
          <w:sz w:val="23"/>
          <w:szCs w:val="23"/>
          <w:lang w:eastAsia="pl-PL"/>
        </w:rPr>
        <w:t>„Kompleksowa rewitalizacja przestrzeni miejskiej w Leżajsku</w:t>
      </w:r>
      <w:r w:rsidR="00081B56" w:rsidRPr="00A44A78">
        <w:rPr>
          <w:b/>
          <w:sz w:val="23"/>
          <w:szCs w:val="23"/>
          <w:lang w:eastAsia="pl-PL"/>
        </w:rPr>
        <w:t xml:space="preserve"> </w:t>
      </w:r>
      <w:r w:rsidR="0094087F" w:rsidRPr="00A44A78">
        <w:rPr>
          <w:b/>
          <w:sz w:val="23"/>
          <w:szCs w:val="23"/>
          <w:lang w:eastAsia="pl-PL"/>
        </w:rPr>
        <w:t>- roboty budowlane</w:t>
      </w:r>
      <w:r w:rsidR="001417ED" w:rsidRPr="00A44A78">
        <w:rPr>
          <w:b/>
          <w:sz w:val="23"/>
          <w:szCs w:val="23"/>
          <w:lang w:eastAsia="pl-PL"/>
        </w:rPr>
        <w:t>”</w:t>
      </w:r>
      <w:r w:rsidR="00940986" w:rsidRPr="00A44A78">
        <w:t xml:space="preserve">  </w:t>
      </w:r>
      <w:r w:rsidRPr="00A44A78">
        <w:rPr>
          <w:b/>
          <w:color w:val="000000"/>
        </w:rPr>
        <w:t>w zakresie zaoferowanym w formularzu oferty -</w:t>
      </w:r>
      <w:r w:rsidRPr="00A44A78">
        <w:rPr>
          <w:color w:val="000000"/>
        </w:rPr>
        <w:t xml:space="preserve"> oświadczam, że na dzień składania ofert:</w:t>
      </w:r>
    </w:p>
    <w:p w14:paraId="4F2F9C4A" w14:textId="77777777" w:rsidR="007A5148" w:rsidRPr="00A44A78" w:rsidRDefault="007A5148" w:rsidP="00CB333D">
      <w:pPr>
        <w:numPr>
          <w:ilvl w:val="0"/>
          <w:numId w:val="18"/>
        </w:numPr>
        <w:spacing w:line="360" w:lineRule="auto"/>
        <w:ind w:left="426" w:right="-153" w:hanging="284"/>
        <w:jc w:val="both"/>
        <w:rPr>
          <w:color w:val="00B050"/>
        </w:rPr>
      </w:pPr>
      <w:r w:rsidRPr="00A44A78">
        <w:rPr>
          <w:color w:val="000000"/>
        </w:rPr>
        <w:t xml:space="preserve">Spełniam warunki udziału w postępowaniu dotyczące  art. 22 ust. 1 i ust. 1b  – tj. </w:t>
      </w:r>
    </w:p>
    <w:p w14:paraId="11460358" w14:textId="6F8B992A" w:rsidR="00940986" w:rsidRPr="00A44A78" w:rsidRDefault="00940986" w:rsidP="00940986">
      <w:pPr>
        <w:tabs>
          <w:tab w:val="left" w:pos="567"/>
        </w:tabs>
        <w:autoSpaceDE w:val="0"/>
        <w:ind w:left="709" w:hanging="283"/>
        <w:jc w:val="both"/>
      </w:pPr>
      <w:r w:rsidRPr="00A44A78">
        <w:t>1)</w:t>
      </w:r>
      <w:r w:rsidRPr="00A44A78">
        <w:tab/>
        <w:t>sytuacji finansowej – wg wymagań SIWZ</w:t>
      </w:r>
    </w:p>
    <w:p w14:paraId="45FB11F9" w14:textId="0B5C50B1" w:rsidR="00940986" w:rsidRPr="00A44A78" w:rsidRDefault="00940986" w:rsidP="00940986">
      <w:pPr>
        <w:tabs>
          <w:tab w:val="left" w:pos="567"/>
        </w:tabs>
        <w:autoSpaceDE w:val="0"/>
        <w:ind w:left="709" w:hanging="283"/>
        <w:jc w:val="both"/>
      </w:pPr>
      <w:r w:rsidRPr="00A44A78">
        <w:t>2)</w:t>
      </w:r>
      <w:r w:rsidRPr="00A44A78">
        <w:tab/>
        <w:t>zdolności  technicznej lub zawodowej  - wg wymagań SIWZ</w:t>
      </w:r>
    </w:p>
    <w:p w14:paraId="357B88BA" w14:textId="77777777" w:rsidR="007A5148" w:rsidRPr="00A44A78" w:rsidRDefault="007A5148" w:rsidP="00B85097">
      <w:pPr>
        <w:tabs>
          <w:tab w:val="left" w:pos="567"/>
        </w:tabs>
        <w:autoSpaceDE w:val="0"/>
        <w:ind w:left="426" w:hanging="284"/>
        <w:jc w:val="both"/>
      </w:pPr>
    </w:p>
    <w:p w14:paraId="5F391A37" w14:textId="131BB96C" w:rsidR="007A5148" w:rsidRPr="00A44A78" w:rsidRDefault="007A5148" w:rsidP="00CB333D">
      <w:pPr>
        <w:numPr>
          <w:ilvl w:val="0"/>
          <w:numId w:val="18"/>
        </w:numPr>
        <w:ind w:left="426" w:right="-153" w:hanging="284"/>
        <w:jc w:val="both"/>
        <w:rPr>
          <w:color w:val="00B050"/>
        </w:rPr>
      </w:pPr>
      <w:r w:rsidRPr="00A44A78">
        <w:t>Nie podlegam wykluczeniu</w:t>
      </w:r>
      <w:r w:rsidRPr="00A44A78">
        <w:rPr>
          <w:color w:val="008080"/>
        </w:rPr>
        <w:t xml:space="preserve"> </w:t>
      </w:r>
      <w:r w:rsidRPr="00A44A78">
        <w:rPr>
          <w:color w:val="000000"/>
        </w:rPr>
        <w:t>z postępowania o udzielenie zamówienia na p</w:t>
      </w:r>
      <w:r w:rsidR="00B85097" w:rsidRPr="00A44A78">
        <w:rPr>
          <w:color w:val="000000"/>
        </w:rPr>
        <w:t>odstawie art. 24</w:t>
      </w:r>
      <w:r w:rsidRPr="00A44A78">
        <w:rPr>
          <w:color w:val="000000"/>
        </w:rPr>
        <w:t xml:space="preserve">  ust. 1 pkt od 12 - 22 ustawy Pzp.</w:t>
      </w:r>
    </w:p>
    <w:p w14:paraId="2CAF973C" w14:textId="77777777" w:rsidR="007A5148" w:rsidRPr="00A44A78" w:rsidRDefault="007A5148" w:rsidP="00CB333D">
      <w:pPr>
        <w:numPr>
          <w:ilvl w:val="0"/>
          <w:numId w:val="18"/>
        </w:numPr>
        <w:ind w:left="426" w:right="-153" w:hanging="284"/>
        <w:jc w:val="both"/>
        <w:rPr>
          <w:color w:val="00B050"/>
        </w:rPr>
      </w:pPr>
      <w:r w:rsidRPr="00A44A78">
        <w:rPr>
          <w:color w:val="000000"/>
        </w:rPr>
        <w:t xml:space="preserve">* Oświadczam, że w związku zachodzącą w stosunku do mnie podstawą wykluczenia z postępowania na podstawie art. …………. ustawy Pzp </w:t>
      </w:r>
      <w:r w:rsidRPr="00A44A78">
        <w:rPr>
          <w:i/>
          <w:color w:val="000000"/>
        </w:rPr>
        <w:t>(podać mającą zastosowanie podstawę wykluczenia spośród wymienionych z art. 24 ust. 1 pkt 13-14, 16-20 Pzp</w:t>
      </w:r>
      <w:r w:rsidRPr="00A44A78">
        <w:rPr>
          <w:color w:val="000000"/>
        </w:rPr>
        <w:t>). Jednocześnie oświadczam, że w związku z ww. okolicznością, na podstawie art. 24 ust. 8 ustawy Pzp podjąłem następujące środki naprawcze: …………………………………… ……………..……………………………………………………………………….…………………..…………………...........……………………………………………………………………………………………………………………………………………………………………</w:t>
      </w:r>
    </w:p>
    <w:p w14:paraId="674997CF" w14:textId="72540B9B" w:rsidR="007A5148" w:rsidRPr="00A44A78" w:rsidRDefault="007A5148" w:rsidP="00CB333D">
      <w:pPr>
        <w:numPr>
          <w:ilvl w:val="0"/>
          <w:numId w:val="18"/>
        </w:numPr>
        <w:ind w:left="426" w:right="-153" w:hanging="284"/>
        <w:jc w:val="both"/>
      </w:pPr>
      <w:r w:rsidRPr="00A44A78">
        <w:t>* Wykazane poniżej podmioty na których zasoby powołałem się (w zakresie określonym w zobowiązan</w:t>
      </w:r>
      <w:r w:rsidR="00B85097" w:rsidRPr="00A44A78">
        <w:t>iach wg wzor</w:t>
      </w:r>
      <w:r w:rsidR="00A87C68" w:rsidRPr="00A44A78">
        <w:t>u w załączniku nr  4</w:t>
      </w:r>
      <w:r w:rsidRPr="00A44A78">
        <w:t xml:space="preserve"> do SIWZ) w celu wykazania spełniania warunków udziału w postępowaniu – spełniają te warunki i nie podlegają wykluczeniu </w:t>
      </w:r>
      <w:r w:rsidRPr="00A44A78">
        <w:rPr>
          <w:i/>
        </w:rPr>
        <w:t>(podać pełną nazwę/firmę, adres, a także w zależności od podmiotu: NIP/PESEL, KRS/CEiDG)</w:t>
      </w:r>
      <w:r w:rsidRPr="00A44A78">
        <w:t xml:space="preserve">: </w:t>
      </w:r>
    </w:p>
    <w:p w14:paraId="0D51D730" w14:textId="77777777" w:rsidR="007A5148" w:rsidRPr="00A44A78" w:rsidRDefault="007A5148" w:rsidP="00CB333D">
      <w:pPr>
        <w:numPr>
          <w:ilvl w:val="0"/>
          <w:numId w:val="19"/>
        </w:numPr>
        <w:ind w:left="426" w:right="-153" w:hanging="284"/>
        <w:jc w:val="both"/>
      </w:pPr>
      <w:r w:rsidRPr="00A44A78">
        <w:t>……………………………………………………………………………..………………</w:t>
      </w:r>
    </w:p>
    <w:p w14:paraId="17B91100" w14:textId="77777777" w:rsidR="007A5148" w:rsidRPr="00A44A78" w:rsidRDefault="007A5148" w:rsidP="00B85097">
      <w:pPr>
        <w:ind w:left="426" w:right="-153" w:hanging="284"/>
        <w:jc w:val="both"/>
      </w:pPr>
    </w:p>
    <w:p w14:paraId="31CDE832" w14:textId="77777777" w:rsidR="007A5148" w:rsidRPr="00A44A78" w:rsidRDefault="007A5148" w:rsidP="00CB333D">
      <w:pPr>
        <w:numPr>
          <w:ilvl w:val="0"/>
          <w:numId w:val="19"/>
        </w:numPr>
        <w:ind w:left="426" w:right="-153" w:hanging="284"/>
        <w:jc w:val="both"/>
      </w:pPr>
      <w:r w:rsidRPr="00A44A78">
        <w:t>……………………………………………………………………………..………………</w:t>
      </w:r>
    </w:p>
    <w:p w14:paraId="43518CAC" w14:textId="77777777" w:rsidR="007A5148" w:rsidRPr="00A44A78" w:rsidRDefault="007A5148" w:rsidP="00B85097">
      <w:pPr>
        <w:ind w:left="426" w:right="-153" w:hanging="284"/>
        <w:jc w:val="both"/>
      </w:pPr>
    </w:p>
    <w:p w14:paraId="2A8E7967" w14:textId="082B4079" w:rsidR="007A5148" w:rsidRPr="00A44A78" w:rsidRDefault="007A5148" w:rsidP="00CB333D">
      <w:pPr>
        <w:numPr>
          <w:ilvl w:val="0"/>
          <w:numId w:val="18"/>
        </w:numPr>
        <w:tabs>
          <w:tab w:val="left" w:pos="567"/>
        </w:tabs>
        <w:ind w:left="426" w:hanging="284"/>
        <w:jc w:val="both"/>
        <w:rPr>
          <w:color w:val="000000"/>
        </w:rPr>
      </w:pPr>
      <w:r w:rsidRPr="00A44A78">
        <w:rPr>
          <w:color w:val="000000"/>
        </w:rPr>
        <w:t xml:space="preserve">  Oświadczam, że wszystkie informacje podane w powyższych oświadczeniach są aktualne i zgodne z prawdą oraz zostały przedstawione z pełną </w:t>
      </w:r>
      <w:r w:rsidR="00A87C68" w:rsidRPr="00A44A78">
        <w:rPr>
          <w:color w:val="000000"/>
        </w:rPr>
        <w:t xml:space="preserve">świadomością konsekwencji </w:t>
      </w:r>
      <w:r w:rsidRPr="00A44A78">
        <w:rPr>
          <w:color w:val="000000"/>
        </w:rPr>
        <w:t>wprowadzenia Zamawiającego w błąd przy przedstawianiu informacji.</w:t>
      </w:r>
    </w:p>
    <w:p w14:paraId="36D432DE" w14:textId="77777777" w:rsidR="007A5148" w:rsidRPr="00A44A78" w:rsidRDefault="007A5148" w:rsidP="00B85097">
      <w:pPr>
        <w:spacing w:line="360" w:lineRule="auto"/>
        <w:ind w:left="426" w:hanging="284"/>
        <w:jc w:val="both"/>
        <w:rPr>
          <w:color w:val="000000"/>
        </w:rPr>
      </w:pPr>
    </w:p>
    <w:p w14:paraId="57DF4950" w14:textId="132DBFA1" w:rsidR="007A5148" w:rsidRPr="00A44A78" w:rsidRDefault="007A5148" w:rsidP="007A5148">
      <w:pPr>
        <w:pStyle w:val="Nagwek1"/>
        <w:widowControl/>
        <w:numPr>
          <w:ilvl w:val="0"/>
          <w:numId w:val="0"/>
        </w:numPr>
        <w:overflowPunct/>
        <w:autoSpaceDE/>
        <w:spacing w:before="0" w:after="0"/>
        <w:ind w:left="3540"/>
        <w:textAlignment w:val="auto"/>
        <w:rPr>
          <w:rFonts w:ascii="Times New Roman" w:hAnsi="Times New Roman"/>
          <w:b w:val="0"/>
          <w:bCs/>
          <w:sz w:val="20"/>
        </w:rPr>
      </w:pPr>
      <w:r w:rsidRPr="00A44A78">
        <w:rPr>
          <w:rFonts w:ascii="Times New Roman" w:hAnsi="Times New Roman"/>
          <w:color w:val="000000"/>
        </w:rPr>
        <w:t xml:space="preserve">                    </w:t>
      </w:r>
      <w:r w:rsidRPr="00A44A78">
        <w:rPr>
          <w:rFonts w:ascii="Times New Roman" w:hAnsi="Times New Roman"/>
          <w:color w:val="000000"/>
        </w:rPr>
        <w:tab/>
      </w:r>
      <w:r w:rsidRPr="00A44A78">
        <w:rPr>
          <w:rFonts w:ascii="Times New Roman" w:hAnsi="Times New Roman"/>
          <w:b w:val="0"/>
          <w:bCs/>
        </w:rPr>
        <w:t>......................................................................</w:t>
      </w:r>
      <w:r w:rsidRPr="00A44A78">
        <w:rPr>
          <w:rFonts w:ascii="Times New Roman" w:hAnsi="Times New Roman"/>
          <w:b w:val="0"/>
          <w:bCs/>
        </w:rPr>
        <w:tab/>
      </w:r>
    </w:p>
    <w:p w14:paraId="2C0C6412" w14:textId="77777777" w:rsidR="007A5148" w:rsidRPr="00A44A78" w:rsidRDefault="007A5148" w:rsidP="007A5148">
      <w:pPr>
        <w:pStyle w:val="Nagwek1"/>
        <w:numPr>
          <w:ilvl w:val="0"/>
          <w:numId w:val="0"/>
        </w:numPr>
        <w:spacing w:before="0" w:after="0"/>
        <w:ind w:left="3540"/>
        <w:jc w:val="center"/>
        <w:rPr>
          <w:rFonts w:ascii="Times New Roman" w:hAnsi="Times New Roman"/>
          <w:b w:val="0"/>
          <w:bCs/>
          <w:sz w:val="20"/>
        </w:rPr>
      </w:pPr>
      <w:r w:rsidRPr="00A44A78">
        <w:rPr>
          <w:rFonts w:ascii="Times New Roman" w:hAnsi="Times New Roman"/>
          <w:b w:val="0"/>
          <w:bCs/>
          <w:sz w:val="20"/>
        </w:rPr>
        <w:t xml:space="preserve">                                  Podpis/y i pieczątka/i osoby/ osób upoważnionej/ych</w:t>
      </w:r>
    </w:p>
    <w:p w14:paraId="7267D07E" w14:textId="77777777" w:rsidR="007A5148" w:rsidRPr="00A44A78" w:rsidRDefault="007A5148" w:rsidP="007A5148">
      <w:pPr>
        <w:rPr>
          <w:sz w:val="20"/>
          <w:szCs w:val="20"/>
        </w:rPr>
      </w:pPr>
      <w:r w:rsidRPr="00A44A78">
        <w:rPr>
          <w:sz w:val="20"/>
          <w:szCs w:val="20"/>
        </w:rPr>
        <w:tab/>
      </w:r>
      <w:r w:rsidRPr="00A44A78">
        <w:rPr>
          <w:sz w:val="20"/>
          <w:szCs w:val="20"/>
        </w:rPr>
        <w:tab/>
      </w:r>
      <w:r w:rsidRPr="00A44A78">
        <w:rPr>
          <w:sz w:val="20"/>
          <w:szCs w:val="20"/>
        </w:rPr>
        <w:tab/>
      </w:r>
      <w:r w:rsidRPr="00A44A78">
        <w:rPr>
          <w:sz w:val="20"/>
          <w:szCs w:val="20"/>
        </w:rPr>
        <w:tab/>
      </w:r>
      <w:r w:rsidRPr="00A44A78">
        <w:rPr>
          <w:sz w:val="20"/>
          <w:szCs w:val="20"/>
        </w:rPr>
        <w:tab/>
      </w:r>
      <w:r w:rsidRPr="00A44A78">
        <w:rPr>
          <w:sz w:val="20"/>
          <w:szCs w:val="20"/>
        </w:rPr>
        <w:tab/>
      </w:r>
      <w:r w:rsidRPr="00A44A78">
        <w:rPr>
          <w:sz w:val="20"/>
          <w:szCs w:val="20"/>
        </w:rPr>
        <w:tab/>
      </w:r>
      <w:r w:rsidRPr="00A44A78">
        <w:rPr>
          <w:sz w:val="20"/>
          <w:szCs w:val="20"/>
        </w:rPr>
        <w:tab/>
        <w:t xml:space="preserve">         do reprezentowania Wykonawcy</w:t>
      </w:r>
    </w:p>
    <w:p w14:paraId="0663FE73" w14:textId="77777777" w:rsidR="007A5148" w:rsidRPr="00A44A78" w:rsidRDefault="007A5148" w:rsidP="007A5148">
      <w:pPr>
        <w:rPr>
          <w:sz w:val="20"/>
          <w:szCs w:val="20"/>
        </w:rPr>
      </w:pPr>
      <w:r w:rsidRPr="00A44A78">
        <w:rPr>
          <w:sz w:val="20"/>
          <w:szCs w:val="20"/>
        </w:rPr>
        <w:t>*  -niepotrzebne skreślić (przy braku zastosowania)</w:t>
      </w:r>
    </w:p>
    <w:p w14:paraId="3CC12F95" w14:textId="15F58420" w:rsidR="007A5148" w:rsidRPr="00A44A78" w:rsidRDefault="007A5148" w:rsidP="007A5148">
      <w:pPr>
        <w:jc w:val="both"/>
        <w:rPr>
          <w:sz w:val="20"/>
          <w:szCs w:val="20"/>
        </w:rPr>
      </w:pPr>
      <w:r w:rsidRPr="00A44A78">
        <w:rPr>
          <w:sz w:val="20"/>
          <w:szCs w:val="20"/>
        </w:rPr>
        <w:t>**- w przypadku wspólnego ubiegania się o zamówienie przez Wykonawców,</w:t>
      </w:r>
      <w:r w:rsidR="00940986" w:rsidRPr="00A44A78">
        <w:rPr>
          <w:sz w:val="20"/>
          <w:szCs w:val="20"/>
        </w:rPr>
        <w:t xml:space="preserve"> oświadczenie składa każdy </w:t>
      </w:r>
      <w:r w:rsidRPr="00A44A78">
        <w:rPr>
          <w:sz w:val="20"/>
          <w:szCs w:val="20"/>
        </w:rPr>
        <w:t xml:space="preserve">z Wykonawców wspólnie ubiegających się o zamówienie. </w:t>
      </w:r>
    </w:p>
    <w:p w14:paraId="435EE157" w14:textId="77777777" w:rsidR="0047320D" w:rsidRPr="00A44A78" w:rsidRDefault="0047320D" w:rsidP="007A5148">
      <w:pPr>
        <w:jc w:val="right"/>
      </w:pPr>
    </w:p>
    <w:p w14:paraId="03E2FD78" w14:textId="25A2D141" w:rsidR="007A5148" w:rsidRPr="00A44A78" w:rsidRDefault="0078109D" w:rsidP="007A5148">
      <w:pPr>
        <w:jc w:val="right"/>
      </w:pPr>
      <w:r w:rsidRPr="00A44A78">
        <w:t>Załącznik</w:t>
      </w:r>
      <w:r w:rsidR="00265594" w:rsidRPr="00A44A78">
        <w:t xml:space="preserve"> nr 4</w:t>
      </w:r>
      <w:r w:rsidR="007A5148" w:rsidRPr="00A44A78">
        <w:t xml:space="preserve"> do SIWZ</w:t>
      </w:r>
    </w:p>
    <w:p w14:paraId="61E43531" w14:textId="77777777" w:rsidR="00D365E0" w:rsidRPr="00A44A78" w:rsidRDefault="00D365E0" w:rsidP="007A5148">
      <w:pPr>
        <w:jc w:val="right"/>
      </w:pPr>
    </w:p>
    <w:p w14:paraId="36228BC8" w14:textId="0AD99077" w:rsidR="007A5148" w:rsidRPr="00A44A78" w:rsidRDefault="007A5148" w:rsidP="007A5148">
      <w:pPr>
        <w:pStyle w:val="Nagwek1"/>
        <w:widowControl/>
        <w:numPr>
          <w:ilvl w:val="0"/>
          <w:numId w:val="0"/>
        </w:numPr>
        <w:overflowPunct/>
        <w:autoSpaceDE/>
        <w:spacing w:before="0" w:after="0"/>
        <w:textAlignment w:val="auto"/>
        <w:rPr>
          <w:rFonts w:ascii="Times New Roman" w:hAnsi="Times New Roman"/>
          <w:b w:val="0"/>
          <w:sz w:val="20"/>
        </w:rPr>
      </w:pPr>
      <w:r w:rsidRPr="00A44A78">
        <w:rPr>
          <w:rFonts w:ascii="Times New Roman" w:hAnsi="Times New Roman"/>
          <w:b w:val="0"/>
          <w:sz w:val="24"/>
          <w:szCs w:val="24"/>
        </w:rPr>
        <w:t>...............................................</w:t>
      </w:r>
      <w:r w:rsidRPr="00A44A78">
        <w:rPr>
          <w:rFonts w:ascii="Times New Roman" w:hAnsi="Times New Roman"/>
          <w:b w:val="0"/>
        </w:rPr>
        <w:tab/>
      </w:r>
      <w:r w:rsidRPr="00A44A78">
        <w:rPr>
          <w:rFonts w:ascii="Times New Roman" w:hAnsi="Times New Roman"/>
          <w:b w:val="0"/>
        </w:rPr>
        <w:tab/>
      </w:r>
      <w:r w:rsidRPr="00A44A78">
        <w:rPr>
          <w:rFonts w:ascii="Times New Roman" w:hAnsi="Times New Roman"/>
          <w:b w:val="0"/>
        </w:rPr>
        <w:tab/>
      </w:r>
      <w:r w:rsidRPr="00A44A78">
        <w:rPr>
          <w:rFonts w:ascii="Times New Roman" w:hAnsi="Times New Roman"/>
          <w:b w:val="0"/>
        </w:rPr>
        <w:tab/>
      </w:r>
      <w:r w:rsidR="00D365E0" w:rsidRPr="00A44A78">
        <w:rPr>
          <w:rFonts w:ascii="Times New Roman" w:hAnsi="Times New Roman"/>
          <w:b w:val="0"/>
        </w:rPr>
        <w:t xml:space="preserve">                  </w:t>
      </w:r>
      <w:r w:rsidRPr="00A44A78">
        <w:rPr>
          <w:rFonts w:ascii="Times New Roman" w:hAnsi="Times New Roman"/>
          <w:b w:val="0"/>
          <w:sz w:val="20"/>
        </w:rPr>
        <w:t xml:space="preserve">  Miejscowość, data ........................................</w:t>
      </w:r>
    </w:p>
    <w:p w14:paraId="6659516B" w14:textId="77777777" w:rsidR="007A5148" w:rsidRPr="00A44A78" w:rsidRDefault="007A5148" w:rsidP="007A5148">
      <w:pPr>
        <w:ind w:left="142"/>
        <w:rPr>
          <w:sz w:val="16"/>
          <w:szCs w:val="16"/>
        </w:rPr>
      </w:pPr>
      <w:r w:rsidRPr="00A44A78">
        <w:rPr>
          <w:sz w:val="16"/>
          <w:szCs w:val="16"/>
        </w:rPr>
        <w:t xml:space="preserve"> pieczątka Podmiotu /nazwa, adres,</w:t>
      </w:r>
    </w:p>
    <w:p w14:paraId="0B9566F1" w14:textId="77777777" w:rsidR="007A5148" w:rsidRPr="00A44A78" w:rsidRDefault="007A5148" w:rsidP="007A5148">
      <w:pPr>
        <w:ind w:left="142"/>
        <w:rPr>
          <w:sz w:val="16"/>
          <w:szCs w:val="16"/>
        </w:rPr>
      </w:pPr>
      <w:r w:rsidRPr="00A44A78">
        <w:rPr>
          <w:sz w:val="16"/>
          <w:szCs w:val="16"/>
        </w:rPr>
        <w:t>dane kontaktowe Podmiotu</w:t>
      </w:r>
    </w:p>
    <w:p w14:paraId="7D9AE2B2" w14:textId="77777777" w:rsidR="007A5148" w:rsidRPr="00A44A78" w:rsidRDefault="007A5148" w:rsidP="007A5148">
      <w:pPr>
        <w:rPr>
          <w:color w:val="000000"/>
          <w:sz w:val="16"/>
          <w:szCs w:val="16"/>
          <w:u w:val="single"/>
        </w:rPr>
      </w:pPr>
    </w:p>
    <w:p w14:paraId="39F7BAE1" w14:textId="77777777" w:rsidR="007A5148" w:rsidRPr="00A44A78" w:rsidRDefault="007A5148" w:rsidP="007A5148">
      <w:pPr>
        <w:rPr>
          <w:color w:val="000000"/>
          <w:sz w:val="16"/>
          <w:szCs w:val="16"/>
        </w:rPr>
      </w:pPr>
      <w:r w:rsidRPr="00A44A78">
        <w:rPr>
          <w:color w:val="000000"/>
          <w:sz w:val="16"/>
          <w:szCs w:val="16"/>
        </w:rPr>
        <w:t>…………………………………………………………………………….</w:t>
      </w:r>
    </w:p>
    <w:p w14:paraId="6FC91916" w14:textId="77777777" w:rsidR="007A5148" w:rsidRPr="00A44A78" w:rsidRDefault="007A5148" w:rsidP="007A5148">
      <w:pPr>
        <w:rPr>
          <w:color w:val="000000"/>
          <w:sz w:val="18"/>
          <w:szCs w:val="18"/>
          <w:u w:val="single"/>
        </w:rPr>
      </w:pPr>
      <w:r w:rsidRPr="00A44A78">
        <w:rPr>
          <w:bCs/>
          <w:i/>
          <w:sz w:val="18"/>
          <w:szCs w:val="18"/>
        </w:rPr>
        <w:t xml:space="preserve">   (oraz w zależności od podmiotu: NIP/PESEL, KRS/CEiDG)</w:t>
      </w:r>
    </w:p>
    <w:p w14:paraId="10D4488C" w14:textId="77777777" w:rsidR="007A5148" w:rsidRPr="00A44A78" w:rsidRDefault="007A5148" w:rsidP="007A5148">
      <w:pPr>
        <w:ind w:right="-142"/>
        <w:rPr>
          <w:i/>
          <w:color w:val="000000"/>
          <w:sz w:val="20"/>
          <w:szCs w:val="20"/>
          <w:u w:val="single"/>
        </w:rPr>
      </w:pPr>
    </w:p>
    <w:p w14:paraId="6783FA04" w14:textId="4484E2EB" w:rsidR="001417ED" w:rsidRPr="00A44A78" w:rsidRDefault="007A5148" w:rsidP="008F036F">
      <w:pPr>
        <w:tabs>
          <w:tab w:val="left" w:pos="284"/>
        </w:tabs>
        <w:jc w:val="both"/>
        <w:rPr>
          <w:b/>
          <w:i/>
          <w:sz w:val="22"/>
          <w:szCs w:val="22"/>
          <w:u w:val="single"/>
        </w:rPr>
      </w:pPr>
      <w:r w:rsidRPr="00A44A78">
        <w:rPr>
          <w:i/>
          <w:color w:val="000000"/>
          <w:sz w:val="22"/>
          <w:szCs w:val="22"/>
          <w:u w:val="single"/>
        </w:rPr>
        <w:t xml:space="preserve">dotyczy  postępowania prowadzonego przez Miasto Leżajsk o udzielenie zamówienia publicznego w przetargu nieograniczonym na wykonanie </w:t>
      </w:r>
      <w:r w:rsidR="008F036F" w:rsidRPr="00A44A78">
        <w:rPr>
          <w:i/>
          <w:sz w:val="22"/>
          <w:szCs w:val="22"/>
          <w:u w:val="single"/>
        </w:rPr>
        <w:t>robót budowlanych</w:t>
      </w:r>
      <w:r w:rsidRPr="00A44A78">
        <w:rPr>
          <w:i/>
          <w:sz w:val="22"/>
          <w:szCs w:val="22"/>
          <w:u w:val="single"/>
        </w:rPr>
        <w:t xml:space="preserve"> </w:t>
      </w:r>
      <w:r w:rsidR="001417ED" w:rsidRPr="00A44A78">
        <w:rPr>
          <w:i/>
          <w:sz w:val="22"/>
          <w:szCs w:val="22"/>
          <w:u w:val="single"/>
        </w:rPr>
        <w:t xml:space="preserve">p.n. </w:t>
      </w:r>
      <w:r w:rsidR="001417ED" w:rsidRPr="00A44A78">
        <w:rPr>
          <w:b/>
          <w:i/>
          <w:sz w:val="22"/>
          <w:szCs w:val="22"/>
          <w:u w:val="single"/>
          <w:lang w:eastAsia="pl-PL"/>
        </w:rPr>
        <w:t xml:space="preserve">„Kompleksowa rewitalizacja przestrzeni miejskiej </w:t>
      </w:r>
      <w:r w:rsidR="0075377A" w:rsidRPr="00A44A78">
        <w:rPr>
          <w:b/>
          <w:i/>
          <w:sz w:val="22"/>
          <w:szCs w:val="22"/>
          <w:u w:val="single"/>
          <w:lang w:eastAsia="pl-PL"/>
        </w:rPr>
        <w:t xml:space="preserve">              </w:t>
      </w:r>
      <w:r w:rsidR="001417ED" w:rsidRPr="00A44A78">
        <w:rPr>
          <w:b/>
          <w:i/>
          <w:sz w:val="22"/>
          <w:szCs w:val="22"/>
          <w:u w:val="single"/>
          <w:lang w:eastAsia="pl-PL"/>
        </w:rPr>
        <w:t>w Leżajsku</w:t>
      </w:r>
      <w:r w:rsidR="0075377A" w:rsidRPr="00A44A78">
        <w:rPr>
          <w:b/>
          <w:i/>
          <w:sz w:val="22"/>
          <w:szCs w:val="22"/>
          <w:u w:val="single"/>
          <w:lang w:eastAsia="pl-PL"/>
        </w:rPr>
        <w:t xml:space="preserve"> </w:t>
      </w:r>
      <w:r w:rsidR="0094087F" w:rsidRPr="00A44A78">
        <w:rPr>
          <w:b/>
          <w:i/>
          <w:sz w:val="22"/>
          <w:szCs w:val="22"/>
          <w:u w:val="single"/>
          <w:lang w:eastAsia="pl-PL"/>
        </w:rPr>
        <w:t>- roboty budowlane</w:t>
      </w:r>
      <w:r w:rsidR="001417ED" w:rsidRPr="00A44A78">
        <w:rPr>
          <w:b/>
          <w:i/>
          <w:sz w:val="22"/>
          <w:szCs w:val="22"/>
          <w:u w:val="single"/>
          <w:lang w:eastAsia="pl-PL"/>
        </w:rPr>
        <w:t>”</w:t>
      </w:r>
    </w:p>
    <w:p w14:paraId="41F69E86" w14:textId="41FF4AAE" w:rsidR="007A5148" w:rsidRPr="00A44A78" w:rsidRDefault="007A5148" w:rsidP="007A5148">
      <w:pPr>
        <w:jc w:val="center"/>
        <w:rPr>
          <w:b/>
          <w:bCs/>
          <w:sz w:val="28"/>
        </w:rPr>
      </w:pPr>
      <w:r w:rsidRPr="00A44A78">
        <w:rPr>
          <w:b/>
          <w:bCs/>
          <w:sz w:val="28"/>
        </w:rPr>
        <w:t>Zobowiązanie Podmiotu do oddania Wykonawcy:  (</w:t>
      </w:r>
      <w:r w:rsidRPr="00A44A78">
        <w:rPr>
          <w:bCs/>
          <w:i/>
        </w:rPr>
        <w:t>nazwa Wykonawcy)</w:t>
      </w:r>
      <w:r w:rsidRPr="00A44A78">
        <w:rPr>
          <w:b/>
          <w:bCs/>
          <w:sz w:val="28"/>
        </w:rPr>
        <w:t>…</w:t>
      </w:r>
      <w:r w:rsidRPr="00A44A78">
        <w:rPr>
          <w:bCs/>
          <w:i/>
        </w:rPr>
        <w:t xml:space="preserve"> </w:t>
      </w:r>
      <w:r w:rsidRPr="00A44A78">
        <w:rPr>
          <w:b/>
          <w:bCs/>
          <w:sz w:val="28"/>
        </w:rPr>
        <w:t>………………………………………………………...…</w:t>
      </w:r>
    </w:p>
    <w:p w14:paraId="4E74A46D" w14:textId="77777777" w:rsidR="009302B3" w:rsidRPr="00A44A78" w:rsidRDefault="007A5148" w:rsidP="009302B3">
      <w:pPr>
        <w:jc w:val="center"/>
        <w:rPr>
          <w:b/>
          <w:bCs/>
          <w:sz w:val="28"/>
          <w:vertAlign w:val="superscript"/>
        </w:rPr>
      </w:pPr>
      <w:r w:rsidRPr="00A44A78">
        <w:rPr>
          <w:b/>
          <w:bCs/>
          <w:sz w:val="28"/>
        </w:rPr>
        <w:t xml:space="preserve">niezbędnych zasobów na potrzeby realizacji </w:t>
      </w:r>
      <w:r w:rsidR="009302B3" w:rsidRPr="00A44A78">
        <w:rPr>
          <w:b/>
          <w:bCs/>
          <w:sz w:val="28"/>
        </w:rPr>
        <w:t>zamówienia</w:t>
      </w:r>
      <w:r w:rsidR="009302B3" w:rsidRPr="00A44A78">
        <w:rPr>
          <w:b/>
          <w:bCs/>
          <w:sz w:val="28"/>
          <w:vertAlign w:val="superscript"/>
        </w:rPr>
        <w:t>1</w:t>
      </w:r>
    </w:p>
    <w:p w14:paraId="70603BD6" w14:textId="77777777" w:rsidR="00E21CA0" w:rsidRPr="00A44A78" w:rsidRDefault="00E21CA0" w:rsidP="00E21CA0">
      <w:pPr>
        <w:spacing w:line="276" w:lineRule="auto"/>
        <w:jc w:val="center"/>
        <w:rPr>
          <w:rFonts w:eastAsia="Calibri"/>
          <w:b/>
          <w:bCs/>
          <w:sz w:val="28"/>
          <w:szCs w:val="28"/>
          <w:u w:val="single"/>
          <w:lang w:eastAsia="en-US"/>
        </w:rPr>
      </w:pPr>
      <w:r w:rsidRPr="00A44A78">
        <w:rPr>
          <w:b/>
          <w:sz w:val="28"/>
          <w:szCs w:val="28"/>
        </w:rPr>
        <w:t>część numer ………</w:t>
      </w:r>
    </w:p>
    <w:p w14:paraId="5F5ED91D" w14:textId="77777777" w:rsidR="007A5148" w:rsidRPr="00A44A78" w:rsidRDefault="007A5148" w:rsidP="007A5148">
      <w:pPr>
        <w:jc w:val="center"/>
        <w:rPr>
          <w:b/>
          <w:bCs/>
          <w:sz w:val="28"/>
        </w:rPr>
      </w:pPr>
    </w:p>
    <w:p w14:paraId="54BC1B3B" w14:textId="77777777" w:rsidR="007A5148" w:rsidRPr="00A44A78" w:rsidRDefault="007A5148" w:rsidP="007A5148">
      <w:pPr>
        <w:tabs>
          <w:tab w:val="left" w:pos="0"/>
          <w:tab w:val="left" w:pos="6521"/>
        </w:tabs>
        <w:autoSpaceDE w:val="0"/>
        <w:rPr>
          <w:color w:val="00B050"/>
        </w:rPr>
      </w:pPr>
      <w:r w:rsidRPr="00A44A78">
        <w:t xml:space="preserve">na podstawie art. 22a ust. 2 ustawy z dnia 29 stycznia 2004 r. Prawo zamówień publicznych     zobowiązuję się do oddać Wykonawcy niezbędne zasoby </w:t>
      </w:r>
    </w:p>
    <w:p w14:paraId="4F6D7D46" w14:textId="77777777" w:rsidR="007A5148" w:rsidRPr="00A44A78" w:rsidRDefault="007A5148" w:rsidP="007A5148">
      <w:pPr>
        <w:tabs>
          <w:tab w:val="left" w:pos="0"/>
          <w:tab w:val="left" w:pos="6521"/>
        </w:tabs>
        <w:autoSpaceDE w:val="0"/>
        <w:rPr>
          <w:color w:val="00B050"/>
          <w:sz w:val="8"/>
          <w:szCs w:val="8"/>
        </w:rPr>
      </w:pPr>
    </w:p>
    <w:p w14:paraId="17AC464A" w14:textId="77777777" w:rsidR="008F036F" w:rsidRPr="00A44A78" w:rsidRDefault="008F036F" w:rsidP="00CB333D">
      <w:pPr>
        <w:pStyle w:val="Default"/>
        <w:numPr>
          <w:ilvl w:val="0"/>
          <w:numId w:val="28"/>
        </w:numPr>
        <w:rPr>
          <w:b/>
          <w:color w:val="auto"/>
        </w:rPr>
      </w:pPr>
      <w:r w:rsidRPr="00A44A78">
        <w:rPr>
          <w:color w:val="auto"/>
        </w:rPr>
        <w:t xml:space="preserve">w zakresie </w:t>
      </w:r>
      <w:r w:rsidRPr="00A44A78">
        <w:rPr>
          <w:b/>
          <w:color w:val="auto"/>
        </w:rPr>
        <w:t xml:space="preserve">zdolności technicznych lub zawodowych *, </w:t>
      </w:r>
    </w:p>
    <w:p w14:paraId="4711422D" w14:textId="77777777" w:rsidR="008F036F" w:rsidRPr="00A44A78" w:rsidRDefault="008F036F" w:rsidP="00CB333D">
      <w:pPr>
        <w:pStyle w:val="Default"/>
        <w:numPr>
          <w:ilvl w:val="0"/>
          <w:numId w:val="28"/>
        </w:numPr>
        <w:rPr>
          <w:b/>
          <w:color w:val="auto"/>
        </w:rPr>
      </w:pPr>
      <w:r w:rsidRPr="00A44A78">
        <w:rPr>
          <w:color w:val="auto"/>
        </w:rPr>
        <w:t xml:space="preserve">w zakresie </w:t>
      </w:r>
      <w:r w:rsidRPr="00A44A78">
        <w:rPr>
          <w:b/>
          <w:color w:val="auto"/>
        </w:rPr>
        <w:t xml:space="preserve">sytuacji finansowej **, </w:t>
      </w:r>
    </w:p>
    <w:p w14:paraId="1A770FC9" w14:textId="77777777" w:rsidR="007A5148" w:rsidRPr="00A44A78" w:rsidRDefault="007A5148" w:rsidP="00B2464F">
      <w:pPr>
        <w:pStyle w:val="Nagwek1"/>
        <w:widowControl/>
        <w:numPr>
          <w:ilvl w:val="0"/>
          <w:numId w:val="0"/>
        </w:numPr>
        <w:overflowPunct/>
        <w:autoSpaceDE/>
        <w:spacing w:before="0" w:after="0"/>
        <w:ind w:left="8081"/>
        <w:textAlignment w:val="auto"/>
        <w:rPr>
          <w:rFonts w:ascii="Times New Roman" w:hAnsi="Times New Roman"/>
          <w:b w:val="0"/>
          <w:bCs/>
          <w:sz w:val="20"/>
        </w:rPr>
      </w:pPr>
    </w:p>
    <w:p w14:paraId="76DA55E6" w14:textId="77777777" w:rsidR="00B2464F" w:rsidRPr="00A44A78" w:rsidRDefault="00B2464F" w:rsidP="00B2464F">
      <w:pPr>
        <w:pStyle w:val="Default"/>
        <w:rPr>
          <w:color w:val="auto"/>
        </w:rPr>
      </w:pPr>
      <w:r w:rsidRPr="00A44A78">
        <w:rPr>
          <w:color w:val="auto"/>
        </w:rPr>
        <w:t>z określeniem dotyczących szczegółów dla tego udostępnienia jak poniżej:</w:t>
      </w:r>
    </w:p>
    <w:p w14:paraId="311E5B88" w14:textId="77777777" w:rsidR="00B2464F" w:rsidRPr="00A44A78" w:rsidRDefault="00B2464F" w:rsidP="00B2464F">
      <w:pPr>
        <w:ind w:firstLine="708"/>
        <w:rPr>
          <w:sz w:val="16"/>
          <w:szCs w:val="16"/>
        </w:rPr>
      </w:pPr>
    </w:p>
    <w:tbl>
      <w:tblPr>
        <w:tblW w:w="4932" w:type="pct"/>
        <w:tblLayout w:type="fixed"/>
        <w:tblCellMar>
          <w:left w:w="70" w:type="dxa"/>
          <w:right w:w="70" w:type="dxa"/>
        </w:tblCellMar>
        <w:tblLook w:val="04A0" w:firstRow="1" w:lastRow="0" w:firstColumn="1" w:lastColumn="0" w:noHBand="0" w:noVBand="1"/>
      </w:tblPr>
      <w:tblGrid>
        <w:gridCol w:w="486"/>
        <w:gridCol w:w="3253"/>
        <w:gridCol w:w="3347"/>
        <w:gridCol w:w="2690"/>
      </w:tblGrid>
      <w:tr w:rsidR="00B2464F" w:rsidRPr="00A44A78" w14:paraId="72110F7A" w14:textId="77777777" w:rsidTr="00B2464F">
        <w:trPr>
          <w:trHeight w:val="698"/>
        </w:trPr>
        <w:tc>
          <w:tcPr>
            <w:tcW w:w="1911" w:type="pct"/>
            <w:gridSpan w:val="2"/>
            <w:tcBorders>
              <w:top w:val="single" w:sz="4" w:space="0" w:color="auto"/>
              <w:left w:val="single" w:sz="4" w:space="0" w:color="auto"/>
              <w:bottom w:val="single" w:sz="4" w:space="0" w:color="auto"/>
              <w:right w:val="single" w:sz="4" w:space="0" w:color="auto"/>
              <w:tr2bl w:val="single" w:sz="4" w:space="0" w:color="auto"/>
            </w:tcBorders>
            <w:shd w:val="clear" w:color="auto" w:fill="DDD9C3"/>
            <w:vAlign w:val="center"/>
            <w:hideMark/>
          </w:tcPr>
          <w:tbl>
            <w:tblPr>
              <w:tblW w:w="9072" w:type="dxa"/>
              <w:jc w:val="center"/>
              <w:tblBorders>
                <w:top w:val="nil"/>
                <w:left w:val="nil"/>
                <w:bottom w:val="nil"/>
                <w:right w:val="nil"/>
              </w:tblBorders>
              <w:tblLayout w:type="fixed"/>
              <w:tblLook w:val="0000" w:firstRow="0" w:lastRow="0" w:firstColumn="0" w:lastColumn="0" w:noHBand="0" w:noVBand="0"/>
            </w:tblPr>
            <w:tblGrid>
              <w:gridCol w:w="9072"/>
            </w:tblGrid>
            <w:tr w:rsidR="00B2464F" w:rsidRPr="00A44A78" w14:paraId="411AC526" w14:textId="77777777" w:rsidTr="0057795C">
              <w:trPr>
                <w:trHeight w:val="802"/>
                <w:jc w:val="center"/>
              </w:trPr>
              <w:tc>
                <w:tcPr>
                  <w:tcW w:w="9072" w:type="dxa"/>
                  <w:shd w:val="clear" w:color="auto" w:fill="auto"/>
                  <w:vAlign w:val="center"/>
                </w:tcPr>
                <w:p w14:paraId="74AA375C" w14:textId="188098E2" w:rsidR="00B2464F" w:rsidRPr="00A44A78" w:rsidRDefault="00B2464F" w:rsidP="0057795C">
                  <w:pPr>
                    <w:pStyle w:val="Default"/>
                    <w:jc w:val="center"/>
                    <w:rPr>
                      <w:b/>
                      <w:sz w:val="20"/>
                      <w:szCs w:val="20"/>
                    </w:rPr>
                  </w:pPr>
                  <w:r w:rsidRPr="00A44A78">
                    <w:rPr>
                      <w:b/>
                      <w:noProof/>
                      <w:sz w:val="20"/>
                      <w:szCs w:val="20"/>
                      <w:lang w:eastAsia="pl-PL"/>
                    </w:rPr>
                    <mc:AlternateContent>
                      <mc:Choice Requires="wps">
                        <w:drawing>
                          <wp:anchor distT="0" distB="0" distL="114300" distR="114300" simplePos="0" relativeHeight="251659776" behindDoc="0" locked="0" layoutInCell="1" allowOverlap="1" wp14:anchorId="07BCF39C" wp14:editId="34D2DD4D">
                            <wp:simplePos x="0" y="0"/>
                            <wp:positionH relativeFrom="column">
                              <wp:posOffset>1790065</wp:posOffset>
                            </wp:positionH>
                            <wp:positionV relativeFrom="paragraph">
                              <wp:posOffset>5080</wp:posOffset>
                            </wp:positionV>
                            <wp:extent cx="2118995" cy="488315"/>
                            <wp:effectExtent l="12700" t="5715" r="11430" b="10795"/>
                            <wp:wrapNone/>
                            <wp:docPr id="4" name="Łącznik prosty ze strzałką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8995" cy="4883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F88566A" id="_x0000_t32" coordsize="21600,21600" o:spt="32" o:oned="t" path="m,l21600,21600e" filled="f">
                            <v:path arrowok="t" fillok="f" o:connecttype="none"/>
                            <o:lock v:ext="edit" shapetype="t"/>
                          </v:shapetype>
                          <v:shape id="Łącznik prosty ze strzałką 4" o:spid="_x0000_s1026" type="#_x0000_t32" style="position:absolute;margin-left:140.95pt;margin-top:.4pt;width:166.85pt;height:38.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"/>
                        </w:pict>
                      </mc:Fallback>
                    </mc:AlternateContent>
                  </w:r>
                </w:p>
              </w:tc>
            </w:tr>
          </w:tbl>
          <w:p w14:paraId="3B0A1F0B" w14:textId="77777777" w:rsidR="00B2464F" w:rsidRPr="00A44A78" w:rsidRDefault="00B2464F" w:rsidP="0057795C">
            <w:pPr>
              <w:rPr>
                <w:sz w:val="20"/>
                <w:szCs w:val="20"/>
              </w:rPr>
            </w:pPr>
          </w:p>
        </w:tc>
        <w:tc>
          <w:tcPr>
            <w:tcW w:w="1712" w:type="pct"/>
            <w:tcBorders>
              <w:top w:val="single" w:sz="4" w:space="0" w:color="auto"/>
              <w:left w:val="single" w:sz="4" w:space="0" w:color="auto"/>
              <w:bottom w:val="single" w:sz="4" w:space="0" w:color="auto"/>
              <w:right w:val="single" w:sz="4" w:space="0" w:color="auto"/>
            </w:tcBorders>
            <w:shd w:val="clear" w:color="auto" w:fill="DDD9C3"/>
          </w:tcPr>
          <w:p w14:paraId="0E55B37A" w14:textId="77777777" w:rsidR="00B2464F" w:rsidRPr="00A44A78" w:rsidRDefault="00B2464F" w:rsidP="0057795C">
            <w:pPr>
              <w:jc w:val="center"/>
              <w:rPr>
                <w:sz w:val="8"/>
                <w:szCs w:val="8"/>
              </w:rPr>
            </w:pPr>
          </w:p>
          <w:p w14:paraId="08D317EE" w14:textId="77777777" w:rsidR="00B2464F" w:rsidRPr="00A44A78" w:rsidRDefault="00B2464F" w:rsidP="0057795C">
            <w:pPr>
              <w:jc w:val="center"/>
              <w:rPr>
                <w:sz w:val="20"/>
                <w:szCs w:val="20"/>
              </w:rPr>
            </w:pPr>
            <w:r w:rsidRPr="00A44A78">
              <w:rPr>
                <w:sz w:val="20"/>
                <w:szCs w:val="20"/>
              </w:rPr>
              <w:t xml:space="preserve">Zdolności techniczne lub dotyczące kwalifikacji zawodowych* </w:t>
            </w:r>
          </w:p>
          <w:p w14:paraId="2549B950" w14:textId="77777777" w:rsidR="00B2464F" w:rsidRPr="00A44A78" w:rsidRDefault="00B2464F" w:rsidP="0057795C">
            <w:pPr>
              <w:jc w:val="center"/>
              <w:rPr>
                <w:sz w:val="20"/>
                <w:szCs w:val="20"/>
              </w:rPr>
            </w:pPr>
            <w:r w:rsidRPr="00A44A78">
              <w:rPr>
                <w:sz w:val="20"/>
                <w:szCs w:val="20"/>
              </w:rPr>
              <w:t>czy doświadczenia</w:t>
            </w:r>
          </w:p>
        </w:tc>
        <w:tc>
          <w:tcPr>
            <w:tcW w:w="1377" w:type="pct"/>
            <w:tcBorders>
              <w:top w:val="single" w:sz="4" w:space="0" w:color="auto"/>
              <w:left w:val="single" w:sz="4" w:space="0" w:color="auto"/>
              <w:bottom w:val="single" w:sz="4" w:space="0" w:color="auto"/>
              <w:right w:val="single" w:sz="4" w:space="0" w:color="auto"/>
            </w:tcBorders>
            <w:shd w:val="clear" w:color="auto" w:fill="DDD9C3"/>
          </w:tcPr>
          <w:p w14:paraId="18570037" w14:textId="77777777" w:rsidR="00B2464F" w:rsidRPr="00A44A78" w:rsidRDefault="00B2464F" w:rsidP="0057795C">
            <w:pPr>
              <w:rPr>
                <w:sz w:val="20"/>
                <w:szCs w:val="20"/>
              </w:rPr>
            </w:pPr>
          </w:p>
          <w:p w14:paraId="5CB002C3" w14:textId="77777777" w:rsidR="00B2464F" w:rsidRPr="00A44A78" w:rsidRDefault="00B2464F" w:rsidP="0057795C">
            <w:pPr>
              <w:jc w:val="center"/>
              <w:rPr>
                <w:sz w:val="20"/>
                <w:szCs w:val="20"/>
              </w:rPr>
            </w:pPr>
            <w:r w:rsidRPr="00A44A78">
              <w:rPr>
                <w:sz w:val="20"/>
                <w:szCs w:val="20"/>
              </w:rPr>
              <w:t>Sytuacja finansowa</w:t>
            </w:r>
          </w:p>
          <w:p w14:paraId="6766E94D" w14:textId="77777777" w:rsidR="00B2464F" w:rsidRPr="00A44A78" w:rsidRDefault="00B2464F" w:rsidP="0057795C">
            <w:pPr>
              <w:jc w:val="center"/>
              <w:rPr>
                <w:sz w:val="20"/>
                <w:szCs w:val="20"/>
              </w:rPr>
            </w:pPr>
          </w:p>
        </w:tc>
      </w:tr>
      <w:tr w:rsidR="00B2464F" w:rsidRPr="00A44A78" w14:paraId="75D9302E" w14:textId="77777777" w:rsidTr="00B2464F">
        <w:trPr>
          <w:trHeight w:val="790"/>
        </w:trPr>
        <w:tc>
          <w:tcPr>
            <w:tcW w:w="248" w:type="pct"/>
            <w:tcBorders>
              <w:top w:val="nil"/>
              <w:left w:val="single" w:sz="4" w:space="0" w:color="auto"/>
              <w:bottom w:val="single" w:sz="4" w:space="0" w:color="auto"/>
              <w:right w:val="single" w:sz="4" w:space="0" w:color="auto"/>
            </w:tcBorders>
            <w:shd w:val="clear" w:color="auto" w:fill="auto"/>
            <w:noWrap/>
            <w:vAlign w:val="center"/>
            <w:hideMark/>
          </w:tcPr>
          <w:p w14:paraId="138BB9BA" w14:textId="77777777" w:rsidR="00B2464F" w:rsidRPr="00A44A78" w:rsidRDefault="00B2464F" w:rsidP="0057795C">
            <w:pPr>
              <w:jc w:val="center"/>
              <w:rPr>
                <w:color w:val="000000"/>
                <w:sz w:val="20"/>
                <w:szCs w:val="20"/>
                <w:lang w:eastAsia="pl-PL"/>
              </w:rPr>
            </w:pPr>
            <w:r w:rsidRPr="00A44A78">
              <w:rPr>
                <w:color w:val="000000"/>
                <w:sz w:val="20"/>
                <w:szCs w:val="20"/>
                <w:lang w:eastAsia="pl-PL"/>
              </w:rPr>
              <w:t>1</w:t>
            </w:r>
          </w:p>
        </w:tc>
        <w:tc>
          <w:tcPr>
            <w:tcW w:w="1664" w:type="pct"/>
            <w:tcBorders>
              <w:top w:val="nil"/>
              <w:left w:val="nil"/>
              <w:bottom w:val="single" w:sz="4" w:space="0" w:color="auto"/>
              <w:right w:val="single" w:sz="4" w:space="0" w:color="auto"/>
            </w:tcBorders>
            <w:shd w:val="clear" w:color="auto" w:fill="DDD9C3"/>
            <w:noWrap/>
            <w:vAlign w:val="center"/>
            <w:hideMark/>
          </w:tcPr>
          <w:p w14:paraId="7260D887" w14:textId="77777777" w:rsidR="00B2464F" w:rsidRPr="00A44A78" w:rsidRDefault="00B2464F" w:rsidP="0057795C">
            <w:pPr>
              <w:jc w:val="center"/>
              <w:rPr>
                <w:sz w:val="20"/>
                <w:szCs w:val="20"/>
                <w:lang w:eastAsia="pl-PL"/>
              </w:rPr>
            </w:pPr>
            <w:r w:rsidRPr="00A44A78">
              <w:rPr>
                <w:sz w:val="20"/>
                <w:szCs w:val="20"/>
              </w:rPr>
              <w:t xml:space="preserve">Zakres udostępnionych Wykonawcy zasobów </w:t>
            </w:r>
          </w:p>
        </w:tc>
        <w:tc>
          <w:tcPr>
            <w:tcW w:w="1712" w:type="pct"/>
            <w:tcBorders>
              <w:top w:val="nil"/>
              <w:left w:val="nil"/>
              <w:bottom w:val="single" w:sz="4" w:space="0" w:color="auto"/>
              <w:right w:val="single" w:sz="4" w:space="0" w:color="auto"/>
            </w:tcBorders>
          </w:tcPr>
          <w:p w14:paraId="085FA995" w14:textId="77777777" w:rsidR="00B2464F" w:rsidRPr="00A44A78" w:rsidRDefault="00B2464F" w:rsidP="0057795C">
            <w:pPr>
              <w:rPr>
                <w:sz w:val="20"/>
                <w:szCs w:val="20"/>
                <w:lang w:eastAsia="pl-PL"/>
              </w:rPr>
            </w:pPr>
          </w:p>
        </w:tc>
        <w:tc>
          <w:tcPr>
            <w:tcW w:w="1377" w:type="pct"/>
            <w:tcBorders>
              <w:top w:val="nil"/>
              <w:left w:val="nil"/>
              <w:bottom w:val="single" w:sz="4" w:space="0" w:color="auto"/>
              <w:right w:val="single" w:sz="4" w:space="0" w:color="auto"/>
            </w:tcBorders>
          </w:tcPr>
          <w:p w14:paraId="58F97A64" w14:textId="77777777" w:rsidR="00B2464F" w:rsidRPr="00A44A78" w:rsidRDefault="00B2464F" w:rsidP="0057795C">
            <w:pPr>
              <w:rPr>
                <w:color w:val="000000"/>
                <w:sz w:val="20"/>
                <w:szCs w:val="20"/>
                <w:lang w:eastAsia="pl-PL"/>
              </w:rPr>
            </w:pPr>
          </w:p>
        </w:tc>
      </w:tr>
      <w:tr w:rsidR="00B2464F" w:rsidRPr="00A44A78" w14:paraId="6F2A0001" w14:textId="77777777" w:rsidTr="00B2464F">
        <w:trPr>
          <w:trHeight w:val="900"/>
        </w:trPr>
        <w:tc>
          <w:tcPr>
            <w:tcW w:w="248" w:type="pct"/>
            <w:tcBorders>
              <w:top w:val="nil"/>
              <w:left w:val="single" w:sz="4" w:space="0" w:color="auto"/>
              <w:bottom w:val="single" w:sz="4" w:space="0" w:color="auto"/>
              <w:right w:val="single" w:sz="4" w:space="0" w:color="auto"/>
            </w:tcBorders>
            <w:shd w:val="clear" w:color="auto" w:fill="auto"/>
            <w:noWrap/>
            <w:vAlign w:val="center"/>
            <w:hideMark/>
          </w:tcPr>
          <w:p w14:paraId="281A5D75" w14:textId="77777777" w:rsidR="00B2464F" w:rsidRPr="00A44A78" w:rsidRDefault="00B2464F" w:rsidP="0057795C">
            <w:pPr>
              <w:jc w:val="center"/>
              <w:rPr>
                <w:color w:val="000000"/>
                <w:sz w:val="20"/>
                <w:szCs w:val="20"/>
                <w:lang w:eastAsia="pl-PL"/>
              </w:rPr>
            </w:pPr>
            <w:r w:rsidRPr="00A44A78">
              <w:rPr>
                <w:color w:val="000000"/>
                <w:sz w:val="20"/>
                <w:szCs w:val="20"/>
                <w:lang w:eastAsia="pl-PL"/>
              </w:rPr>
              <w:t>2</w:t>
            </w:r>
          </w:p>
        </w:tc>
        <w:tc>
          <w:tcPr>
            <w:tcW w:w="1664" w:type="pct"/>
            <w:tcBorders>
              <w:top w:val="nil"/>
              <w:left w:val="nil"/>
              <w:bottom w:val="single" w:sz="4" w:space="0" w:color="auto"/>
              <w:right w:val="single" w:sz="4" w:space="0" w:color="auto"/>
            </w:tcBorders>
            <w:shd w:val="clear" w:color="auto" w:fill="DDD9C3"/>
            <w:noWrap/>
            <w:vAlign w:val="center"/>
            <w:hideMark/>
          </w:tcPr>
          <w:p w14:paraId="16801804" w14:textId="77777777" w:rsidR="00B2464F" w:rsidRPr="00A44A78" w:rsidRDefault="00B2464F" w:rsidP="0057795C">
            <w:pPr>
              <w:jc w:val="center"/>
              <w:rPr>
                <w:sz w:val="20"/>
                <w:szCs w:val="20"/>
                <w:lang w:eastAsia="pl-PL"/>
              </w:rPr>
            </w:pPr>
            <w:r w:rsidRPr="00A44A78">
              <w:rPr>
                <w:sz w:val="20"/>
                <w:szCs w:val="20"/>
              </w:rPr>
              <w:t>Sposób wykorzystania udostępnionych zasobów, przez Wykonawcę, przy wykonywaniu zamówienia publicznego</w:t>
            </w:r>
          </w:p>
        </w:tc>
        <w:tc>
          <w:tcPr>
            <w:tcW w:w="1712" w:type="pct"/>
            <w:tcBorders>
              <w:top w:val="nil"/>
              <w:left w:val="nil"/>
              <w:bottom w:val="single" w:sz="4" w:space="0" w:color="auto"/>
              <w:right w:val="single" w:sz="4" w:space="0" w:color="auto"/>
            </w:tcBorders>
          </w:tcPr>
          <w:p w14:paraId="4B260202" w14:textId="77777777" w:rsidR="00B2464F" w:rsidRPr="00A44A78" w:rsidRDefault="00B2464F" w:rsidP="0057795C">
            <w:pPr>
              <w:rPr>
                <w:color w:val="000000"/>
                <w:sz w:val="20"/>
                <w:szCs w:val="20"/>
                <w:lang w:eastAsia="pl-PL"/>
              </w:rPr>
            </w:pPr>
          </w:p>
        </w:tc>
        <w:tc>
          <w:tcPr>
            <w:tcW w:w="1377" w:type="pct"/>
            <w:tcBorders>
              <w:top w:val="nil"/>
              <w:left w:val="nil"/>
              <w:bottom w:val="single" w:sz="4" w:space="0" w:color="auto"/>
              <w:right w:val="single" w:sz="4" w:space="0" w:color="auto"/>
            </w:tcBorders>
          </w:tcPr>
          <w:p w14:paraId="0C27D52E" w14:textId="77777777" w:rsidR="00B2464F" w:rsidRPr="00A44A78" w:rsidRDefault="00B2464F" w:rsidP="0057795C">
            <w:pPr>
              <w:rPr>
                <w:color w:val="000000"/>
                <w:sz w:val="20"/>
                <w:szCs w:val="20"/>
                <w:lang w:eastAsia="pl-PL"/>
              </w:rPr>
            </w:pPr>
          </w:p>
        </w:tc>
      </w:tr>
      <w:tr w:rsidR="00B2464F" w:rsidRPr="00A44A78" w14:paraId="687CFF21" w14:textId="77777777" w:rsidTr="00B2464F">
        <w:trPr>
          <w:trHeight w:val="900"/>
        </w:trPr>
        <w:tc>
          <w:tcPr>
            <w:tcW w:w="248" w:type="pct"/>
            <w:tcBorders>
              <w:top w:val="nil"/>
              <w:left w:val="single" w:sz="4" w:space="0" w:color="auto"/>
              <w:bottom w:val="single" w:sz="4" w:space="0" w:color="auto"/>
              <w:right w:val="single" w:sz="4" w:space="0" w:color="auto"/>
            </w:tcBorders>
            <w:shd w:val="clear" w:color="auto" w:fill="auto"/>
            <w:noWrap/>
            <w:vAlign w:val="center"/>
            <w:hideMark/>
          </w:tcPr>
          <w:p w14:paraId="394F0C57" w14:textId="77777777" w:rsidR="00B2464F" w:rsidRPr="00A44A78" w:rsidRDefault="00B2464F" w:rsidP="0057795C">
            <w:pPr>
              <w:jc w:val="center"/>
              <w:rPr>
                <w:color w:val="000000"/>
                <w:sz w:val="20"/>
                <w:szCs w:val="20"/>
                <w:lang w:eastAsia="pl-PL"/>
              </w:rPr>
            </w:pPr>
            <w:r w:rsidRPr="00A44A78">
              <w:rPr>
                <w:color w:val="000000"/>
                <w:sz w:val="20"/>
                <w:szCs w:val="20"/>
                <w:lang w:eastAsia="pl-PL"/>
              </w:rPr>
              <w:t>3</w:t>
            </w:r>
          </w:p>
        </w:tc>
        <w:tc>
          <w:tcPr>
            <w:tcW w:w="1664" w:type="pct"/>
            <w:tcBorders>
              <w:top w:val="nil"/>
              <w:left w:val="nil"/>
              <w:bottom w:val="single" w:sz="4" w:space="0" w:color="auto"/>
              <w:right w:val="single" w:sz="4" w:space="0" w:color="auto"/>
            </w:tcBorders>
            <w:shd w:val="clear" w:color="auto" w:fill="DDD9C3"/>
            <w:noWrap/>
            <w:vAlign w:val="center"/>
            <w:hideMark/>
          </w:tcPr>
          <w:p w14:paraId="289947B0" w14:textId="77777777" w:rsidR="00B2464F" w:rsidRPr="00A44A78" w:rsidRDefault="00B2464F" w:rsidP="0057795C">
            <w:pPr>
              <w:jc w:val="center"/>
              <w:rPr>
                <w:sz w:val="20"/>
                <w:szCs w:val="20"/>
                <w:lang w:eastAsia="pl-PL"/>
              </w:rPr>
            </w:pPr>
            <w:r w:rsidRPr="00A44A78">
              <w:rPr>
                <w:sz w:val="20"/>
                <w:szCs w:val="20"/>
              </w:rPr>
              <w:t>Zakres i okres udziału Podmiotu przy wykonywaniu zamówienia publicznego</w:t>
            </w:r>
          </w:p>
        </w:tc>
        <w:tc>
          <w:tcPr>
            <w:tcW w:w="1712" w:type="pct"/>
            <w:tcBorders>
              <w:top w:val="nil"/>
              <w:left w:val="nil"/>
              <w:bottom w:val="single" w:sz="4" w:space="0" w:color="auto"/>
              <w:right w:val="single" w:sz="4" w:space="0" w:color="auto"/>
            </w:tcBorders>
          </w:tcPr>
          <w:p w14:paraId="1B5FFBDD" w14:textId="77777777" w:rsidR="00B2464F" w:rsidRPr="00A44A78" w:rsidRDefault="00B2464F" w:rsidP="0057795C">
            <w:pPr>
              <w:rPr>
                <w:color w:val="000000"/>
                <w:sz w:val="20"/>
                <w:szCs w:val="20"/>
                <w:lang w:eastAsia="pl-PL"/>
              </w:rPr>
            </w:pPr>
          </w:p>
        </w:tc>
        <w:tc>
          <w:tcPr>
            <w:tcW w:w="1377" w:type="pct"/>
            <w:tcBorders>
              <w:top w:val="nil"/>
              <w:left w:val="nil"/>
              <w:bottom w:val="single" w:sz="4" w:space="0" w:color="auto"/>
              <w:right w:val="single" w:sz="4" w:space="0" w:color="auto"/>
            </w:tcBorders>
          </w:tcPr>
          <w:p w14:paraId="4C4E075B" w14:textId="77777777" w:rsidR="00B2464F" w:rsidRPr="00A44A78" w:rsidRDefault="00B2464F" w:rsidP="0057795C">
            <w:pPr>
              <w:rPr>
                <w:color w:val="000000"/>
                <w:sz w:val="20"/>
                <w:szCs w:val="20"/>
                <w:lang w:eastAsia="pl-PL"/>
              </w:rPr>
            </w:pPr>
          </w:p>
        </w:tc>
      </w:tr>
    </w:tbl>
    <w:p w14:paraId="0AFB758B" w14:textId="77777777" w:rsidR="00B2464F" w:rsidRPr="00A44A78" w:rsidRDefault="00B2464F" w:rsidP="007A5148"/>
    <w:p w14:paraId="1716DAF3" w14:textId="6E00177E" w:rsidR="00B2464F" w:rsidRPr="00A44A78" w:rsidRDefault="007A5148" w:rsidP="00B2464F">
      <w:pPr>
        <w:jc w:val="both"/>
      </w:pPr>
      <w:r w:rsidRPr="00A44A78">
        <w:t xml:space="preserve"> </w:t>
      </w:r>
      <w:r w:rsidR="00B2464F" w:rsidRPr="00A44A78">
        <w:t>4. *Oświadczam, że w przypadku uzyskania zamówienia przez Wykonawcę, któremu oddaję do dyspozycji zdolności dotyczące kwalifikacji zawodowych lub doświadczenia - zobowiązuję się do wykonania robót budowlanych do realizacji których te zdolności są wymagane.</w:t>
      </w:r>
    </w:p>
    <w:p w14:paraId="62DA4D48" w14:textId="76319716" w:rsidR="00B2464F" w:rsidRPr="00A44A78" w:rsidRDefault="00B2464F" w:rsidP="00B2464F">
      <w:pPr>
        <w:jc w:val="both"/>
      </w:pPr>
      <w:r w:rsidRPr="00A44A78">
        <w:t xml:space="preserve">5. *Oświadczam, że w zakresie mojego zobowiązania sytuacji finansowej, odpowiadam solidarnie z Wykonawcą za szkodę poniesioną przez Zamawiającego powstałą wskutek zawinionego przeze mnie nieudostępnienia tych zasobów. </w:t>
      </w:r>
    </w:p>
    <w:p w14:paraId="36B504CA" w14:textId="02B5E4CA" w:rsidR="007A5148" w:rsidRPr="00A44A78" w:rsidRDefault="007A5148" w:rsidP="007A5148"/>
    <w:p w14:paraId="4D713D87" w14:textId="0FF13C46" w:rsidR="007A5148" w:rsidRPr="00A44A78" w:rsidRDefault="00B85097" w:rsidP="007A5148">
      <w:pPr>
        <w:jc w:val="right"/>
        <w:rPr>
          <w:bCs/>
          <w:szCs w:val="20"/>
        </w:rPr>
      </w:pPr>
      <w:r w:rsidRPr="00A44A78">
        <w:rPr>
          <w:bCs/>
          <w:szCs w:val="20"/>
        </w:rPr>
        <w:t xml:space="preserve">      </w:t>
      </w:r>
      <w:r w:rsidR="007A5148" w:rsidRPr="00A44A78">
        <w:rPr>
          <w:bCs/>
          <w:szCs w:val="20"/>
        </w:rPr>
        <w:t>..........................................</w:t>
      </w:r>
      <w:r w:rsidRPr="00A44A78">
        <w:rPr>
          <w:bCs/>
          <w:szCs w:val="20"/>
        </w:rPr>
        <w:t>.....</w:t>
      </w:r>
      <w:r w:rsidR="007A5148" w:rsidRPr="00A44A78">
        <w:rPr>
          <w:bCs/>
          <w:szCs w:val="20"/>
        </w:rPr>
        <w:t>.........................</w:t>
      </w:r>
      <w:r w:rsidR="007A5148" w:rsidRPr="00A44A78">
        <w:rPr>
          <w:bCs/>
          <w:szCs w:val="20"/>
        </w:rPr>
        <w:tab/>
      </w:r>
    </w:p>
    <w:p w14:paraId="0C524F58" w14:textId="77777777" w:rsidR="007A5148" w:rsidRPr="00A44A78" w:rsidRDefault="007A5148" w:rsidP="007A5148">
      <w:pPr>
        <w:jc w:val="right"/>
        <w:rPr>
          <w:bCs/>
          <w:sz w:val="20"/>
          <w:szCs w:val="20"/>
        </w:rPr>
      </w:pPr>
      <w:r w:rsidRPr="00A44A78">
        <w:rPr>
          <w:bCs/>
          <w:sz w:val="20"/>
          <w:szCs w:val="20"/>
        </w:rPr>
        <w:t xml:space="preserve">          Podpis/y upoważnionego/ych przedstawiciela/li Podmiotu</w:t>
      </w:r>
    </w:p>
    <w:p w14:paraId="4CBA9AA4" w14:textId="77777777" w:rsidR="007A5148" w:rsidRPr="00A44A78" w:rsidRDefault="007A5148" w:rsidP="007A5148">
      <w:pPr>
        <w:rPr>
          <w:sz w:val="20"/>
          <w:szCs w:val="20"/>
          <w:vertAlign w:val="superscript"/>
        </w:rPr>
      </w:pPr>
    </w:p>
    <w:p w14:paraId="1A5971FF" w14:textId="77777777" w:rsidR="009302B3" w:rsidRPr="00A44A78" w:rsidRDefault="009302B3" w:rsidP="009302B3">
      <w:pPr>
        <w:rPr>
          <w:b/>
          <w:sz w:val="20"/>
          <w:szCs w:val="20"/>
        </w:rPr>
      </w:pPr>
      <w:r w:rsidRPr="00A44A78">
        <w:rPr>
          <w:b/>
          <w:vertAlign w:val="superscript"/>
        </w:rPr>
        <w:t xml:space="preserve">1- </w:t>
      </w:r>
      <w:r w:rsidRPr="00A44A78">
        <w:rPr>
          <w:b/>
          <w:sz w:val="20"/>
          <w:szCs w:val="20"/>
        </w:rPr>
        <w:t>wypełnić odrębnie dla każdej z oferowanych części w przypadku udostępnienia Wykonawcy zasobów</w:t>
      </w:r>
    </w:p>
    <w:p w14:paraId="6C6D382F" w14:textId="77777777" w:rsidR="00B2464F" w:rsidRPr="00A44A78" w:rsidRDefault="00B2464F" w:rsidP="009302B3">
      <w:pPr>
        <w:rPr>
          <w:sz w:val="20"/>
          <w:szCs w:val="20"/>
        </w:rPr>
      </w:pPr>
      <w:r w:rsidRPr="00A44A78">
        <w:rPr>
          <w:sz w:val="20"/>
          <w:szCs w:val="20"/>
        </w:rPr>
        <w:t>*    - niepotrzebne skreślić</w:t>
      </w:r>
    </w:p>
    <w:p w14:paraId="0D9B6271" w14:textId="77777777" w:rsidR="004228DA" w:rsidRPr="00A44A78" w:rsidRDefault="004228DA" w:rsidP="007A5148">
      <w:pPr>
        <w:jc w:val="right"/>
      </w:pPr>
    </w:p>
    <w:p w14:paraId="1D1C3197" w14:textId="77777777" w:rsidR="004228DA" w:rsidRPr="00A44A78" w:rsidRDefault="004228DA" w:rsidP="007A5148">
      <w:pPr>
        <w:jc w:val="right"/>
      </w:pPr>
    </w:p>
    <w:p w14:paraId="31A4F935" w14:textId="6C3B17A7" w:rsidR="007A5148" w:rsidRPr="00A44A78" w:rsidRDefault="0078109D" w:rsidP="007A5148">
      <w:pPr>
        <w:jc w:val="right"/>
      </w:pPr>
      <w:r w:rsidRPr="00A44A78">
        <w:t>Załącznik</w:t>
      </w:r>
      <w:r w:rsidR="00D365E0" w:rsidRPr="00A44A78">
        <w:t xml:space="preserve"> n</w:t>
      </w:r>
      <w:r w:rsidR="00265594" w:rsidRPr="00A44A78">
        <w:t>r 5</w:t>
      </w:r>
      <w:r w:rsidR="007A5148" w:rsidRPr="00A44A78">
        <w:t xml:space="preserve"> do SIWZ</w:t>
      </w:r>
    </w:p>
    <w:p w14:paraId="20F928DE" w14:textId="77777777" w:rsidR="007A5148" w:rsidRPr="00A44A78" w:rsidRDefault="007A5148" w:rsidP="007A5148">
      <w:pPr>
        <w:pStyle w:val="Nagwek1"/>
        <w:widowControl/>
        <w:numPr>
          <w:ilvl w:val="0"/>
          <w:numId w:val="0"/>
        </w:numPr>
        <w:overflowPunct/>
        <w:autoSpaceDE/>
        <w:spacing w:before="0" w:after="0" w:line="360" w:lineRule="auto"/>
        <w:textAlignment w:val="auto"/>
        <w:rPr>
          <w:rFonts w:ascii="Times New Roman" w:hAnsi="Times New Roman"/>
        </w:rPr>
      </w:pPr>
    </w:p>
    <w:p w14:paraId="11A1927C" w14:textId="0061F524" w:rsidR="007A5148" w:rsidRPr="00A44A78" w:rsidRDefault="007A5148" w:rsidP="007A5148">
      <w:pPr>
        <w:pStyle w:val="Nagwek1"/>
        <w:widowControl/>
        <w:numPr>
          <w:ilvl w:val="0"/>
          <w:numId w:val="0"/>
        </w:numPr>
        <w:overflowPunct/>
        <w:autoSpaceDE/>
        <w:spacing w:before="0" w:after="0"/>
        <w:textAlignment w:val="auto"/>
        <w:rPr>
          <w:rFonts w:ascii="Times New Roman" w:hAnsi="Times New Roman"/>
          <w:b w:val="0"/>
          <w:sz w:val="20"/>
        </w:rPr>
      </w:pPr>
      <w:r w:rsidRPr="00A44A78">
        <w:rPr>
          <w:rFonts w:ascii="Times New Roman" w:hAnsi="Times New Roman"/>
          <w:b w:val="0"/>
          <w:sz w:val="20"/>
        </w:rPr>
        <w:t>...............................................</w:t>
      </w:r>
      <w:r w:rsidRPr="00A44A78">
        <w:rPr>
          <w:rFonts w:ascii="Times New Roman" w:hAnsi="Times New Roman"/>
          <w:b w:val="0"/>
          <w:sz w:val="20"/>
        </w:rPr>
        <w:tab/>
      </w:r>
      <w:r w:rsidRPr="00A44A78">
        <w:rPr>
          <w:rFonts w:ascii="Times New Roman" w:hAnsi="Times New Roman"/>
          <w:b w:val="0"/>
          <w:sz w:val="20"/>
        </w:rPr>
        <w:tab/>
      </w:r>
      <w:r w:rsidRPr="00A44A78">
        <w:rPr>
          <w:rFonts w:ascii="Times New Roman" w:hAnsi="Times New Roman"/>
          <w:b w:val="0"/>
          <w:sz w:val="20"/>
        </w:rPr>
        <w:tab/>
      </w:r>
      <w:r w:rsidRPr="00A44A78">
        <w:rPr>
          <w:rFonts w:ascii="Times New Roman" w:hAnsi="Times New Roman"/>
          <w:b w:val="0"/>
          <w:sz w:val="20"/>
        </w:rPr>
        <w:tab/>
      </w:r>
      <w:r w:rsidR="00D63EC9" w:rsidRPr="00A44A78">
        <w:rPr>
          <w:rFonts w:ascii="Times New Roman" w:hAnsi="Times New Roman"/>
          <w:b w:val="0"/>
          <w:sz w:val="20"/>
        </w:rPr>
        <w:t xml:space="preserve">                             </w:t>
      </w:r>
      <w:r w:rsidRPr="00A44A78">
        <w:rPr>
          <w:rFonts w:ascii="Times New Roman" w:hAnsi="Times New Roman"/>
          <w:b w:val="0"/>
          <w:sz w:val="20"/>
        </w:rPr>
        <w:t xml:space="preserve">  Data, .........................................................</w:t>
      </w:r>
    </w:p>
    <w:p w14:paraId="7E7D5D9C" w14:textId="77777777" w:rsidR="007A5148" w:rsidRPr="00A44A78" w:rsidRDefault="007A5148" w:rsidP="007A5148">
      <w:pPr>
        <w:rPr>
          <w:sz w:val="20"/>
          <w:szCs w:val="20"/>
        </w:rPr>
      </w:pPr>
      <w:r w:rsidRPr="00A44A78">
        <w:rPr>
          <w:sz w:val="20"/>
          <w:szCs w:val="20"/>
        </w:rPr>
        <w:t xml:space="preserve">       pieczątka Wykonawcy</w:t>
      </w:r>
    </w:p>
    <w:p w14:paraId="2A7D1D37" w14:textId="77777777" w:rsidR="007A5148" w:rsidRPr="00A44A78" w:rsidRDefault="007A5148" w:rsidP="007A5148"/>
    <w:p w14:paraId="1CD67E0E" w14:textId="77777777" w:rsidR="007A5148" w:rsidRPr="00A44A78" w:rsidRDefault="007A5148" w:rsidP="007A5148"/>
    <w:p w14:paraId="6BAEA5F7" w14:textId="77777777" w:rsidR="007A5148" w:rsidRPr="00A44A78" w:rsidRDefault="007A5148" w:rsidP="007A5148">
      <w:pPr>
        <w:pStyle w:val="Default"/>
        <w:jc w:val="center"/>
        <w:rPr>
          <w:u w:val="single"/>
        </w:rPr>
      </w:pPr>
      <w:r w:rsidRPr="00A44A78">
        <w:rPr>
          <w:b/>
          <w:bCs/>
          <w:u w:val="single"/>
        </w:rPr>
        <w:t xml:space="preserve">Wskazanie Podwykonawców  i części zamówienia publicznego, które </w:t>
      </w:r>
    </w:p>
    <w:p w14:paraId="2621EE7E" w14:textId="77777777" w:rsidR="007A5148" w:rsidRPr="00A44A78" w:rsidRDefault="007A5148" w:rsidP="007A5148">
      <w:pPr>
        <w:jc w:val="center"/>
        <w:rPr>
          <w:b/>
          <w:bCs/>
        </w:rPr>
      </w:pPr>
      <w:r w:rsidRPr="00A44A78">
        <w:rPr>
          <w:b/>
          <w:bCs/>
          <w:u w:val="single"/>
        </w:rPr>
        <w:t>zostaną im  powierzone</w:t>
      </w:r>
      <w:r w:rsidRPr="00A44A78">
        <w:rPr>
          <w:b/>
          <w:bCs/>
        </w:rPr>
        <w:t xml:space="preserve"> </w:t>
      </w:r>
    </w:p>
    <w:p w14:paraId="7EC711B1" w14:textId="77777777" w:rsidR="007A5148" w:rsidRPr="00A44A78" w:rsidRDefault="007A5148" w:rsidP="007A5148">
      <w:pPr>
        <w:jc w:val="center"/>
        <w:rPr>
          <w:b/>
          <w:bCs/>
        </w:rPr>
      </w:pPr>
    </w:p>
    <w:p w14:paraId="35FE9CCD" w14:textId="6782F0B0" w:rsidR="007A5148" w:rsidRPr="00A44A78" w:rsidRDefault="007A5148" w:rsidP="00265594">
      <w:pPr>
        <w:tabs>
          <w:tab w:val="left" w:pos="284"/>
        </w:tabs>
        <w:jc w:val="both"/>
        <w:rPr>
          <w:b/>
        </w:rPr>
      </w:pPr>
      <w:r w:rsidRPr="00A44A78">
        <w:rPr>
          <w:color w:val="000000"/>
        </w:rPr>
        <w:t xml:space="preserve">Przystępując do udziału w postępowaniu prowadzonym przez </w:t>
      </w:r>
      <w:r w:rsidRPr="00A44A78">
        <w:rPr>
          <w:b/>
          <w:color w:val="000000"/>
        </w:rPr>
        <w:t>Miasto Leżajsk</w:t>
      </w:r>
      <w:r w:rsidRPr="00A44A78">
        <w:rPr>
          <w:color w:val="000000"/>
        </w:rPr>
        <w:t xml:space="preserve"> o udzielenie zamówienia publicznego w przetargu nieograniczonym na wykonanie </w:t>
      </w:r>
      <w:r w:rsidR="0022067B" w:rsidRPr="00A44A78">
        <w:t>robót budowlanych</w:t>
      </w:r>
      <w:r w:rsidRPr="00A44A78">
        <w:rPr>
          <w:bCs/>
        </w:rPr>
        <w:t xml:space="preserve"> </w:t>
      </w:r>
      <w:r w:rsidRPr="00A44A78">
        <w:t>p.n.:</w:t>
      </w:r>
      <w:r w:rsidRPr="00A44A78">
        <w:rPr>
          <w:b/>
        </w:rPr>
        <w:t xml:space="preserve"> </w:t>
      </w:r>
      <w:r w:rsidR="00E21CA0" w:rsidRPr="00A44A78">
        <w:rPr>
          <w:b/>
          <w:lang w:eastAsia="pl-PL"/>
        </w:rPr>
        <w:t>„Kompleksowa rewitalizacja przestrzeni miejskiej w Leżajsku</w:t>
      </w:r>
      <w:r w:rsidR="00657669" w:rsidRPr="00A44A78">
        <w:rPr>
          <w:b/>
          <w:lang w:eastAsia="pl-PL"/>
        </w:rPr>
        <w:t xml:space="preserve"> - roboty budowlane</w:t>
      </w:r>
      <w:r w:rsidR="00E21CA0" w:rsidRPr="00A44A78">
        <w:rPr>
          <w:b/>
          <w:lang w:eastAsia="pl-PL"/>
        </w:rPr>
        <w:t>”</w:t>
      </w:r>
      <w:r w:rsidR="00E21CA0" w:rsidRPr="00A44A78">
        <w:rPr>
          <w:b/>
        </w:rPr>
        <w:t xml:space="preserve"> </w:t>
      </w:r>
      <w:r w:rsidRPr="00A44A78">
        <w:rPr>
          <w:b/>
          <w:color w:val="000000"/>
        </w:rPr>
        <w:t>w zakresie zaoferowanym w formularzu oferty</w:t>
      </w:r>
      <w:r w:rsidRPr="00A44A78">
        <w:rPr>
          <w:color w:val="000000"/>
        </w:rPr>
        <w:t xml:space="preserve"> </w:t>
      </w:r>
      <w:r w:rsidRPr="00A44A78">
        <w:t xml:space="preserve">oświadczam, że w przypadku wyboru naszej oferty i udzielenia nam zamówienia, powierzymy poniższym Podwykonawcom </w:t>
      </w:r>
      <w:r w:rsidR="0041795F" w:rsidRPr="00A44A78">
        <w:t>wykonanie następującego zakresu</w:t>
      </w:r>
      <w:r w:rsidRPr="00A44A78">
        <w:t xml:space="preserve"> zamówienia wg wykazu jak poniżej:</w:t>
      </w:r>
    </w:p>
    <w:p w14:paraId="03D234BA" w14:textId="77777777" w:rsidR="007A5148" w:rsidRPr="00A44A78" w:rsidRDefault="007A5148" w:rsidP="007A5148">
      <w:pPr>
        <w:jc w:val="center"/>
        <w:rPr>
          <w:b/>
        </w:rPr>
      </w:pPr>
    </w:p>
    <w:tbl>
      <w:tblPr>
        <w:tblW w:w="5000" w:type="pct"/>
        <w:tblLayout w:type="fixed"/>
        <w:tblCellMar>
          <w:left w:w="70" w:type="dxa"/>
          <w:right w:w="70" w:type="dxa"/>
        </w:tblCellMar>
        <w:tblLook w:val="04A0" w:firstRow="1" w:lastRow="0" w:firstColumn="1" w:lastColumn="0" w:noHBand="0" w:noVBand="1"/>
      </w:tblPr>
      <w:tblGrid>
        <w:gridCol w:w="558"/>
        <w:gridCol w:w="3101"/>
        <w:gridCol w:w="3128"/>
        <w:gridCol w:w="3124"/>
      </w:tblGrid>
      <w:tr w:rsidR="007A5148" w:rsidRPr="00A44A78" w14:paraId="7B99438D" w14:textId="77777777" w:rsidTr="00D63EC9">
        <w:trPr>
          <w:trHeight w:val="698"/>
        </w:trPr>
        <w:tc>
          <w:tcPr>
            <w:tcW w:w="281" w:type="pct"/>
            <w:tcBorders>
              <w:top w:val="single" w:sz="4" w:space="0" w:color="auto"/>
              <w:left w:val="single" w:sz="4" w:space="0" w:color="auto"/>
              <w:bottom w:val="single" w:sz="4" w:space="0" w:color="auto"/>
              <w:right w:val="single" w:sz="4" w:space="0" w:color="auto"/>
            </w:tcBorders>
            <w:shd w:val="clear" w:color="000000" w:fill="D8D8D8"/>
            <w:vAlign w:val="center"/>
            <w:hideMark/>
          </w:tcPr>
          <w:tbl>
            <w:tblPr>
              <w:tblW w:w="9072" w:type="dxa"/>
              <w:jc w:val="center"/>
              <w:tblBorders>
                <w:top w:val="nil"/>
                <w:left w:val="nil"/>
                <w:bottom w:val="nil"/>
                <w:right w:val="nil"/>
              </w:tblBorders>
              <w:tblLayout w:type="fixed"/>
              <w:tblLook w:val="0000" w:firstRow="0" w:lastRow="0" w:firstColumn="0" w:lastColumn="0" w:noHBand="0" w:noVBand="0"/>
            </w:tblPr>
            <w:tblGrid>
              <w:gridCol w:w="9072"/>
            </w:tblGrid>
            <w:tr w:rsidR="007A5148" w:rsidRPr="00A44A78" w14:paraId="786397AE" w14:textId="77777777" w:rsidTr="00D63EC9">
              <w:trPr>
                <w:trHeight w:val="802"/>
                <w:jc w:val="center"/>
              </w:trPr>
              <w:tc>
                <w:tcPr>
                  <w:tcW w:w="9072" w:type="dxa"/>
                  <w:vAlign w:val="center"/>
                </w:tcPr>
                <w:p w14:paraId="323D654A" w14:textId="77777777" w:rsidR="007A5148" w:rsidRPr="00A44A78" w:rsidRDefault="007A5148" w:rsidP="00D63EC9">
                  <w:pPr>
                    <w:pStyle w:val="Default"/>
                    <w:jc w:val="center"/>
                    <w:rPr>
                      <w:b/>
                      <w:sz w:val="22"/>
                      <w:szCs w:val="18"/>
                    </w:rPr>
                  </w:pPr>
                  <w:r w:rsidRPr="00A44A78">
                    <w:rPr>
                      <w:b/>
                      <w:sz w:val="22"/>
                      <w:szCs w:val="18"/>
                    </w:rPr>
                    <w:t>Lp.</w:t>
                  </w:r>
                </w:p>
              </w:tc>
            </w:tr>
          </w:tbl>
          <w:p w14:paraId="1FBED936" w14:textId="77777777" w:rsidR="007A5148" w:rsidRPr="00A44A78" w:rsidRDefault="007A5148" w:rsidP="00D63EC9">
            <w:pPr>
              <w:jc w:val="center"/>
              <w:rPr>
                <w:color w:val="000000"/>
                <w:szCs w:val="18"/>
                <w:lang w:eastAsia="pl-PL"/>
              </w:rPr>
            </w:pPr>
          </w:p>
        </w:tc>
        <w:tc>
          <w:tcPr>
            <w:tcW w:w="1564" w:type="pct"/>
            <w:tcBorders>
              <w:top w:val="single" w:sz="4" w:space="0" w:color="auto"/>
              <w:left w:val="single" w:sz="4" w:space="0" w:color="auto"/>
              <w:bottom w:val="single" w:sz="4" w:space="0" w:color="auto"/>
              <w:right w:val="single" w:sz="4" w:space="0" w:color="auto"/>
            </w:tcBorders>
            <w:shd w:val="clear" w:color="000000" w:fill="D8D8D8"/>
            <w:vAlign w:val="center"/>
          </w:tcPr>
          <w:p w14:paraId="779FAEC7" w14:textId="57D26391" w:rsidR="007A5148" w:rsidRPr="00A44A78" w:rsidRDefault="0022067B" w:rsidP="0022067B">
            <w:pPr>
              <w:jc w:val="center"/>
              <w:rPr>
                <w:color w:val="000000"/>
                <w:szCs w:val="18"/>
                <w:lang w:eastAsia="pl-PL"/>
              </w:rPr>
            </w:pPr>
            <w:r w:rsidRPr="00A44A78">
              <w:rPr>
                <w:b/>
                <w:szCs w:val="18"/>
              </w:rPr>
              <w:t>Nazwa, adres Podwykonawców</w:t>
            </w:r>
          </w:p>
        </w:tc>
        <w:tc>
          <w:tcPr>
            <w:tcW w:w="1578" w:type="pct"/>
            <w:tcBorders>
              <w:top w:val="single" w:sz="4" w:space="0" w:color="auto"/>
              <w:left w:val="single" w:sz="4" w:space="0" w:color="auto"/>
              <w:bottom w:val="single" w:sz="4" w:space="0" w:color="auto"/>
              <w:right w:val="single" w:sz="4" w:space="0" w:color="auto"/>
            </w:tcBorders>
            <w:shd w:val="clear" w:color="000000" w:fill="D8D8D8"/>
            <w:vAlign w:val="center"/>
          </w:tcPr>
          <w:p w14:paraId="4400F10B" w14:textId="406D1068" w:rsidR="007A5148" w:rsidRPr="00A44A78" w:rsidRDefault="007A5148" w:rsidP="00D63EC9">
            <w:pPr>
              <w:jc w:val="center"/>
              <w:rPr>
                <w:szCs w:val="18"/>
                <w:lang w:eastAsia="pl-PL"/>
              </w:rPr>
            </w:pPr>
            <w:r w:rsidRPr="00A44A78">
              <w:rPr>
                <w:b/>
                <w:szCs w:val="18"/>
              </w:rPr>
              <w:t>I</w:t>
            </w:r>
            <w:r w:rsidR="0022067B" w:rsidRPr="00A44A78">
              <w:rPr>
                <w:b/>
                <w:szCs w:val="18"/>
              </w:rPr>
              <w:t xml:space="preserve">miona, nazwiska osób </w:t>
            </w:r>
            <w:r w:rsidRPr="00A44A78">
              <w:rPr>
                <w:b/>
                <w:szCs w:val="18"/>
              </w:rPr>
              <w:t xml:space="preserve"> Podwykonawcy uczestniczących w realizacji zamówienia,  </w:t>
            </w:r>
          </w:p>
        </w:tc>
        <w:tc>
          <w:tcPr>
            <w:tcW w:w="1576" w:type="pct"/>
            <w:tcBorders>
              <w:top w:val="single" w:sz="4" w:space="0" w:color="auto"/>
              <w:left w:val="single" w:sz="4" w:space="0" w:color="auto"/>
              <w:bottom w:val="single" w:sz="4" w:space="0" w:color="auto"/>
              <w:right w:val="single" w:sz="4" w:space="0" w:color="auto"/>
            </w:tcBorders>
            <w:shd w:val="clear" w:color="000000" w:fill="D8D8D8"/>
          </w:tcPr>
          <w:p w14:paraId="732C0A6F" w14:textId="77777777" w:rsidR="007A5148" w:rsidRPr="00A44A78" w:rsidRDefault="007A5148" w:rsidP="00D63EC9">
            <w:pPr>
              <w:jc w:val="center"/>
              <w:rPr>
                <w:b/>
                <w:szCs w:val="18"/>
              </w:rPr>
            </w:pPr>
            <w:r w:rsidRPr="00A44A78">
              <w:rPr>
                <w:b/>
                <w:szCs w:val="18"/>
              </w:rPr>
              <w:t>Wskazanie zakresu zamówienia (opis), którego wykonanie zostanie powierzone Podwykonawcy</w:t>
            </w:r>
          </w:p>
        </w:tc>
      </w:tr>
      <w:tr w:rsidR="007A5148" w:rsidRPr="00A44A78" w14:paraId="16B22338" w14:textId="77777777" w:rsidTr="00D63EC9">
        <w:trPr>
          <w:trHeight w:val="915"/>
        </w:trPr>
        <w:tc>
          <w:tcPr>
            <w:tcW w:w="281" w:type="pct"/>
            <w:tcBorders>
              <w:top w:val="nil"/>
              <w:left w:val="single" w:sz="4" w:space="0" w:color="auto"/>
              <w:bottom w:val="single" w:sz="4" w:space="0" w:color="auto"/>
              <w:right w:val="single" w:sz="4" w:space="0" w:color="auto"/>
            </w:tcBorders>
            <w:shd w:val="clear" w:color="auto" w:fill="auto"/>
            <w:noWrap/>
            <w:vAlign w:val="center"/>
            <w:hideMark/>
          </w:tcPr>
          <w:p w14:paraId="41C1628C" w14:textId="77777777" w:rsidR="007A5148" w:rsidRPr="00A44A78" w:rsidRDefault="007A5148" w:rsidP="00D63EC9">
            <w:pPr>
              <w:jc w:val="center"/>
              <w:rPr>
                <w:color w:val="000000"/>
                <w:szCs w:val="18"/>
                <w:lang w:eastAsia="pl-PL"/>
              </w:rPr>
            </w:pPr>
            <w:r w:rsidRPr="00A44A78">
              <w:rPr>
                <w:color w:val="000000"/>
                <w:szCs w:val="18"/>
                <w:lang w:eastAsia="pl-PL"/>
              </w:rPr>
              <w:t>1</w:t>
            </w:r>
          </w:p>
        </w:tc>
        <w:tc>
          <w:tcPr>
            <w:tcW w:w="1564" w:type="pct"/>
            <w:tcBorders>
              <w:top w:val="nil"/>
              <w:left w:val="nil"/>
              <w:bottom w:val="single" w:sz="4" w:space="0" w:color="auto"/>
              <w:right w:val="single" w:sz="4" w:space="0" w:color="auto"/>
            </w:tcBorders>
            <w:shd w:val="clear" w:color="auto" w:fill="auto"/>
            <w:noWrap/>
            <w:vAlign w:val="bottom"/>
            <w:hideMark/>
          </w:tcPr>
          <w:p w14:paraId="32EE651C" w14:textId="77777777" w:rsidR="007A5148" w:rsidRPr="00A44A78" w:rsidRDefault="007A5148" w:rsidP="00D63EC9">
            <w:pPr>
              <w:rPr>
                <w:color w:val="000000"/>
                <w:szCs w:val="18"/>
                <w:lang w:eastAsia="pl-PL"/>
              </w:rPr>
            </w:pPr>
          </w:p>
        </w:tc>
        <w:tc>
          <w:tcPr>
            <w:tcW w:w="1578" w:type="pct"/>
            <w:tcBorders>
              <w:top w:val="nil"/>
              <w:left w:val="nil"/>
              <w:bottom w:val="single" w:sz="4" w:space="0" w:color="auto"/>
              <w:right w:val="single" w:sz="4" w:space="0" w:color="auto"/>
            </w:tcBorders>
            <w:shd w:val="clear" w:color="auto" w:fill="auto"/>
            <w:vAlign w:val="bottom"/>
          </w:tcPr>
          <w:p w14:paraId="7EA9AB40" w14:textId="77777777" w:rsidR="007A5148" w:rsidRPr="00A44A78" w:rsidRDefault="007A5148" w:rsidP="00D63EC9">
            <w:pPr>
              <w:rPr>
                <w:color w:val="000000"/>
                <w:szCs w:val="18"/>
                <w:lang w:eastAsia="pl-PL"/>
              </w:rPr>
            </w:pPr>
          </w:p>
        </w:tc>
        <w:tc>
          <w:tcPr>
            <w:tcW w:w="1576" w:type="pct"/>
            <w:tcBorders>
              <w:top w:val="nil"/>
              <w:left w:val="nil"/>
              <w:bottom w:val="single" w:sz="4" w:space="0" w:color="auto"/>
              <w:right w:val="single" w:sz="4" w:space="0" w:color="auto"/>
            </w:tcBorders>
          </w:tcPr>
          <w:p w14:paraId="4E1BAC69" w14:textId="77777777" w:rsidR="007A5148" w:rsidRPr="00A44A78" w:rsidRDefault="007A5148" w:rsidP="00D63EC9">
            <w:pPr>
              <w:rPr>
                <w:color w:val="000000"/>
                <w:szCs w:val="18"/>
                <w:lang w:eastAsia="pl-PL"/>
              </w:rPr>
            </w:pPr>
          </w:p>
        </w:tc>
      </w:tr>
      <w:tr w:rsidR="007A5148" w:rsidRPr="00A44A78" w14:paraId="6693C7DB" w14:textId="77777777" w:rsidTr="00D63EC9">
        <w:trPr>
          <w:trHeight w:val="900"/>
        </w:trPr>
        <w:tc>
          <w:tcPr>
            <w:tcW w:w="281" w:type="pct"/>
            <w:tcBorders>
              <w:top w:val="nil"/>
              <w:left w:val="single" w:sz="4" w:space="0" w:color="auto"/>
              <w:bottom w:val="single" w:sz="4" w:space="0" w:color="auto"/>
              <w:right w:val="single" w:sz="4" w:space="0" w:color="auto"/>
            </w:tcBorders>
            <w:shd w:val="clear" w:color="auto" w:fill="auto"/>
            <w:noWrap/>
            <w:vAlign w:val="center"/>
            <w:hideMark/>
          </w:tcPr>
          <w:p w14:paraId="4AFDE479" w14:textId="77777777" w:rsidR="007A5148" w:rsidRPr="00A44A78" w:rsidRDefault="007A5148" w:rsidP="00D63EC9">
            <w:pPr>
              <w:jc w:val="center"/>
              <w:rPr>
                <w:color w:val="000000"/>
                <w:szCs w:val="18"/>
                <w:lang w:eastAsia="pl-PL"/>
              </w:rPr>
            </w:pPr>
            <w:r w:rsidRPr="00A44A78">
              <w:rPr>
                <w:color w:val="000000"/>
                <w:szCs w:val="18"/>
                <w:lang w:eastAsia="pl-PL"/>
              </w:rPr>
              <w:t>2</w:t>
            </w:r>
          </w:p>
        </w:tc>
        <w:tc>
          <w:tcPr>
            <w:tcW w:w="1564" w:type="pct"/>
            <w:tcBorders>
              <w:top w:val="nil"/>
              <w:left w:val="nil"/>
              <w:bottom w:val="single" w:sz="4" w:space="0" w:color="auto"/>
              <w:right w:val="single" w:sz="4" w:space="0" w:color="auto"/>
            </w:tcBorders>
            <w:shd w:val="clear" w:color="auto" w:fill="auto"/>
            <w:noWrap/>
            <w:vAlign w:val="bottom"/>
            <w:hideMark/>
          </w:tcPr>
          <w:p w14:paraId="0932DA97" w14:textId="77777777" w:rsidR="007A5148" w:rsidRPr="00A44A78" w:rsidRDefault="007A5148" w:rsidP="00D63EC9">
            <w:pPr>
              <w:rPr>
                <w:color w:val="000000"/>
                <w:szCs w:val="18"/>
                <w:lang w:eastAsia="pl-PL"/>
              </w:rPr>
            </w:pPr>
          </w:p>
        </w:tc>
        <w:tc>
          <w:tcPr>
            <w:tcW w:w="1578" w:type="pct"/>
            <w:tcBorders>
              <w:top w:val="nil"/>
              <w:left w:val="nil"/>
              <w:bottom w:val="single" w:sz="4" w:space="0" w:color="auto"/>
              <w:right w:val="single" w:sz="4" w:space="0" w:color="auto"/>
            </w:tcBorders>
            <w:shd w:val="clear" w:color="auto" w:fill="auto"/>
            <w:vAlign w:val="bottom"/>
          </w:tcPr>
          <w:p w14:paraId="7EF88428" w14:textId="77777777" w:rsidR="007A5148" w:rsidRPr="00A44A78" w:rsidRDefault="007A5148" w:rsidP="00D63EC9">
            <w:pPr>
              <w:rPr>
                <w:color w:val="000000"/>
                <w:szCs w:val="18"/>
                <w:lang w:eastAsia="pl-PL"/>
              </w:rPr>
            </w:pPr>
          </w:p>
        </w:tc>
        <w:tc>
          <w:tcPr>
            <w:tcW w:w="1576" w:type="pct"/>
            <w:tcBorders>
              <w:top w:val="nil"/>
              <w:left w:val="nil"/>
              <w:bottom w:val="single" w:sz="4" w:space="0" w:color="auto"/>
              <w:right w:val="single" w:sz="4" w:space="0" w:color="auto"/>
            </w:tcBorders>
          </w:tcPr>
          <w:p w14:paraId="1EF2E04E" w14:textId="77777777" w:rsidR="007A5148" w:rsidRPr="00A44A78" w:rsidRDefault="007A5148" w:rsidP="00D63EC9">
            <w:pPr>
              <w:rPr>
                <w:color w:val="000000"/>
                <w:szCs w:val="18"/>
                <w:lang w:eastAsia="pl-PL"/>
              </w:rPr>
            </w:pPr>
          </w:p>
        </w:tc>
      </w:tr>
      <w:tr w:rsidR="007A5148" w:rsidRPr="00A44A78" w14:paraId="04E71985" w14:textId="77777777" w:rsidTr="00D63EC9">
        <w:trPr>
          <w:trHeight w:val="1185"/>
        </w:trPr>
        <w:tc>
          <w:tcPr>
            <w:tcW w:w="281" w:type="pct"/>
            <w:tcBorders>
              <w:top w:val="nil"/>
              <w:left w:val="single" w:sz="4" w:space="0" w:color="auto"/>
              <w:bottom w:val="single" w:sz="4" w:space="0" w:color="auto"/>
              <w:right w:val="single" w:sz="4" w:space="0" w:color="auto"/>
            </w:tcBorders>
            <w:shd w:val="clear" w:color="auto" w:fill="auto"/>
            <w:noWrap/>
            <w:vAlign w:val="center"/>
            <w:hideMark/>
          </w:tcPr>
          <w:p w14:paraId="4E670D40" w14:textId="77777777" w:rsidR="007A5148" w:rsidRPr="00A44A78" w:rsidRDefault="007A5148" w:rsidP="00D63EC9">
            <w:pPr>
              <w:jc w:val="center"/>
              <w:rPr>
                <w:color w:val="000000"/>
                <w:szCs w:val="18"/>
                <w:lang w:eastAsia="pl-PL"/>
              </w:rPr>
            </w:pPr>
            <w:r w:rsidRPr="00A44A78">
              <w:rPr>
                <w:color w:val="000000"/>
                <w:szCs w:val="18"/>
                <w:lang w:eastAsia="pl-PL"/>
              </w:rPr>
              <w:t>3</w:t>
            </w:r>
          </w:p>
        </w:tc>
        <w:tc>
          <w:tcPr>
            <w:tcW w:w="1564" w:type="pct"/>
            <w:tcBorders>
              <w:top w:val="nil"/>
              <w:left w:val="nil"/>
              <w:bottom w:val="single" w:sz="4" w:space="0" w:color="auto"/>
              <w:right w:val="single" w:sz="4" w:space="0" w:color="auto"/>
            </w:tcBorders>
            <w:shd w:val="clear" w:color="auto" w:fill="auto"/>
            <w:noWrap/>
            <w:vAlign w:val="bottom"/>
            <w:hideMark/>
          </w:tcPr>
          <w:p w14:paraId="62743148" w14:textId="77777777" w:rsidR="007A5148" w:rsidRPr="00A44A78" w:rsidRDefault="007A5148" w:rsidP="00D63EC9">
            <w:pPr>
              <w:rPr>
                <w:color w:val="000000"/>
                <w:szCs w:val="18"/>
                <w:lang w:eastAsia="pl-PL"/>
              </w:rPr>
            </w:pPr>
          </w:p>
        </w:tc>
        <w:tc>
          <w:tcPr>
            <w:tcW w:w="1578" w:type="pct"/>
            <w:tcBorders>
              <w:top w:val="nil"/>
              <w:left w:val="nil"/>
              <w:bottom w:val="single" w:sz="4" w:space="0" w:color="auto"/>
              <w:right w:val="single" w:sz="4" w:space="0" w:color="auto"/>
            </w:tcBorders>
            <w:shd w:val="clear" w:color="auto" w:fill="auto"/>
            <w:vAlign w:val="bottom"/>
          </w:tcPr>
          <w:p w14:paraId="1E93799D" w14:textId="77777777" w:rsidR="007A5148" w:rsidRPr="00A44A78" w:rsidRDefault="007A5148" w:rsidP="00D63EC9">
            <w:pPr>
              <w:rPr>
                <w:color w:val="000000"/>
                <w:szCs w:val="18"/>
                <w:lang w:eastAsia="pl-PL"/>
              </w:rPr>
            </w:pPr>
          </w:p>
        </w:tc>
        <w:tc>
          <w:tcPr>
            <w:tcW w:w="1576" w:type="pct"/>
            <w:tcBorders>
              <w:top w:val="nil"/>
              <w:left w:val="nil"/>
              <w:bottom w:val="single" w:sz="4" w:space="0" w:color="auto"/>
              <w:right w:val="single" w:sz="4" w:space="0" w:color="auto"/>
            </w:tcBorders>
          </w:tcPr>
          <w:p w14:paraId="1AAD4970" w14:textId="77777777" w:rsidR="007A5148" w:rsidRPr="00A44A78" w:rsidRDefault="007A5148" w:rsidP="00D63EC9">
            <w:pPr>
              <w:rPr>
                <w:color w:val="000000"/>
                <w:szCs w:val="18"/>
                <w:lang w:eastAsia="pl-PL"/>
              </w:rPr>
            </w:pPr>
          </w:p>
        </w:tc>
      </w:tr>
      <w:tr w:rsidR="007A5148" w:rsidRPr="00A44A78" w14:paraId="6A74B159" w14:textId="77777777" w:rsidTr="00D63EC9">
        <w:trPr>
          <w:trHeight w:val="1185"/>
        </w:trPr>
        <w:tc>
          <w:tcPr>
            <w:tcW w:w="28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0CAAFE6" w14:textId="77777777" w:rsidR="007A5148" w:rsidRPr="00A44A78" w:rsidRDefault="007A5148" w:rsidP="00D63EC9">
            <w:pPr>
              <w:jc w:val="center"/>
              <w:rPr>
                <w:color w:val="000000"/>
                <w:szCs w:val="18"/>
                <w:lang w:eastAsia="pl-PL"/>
              </w:rPr>
            </w:pPr>
            <w:r w:rsidRPr="00A44A78">
              <w:rPr>
                <w:color w:val="000000"/>
                <w:szCs w:val="18"/>
                <w:lang w:eastAsia="pl-PL"/>
              </w:rPr>
              <w:t>…</w:t>
            </w:r>
          </w:p>
        </w:tc>
        <w:tc>
          <w:tcPr>
            <w:tcW w:w="1564" w:type="pct"/>
            <w:tcBorders>
              <w:top w:val="single" w:sz="4" w:space="0" w:color="auto"/>
              <w:left w:val="nil"/>
              <w:bottom w:val="single" w:sz="4" w:space="0" w:color="auto"/>
              <w:right w:val="single" w:sz="4" w:space="0" w:color="auto"/>
            </w:tcBorders>
            <w:shd w:val="clear" w:color="auto" w:fill="auto"/>
            <w:noWrap/>
            <w:vAlign w:val="bottom"/>
          </w:tcPr>
          <w:p w14:paraId="6ACAE750" w14:textId="77777777" w:rsidR="007A5148" w:rsidRPr="00A44A78" w:rsidRDefault="007A5148" w:rsidP="00D63EC9">
            <w:pPr>
              <w:rPr>
                <w:color w:val="000000"/>
                <w:szCs w:val="18"/>
                <w:lang w:eastAsia="pl-PL"/>
              </w:rPr>
            </w:pPr>
          </w:p>
        </w:tc>
        <w:tc>
          <w:tcPr>
            <w:tcW w:w="1578" w:type="pct"/>
            <w:tcBorders>
              <w:top w:val="single" w:sz="4" w:space="0" w:color="auto"/>
              <w:left w:val="nil"/>
              <w:bottom w:val="single" w:sz="4" w:space="0" w:color="auto"/>
              <w:right w:val="single" w:sz="4" w:space="0" w:color="auto"/>
            </w:tcBorders>
            <w:shd w:val="clear" w:color="auto" w:fill="auto"/>
            <w:vAlign w:val="bottom"/>
          </w:tcPr>
          <w:p w14:paraId="0518E353" w14:textId="77777777" w:rsidR="007A5148" w:rsidRPr="00A44A78" w:rsidRDefault="007A5148" w:rsidP="00D63EC9">
            <w:pPr>
              <w:rPr>
                <w:color w:val="000000"/>
                <w:szCs w:val="18"/>
                <w:lang w:eastAsia="pl-PL"/>
              </w:rPr>
            </w:pPr>
          </w:p>
        </w:tc>
        <w:tc>
          <w:tcPr>
            <w:tcW w:w="1576" w:type="pct"/>
            <w:tcBorders>
              <w:top w:val="single" w:sz="4" w:space="0" w:color="auto"/>
              <w:left w:val="nil"/>
              <w:bottom w:val="single" w:sz="4" w:space="0" w:color="auto"/>
              <w:right w:val="single" w:sz="4" w:space="0" w:color="auto"/>
            </w:tcBorders>
          </w:tcPr>
          <w:p w14:paraId="26D592FD" w14:textId="77777777" w:rsidR="007A5148" w:rsidRPr="00A44A78" w:rsidRDefault="007A5148" w:rsidP="00D63EC9">
            <w:pPr>
              <w:rPr>
                <w:color w:val="000000"/>
                <w:szCs w:val="18"/>
                <w:lang w:eastAsia="pl-PL"/>
              </w:rPr>
            </w:pPr>
          </w:p>
        </w:tc>
      </w:tr>
    </w:tbl>
    <w:p w14:paraId="19C4A170" w14:textId="77777777" w:rsidR="007A5148" w:rsidRPr="00A44A78" w:rsidRDefault="007A5148" w:rsidP="007A5148">
      <w:pPr>
        <w:jc w:val="center"/>
      </w:pPr>
    </w:p>
    <w:p w14:paraId="331B2F83" w14:textId="77777777" w:rsidR="0022067B" w:rsidRPr="00A44A78" w:rsidRDefault="0022067B" w:rsidP="007A5148">
      <w:pPr>
        <w:jc w:val="right"/>
      </w:pPr>
    </w:p>
    <w:p w14:paraId="1BB26237" w14:textId="77777777" w:rsidR="007A5148" w:rsidRPr="00A44A78" w:rsidRDefault="007A5148" w:rsidP="007A5148">
      <w:pPr>
        <w:jc w:val="right"/>
        <w:rPr>
          <w:bCs/>
          <w:sz w:val="20"/>
          <w:szCs w:val="20"/>
        </w:rPr>
      </w:pPr>
      <w:r w:rsidRPr="00A44A78">
        <w:rPr>
          <w:bCs/>
          <w:sz w:val="20"/>
          <w:szCs w:val="20"/>
        </w:rPr>
        <w:t>..............................................................................</w:t>
      </w:r>
      <w:r w:rsidRPr="00A44A78">
        <w:rPr>
          <w:bCs/>
          <w:sz w:val="20"/>
          <w:szCs w:val="20"/>
        </w:rPr>
        <w:tab/>
      </w:r>
    </w:p>
    <w:p w14:paraId="5B7EAF8E" w14:textId="77777777" w:rsidR="000E37C6" w:rsidRPr="00A44A78" w:rsidRDefault="007A5148" w:rsidP="007A5148">
      <w:pPr>
        <w:jc w:val="right"/>
        <w:rPr>
          <w:bCs/>
          <w:sz w:val="20"/>
          <w:szCs w:val="20"/>
        </w:rPr>
      </w:pPr>
      <w:r w:rsidRPr="00A44A78">
        <w:rPr>
          <w:bCs/>
          <w:sz w:val="20"/>
          <w:szCs w:val="20"/>
        </w:rPr>
        <w:t xml:space="preserve">          Podpis/y upoważnionego/ych przedstawiciela/li Wykonawcy</w:t>
      </w:r>
    </w:p>
    <w:p w14:paraId="318AC891" w14:textId="77777777" w:rsidR="00FA18F9" w:rsidRPr="00A44A78" w:rsidRDefault="00FA18F9" w:rsidP="007A5148">
      <w:pPr>
        <w:jc w:val="right"/>
        <w:rPr>
          <w:bCs/>
          <w:sz w:val="20"/>
          <w:szCs w:val="20"/>
        </w:rPr>
      </w:pPr>
    </w:p>
    <w:p w14:paraId="2A367D6C" w14:textId="77777777" w:rsidR="00FA18F9" w:rsidRPr="00A44A78" w:rsidRDefault="00FA18F9" w:rsidP="007A5148">
      <w:pPr>
        <w:jc w:val="right"/>
        <w:rPr>
          <w:bCs/>
          <w:sz w:val="20"/>
          <w:szCs w:val="20"/>
        </w:rPr>
      </w:pPr>
    </w:p>
    <w:p w14:paraId="709ED443" w14:textId="77777777" w:rsidR="00FA18F9" w:rsidRPr="00A44A78" w:rsidRDefault="00FA18F9" w:rsidP="00FA18F9">
      <w:pPr>
        <w:spacing w:after="200" w:line="276" w:lineRule="auto"/>
        <w:jc w:val="center"/>
        <w:rPr>
          <w:rFonts w:eastAsia="Calibri"/>
          <w:b/>
          <w:bCs/>
          <w:sz w:val="28"/>
          <w:szCs w:val="28"/>
          <w:u w:val="single"/>
          <w:lang w:eastAsia="en-US"/>
        </w:rPr>
      </w:pPr>
    </w:p>
    <w:p w14:paraId="1841FE36" w14:textId="77777777" w:rsidR="00FA18F9" w:rsidRPr="00A44A78" w:rsidRDefault="00FA18F9" w:rsidP="00FA18F9">
      <w:pPr>
        <w:spacing w:after="200" w:line="276" w:lineRule="auto"/>
        <w:jc w:val="center"/>
        <w:rPr>
          <w:rFonts w:eastAsia="Calibri"/>
          <w:b/>
          <w:bCs/>
          <w:sz w:val="28"/>
          <w:szCs w:val="28"/>
          <w:u w:val="single"/>
          <w:lang w:eastAsia="en-US"/>
        </w:rPr>
      </w:pPr>
    </w:p>
    <w:p w14:paraId="36C21870" w14:textId="77777777" w:rsidR="00FA18F9" w:rsidRPr="00A44A78" w:rsidRDefault="00FA18F9" w:rsidP="00FA18F9">
      <w:pPr>
        <w:spacing w:after="200" w:line="276" w:lineRule="auto"/>
        <w:jc w:val="center"/>
        <w:rPr>
          <w:rFonts w:eastAsia="Calibri"/>
          <w:b/>
          <w:bCs/>
          <w:sz w:val="28"/>
          <w:szCs w:val="28"/>
          <w:u w:val="single"/>
          <w:lang w:eastAsia="en-US"/>
        </w:rPr>
      </w:pPr>
    </w:p>
    <w:p w14:paraId="496898BB" w14:textId="59A05082" w:rsidR="00FA18F9" w:rsidRPr="00A44A78" w:rsidRDefault="00FA18F9" w:rsidP="00FA18F9">
      <w:pPr>
        <w:jc w:val="right"/>
      </w:pPr>
      <w:r w:rsidRPr="00A44A78">
        <w:rPr>
          <w:noProof/>
          <w:lang w:eastAsia="pl-PL"/>
        </w:rPr>
        <w:t xml:space="preserve">          </w:t>
      </w:r>
      <w:r w:rsidRPr="00A44A78">
        <w:t>Załącznik nr 6 do SIWZ</w:t>
      </w:r>
    </w:p>
    <w:p w14:paraId="48F440C9" w14:textId="77777777" w:rsidR="00FA18F9" w:rsidRPr="00A44A78" w:rsidRDefault="00FA18F9" w:rsidP="00FA18F9">
      <w:pPr>
        <w:rPr>
          <w:kern w:val="1"/>
        </w:rPr>
      </w:pPr>
    </w:p>
    <w:p w14:paraId="4CB8185F" w14:textId="4233A339" w:rsidR="00FA18F9" w:rsidRPr="00A44A78" w:rsidRDefault="00FA18F9" w:rsidP="00FA18F9">
      <w:pPr>
        <w:jc w:val="right"/>
        <w:rPr>
          <w:sz w:val="20"/>
          <w:szCs w:val="20"/>
        </w:rPr>
      </w:pPr>
      <w:r w:rsidRPr="00A44A78">
        <w:rPr>
          <w:kern w:val="1"/>
        </w:rPr>
        <w:t xml:space="preserve"> </w:t>
      </w:r>
      <w:r w:rsidRPr="00A44A78">
        <w:rPr>
          <w:kern w:val="1"/>
          <w:sz w:val="28"/>
          <w:szCs w:val="20"/>
        </w:rPr>
        <w:tab/>
      </w:r>
      <w:r w:rsidRPr="00A44A78">
        <w:rPr>
          <w:kern w:val="1"/>
          <w:sz w:val="28"/>
          <w:szCs w:val="20"/>
        </w:rPr>
        <w:tab/>
      </w:r>
      <w:r w:rsidRPr="00A44A78">
        <w:rPr>
          <w:kern w:val="1"/>
          <w:sz w:val="28"/>
          <w:szCs w:val="20"/>
        </w:rPr>
        <w:tab/>
      </w:r>
      <w:r w:rsidRPr="00A44A78">
        <w:rPr>
          <w:kern w:val="1"/>
          <w:sz w:val="28"/>
          <w:szCs w:val="20"/>
        </w:rPr>
        <w:tab/>
      </w:r>
      <w:r w:rsidRPr="00A44A78">
        <w:rPr>
          <w:kern w:val="1"/>
          <w:sz w:val="28"/>
          <w:szCs w:val="20"/>
        </w:rPr>
        <w:tab/>
      </w:r>
      <w:r w:rsidRPr="00A44A78">
        <w:rPr>
          <w:kern w:val="1"/>
          <w:sz w:val="28"/>
          <w:szCs w:val="20"/>
        </w:rPr>
        <w:tab/>
      </w:r>
      <w:r w:rsidRPr="00A44A78">
        <w:rPr>
          <w:kern w:val="1"/>
          <w:sz w:val="28"/>
          <w:szCs w:val="20"/>
        </w:rPr>
        <w:tab/>
      </w:r>
      <w:r w:rsidRPr="00A44A78">
        <w:rPr>
          <w:kern w:val="1"/>
          <w:sz w:val="28"/>
          <w:szCs w:val="20"/>
        </w:rPr>
        <w:tab/>
      </w:r>
      <w:r w:rsidRPr="00A44A78">
        <w:rPr>
          <w:kern w:val="1"/>
          <w:sz w:val="28"/>
          <w:szCs w:val="20"/>
        </w:rPr>
        <w:tab/>
        <w:t xml:space="preserve">        </w:t>
      </w:r>
      <w:r w:rsidRPr="00A44A78">
        <w:rPr>
          <w:sz w:val="20"/>
          <w:szCs w:val="20"/>
        </w:rPr>
        <w:t xml:space="preserve">       </w:t>
      </w:r>
    </w:p>
    <w:p w14:paraId="7F5104F0" w14:textId="57C902B3" w:rsidR="00FA18F9" w:rsidRPr="00A44A78" w:rsidRDefault="00FA18F9" w:rsidP="00FA18F9">
      <w:pPr>
        <w:spacing w:after="200" w:line="276" w:lineRule="auto"/>
        <w:jc w:val="right"/>
        <w:rPr>
          <w:rFonts w:eastAsia="Calibri"/>
          <w:b/>
          <w:bCs/>
          <w:sz w:val="28"/>
          <w:szCs w:val="28"/>
          <w:u w:val="single"/>
          <w:lang w:eastAsia="en-US"/>
        </w:rPr>
      </w:pPr>
      <w:r w:rsidRPr="00A44A78">
        <w:rPr>
          <w:kern w:val="1"/>
          <w:sz w:val="20"/>
          <w:szCs w:val="20"/>
        </w:rPr>
        <w:t>Miejscowość, data ........................................</w:t>
      </w:r>
      <w:r w:rsidRPr="00A44A78">
        <w:rPr>
          <w:kern w:val="1"/>
          <w:sz w:val="28"/>
          <w:szCs w:val="20"/>
        </w:rPr>
        <w:t xml:space="preserve"> </w:t>
      </w:r>
    </w:p>
    <w:p w14:paraId="30A314B8" w14:textId="272FA44F" w:rsidR="00FA18F9" w:rsidRPr="00A44A78" w:rsidRDefault="00DE4C3D" w:rsidP="00DE4C3D">
      <w:pPr>
        <w:ind w:right="5954"/>
      </w:pPr>
      <w:r w:rsidRPr="00A44A78">
        <w:t>………………………</w:t>
      </w:r>
    </w:p>
    <w:p w14:paraId="5A7ADAED" w14:textId="3FEA55EE" w:rsidR="00DE4C3D" w:rsidRPr="00A44A78" w:rsidRDefault="00DE4C3D" w:rsidP="00DE4C3D">
      <w:pPr>
        <w:ind w:right="5954"/>
        <w:rPr>
          <w:i/>
          <w:sz w:val="20"/>
          <w:szCs w:val="20"/>
        </w:rPr>
      </w:pPr>
      <w:r w:rsidRPr="00A44A78">
        <w:rPr>
          <w:sz w:val="20"/>
          <w:szCs w:val="20"/>
        </w:rPr>
        <w:t>pieczątka wykonawcy</w:t>
      </w:r>
    </w:p>
    <w:p w14:paraId="689E6059" w14:textId="77777777" w:rsidR="00DE4C3D" w:rsidRPr="00A44A78" w:rsidRDefault="00DE4C3D" w:rsidP="00DE4C3D">
      <w:pPr>
        <w:spacing w:after="200" w:line="276" w:lineRule="auto"/>
        <w:jc w:val="center"/>
        <w:rPr>
          <w:rFonts w:eastAsia="Calibri"/>
          <w:b/>
          <w:bCs/>
          <w:sz w:val="28"/>
          <w:szCs w:val="28"/>
          <w:u w:val="single"/>
          <w:lang w:eastAsia="en-US"/>
        </w:rPr>
      </w:pPr>
      <w:r w:rsidRPr="00A44A78">
        <w:rPr>
          <w:rFonts w:eastAsia="Calibri"/>
          <w:b/>
          <w:bCs/>
          <w:sz w:val="28"/>
          <w:szCs w:val="28"/>
          <w:u w:val="single"/>
          <w:lang w:eastAsia="en-US"/>
        </w:rPr>
        <w:t>WYKAZ ROBÓT BUDOWALANYCH*</w:t>
      </w:r>
    </w:p>
    <w:p w14:paraId="7B5E9661" w14:textId="53A0CA39" w:rsidR="00FA18F9" w:rsidRPr="00A44A78" w:rsidRDefault="00FA18F9" w:rsidP="00FA18F9">
      <w:pPr>
        <w:ind w:right="5953"/>
        <w:rPr>
          <w:b/>
          <w:bCs/>
          <w:sz w:val="28"/>
        </w:rPr>
      </w:pPr>
    </w:p>
    <w:p w14:paraId="1EDAF5D1" w14:textId="1520C65F" w:rsidR="00FA18F9" w:rsidRPr="00A44A78" w:rsidRDefault="00FA18F9" w:rsidP="00DE4C3D">
      <w:pPr>
        <w:rPr>
          <w:rFonts w:eastAsia="Calibri"/>
          <w:b/>
          <w:lang w:eastAsia="en-US"/>
        </w:rPr>
      </w:pPr>
      <w:r w:rsidRPr="00A44A78">
        <w:rPr>
          <w:b/>
          <w:bCs/>
          <w:sz w:val="28"/>
        </w:rPr>
        <w:t xml:space="preserve">                                                                                   </w:t>
      </w:r>
    </w:p>
    <w:p w14:paraId="511508F3" w14:textId="77777777" w:rsidR="00FA18F9" w:rsidRPr="00A44A78" w:rsidRDefault="00FA18F9" w:rsidP="00FA18F9">
      <w:pPr>
        <w:spacing w:line="276" w:lineRule="auto"/>
        <w:jc w:val="center"/>
        <w:rPr>
          <w:rFonts w:eastAsia="Calibri"/>
          <w:b/>
          <w:bCs/>
          <w:lang w:eastAsia="en-US"/>
        </w:rPr>
      </w:pPr>
      <w:r w:rsidRPr="00A44A78">
        <w:rPr>
          <w:rFonts w:eastAsia="Calibri"/>
          <w:b/>
          <w:lang w:eastAsia="en-US"/>
        </w:rPr>
        <w:t>Wykaz robót budowlanych w  zakresie niezbędnym do wykazania spełniania warunków wiedzy i doświadczenia na zadaniu</w:t>
      </w:r>
    </w:p>
    <w:p w14:paraId="2F052AB2" w14:textId="2C711693" w:rsidR="00FA18F9" w:rsidRPr="00A44A78" w:rsidRDefault="00FA18F9" w:rsidP="00FA18F9">
      <w:pPr>
        <w:spacing w:line="276" w:lineRule="auto"/>
        <w:jc w:val="center"/>
        <w:rPr>
          <w:b/>
        </w:rPr>
      </w:pPr>
      <w:r w:rsidRPr="00A44A78">
        <w:rPr>
          <w:rFonts w:eastAsia="Calibri"/>
          <w:b/>
          <w:bCs/>
          <w:lang w:eastAsia="en-US"/>
        </w:rPr>
        <w:t xml:space="preserve">pn. </w:t>
      </w:r>
      <w:r w:rsidRPr="00A44A78">
        <w:rPr>
          <w:b/>
          <w:lang w:eastAsia="pl-PL"/>
        </w:rPr>
        <w:t>„Kompleksowa rewitalizacja przestrzeni miejskiej w Leżajsku - roboty budowlane</w:t>
      </w:r>
      <w:r w:rsidRPr="00A44A78">
        <w:rPr>
          <w:rFonts w:eastAsia="Calibri"/>
          <w:b/>
          <w:bCs/>
          <w:lang w:eastAsia="en-US"/>
        </w:rPr>
        <w:t xml:space="preserve">” </w:t>
      </w:r>
      <w:r w:rsidRPr="00A44A78">
        <w:rPr>
          <w:b/>
        </w:rPr>
        <w:t xml:space="preserve">– </w:t>
      </w:r>
    </w:p>
    <w:p w14:paraId="7443AF06" w14:textId="77777777" w:rsidR="00FA18F9" w:rsidRPr="00A44A78" w:rsidRDefault="00FA18F9" w:rsidP="00FA18F9">
      <w:pPr>
        <w:spacing w:line="276" w:lineRule="auto"/>
        <w:jc w:val="center"/>
        <w:rPr>
          <w:rFonts w:eastAsia="Calibri"/>
          <w:b/>
          <w:bCs/>
          <w:u w:val="single"/>
          <w:lang w:eastAsia="en-US"/>
        </w:rPr>
      </w:pPr>
      <w:r w:rsidRPr="00A44A78">
        <w:rPr>
          <w:b/>
        </w:rPr>
        <w:t>część numer ………</w:t>
      </w:r>
    </w:p>
    <w:p w14:paraId="639E7A81" w14:textId="77777777" w:rsidR="00FA18F9" w:rsidRPr="00A44A78" w:rsidRDefault="00FA18F9" w:rsidP="00FA18F9">
      <w:pPr>
        <w:autoSpaceDE w:val="0"/>
        <w:jc w:val="center"/>
        <w:rPr>
          <w:rFonts w:eastAsia="Calibri"/>
          <w:b/>
          <w:lang w:eastAsia="en-US"/>
        </w:rPr>
      </w:pPr>
    </w:p>
    <w:tbl>
      <w:tblPr>
        <w:tblW w:w="0" w:type="auto"/>
        <w:tblInd w:w="-10" w:type="dxa"/>
        <w:tblLayout w:type="fixed"/>
        <w:tblLook w:val="0000" w:firstRow="0" w:lastRow="0" w:firstColumn="0" w:lastColumn="0" w:noHBand="0" w:noVBand="0"/>
      </w:tblPr>
      <w:tblGrid>
        <w:gridCol w:w="630"/>
        <w:gridCol w:w="3078"/>
        <w:gridCol w:w="2143"/>
        <w:gridCol w:w="1917"/>
        <w:gridCol w:w="2105"/>
      </w:tblGrid>
      <w:tr w:rsidR="00FA18F9" w:rsidRPr="00A44A78" w14:paraId="0620B4D7" w14:textId="77777777" w:rsidTr="00E84ABE">
        <w:trPr>
          <w:trHeight w:val="1116"/>
        </w:trPr>
        <w:tc>
          <w:tcPr>
            <w:tcW w:w="630" w:type="dxa"/>
            <w:tcBorders>
              <w:top w:val="single" w:sz="4" w:space="0" w:color="000000"/>
              <w:left w:val="single" w:sz="4" w:space="0" w:color="000000"/>
              <w:bottom w:val="single" w:sz="4" w:space="0" w:color="000000"/>
            </w:tcBorders>
            <w:shd w:val="clear" w:color="auto" w:fill="auto"/>
            <w:vAlign w:val="center"/>
          </w:tcPr>
          <w:p w14:paraId="51CE947C" w14:textId="77777777" w:rsidR="00FA18F9" w:rsidRPr="00A44A78" w:rsidRDefault="00FA18F9" w:rsidP="00E84ABE">
            <w:pPr>
              <w:snapToGrid w:val="0"/>
              <w:spacing w:after="200" w:line="276" w:lineRule="auto"/>
              <w:jc w:val="center"/>
              <w:rPr>
                <w:rFonts w:eastAsia="Calibri"/>
                <w:b/>
                <w:lang w:eastAsia="en-US"/>
              </w:rPr>
            </w:pPr>
            <w:r w:rsidRPr="00A44A78">
              <w:rPr>
                <w:rFonts w:eastAsia="Calibri"/>
                <w:b/>
                <w:lang w:eastAsia="en-US"/>
              </w:rPr>
              <w:t>L.p.</w:t>
            </w:r>
          </w:p>
        </w:tc>
        <w:tc>
          <w:tcPr>
            <w:tcW w:w="3078" w:type="dxa"/>
            <w:tcBorders>
              <w:top w:val="single" w:sz="4" w:space="0" w:color="000000"/>
              <w:left w:val="single" w:sz="4" w:space="0" w:color="000000"/>
              <w:bottom w:val="single" w:sz="4" w:space="0" w:color="000000"/>
            </w:tcBorders>
            <w:shd w:val="clear" w:color="auto" w:fill="auto"/>
            <w:vAlign w:val="center"/>
          </w:tcPr>
          <w:p w14:paraId="7D2328EB" w14:textId="001588A7" w:rsidR="00FA18F9" w:rsidRPr="00A44A78" w:rsidRDefault="00DE4C3D" w:rsidP="00E84ABE">
            <w:pPr>
              <w:snapToGrid w:val="0"/>
              <w:spacing w:after="200" w:line="276" w:lineRule="auto"/>
              <w:jc w:val="center"/>
              <w:rPr>
                <w:rFonts w:eastAsia="Calibri"/>
                <w:b/>
                <w:lang w:eastAsia="en-US"/>
              </w:rPr>
            </w:pPr>
            <w:r w:rsidRPr="00A44A78">
              <w:rPr>
                <w:rFonts w:eastAsia="Calibri"/>
                <w:b/>
                <w:lang w:eastAsia="en-US"/>
              </w:rPr>
              <w:t>Rodzaj robót (zgodnie z cz. VII pkt. 2 ppkt 3) lit a</w:t>
            </w:r>
            <w:r w:rsidR="00FA18F9" w:rsidRPr="00A44A78">
              <w:rPr>
                <w:rFonts w:eastAsia="Calibri"/>
                <w:b/>
                <w:lang w:eastAsia="en-US"/>
              </w:rPr>
              <w:t xml:space="preserve">) siwz) i miejsce wykonania zadania </w:t>
            </w:r>
          </w:p>
        </w:tc>
        <w:tc>
          <w:tcPr>
            <w:tcW w:w="2143" w:type="dxa"/>
            <w:tcBorders>
              <w:top w:val="single" w:sz="4" w:space="0" w:color="000000"/>
              <w:left w:val="single" w:sz="4" w:space="0" w:color="000000"/>
              <w:bottom w:val="single" w:sz="4" w:space="0" w:color="000000"/>
            </w:tcBorders>
            <w:shd w:val="clear" w:color="auto" w:fill="auto"/>
            <w:vAlign w:val="center"/>
          </w:tcPr>
          <w:p w14:paraId="48E5B156" w14:textId="77777777" w:rsidR="00FA18F9" w:rsidRPr="00A44A78" w:rsidRDefault="00FA18F9" w:rsidP="00E84ABE">
            <w:pPr>
              <w:snapToGrid w:val="0"/>
              <w:spacing w:after="200" w:line="276" w:lineRule="auto"/>
              <w:jc w:val="center"/>
              <w:rPr>
                <w:rFonts w:eastAsia="Calibri"/>
                <w:b/>
                <w:lang w:eastAsia="en-US"/>
              </w:rPr>
            </w:pPr>
            <w:r w:rsidRPr="00A44A78">
              <w:rPr>
                <w:rFonts w:eastAsia="Calibri"/>
                <w:b/>
                <w:lang w:eastAsia="en-US"/>
              </w:rPr>
              <w:t>Nazwa i adres podmiotu na rzecz których roboty te zostały wykonane</w:t>
            </w:r>
          </w:p>
        </w:tc>
        <w:tc>
          <w:tcPr>
            <w:tcW w:w="1917" w:type="dxa"/>
            <w:tcBorders>
              <w:top w:val="single" w:sz="4" w:space="0" w:color="000000"/>
              <w:left w:val="single" w:sz="4" w:space="0" w:color="000000"/>
              <w:bottom w:val="single" w:sz="4" w:space="0" w:color="000000"/>
            </w:tcBorders>
            <w:shd w:val="clear" w:color="auto" w:fill="auto"/>
            <w:vAlign w:val="center"/>
          </w:tcPr>
          <w:p w14:paraId="2ED114B9" w14:textId="33214D0B" w:rsidR="00FA18F9" w:rsidRPr="00A44A78" w:rsidRDefault="00FA18F9" w:rsidP="00DE4C3D">
            <w:pPr>
              <w:snapToGrid w:val="0"/>
              <w:spacing w:line="276" w:lineRule="auto"/>
              <w:ind w:hanging="176"/>
              <w:jc w:val="center"/>
              <w:rPr>
                <w:rFonts w:eastAsia="Calibri"/>
                <w:b/>
                <w:lang w:eastAsia="en-US"/>
              </w:rPr>
            </w:pPr>
            <w:r w:rsidRPr="00A44A78">
              <w:rPr>
                <w:rFonts w:eastAsia="Calibri"/>
                <w:b/>
                <w:lang w:eastAsia="en-US"/>
              </w:rPr>
              <w:t>War</w:t>
            </w:r>
            <w:r w:rsidR="00DE4C3D" w:rsidRPr="00A44A78">
              <w:rPr>
                <w:rFonts w:eastAsia="Calibri"/>
                <w:b/>
                <w:lang w:eastAsia="en-US"/>
              </w:rPr>
              <w:t xml:space="preserve">tość wykonanych robót – brutto </w:t>
            </w:r>
            <w:r w:rsidR="00680C62" w:rsidRPr="00A44A78">
              <w:rPr>
                <w:rFonts w:eastAsia="Calibri"/>
                <w:b/>
                <w:lang w:eastAsia="en-US"/>
              </w:rPr>
              <w:t>[zł]</w:t>
            </w:r>
          </w:p>
        </w:tc>
        <w:tc>
          <w:tcPr>
            <w:tcW w:w="2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14C6F0" w14:textId="77777777" w:rsidR="00FA18F9" w:rsidRPr="00A44A78" w:rsidRDefault="00FA18F9" w:rsidP="00E84ABE">
            <w:pPr>
              <w:snapToGrid w:val="0"/>
              <w:spacing w:after="200" w:line="276" w:lineRule="auto"/>
              <w:jc w:val="center"/>
            </w:pPr>
            <w:r w:rsidRPr="00A44A78">
              <w:rPr>
                <w:rFonts w:eastAsia="Calibri"/>
                <w:b/>
                <w:lang w:eastAsia="en-US"/>
              </w:rPr>
              <w:t>Data wykonania zadania</w:t>
            </w:r>
          </w:p>
        </w:tc>
      </w:tr>
      <w:tr w:rsidR="00FA18F9" w:rsidRPr="00A44A78" w14:paraId="37BF2470" w14:textId="77777777" w:rsidTr="00E84ABE">
        <w:trPr>
          <w:trHeight w:val="271"/>
        </w:trPr>
        <w:tc>
          <w:tcPr>
            <w:tcW w:w="630" w:type="dxa"/>
            <w:tcBorders>
              <w:top w:val="single" w:sz="4" w:space="0" w:color="000000"/>
              <w:left w:val="single" w:sz="4" w:space="0" w:color="000000"/>
              <w:bottom w:val="single" w:sz="4" w:space="0" w:color="000000"/>
            </w:tcBorders>
            <w:shd w:val="clear" w:color="auto" w:fill="auto"/>
          </w:tcPr>
          <w:p w14:paraId="2FC652CE" w14:textId="77777777" w:rsidR="00FA18F9" w:rsidRPr="00A44A78" w:rsidRDefault="00FA18F9" w:rsidP="00E84ABE">
            <w:pPr>
              <w:snapToGrid w:val="0"/>
              <w:spacing w:after="200" w:line="276" w:lineRule="auto"/>
              <w:jc w:val="both"/>
              <w:rPr>
                <w:rFonts w:eastAsia="Calibri"/>
                <w:b/>
                <w:lang w:eastAsia="en-US"/>
              </w:rPr>
            </w:pPr>
          </w:p>
        </w:tc>
        <w:tc>
          <w:tcPr>
            <w:tcW w:w="3078" w:type="dxa"/>
            <w:tcBorders>
              <w:top w:val="single" w:sz="4" w:space="0" w:color="000000"/>
              <w:left w:val="single" w:sz="4" w:space="0" w:color="000000"/>
              <w:bottom w:val="single" w:sz="4" w:space="0" w:color="000000"/>
            </w:tcBorders>
            <w:shd w:val="clear" w:color="auto" w:fill="auto"/>
          </w:tcPr>
          <w:p w14:paraId="6663733D" w14:textId="77777777" w:rsidR="00FA18F9" w:rsidRPr="00A44A78" w:rsidRDefault="00FA18F9" w:rsidP="00E84ABE">
            <w:pPr>
              <w:snapToGrid w:val="0"/>
              <w:spacing w:after="200" w:line="276" w:lineRule="auto"/>
              <w:jc w:val="both"/>
              <w:rPr>
                <w:rFonts w:eastAsia="Calibri"/>
                <w:lang w:eastAsia="en-US"/>
              </w:rPr>
            </w:pPr>
          </w:p>
          <w:p w14:paraId="1048D32A" w14:textId="77777777" w:rsidR="00FA18F9" w:rsidRPr="00A44A78" w:rsidRDefault="00FA18F9" w:rsidP="00E84ABE">
            <w:pPr>
              <w:spacing w:after="200" w:line="276" w:lineRule="auto"/>
              <w:jc w:val="both"/>
              <w:rPr>
                <w:rFonts w:eastAsia="Calibri"/>
                <w:lang w:eastAsia="en-US"/>
              </w:rPr>
            </w:pPr>
          </w:p>
        </w:tc>
        <w:tc>
          <w:tcPr>
            <w:tcW w:w="2143" w:type="dxa"/>
            <w:tcBorders>
              <w:top w:val="single" w:sz="4" w:space="0" w:color="000000"/>
              <w:left w:val="single" w:sz="4" w:space="0" w:color="000000"/>
              <w:bottom w:val="single" w:sz="4" w:space="0" w:color="000000"/>
            </w:tcBorders>
            <w:shd w:val="clear" w:color="auto" w:fill="auto"/>
          </w:tcPr>
          <w:p w14:paraId="54D9AA3A" w14:textId="77777777" w:rsidR="00FA18F9" w:rsidRPr="00A44A78" w:rsidRDefault="00FA18F9" w:rsidP="00E84ABE">
            <w:pPr>
              <w:snapToGrid w:val="0"/>
              <w:spacing w:after="200" w:line="276" w:lineRule="auto"/>
              <w:jc w:val="both"/>
              <w:rPr>
                <w:rFonts w:eastAsia="Calibri"/>
                <w:lang w:eastAsia="en-US"/>
              </w:rPr>
            </w:pPr>
          </w:p>
        </w:tc>
        <w:tc>
          <w:tcPr>
            <w:tcW w:w="1917" w:type="dxa"/>
            <w:tcBorders>
              <w:top w:val="single" w:sz="4" w:space="0" w:color="000000"/>
              <w:left w:val="single" w:sz="4" w:space="0" w:color="000000"/>
              <w:bottom w:val="single" w:sz="4" w:space="0" w:color="000000"/>
            </w:tcBorders>
            <w:shd w:val="clear" w:color="auto" w:fill="auto"/>
          </w:tcPr>
          <w:p w14:paraId="3D646736" w14:textId="77777777" w:rsidR="00FA18F9" w:rsidRPr="00A44A78" w:rsidRDefault="00FA18F9" w:rsidP="00E84ABE">
            <w:pPr>
              <w:snapToGrid w:val="0"/>
              <w:spacing w:after="200" w:line="276" w:lineRule="auto"/>
              <w:jc w:val="both"/>
              <w:rPr>
                <w:rFonts w:eastAsia="Calibri"/>
                <w:lang w:eastAsia="en-US"/>
              </w:rPr>
            </w:pPr>
          </w:p>
        </w:tc>
        <w:tc>
          <w:tcPr>
            <w:tcW w:w="2105" w:type="dxa"/>
            <w:tcBorders>
              <w:top w:val="single" w:sz="4" w:space="0" w:color="000000"/>
              <w:left w:val="single" w:sz="4" w:space="0" w:color="000000"/>
              <w:bottom w:val="single" w:sz="4" w:space="0" w:color="000000"/>
              <w:right w:val="single" w:sz="4" w:space="0" w:color="000000"/>
            </w:tcBorders>
            <w:shd w:val="clear" w:color="auto" w:fill="auto"/>
          </w:tcPr>
          <w:p w14:paraId="4FD84AEC" w14:textId="77777777" w:rsidR="00FA18F9" w:rsidRPr="00A44A78" w:rsidRDefault="00FA18F9" w:rsidP="00E84ABE">
            <w:pPr>
              <w:snapToGrid w:val="0"/>
              <w:spacing w:after="200" w:line="276" w:lineRule="auto"/>
              <w:jc w:val="both"/>
              <w:rPr>
                <w:rFonts w:eastAsia="Calibri"/>
                <w:lang w:eastAsia="en-US"/>
              </w:rPr>
            </w:pPr>
          </w:p>
        </w:tc>
      </w:tr>
      <w:tr w:rsidR="00FA18F9" w:rsidRPr="00A44A78" w14:paraId="3DE29551" w14:textId="77777777" w:rsidTr="00E84ABE">
        <w:trPr>
          <w:trHeight w:val="271"/>
        </w:trPr>
        <w:tc>
          <w:tcPr>
            <w:tcW w:w="630" w:type="dxa"/>
            <w:tcBorders>
              <w:top w:val="single" w:sz="4" w:space="0" w:color="000000"/>
              <w:left w:val="single" w:sz="4" w:space="0" w:color="000000"/>
              <w:bottom w:val="single" w:sz="4" w:space="0" w:color="000000"/>
            </w:tcBorders>
            <w:shd w:val="clear" w:color="auto" w:fill="auto"/>
          </w:tcPr>
          <w:p w14:paraId="3AE5BB53" w14:textId="77777777" w:rsidR="00FA18F9" w:rsidRPr="00A44A78" w:rsidRDefault="00FA18F9" w:rsidP="00E84ABE">
            <w:pPr>
              <w:snapToGrid w:val="0"/>
              <w:spacing w:after="200" w:line="276" w:lineRule="auto"/>
              <w:jc w:val="both"/>
              <w:rPr>
                <w:rFonts w:eastAsia="Calibri"/>
                <w:lang w:eastAsia="en-US"/>
              </w:rPr>
            </w:pPr>
          </w:p>
        </w:tc>
        <w:tc>
          <w:tcPr>
            <w:tcW w:w="3078" w:type="dxa"/>
            <w:tcBorders>
              <w:top w:val="single" w:sz="4" w:space="0" w:color="000000"/>
              <w:left w:val="single" w:sz="4" w:space="0" w:color="000000"/>
              <w:bottom w:val="single" w:sz="4" w:space="0" w:color="000000"/>
            </w:tcBorders>
            <w:shd w:val="clear" w:color="auto" w:fill="auto"/>
          </w:tcPr>
          <w:p w14:paraId="1A502271" w14:textId="77777777" w:rsidR="00FA18F9" w:rsidRPr="00A44A78" w:rsidRDefault="00FA18F9" w:rsidP="00E84ABE">
            <w:pPr>
              <w:snapToGrid w:val="0"/>
              <w:spacing w:after="200" w:line="276" w:lineRule="auto"/>
              <w:jc w:val="both"/>
              <w:rPr>
                <w:rFonts w:eastAsia="Calibri"/>
                <w:lang w:eastAsia="en-US"/>
              </w:rPr>
            </w:pPr>
          </w:p>
          <w:p w14:paraId="0F4600E0" w14:textId="77777777" w:rsidR="00FA18F9" w:rsidRPr="00A44A78" w:rsidRDefault="00FA18F9" w:rsidP="00E84ABE">
            <w:pPr>
              <w:spacing w:after="200" w:line="276" w:lineRule="auto"/>
              <w:jc w:val="both"/>
              <w:rPr>
                <w:rFonts w:eastAsia="Calibri"/>
                <w:lang w:eastAsia="en-US"/>
              </w:rPr>
            </w:pPr>
          </w:p>
        </w:tc>
        <w:tc>
          <w:tcPr>
            <w:tcW w:w="2143" w:type="dxa"/>
            <w:tcBorders>
              <w:top w:val="single" w:sz="4" w:space="0" w:color="000000"/>
              <w:left w:val="single" w:sz="4" w:space="0" w:color="000000"/>
              <w:bottom w:val="single" w:sz="4" w:space="0" w:color="000000"/>
            </w:tcBorders>
            <w:shd w:val="clear" w:color="auto" w:fill="auto"/>
          </w:tcPr>
          <w:p w14:paraId="0B9C5138" w14:textId="77777777" w:rsidR="00FA18F9" w:rsidRPr="00A44A78" w:rsidRDefault="00FA18F9" w:rsidP="00E84ABE">
            <w:pPr>
              <w:snapToGrid w:val="0"/>
              <w:spacing w:after="200" w:line="276" w:lineRule="auto"/>
              <w:jc w:val="both"/>
              <w:rPr>
                <w:rFonts w:eastAsia="Calibri"/>
                <w:lang w:eastAsia="en-US"/>
              </w:rPr>
            </w:pPr>
          </w:p>
        </w:tc>
        <w:tc>
          <w:tcPr>
            <w:tcW w:w="1917" w:type="dxa"/>
            <w:tcBorders>
              <w:top w:val="single" w:sz="4" w:space="0" w:color="000000"/>
              <w:left w:val="single" w:sz="4" w:space="0" w:color="000000"/>
              <w:bottom w:val="single" w:sz="4" w:space="0" w:color="000000"/>
            </w:tcBorders>
            <w:shd w:val="clear" w:color="auto" w:fill="auto"/>
          </w:tcPr>
          <w:p w14:paraId="06E47B88" w14:textId="77777777" w:rsidR="00FA18F9" w:rsidRPr="00A44A78" w:rsidRDefault="00FA18F9" w:rsidP="00E84ABE">
            <w:pPr>
              <w:snapToGrid w:val="0"/>
              <w:spacing w:after="200" w:line="276" w:lineRule="auto"/>
              <w:jc w:val="both"/>
              <w:rPr>
                <w:rFonts w:eastAsia="Calibri"/>
                <w:lang w:eastAsia="en-US"/>
              </w:rPr>
            </w:pPr>
          </w:p>
        </w:tc>
        <w:tc>
          <w:tcPr>
            <w:tcW w:w="2105" w:type="dxa"/>
            <w:tcBorders>
              <w:top w:val="single" w:sz="4" w:space="0" w:color="000000"/>
              <w:left w:val="single" w:sz="4" w:space="0" w:color="000000"/>
              <w:bottom w:val="single" w:sz="4" w:space="0" w:color="000000"/>
              <w:right w:val="single" w:sz="4" w:space="0" w:color="000000"/>
            </w:tcBorders>
            <w:shd w:val="clear" w:color="auto" w:fill="auto"/>
          </w:tcPr>
          <w:p w14:paraId="0663CE00" w14:textId="77777777" w:rsidR="00FA18F9" w:rsidRPr="00A44A78" w:rsidRDefault="00FA18F9" w:rsidP="00E84ABE">
            <w:pPr>
              <w:snapToGrid w:val="0"/>
              <w:spacing w:after="200" w:line="276" w:lineRule="auto"/>
              <w:jc w:val="both"/>
              <w:rPr>
                <w:rFonts w:eastAsia="Calibri"/>
                <w:lang w:eastAsia="en-US"/>
              </w:rPr>
            </w:pPr>
          </w:p>
        </w:tc>
      </w:tr>
    </w:tbl>
    <w:p w14:paraId="38870A8F" w14:textId="77777777" w:rsidR="00FA18F9" w:rsidRPr="00A44A78" w:rsidRDefault="00FA18F9" w:rsidP="00FA18F9">
      <w:pPr>
        <w:spacing w:after="200" w:line="276" w:lineRule="auto"/>
        <w:jc w:val="both"/>
        <w:rPr>
          <w:rFonts w:eastAsia="Calibri"/>
          <w:lang w:eastAsia="en-US"/>
        </w:rPr>
      </w:pPr>
    </w:p>
    <w:p w14:paraId="2FACEA64" w14:textId="1F9563B5" w:rsidR="00FA18F9" w:rsidRPr="00A44A78" w:rsidRDefault="00FA18F9" w:rsidP="00FA18F9">
      <w:pPr>
        <w:spacing w:after="200" w:line="276" w:lineRule="auto"/>
        <w:jc w:val="both"/>
        <w:rPr>
          <w:lang w:eastAsia="en-US"/>
        </w:rPr>
      </w:pPr>
      <w:r w:rsidRPr="00A44A78">
        <w:rPr>
          <w:rFonts w:eastAsia="Calibri"/>
          <w:lang w:eastAsia="en-US"/>
        </w:rPr>
        <w:tab/>
      </w:r>
      <w:r w:rsidRPr="00A44A78">
        <w:rPr>
          <w:rFonts w:eastAsia="Calibri"/>
          <w:lang w:eastAsia="en-US"/>
        </w:rPr>
        <w:tab/>
      </w:r>
      <w:r w:rsidRPr="00A44A78">
        <w:rPr>
          <w:rFonts w:eastAsia="Calibri"/>
          <w:lang w:eastAsia="en-US"/>
        </w:rPr>
        <w:tab/>
      </w:r>
      <w:r w:rsidRPr="00A44A78">
        <w:rPr>
          <w:rFonts w:eastAsia="Calibri"/>
          <w:lang w:eastAsia="en-US"/>
        </w:rPr>
        <w:tab/>
      </w:r>
      <w:r w:rsidRPr="00A44A78">
        <w:rPr>
          <w:rFonts w:eastAsia="Calibri"/>
          <w:lang w:eastAsia="en-US"/>
        </w:rPr>
        <w:tab/>
        <w:t xml:space="preserve">                        </w:t>
      </w:r>
      <w:r w:rsidR="00680C62" w:rsidRPr="00A44A78">
        <w:rPr>
          <w:rFonts w:eastAsia="Calibri"/>
          <w:lang w:eastAsia="en-US"/>
        </w:rPr>
        <w:t xml:space="preserve">              </w:t>
      </w:r>
      <w:r w:rsidRPr="00A44A78">
        <w:rPr>
          <w:rFonts w:eastAsia="Calibri"/>
          <w:lang w:eastAsia="en-US"/>
        </w:rPr>
        <w:t>……………………………………………</w:t>
      </w:r>
    </w:p>
    <w:p w14:paraId="17A8BB06" w14:textId="77777777" w:rsidR="00FA18F9" w:rsidRPr="00A44A78" w:rsidRDefault="00FA18F9" w:rsidP="00FA18F9">
      <w:pPr>
        <w:spacing w:after="200" w:line="276" w:lineRule="auto"/>
        <w:jc w:val="right"/>
        <w:rPr>
          <w:rFonts w:eastAsia="Calibri"/>
          <w:sz w:val="20"/>
          <w:szCs w:val="20"/>
          <w:u w:val="single"/>
          <w:lang w:eastAsia="en-US"/>
        </w:rPr>
      </w:pPr>
      <w:r w:rsidRPr="00A44A78">
        <w:rPr>
          <w:lang w:eastAsia="en-US"/>
        </w:rPr>
        <w:t xml:space="preserve">                                                                          </w:t>
      </w:r>
      <w:r w:rsidRPr="00A44A78">
        <w:rPr>
          <w:rFonts w:eastAsia="Calibri"/>
          <w:lang w:eastAsia="en-US"/>
        </w:rPr>
        <w:t xml:space="preserve">(pieczątki imienne i podpisy osób                   uprawnionych do reprezentowania ) </w:t>
      </w:r>
    </w:p>
    <w:p w14:paraId="3F1B8D9A" w14:textId="77777777" w:rsidR="00FA18F9" w:rsidRPr="00A44A78" w:rsidRDefault="00FA18F9" w:rsidP="00FA18F9">
      <w:pPr>
        <w:spacing w:before="280" w:after="280" w:line="276" w:lineRule="auto"/>
        <w:jc w:val="both"/>
        <w:rPr>
          <w:rFonts w:eastAsia="Calibri"/>
          <w:b/>
          <w:bCs/>
          <w:sz w:val="22"/>
          <w:szCs w:val="22"/>
          <w:u w:val="single"/>
          <w:lang w:eastAsia="en-US"/>
        </w:rPr>
      </w:pPr>
    </w:p>
    <w:p w14:paraId="1F141E2B" w14:textId="77777777" w:rsidR="00FA18F9" w:rsidRPr="00A44A78" w:rsidRDefault="00FA18F9" w:rsidP="00FA18F9">
      <w:pPr>
        <w:spacing w:before="280" w:after="280" w:line="276" w:lineRule="auto"/>
        <w:jc w:val="both"/>
        <w:rPr>
          <w:b/>
          <w:sz w:val="22"/>
          <w:szCs w:val="22"/>
        </w:rPr>
      </w:pPr>
      <w:r w:rsidRPr="00A44A78">
        <w:rPr>
          <w:rFonts w:eastAsia="Calibri"/>
          <w:b/>
          <w:bCs/>
          <w:sz w:val="22"/>
          <w:szCs w:val="22"/>
          <w:u w:val="single"/>
          <w:lang w:eastAsia="en-US"/>
        </w:rPr>
        <w:t>* Wykaz wraz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14:paraId="61D62D90" w14:textId="77777777" w:rsidR="00FA18F9" w:rsidRPr="00A44A78" w:rsidRDefault="00FA18F9" w:rsidP="00FA18F9">
      <w:pPr>
        <w:rPr>
          <w:b/>
          <w:color w:val="000000"/>
        </w:rPr>
      </w:pPr>
    </w:p>
    <w:p w14:paraId="077668A3" w14:textId="77777777" w:rsidR="00FA18F9" w:rsidRPr="00A44A78" w:rsidRDefault="00FA18F9" w:rsidP="007A5148">
      <w:pPr>
        <w:jc w:val="right"/>
        <w:rPr>
          <w:bCs/>
          <w:sz w:val="20"/>
          <w:szCs w:val="20"/>
        </w:rPr>
      </w:pPr>
    </w:p>
    <w:p w14:paraId="03E9C373" w14:textId="77777777" w:rsidR="00F0651E" w:rsidRPr="00A44A78" w:rsidRDefault="00F0651E" w:rsidP="007A5148">
      <w:pPr>
        <w:jc w:val="right"/>
        <w:rPr>
          <w:bCs/>
          <w:sz w:val="20"/>
          <w:szCs w:val="20"/>
        </w:rPr>
      </w:pPr>
    </w:p>
    <w:p w14:paraId="39FBD4DD" w14:textId="77777777" w:rsidR="00F0651E" w:rsidRPr="00A44A78" w:rsidRDefault="00F0651E" w:rsidP="007A5148">
      <w:pPr>
        <w:jc w:val="right"/>
        <w:rPr>
          <w:bCs/>
          <w:sz w:val="20"/>
          <w:szCs w:val="20"/>
        </w:rPr>
      </w:pPr>
    </w:p>
    <w:p w14:paraId="6498E4DE" w14:textId="77777777" w:rsidR="00FA18F9" w:rsidRPr="00A44A78" w:rsidRDefault="00FA18F9" w:rsidP="005658A9">
      <w:pPr>
        <w:rPr>
          <w:bCs/>
          <w:sz w:val="20"/>
          <w:szCs w:val="20"/>
        </w:rPr>
        <w:sectPr w:rsidR="00FA18F9" w:rsidRPr="00A44A78" w:rsidSect="00690E0F">
          <w:headerReference w:type="default" r:id="rId14"/>
          <w:footerReference w:type="even" r:id="rId15"/>
          <w:footerReference w:type="default" r:id="rId16"/>
          <w:pgSz w:w="11906" w:h="16838"/>
          <w:pgMar w:top="567" w:right="851" w:bottom="567" w:left="1134" w:header="794" w:footer="340" w:gutter="0"/>
          <w:cols w:space="708"/>
          <w:docGrid w:linePitch="360"/>
        </w:sectPr>
      </w:pPr>
    </w:p>
    <w:p w14:paraId="3829B038" w14:textId="77777777" w:rsidR="00C8581F" w:rsidRPr="00A44A78" w:rsidRDefault="00C8581F" w:rsidP="00C8581F">
      <w:pPr>
        <w:rPr>
          <w:noProof/>
          <w:lang w:eastAsia="pl-PL"/>
        </w:rPr>
      </w:pPr>
    </w:p>
    <w:p w14:paraId="542F5782" w14:textId="62E3A06E" w:rsidR="00DD0CA2" w:rsidRPr="00A44A78" w:rsidRDefault="000E37C6" w:rsidP="00474C0D">
      <w:pPr>
        <w:jc w:val="right"/>
      </w:pPr>
      <w:r w:rsidRPr="00A44A78">
        <w:rPr>
          <w:noProof/>
          <w:lang w:eastAsia="pl-PL"/>
        </w:rPr>
        <w:t xml:space="preserve"> </w:t>
      </w:r>
      <w:r w:rsidR="00DD0CA2" w:rsidRPr="00A44A78">
        <w:t>Załącznik nr 6</w:t>
      </w:r>
      <w:r w:rsidR="00EF5376" w:rsidRPr="00A44A78">
        <w:t>a</w:t>
      </w:r>
      <w:r w:rsidR="00DD0CA2" w:rsidRPr="00A44A78">
        <w:t xml:space="preserve"> do SIWZ</w:t>
      </w:r>
    </w:p>
    <w:p w14:paraId="5D87BE16" w14:textId="77777777" w:rsidR="00FA1B87" w:rsidRPr="00A44A78" w:rsidRDefault="00FA1B87" w:rsidP="00C8581F">
      <w:pPr>
        <w:spacing w:line="276" w:lineRule="auto"/>
        <w:rPr>
          <w:b/>
          <w:bCs/>
          <w:sz w:val="28"/>
          <w:szCs w:val="28"/>
          <w:u w:val="single"/>
          <w:lang w:eastAsia="zh-CN"/>
        </w:rPr>
      </w:pPr>
    </w:p>
    <w:p w14:paraId="660DCDDA" w14:textId="77777777" w:rsidR="000E37C6" w:rsidRPr="00A44A78" w:rsidRDefault="000E37C6" w:rsidP="000E37C6">
      <w:pPr>
        <w:spacing w:line="276" w:lineRule="auto"/>
        <w:jc w:val="center"/>
        <w:rPr>
          <w:b/>
          <w:bCs/>
          <w:sz w:val="28"/>
          <w:szCs w:val="28"/>
          <w:u w:val="single"/>
          <w:lang w:eastAsia="zh-CN"/>
        </w:rPr>
      </w:pPr>
      <w:r w:rsidRPr="00A44A78">
        <w:rPr>
          <w:b/>
          <w:bCs/>
          <w:sz w:val="28"/>
          <w:szCs w:val="28"/>
          <w:u w:val="single"/>
          <w:lang w:eastAsia="zh-CN"/>
        </w:rPr>
        <w:t xml:space="preserve">WYKAZ OSÓB SKIEROWANYCH PRZEZ WYKONAWCĘ </w:t>
      </w:r>
    </w:p>
    <w:p w14:paraId="3A9F21ED" w14:textId="77777777" w:rsidR="000E37C6" w:rsidRPr="00A44A78" w:rsidRDefault="000E37C6" w:rsidP="000E37C6">
      <w:pPr>
        <w:spacing w:line="276" w:lineRule="auto"/>
        <w:jc w:val="center"/>
        <w:rPr>
          <w:i/>
          <w:color w:val="000000"/>
          <w:sz w:val="20"/>
          <w:szCs w:val="20"/>
          <w:u w:val="single"/>
        </w:rPr>
      </w:pPr>
      <w:r w:rsidRPr="00A44A78">
        <w:rPr>
          <w:b/>
          <w:bCs/>
          <w:sz w:val="28"/>
          <w:szCs w:val="28"/>
          <w:u w:val="single"/>
          <w:lang w:eastAsia="zh-CN"/>
        </w:rPr>
        <w:t>DO REALIZACJI ZAMÓWIENIA</w:t>
      </w:r>
    </w:p>
    <w:p w14:paraId="05E55300" w14:textId="77777777" w:rsidR="000E37C6" w:rsidRPr="00A44A78" w:rsidRDefault="000E37C6" w:rsidP="000E37C6">
      <w:pPr>
        <w:ind w:right="-142"/>
        <w:rPr>
          <w:i/>
          <w:color w:val="000000"/>
          <w:sz w:val="20"/>
          <w:szCs w:val="20"/>
          <w:u w:val="single"/>
        </w:rPr>
      </w:pPr>
    </w:p>
    <w:p w14:paraId="49ADC891" w14:textId="77777777" w:rsidR="000E37C6" w:rsidRPr="00A44A78" w:rsidRDefault="000E37C6" w:rsidP="000E37C6">
      <w:pPr>
        <w:ind w:right="-142"/>
        <w:rPr>
          <w:i/>
          <w:color w:val="000000"/>
          <w:sz w:val="20"/>
          <w:szCs w:val="20"/>
          <w:u w:val="single"/>
        </w:rPr>
      </w:pPr>
    </w:p>
    <w:p w14:paraId="0BE8494A" w14:textId="7CB3CAA6" w:rsidR="00F54210" w:rsidRPr="00A44A78" w:rsidRDefault="000E37C6" w:rsidP="00FA1B87">
      <w:pPr>
        <w:tabs>
          <w:tab w:val="left" w:pos="284"/>
        </w:tabs>
        <w:jc w:val="both"/>
        <w:rPr>
          <w:b/>
          <w:sz w:val="22"/>
          <w:szCs w:val="22"/>
          <w:lang w:eastAsia="pl-PL"/>
        </w:rPr>
      </w:pPr>
      <w:r w:rsidRPr="00A44A78">
        <w:rPr>
          <w:color w:val="000000"/>
        </w:rPr>
        <w:t>Składając ofertę w postepowaniu o zamówienie publiczne prowadzone w trybie przetargu nieograniczonego na za</w:t>
      </w:r>
      <w:r w:rsidRPr="00A44A78">
        <w:t xml:space="preserve">padnie </w:t>
      </w:r>
      <w:r w:rsidR="009C27AC" w:rsidRPr="00A44A78">
        <w:rPr>
          <w:b/>
          <w:sz w:val="22"/>
          <w:szCs w:val="22"/>
          <w:lang w:eastAsia="pl-PL"/>
        </w:rPr>
        <w:t>„Kompleksowa rewitalizacja przestrzeni miejskiej w Leżajsku</w:t>
      </w:r>
      <w:r w:rsidR="00657669" w:rsidRPr="00A44A78">
        <w:rPr>
          <w:b/>
          <w:sz w:val="22"/>
          <w:szCs w:val="22"/>
          <w:lang w:eastAsia="pl-PL"/>
        </w:rPr>
        <w:t xml:space="preserve"> </w:t>
      </w:r>
      <w:r w:rsidR="001F7CA1" w:rsidRPr="00A44A78">
        <w:rPr>
          <w:b/>
          <w:sz w:val="22"/>
          <w:szCs w:val="22"/>
          <w:lang w:eastAsia="pl-PL"/>
        </w:rPr>
        <w:t xml:space="preserve">- </w:t>
      </w:r>
      <w:r w:rsidR="00657669" w:rsidRPr="00A44A78">
        <w:rPr>
          <w:b/>
          <w:sz w:val="22"/>
          <w:szCs w:val="22"/>
          <w:lang w:eastAsia="pl-PL"/>
        </w:rPr>
        <w:t xml:space="preserve">roboty budowlane” </w:t>
      </w:r>
      <w:r w:rsidRPr="00A44A78">
        <w:rPr>
          <w:lang w:eastAsia="pl-PL"/>
        </w:rPr>
        <w:t>oświadczam/my, że zamówienie zrealizuję/my przy pomocy następujących osób</w:t>
      </w:r>
      <w:r w:rsidR="00F54210" w:rsidRPr="00A44A78">
        <w:rPr>
          <w:lang w:eastAsia="pl-PL"/>
        </w:rPr>
        <w:t xml:space="preserve"> </w:t>
      </w:r>
      <w:r w:rsidR="00F54210" w:rsidRPr="00A44A78">
        <w:rPr>
          <w:rFonts w:eastAsia="Lucida Sans Unicode"/>
          <w:lang w:eastAsia="pl-PL" w:bidi="pl-PL"/>
        </w:rPr>
        <w:t>które będą uczestniczyć w wykonaniu zamówienia:</w:t>
      </w:r>
    </w:p>
    <w:p w14:paraId="2AF44AE7" w14:textId="1D328001" w:rsidR="000E37C6" w:rsidRPr="00A44A78" w:rsidRDefault="000E37C6" w:rsidP="00265594">
      <w:pPr>
        <w:tabs>
          <w:tab w:val="left" w:pos="284"/>
        </w:tabs>
        <w:jc w:val="both"/>
        <w:rPr>
          <w:b/>
        </w:rPr>
      </w:pPr>
    </w:p>
    <w:p w14:paraId="78EA4CCB" w14:textId="77777777" w:rsidR="000E37C6" w:rsidRPr="00A44A78" w:rsidRDefault="000E37C6" w:rsidP="000E37C6">
      <w:pPr>
        <w:ind w:right="-142"/>
        <w:rPr>
          <w:bCs/>
        </w:rPr>
      </w:pPr>
    </w:p>
    <w:p w14:paraId="4F90EF85" w14:textId="77777777" w:rsidR="000E37C6" w:rsidRPr="00A44A78" w:rsidRDefault="000E37C6" w:rsidP="000E37C6">
      <w:pPr>
        <w:tabs>
          <w:tab w:val="left" w:pos="415"/>
        </w:tabs>
        <w:ind w:right="-567"/>
        <w:rPr>
          <w:bCs/>
          <w:sz w:val="28"/>
          <w:szCs w:val="28"/>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
        <w:gridCol w:w="2462"/>
        <w:gridCol w:w="3442"/>
        <w:gridCol w:w="2835"/>
      </w:tblGrid>
      <w:tr w:rsidR="00FA1B87" w:rsidRPr="00A44A78" w14:paraId="4AAE6CE7" w14:textId="77777777" w:rsidTr="00FA1B87">
        <w:trPr>
          <w:trHeight w:val="184"/>
        </w:trPr>
        <w:tc>
          <w:tcPr>
            <w:tcW w:w="646" w:type="dxa"/>
            <w:shd w:val="clear" w:color="auto" w:fill="auto"/>
          </w:tcPr>
          <w:p w14:paraId="2FE67538" w14:textId="77777777" w:rsidR="00FA1B87" w:rsidRPr="00A44A78" w:rsidRDefault="00FA1B87" w:rsidP="00E42726">
            <w:pPr>
              <w:jc w:val="center"/>
              <w:rPr>
                <w:sz w:val="20"/>
                <w:szCs w:val="20"/>
              </w:rPr>
            </w:pPr>
          </w:p>
          <w:p w14:paraId="372BA2DC" w14:textId="77777777" w:rsidR="00FA1B87" w:rsidRPr="00A44A78" w:rsidRDefault="00FA1B87" w:rsidP="00E42726">
            <w:pPr>
              <w:jc w:val="center"/>
              <w:rPr>
                <w:sz w:val="20"/>
                <w:szCs w:val="20"/>
              </w:rPr>
            </w:pPr>
            <w:r w:rsidRPr="00A44A78">
              <w:rPr>
                <w:sz w:val="20"/>
                <w:szCs w:val="20"/>
              </w:rPr>
              <w:t>L.p.</w:t>
            </w:r>
          </w:p>
        </w:tc>
        <w:tc>
          <w:tcPr>
            <w:tcW w:w="2462" w:type="dxa"/>
            <w:shd w:val="clear" w:color="auto" w:fill="auto"/>
          </w:tcPr>
          <w:p w14:paraId="2013B0A2" w14:textId="77777777" w:rsidR="00FA1B87" w:rsidRPr="00A44A78" w:rsidRDefault="00FA1B87" w:rsidP="00E42726">
            <w:pPr>
              <w:jc w:val="center"/>
              <w:rPr>
                <w:strike/>
                <w:sz w:val="22"/>
                <w:szCs w:val="22"/>
              </w:rPr>
            </w:pPr>
          </w:p>
          <w:p w14:paraId="2E6C011B" w14:textId="5ED09BE6" w:rsidR="00FA1B87" w:rsidRPr="00A44A78" w:rsidRDefault="00FA1B87" w:rsidP="00E42726">
            <w:pPr>
              <w:jc w:val="center"/>
              <w:rPr>
                <w:sz w:val="22"/>
                <w:szCs w:val="22"/>
              </w:rPr>
            </w:pPr>
            <w:r w:rsidRPr="00A44A78">
              <w:rPr>
                <w:sz w:val="22"/>
                <w:szCs w:val="22"/>
              </w:rPr>
              <w:t>Imię i nazwisko oraz  pełniona funkcja/stanowisko</w:t>
            </w:r>
          </w:p>
        </w:tc>
        <w:tc>
          <w:tcPr>
            <w:tcW w:w="3442" w:type="dxa"/>
          </w:tcPr>
          <w:p w14:paraId="2B98D48B" w14:textId="77777777" w:rsidR="00FA1B87" w:rsidRPr="00A44A78" w:rsidRDefault="00FA1B87" w:rsidP="00E42726">
            <w:pPr>
              <w:jc w:val="center"/>
              <w:rPr>
                <w:sz w:val="22"/>
                <w:szCs w:val="22"/>
              </w:rPr>
            </w:pPr>
          </w:p>
          <w:p w14:paraId="211EA2AD" w14:textId="77777777" w:rsidR="00FA1B87" w:rsidRPr="00A44A78" w:rsidRDefault="00FA1B87" w:rsidP="00E42726">
            <w:pPr>
              <w:jc w:val="center"/>
              <w:rPr>
                <w:sz w:val="22"/>
                <w:szCs w:val="22"/>
              </w:rPr>
            </w:pPr>
            <w:r w:rsidRPr="00A44A78">
              <w:rPr>
                <w:sz w:val="22"/>
                <w:szCs w:val="22"/>
              </w:rPr>
              <w:t>Zakres czynności/odpowiedzialności</w:t>
            </w:r>
          </w:p>
        </w:tc>
        <w:tc>
          <w:tcPr>
            <w:tcW w:w="2835" w:type="dxa"/>
            <w:shd w:val="clear" w:color="auto" w:fill="auto"/>
          </w:tcPr>
          <w:p w14:paraId="2F5399F2" w14:textId="77777777" w:rsidR="00FA1B87" w:rsidRPr="00A44A78" w:rsidRDefault="00FA1B87" w:rsidP="00E42726">
            <w:pPr>
              <w:jc w:val="center"/>
              <w:rPr>
                <w:sz w:val="22"/>
                <w:szCs w:val="22"/>
              </w:rPr>
            </w:pPr>
          </w:p>
          <w:p w14:paraId="35459D40" w14:textId="48A44520" w:rsidR="00FA1B87" w:rsidRPr="00A44A78" w:rsidRDefault="00FA1B87" w:rsidP="00E42726">
            <w:pPr>
              <w:jc w:val="center"/>
              <w:rPr>
                <w:b/>
                <w:sz w:val="22"/>
                <w:szCs w:val="22"/>
                <w:vertAlign w:val="superscript"/>
              </w:rPr>
            </w:pPr>
            <w:r w:rsidRPr="00A44A78">
              <w:rPr>
                <w:sz w:val="22"/>
                <w:szCs w:val="22"/>
              </w:rPr>
              <w:t>Podstawa dysponowania (np. umowa o pracę, zlecenia itp.)</w:t>
            </w:r>
          </w:p>
        </w:tc>
      </w:tr>
      <w:tr w:rsidR="00FA1B87" w:rsidRPr="00A44A78" w14:paraId="224EF302" w14:textId="77777777" w:rsidTr="00FA1B87">
        <w:trPr>
          <w:trHeight w:val="184"/>
        </w:trPr>
        <w:tc>
          <w:tcPr>
            <w:tcW w:w="646" w:type="dxa"/>
            <w:shd w:val="clear" w:color="auto" w:fill="auto"/>
          </w:tcPr>
          <w:p w14:paraId="2094ACCA" w14:textId="77777777" w:rsidR="00FA1B87" w:rsidRPr="00A44A78" w:rsidRDefault="00FA1B87" w:rsidP="00E42726">
            <w:pPr>
              <w:jc w:val="center"/>
            </w:pPr>
            <w:r w:rsidRPr="00A44A78">
              <w:t>1</w:t>
            </w:r>
          </w:p>
        </w:tc>
        <w:tc>
          <w:tcPr>
            <w:tcW w:w="2462" w:type="dxa"/>
            <w:shd w:val="clear" w:color="auto" w:fill="auto"/>
          </w:tcPr>
          <w:p w14:paraId="02B5972E" w14:textId="77777777" w:rsidR="00FA1B87" w:rsidRPr="00A44A78" w:rsidRDefault="00FA1B87" w:rsidP="00E42726">
            <w:pPr>
              <w:rPr>
                <w:strike/>
              </w:rPr>
            </w:pPr>
          </w:p>
        </w:tc>
        <w:tc>
          <w:tcPr>
            <w:tcW w:w="3442" w:type="dxa"/>
          </w:tcPr>
          <w:p w14:paraId="33B12B89" w14:textId="77777777" w:rsidR="00FA1B87" w:rsidRPr="00A44A78" w:rsidRDefault="00FA1B87" w:rsidP="00E42726">
            <w:pPr>
              <w:jc w:val="center"/>
            </w:pPr>
          </w:p>
        </w:tc>
        <w:tc>
          <w:tcPr>
            <w:tcW w:w="2835" w:type="dxa"/>
            <w:shd w:val="clear" w:color="auto" w:fill="auto"/>
          </w:tcPr>
          <w:p w14:paraId="2EDFF7C2" w14:textId="77777777" w:rsidR="00FA1B87" w:rsidRPr="00A44A78" w:rsidRDefault="00FA1B87" w:rsidP="00E42726">
            <w:pPr>
              <w:jc w:val="center"/>
            </w:pPr>
          </w:p>
          <w:p w14:paraId="6130A5A1" w14:textId="77777777" w:rsidR="00FA1B87" w:rsidRPr="00A44A78" w:rsidRDefault="00FA1B87" w:rsidP="00E42726">
            <w:pPr>
              <w:jc w:val="center"/>
            </w:pPr>
          </w:p>
        </w:tc>
      </w:tr>
      <w:tr w:rsidR="00FA1B87" w:rsidRPr="00A44A78" w14:paraId="3344C3D7" w14:textId="77777777" w:rsidTr="00FA1B87">
        <w:trPr>
          <w:trHeight w:val="184"/>
        </w:trPr>
        <w:tc>
          <w:tcPr>
            <w:tcW w:w="646" w:type="dxa"/>
            <w:shd w:val="clear" w:color="auto" w:fill="auto"/>
          </w:tcPr>
          <w:p w14:paraId="49CD69E5" w14:textId="77777777" w:rsidR="00FA1B87" w:rsidRPr="00A44A78" w:rsidRDefault="00FA1B87" w:rsidP="00E42726">
            <w:pPr>
              <w:jc w:val="center"/>
            </w:pPr>
            <w:r w:rsidRPr="00A44A78">
              <w:t>2</w:t>
            </w:r>
          </w:p>
        </w:tc>
        <w:tc>
          <w:tcPr>
            <w:tcW w:w="2462" w:type="dxa"/>
            <w:shd w:val="clear" w:color="auto" w:fill="auto"/>
          </w:tcPr>
          <w:p w14:paraId="68644BAF" w14:textId="77777777" w:rsidR="00FA1B87" w:rsidRPr="00A44A78" w:rsidRDefault="00FA1B87" w:rsidP="00E42726">
            <w:pPr>
              <w:rPr>
                <w:strike/>
              </w:rPr>
            </w:pPr>
          </w:p>
        </w:tc>
        <w:tc>
          <w:tcPr>
            <w:tcW w:w="3442" w:type="dxa"/>
          </w:tcPr>
          <w:p w14:paraId="3DB14D7F" w14:textId="77777777" w:rsidR="00FA1B87" w:rsidRPr="00A44A78" w:rsidRDefault="00FA1B87" w:rsidP="00E42726">
            <w:pPr>
              <w:jc w:val="center"/>
            </w:pPr>
          </w:p>
        </w:tc>
        <w:tc>
          <w:tcPr>
            <w:tcW w:w="2835" w:type="dxa"/>
            <w:shd w:val="clear" w:color="auto" w:fill="auto"/>
          </w:tcPr>
          <w:p w14:paraId="55F6DFFF" w14:textId="77777777" w:rsidR="00FA1B87" w:rsidRPr="00A44A78" w:rsidRDefault="00FA1B87" w:rsidP="00E42726">
            <w:pPr>
              <w:jc w:val="center"/>
            </w:pPr>
          </w:p>
          <w:p w14:paraId="7AFC11D3" w14:textId="77777777" w:rsidR="00FA1B87" w:rsidRPr="00A44A78" w:rsidRDefault="00FA1B87" w:rsidP="00E42726">
            <w:pPr>
              <w:jc w:val="center"/>
            </w:pPr>
          </w:p>
        </w:tc>
      </w:tr>
      <w:tr w:rsidR="00FA1B87" w:rsidRPr="00A44A78" w14:paraId="543EB71E" w14:textId="77777777" w:rsidTr="00FA1B87">
        <w:trPr>
          <w:trHeight w:val="184"/>
        </w:trPr>
        <w:tc>
          <w:tcPr>
            <w:tcW w:w="646" w:type="dxa"/>
            <w:shd w:val="clear" w:color="auto" w:fill="auto"/>
          </w:tcPr>
          <w:p w14:paraId="7019D011" w14:textId="77777777" w:rsidR="00FA1B87" w:rsidRPr="00A44A78" w:rsidRDefault="00FA1B87" w:rsidP="00E42726">
            <w:pPr>
              <w:jc w:val="center"/>
            </w:pPr>
            <w:r w:rsidRPr="00A44A78">
              <w:t>3</w:t>
            </w:r>
          </w:p>
        </w:tc>
        <w:tc>
          <w:tcPr>
            <w:tcW w:w="2462" w:type="dxa"/>
            <w:shd w:val="clear" w:color="auto" w:fill="auto"/>
          </w:tcPr>
          <w:p w14:paraId="29500886" w14:textId="77777777" w:rsidR="00FA1B87" w:rsidRPr="00A44A78" w:rsidRDefault="00FA1B87" w:rsidP="00E42726">
            <w:pPr>
              <w:rPr>
                <w:strike/>
              </w:rPr>
            </w:pPr>
          </w:p>
        </w:tc>
        <w:tc>
          <w:tcPr>
            <w:tcW w:w="3442" w:type="dxa"/>
          </w:tcPr>
          <w:p w14:paraId="552F94C0" w14:textId="77777777" w:rsidR="00FA1B87" w:rsidRPr="00A44A78" w:rsidRDefault="00FA1B87" w:rsidP="00E42726">
            <w:pPr>
              <w:jc w:val="center"/>
            </w:pPr>
          </w:p>
        </w:tc>
        <w:tc>
          <w:tcPr>
            <w:tcW w:w="2835" w:type="dxa"/>
            <w:shd w:val="clear" w:color="auto" w:fill="auto"/>
          </w:tcPr>
          <w:p w14:paraId="1D6A5FB2" w14:textId="77777777" w:rsidR="00FA1B87" w:rsidRPr="00A44A78" w:rsidRDefault="00FA1B87" w:rsidP="00E42726">
            <w:pPr>
              <w:jc w:val="center"/>
            </w:pPr>
          </w:p>
          <w:p w14:paraId="14E5F041" w14:textId="77777777" w:rsidR="00FA1B87" w:rsidRPr="00A44A78" w:rsidRDefault="00FA1B87" w:rsidP="00E42726">
            <w:pPr>
              <w:jc w:val="center"/>
            </w:pPr>
          </w:p>
        </w:tc>
      </w:tr>
      <w:tr w:rsidR="00FA1B87" w:rsidRPr="00A44A78" w14:paraId="0BE2B518" w14:textId="77777777" w:rsidTr="00FA1B87">
        <w:trPr>
          <w:trHeight w:val="184"/>
        </w:trPr>
        <w:tc>
          <w:tcPr>
            <w:tcW w:w="646" w:type="dxa"/>
            <w:shd w:val="clear" w:color="auto" w:fill="auto"/>
          </w:tcPr>
          <w:p w14:paraId="0503DB02" w14:textId="77777777" w:rsidR="00FA1B87" w:rsidRPr="00A44A78" w:rsidRDefault="00FA1B87" w:rsidP="00E42726">
            <w:pPr>
              <w:jc w:val="center"/>
            </w:pPr>
            <w:r w:rsidRPr="00A44A78">
              <w:t>4</w:t>
            </w:r>
          </w:p>
        </w:tc>
        <w:tc>
          <w:tcPr>
            <w:tcW w:w="2462" w:type="dxa"/>
            <w:shd w:val="clear" w:color="auto" w:fill="auto"/>
          </w:tcPr>
          <w:p w14:paraId="7FF59EC9" w14:textId="77777777" w:rsidR="00FA1B87" w:rsidRPr="00A44A78" w:rsidRDefault="00FA1B87" w:rsidP="00E42726">
            <w:pPr>
              <w:rPr>
                <w:strike/>
              </w:rPr>
            </w:pPr>
          </w:p>
        </w:tc>
        <w:tc>
          <w:tcPr>
            <w:tcW w:w="3442" w:type="dxa"/>
          </w:tcPr>
          <w:p w14:paraId="0D5D6A1D" w14:textId="77777777" w:rsidR="00FA1B87" w:rsidRPr="00A44A78" w:rsidRDefault="00FA1B87" w:rsidP="00E42726">
            <w:pPr>
              <w:jc w:val="center"/>
            </w:pPr>
          </w:p>
        </w:tc>
        <w:tc>
          <w:tcPr>
            <w:tcW w:w="2835" w:type="dxa"/>
            <w:shd w:val="clear" w:color="auto" w:fill="auto"/>
          </w:tcPr>
          <w:p w14:paraId="53BC9188" w14:textId="77777777" w:rsidR="00FA1B87" w:rsidRPr="00A44A78" w:rsidRDefault="00FA1B87" w:rsidP="00E42726">
            <w:pPr>
              <w:jc w:val="center"/>
            </w:pPr>
          </w:p>
          <w:p w14:paraId="0427F4B0" w14:textId="77777777" w:rsidR="00FA1B87" w:rsidRPr="00A44A78" w:rsidRDefault="00FA1B87" w:rsidP="00E42726">
            <w:pPr>
              <w:jc w:val="center"/>
            </w:pPr>
          </w:p>
        </w:tc>
      </w:tr>
      <w:tr w:rsidR="00FA1B87" w:rsidRPr="00A44A78" w14:paraId="623CFE7C" w14:textId="77777777" w:rsidTr="00FA1B87">
        <w:trPr>
          <w:trHeight w:val="184"/>
        </w:trPr>
        <w:tc>
          <w:tcPr>
            <w:tcW w:w="646" w:type="dxa"/>
            <w:shd w:val="clear" w:color="auto" w:fill="auto"/>
          </w:tcPr>
          <w:p w14:paraId="134A1331" w14:textId="77777777" w:rsidR="00FA1B87" w:rsidRPr="00A44A78" w:rsidRDefault="00FA1B87" w:rsidP="00E42726">
            <w:pPr>
              <w:jc w:val="center"/>
            </w:pPr>
            <w:r w:rsidRPr="00A44A78">
              <w:t>5</w:t>
            </w:r>
          </w:p>
        </w:tc>
        <w:tc>
          <w:tcPr>
            <w:tcW w:w="2462" w:type="dxa"/>
            <w:shd w:val="clear" w:color="auto" w:fill="auto"/>
          </w:tcPr>
          <w:p w14:paraId="1BCEFE7E" w14:textId="77777777" w:rsidR="00FA1B87" w:rsidRPr="00A44A78" w:rsidRDefault="00FA1B87" w:rsidP="00E42726">
            <w:pPr>
              <w:rPr>
                <w:i/>
                <w:strike/>
              </w:rPr>
            </w:pPr>
          </w:p>
          <w:p w14:paraId="6F05EA62" w14:textId="77777777" w:rsidR="00FA1B87" w:rsidRPr="00A44A78" w:rsidRDefault="00FA1B87" w:rsidP="00E42726">
            <w:pPr>
              <w:rPr>
                <w:i/>
                <w:strike/>
              </w:rPr>
            </w:pPr>
          </w:p>
        </w:tc>
        <w:tc>
          <w:tcPr>
            <w:tcW w:w="3442" w:type="dxa"/>
          </w:tcPr>
          <w:p w14:paraId="2C9B800A" w14:textId="77777777" w:rsidR="00FA1B87" w:rsidRPr="00A44A78" w:rsidRDefault="00FA1B87" w:rsidP="00E42726">
            <w:pPr>
              <w:jc w:val="center"/>
            </w:pPr>
          </w:p>
        </w:tc>
        <w:tc>
          <w:tcPr>
            <w:tcW w:w="2835" w:type="dxa"/>
            <w:shd w:val="clear" w:color="auto" w:fill="auto"/>
          </w:tcPr>
          <w:p w14:paraId="648BCCCF" w14:textId="77777777" w:rsidR="00FA1B87" w:rsidRPr="00A44A78" w:rsidRDefault="00FA1B87" w:rsidP="00E42726">
            <w:pPr>
              <w:jc w:val="center"/>
            </w:pPr>
          </w:p>
        </w:tc>
      </w:tr>
      <w:tr w:rsidR="00FA1B87" w:rsidRPr="00A44A78" w14:paraId="5639EDB0" w14:textId="77777777" w:rsidTr="00FA1B87">
        <w:trPr>
          <w:trHeight w:val="184"/>
        </w:trPr>
        <w:tc>
          <w:tcPr>
            <w:tcW w:w="646" w:type="dxa"/>
            <w:shd w:val="clear" w:color="auto" w:fill="auto"/>
          </w:tcPr>
          <w:p w14:paraId="58FBBA5B" w14:textId="77777777" w:rsidR="00FA1B87" w:rsidRPr="00A44A78" w:rsidRDefault="00FA1B87" w:rsidP="00E42726">
            <w:pPr>
              <w:jc w:val="center"/>
            </w:pPr>
          </w:p>
          <w:p w14:paraId="4C2910B2" w14:textId="77777777" w:rsidR="00FA1B87" w:rsidRPr="00A44A78" w:rsidRDefault="00FA1B87" w:rsidP="00E42726">
            <w:pPr>
              <w:jc w:val="center"/>
            </w:pPr>
            <w:r w:rsidRPr="00A44A78">
              <w:t>….</w:t>
            </w:r>
          </w:p>
        </w:tc>
        <w:tc>
          <w:tcPr>
            <w:tcW w:w="2462" w:type="dxa"/>
            <w:shd w:val="clear" w:color="auto" w:fill="auto"/>
          </w:tcPr>
          <w:p w14:paraId="5E725C1F" w14:textId="77777777" w:rsidR="00FA1B87" w:rsidRPr="00A44A78" w:rsidRDefault="00FA1B87" w:rsidP="00E42726"/>
        </w:tc>
        <w:tc>
          <w:tcPr>
            <w:tcW w:w="3442" w:type="dxa"/>
          </w:tcPr>
          <w:p w14:paraId="4557BAF5" w14:textId="77777777" w:rsidR="00FA1B87" w:rsidRPr="00A44A78" w:rsidRDefault="00FA1B87" w:rsidP="00E42726">
            <w:pPr>
              <w:jc w:val="center"/>
            </w:pPr>
          </w:p>
        </w:tc>
        <w:tc>
          <w:tcPr>
            <w:tcW w:w="2835" w:type="dxa"/>
            <w:shd w:val="clear" w:color="auto" w:fill="auto"/>
          </w:tcPr>
          <w:p w14:paraId="51AC3354" w14:textId="77777777" w:rsidR="00FA1B87" w:rsidRPr="00A44A78" w:rsidRDefault="00FA1B87" w:rsidP="00E42726">
            <w:pPr>
              <w:jc w:val="center"/>
            </w:pPr>
          </w:p>
        </w:tc>
      </w:tr>
    </w:tbl>
    <w:p w14:paraId="09DF2101" w14:textId="77777777" w:rsidR="000E37C6" w:rsidRPr="00A44A78" w:rsidRDefault="000E37C6" w:rsidP="000E37C6">
      <w:pPr>
        <w:ind w:right="-567"/>
        <w:rPr>
          <w:bCs/>
          <w:sz w:val="20"/>
          <w:szCs w:val="20"/>
        </w:rPr>
      </w:pPr>
    </w:p>
    <w:p w14:paraId="5001E466" w14:textId="77777777" w:rsidR="000E37C6" w:rsidRPr="00A44A78" w:rsidRDefault="000E37C6" w:rsidP="000E37C6">
      <w:pPr>
        <w:tabs>
          <w:tab w:val="left" w:pos="2890"/>
        </w:tabs>
        <w:ind w:right="-567"/>
        <w:rPr>
          <w:bCs/>
          <w:sz w:val="20"/>
          <w:szCs w:val="20"/>
        </w:rPr>
      </w:pPr>
      <w:r w:rsidRPr="00A44A78">
        <w:rPr>
          <w:bCs/>
          <w:sz w:val="20"/>
          <w:szCs w:val="20"/>
        </w:rPr>
        <w:tab/>
      </w:r>
    </w:p>
    <w:p w14:paraId="7814D4E4" w14:textId="77777777" w:rsidR="000E37C6" w:rsidRPr="00A44A78" w:rsidRDefault="000E37C6" w:rsidP="000E37C6">
      <w:pPr>
        <w:ind w:right="-567"/>
        <w:rPr>
          <w:bCs/>
          <w:sz w:val="20"/>
          <w:szCs w:val="20"/>
        </w:rPr>
      </w:pPr>
    </w:p>
    <w:p w14:paraId="52381AA6" w14:textId="77777777" w:rsidR="000E37C6" w:rsidRPr="00A44A78" w:rsidRDefault="000E37C6" w:rsidP="000E37C6">
      <w:pPr>
        <w:ind w:right="-567"/>
        <w:jc w:val="center"/>
        <w:rPr>
          <w:bCs/>
          <w:sz w:val="20"/>
          <w:szCs w:val="20"/>
        </w:rPr>
      </w:pPr>
    </w:p>
    <w:p w14:paraId="4D633AD4" w14:textId="77777777" w:rsidR="000E37C6" w:rsidRPr="00A44A78" w:rsidRDefault="000E37C6" w:rsidP="000E37C6">
      <w:pPr>
        <w:ind w:right="-567"/>
        <w:jc w:val="center"/>
        <w:rPr>
          <w:bCs/>
          <w:sz w:val="20"/>
          <w:szCs w:val="20"/>
        </w:rPr>
      </w:pPr>
    </w:p>
    <w:p w14:paraId="72D4BFC3" w14:textId="77777777" w:rsidR="000E37C6" w:rsidRPr="00A44A78" w:rsidRDefault="000E37C6" w:rsidP="000E37C6">
      <w:pPr>
        <w:ind w:right="-567"/>
        <w:jc w:val="center"/>
        <w:rPr>
          <w:bCs/>
          <w:sz w:val="20"/>
          <w:szCs w:val="20"/>
        </w:rPr>
      </w:pPr>
    </w:p>
    <w:p w14:paraId="66CD997E" w14:textId="08C781C5" w:rsidR="000E37C6" w:rsidRPr="00A44A78" w:rsidRDefault="000E37C6" w:rsidP="00446A48">
      <w:pPr>
        <w:pStyle w:val="Nagwek1"/>
        <w:widowControl/>
        <w:numPr>
          <w:ilvl w:val="0"/>
          <w:numId w:val="0"/>
        </w:numPr>
        <w:overflowPunct/>
        <w:autoSpaceDE/>
        <w:spacing w:before="0" w:after="0"/>
        <w:ind w:left="3540"/>
        <w:jc w:val="center"/>
        <w:textAlignment w:val="auto"/>
        <w:rPr>
          <w:rFonts w:ascii="Times New Roman" w:hAnsi="Times New Roman"/>
          <w:b w:val="0"/>
          <w:bCs/>
          <w:sz w:val="20"/>
        </w:rPr>
      </w:pPr>
      <w:r w:rsidRPr="00A44A78">
        <w:rPr>
          <w:rFonts w:ascii="Times New Roman" w:hAnsi="Times New Roman"/>
          <w:b w:val="0"/>
          <w:bCs/>
          <w:sz w:val="20"/>
        </w:rPr>
        <w:t>................................................................</w:t>
      </w:r>
      <w:r w:rsidR="00D365E0" w:rsidRPr="00A44A78">
        <w:rPr>
          <w:rFonts w:ascii="Times New Roman" w:hAnsi="Times New Roman"/>
          <w:b w:val="0"/>
          <w:bCs/>
          <w:sz w:val="20"/>
        </w:rPr>
        <w:t>...........</w:t>
      </w:r>
      <w:r w:rsidRPr="00A44A78">
        <w:rPr>
          <w:rFonts w:ascii="Times New Roman" w:hAnsi="Times New Roman"/>
          <w:b w:val="0"/>
          <w:bCs/>
          <w:sz w:val="20"/>
        </w:rPr>
        <w:t>......................</w:t>
      </w:r>
      <w:r w:rsidRPr="00A44A78">
        <w:rPr>
          <w:rFonts w:ascii="Times New Roman" w:hAnsi="Times New Roman"/>
          <w:b w:val="0"/>
          <w:bCs/>
          <w:sz w:val="20"/>
        </w:rPr>
        <w:tab/>
      </w:r>
    </w:p>
    <w:p w14:paraId="78866823" w14:textId="77777777" w:rsidR="000E37C6" w:rsidRPr="00A44A78" w:rsidRDefault="000E37C6" w:rsidP="000E37C6">
      <w:pPr>
        <w:ind w:left="3540" w:firstLine="708"/>
        <w:rPr>
          <w:bCs/>
          <w:sz w:val="18"/>
          <w:szCs w:val="18"/>
        </w:rPr>
      </w:pPr>
      <w:r w:rsidRPr="00A44A78">
        <w:rPr>
          <w:b/>
          <w:bCs/>
          <w:sz w:val="18"/>
          <w:szCs w:val="18"/>
        </w:rPr>
        <w:t xml:space="preserve">   </w:t>
      </w:r>
      <w:r w:rsidRPr="00A44A78">
        <w:rPr>
          <w:bCs/>
          <w:sz w:val="18"/>
          <w:szCs w:val="18"/>
        </w:rPr>
        <w:t>Podpis/y upoważnionego/ych przedstawiciela/li Wykonawcy</w:t>
      </w:r>
    </w:p>
    <w:p w14:paraId="57560019" w14:textId="77777777" w:rsidR="000E37C6" w:rsidRPr="00A44A78" w:rsidRDefault="000E37C6" w:rsidP="000E37C6">
      <w:pPr>
        <w:rPr>
          <w:bCs/>
          <w:sz w:val="20"/>
          <w:szCs w:val="20"/>
        </w:rPr>
      </w:pPr>
    </w:p>
    <w:p w14:paraId="194EA2D0" w14:textId="77777777" w:rsidR="000E37C6" w:rsidRPr="00A44A78" w:rsidRDefault="000E37C6" w:rsidP="000E37C6">
      <w:pPr>
        <w:rPr>
          <w:bCs/>
          <w:sz w:val="20"/>
          <w:szCs w:val="20"/>
        </w:rPr>
      </w:pPr>
    </w:p>
    <w:p w14:paraId="256EA575" w14:textId="45C61775" w:rsidR="007A5148" w:rsidRPr="00A44A78" w:rsidRDefault="007A5148" w:rsidP="000E37C6">
      <w:pPr>
        <w:jc w:val="both"/>
        <w:rPr>
          <w:bCs/>
          <w:sz w:val="20"/>
          <w:szCs w:val="20"/>
        </w:rPr>
      </w:pPr>
    </w:p>
    <w:p w14:paraId="20CE4C4D" w14:textId="77777777" w:rsidR="007A5148" w:rsidRPr="00A44A78" w:rsidRDefault="007A5148" w:rsidP="007A5148">
      <w:pPr>
        <w:jc w:val="right"/>
        <w:rPr>
          <w:bCs/>
          <w:sz w:val="20"/>
          <w:szCs w:val="20"/>
        </w:rPr>
      </w:pPr>
    </w:p>
    <w:p w14:paraId="2C946BAA" w14:textId="77777777" w:rsidR="007A5148" w:rsidRPr="00A44A78" w:rsidRDefault="007A5148" w:rsidP="004F7BF3">
      <w:pPr>
        <w:ind w:left="3540" w:firstLine="708"/>
        <w:jc w:val="center"/>
      </w:pPr>
    </w:p>
    <w:p w14:paraId="504EFB84" w14:textId="77777777" w:rsidR="00F37093" w:rsidRPr="00A44A78" w:rsidRDefault="00F37093" w:rsidP="00F37093">
      <w:pPr>
        <w:jc w:val="both"/>
        <w:rPr>
          <w:b/>
          <w:color w:val="FF0000"/>
          <w:sz w:val="20"/>
          <w:szCs w:val="20"/>
        </w:rPr>
      </w:pPr>
      <w:r w:rsidRPr="00A44A78">
        <w:rPr>
          <w:b/>
          <w:sz w:val="20"/>
          <w:szCs w:val="20"/>
        </w:rPr>
        <w:t>* Jeżeli Wykonawca polegał będzie na osobach zdolnych do wykonania zamówienia innych podmiotów, to Wykonawca zobowiązany będzie udowodnić Zamawiającemu, iż będzie dysponował tymi osobami niezbędnymi do realizacji zamówienia, w szczególności przedstawiając pisemne zobowiązanie tych podmiotów do oddania mu do dyspozycji niezbędnych osób na okres korzystania z nich przy wykonywaniu zamówienia.</w:t>
      </w:r>
      <w:r w:rsidRPr="00A44A78">
        <w:rPr>
          <w:rFonts w:eastAsia="Calibri"/>
          <w:sz w:val="22"/>
          <w:szCs w:val="22"/>
          <w:lang w:eastAsia="en-US"/>
        </w:rPr>
        <w:t xml:space="preserve"> </w:t>
      </w:r>
    </w:p>
    <w:p w14:paraId="64A13E2B" w14:textId="7ACF3FFF" w:rsidR="000E37C6" w:rsidRPr="00A44A78" w:rsidRDefault="000E37C6" w:rsidP="00D365E0">
      <w:pPr>
        <w:pStyle w:val="Tytu"/>
        <w:jc w:val="left"/>
        <w:rPr>
          <w:sz w:val="24"/>
          <w:szCs w:val="24"/>
        </w:rPr>
        <w:sectPr w:rsidR="000E37C6" w:rsidRPr="00A44A78" w:rsidSect="000E37C6">
          <w:headerReference w:type="even" r:id="rId17"/>
          <w:headerReference w:type="default" r:id="rId18"/>
          <w:footerReference w:type="even" r:id="rId19"/>
          <w:footerReference w:type="default" r:id="rId20"/>
          <w:headerReference w:type="first" r:id="rId21"/>
          <w:footerReference w:type="first" r:id="rId22"/>
          <w:pgSz w:w="11906" w:h="16838"/>
          <w:pgMar w:top="709" w:right="851" w:bottom="567" w:left="1134" w:header="794" w:footer="340" w:gutter="0"/>
          <w:cols w:space="708"/>
          <w:docGrid w:linePitch="360"/>
        </w:sectPr>
      </w:pPr>
    </w:p>
    <w:p w14:paraId="3F0545B8" w14:textId="77777777" w:rsidR="005658A9" w:rsidRPr="00A44A78" w:rsidRDefault="005658A9" w:rsidP="005658A9">
      <w:pPr>
        <w:jc w:val="right"/>
        <w:rPr>
          <w:b/>
        </w:rPr>
      </w:pPr>
      <w:r w:rsidRPr="00A44A78">
        <w:rPr>
          <w:b/>
        </w:rPr>
        <w:t>Załącznik nr 7 do SIWZ</w:t>
      </w:r>
    </w:p>
    <w:p w14:paraId="5245FC01" w14:textId="77777777" w:rsidR="005658A9" w:rsidRPr="00A44A78" w:rsidRDefault="005658A9" w:rsidP="005658A9">
      <w:pPr>
        <w:suppressAutoHyphens w:val="0"/>
        <w:jc w:val="center"/>
        <w:rPr>
          <w:b/>
          <w:u w:val="single"/>
          <w:lang w:eastAsia="en-US"/>
        </w:rPr>
      </w:pPr>
      <w:r w:rsidRPr="00A44A78">
        <w:rPr>
          <w:b/>
          <w:u w:val="single"/>
          <w:lang w:eastAsia="en-US"/>
        </w:rPr>
        <w:t>WZÓR UMOWY NR ZP 271………2020</w:t>
      </w:r>
    </w:p>
    <w:p w14:paraId="61E19CD6" w14:textId="77777777" w:rsidR="005658A9" w:rsidRPr="00A44A78" w:rsidRDefault="005658A9" w:rsidP="005658A9">
      <w:pPr>
        <w:suppressAutoHyphens w:val="0"/>
        <w:jc w:val="center"/>
        <w:rPr>
          <w:b/>
          <w:u w:val="single"/>
          <w:lang w:eastAsia="en-US"/>
        </w:rPr>
      </w:pPr>
      <w:r w:rsidRPr="00A44A78">
        <w:rPr>
          <w:b/>
          <w:u w:val="single"/>
          <w:lang w:eastAsia="en-US"/>
        </w:rPr>
        <w:t>NA CZĘŚĆ NUMER 1</w:t>
      </w:r>
    </w:p>
    <w:p w14:paraId="274A9BDB" w14:textId="77777777" w:rsidR="005658A9" w:rsidRPr="00A44A78" w:rsidRDefault="005658A9" w:rsidP="005658A9">
      <w:pPr>
        <w:jc w:val="both"/>
        <w:rPr>
          <w:rFonts w:eastAsia="Lucida Sans Unicode"/>
          <w:i/>
          <w:iCs/>
        </w:rPr>
      </w:pPr>
    </w:p>
    <w:p w14:paraId="7449D96D" w14:textId="77777777" w:rsidR="005658A9" w:rsidRPr="00A44A78" w:rsidRDefault="005658A9" w:rsidP="005658A9">
      <w:pPr>
        <w:jc w:val="both"/>
        <w:rPr>
          <w:b/>
        </w:rPr>
      </w:pPr>
      <w:r w:rsidRPr="00A44A78">
        <w:t xml:space="preserve">W dniu </w:t>
      </w:r>
      <w:r w:rsidRPr="00A44A78">
        <w:rPr>
          <w:b/>
        </w:rPr>
        <w:t>................................</w:t>
      </w:r>
      <w:r w:rsidRPr="00A44A78">
        <w:t xml:space="preserve"> pomiędzy gminą </w:t>
      </w:r>
      <w:r w:rsidRPr="00A44A78">
        <w:rPr>
          <w:b/>
        </w:rPr>
        <w:t xml:space="preserve">Miasto Leżajsk, ul. Rynek 1, 37-300 Leżajsk, </w:t>
      </w:r>
    </w:p>
    <w:p w14:paraId="502725A1" w14:textId="77777777" w:rsidR="005658A9" w:rsidRPr="00A44A78" w:rsidRDefault="005658A9" w:rsidP="005658A9">
      <w:pPr>
        <w:jc w:val="both"/>
      </w:pPr>
      <w:r w:rsidRPr="00A44A78">
        <w:rPr>
          <w:b/>
        </w:rPr>
        <w:t>nr NIP 816-16-73-010,</w:t>
      </w:r>
      <w:r w:rsidRPr="00A44A78">
        <w:t xml:space="preserve"> zwanym dalej „</w:t>
      </w:r>
      <w:r w:rsidRPr="00A44A78">
        <w:rPr>
          <w:b/>
        </w:rPr>
        <w:t>Zamawiającym</w:t>
      </w:r>
      <w:r w:rsidRPr="00A44A78">
        <w:t>”</w:t>
      </w:r>
    </w:p>
    <w:p w14:paraId="08DB7539" w14:textId="77777777" w:rsidR="005658A9" w:rsidRPr="00A44A78" w:rsidRDefault="005658A9" w:rsidP="005658A9">
      <w:pPr>
        <w:jc w:val="both"/>
      </w:pPr>
      <w:r w:rsidRPr="00A44A78">
        <w:t>reprezentowanym przez  ……………………………. - Burmistrza Leżajska,</w:t>
      </w:r>
    </w:p>
    <w:p w14:paraId="662CB61D" w14:textId="77777777" w:rsidR="005658A9" w:rsidRPr="00A44A78" w:rsidRDefault="005658A9" w:rsidP="005658A9">
      <w:pPr>
        <w:jc w:val="both"/>
      </w:pPr>
      <w:r w:rsidRPr="00A44A78">
        <w:t>przy kontrasygnacie ………………………………… - Skarbnika Miasta Leżajsk</w:t>
      </w:r>
    </w:p>
    <w:p w14:paraId="5C536F65" w14:textId="77777777" w:rsidR="005658A9" w:rsidRPr="00A44A78" w:rsidRDefault="005658A9" w:rsidP="005658A9">
      <w:pPr>
        <w:widowControl w:val="0"/>
        <w:overflowPunct w:val="0"/>
        <w:autoSpaceDE w:val="0"/>
        <w:textAlignment w:val="baseline"/>
        <w:rPr>
          <w:lang w:val="x-none"/>
        </w:rPr>
      </w:pPr>
      <w:r w:rsidRPr="00A44A78">
        <w:rPr>
          <w:lang w:val="x-none"/>
        </w:rPr>
        <w:t>a .....................................................................................</w:t>
      </w:r>
    </w:p>
    <w:p w14:paraId="07E54F02" w14:textId="77777777" w:rsidR="005658A9" w:rsidRPr="00A44A78" w:rsidRDefault="005658A9" w:rsidP="005658A9">
      <w:pPr>
        <w:widowControl w:val="0"/>
        <w:overflowPunct w:val="0"/>
        <w:autoSpaceDE w:val="0"/>
        <w:textAlignment w:val="baseline"/>
        <w:rPr>
          <w:lang w:val="x-none"/>
        </w:rPr>
      </w:pPr>
      <w:r w:rsidRPr="00A44A78">
        <w:rPr>
          <w:lang w:val="x-none"/>
        </w:rPr>
        <w:t xml:space="preserve">zwanym dalej </w:t>
      </w:r>
      <w:r w:rsidRPr="00A44A78">
        <w:rPr>
          <w:b/>
          <w:lang w:val="x-none"/>
        </w:rPr>
        <w:t>„Wykonawcą”,</w:t>
      </w:r>
      <w:r w:rsidRPr="00A44A78">
        <w:rPr>
          <w:lang w:val="x-none"/>
        </w:rPr>
        <w:t xml:space="preserve"> reprezentowanym przez:</w:t>
      </w:r>
    </w:p>
    <w:p w14:paraId="0314C6FD" w14:textId="77777777" w:rsidR="005658A9" w:rsidRPr="00A44A78" w:rsidRDefault="005658A9" w:rsidP="005658A9">
      <w:pPr>
        <w:jc w:val="both"/>
      </w:pPr>
      <w:r w:rsidRPr="00A44A78">
        <w:t xml:space="preserve"> .........................................</w:t>
      </w:r>
      <w:r w:rsidRPr="00A44A78">
        <w:tab/>
      </w:r>
      <w:r w:rsidRPr="00A44A78">
        <w:tab/>
      </w:r>
      <w:r w:rsidRPr="00A44A78">
        <w:tab/>
        <w:t>- .............................</w:t>
      </w:r>
    </w:p>
    <w:p w14:paraId="4F22816B" w14:textId="77777777" w:rsidR="005658A9" w:rsidRPr="00A44A78" w:rsidRDefault="005658A9" w:rsidP="005658A9">
      <w:pPr>
        <w:jc w:val="both"/>
      </w:pPr>
    </w:p>
    <w:p w14:paraId="79CBD7D6" w14:textId="77777777" w:rsidR="005658A9" w:rsidRPr="00A44A78" w:rsidRDefault="005658A9" w:rsidP="005658A9">
      <w:pPr>
        <w:suppressAutoHyphens w:val="0"/>
        <w:autoSpaceDE w:val="0"/>
        <w:autoSpaceDN w:val="0"/>
        <w:adjustRightInd w:val="0"/>
        <w:jc w:val="both"/>
        <w:rPr>
          <w:rFonts w:eastAsia="Calibri"/>
          <w:b/>
          <w:color w:val="000000"/>
          <w:sz w:val="23"/>
          <w:szCs w:val="23"/>
          <w:lang w:eastAsia="pl-PL"/>
        </w:rPr>
      </w:pPr>
      <w:r w:rsidRPr="00A44A78">
        <w:rPr>
          <w:color w:val="000000"/>
        </w:rPr>
        <w:t xml:space="preserve">w rezultacie dokonania przez Zamawiającego wyboru oferty Wykonawcy w przetargu nieograniczonym na roboty budowlane w zakresie realizacji zadania p.n.: </w:t>
      </w:r>
      <w:r w:rsidRPr="00A44A78">
        <w:rPr>
          <w:b/>
          <w:color w:val="000000"/>
          <w:lang w:eastAsia="pl-PL"/>
        </w:rPr>
        <w:t>„Kompleksowa rewitalizacja przestrzeni miejskiej w Leżajsku - roboty budowlane”</w:t>
      </w:r>
      <w:r w:rsidRPr="00A44A78">
        <w:rPr>
          <w:color w:val="000000"/>
        </w:rPr>
        <w:t xml:space="preserve">, </w:t>
      </w:r>
      <w:r w:rsidRPr="00A44A78">
        <w:rPr>
          <w:rFonts w:eastAsia="Calibri"/>
          <w:color w:val="000000"/>
          <w:sz w:val="23"/>
          <w:szCs w:val="23"/>
          <w:lang w:eastAsia="pl-PL"/>
        </w:rPr>
        <w:t xml:space="preserve">dofinansowanego ze środków Europejskiego Funduszu Rozwoju Regionalnego w ramach </w:t>
      </w:r>
      <w:r w:rsidRPr="00A44A78">
        <w:rPr>
          <w:rFonts w:eastAsia="Calibri"/>
          <w:b/>
          <w:bCs/>
          <w:color w:val="000000"/>
          <w:sz w:val="23"/>
          <w:szCs w:val="23"/>
          <w:lang w:eastAsia="pl-PL"/>
        </w:rPr>
        <w:t xml:space="preserve">Regionalnego Programu Operacyjnego Województwa Podkarpackiego na lata 2014 - 2020 </w:t>
      </w:r>
      <w:r w:rsidRPr="00A44A78">
        <w:rPr>
          <w:rFonts w:eastAsia="Calibri"/>
          <w:b/>
          <w:color w:val="000000"/>
          <w:sz w:val="23"/>
          <w:szCs w:val="23"/>
          <w:lang w:eastAsia="pl-PL"/>
        </w:rPr>
        <w:t xml:space="preserve">- Działanie 6.3 Rewitalizacja przestrzeni regionalnej, </w:t>
      </w:r>
      <w:r w:rsidRPr="00A44A78">
        <w:rPr>
          <w:color w:val="000000"/>
        </w:rPr>
        <w:t>została zawarta umowa o następującej treści:</w:t>
      </w:r>
    </w:p>
    <w:p w14:paraId="1C242827" w14:textId="77777777" w:rsidR="005658A9" w:rsidRPr="00A44A78" w:rsidRDefault="005658A9" w:rsidP="005658A9">
      <w:pPr>
        <w:tabs>
          <w:tab w:val="center" w:pos="4960"/>
          <w:tab w:val="left" w:pos="7180"/>
        </w:tabs>
        <w:jc w:val="center"/>
        <w:rPr>
          <w:b/>
        </w:rPr>
      </w:pPr>
      <w:r w:rsidRPr="00A44A78">
        <w:rPr>
          <w:b/>
        </w:rPr>
        <w:t>§ 1</w:t>
      </w:r>
    </w:p>
    <w:p w14:paraId="322519F0" w14:textId="77777777" w:rsidR="005658A9" w:rsidRPr="00A44A78" w:rsidRDefault="005658A9" w:rsidP="005658A9">
      <w:pPr>
        <w:autoSpaceDE w:val="0"/>
        <w:autoSpaceDN w:val="0"/>
        <w:adjustRightInd w:val="0"/>
        <w:jc w:val="center"/>
        <w:rPr>
          <w:b/>
          <w:bCs/>
          <w:color w:val="000000"/>
          <w:lang w:eastAsia="pl-PL"/>
        </w:rPr>
      </w:pPr>
      <w:r w:rsidRPr="00A44A78">
        <w:rPr>
          <w:b/>
          <w:bCs/>
          <w:color w:val="000000"/>
          <w:lang w:eastAsia="pl-PL"/>
        </w:rPr>
        <w:t>Przedmiot umowy</w:t>
      </w:r>
    </w:p>
    <w:p w14:paraId="5460E7C0" w14:textId="77777777" w:rsidR="005658A9" w:rsidRPr="00A44A78" w:rsidRDefault="005658A9" w:rsidP="00CB333D">
      <w:pPr>
        <w:numPr>
          <w:ilvl w:val="0"/>
          <w:numId w:val="37"/>
        </w:numPr>
        <w:tabs>
          <w:tab w:val="left" w:pos="284"/>
        </w:tabs>
        <w:suppressAutoHyphens w:val="0"/>
        <w:autoSpaceDE w:val="0"/>
        <w:autoSpaceDN w:val="0"/>
        <w:adjustRightInd w:val="0"/>
        <w:ind w:left="284" w:hanging="284"/>
        <w:jc w:val="both"/>
        <w:rPr>
          <w:rFonts w:eastAsia="Calibri"/>
          <w:lang w:eastAsia="en-US"/>
        </w:rPr>
      </w:pPr>
      <w:r w:rsidRPr="00A44A78">
        <w:t xml:space="preserve">Zamawiający zleca, a Wykonawca przyjmuje do wykonania ww. </w:t>
      </w:r>
      <w:r w:rsidRPr="00A44A78">
        <w:rPr>
          <w:b/>
          <w:bCs/>
        </w:rPr>
        <w:t xml:space="preserve">roboty budowlane </w:t>
      </w:r>
      <w:r w:rsidRPr="00A44A78">
        <w:t>obejmujące</w:t>
      </w:r>
      <w:r w:rsidRPr="00A44A78">
        <w:rPr>
          <w:rFonts w:eastAsia="Calibri"/>
          <w:b/>
          <w:lang w:eastAsia="en-US"/>
        </w:rPr>
        <w:t xml:space="preserve"> </w:t>
      </w:r>
      <w:r w:rsidRPr="00A44A78">
        <w:t xml:space="preserve">realizację zadania p.n.: </w:t>
      </w:r>
      <w:r w:rsidRPr="00A44A78">
        <w:rPr>
          <w:b/>
          <w:lang w:eastAsia="pl-PL"/>
        </w:rPr>
        <w:t xml:space="preserve">„Kompleksowa rewitalizacja przestrzeni miejskiej w Leżajsku- roboty budowlane” </w:t>
      </w:r>
      <w:r w:rsidRPr="00A44A78">
        <w:rPr>
          <w:b/>
        </w:rPr>
        <w:t>– Część numer 1 - „Przebudowa zabytkowej wieży dzwonniczej Kościoła Farnego w Leżajsku”</w:t>
      </w:r>
    </w:p>
    <w:p w14:paraId="24A7893E" w14:textId="77777777" w:rsidR="005658A9" w:rsidRPr="00A44A78" w:rsidRDefault="005658A9" w:rsidP="005658A9">
      <w:pPr>
        <w:tabs>
          <w:tab w:val="left" w:pos="284"/>
        </w:tabs>
        <w:suppressAutoHyphens w:val="0"/>
        <w:autoSpaceDE w:val="0"/>
        <w:autoSpaceDN w:val="0"/>
        <w:adjustRightInd w:val="0"/>
        <w:ind w:left="284"/>
        <w:jc w:val="both"/>
        <w:rPr>
          <w:rFonts w:eastAsia="Calibri"/>
          <w:lang w:eastAsia="en-US"/>
        </w:rPr>
      </w:pPr>
    </w:p>
    <w:p w14:paraId="4A48D6DB" w14:textId="77777777" w:rsidR="005658A9" w:rsidRPr="00A44A78" w:rsidRDefault="005658A9" w:rsidP="005658A9">
      <w:pPr>
        <w:jc w:val="both"/>
      </w:pPr>
      <w:r w:rsidRPr="00A44A78">
        <w:t>W ramach tej części  wykonane będą w szczególności  prace konserwatorskie i budowlane:</w:t>
      </w:r>
    </w:p>
    <w:p w14:paraId="585EFA05" w14:textId="0EEFB631" w:rsidR="0062488F" w:rsidRPr="00A44A78" w:rsidRDefault="0062488F" w:rsidP="0062488F">
      <w:pPr>
        <w:jc w:val="both"/>
      </w:pPr>
      <w:r w:rsidRPr="00A44A78">
        <w:t xml:space="preserve">- konserwacja i naprawa ścian zabytkowych murowanych z cegły </w:t>
      </w:r>
    </w:p>
    <w:p w14:paraId="4EAA70C0" w14:textId="77777777" w:rsidR="0062488F" w:rsidRPr="00A44A78" w:rsidRDefault="0062488F" w:rsidP="0062488F">
      <w:pPr>
        <w:jc w:val="both"/>
      </w:pPr>
      <w:r w:rsidRPr="00A44A78">
        <w:t xml:space="preserve">- remont, budowa drewnianych podłóg i schodów policzkowych, </w:t>
      </w:r>
    </w:p>
    <w:p w14:paraId="7BB454E8" w14:textId="17EEA054" w:rsidR="0062488F" w:rsidRPr="00A44A78" w:rsidRDefault="0062488F" w:rsidP="0062488F">
      <w:pPr>
        <w:jc w:val="both"/>
      </w:pPr>
      <w:r w:rsidRPr="00A44A78">
        <w:t xml:space="preserve">- dostawa i zamontowanie żaluzji okiennych </w:t>
      </w:r>
    </w:p>
    <w:p w14:paraId="502A3C58" w14:textId="77777777" w:rsidR="0062488F" w:rsidRPr="00A44A78" w:rsidRDefault="0062488F" w:rsidP="0062488F">
      <w:pPr>
        <w:jc w:val="both"/>
      </w:pPr>
      <w:r w:rsidRPr="00A44A78">
        <w:t xml:space="preserve">- rozbudowa instalacji elektrycznych. </w:t>
      </w:r>
    </w:p>
    <w:p w14:paraId="7F59E3BE" w14:textId="77777777" w:rsidR="0062488F" w:rsidRPr="00A44A78" w:rsidRDefault="0062488F" w:rsidP="0062488F">
      <w:pPr>
        <w:jc w:val="both"/>
      </w:pPr>
    </w:p>
    <w:p w14:paraId="42D8FC2D" w14:textId="77777777" w:rsidR="005658A9" w:rsidRPr="00A44A78" w:rsidRDefault="005658A9" w:rsidP="00CB333D">
      <w:pPr>
        <w:numPr>
          <w:ilvl w:val="0"/>
          <w:numId w:val="37"/>
        </w:numPr>
        <w:suppressAutoHyphens w:val="0"/>
        <w:ind w:left="284" w:hanging="284"/>
        <w:jc w:val="both"/>
        <w:rPr>
          <w:color w:val="FF0000"/>
        </w:rPr>
      </w:pPr>
      <w:r w:rsidRPr="00A44A78">
        <w:rPr>
          <w:rFonts w:eastAsiaTheme="minorHAnsi"/>
          <w:lang w:eastAsia="en-US"/>
        </w:rPr>
        <w:t xml:space="preserve">Szczegółowy zakres oraz warunki wykonania robót określa  dokumentacja projektowa, zawierająca projekt budowlany, projekt wykonawczy, specyfikacje techniczne wykonania i odbioru robót budowlanych (STWiORB), a także formularz cenowy zawierający przedmiary robót, który stanowi </w:t>
      </w:r>
      <w:r w:rsidRPr="00A44A78">
        <w:rPr>
          <w:rFonts w:eastAsiaTheme="minorHAnsi"/>
          <w:b/>
          <w:lang w:eastAsia="en-US"/>
        </w:rPr>
        <w:t xml:space="preserve">załącznik nr 1 </w:t>
      </w:r>
      <w:r w:rsidRPr="00A44A78">
        <w:rPr>
          <w:rFonts w:eastAsiaTheme="minorHAnsi"/>
          <w:lang w:eastAsia="en-US"/>
        </w:rPr>
        <w:t>do umowy.</w:t>
      </w:r>
      <w:r w:rsidRPr="00A44A78">
        <w:rPr>
          <w:color w:val="FF0000"/>
        </w:rPr>
        <w:t xml:space="preserve"> </w:t>
      </w:r>
    </w:p>
    <w:p w14:paraId="194F2D08" w14:textId="77777777" w:rsidR="005658A9" w:rsidRPr="00A44A78" w:rsidRDefault="005658A9" w:rsidP="00CB333D">
      <w:pPr>
        <w:numPr>
          <w:ilvl w:val="0"/>
          <w:numId w:val="37"/>
        </w:numPr>
        <w:suppressAutoHyphens w:val="0"/>
        <w:ind w:left="284" w:hanging="284"/>
        <w:jc w:val="both"/>
      </w:pPr>
      <w:r w:rsidRPr="00A44A78">
        <w:rPr>
          <w:rFonts w:eastAsiaTheme="minorHAnsi"/>
          <w:lang w:eastAsia="en-US"/>
        </w:rPr>
        <w:t>Przedmiot zamówienia będzie realizowany według harmonogramu rzeczowo-finansowego zamówienia opracowanego przez Wykonawcę który stanowi załącznik  nr 2 do umowy.</w:t>
      </w:r>
    </w:p>
    <w:p w14:paraId="0D7F47DA" w14:textId="77777777" w:rsidR="005658A9" w:rsidRPr="00A44A78" w:rsidRDefault="005658A9" w:rsidP="005658A9">
      <w:pPr>
        <w:jc w:val="center"/>
        <w:rPr>
          <w:b/>
        </w:rPr>
      </w:pPr>
    </w:p>
    <w:p w14:paraId="66F435A8" w14:textId="77777777" w:rsidR="005658A9" w:rsidRPr="00A44A78" w:rsidRDefault="005658A9" w:rsidP="005658A9">
      <w:pPr>
        <w:jc w:val="center"/>
        <w:rPr>
          <w:b/>
        </w:rPr>
      </w:pPr>
      <w:r w:rsidRPr="00A44A78">
        <w:rPr>
          <w:b/>
        </w:rPr>
        <w:t>§ 2</w:t>
      </w:r>
    </w:p>
    <w:p w14:paraId="41BB6877" w14:textId="77777777" w:rsidR="005658A9" w:rsidRPr="00A44A78" w:rsidRDefault="005658A9" w:rsidP="005658A9">
      <w:pPr>
        <w:autoSpaceDE w:val="0"/>
        <w:autoSpaceDN w:val="0"/>
        <w:adjustRightInd w:val="0"/>
        <w:jc w:val="center"/>
        <w:rPr>
          <w:b/>
          <w:bCs/>
          <w:color w:val="000000"/>
          <w:lang w:eastAsia="pl-PL"/>
        </w:rPr>
      </w:pPr>
      <w:r w:rsidRPr="00A44A78">
        <w:rPr>
          <w:b/>
          <w:bCs/>
          <w:color w:val="000000"/>
          <w:lang w:eastAsia="pl-PL"/>
        </w:rPr>
        <w:t>Termin realizacji umowy</w:t>
      </w:r>
    </w:p>
    <w:p w14:paraId="4DA36F6D" w14:textId="04352A41" w:rsidR="005658A9" w:rsidRPr="00A44A78" w:rsidRDefault="005658A9" w:rsidP="008A2454">
      <w:pPr>
        <w:numPr>
          <w:ilvl w:val="1"/>
          <w:numId w:val="8"/>
        </w:numPr>
        <w:suppressAutoHyphens w:val="0"/>
        <w:ind w:left="357" w:hanging="357"/>
        <w:jc w:val="both"/>
        <w:rPr>
          <w:rFonts w:eastAsia="Calibri"/>
          <w:b/>
          <w:bCs/>
          <w:lang w:eastAsia="en-US"/>
        </w:rPr>
      </w:pPr>
      <w:r w:rsidRPr="00A44A78">
        <w:rPr>
          <w:rFonts w:eastAsia="Calibri"/>
          <w:lang w:eastAsia="en-US"/>
        </w:rPr>
        <w:t xml:space="preserve">Termin rozpoczęcia realizacji przedmiotu umowy ustala się na </w:t>
      </w:r>
      <w:r w:rsidR="009838EF" w:rsidRPr="00A44A78">
        <w:rPr>
          <w:rFonts w:eastAsiaTheme="minorHAnsi"/>
          <w:b/>
          <w:lang w:eastAsia="en-US"/>
        </w:rPr>
        <w:t>dzień</w:t>
      </w:r>
      <w:r w:rsidRPr="00A44A78">
        <w:rPr>
          <w:rFonts w:eastAsiaTheme="minorHAnsi"/>
          <w:b/>
          <w:lang w:eastAsia="en-US"/>
        </w:rPr>
        <w:t xml:space="preserve"> przekazania placu budowy.</w:t>
      </w:r>
    </w:p>
    <w:p w14:paraId="11F68C68" w14:textId="77777777" w:rsidR="005658A9" w:rsidRPr="00A44A78" w:rsidRDefault="005658A9" w:rsidP="008A2454">
      <w:pPr>
        <w:numPr>
          <w:ilvl w:val="1"/>
          <w:numId w:val="8"/>
        </w:numPr>
        <w:suppressAutoHyphens w:val="0"/>
        <w:ind w:left="357" w:hanging="357"/>
        <w:jc w:val="both"/>
        <w:rPr>
          <w:rFonts w:eastAsia="Calibri"/>
          <w:b/>
          <w:bCs/>
          <w:lang w:eastAsia="en-US"/>
        </w:rPr>
      </w:pPr>
      <w:r w:rsidRPr="00A44A78">
        <w:rPr>
          <w:rFonts w:eastAsiaTheme="minorHAnsi"/>
          <w:lang w:eastAsia="en-US"/>
        </w:rPr>
        <w:t xml:space="preserve">Termin zakończenia realizacji przedmiotu umowy ustala się na: </w:t>
      </w:r>
      <w:r w:rsidRPr="00A44A78">
        <w:rPr>
          <w:rFonts w:eastAsia="Calibri"/>
          <w:b/>
          <w:bCs/>
          <w:lang w:eastAsia="en-US"/>
        </w:rPr>
        <w:t xml:space="preserve"> </w:t>
      </w:r>
      <w:r w:rsidRPr="00A44A78">
        <w:rPr>
          <w:b/>
          <w:lang w:eastAsia="pl-PL"/>
        </w:rPr>
        <w:t>31 maj 2021 r.</w:t>
      </w:r>
    </w:p>
    <w:p w14:paraId="3A752329" w14:textId="77777777" w:rsidR="005658A9" w:rsidRPr="00A44A78" w:rsidRDefault="005658A9" w:rsidP="008A2454">
      <w:pPr>
        <w:numPr>
          <w:ilvl w:val="1"/>
          <w:numId w:val="8"/>
        </w:numPr>
        <w:tabs>
          <w:tab w:val="left" w:pos="284"/>
        </w:tabs>
        <w:suppressAutoHyphens w:val="0"/>
        <w:ind w:left="357" w:hanging="357"/>
        <w:jc w:val="both"/>
        <w:rPr>
          <w:rFonts w:eastAsia="Calibri"/>
          <w:bCs/>
          <w:lang w:eastAsia="en-US"/>
        </w:rPr>
      </w:pPr>
      <w:r w:rsidRPr="00A44A78">
        <w:rPr>
          <w:rFonts w:eastAsia="Calibri"/>
          <w:bCs/>
          <w:lang w:eastAsia="en-US"/>
        </w:rPr>
        <w:t xml:space="preserve"> Za termin zakończenia zakresu całego przedmiotu zamówienia uważa się datę </w:t>
      </w:r>
      <w:r w:rsidRPr="00A44A78">
        <w:rPr>
          <w:rFonts w:eastAsia="Calibri"/>
          <w:lang w:eastAsia="en-US"/>
        </w:rPr>
        <w:t>zgłoszenia Zamawiającemu  zakończenia robót, dokonanego przez Wykonawcę w formie pisemnej.</w:t>
      </w:r>
    </w:p>
    <w:p w14:paraId="3EDAF2C2" w14:textId="77777777" w:rsidR="005658A9" w:rsidRPr="00A44A78" w:rsidRDefault="005658A9" w:rsidP="005658A9">
      <w:pPr>
        <w:jc w:val="center"/>
        <w:rPr>
          <w:b/>
        </w:rPr>
      </w:pPr>
      <w:r w:rsidRPr="00A44A78">
        <w:rPr>
          <w:b/>
        </w:rPr>
        <w:t>§ 3</w:t>
      </w:r>
    </w:p>
    <w:p w14:paraId="709FC036" w14:textId="77777777" w:rsidR="005658A9" w:rsidRPr="00A44A78" w:rsidRDefault="005658A9" w:rsidP="008A2454">
      <w:pPr>
        <w:numPr>
          <w:ilvl w:val="2"/>
          <w:numId w:val="8"/>
        </w:numPr>
        <w:tabs>
          <w:tab w:val="num" w:pos="142"/>
          <w:tab w:val="left" w:pos="284"/>
        </w:tabs>
        <w:suppressAutoHyphens w:val="0"/>
        <w:ind w:left="284" w:hanging="284"/>
        <w:jc w:val="both"/>
        <w:rPr>
          <w:b/>
          <w:lang w:val="x-none"/>
        </w:rPr>
      </w:pPr>
      <w:r w:rsidRPr="00A44A78">
        <w:rPr>
          <w:lang w:val="x-none"/>
        </w:rPr>
        <w:t xml:space="preserve">Plac budowy będzie przekazany Wykonawcy przez Zamawiającego w terminie </w:t>
      </w:r>
      <w:r w:rsidRPr="00A44A78">
        <w:rPr>
          <w:b/>
          <w:lang w:val="x-none"/>
        </w:rPr>
        <w:t xml:space="preserve">do 14 dni </w:t>
      </w:r>
      <w:r w:rsidRPr="00A44A78">
        <w:rPr>
          <w:b/>
        </w:rPr>
        <w:t>od podpisania umowy</w:t>
      </w:r>
      <w:r w:rsidRPr="00A44A78">
        <w:rPr>
          <w:b/>
          <w:lang w:val="x-none"/>
        </w:rPr>
        <w:t>.</w:t>
      </w:r>
    </w:p>
    <w:p w14:paraId="3B9DB940" w14:textId="77777777" w:rsidR="005658A9" w:rsidRPr="00A44A78" w:rsidRDefault="005658A9" w:rsidP="008A2454">
      <w:pPr>
        <w:numPr>
          <w:ilvl w:val="2"/>
          <w:numId w:val="8"/>
        </w:numPr>
        <w:tabs>
          <w:tab w:val="num" w:pos="142"/>
          <w:tab w:val="left" w:pos="284"/>
        </w:tabs>
        <w:suppressAutoHyphens w:val="0"/>
        <w:ind w:left="284" w:hanging="284"/>
        <w:jc w:val="both"/>
        <w:rPr>
          <w:b/>
          <w:lang w:val="x-none"/>
        </w:rPr>
      </w:pPr>
      <w:r w:rsidRPr="00A44A78">
        <w:rPr>
          <w:lang w:val="x-none"/>
        </w:rPr>
        <w:t>Zamawiający w terminie jw. przekaże Wykonawcy niezbędną dokumentację pozwalającą na wykonanie robót w jednym egzemplarzu.</w:t>
      </w:r>
    </w:p>
    <w:p w14:paraId="2CD899CD" w14:textId="77777777" w:rsidR="005658A9" w:rsidRPr="00A44A78" w:rsidRDefault="005658A9" w:rsidP="008A2454">
      <w:pPr>
        <w:numPr>
          <w:ilvl w:val="2"/>
          <w:numId w:val="8"/>
        </w:numPr>
        <w:tabs>
          <w:tab w:val="num" w:pos="142"/>
          <w:tab w:val="left" w:pos="284"/>
        </w:tabs>
        <w:suppressAutoHyphens w:val="0"/>
        <w:ind w:left="284" w:hanging="284"/>
        <w:jc w:val="both"/>
        <w:rPr>
          <w:b/>
          <w:lang w:val="x-none"/>
        </w:rPr>
      </w:pPr>
      <w:r w:rsidRPr="00A44A78">
        <w:rPr>
          <w:lang w:val="x-none" w:eastAsia="pl-PL"/>
        </w:rPr>
        <w:t>Wykonawca przejmie odpowiedzialność za przejęty obiekt do czasu odbioru końcowego robót.</w:t>
      </w:r>
    </w:p>
    <w:p w14:paraId="379B19DD" w14:textId="77777777" w:rsidR="005658A9" w:rsidRPr="00A44A78" w:rsidRDefault="005658A9" w:rsidP="005658A9">
      <w:pPr>
        <w:jc w:val="center"/>
        <w:rPr>
          <w:b/>
        </w:rPr>
      </w:pPr>
      <w:r w:rsidRPr="00A44A78">
        <w:rPr>
          <w:b/>
        </w:rPr>
        <w:t>§ 4</w:t>
      </w:r>
    </w:p>
    <w:p w14:paraId="543C10CB" w14:textId="77777777" w:rsidR="005658A9" w:rsidRPr="00A44A78" w:rsidRDefault="005658A9" w:rsidP="005658A9">
      <w:pPr>
        <w:tabs>
          <w:tab w:val="left" w:pos="708"/>
          <w:tab w:val="center" w:pos="4536"/>
          <w:tab w:val="right" w:pos="9072"/>
        </w:tabs>
        <w:jc w:val="center"/>
        <w:rPr>
          <w:b/>
          <w:color w:val="000000"/>
        </w:rPr>
      </w:pPr>
      <w:r w:rsidRPr="00A44A78">
        <w:rPr>
          <w:b/>
          <w:color w:val="000000"/>
        </w:rPr>
        <w:t>Przedstawiciele stron</w:t>
      </w:r>
    </w:p>
    <w:p w14:paraId="1F5D2FF6" w14:textId="77777777" w:rsidR="005658A9" w:rsidRPr="00A44A78" w:rsidRDefault="005658A9" w:rsidP="008A2454">
      <w:pPr>
        <w:numPr>
          <w:ilvl w:val="3"/>
          <w:numId w:val="8"/>
        </w:numPr>
        <w:suppressAutoHyphens w:val="0"/>
        <w:jc w:val="both"/>
        <w:rPr>
          <w:rFonts w:eastAsia="Calibri"/>
          <w:lang w:eastAsia="en-US"/>
        </w:rPr>
      </w:pPr>
      <w:r w:rsidRPr="00A44A78">
        <w:rPr>
          <w:rFonts w:eastAsia="Calibri"/>
          <w:lang w:eastAsia="en-US"/>
        </w:rPr>
        <w:t>Przedstawicielem Wykonawcy na budowie jest Kierownik Budowy  ........................................... (tel. …………………….…..) zwany w dalszej części umowy „Kierownikiem”.</w:t>
      </w:r>
    </w:p>
    <w:p w14:paraId="5505BFA4" w14:textId="77777777" w:rsidR="005658A9" w:rsidRPr="00A44A78" w:rsidRDefault="005658A9" w:rsidP="008A2454">
      <w:pPr>
        <w:numPr>
          <w:ilvl w:val="3"/>
          <w:numId w:val="8"/>
        </w:numPr>
        <w:tabs>
          <w:tab w:val="num" w:pos="142"/>
        </w:tabs>
        <w:suppressAutoHyphens w:val="0"/>
        <w:ind w:left="284" w:hanging="284"/>
        <w:jc w:val="both"/>
        <w:rPr>
          <w:rFonts w:eastAsia="Calibri"/>
          <w:lang w:eastAsia="en-US"/>
        </w:rPr>
      </w:pPr>
      <w:r w:rsidRPr="00A44A78">
        <w:rPr>
          <w:rFonts w:eastAsia="Calibri"/>
          <w:lang w:eastAsia="en-US"/>
        </w:rPr>
        <w:t>Przedstawicielem Zamawiającego w zakresie realizacji umowy jest Inspektor Nadzoru w osobie: …………………..… (tel. ……………...),  zwany w dalszej części umowy „Inspektorem”.</w:t>
      </w:r>
    </w:p>
    <w:p w14:paraId="5895D729" w14:textId="77777777" w:rsidR="005658A9" w:rsidRPr="00A44A78" w:rsidRDefault="005658A9" w:rsidP="008A2454">
      <w:pPr>
        <w:numPr>
          <w:ilvl w:val="3"/>
          <w:numId w:val="8"/>
        </w:numPr>
        <w:tabs>
          <w:tab w:val="num" w:pos="142"/>
        </w:tabs>
        <w:suppressAutoHyphens w:val="0"/>
        <w:ind w:left="284" w:hanging="284"/>
        <w:jc w:val="both"/>
        <w:rPr>
          <w:rFonts w:eastAsia="Calibri"/>
          <w:lang w:eastAsia="en-US"/>
        </w:rPr>
      </w:pPr>
      <w:r w:rsidRPr="00A44A78">
        <w:rPr>
          <w:rFonts w:eastAsia="Calibri"/>
          <w:lang w:eastAsia="en-US"/>
        </w:rPr>
        <w:t>W celu  wsparcia działań Inspektora Nadzoru Zamawiający może powoływać również inne osoby, w szczególności posiadające uprawnienia do prowadzenia samodzielnych funkcji technicznych.</w:t>
      </w:r>
    </w:p>
    <w:p w14:paraId="076C1EE8" w14:textId="77777777" w:rsidR="005658A9" w:rsidRPr="00A44A78" w:rsidRDefault="005658A9" w:rsidP="008A2454">
      <w:pPr>
        <w:numPr>
          <w:ilvl w:val="1"/>
          <w:numId w:val="8"/>
        </w:numPr>
        <w:tabs>
          <w:tab w:val="num" w:pos="142"/>
          <w:tab w:val="left" w:pos="284"/>
          <w:tab w:val="left" w:pos="426"/>
        </w:tabs>
        <w:suppressAutoHyphens w:val="0"/>
        <w:ind w:left="284" w:hanging="284"/>
        <w:jc w:val="both"/>
        <w:rPr>
          <w:rFonts w:eastAsia="Calibri"/>
          <w:lang w:eastAsia="en-US"/>
        </w:rPr>
      </w:pPr>
      <w:r w:rsidRPr="00A44A78">
        <w:rPr>
          <w:rFonts w:eastAsia="Calibri"/>
          <w:lang w:eastAsia="en-US"/>
        </w:rPr>
        <w:t xml:space="preserve">Inspektor jest osobą upoważnioną do współpracy z Wykonawcą robót i wykonywania czynności kontrolnych w zakresie niniejszej umowy, w tym dotyczących wymaganego zatrudnienia pracowników na umowę o pracę. </w:t>
      </w:r>
    </w:p>
    <w:p w14:paraId="59EA6A0B" w14:textId="77777777" w:rsidR="005658A9" w:rsidRPr="00A44A78" w:rsidRDefault="005658A9" w:rsidP="008A2454">
      <w:pPr>
        <w:numPr>
          <w:ilvl w:val="1"/>
          <w:numId w:val="8"/>
        </w:numPr>
        <w:tabs>
          <w:tab w:val="num" w:pos="142"/>
          <w:tab w:val="left" w:pos="284"/>
        </w:tabs>
        <w:suppressAutoHyphens w:val="0"/>
        <w:ind w:left="284" w:hanging="284"/>
        <w:jc w:val="both"/>
        <w:rPr>
          <w:rFonts w:eastAsia="Calibri"/>
          <w:lang w:eastAsia="en-US"/>
        </w:rPr>
      </w:pPr>
      <w:r w:rsidRPr="00A44A78">
        <w:rPr>
          <w:rFonts w:eastAsia="Calibri"/>
          <w:lang w:eastAsia="en-US"/>
        </w:rPr>
        <w:t>Każdorazowa zmiana Kierownika bądź Inspektora wymaga pisemnego poinformowania o tym fakcie drugiej strony. W przypadku zmiany kierownika budowy, Wykonawca zobowiązany będzie wskazać Zamawiającemu, że proponowana przez niego osoba legitymuje się co najmniej równoważnymi uprawnieniami co osoba, której ta zmiana dotyczy.</w:t>
      </w:r>
    </w:p>
    <w:p w14:paraId="10F317F1" w14:textId="77777777" w:rsidR="005658A9" w:rsidRPr="00A44A78" w:rsidRDefault="005658A9" w:rsidP="005658A9">
      <w:pPr>
        <w:jc w:val="center"/>
        <w:rPr>
          <w:b/>
        </w:rPr>
      </w:pPr>
    </w:p>
    <w:p w14:paraId="58EA3A43" w14:textId="77777777" w:rsidR="005658A9" w:rsidRPr="00A44A78" w:rsidRDefault="005658A9" w:rsidP="005658A9">
      <w:pPr>
        <w:jc w:val="center"/>
        <w:rPr>
          <w:b/>
        </w:rPr>
      </w:pPr>
      <w:r w:rsidRPr="00A44A78">
        <w:rPr>
          <w:b/>
        </w:rPr>
        <w:t>§ 5</w:t>
      </w:r>
    </w:p>
    <w:p w14:paraId="2CCA01A5" w14:textId="77777777" w:rsidR="005658A9" w:rsidRPr="00A44A78" w:rsidRDefault="005658A9" w:rsidP="005658A9">
      <w:pPr>
        <w:jc w:val="center"/>
        <w:rPr>
          <w:b/>
        </w:rPr>
      </w:pPr>
      <w:r w:rsidRPr="00A44A78">
        <w:rPr>
          <w:b/>
          <w:color w:val="000000"/>
        </w:rPr>
        <w:t>Obowiązki Wykonawcy</w:t>
      </w:r>
    </w:p>
    <w:p w14:paraId="5CADE098" w14:textId="77777777" w:rsidR="005658A9" w:rsidRPr="00A44A78" w:rsidRDefault="005658A9" w:rsidP="008A2454">
      <w:pPr>
        <w:numPr>
          <w:ilvl w:val="2"/>
          <w:numId w:val="8"/>
        </w:numPr>
        <w:tabs>
          <w:tab w:val="left" w:pos="142"/>
          <w:tab w:val="left" w:pos="284"/>
          <w:tab w:val="num" w:pos="1440"/>
        </w:tabs>
        <w:suppressAutoHyphens w:val="0"/>
        <w:ind w:left="284" w:hanging="284"/>
        <w:jc w:val="both"/>
      </w:pPr>
      <w:r w:rsidRPr="00A44A78">
        <w:t>Wykonawca oświadcza, że wniósł wymagane zabezpieczenie należytego wykonania umowy.</w:t>
      </w:r>
    </w:p>
    <w:p w14:paraId="158E1644" w14:textId="77777777" w:rsidR="005658A9" w:rsidRPr="00A44A78" w:rsidRDefault="005658A9" w:rsidP="005658A9">
      <w:pPr>
        <w:tabs>
          <w:tab w:val="left" w:pos="5580"/>
        </w:tabs>
        <w:ind w:left="284" w:hanging="284"/>
      </w:pPr>
    </w:p>
    <w:p w14:paraId="06F8E987" w14:textId="77777777" w:rsidR="005658A9" w:rsidRPr="00A44A78" w:rsidRDefault="005658A9" w:rsidP="008A2454">
      <w:pPr>
        <w:numPr>
          <w:ilvl w:val="2"/>
          <w:numId w:val="8"/>
        </w:numPr>
        <w:suppressAutoHyphens w:val="0"/>
        <w:ind w:left="284" w:hanging="284"/>
        <w:rPr>
          <w:lang w:val="x-none"/>
        </w:rPr>
      </w:pPr>
      <w:r w:rsidRPr="00A44A78">
        <w:rPr>
          <w:lang w:val="x-none"/>
        </w:rPr>
        <w:t>Wykonawca zobowiązuje się do:</w:t>
      </w:r>
    </w:p>
    <w:p w14:paraId="162383B6" w14:textId="345C2E97" w:rsidR="005658A9" w:rsidRPr="00A44A78" w:rsidRDefault="005658A9" w:rsidP="00CB333D">
      <w:pPr>
        <w:numPr>
          <w:ilvl w:val="0"/>
          <w:numId w:val="30"/>
        </w:numPr>
        <w:suppressAutoHyphens w:val="0"/>
        <w:ind w:left="284" w:hanging="284"/>
        <w:jc w:val="both"/>
      </w:pPr>
      <w:r w:rsidRPr="00A44A78">
        <w:t xml:space="preserve">wykonania robót zgodnie z wydanymi pozwoleniami na budowę, decyzjami zrid  i  zgłoszeniem robót, dokumentacją techniczną, specyfikacją techniczną wykonania robót, niniejszą umową, SIWZ, zgodnie ze złożoną ofertą, zasadami współczesnej wiedzy technicznej, sztuką  budowlaną, zgodnie </w:t>
      </w:r>
      <w:r w:rsidR="00A84E93" w:rsidRPr="00A44A78">
        <w:t xml:space="preserve">    </w:t>
      </w:r>
      <w:r w:rsidRPr="00A44A78">
        <w:t>z obowiązującymi przepisami oraz normami i z należytą starannością;</w:t>
      </w:r>
    </w:p>
    <w:p w14:paraId="6B80A246" w14:textId="77777777" w:rsidR="005658A9" w:rsidRPr="00A44A78" w:rsidRDefault="005658A9" w:rsidP="00CB333D">
      <w:pPr>
        <w:numPr>
          <w:ilvl w:val="0"/>
          <w:numId w:val="30"/>
        </w:numPr>
        <w:suppressAutoHyphens w:val="0"/>
        <w:ind w:left="284" w:hanging="284"/>
        <w:jc w:val="both"/>
      </w:pPr>
      <w:r w:rsidRPr="00A44A78">
        <w:rPr>
          <w:lang w:eastAsia="pl-PL"/>
        </w:rPr>
        <w:t>ponoszenia kosztów utrzymania budowy, konserwacji urządzeń obiektów tymczasowych na terenie budowy;</w:t>
      </w:r>
    </w:p>
    <w:p w14:paraId="40DE4A5F" w14:textId="4F742F45" w:rsidR="005658A9" w:rsidRPr="00A44A78" w:rsidRDefault="005658A9" w:rsidP="00CB333D">
      <w:pPr>
        <w:numPr>
          <w:ilvl w:val="0"/>
          <w:numId w:val="30"/>
        </w:numPr>
        <w:suppressAutoHyphens w:val="0"/>
        <w:ind w:left="284" w:hanging="284"/>
        <w:jc w:val="both"/>
      </w:pPr>
      <w:r w:rsidRPr="00A44A78">
        <w:rPr>
          <w:rFonts w:eastAsiaTheme="minorHAnsi"/>
          <w:lang w:eastAsia="en-US"/>
        </w:rPr>
        <w:t>prawidłowe</w:t>
      </w:r>
      <w:r w:rsidR="00A84E93" w:rsidRPr="00A44A78">
        <w:rPr>
          <w:rFonts w:eastAsiaTheme="minorHAnsi"/>
          <w:lang w:eastAsia="en-US"/>
        </w:rPr>
        <w:t xml:space="preserve">go </w:t>
      </w:r>
      <w:r w:rsidRPr="00A44A78">
        <w:rPr>
          <w:rFonts w:eastAsiaTheme="minorHAnsi"/>
          <w:lang w:eastAsia="en-US"/>
        </w:rPr>
        <w:t xml:space="preserve"> zabezpieczenie mienia wymienionego w protokole przekazania placu budowy;</w:t>
      </w:r>
    </w:p>
    <w:p w14:paraId="2AD7EA91" w14:textId="77777777" w:rsidR="005658A9" w:rsidRPr="00A44A78" w:rsidRDefault="005658A9" w:rsidP="00CB333D">
      <w:pPr>
        <w:numPr>
          <w:ilvl w:val="0"/>
          <w:numId w:val="30"/>
        </w:numPr>
        <w:suppressAutoHyphens w:val="0"/>
        <w:ind w:left="284" w:hanging="284"/>
        <w:jc w:val="both"/>
      </w:pPr>
      <w:r w:rsidRPr="00A44A78">
        <w:t>zapewnienia bezpieczeństwa w trakcie trwania umowy;</w:t>
      </w:r>
    </w:p>
    <w:p w14:paraId="384E7E2A" w14:textId="77777777" w:rsidR="005658A9" w:rsidRPr="00A44A78" w:rsidRDefault="005658A9" w:rsidP="00CB333D">
      <w:pPr>
        <w:numPr>
          <w:ilvl w:val="0"/>
          <w:numId w:val="30"/>
        </w:numPr>
        <w:suppressAutoHyphens w:val="0"/>
        <w:ind w:left="284" w:hanging="284"/>
        <w:jc w:val="both"/>
      </w:pPr>
      <w:r w:rsidRPr="00A44A78">
        <w:t>prowadzenia na bieżąco dziennika budowy i książki obmiaru robót;</w:t>
      </w:r>
    </w:p>
    <w:p w14:paraId="364AE1A8" w14:textId="77777777" w:rsidR="005658A9" w:rsidRPr="00A44A78" w:rsidRDefault="005658A9" w:rsidP="00CB333D">
      <w:pPr>
        <w:numPr>
          <w:ilvl w:val="0"/>
          <w:numId w:val="30"/>
        </w:numPr>
        <w:suppressAutoHyphens w:val="0"/>
        <w:ind w:left="284" w:hanging="284"/>
        <w:jc w:val="both"/>
      </w:pPr>
      <w:r w:rsidRPr="00A44A78">
        <w:t>wykonania przedmiotu umowy z materiałów własnych oraz przekazania Zamawiającemu certyfikatów lub atestów wbudowanych materiałów;</w:t>
      </w:r>
    </w:p>
    <w:p w14:paraId="71BFC00C" w14:textId="77777777" w:rsidR="005658A9" w:rsidRPr="00A44A78" w:rsidRDefault="005658A9" w:rsidP="00CB333D">
      <w:pPr>
        <w:numPr>
          <w:ilvl w:val="0"/>
          <w:numId w:val="30"/>
        </w:numPr>
        <w:suppressAutoHyphens w:val="0"/>
        <w:ind w:left="284" w:hanging="284"/>
        <w:jc w:val="both"/>
      </w:pPr>
      <w:r w:rsidRPr="00A44A78">
        <w:rPr>
          <w:lang w:eastAsia="pl-PL"/>
        </w:rPr>
        <w:t>zgłaszania Zamawiającemu do odbioru robót zanikających,</w:t>
      </w:r>
    </w:p>
    <w:p w14:paraId="64377A47" w14:textId="77777777" w:rsidR="005658A9" w:rsidRPr="00A44A78" w:rsidRDefault="005658A9" w:rsidP="00CB333D">
      <w:pPr>
        <w:numPr>
          <w:ilvl w:val="0"/>
          <w:numId w:val="30"/>
        </w:numPr>
        <w:suppressAutoHyphens w:val="0"/>
        <w:ind w:left="425" w:hanging="425"/>
        <w:jc w:val="both"/>
      </w:pPr>
      <w:r w:rsidRPr="00A44A78">
        <w:rPr>
          <w:rFonts w:eastAsiaTheme="minorHAnsi"/>
          <w:lang w:eastAsia="en-US"/>
        </w:rPr>
        <w:t xml:space="preserve">wykonywania sukcesywnie zabezpieczeń i oznakowania placu budowy oraz prowadzenia budowy zgodnie z wymogami prawa budowlanego; </w:t>
      </w:r>
    </w:p>
    <w:p w14:paraId="3F5AE19D" w14:textId="77777777" w:rsidR="005658A9" w:rsidRPr="00A44A78" w:rsidRDefault="005658A9" w:rsidP="00CB333D">
      <w:pPr>
        <w:numPr>
          <w:ilvl w:val="0"/>
          <w:numId w:val="30"/>
        </w:numPr>
        <w:suppressAutoHyphens w:val="0"/>
        <w:ind w:left="425" w:hanging="425"/>
        <w:jc w:val="both"/>
      </w:pPr>
      <w:r w:rsidRPr="00A44A78">
        <w:rPr>
          <w:rFonts w:eastAsiaTheme="minorHAnsi"/>
          <w:lang w:eastAsia="en-US"/>
        </w:rPr>
        <w:t xml:space="preserve">zapewnienia pełnej obsługi geodezyjnej </w:t>
      </w:r>
    </w:p>
    <w:p w14:paraId="1C8E2C7D" w14:textId="77777777" w:rsidR="005658A9" w:rsidRPr="00A44A78" w:rsidRDefault="005658A9" w:rsidP="00CB333D">
      <w:pPr>
        <w:numPr>
          <w:ilvl w:val="0"/>
          <w:numId w:val="30"/>
        </w:numPr>
        <w:suppressAutoHyphens w:val="0"/>
        <w:ind w:left="426" w:hanging="426"/>
        <w:jc w:val="both"/>
      </w:pPr>
      <w:r w:rsidRPr="00A44A78">
        <w:rPr>
          <w:lang w:eastAsia="pl-PL"/>
        </w:rPr>
        <w:t>utrzymywania terenu budowy w stanie wolnym od przeszkód komunikacyjnych oraz usuwania            i składowania wszelkich urządzeń pomocniczych, zbędnych materiałów, odpadów i śmieci oraz niepotrzebnych urządzeń prowizorycznych;</w:t>
      </w:r>
    </w:p>
    <w:p w14:paraId="154D72D5" w14:textId="77777777" w:rsidR="005658A9" w:rsidRPr="00A44A78" w:rsidRDefault="005658A9" w:rsidP="00CB333D">
      <w:pPr>
        <w:numPr>
          <w:ilvl w:val="0"/>
          <w:numId w:val="30"/>
        </w:numPr>
        <w:suppressAutoHyphens w:val="0"/>
        <w:ind w:left="426" w:hanging="426"/>
        <w:jc w:val="both"/>
      </w:pPr>
      <w:r w:rsidRPr="00A44A78">
        <w:rPr>
          <w:rFonts w:eastAsiaTheme="minorHAnsi"/>
          <w:lang w:eastAsia="en-US"/>
        </w:rPr>
        <w:t>angażowania odpowiedniej liczby osób, posiadających niezbędne uprawnienia, wiedzę                            i doświadczenie do wykonywania powierzonych im robót oraz innych czynności w ramach realizacji Umowy;</w:t>
      </w:r>
    </w:p>
    <w:p w14:paraId="573B0A6D" w14:textId="77777777" w:rsidR="005658A9" w:rsidRPr="00A44A78" w:rsidRDefault="005658A9" w:rsidP="00CB333D">
      <w:pPr>
        <w:numPr>
          <w:ilvl w:val="0"/>
          <w:numId w:val="30"/>
        </w:numPr>
        <w:suppressAutoHyphens w:val="0"/>
        <w:ind w:left="426" w:hanging="426"/>
        <w:jc w:val="both"/>
      </w:pPr>
      <w:r w:rsidRPr="00A44A78">
        <w:t>uzgodnienia z Inspektorem Nadzoru wprowadzenia ewentualnych zmian w trakcie trwania robót w stosunku do dokumentacji przetargowej, w szczególności do dokumentacji technicznej;</w:t>
      </w:r>
    </w:p>
    <w:p w14:paraId="0F0BE885" w14:textId="77777777" w:rsidR="005658A9" w:rsidRPr="00A44A78" w:rsidRDefault="005658A9" w:rsidP="00CB333D">
      <w:pPr>
        <w:numPr>
          <w:ilvl w:val="0"/>
          <w:numId w:val="30"/>
        </w:numPr>
        <w:suppressAutoHyphens w:val="0"/>
        <w:ind w:left="426" w:hanging="426"/>
        <w:jc w:val="both"/>
      </w:pPr>
      <w:r w:rsidRPr="00A44A78">
        <w:t>niezwłocznych napraw i usuwania na swój koszt wszelkich szkód powstałych w związku z wykonywanymi pracami;</w:t>
      </w:r>
    </w:p>
    <w:p w14:paraId="56E3DF87" w14:textId="77777777" w:rsidR="005658A9" w:rsidRPr="00A44A78" w:rsidRDefault="005658A9" w:rsidP="00CB333D">
      <w:pPr>
        <w:numPr>
          <w:ilvl w:val="0"/>
          <w:numId w:val="30"/>
        </w:numPr>
        <w:suppressAutoHyphens w:val="0"/>
        <w:ind w:left="426" w:hanging="426"/>
        <w:jc w:val="both"/>
      </w:pPr>
      <w:r w:rsidRPr="00A44A78">
        <w:rPr>
          <w:lang w:eastAsia="pl-PL"/>
        </w:rPr>
        <w:t>po zakończeniu robót Wykonawca zobowiązany jest uporządkować teren budowy i przekazać go Zamawiającemu w dniu odbioru robót;</w:t>
      </w:r>
    </w:p>
    <w:p w14:paraId="7F031422" w14:textId="77777777" w:rsidR="005658A9" w:rsidRPr="00A44A78" w:rsidRDefault="005658A9" w:rsidP="005658A9">
      <w:pPr>
        <w:suppressAutoHyphens w:val="0"/>
        <w:ind w:left="284" w:hanging="284"/>
        <w:jc w:val="both"/>
        <w:rPr>
          <w:lang w:eastAsia="pl-PL"/>
        </w:rPr>
      </w:pPr>
      <w:r w:rsidRPr="00A44A78">
        <w:rPr>
          <w:lang w:eastAsia="pl-PL"/>
        </w:rPr>
        <w:t>3. Wykonawca będzie stosował właściwe materiały i technologie</w:t>
      </w:r>
      <w:r w:rsidRPr="00A44A78">
        <w:t xml:space="preserve"> zgodnie z art. 10 ustawy Prawo budowlane oraz zgodnie z normami i w oparciu o zasady określone w art. 30-30b uPzp oraz wymaganiami określonymi w Specyfikacji Technicznej Wykonania i Odbioru Robót oraz będzie wykonywał roboty przez uprawnionych pracowników.</w:t>
      </w:r>
      <w:r w:rsidRPr="00A44A78">
        <w:rPr>
          <w:lang w:eastAsia="pl-PL"/>
        </w:rPr>
        <w:t xml:space="preserve"> </w:t>
      </w:r>
    </w:p>
    <w:p w14:paraId="3428513E" w14:textId="77777777" w:rsidR="005658A9" w:rsidRPr="00A44A78" w:rsidRDefault="005658A9" w:rsidP="005658A9">
      <w:pPr>
        <w:suppressAutoHyphens w:val="0"/>
        <w:ind w:left="284" w:hanging="284"/>
        <w:jc w:val="both"/>
        <w:rPr>
          <w:lang w:eastAsia="pl-PL"/>
        </w:rPr>
      </w:pPr>
      <w:r w:rsidRPr="00A44A78">
        <w:rPr>
          <w:lang w:eastAsia="pl-PL"/>
        </w:rPr>
        <w:t>4. Po zakończeniu zadania Wykonawca przedstawi Zamawiającemu komplet dokumentów potwierdzających prawidłowe i zgodne z umową oraz warunkami przetargu wykonanie robót zawierający w szczególności zestawienie certyfikatów i deklaracji zgodności, protokoły, inwentaryzację powykonawczą, dziennik budowy, obmiar robót wykonanych pod rygorem odmowy dokonania odbioru końcowego.</w:t>
      </w:r>
    </w:p>
    <w:p w14:paraId="09C178CA" w14:textId="77777777" w:rsidR="005658A9" w:rsidRPr="00A44A78" w:rsidRDefault="005658A9" w:rsidP="005658A9">
      <w:pPr>
        <w:suppressAutoHyphens w:val="0"/>
        <w:ind w:left="142"/>
        <w:contextualSpacing/>
        <w:jc w:val="center"/>
        <w:rPr>
          <w:rFonts w:eastAsia="Calibri"/>
          <w:b/>
          <w:color w:val="000000"/>
          <w:lang w:eastAsia="en-US"/>
        </w:rPr>
      </w:pPr>
      <w:r w:rsidRPr="00A44A78">
        <w:rPr>
          <w:rFonts w:eastAsia="Calibri"/>
          <w:b/>
          <w:color w:val="000000"/>
          <w:lang w:eastAsia="en-US"/>
        </w:rPr>
        <w:t>Wynagrodzenie</w:t>
      </w:r>
    </w:p>
    <w:p w14:paraId="5E4398E0" w14:textId="77777777" w:rsidR="005658A9" w:rsidRPr="00A44A78" w:rsidRDefault="005658A9" w:rsidP="005658A9">
      <w:pPr>
        <w:jc w:val="center"/>
        <w:rPr>
          <w:b/>
        </w:rPr>
      </w:pPr>
      <w:r w:rsidRPr="00A44A78">
        <w:rPr>
          <w:b/>
        </w:rPr>
        <w:t>§ 6</w:t>
      </w:r>
    </w:p>
    <w:p w14:paraId="624CABC1" w14:textId="77777777" w:rsidR="005658A9" w:rsidRPr="00A44A78" w:rsidRDefault="005658A9" w:rsidP="008A2454">
      <w:pPr>
        <w:numPr>
          <w:ilvl w:val="3"/>
          <w:numId w:val="8"/>
        </w:numPr>
        <w:suppressAutoHyphens w:val="0"/>
        <w:ind w:hanging="357"/>
        <w:jc w:val="both"/>
        <w:rPr>
          <w:rFonts w:eastAsia="Calibri"/>
          <w:lang w:eastAsia="en-US"/>
        </w:rPr>
      </w:pPr>
      <w:r w:rsidRPr="00A44A78">
        <w:rPr>
          <w:rFonts w:eastAsia="Calibri"/>
          <w:lang w:eastAsia="en-US"/>
        </w:rPr>
        <w:t xml:space="preserve">Strony ustalają, że obowiązującą formą wynagrodzenia, zgodnie ze specyfikacją istotnych warunków zamówienia oraz wybraną w trybie przetargu ofertą Wykonawcy, będzie </w:t>
      </w:r>
      <w:r w:rsidRPr="00A44A78">
        <w:rPr>
          <w:rFonts w:eastAsia="Calibri"/>
          <w:b/>
          <w:lang w:eastAsia="en-US"/>
        </w:rPr>
        <w:t>wynagrodzenie kosztorysowe</w:t>
      </w:r>
      <w:r w:rsidRPr="00A44A78">
        <w:rPr>
          <w:rFonts w:eastAsia="Calibri"/>
          <w:lang w:eastAsia="en-US"/>
        </w:rPr>
        <w:t>.</w:t>
      </w:r>
    </w:p>
    <w:p w14:paraId="3265F7E9" w14:textId="77777777" w:rsidR="005658A9" w:rsidRPr="00A44A78" w:rsidRDefault="005658A9" w:rsidP="008A2454">
      <w:pPr>
        <w:numPr>
          <w:ilvl w:val="3"/>
          <w:numId w:val="8"/>
        </w:numPr>
        <w:suppressAutoHyphens w:val="0"/>
        <w:ind w:hanging="357"/>
        <w:jc w:val="both"/>
        <w:rPr>
          <w:rFonts w:eastAsia="Calibri"/>
          <w:lang w:eastAsia="en-US"/>
        </w:rPr>
      </w:pPr>
      <w:r w:rsidRPr="00A44A78">
        <w:rPr>
          <w:rFonts w:eastAsia="Calibri"/>
          <w:lang w:eastAsia="en-US"/>
        </w:rPr>
        <w:t xml:space="preserve">Ustalone w tej formie wynagrodzenie Wykonawcy, </w:t>
      </w:r>
      <w:r w:rsidRPr="00A44A78">
        <w:rPr>
          <w:rFonts w:eastAsia="Calibri"/>
          <w:b/>
          <w:lang w:eastAsia="en-US"/>
        </w:rPr>
        <w:t>za określony w dokumentacji przetargowej zakres robót</w:t>
      </w:r>
      <w:r w:rsidRPr="00A44A78">
        <w:rPr>
          <w:rFonts w:eastAsia="Calibri"/>
          <w:lang w:eastAsia="en-US"/>
        </w:rPr>
        <w:t>, wynosi łącznie .......................</w:t>
      </w:r>
      <w:r w:rsidRPr="00A44A78">
        <w:rPr>
          <w:rFonts w:eastAsia="Calibri"/>
          <w:b/>
          <w:lang w:eastAsia="en-US"/>
        </w:rPr>
        <w:t xml:space="preserve"> zł brutto</w:t>
      </w:r>
      <w:r w:rsidRPr="00A44A78">
        <w:rPr>
          <w:rFonts w:eastAsia="Calibri"/>
          <w:lang w:eastAsia="en-US"/>
        </w:rPr>
        <w:t xml:space="preserve"> (słownie: ........................... zł), z zawartym podatkiem VAT ............</w:t>
      </w:r>
      <w:r w:rsidRPr="00A44A78">
        <w:rPr>
          <w:rFonts w:eastAsia="Calibri"/>
          <w:b/>
          <w:lang w:eastAsia="en-US"/>
        </w:rPr>
        <w:t xml:space="preserve"> zł</w:t>
      </w:r>
      <w:r w:rsidRPr="00A44A78">
        <w:rPr>
          <w:rFonts w:eastAsia="Calibri"/>
          <w:lang w:eastAsia="en-US"/>
        </w:rPr>
        <w:t xml:space="preserve"> (słownie: ..................................).</w:t>
      </w:r>
    </w:p>
    <w:p w14:paraId="0CE47599" w14:textId="57FDA60A" w:rsidR="005658A9" w:rsidRPr="00A44A78" w:rsidRDefault="005658A9" w:rsidP="008A2454">
      <w:pPr>
        <w:numPr>
          <w:ilvl w:val="2"/>
          <w:numId w:val="8"/>
        </w:numPr>
        <w:tabs>
          <w:tab w:val="num" w:pos="0"/>
        </w:tabs>
        <w:suppressAutoHyphens w:val="0"/>
        <w:ind w:left="284" w:hanging="284"/>
        <w:jc w:val="both"/>
        <w:rPr>
          <w:rFonts w:eastAsia="Calibri"/>
          <w:lang w:eastAsia="en-US"/>
        </w:rPr>
      </w:pPr>
      <w:r w:rsidRPr="00A44A78">
        <w:rPr>
          <w:rFonts w:eastAsia="Calibri"/>
          <w:lang w:eastAsia="en-US"/>
        </w:rPr>
        <w:t xml:space="preserve">Rozliczanie robót następować będzie na podstawie faktycznie wykonanych ilości robót wynikających z dokonanych obmiarów i wartości jednostkowych robót określonych w formularzu cenowym, który stanowi załącznik </w:t>
      </w:r>
      <w:r w:rsidR="00243EFA" w:rsidRPr="00A44A78">
        <w:rPr>
          <w:rFonts w:eastAsia="Calibri"/>
          <w:lang w:eastAsia="en-US"/>
        </w:rPr>
        <w:t xml:space="preserve">nr 1 </w:t>
      </w:r>
      <w:r w:rsidRPr="00A44A78">
        <w:rPr>
          <w:rFonts w:eastAsia="Calibri"/>
          <w:lang w:eastAsia="en-US"/>
        </w:rPr>
        <w:t>do umowy.</w:t>
      </w:r>
    </w:p>
    <w:p w14:paraId="33801ACA" w14:textId="77777777" w:rsidR="005658A9" w:rsidRPr="00A44A78" w:rsidRDefault="005658A9" w:rsidP="005658A9">
      <w:pPr>
        <w:jc w:val="center"/>
        <w:rPr>
          <w:b/>
        </w:rPr>
      </w:pPr>
      <w:r w:rsidRPr="00A44A78">
        <w:rPr>
          <w:b/>
        </w:rPr>
        <w:t>§ 7</w:t>
      </w:r>
    </w:p>
    <w:p w14:paraId="549097AA" w14:textId="77777777" w:rsidR="005658A9" w:rsidRPr="00A44A78" w:rsidRDefault="005658A9" w:rsidP="005658A9">
      <w:pPr>
        <w:jc w:val="center"/>
        <w:rPr>
          <w:b/>
        </w:rPr>
      </w:pPr>
      <w:r w:rsidRPr="00A44A78">
        <w:rPr>
          <w:b/>
          <w:color w:val="000000"/>
        </w:rPr>
        <w:t>Zmiany postanowień umowy</w:t>
      </w:r>
    </w:p>
    <w:p w14:paraId="4A173E42" w14:textId="77777777" w:rsidR="005658A9" w:rsidRPr="00A44A78" w:rsidRDefault="005658A9" w:rsidP="008A2454">
      <w:pPr>
        <w:numPr>
          <w:ilvl w:val="3"/>
          <w:numId w:val="8"/>
        </w:numPr>
        <w:tabs>
          <w:tab w:val="num" w:pos="284"/>
        </w:tabs>
        <w:suppressAutoHyphens w:val="0"/>
        <w:autoSpaceDE w:val="0"/>
        <w:jc w:val="both"/>
        <w:rPr>
          <w:b/>
        </w:rPr>
      </w:pPr>
      <w:r w:rsidRPr="00A44A78">
        <w:t xml:space="preserve">Zamawiający zastrzega możliwość zmian postanowień zawartej umowy w stosunku do treści oferty w zakresie: zmiany terminu realizacji zamówienia, zmiany wartości wynagrodzenia Wykonawcy, zmiany ilości lub zakresu oferowanych do wykonania robót (w tym określonych w przedmiarze zawartym w formularzu cenowym) w stosunku do wynikających z rozliczenia robót faktycznie wykonanych </w:t>
      </w:r>
      <w:r w:rsidRPr="00A44A78">
        <w:rPr>
          <w:b/>
        </w:rPr>
        <w:t xml:space="preserve">- w przypadkach i na zasadach określonych poniżej w ust. od 2 do 6. </w:t>
      </w:r>
    </w:p>
    <w:p w14:paraId="78BC3A39" w14:textId="77777777" w:rsidR="005658A9" w:rsidRPr="00A44A78" w:rsidRDefault="005658A9" w:rsidP="005658A9">
      <w:pPr>
        <w:autoSpaceDE w:val="0"/>
        <w:jc w:val="both"/>
        <w:rPr>
          <w:b/>
        </w:rPr>
      </w:pPr>
    </w:p>
    <w:p w14:paraId="68128B26" w14:textId="77777777" w:rsidR="005658A9" w:rsidRPr="00A44A78" w:rsidRDefault="005658A9" w:rsidP="008A2454">
      <w:pPr>
        <w:numPr>
          <w:ilvl w:val="3"/>
          <w:numId w:val="8"/>
        </w:numPr>
        <w:tabs>
          <w:tab w:val="left" w:pos="284"/>
        </w:tabs>
        <w:suppressAutoHyphens w:val="0"/>
        <w:autoSpaceDE w:val="0"/>
        <w:ind w:left="284" w:hanging="284"/>
        <w:jc w:val="both"/>
      </w:pPr>
      <w:r w:rsidRPr="00A44A78">
        <w:t xml:space="preserve"> Termin  realizacji zamówienia może zostać zmieniony w przypadku:</w:t>
      </w:r>
    </w:p>
    <w:p w14:paraId="0122F9B8" w14:textId="77777777" w:rsidR="00E24896" w:rsidRPr="00A44A78" w:rsidRDefault="00E24896" w:rsidP="00E24896">
      <w:pPr>
        <w:autoSpaceDE w:val="0"/>
        <w:ind w:left="426" w:hanging="284"/>
        <w:jc w:val="both"/>
      </w:pPr>
      <w:r w:rsidRPr="00A44A78">
        <w:t>1) konieczności wykonania robót dodatkowych, które będą niezbędne do prawidłowego wykonania       i zakończenia robót realizowanych w ramach zamówienia podstawowego, a ich wykonanie wymagać będzie dłuższego terminu niż 7 dni,</w:t>
      </w:r>
    </w:p>
    <w:p w14:paraId="35D2B82C" w14:textId="77777777" w:rsidR="00E24896" w:rsidRPr="00A44A78" w:rsidRDefault="00E24896" w:rsidP="00E24896">
      <w:pPr>
        <w:autoSpaceDE w:val="0"/>
        <w:ind w:left="426" w:hanging="284"/>
        <w:jc w:val="both"/>
      </w:pPr>
      <w:r w:rsidRPr="00A44A78">
        <w:t xml:space="preserve">2) działania siły wyższej mającej wpływ na niemożność prowadzenia robót budowlanych,  </w:t>
      </w:r>
    </w:p>
    <w:p w14:paraId="7135D64F" w14:textId="16789246" w:rsidR="00E24896" w:rsidRPr="00A44A78" w:rsidRDefault="00E24896" w:rsidP="00E24896">
      <w:pPr>
        <w:autoSpaceDE w:val="0"/>
        <w:ind w:left="426" w:hanging="284"/>
        <w:jc w:val="both"/>
      </w:pPr>
      <w:r>
        <w:t>3</w:t>
      </w:r>
      <w:r w:rsidRPr="00A44A78">
        <w:t>) wystąpienia okoliczności powodujących konieczność wykonania dodatkowych opracowań lub uzyskania dokumentów niezbędnych do prawidłowego zakończenia zadania.</w:t>
      </w:r>
    </w:p>
    <w:p w14:paraId="396B97E6" w14:textId="3CDB6D12" w:rsidR="00E24896" w:rsidRPr="00A44A78" w:rsidRDefault="00E24896" w:rsidP="00E24896">
      <w:pPr>
        <w:autoSpaceDE w:val="0"/>
        <w:ind w:left="426" w:hanging="284"/>
        <w:jc w:val="both"/>
      </w:pPr>
      <w:r>
        <w:t>4</w:t>
      </w:r>
      <w:r w:rsidRPr="00A44A78">
        <w:t>) konieczności usunięcia błędów w dokumentacji projektowej lub specyfikacji technicznej wykonania i odbioru robót, które mogą mieć wpływ na terminową realizację zadania,</w:t>
      </w:r>
    </w:p>
    <w:p w14:paraId="6FAF2E7D" w14:textId="56BB6965" w:rsidR="00E24896" w:rsidRPr="00A44A78" w:rsidRDefault="00E24896" w:rsidP="00E24896">
      <w:pPr>
        <w:autoSpaceDE w:val="0"/>
        <w:ind w:left="426" w:hanging="284"/>
        <w:jc w:val="both"/>
      </w:pPr>
      <w:r>
        <w:t>5</w:t>
      </w:r>
      <w:r w:rsidRPr="00A44A78">
        <w:t xml:space="preserve">) konieczności wprowadzenia istotnych zmian w dokumentacji projektowej w rozumieniu    art. 36a ustawy Prawo budowlane, </w:t>
      </w:r>
    </w:p>
    <w:p w14:paraId="2E976CBE" w14:textId="6B215043" w:rsidR="00E24896" w:rsidRPr="00A44A78" w:rsidRDefault="00E24896" w:rsidP="00E24896">
      <w:pPr>
        <w:autoSpaceDE w:val="0"/>
        <w:ind w:left="426" w:hanging="284"/>
        <w:jc w:val="both"/>
      </w:pPr>
      <w:r>
        <w:t>6</w:t>
      </w:r>
      <w:r w:rsidRPr="00A44A78">
        <w:t>) wstrzymania robót przez właściwy organ z przyczyn za które nie odpowiada Wykonawca.</w:t>
      </w:r>
    </w:p>
    <w:p w14:paraId="02338E44" w14:textId="40B03536" w:rsidR="00E24896" w:rsidRPr="00A44A78" w:rsidRDefault="00E24896" w:rsidP="00E24896">
      <w:pPr>
        <w:autoSpaceDE w:val="0"/>
        <w:ind w:left="426" w:hanging="284"/>
        <w:jc w:val="both"/>
      </w:pPr>
      <w:r>
        <w:t>7</w:t>
      </w:r>
      <w:r w:rsidRPr="00A44A78">
        <w:t>) wystąpienia innych przeszkód uniemożliwiających prowadzenie robót, za które nie odpowiada Wykonawca - trwających dłużej niż 7 dni.</w:t>
      </w:r>
    </w:p>
    <w:p w14:paraId="44C54C35" w14:textId="77777777" w:rsidR="005658A9" w:rsidRPr="00A44A78" w:rsidRDefault="005658A9" w:rsidP="008A2454">
      <w:pPr>
        <w:numPr>
          <w:ilvl w:val="3"/>
          <w:numId w:val="8"/>
        </w:numPr>
        <w:suppressAutoHyphens w:val="0"/>
        <w:autoSpaceDE w:val="0"/>
        <w:jc w:val="both"/>
        <w:rPr>
          <w:rFonts w:eastAsiaTheme="minorHAnsi"/>
          <w:lang w:eastAsia="en-US"/>
        </w:rPr>
      </w:pPr>
      <w:r w:rsidRPr="00A44A78">
        <w:rPr>
          <w:bCs/>
        </w:rPr>
        <w:t>Z</w:t>
      </w:r>
      <w:r w:rsidRPr="00A44A78">
        <w:t xml:space="preserve">miana wartości wynagrodzenia wykonawcy na podstawie art. 142 ust. 5 ustawy Pzp może nastąpić </w:t>
      </w:r>
      <w:r w:rsidRPr="00A44A78">
        <w:rPr>
          <w:rFonts w:eastAsiaTheme="minorHAnsi"/>
          <w:lang w:eastAsia="en-US"/>
        </w:rPr>
        <w:t>w przypadku:</w:t>
      </w:r>
    </w:p>
    <w:p w14:paraId="60095D0D" w14:textId="77777777" w:rsidR="005658A9" w:rsidRPr="00A44A78" w:rsidRDefault="005658A9" w:rsidP="00CB333D">
      <w:pPr>
        <w:numPr>
          <w:ilvl w:val="0"/>
          <w:numId w:val="40"/>
        </w:numPr>
        <w:tabs>
          <w:tab w:val="left" w:pos="284"/>
        </w:tabs>
        <w:suppressAutoHyphens w:val="0"/>
        <w:autoSpaceDE w:val="0"/>
        <w:ind w:left="567" w:hanging="283"/>
        <w:jc w:val="both"/>
        <w:rPr>
          <w:rFonts w:eastAsiaTheme="minorHAnsi"/>
          <w:lang w:eastAsia="en-US"/>
        </w:rPr>
      </w:pPr>
      <w:r w:rsidRPr="00A44A78">
        <w:rPr>
          <w:rFonts w:eastAsiaTheme="minorHAnsi"/>
          <w:lang w:eastAsia="en-US"/>
        </w:rPr>
        <w:t>ustawowych zmian stawek podatku VAT,</w:t>
      </w:r>
    </w:p>
    <w:p w14:paraId="6243A6B8" w14:textId="77777777" w:rsidR="005658A9" w:rsidRPr="00A44A78" w:rsidRDefault="005658A9" w:rsidP="005658A9">
      <w:pPr>
        <w:tabs>
          <w:tab w:val="left" w:pos="284"/>
        </w:tabs>
        <w:suppressAutoHyphens w:val="0"/>
        <w:autoSpaceDE w:val="0"/>
        <w:ind w:left="284"/>
        <w:jc w:val="both"/>
        <w:rPr>
          <w:rFonts w:eastAsiaTheme="minorHAnsi"/>
          <w:lang w:eastAsia="en-US"/>
        </w:rPr>
      </w:pPr>
      <w:r w:rsidRPr="00A44A78">
        <w:rPr>
          <w:rFonts w:eastAsiaTheme="minorHAnsi"/>
          <w:lang w:eastAsia="en-US"/>
        </w:rPr>
        <w:t>2) wysokości minimalnego wynagrodzenia za pracę ustalonego na podstawie art. 2 ust. 3 -5</w:t>
      </w:r>
    </w:p>
    <w:p w14:paraId="585FC95E" w14:textId="77777777" w:rsidR="005658A9" w:rsidRPr="00A44A78" w:rsidRDefault="005658A9" w:rsidP="005658A9">
      <w:pPr>
        <w:tabs>
          <w:tab w:val="left" w:pos="284"/>
        </w:tabs>
        <w:suppressAutoHyphens w:val="0"/>
        <w:autoSpaceDE w:val="0"/>
        <w:ind w:left="284"/>
        <w:jc w:val="both"/>
        <w:rPr>
          <w:rFonts w:eastAsiaTheme="minorHAnsi"/>
          <w:lang w:eastAsia="en-US"/>
        </w:rPr>
      </w:pPr>
      <w:r w:rsidRPr="00A44A78">
        <w:rPr>
          <w:rFonts w:eastAsiaTheme="minorHAnsi"/>
          <w:lang w:eastAsia="en-US"/>
        </w:rPr>
        <w:t>ustawy z dnia 10 października 2002 r. o minimalnym wynagrodzeniu za pracę,</w:t>
      </w:r>
    </w:p>
    <w:p w14:paraId="6DBD03E5" w14:textId="77777777" w:rsidR="005658A9" w:rsidRPr="00A44A78" w:rsidRDefault="005658A9" w:rsidP="005658A9">
      <w:pPr>
        <w:tabs>
          <w:tab w:val="left" w:pos="284"/>
        </w:tabs>
        <w:suppressAutoHyphens w:val="0"/>
        <w:autoSpaceDE w:val="0"/>
        <w:ind w:left="284"/>
        <w:jc w:val="both"/>
        <w:rPr>
          <w:rFonts w:eastAsiaTheme="minorHAnsi"/>
          <w:lang w:eastAsia="en-US"/>
        </w:rPr>
      </w:pPr>
      <w:r w:rsidRPr="00A44A78">
        <w:rPr>
          <w:rFonts w:eastAsiaTheme="minorHAnsi"/>
          <w:lang w:eastAsia="en-US"/>
        </w:rPr>
        <w:t>3) zasad podlegania ubezpieczeniom społecznym lub ubezpieczeniu zdrowotnemu lub wysokości stawki składki na ubezpieczenia społeczne lub zdrowotne,</w:t>
      </w:r>
    </w:p>
    <w:p w14:paraId="074B65DA" w14:textId="77777777" w:rsidR="005658A9" w:rsidRPr="00A44A78" w:rsidRDefault="005658A9" w:rsidP="005658A9">
      <w:pPr>
        <w:suppressAutoHyphens w:val="0"/>
        <w:autoSpaceDE w:val="0"/>
        <w:ind w:left="284"/>
        <w:rPr>
          <w:rFonts w:eastAsiaTheme="minorHAnsi"/>
          <w:lang w:eastAsia="en-US"/>
        </w:rPr>
      </w:pPr>
      <w:r w:rsidRPr="00A44A78">
        <w:rPr>
          <w:rFonts w:eastAsiaTheme="minorHAnsi"/>
          <w:lang w:eastAsia="en-US"/>
        </w:rPr>
        <w:t>- jeżeli zmiany te będą miały wpływ na koszty wykonania zamówienia przez Wykonawcę.</w:t>
      </w:r>
    </w:p>
    <w:p w14:paraId="728F00D5" w14:textId="77777777" w:rsidR="005658A9" w:rsidRPr="00A44A78" w:rsidRDefault="005658A9" w:rsidP="008A2454">
      <w:pPr>
        <w:numPr>
          <w:ilvl w:val="3"/>
          <w:numId w:val="8"/>
        </w:numPr>
        <w:suppressAutoHyphens w:val="0"/>
        <w:autoSpaceDE w:val="0"/>
        <w:ind w:left="284" w:hanging="284"/>
        <w:jc w:val="both"/>
      </w:pPr>
      <w:r w:rsidRPr="00A44A78">
        <w:t>Ww. zmiany wynagrodzenia mogą być wprowadzone wg zasad jak poniżej:</w:t>
      </w:r>
    </w:p>
    <w:p w14:paraId="731FE4C3" w14:textId="422AB452" w:rsidR="005658A9" w:rsidRPr="00A44A78" w:rsidRDefault="005658A9" w:rsidP="005658A9">
      <w:pPr>
        <w:tabs>
          <w:tab w:val="left" w:pos="284"/>
        </w:tabs>
        <w:autoSpaceDE w:val="0"/>
        <w:ind w:left="360"/>
        <w:jc w:val="both"/>
      </w:pPr>
      <w:r w:rsidRPr="00A44A78">
        <w:t>1) strona wnioskująca o zmianę wynagrodzenia dołącza stosowne uzas</w:t>
      </w:r>
      <w:r w:rsidR="002E4D9A" w:rsidRPr="00A44A78">
        <w:t>adnienie do oceny drugiej stronie</w:t>
      </w:r>
      <w:r w:rsidRPr="00A44A78">
        <w:t xml:space="preserve"> umowy,</w:t>
      </w:r>
    </w:p>
    <w:p w14:paraId="2997F092" w14:textId="77777777" w:rsidR="005658A9" w:rsidRPr="00A44A78" w:rsidRDefault="005658A9" w:rsidP="005658A9">
      <w:pPr>
        <w:tabs>
          <w:tab w:val="left" w:pos="284"/>
        </w:tabs>
        <w:autoSpaceDE w:val="0"/>
        <w:ind w:left="360"/>
        <w:jc w:val="both"/>
      </w:pPr>
      <w:r w:rsidRPr="00A44A78">
        <w:t>2) Wykonawca w przypadku, o którym mowa w pkt. 1) najpóźniej w terminie 5 dni od daty wpływu wniosku winien każdorazowo przedłożyć Zamawiającemu szczegółową, pisemną kalkulację wpływu zmian w przepisach obowiązującego prawa, o których jest mowa w art. 142 ust. 5 ww. ustawy z dnia 29 stycznia 2004 r. Prawo zamówień publicznych, na koszty wykonania przez niego zamówienia ze szczególnym uwzględnieniem wykazania dotychczas ponoszonych kosztów,</w:t>
      </w:r>
    </w:p>
    <w:p w14:paraId="44F4E1E3" w14:textId="77777777" w:rsidR="005658A9" w:rsidRPr="00A44A78" w:rsidRDefault="005658A9" w:rsidP="005658A9">
      <w:pPr>
        <w:tabs>
          <w:tab w:val="left" w:pos="284"/>
        </w:tabs>
        <w:autoSpaceDE w:val="0"/>
        <w:ind w:left="360"/>
        <w:jc w:val="both"/>
      </w:pPr>
      <w:r w:rsidRPr="00A44A78">
        <w:t>3) strona przyjmująca wniosek może uznać go za zasadny, gdy z analizy przedłożonego uzasadnienia i przedstawionej przez Wykonawcę kalkulacji wynikać będzie, że proponowana w danym wniosku zmiana wysokości wynagrodzenia Wykonawcy jest uzasadniona z punktu widzenia treści dyspozycji zawartej w art. 142 ust. 5 ustawy z dnia 29 stycznia 2004 r. Prawo zamówień publicznych (tzn. wskazane w ww. przepisach zmiany obowiązującego prawa będą miały wpływ na koszty wykonania zamówienia przez Wykonawcę),</w:t>
      </w:r>
    </w:p>
    <w:p w14:paraId="018A9AEF" w14:textId="77777777" w:rsidR="005658A9" w:rsidRPr="00A44A78" w:rsidRDefault="005658A9" w:rsidP="005658A9">
      <w:pPr>
        <w:tabs>
          <w:tab w:val="left" w:pos="284"/>
        </w:tabs>
        <w:autoSpaceDE w:val="0"/>
        <w:ind w:left="360"/>
        <w:jc w:val="both"/>
      </w:pPr>
      <w:r w:rsidRPr="00A44A78">
        <w:t>4) w przypadku ww. uznania zasadności wniosku strony umowy wprowadzają do umowy powyższą zmianę wysokości wynagrodzenia w formie aneksu do umowy.</w:t>
      </w:r>
    </w:p>
    <w:p w14:paraId="3D6671A8" w14:textId="77777777" w:rsidR="005658A9" w:rsidRPr="00A44A78" w:rsidRDefault="005658A9" w:rsidP="005658A9">
      <w:pPr>
        <w:tabs>
          <w:tab w:val="left" w:pos="426"/>
        </w:tabs>
        <w:autoSpaceDE w:val="0"/>
        <w:ind w:left="284" w:hanging="284"/>
        <w:jc w:val="both"/>
      </w:pPr>
      <w:r w:rsidRPr="00A44A78">
        <w:t xml:space="preserve">5.  </w:t>
      </w:r>
      <w:r w:rsidRPr="00A44A78">
        <w:rPr>
          <w:bCs/>
        </w:rPr>
        <w:t>Ponadto z</w:t>
      </w:r>
      <w:r w:rsidRPr="00A44A78">
        <w:t>miany wartości wynagrodzenia wykonawcy mogą nastąpić w przypadku  wykonania robót dodatkowych w przypadkach wskazanych w ust.2 pkt 1 – bez względu na czas ich trwania oraz zmiany zakresu, w tym zmniejszenia lub ograniczenia części robót.</w:t>
      </w:r>
    </w:p>
    <w:p w14:paraId="1E2301AB" w14:textId="77777777" w:rsidR="005658A9" w:rsidRPr="00A44A78" w:rsidRDefault="005658A9" w:rsidP="00CB333D">
      <w:pPr>
        <w:numPr>
          <w:ilvl w:val="0"/>
          <w:numId w:val="38"/>
        </w:numPr>
        <w:tabs>
          <w:tab w:val="left" w:pos="284"/>
          <w:tab w:val="left" w:pos="426"/>
        </w:tabs>
        <w:suppressAutoHyphens w:val="0"/>
        <w:autoSpaceDE w:val="0"/>
        <w:ind w:left="284" w:hanging="284"/>
        <w:jc w:val="both"/>
      </w:pPr>
      <w:r w:rsidRPr="00A44A78">
        <w:t xml:space="preserve">Zmiana zakresu, ilości lub ograniczenie oferowanych do wykonania robót, określonych w formularzu cenowym, mogą nastąpić w przypadku występowania błędów w dokumentacji przetargowej (w tym w przedmiarze robót zawartym w formularzu cenowym) dotyczącej zamówienia lub koniecznych do wprowadzenia zmian w realizacji zamówienia, wynikłych w trakcie realizacji umowy. </w:t>
      </w:r>
    </w:p>
    <w:p w14:paraId="4003AE93" w14:textId="77777777" w:rsidR="005658A9" w:rsidRPr="00A44A78" w:rsidRDefault="005658A9" w:rsidP="00CB333D">
      <w:pPr>
        <w:numPr>
          <w:ilvl w:val="0"/>
          <w:numId w:val="38"/>
        </w:numPr>
        <w:tabs>
          <w:tab w:val="left" w:pos="284"/>
          <w:tab w:val="left" w:pos="426"/>
        </w:tabs>
        <w:suppressAutoHyphens w:val="0"/>
        <w:autoSpaceDE w:val="0"/>
        <w:ind w:left="284" w:hanging="284"/>
        <w:jc w:val="both"/>
      </w:pPr>
      <w:r w:rsidRPr="00A44A78">
        <w:t>Dla przypadków wymienionych w ust. od 2 do 4, okoliczności będące podstawą do zmian umowy należy potwierdzić protokolarnie przez osoby będące przedstawicielami stron w zakresie niniejszej umowy.</w:t>
      </w:r>
    </w:p>
    <w:p w14:paraId="684D12BE" w14:textId="77777777" w:rsidR="005658A9" w:rsidRPr="00A44A78" w:rsidRDefault="005658A9" w:rsidP="00CB333D">
      <w:pPr>
        <w:numPr>
          <w:ilvl w:val="0"/>
          <w:numId w:val="38"/>
        </w:numPr>
        <w:tabs>
          <w:tab w:val="left" w:pos="284"/>
          <w:tab w:val="left" w:pos="426"/>
        </w:tabs>
        <w:suppressAutoHyphens w:val="0"/>
        <w:autoSpaceDE w:val="0"/>
        <w:ind w:left="284" w:hanging="284"/>
        <w:jc w:val="both"/>
      </w:pPr>
      <w:r w:rsidRPr="00A44A78">
        <w:rPr>
          <w:bCs/>
        </w:rPr>
        <w:t xml:space="preserve">Rozliczanie robót nie będzie stanowić zmiany ilości, zakresu robót czy wartości wynagrodzenia i będzie dokonywane na podstawie faktycznie wykonanych ilości robót wynikających z wykonanych obmiarów  i wartości  jednostkowych robót określonych w formularzu cenowym.   </w:t>
      </w:r>
    </w:p>
    <w:p w14:paraId="6FD4FEF4" w14:textId="77777777" w:rsidR="005658A9" w:rsidRPr="00A44A78" w:rsidRDefault="005658A9" w:rsidP="00CB333D">
      <w:pPr>
        <w:numPr>
          <w:ilvl w:val="0"/>
          <w:numId w:val="38"/>
        </w:numPr>
        <w:tabs>
          <w:tab w:val="left" w:pos="284"/>
          <w:tab w:val="left" w:pos="426"/>
        </w:tabs>
        <w:suppressAutoHyphens w:val="0"/>
        <w:autoSpaceDE w:val="0"/>
        <w:ind w:left="284" w:hanging="284"/>
        <w:jc w:val="both"/>
      </w:pPr>
      <w:r w:rsidRPr="00A44A78">
        <w:rPr>
          <w:lang w:eastAsia="pl-PL"/>
        </w:rPr>
        <w:t>Zmiany istotne treści umowy wymagają zgody obydwu stron i formy pisemnej w postaci aneksu pod rygorem nieważności.</w:t>
      </w:r>
    </w:p>
    <w:p w14:paraId="5945C11D" w14:textId="77777777" w:rsidR="005658A9" w:rsidRPr="00A44A78" w:rsidRDefault="005658A9" w:rsidP="005658A9">
      <w:pPr>
        <w:jc w:val="center"/>
        <w:rPr>
          <w:b/>
        </w:rPr>
      </w:pPr>
      <w:r w:rsidRPr="00A44A78">
        <w:rPr>
          <w:b/>
        </w:rPr>
        <w:t>§ 8</w:t>
      </w:r>
    </w:p>
    <w:p w14:paraId="640E53B8" w14:textId="77777777" w:rsidR="005658A9" w:rsidRPr="00A44A78" w:rsidRDefault="005658A9" w:rsidP="005658A9">
      <w:pPr>
        <w:jc w:val="center"/>
        <w:rPr>
          <w:b/>
        </w:rPr>
      </w:pPr>
      <w:r w:rsidRPr="00A44A78">
        <w:rPr>
          <w:b/>
          <w:lang w:eastAsia="pl-PL"/>
        </w:rPr>
        <w:t xml:space="preserve">Sposób płatności </w:t>
      </w:r>
    </w:p>
    <w:p w14:paraId="14AEA00D" w14:textId="77777777" w:rsidR="005658A9" w:rsidRPr="00A44A78" w:rsidRDefault="005658A9" w:rsidP="008A2454">
      <w:pPr>
        <w:numPr>
          <w:ilvl w:val="4"/>
          <w:numId w:val="8"/>
        </w:numPr>
        <w:tabs>
          <w:tab w:val="left" w:pos="284"/>
        </w:tabs>
        <w:suppressAutoHyphens w:val="0"/>
        <w:ind w:left="0" w:firstLine="0"/>
        <w:jc w:val="both"/>
      </w:pPr>
      <w:r w:rsidRPr="00A44A78">
        <w:t xml:space="preserve">Płatności wynagrodzenia następować będą po wykonaniu części robót na podstawie faktur przejściowych, wystawianych </w:t>
      </w:r>
      <w:r w:rsidRPr="00A44A78">
        <w:rPr>
          <w:b/>
        </w:rPr>
        <w:t>nie częściej niż raz na dwa miesiące</w:t>
      </w:r>
      <w:r w:rsidRPr="00A44A78">
        <w:t xml:space="preserve"> do wysokości 90 % wartości  robót, wystawionych przez Wykonawcę, na podstawie potwierdzonego przez Inspektora protokołu odbioru częściowego. </w:t>
      </w:r>
    </w:p>
    <w:p w14:paraId="0A3EBCE9" w14:textId="77777777" w:rsidR="005658A9" w:rsidRPr="00A44A78" w:rsidRDefault="005658A9" w:rsidP="005658A9">
      <w:pPr>
        <w:jc w:val="both"/>
      </w:pPr>
      <w:r w:rsidRPr="00A44A78">
        <w:t>2. Płatność końcowa (pozostała - nie mniej niż 10% wartości robót) nastąpi na podstawie ostatecznego rozliczenia robót potwierdzonego w końcowym protokole odbioru, po zakończeniu i odebraniu wszystkich robót.</w:t>
      </w:r>
    </w:p>
    <w:p w14:paraId="23E1F43D" w14:textId="77777777" w:rsidR="005658A9" w:rsidRPr="00A44A78" w:rsidRDefault="005658A9" w:rsidP="005658A9">
      <w:pPr>
        <w:jc w:val="both"/>
      </w:pPr>
      <w:r w:rsidRPr="00A44A78">
        <w:t xml:space="preserve">3. Zapłata wynagrodzenia następować będzie w terminie </w:t>
      </w:r>
      <w:r w:rsidRPr="00A44A78">
        <w:rPr>
          <w:b/>
        </w:rPr>
        <w:t>do 30</w:t>
      </w:r>
      <w:r w:rsidRPr="00A44A78">
        <w:rPr>
          <w:b/>
          <w:bCs/>
        </w:rPr>
        <w:t xml:space="preserve"> dni</w:t>
      </w:r>
      <w:r w:rsidRPr="00A44A78">
        <w:t xml:space="preserve"> od daty dostarczenia poprawnie wystawionej faktury wraz ze wszystkimi niezbędnymi protokołami do siedziby Zamawiającego.</w:t>
      </w:r>
    </w:p>
    <w:p w14:paraId="2E63877A" w14:textId="77777777" w:rsidR="005658A9" w:rsidRPr="00A44A78" w:rsidRDefault="005658A9" w:rsidP="005658A9">
      <w:pPr>
        <w:jc w:val="both"/>
      </w:pPr>
      <w:r w:rsidRPr="00A44A78">
        <w:t>4. Wierzytelności z tytułu wynagrodzenia należnego Wykonawcy za wykonane w ramach umowy roboty nie mogą być przeniesione przez Wykonawcę na osoby trzecie bez uprzedniej pisemnej zgody Zamawiającego.</w:t>
      </w:r>
    </w:p>
    <w:p w14:paraId="3B511974" w14:textId="77777777" w:rsidR="005658A9" w:rsidRPr="00A44A78" w:rsidRDefault="005658A9" w:rsidP="005658A9">
      <w:pPr>
        <w:jc w:val="both"/>
      </w:pPr>
      <w:r w:rsidRPr="00A44A78">
        <w:t>5. Należności regulowane będą na podstawie faktur VAT wystawianych przez Wykonawcę dla Zamawiającego.</w:t>
      </w:r>
    </w:p>
    <w:p w14:paraId="314A5195" w14:textId="77777777" w:rsidR="005658A9" w:rsidRPr="00A44A78" w:rsidRDefault="005658A9" w:rsidP="005658A9">
      <w:pPr>
        <w:jc w:val="both"/>
      </w:pPr>
      <w:r w:rsidRPr="00A44A78">
        <w:t>Faktury będą wystawiane z następującym wyszczególnieniem:</w:t>
      </w:r>
    </w:p>
    <w:p w14:paraId="0B287DD3" w14:textId="77777777" w:rsidR="005658A9" w:rsidRPr="00A44A78" w:rsidRDefault="005658A9" w:rsidP="005658A9">
      <w:pPr>
        <w:jc w:val="both"/>
      </w:pPr>
      <w:r w:rsidRPr="00A44A78">
        <w:t>nabywca - Miasto Leżajsk, 37-300 Leżajsk, ul. Rynek 1, NIP 8161673010,</w:t>
      </w:r>
    </w:p>
    <w:p w14:paraId="2B6FC013" w14:textId="77777777" w:rsidR="005658A9" w:rsidRPr="00A44A78" w:rsidRDefault="005658A9" w:rsidP="005658A9">
      <w:pPr>
        <w:jc w:val="both"/>
      </w:pPr>
      <w:r w:rsidRPr="00A44A78">
        <w:t>odbiorca – Urząd Miejski w Leżajsku, 37-300 Leżajsk, ul. Rynek 1.</w:t>
      </w:r>
    </w:p>
    <w:p w14:paraId="79286A1F" w14:textId="77777777" w:rsidR="005658A9" w:rsidRPr="00A44A78" w:rsidRDefault="005658A9" w:rsidP="005658A9">
      <w:pPr>
        <w:suppressAutoHyphens w:val="0"/>
        <w:jc w:val="both"/>
        <w:rPr>
          <w:rFonts w:eastAsiaTheme="minorHAnsi"/>
        </w:rPr>
      </w:pPr>
      <w:r w:rsidRPr="00A44A78">
        <w:rPr>
          <w:rFonts w:eastAsiaTheme="minorHAnsi"/>
        </w:rPr>
        <w:t>6. Zapłata należności zostanie dokonana na rachunek bankowy każdorazowo wskazany w fakturze VAT. W przypadku wskazania na fakturze rachunku bankowego innego niż wskazany w wykazie, o którym mowa w art. 96b ust. 1 ustawy z dnia 11 marca 2004 r. o podatku od towarów i usług, Zamawiający dokona zapłaty należności na rachunek bankowy wskazany w w/w wykazie.</w:t>
      </w:r>
    </w:p>
    <w:p w14:paraId="1E7C2392" w14:textId="07883A6D" w:rsidR="005658A9" w:rsidRPr="00A44A78" w:rsidRDefault="004A59D4" w:rsidP="005658A9">
      <w:pPr>
        <w:suppressAutoHyphens w:val="0"/>
        <w:contextualSpacing/>
        <w:jc w:val="both"/>
        <w:rPr>
          <w:rFonts w:eastAsia="SimSun"/>
        </w:rPr>
      </w:pPr>
      <w:r w:rsidRPr="00A44A78">
        <w:rPr>
          <w:rFonts w:eastAsia="SimSun"/>
        </w:rPr>
        <w:t>7</w:t>
      </w:r>
      <w:r w:rsidR="005658A9" w:rsidRPr="00A44A78">
        <w:rPr>
          <w:rFonts w:eastAsia="SimSun"/>
        </w:rPr>
        <w:t xml:space="preserve">. W przypadku chęci złożenia ustrukturyzowanej faktury elektronicznej Wykonawca w terminie 7 dni przed planowanym terminem złożenia ww. faktury zgłasza ten fakt Zamawiającemu w celu uzyskania numeru identyfikacyjnego. </w:t>
      </w:r>
    </w:p>
    <w:p w14:paraId="1B6D58B4" w14:textId="77777777" w:rsidR="005658A9" w:rsidRPr="00A44A78" w:rsidRDefault="005658A9" w:rsidP="005658A9">
      <w:pPr>
        <w:jc w:val="center"/>
        <w:rPr>
          <w:b/>
        </w:rPr>
      </w:pPr>
      <w:r w:rsidRPr="00A44A78">
        <w:rPr>
          <w:b/>
        </w:rPr>
        <w:t>§ 9</w:t>
      </w:r>
    </w:p>
    <w:p w14:paraId="4CF0C1DD" w14:textId="77777777" w:rsidR="005658A9" w:rsidRPr="00A44A78" w:rsidRDefault="005658A9" w:rsidP="005658A9">
      <w:pPr>
        <w:contextualSpacing/>
        <w:jc w:val="center"/>
        <w:rPr>
          <w:b/>
        </w:rPr>
      </w:pPr>
      <w:r w:rsidRPr="00A44A78">
        <w:rPr>
          <w:b/>
        </w:rPr>
        <w:t>Podwykonawcy</w:t>
      </w:r>
    </w:p>
    <w:p w14:paraId="4B4A1845" w14:textId="77777777" w:rsidR="005658A9" w:rsidRPr="00A44A78" w:rsidRDefault="005658A9" w:rsidP="00CB333D">
      <w:pPr>
        <w:numPr>
          <w:ilvl w:val="2"/>
          <w:numId w:val="38"/>
        </w:numPr>
        <w:tabs>
          <w:tab w:val="left" w:pos="284"/>
        </w:tabs>
        <w:suppressAutoHyphens w:val="0"/>
        <w:ind w:left="142" w:hanging="142"/>
        <w:jc w:val="both"/>
        <w:rPr>
          <w:bCs/>
        </w:rPr>
      </w:pPr>
      <w:r w:rsidRPr="00A44A78">
        <w:rPr>
          <w:bCs/>
        </w:rPr>
        <w:t xml:space="preserve">Wykonawca może </w:t>
      </w:r>
      <w:r w:rsidRPr="00A44A78">
        <w:rPr>
          <w:lang w:eastAsia="pl-PL"/>
        </w:rPr>
        <w:t xml:space="preserve">polegać na zasobach stanowiących zdolności innych </w:t>
      </w:r>
      <w:r w:rsidRPr="00A44A78">
        <w:rPr>
          <w:bCs/>
        </w:rPr>
        <w:t xml:space="preserve">podmiotów </w:t>
      </w:r>
      <w:r w:rsidRPr="00A44A78">
        <w:t>w zakresie kwalifikacji zawodowych lub doświadczenia, jeśli podmioty te zobowiązane są realizować w podwykonawstwie roboty budowlane, do realizacji których te zdolności są wymagane.</w:t>
      </w:r>
    </w:p>
    <w:p w14:paraId="7491F8DD" w14:textId="77777777" w:rsidR="005658A9" w:rsidRPr="00A44A78" w:rsidRDefault="005658A9" w:rsidP="00CB333D">
      <w:pPr>
        <w:numPr>
          <w:ilvl w:val="2"/>
          <w:numId w:val="38"/>
        </w:numPr>
        <w:tabs>
          <w:tab w:val="left" w:pos="284"/>
        </w:tabs>
        <w:suppressAutoHyphens w:val="0"/>
        <w:autoSpaceDE w:val="0"/>
        <w:ind w:left="142" w:hanging="142"/>
        <w:jc w:val="both"/>
      </w:pPr>
      <w:r w:rsidRPr="00A44A78">
        <w:t>Wykonawca, który polega na sytuacji finansowej innych podmiotów, odpowiada solidarnie z podmiotem, który zobowiązał się do udostępnienia zasobów, za szkodę poniesioną przez zamawiającego powstałą wskutek nieudostępnienia tych zasobów, chyba że za nieudostępnienie zasobów nie ponosi winy.</w:t>
      </w:r>
    </w:p>
    <w:p w14:paraId="1F052269" w14:textId="77777777" w:rsidR="005658A9" w:rsidRPr="00A44A78" w:rsidRDefault="005658A9" w:rsidP="00CB333D">
      <w:pPr>
        <w:numPr>
          <w:ilvl w:val="2"/>
          <w:numId w:val="38"/>
        </w:numPr>
        <w:tabs>
          <w:tab w:val="left" w:pos="284"/>
        </w:tabs>
        <w:suppressAutoHyphens w:val="0"/>
        <w:ind w:left="142" w:hanging="142"/>
        <w:jc w:val="both"/>
        <w:rPr>
          <w:bCs/>
        </w:rPr>
      </w:pPr>
      <w:r w:rsidRPr="00A44A78">
        <w:t>Jeżeli zdolności techniczne lub zawodowe lub sytuacja finansowa, podmiotu nie potwierdzają spełnienia przez Wykonawcę warunków udziału w postępowaniu lub zachodzą wobec tych podmiotów podstawy wykluczenia, Wykonawca w terminie określonym przez Zamawiającego:</w:t>
      </w:r>
    </w:p>
    <w:p w14:paraId="2305CDD1" w14:textId="77777777" w:rsidR="005658A9" w:rsidRPr="00A44A78" w:rsidRDefault="005658A9" w:rsidP="005658A9">
      <w:pPr>
        <w:tabs>
          <w:tab w:val="left" w:pos="284"/>
          <w:tab w:val="left" w:pos="720"/>
        </w:tabs>
        <w:autoSpaceDE w:val="0"/>
        <w:jc w:val="both"/>
      </w:pPr>
      <w:r w:rsidRPr="00A44A78">
        <w:t>1)</w:t>
      </w:r>
      <w:r w:rsidRPr="00A44A78">
        <w:tab/>
        <w:t>zastąpi ten podmiot innym podmiotem lub podmiotami lub</w:t>
      </w:r>
    </w:p>
    <w:p w14:paraId="30B5A331" w14:textId="77777777" w:rsidR="005658A9" w:rsidRPr="00A44A78" w:rsidRDefault="005658A9" w:rsidP="005658A9">
      <w:pPr>
        <w:tabs>
          <w:tab w:val="left" w:pos="284"/>
          <w:tab w:val="left" w:pos="720"/>
        </w:tabs>
        <w:autoSpaceDE w:val="0"/>
        <w:jc w:val="both"/>
      </w:pPr>
      <w:r w:rsidRPr="00A44A78">
        <w:t>2)</w:t>
      </w:r>
      <w:r w:rsidRPr="00A44A78">
        <w:tab/>
        <w:t xml:space="preserve">zobowiąże się do osobistego wykonania odpowiedniej części zamówienia, jeżeli wykaże zdolności techniczne lub zawodowe lub sytuację finansową. </w:t>
      </w:r>
    </w:p>
    <w:p w14:paraId="43426797" w14:textId="77777777" w:rsidR="005658A9" w:rsidRPr="00A44A78" w:rsidRDefault="005658A9" w:rsidP="00CB333D">
      <w:pPr>
        <w:numPr>
          <w:ilvl w:val="2"/>
          <w:numId w:val="38"/>
        </w:numPr>
        <w:tabs>
          <w:tab w:val="left" w:pos="284"/>
        </w:tabs>
        <w:suppressAutoHyphens w:val="0"/>
        <w:ind w:left="142" w:hanging="142"/>
        <w:jc w:val="both"/>
      </w:pPr>
      <w:r w:rsidRPr="00A44A78">
        <w:t>Wykonawca może powierzyć realizację zamówienia Podwykonawcom. Wykonawca powierzając realizację jakiejkolwiek części zamówienia Podwykonawcom jest odpowiedzialny przed Zamawiającym za działania lub zaniechania Podwykonawcy, jego przedstawicieli lub pracowników, jak za własne działania lub zaniechania. Obowiązkiem Wykonawcy jest zgłoszenie w formie pisemnej  wszystkich Podwykonawców przed terminem powierzenia im robót.</w:t>
      </w:r>
    </w:p>
    <w:p w14:paraId="658CEF0F" w14:textId="77777777" w:rsidR="005658A9" w:rsidRPr="00A44A78" w:rsidRDefault="005658A9" w:rsidP="00CB333D">
      <w:pPr>
        <w:numPr>
          <w:ilvl w:val="2"/>
          <w:numId w:val="38"/>
        </w:numPr>
        <w:tabs>
          <w:tab w:val="left" w:pos="284"/>
        </w:tabs>
        <w:suppressAutoHyphens w:val="0"/>
        <w:ind w:left="142" w:hanging="142"/>
        <w:jc w:val="both"/>
      </w:pPr>
      <w:r w:rsidRPr="00A44A78">
        <w:t xml:space="preserve"> Powierzenie  realizacji części zamówienia Podwykonawcom  powinno nastąpić w  formie pisemnej umowy. Umowa z Podwykonawcą powinna określać w szczególności:</w:t>
      </w:r>
    </w:p>
    <w:p w14:paraId="6ABBFF2B" w14:textId="77777777" w:rsidR="005658A9" w:rsidRPr="00A44A78" w:rsidRDefault="005658A9" w:rsidP="00CB333D">
      <w:pPr>
        <w:numPr>
          <w:ilvl w:val="0"/>
          <w:numId w:val="31"/>
        </w:numPr>
        <w:tabs>
          <w:tab w:val="left" w:pos="284"/>
          <w:tab w:val="left" w:pos="567"/>
        </w:tabs>
        <w:suppressAutoHyphens w:val="0"/>
        <w:ind w:left="284"/>
        <w:jc w:val="both"/>
        <w:rPr>
          <w:rFonts w:eastAsia="Calibri"/>
          <w:lang w:eastAsia="en-US"/>
        </w:rPr>
      </w:pPr>
      <w:r w:rsidRPr="00A44A78">
        <w:rPr>
          <w:rFonts w:eastAsia="Calibri"/>
          <w:lang w:eastAsia="en-US"/>
        </w:rPr>
        <w:t>zakres zlecanej części zamówienia, który jest zgodny ze zakresem opisującym przedmiot zamówienia;</w:t>
      </w:r>
    </w:p>
    <w:p w14:paraId="493903F7" w14:textId="77777777" w:rsidR="005658A9" w:rsidRPr="00A44A78" w:rsidRDefault="005658A9" w:rsidP="00CB333D">
      <w:pPr>
        <w:numPr>
          <w:ilvl w:val="0"/>
          <w:numId w:val="31"/>
        </w:numPr>
        <w:tabs>
          <w:tab w:val="left" w:pos="284"/>
          <w:tab w:val="left" w:pos="567"/>
        </w:tabs>
        <w:suppressAutoHyphens w:val="0"/>
        <w:ind w:left="284"/>
        <w:jc w:val="both"/>
        <w:rPr>
          <w:rFonts w:eastAsia="Calibri"/>
          <w:lang w:eastAsia="en-US"/>
        </w:rPr>
      </w:pPr>
      <w:r w:rsidRPr="00A44A78">
        <w:rPr>
          <w:rFonts w:eastAsia="Calibri"/>
          <w:lang w:eastAsia="pl-PL"/>
        </w:rPr>
        <w:t>termin wykonania robót objętych umową z Podwykonawcą, który jest dostosowany do terminu wynikającego z umowy o wykonanie zamówienia,</w:t>
      </w:r>
    </w:p>
    <w:p w14:paraId="2B59F16D" w14:textId="77777777" w:rsidR="005658A9" w:rsidRPr="00A44A78" w:rsidRDefault="005658A9" w:rsidP="00CB333D">
      <w:pPr>
        <w:numPr>
          <w:ilvl w:val="0"/>
          <w:numId w:val="31"/>
        </w:numPr>
        <w:tabs>
          <w:tab w:val="left" w:pos="284"/>
          <w:tab w:val="left" w:pos="567"/>
        </w:tabs>
        <w:suppressAutoHyphens w:val="0"/>
        <w:ind w:left="284"/>
        <w:jc w:val="both"/>
        <w:rPr>
          <w:rFonts w:eastAsia="Calibri"/>
          <w:lang w:eastAsia="en-US"/>
        </w:rPr>
      </w:pPr>
      <w:r w:rsidRPr="00A44A78">
        <w:rPr>
          <w:rFonts w:eastAsia="Calibri"/>
          <w:lang w:eastAsia="pl-PL"/>
        </w:rPr>
        <w:t>kwotę wynagrodzenia, która nie jest wyższa, niż ustalona dla tego zakresu</w:t>
      </w:r>
      <w:r w:rsidRPr="00A44A78">
        <w:rPr>
          <w:rFonts w:eastAsia="Calibri"/>
          <w:lang w:eastAsia="en-US"/>
        </w:rPr>
        <w:t xml:space="preserve"> </w:t>
      </w:r>
      <w:r w:rsidRPr="00A44A78">
        <w:rPr>
          <w:rFonts w:eastAsia="Calibri"/>
          <w:lang w:eastAsia="pl-PL"/>
        </w:rPr>
        <w:t>robót dla  Wykonawcy;</w:t>
      </w:r>
    </w:p>
    <w:p w14:paraId="348F9C25" w14:textId="77777777" w:rsidR="005658A9" w:rsidRPr="00A44A78" w:rsidRDefault="005658A9" w:rsidP="00CB333D">
      <w:pPr>
        <w:numPr>
          <w:ilvl w:val="0"/>
          <w:numId w:val="31"/>
        </w:numPr>
        <w:tabs>
          <w:tab w:val="left" w:pos="284"/>
          <w:tab w:val="left" w:pos="567"/>
        </w:tabs>
        <w:suppressAutoHyphens w:val="0"/>
        <w:ind w:left="284"/>
        <w:jc w:val="both"/>
        <w:rPr>
          <w:rFonts w:eastAsia="Calibri"/>
          <w:lang w:eastAsia="en-US"/>
        </w:rPr>
      </w:pPr>
      <w:r w:rsidRPr="00A44A78">
        <w:rPr>
          <w:rFonts w:eastAsia="Calibri"/>
          <w:lang w:eastAsia="en-US"/>
        </w:rPr>
        <w:t xml:space="preserve">terminy zapłaty wynagrodzenia, który nie może być dłuższy niż 30 dni od dnia doręczenia Wykonawcy faktury lub rachunku; </w:t>
      </w:r>
    </w:p>
    <w:p w14:paraId="0465FE1A" w14:textId="77777777" w:rsidR="005658A9" w:rsidRPr="00A44A78" w:rsidRDefault="005658A9" w:rsidP="00CB333D">
      <w:pPr>
        <w:numPr>
          <w:ilvl w:val="0"/>
          <w:numId w:val="31"/>
        </w:numPr>
        <w:tabs>
          <w:tab w:val="left" w:pos="284"/>
          <w:tab w:val="left" w:pos="567"/>
        </w:tabs>
        <w:suppressAutoHyphens w:val="0"/>
        <w:ind w:left="284"/>
        <w:jc w:val="both"/>
        <w:rPr>
          <w:rFonts w:eastAsia="Calibri"/>
          <w:lang w:eastAsia="en-US"/>
        </w:rPr>
      </w:pPr>
      <w:r w:rsidRPr="00A44A78">
        <w:rPr>
          <w:rFonts w:eastAsia="Calibri"/>
          <w:lang w:eastAsia="pl-PL"/>
        </w:rPr>
        <w:t>termin wynagrodzenia płatnego przez Wykonawcę za</w:t>
      </w:r>
      <w:r w:rsidRPr="00A44A78">
        <w:rPr>
          <w:rFonts w:eastAsia="Calibri"/>
          <w:lang w:eastAsia="en-US"/>
        </w:rPr>
        <w:t xml:space="preserve"> </w:t>
      </w:r>
      <w:r w:rsidRPr="00A44A78">
        <w:rPr>
          <w:rFonts w:eastAsia="Calibri"/>
          <w:lang w:eastAsia="pl-PL"/>
        </w:rPr>
        <w:t>wykonane prace Podwykonawcy będzie przypadał wcześniej niż termin zapłaty wynagrodzenia należnego Wykonawcy przez Zamawiającego;</w:t>
      </w:r>
    </w:p>
    <w:p w14:paraId="57D1E9EF" w14:textId="77777777" w:rsidR="005658A9" w:rsidRPr="00A44A78" w:rsidRDefault="005658A9" w:rsidP="00CB333D">
      <w:pPr>
        <w:numPr>
          <w:ilvl w:val="0"/>
          <w:numId w:val="31"/>
        </w:numPr>
        <w:tabs>
          <w:tab w:val="left" w:pos="284"/>
          <w:tab w:val="left" w:pos="567"/>
        </w:tabs>
        <w:suppressAutoHyphens w:val="0"/>
        <w:ind w:left="284"/>
        <w:jc w:val="both"/>
      </w:pPr>
      <w:r w:rsidRPr="00A44A78">
        <w:t>wypłata wynagrodzenia Podwykonawcy przez Wykonawcę lub dalszemu Podwykonawcy za wykonane przez nich roboty budowlane będące przedmiotem Umowy, których okres realizacji przekracza okres rozliczeniowy przyjęty w Umowie dla Wykonawcy, będzie następować w częściach, na podstawie odbiorów częściowych robót wykonanych przez Podwykonawcę lub dalszego Podwykonawcę,</w:t>
      </w:r>
    </w:p>
    <w:p w14:paraId="2B086266" w14:textId="77777777" w:rsidR="005658A9" w:rsidRPr="00A44A78" w:rsidRDefault="005658A9" w:rsidP="00CB333D">
      <w:pPr>
        <w:numPr>
          <w:ilvl w:val="0"/>
          <w:numId w:val="31"/>
        </w:numPr>
        <w:tabs>
          <w:tab w:val="left" w:pos="284"/>
          <w:tab w:val="left" w:pos="567"/>
        </w:tabs>
        <w:suppressAutoHyphens w:val="0"/>
        <w:ind w:left="284"/>
        <w:jc w:val="both"/>
        <w:rPr>
          <w:rFonts w:eastAsia="Calibri"/>
          <w:lang w:eastAsia="en-US"/>
        </w:rPr>
      </w:pPr>
      <w:r w:rsidRPr="00A44A78">
        <w:rPr>
          <w:rFonts w:eastAsia="Calibri"/>
          <w:lang w:eastAsia="en-US"/>
        </w:rPr>
        <w:t>zobowiązanie Podwykonawcy do przestrzegania obowiązujących  przepisów prawa w zakresie ochrony danych osobowych pod sankcją kar umownych,</w:t>
      </w:r>
    </w:p>
    <w:p w14:paraId="7BB39E18" w14:textId="03E7F7E8" w:rsidR="005658A9" w:rsidRPr="00A44A78" w:rsidRDefault="005658A9" w:rsidP="00CB333D">
      <w:pPr>
        <w:numPr>
          <w:ilvl w:val="0"/>
          <w:numId w:val="31"/>
        </w:numPr>
        <w:tabs>
          <w:tab w:val="left" w:pos="284"/>
          <w:tab w:val="left" w:pos="567"/>
        </w:tabs>
        <w:suppressAutoHyphens w:val="0"/>
        <w:ind w:left="284"/>
        <w:jc w:val="both"/>
      </w:pPr>
      <w:r w:rsidRPr="00A44A78">
        <w:t>obowiązek zatrudnienia na umowę o pracę pracowników wykonujących czynności polegające na wykonywaniu pracy w sposób określony w art. 22 ust. 1 ustawy z dnia 26 czerwca 1974 r. – Kodeks pracy (tj. Dz. U. z 2019 r. poz. 1040 ze zm.), tj.</w:t>
      </w:r>
      <w:r w:rsidRPr="00A44A78">
        <w:rPr>
          <w:b/>
        </w:rPr>
        <w:t xml:space="preserve">: </w:t>
      </w:r>
      <w:r w:rsidRPr="00A44A78">
        <w:t xml:space="preserve"> </w:t>
      </w:r>
      <w:r w:rsidRPr="00A44A78">
        <w:rPr>
          <w:lang w:eastAsia="pl-PL"/>
        </w:rPr>
        <w:t>roboty</w:t>
      </w:r>
      <w:r w:rsidRPr="00A44A78">
        <w:t xml:space="preserve"> </w:t>
      </w:r>
      <w:r w:rsidRPr="00A44A78">
        <w:rPr>
          <w:lang w:eastAsia="pl-PL"/>
        </w:rPr>
        <w:t>demon</w:t>
      </w:r>
      <w:r w:rsidR="002164B7" w:rsidRPr="00A44A78">
        <w:rPr>
          <w:lang w:eastAsia="pl-PL"/>
        </w:rPr>
        <w:t xml:space="preserve">tażowe, rozbiórkowe, </w:t>
      </w:r>
      <w:r w:rsidRPr="00A44A78">
        <w:rPr>
          <w:lang w:eastAsia="pl-PL"/>
        </w:rPr>
        <w:t>instalacyjne</w:t>
      </w:r>
      <w:r w:rsidR="002164B7" w:rsidRPr="00A44A78">
        <w:rPr>
          <w:lang w:eastAsia="pl-PL"/>
        </w:rPr>
        <w:t xml:space="preserve">, montażowe. </w:t>
      </w:r>
      <w:r w:rsidRPr="00A44A78">
        <w:t xml:space="preserve"> Powyższe zobowiązanie dotyczy również Podwykonawców. Powyższe wymaganie nie obowiązuje, jeżeli czynności te są wykonywane osobiście przez Podwykonawcę;</w:t>
      </w:r>
    </w:p>
    <w:p w14:paraId="34C50404" w14:textId="77777777" w:rsidR="005658A9" w:rsidRPr="00A44A78" w:rsidRDefault="005658A9" w:rsidP="005658A9">
      <w:pPr>
        <w:suppressAutoHyphens w:val="0"/>
        <w:jc w:val="both"/>
        <w:rPr>
          <w:rFonts w:eastAsia="Calibri"/>
          <w:lang w:eastAsia="en-US"/>
        </w:rPr>
      </w:pPr>
      <w:r w:rsidRPr="00A44A78">
        <w:rPr>
          <w:rFonts w:eastAsia="Calibri"/>
          <w:lang w:eastAsia="en-US"/>
        </w:rPr>
        <w:t>6. Umowa o podwykonawstwo nie może zawierać postanowień:</w:t>
      </w:r>
    </w:p>
    <w:p w14:paraId="0537ECB1" w14:textId="77777777" w:rsidR="005658A9" w:rsidRPr="00A44A78" w:rsidRDefault="005658A9" w:rsidP="00CB333D">
      <w:pPr>
        <w:numPr>
          <w:ilvl w:val="0"/>
          <w:numId w:val="32"/>
        </w:numPr>
        <w:tabs>
          <w:tab w:val="left" w:pos="426"/>
        </w:tabs>
        <w:suppressAutoHyphens w:val="0"/>
        <w:ind w:left="142" w:firstLine="0"/>
        <w:jc w:val="both"/>
        <w:rPr>
          <w:rFonts w:eastAsia="Calibri"/>
          <w:lang w:eastAsia="en-US"/>
        </w:rPr>
      </w:pPr>
      <w:r w:rsidRPr="00A44A78">
        <w:rPr>
          <w:rFonts w:eastAsia="Calibri"/>
          <w:lang w:eastAsia="en-US"/>
        </w:rPr>
        <w:t>uzależniających uzyskanie przez Podwykonawcę płatności od Wykonawcy od zapłaty przez Zamawiającego Wykonawcy wynagrodzenia obejmującego zakres robót wykonanych przez Podwykonawcę;</w:t>
      </w:r>
    </w:p>
    <w:p w14:paraId="4D7FF09B" w14:textId="77777777" w:rsidR="005658A9" w:rsidRPr="00A44A78" w:rsidRDefault="005658A9" w:rsidP="00CB333D">
      <w:pPr>
        <w:numPr>
          <w:ilvl w:val="0"/>
          <w:numId w:val="32"/>
        </w:numPr>
        <w:tabs>
          <w:tab w:val="left" w:pos="426"/>
        </w:tabs>
        <w:suppressAutoHyphens w:val="0"/>
        <w:ind w:left="142" w:firstLine="0"/>
        <w:jc w:val="both"/>
        <w:rPr>
          <w:rFonts w:eastAsia="Calibri"/>
          <w:lang w:eastAsia="en-US"/>
        </w:rPr>
      </w:pPr>
      <w:r w:rsidRPr="00A44A78">
        <w:rPr>
          <w:rFonts w:eastAsia="Calibri"/>
          <w:lang w:eastAsia="en-US"/>
        </w:rPr>
        <w:t xml:space="preserve">uzależniających zwrot Podwykonawcy kwot zabezpieczenia przez Wykonawcę, od zwrotu zabezpieczenia wykonania umowy przez Zamawiającego Wykonawcy. </w:t>
      </w:r>
    </w:p>
    <w:p w14:paraId="403E4DE3" w14:textId="6EE22706" w:rsidR="005658A9" w:rsidRPr="00A44A78" w:rsidRDefault="005658A9" w:rsidP="005658A9">
      <w:pPr>
        <w:tabs>
          <w:tab w:val="left" w:pos="851"/>
        </w:tabs>
        <w:suppressAutoHyphens w:val="0"/>
        <w:jc w:val="both"/>
        <w:rPr>
          <w:rFonts w:eastAsia="Calibri"/>
          <w:lang w:eastAsia="en-US"/>
        </w:rPr>
      </w:pPr>
      <w:r w:rsidRPr="00A44A78">
        <w:rPr>
          <w:rFonts w:eastAsia="Calibri"/>
          <w:lang w:eastAsia="en-US"/>
        </w:rPr>
        <w:t xml:space="preserve">7. Wykonawca zamierzający zawrzeć umowę o podwykonawstwo, jest obowiązany, w trakcie realizacji zamówienia publicznego na roboty budowlane, do przedłożenia Zamawiającemu projektu tej umowy, nie później </w:t>
      </w:r>
      <w:r w:rsidR="009F0A7B" w:rsidRPr="00A44A78">
        <w:rPr>
          <w:rFonts w:eastAsia="Calibri"/>
          <w:lang w:eastAsia="en-US"/>
        </w:rPr>
        <w:t>niż 14 dni przed jej zawarciem.</w:t>
      </w:r>
    </w:p>
    <w:p w14:paraId="313EE6AA" w14:textId="77777777" w:rsidR="005658A9" w:rsidRPr="00A44A78" w:rsidRDefault="005658A9" w:rsidP="005658A9">
      <w:pPr>
        <w:tabs>
          <w:tab w:val="left" w:pos="851"/>
        </w:tabs>
        <w:suppressAutoHyphens w:val="0"/>
        <w:jc w:val="both"/>
        <w:rPr>
          <w:rFonts w:eastAsia="Calibri"/>
          <w:highlight w:val="yellow"/>
          <w:lang w:eastAsia="en-US"/>
        </w:rPr>
      </w:pPr>
      <w:r w:rsidRPr="00A44A78">
        <w:rPr>
          <w:rFonts w:eastAsia="Calibri"/>
          <w:lang w:eastAsia="en-US"/>
        </w:rPr>
        <w:t xml:space="preserve">8. Przedkładający projekt umowy o podwykonawstwo jest obowiązany do </w:t>
      </w:r>
      <w:r w:rsidRPr="00A44A78">
        <w:rPr>
          <w:rFonts w:eastAsia="Calibri"/>
        </w:rPr>
        <w:t xml:space="preserve">przedłożenia wraz z projektem umowy odpisu z Krajowego Rejestru Sądowego Podwykonawcy lub innego dokumentu właściwego z uwagi na status prawny Podwykonawcy, potwierdzający uprawnienia osób zawierających umowę w imieniu Podwykonawcy do jego reprezentowania. </w:t>
      </w:r>
    </w:p>
    <w:p w14:paraId="5523E27F" w14:textId="77777777" w:rsidR="005658A9" w:rsidRPr="00A44A78" w:rsidRDefault="005658A9" w:rsidP="00CB333D">
      <w:pPr>
        <w:numPr>
          <w:ilvl w:val="0"/>
          <w:numId w:val="34"/>
        </w:numPr>
        <w:tabs>
          <w:tab w:val="left" w:pos="0"/>
          <w:tab w:val="left" w:pos="66"/>
          <w:tab w:val="left" w:pos="284"/>
        </w:tabs>
        <w:suppressAutoHyphens w:val="0"/>
        <w:ind w:left="0" w:firstLine="0"/>
        <w:jc w:val="both"/>
      </w:pPr>
      <w:r w:rsidRPr="00A44A78">
        <w:t>Zamawiający, w terminie do 10 dni od dnia przedłożenia mu projektu umowy                                          o  podwykonawstwo, zgłasza w formie pisemnej zastrzeżenia do w/w projektu umowy niespełniającej wymagań określonych w ust. 5.</w:t>
      </w:r>
    </w:p>
    <w:p w14:paraId="5CB4FAB3" w14:textId="77777777" w:rsidR="005658A9" w:rsidRPr="00A44A78" w:rsidRDefault="005658A9" w:rsidP="00CB333D">
      <w:pPr>
        <w:numPr>
          <w:ilvl w:val="0"/>
          <w:numId w:val="34"/>
        </w:numPr>
        <w:tabs>
          <w:tab w:val="left" w:pos="0"/>
          <w:tab w:val="left" w:pos="426"/>
        </w:tabs>
        <w:suppressAutoHyphens w:val="0"/>
        <w:ind w:left="0" w:firstLine="0"/>
        <w:jc w:val="both"/>
        <w:rPr>
          <w:rFonts w:eastAsia="Calibri"/>
          <w:lang w:eastAsia="en-US"/>
        </w:rPr>
      </w:pPr>
      <w:r w:rsidRPr="00A44A78">
        <w:rPr>
          <w:rFonts w:eastAsia="Calibri"/>
          <w:lang w:eastAsia="en-US"/>
        </w:rPr>
        <w:t>Niezgłoszenie pisemnego sprzeciwu do przedłożonego projektu umowy o podwykonawstwo, w w/w terminie uważa się za akceptację przez Zamawiającego.</w:t>
      </w:r>
    </w:p>
    <w:p w14:paraId="260299B1" w14:textId="77777777" w:rsidR="005658A9" w:rsidRPr="00A44A78" w:rsidRDefault="005658A9" w:rsidP="00CB333D">
      <w:pPr>
        <w:numPr>
          <w:ilvl w:val="0"/>
          <w:numId w:val="34"/>
        </w:numPr>
        <w:tabs>
          <w:tab w:val="left" w:pos="284"/>
          <w:tab w:val="left" w:pos="426"/>
        </w:tabs>
        <w:suppressAutoHyphens w:val="0"/>
        <w:ind w:left="0" w:firstLine="0"/>
        <w:jc w:val="both"/>
      </w:pPr>
      <w:r w:rsidRPr="00A44A78">
        <w:t>Po akceptacji projektu umowy o podwykonawstwo, której przedmiotem są roboty budowlane lub po bezskutecznym upływie terminu na zgłoszenie przez Zamawiającego zastrzeżeń do tego projektu, Wykonawca przedkłada Zamawiającemu poświadczoną za zgodność z oryginałem kopię zawartej umowy o podwykonawstwo, której przedmiotem są roboty budowlane, w terminie do 7 dni od dnia jej zawarcia, jednakże nie później niż na 7 dni przed dniem rozpoczęcia realizacji umowy przez Podwykonawcę.</w:t>
      </w:r>
      <w:r w:rsidRPr="00A44A78">
        <w:rPr>
          <w:lang w:eastAsia="pl-PL"/>
        </w:rPr>
        <w:t xml:space="preserve"> </w:t>
      </w:r>
    </w:p>
    <w:p w14:paraId="4CCEEE05" w14:textId="77777777" w:rsidR="005658A9" w:rsidRPr="00A44A78" w:rsidRDefault="005658A9" w:rsidP="00CB333D">
      <w:pPr>
        <w:numPr>
          <w:ilvl w:val="0"/>
          <w:numId w:val="34"/>
        </w:numPr>
        <w:tabs>
          <w:tab w:val="left" w:pos="284"/>
          <w:tab w:val="left" w:pos="426"/>
        </w:tabs>
        <w:suppressAutoHyphens w:val="0"/>
        <w:ind w:left="0" w:firstLine="0"/>
        <w:jc w:val="both"/>
      </w:pPr>
      <w:r w:rsidRPr="00A44A78">
        <w:t>Zamawiający, w terminie do 7 dni od dnia przedłożenia umowy o podwykonawstwo, której przedmiotem są roboty budowlane, zgłasza w formie pisemnej sprzeciw do umowy o podwykonawstwo w przypadkach, o których mowa w ust. 5.</w:t>
      </w:r>
    </w:p>
    <w:p w14:paraId="398E2409" w14:textId="77777777" w:rsidR="005658A9" w:rsidRPr="00A44A78" w:rsidRDefault="005658A9" w:rsidP="00CB333D">
      <w:pPr>
        <w:numPr>
          <w:ilvl w:val="0"/>
          <w:numId w:val="34"/>
        </w:numPr>
        <w:tabs>
          <w:tab w:val="left" w:pos="284"/>
          <w:tab w:val="left" w:pos="426"/>
          <w:tab w:val="left" w:pos="851"/>
        </w:tabs>
        <w:suppressAutoHyphens w:val="0"/>
        <w:ind w:left="0" w:firstLine="0"/>
        <w:jc w:val="both"/>
      </w:pPr>
      <w:r w:rsidRPr="00A44A78">
        <w:t>Niezgłoszenie w formie pisemnej  sprzeciwu do przedłożonej umowy o podwykonawstwo, której przedmiotem są roboty budowlane, w w/w terminie uważa się za akceptację umowy przez Zamawiającego.</w:t>
      </w:r>
    </w:p>
    <w:p w14:paraId="1D094E87" w14:textId="77777777" w:rsidR="005658A9" w:rsidRPr="00A44A78" w:rsidRDefault="005658A9" w:rsidP="00CB333D">
      <w:pPr>
        <w:numPr>
          <w:ilvl w:val="0"/>
          <w:numId w:val="34"/>
        </w:numPr>
        <w:tabs>
          <w:tab w:val="left" w:pos="426"/>
          <w:tab w:val="left" w:pos="851"/>
        </w:tabs>
        <w:suppressAutoHyphens w:val="0"/>
        <w:ind w:left="0" w:firstLine="0"/>
        <w:jc w:val="both"/>
        <w:rPr>
          <w:rFonts w:eastAsia="Calibri"/>
          <w:lang w:eastAsia="en-US"/>
        </w:rPr>
      </w:pPr>
      <w:r w:rsidRPr="00A44A78">
        <w:rPr>
          <w:rFonts w:eastAsia="Calibri"/>
          <w:lang w:eastAsia="en-US"/>
        </w:rPr>
        <w:t xml:space="preserve">Obowiązek przedkładania Zamawiającemu umów o podwykonawstwo nie dotyczy umów, których przedmiotem są dostawy lub usługi o wartości mniejszej niż 0,5% wartości umowy w sprawie zamówienia publicznego. Wyłączenie to nie dotyczy ww. umów o wartości większej niż 7 000,00 zł. </w:t>
      </w:r>
    </w:p>
    <w:p w14:paraId="0916620B" w14:textId="77777777" w:rsidR="005658A9" w:rsidRPr="00A44A78" w:rsidRDefault="005658A9" w:rsidP="00CB333D">
      <w:pPr>
        <w:numPr>
          <w:ilvl w:val="0"/>
          <w:numId w:val="34"/>
        </w:numPr>
        <w:tabs>
          <w:tab w:val="left" w:pos="426"/>
          <w:tab w:val="left" w:pos="851"/>
        </w:tabs>
        <w:suppressAutoHyphens w:val="0"/>
        <w:ind w:left="0" w:firstLine="0"/>
        <w:jc w:val="both"/>
        <w:rPr>
          <w:rFonts w:eastAsia="Calibri"/>
          <w:lang w:eastAsia="en-US"/>
        </w:rPr>
      </w:pPr>
      <w:r w:rsidRPr="00A44A78">
        <w:rPr>
          <w:rFonts w:eastAsia="Calibri"/>
          <w:lang w:eastAsia="en-US"/>
        </w:rPr>
        <w:t>W przypadku zgłoszenia przez Zamawiającego sprzeciwu do umowy, w szczególności jeżeli termin zapłaty wynagrodzenia w umowie na podwykonawstwo jest dłuższy niż określony powyżej, Zamawiający informuje o tym Wykonawcę i wzywa go do doprowadzenia, w terminie do 7 dni  od otrzymania wezwania, do zmian tej umowy pod rygorem wystąpienia o zapłatę kary umownej.</w:t>
      </w:r>
    </w:p>
    <w:p w14:paraId="3ABC0109" w14:textId="77777777" w:rsidR="005658A9" w:rsidRPr="00A44A78" w:rsidRDefault="005658A9" w:rsidP="00CB333D">
      <w:pPr>
        <w:numPr>
          <w:ilvl w:val="0"/>
          <w:numId w:val="34"/>
        </w:numPr>
        <w:tabs>
          <w:tab w:val="left" w:pos="284"/>
          <w:tab w:val="left" w:pos="426"/>
        </w:tabs>
        <w:suppressAutoHyphens w:val="0"/>
        <w:ind w:left="0" w:firstLine="0"/>
        <w:jc w:val="both"/>
      </w:pPr>
      <w:r w:rsidRPr="00A44A78">
        <w:t>Do zmian postanowień umów o podwykonawstwo stosuje się zasady mające zastosowanie przy zawieraniu umowy o podwykonawstwo.</w:t>
      </w:r>
    </w:p>
    <w:p w14:paraId="59808338" w14:textId="77777777" w:rsidR="005658A9" w:rsidRPr="00A44A78" w:rsidRDefault="005658A9" w:rsidP="00CB333D">
      <w:pPr>
        <w:numPr>
          <w:ilvl w:val="0"/>
          <w:numId w:val="34"/>
        </w:numPr>
        <w:tabs>
          <w:tab w:val="left" w:pos="284"/>
          <w:tab w:val="left" w:pos="426"/>
        </w:tabs>
        <w:suppressAutoHyphens w:val="0"/>
        <w:ind w:left="0" w:firstLine="0"/>
        <w:jc w:val="both"/>
      </w:pPr>
      <w:r w:rsidRPr="00A44A78">
        <w:t>Wykonawca, w zakresie fakturowanych Zamawiającemu, a zlecanych do podwykonawstwa części robót zobowiązany jest do przedstawienia dowodów zapłaty tych części zleconych  Podwykonawcom.</w:t>
      </w:r>
    </w:p>
    <w:p w14:paraId="3236EA17" w14:textId="77777777" w:rsidR="005658A9" w:rsidRPr="00A44A78" w:rsidRDefault="005658A9" w:rsidP="00CB333D">
      <w:pPr>
        <w:numPr>
          <w:ilvl w:val="0"/>
          <w:numId w:val="34"/>
        </w:numPr>
        <w:tabs>
          <w:tab w:val="left" w:pos="426"/>
        </w:tabs>
        <w:suppressAutoHyphens w:val="0"/>
        <w:ind w:left="0" w:firstLine="0"/>
        <w:jc w:val="both"/>
        <w:rPr>
          <w:rFonts w:eastAsia="Calibri"/>
          <w:lang w:eastAsia="en-US"/>
        </w:rPr>
      </w:pPr>
      <w:r w:rsidRPr="00A44A78">
        <w:rPr>
          <w:rFonts w:eastAsia="Calibri"/>
        </w:rPr>
        <w:t>W przypadku nieprzedstawienia przez Wykonawcę wszystkich dowodów zapłaty, o których mowa powyżej, wstrzymuje się wypłatę Wykonawcy za fakturowane roboty.</w:t>
      </w:r>
    </w:p>
    <w:p w14:paraId="7FBF39A9" w14:textId="77777777" w:rsidR="005658A9" w:rsidRPr="00A44A78" w:rsidRDefault="005658A9" w:rsidP="00CB333D">
      <w:pPr>
        <w:numPr>
          <w:ilvl w:val="0"/>
          <w:numId w:val="34"/>
        </w:numPr>
        <w:tabs>
          <w:tab w:val="left" w:pos="426"/>
        </w:tabs>
        <w:suppressAutoHyphens w:val="0"/>
        <w:ind w:left="0" w:firstLine="0"/>
        <w:jc w:val="both"/>
        <w:rPr>
          <w:rFonts w:eastAsia="Calibri"/>
          <w:lang w:eastAsia="en-US"/>
        </w:rPr>
      </w:pPr>
      <w:r w:rsidRPr="00A44A78">
        <w:rPr>
          <w:rFonts w:eastAsia="Calibri"/>
        </w:rPr>
        <w:t xml:space="preserve">Jeżeli w terminie określonym w umowie o podwykonawstwo, którą Zamawiający zaakceptował, Wykonawca nie zapłaci w całości lub w części wynagrodzenia przysługującego Podwykonawcy, Podwykonawca może zwrócić się z żądaniem zapłaty wynagrodzenia bezpośrednio do Zamawiającego. </w:t>
      </w:r>
    </w:p>
    <w:p w14:paraId="66140945" w14:textId="77777777" w:rsidR="005658A9" w:rsidRPr="00A44A78" w:rsidRDefault="005658A9" w:rsidP="00CB333D">
      <w:pPr>
        <w:numPr>
          <w:ilvl w:val="0"/>
          <w:numId w:val="34"/>
        </w:numPr>
        <w:tabs>
          <w:tab w:val="left" w:pos="426"/>
        </w:tabs>
        <w:suppressAutoHyphens w:val="0"/>
        <w:ind w:left="0" w:firstLine="0"/>
        <w:jc w:val="both"/>
        <w:rPr>
          <w:rFonts w:eastAsia="Calibri"/>
          <w:lang w:eastAsia="en-US"/>
        </w:rPr>
      </w:pPr>
      <w:r w:rsidRPr="00A44A78">
        <w:rPr>
          <w:rFonts w:eastAsia="Calibri"/>
          <w:lang w:eastAsia="en-US"/>
        </w:rPr>
        <w:t xml:space="preserve">Przed dokonaniem przez Zamawiającego bezpośredniej zapłaty Podwykonawcy, Zamawiający jest obowiązany umożliwić Wykonawcy zgłoszenie pisemnych uwag dotyczących zasadności bezpośredniej zapłaty wynagrodzenia Podwykonawcy lub dalszemu Podwykonawcy. </w:t>
      </w:r>
    </w:p>
    <w:p w14:paraId="29B48617" w14:textId="77777777" w:rsidR="005658A9" w:rsidRPr="00A44A78" w:rsidRDefault="005658A9" w:rsidP="00CB333D">
      <w:pPr>
        <w:numPr>
          <w:ilvl w:val="0"/>
          <w:numId w:val="34"/>
        </w:numPr>
        <w:tabs>
          <w:tab w:val="left" w:pos="426"/>
        </w:tabs>
        <w:suppressAutoHyphens w:val="0"/>
        <w:ind w:left="0" w:firstLine="0"/>
        <w:jc w:val="both"/>
        <w:rPr>
          <w:rFonts w:eastAsia="Calibri"/>
          <w:lang w:eastAsia="en-US"/>
        </w:rPr>
      </w:pPr>
      <w:r w:rsidRPr="00A44A78">
        <w:rPr>
          <w:rFonts w:eastAsia="Calibri"/>
          <w:lang w:eastAsia="en-US"/>
        </w:rPr>
        <w:t>Zamawiający informuje o terminie zgłaszania uwag, nie krótszym niż 7 dni od dnia doręczenia tej informacji.</w:t>
      </w:r>
    </w:p>
    <w:p w14:paraId="0D88FB06" w14:textId="77777777" w:rsidR="005658A9" w:rsidRPr="00A44A78" w:rsidRDefault="005658A9" w:rsidP="00CB333D">
      <w:pPr>
        <w:numPr>
          <w:ilvl w:val="0"/>
          <w:numId w:val="34"/>
        </w:numPr>
        <w:tabs>
          <w:tab w:val="left" w:pos="426"/>
        </w:tabs>
        <w:suppressAutoHyphens w:val="0"/>
        <w:ind w:left="0" w:firstLine="0"/>
        <w:jc w:val="both"/>
        <w:rPr>
          <w:rFonts w:eastAsia="Calibri"/>
          <w:lang w:eastAsia="en-US"/>
        </w:rPr>
      </w:pPr>
      <w:r w:rsidRPr="00A44A78">
        <w:rPr>
          <w:rFonts w:eastAsia="Calibri"/>
          <w:lang w:eastAsia="en-US"/>
        </w:rPr>
        <w:t>W przypadku zgłoszenia uwag, o których mowa powyżej, Zamawiający może:</w:t>
      </w:r>
    </w:p>
    <w:p w14:paraId="5B12C069" w14:textId="77777777" w:rsidR="005658A9" w:rsidRPr="00A44A78" w:rsidRDefault="005658A9" w:rsidP="00CB333D">
      <w:pPr>
        <w:numPr>
          <w:ilvl w:val="1"/>
          <w:numId w:val="35"/>
        </w:numPr>
        <w:tabs>
          <w:tab w:val="left" w:pos="207"/>
        </w:tabs>
        <w:suppressAutoHyphens w:val="0"/>
        <w:ind w:left="0" w:firstLine="0"/>
        <w:jc w:val="both"/>
        <w:rPr>
          <w:rFonts w:eastAsia="Calibri"/>
          <w:lang w:eastAsia="en-US"/>
        </w:rPr>
      </w:pPr>
      <w:r w:rsidRPr="00A44A78">
        <w:rPr>
          <w:rFonts w:eastAsia="Calibri"/>
          <w:lang w:eastAsia="en-US"/>
        </w:rPr>
        <w:t>nie dokonać bezpośredniej zapłaty wynagrodzenia Podwykonawcy lub dalszemu Podwykonawcy, jeżeli Wykonawca wykaże niezasadność takiej zapłaty albo</w:t>
      </w:r>
    </w:p>
    <w:p w14:paraId="796C74ED" w14:textId="77777777" w:rsidR="005658A9" w:rsidRPr="00A44A78" w:rsidRDefault="005658A9" w:rsidP="00CB333D">
      <w:pPr>
        <w:numPr>
          <w:ilvl w:val="1"/>
          <w:numId w:val="35"/>
        </w:numPr>
        <w:tabs>
          <w:tab w:val="left" w:pos="207"/>
        </w:tabs>
        <w:suppressAutoHyphens w:val="0"/>
        <w:ind w:left="0" w:firstLine="0"/>
        <w:jc w:val="both"/>
        <w:rPr>
          <w:rFonts w:eastAsia="Calibri"/>
          <w:lang w:eastAsia="en-US"/>
        </w:rPr>
      </w:pPr>
      <w:r w:rsidRPr="00A44A78">
        <w:rPr>
          <w:rFonts w:eastAsia="Calibri"/>
          <w:lang w:eastAsia="en-US"/>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50CEA0CE" w14:textId="77777777" w:rsidR="005658A9" w:rsidRPr="00A44A78" w:rsidRDefault="005658A9" w:rsidP="00CB333D">
      <w:pPr>
        <w:numPr>
          <w:ilvl w:val="1"/>
          <w:numId w:val="35"/>
        </w:numPr>
        <w:tabs>
          <w:tab w:val="left" w:pos="207"/>
        </w:tabs>
        <w:suppressAutoHyphens w:val="0"/>
        <w:ind w:left="0" w:firstLine="0"/>
        <w:jc w:val="both"/>
        <w:rPr>
          <w:rFonts w:eastAsia="Calibri"/>
          <w:lang w:eastAsia="en-US"/>
        </w:rPr>
      </w:pPr>
      <w:r w:rsidRPr="00A44A78">
        <w:rPr>
          <w:rFonts w:eastAsia="Calibri"/>
          <w:lang w:eastAsia="en-US"/>
        </w:rPr>
        <w:t>dokonać bezpośredniej zapłaty wynagrodzenia Podwykonawcy lub dalszemu Podwykonawcy, jeżeli Podwykonawca lub dalszy Podwykonawca wykaże zasadność takiej zapłaty.</w:t>
      </w:r>
    </w:p>
    <w:p w14:paraId="21FBF0A7" w14:textId="77777777" w:rsidR="005658A9" w:rsidRPr="00A44A78" w:rsidRDefault="005658A9" w:rsidP="00CB333D">
      <w:pPr>
        <w:numPr>
          <w:ilvl w:val="0"/>
          <w:numId w:val="34"/>
        </w:numPr>
        <w:tabs>
          <w:tab w:val="left" w:pos="284"/>
          <w:tab w:val="left" w:pos="426"/>
          <w:tab w:val="left" w:pos="851"/>
        </w:tabs>
        <w:suppressAutoHyphens w:val="0"/>
        <w:autoSpaceDE w:val="0"/>
        <w:autoSpaceDN w:val="0"/>
        <w:adjustRightInd w:val="0"/>
        <w:ind w:left="0" w:firstLine="0"/>
        <w:jc w:val="both"/>
      </w:pPr>
      <w:r w:rsidRPr="00A44A78">
        <w:t xml:space="preserve">Zamawiający dokonuje bezpośredniej zapłaty wymagalnego wynagrodzenia przysługującego Podwykonawcy, który zawarł zaakceptowaną przez Zamawiającego umowę o podwykonawstwo, w przypadku uchylenia się od obowiązku zapłaty odpowiednio przez Wykonawcę, Podwykonawcę lub dalszego Podwykonawcę zamówienia na roboty budowlane. </w:t>
      </w:r>
      <w:r w:rsidRPr="00A44A78">
        <w:rPr>
          <w:lang w:eastAsia="pl-PL"/>
        </w:rPr>
        <w:t xml:space="preserve">Wynagrodzenie, o którym mowa powyżej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Bezpośrednia zapłata obejmuje wyłącznie należne wynagrodzenie, bez odsetek, należnych Podwykonawcy lub dalszemu Podwykonawcy. </w:t>
      </w:r>
      <w:r w:rsidRPr="00A44A78">
        <w:t>W przypadku dokonania bezpośredniej zapłaty Podwykonawcy,  Zamawiający potrąca kwotę wypłaconego wynagrodzenia z wynagrodzenia należnego Wykonawcy.</w:t>
      </w:r>
    </w:p>
    <w:p w14:paraId="594C0D22" w14:textId="77777777" w:rsidR="005658A9" w:rsidRPr="00A44A78" w:rsidRDefault="005658A9" w:rsidP="00CB333D">
      <w:pPr>
        <w:numPr>
          <w:ilvl w:val="0"/>
          <w:numId w:val="34"/>
        </w:numPr>
        <w:tabs>
          <w:tab w:val="left" w:pos="426"/>
        </w:tabs>
        <w:suppressAutoHyphens w:val="0"/>
        <w:ind w:left="0" w:firstLine="0"/>
        <w:jc w:val="both"/>
        <w:rPr>
          <w:rFonts w:eastAsia="Calibri"/>
          <w:lang w:eastAsia="en-US"/>
        </w:rPr>
      </w:pPr>
      <w:r w:rsidRPr="00A44A78">
        <w:rPr>
          <w:rFonts w:eastAsia="Calibri"/>
        </w:rPr>
        <w:t xml:space="preserve">Kwotę zapłaconą Podwykonawcy lub skierowaną do depozytu sądowego Zamawiający potrąca z wynagrodzenia należnego Wykonawcy. </w:t>
      </w:r>
    </w:p>
    <w:p w14:paraId="55A0C2B8" w14:textId="77777777" w:rsidR="005658A9" w:rsidRPr="00A44A78" w:rsidRDefault="005658A9" w:rsidP="00CB333D">
      <w:pPr>
        <w:numPr>
          <w:ilvl w:val="0"/>
          <w:numId w:val="34"/>
        </w:numPr>
        <w:tabs>
          <w:tab w:val="left" w:pos="426"/>
        </w:tabs>
        <w:suppressAutoHyphens w:val="0"/>
        <w:ind w:left="0" w:firstLine="0"/>
        <w:jc w:val="both"/>
        <w:rPr>
          <w:rFonts w:eastAsia="Calibri"/>
          <w:lang w:eastAsia="en-US"/>
        </w:rPr>
      </w:pPr>
      <w:r w:rsidRPr="00A44A78">
        <w:rPr>
          <w:rFonts w:eastAsia="Calibri"/>
        </w:rPr>
        <w:t>Zasady dotyczące Podwykonawców mają odpowiednie zastosowanie do dalszych Podwykonawców.</w:t>
      </w:r>
    </w:p>
    <w:p w14:paraId="135ADFDE" w14:textId="77777777" w:rsidR="005658A9" w:rsidRPr="00A44A78" w:rsidRDefault="005658A9" w:rsidP="00CB333D">
      <w:pPr>
        <w:numPr>
          <w:ilvl w:val="0"/>
          <w:numId w:val="34"/>
        </w:numPr>
        <w:tabs>
          <w:tab w:val="left" w:pos="426"/>
        </w:tabs>
        <w:suppressAutoHyphens w:val="0"/>
        <w:ind w:left="0" w:firstLine="0"/>
        <w:jc w:val="both"/>
        <w:rPr>
          <w:rFonts w:eastAsia="Calibri"/>
          <w:lang w:eastAsia="en-US"/>
        </w:rPr>
      </w:pPr>
      <w:r w:rsidRPr="00A44A78">
        <w:rPr>
          <w:rFonts w:eastAsia="Calibri"/>
        </w:rPr>
        <w:t>Jeżeli zobowiązania Podwykonawcy wobec Wykonawcy związane z wykonanymi robotami lub dostarczonymi materiałami, obejmuje okres dłuższy niż okres gwarancyjny ustalony w Umowie, Wykonawca po upływie okresu gwarancyjnego jest zobowiązany na żądanie Zamawiającego dokonać cesji na jego rzecz korzyści wynikających z tych zobowiązań.</w:t>
      </w:r>
    </w:p>
    <w:p w14:paraId="204B0504" w14:textId="77777777" w:rsidR="005658A9" w:rsidRPr="00A44A78" w:rsidRDefault="005658A9" w:rsidP="00CB333D">
      <w:pPr>
        <w:numPr>
          <w:ilvl w:val="0"/>
          <w:numId w:val="34"/>
        </w:numPr>
        <w:tabs>
          <w:tab w:val="left" w:pos="426"/>
          <w:tab w:val="left" w:pos="851"/>
        </w:tabs>
        <w:suppressAutoHyphens w:val="0"/>
        <w:ind w:left="0" w:firstLine="0"/>
        <w:jc w:val="both"/>
      </w:pPr>
      <w:r w:rsidRPr="00A44A78">
        <w:t>Wykonawca, Podwykonawca lub dalszy Podwykonawca nie może polecić innemu Podwykonawcy realizacji przedmiotu umowy o podwykonawstwo, której przedmiotem są roboty budowlane w przypadku braku wymaganej jej akceptacji przez Zamawiającego.</w:t>
      </w:r>
    </w:p>
    <w:p w14:paraId="790C3B39" w14:textId="77777777" w:rsidR="005658A9" w:rsidRPr="00A44A78" w:rsidRDefault="005658A9" w:rsidP="00CB333D">
      <w:pPr>
        <w:numPr>
          <w:ilvl w:val="0"/>
          <w:numId w:val="34"/>
        </w:numPr>
        <w:suppressAutoHyphens w:val="0"/>
        <w:ind w:left="0" w:firstLine="0"/>
        <w:jc w:val="both"/>
      </w:pPr>
      <w:r w:rsidRPr="00A44A78">
        <w:t>Zamawiający może zażądać od Wykonawcy niezwłocznego usunięcia z terenu budowy Podwykonawcy lub dalszego Podwykonawcy, z którym nie została zawarta wymagana Umowa o podwykonawstwo zaakceptowana przez Zamawiającego lub może usunąć takiego Podwykonawcę lub dalszego Podwykonawcę na koszt Wykonawcy.</w:t>
      </w:r>
    </w:p>
    <w:p w14:paraId="6548F290" w14:textId="77777777" w:rsidR="005658A9" w:rsidRPr="00A44A78" w:rsidRDefault="005658A9" w:rsidP="00CB333D">
      <w:pPr>
        <w:numPr>
          <w:ilvl w:val="0"/>
          <w:numId w:val="34"/>
        </w:numPr>
        <w:tabs>
          <w:tab w:val="left" w:pos="426"/>
        </w:tabs>
        <w:suppressAutoHyphens w:val="0"/>
        <w:ind w:left="0" w:firstLine="0"/>
        <w:jc w:val="both"/>
        <w:rPr>
          <w:rFonts w:eastAsia="Calibri"/>
          <w:lang w:eastAsia="en-US"/>
        </w:rPr>
      </w:pPr>
      <w:r w:rsidRPr="00A44A78">
        <w:rPr>
          <w:rFonts w:eastAsia="Calibri"/>
        </w:rPr>
        <w:t>Zamawiający może żądać od Wykonawcy zmiany albo odsunięcia Podwykonawcy, jeżeli sprzęt techniczny, osoby i kwalifikacje, którymi dysponuje Podwykonawca, nie spełniają warunków lub wymagań dotyczących podwykonawstwa, określonych w postępowaniu o udzielenie zamówienia publicznego lub nie dają rękojmi należytego wykonania powierzonych Podwykonawcy robót.</w:t>
      </w:r>
    </w:p>
    <w:p w14:paraId="3A8E7E11" w14:textId="77777777" w:rsidR="005658A9" w:rsidRPr="00A44A78" w:rsidRDefault="005658A9" w:rsidP="00CB333D">
      <w:pPr>
        <w:numPr>
          <w:ilvl w:val="0"/>
          <w:numId w:val="34"/>
        </w:numPr>
        <w:tabs>
          <w:tab w:val="left" w:pos="426"/>
        </w:tabs>
        <w:suppressAutoHyphens w:val="0"/>
        <w:ind w:left="0" w:firstLine="0"/>
        <w:jc w:val="both"/>
        <w:rPr>
          <w:rFonts w:eastAsia="Calibri"/>
          <w:lang w:eastAsia="en-US"/>
        </w:rPr>
      </w:pPr>
      <w:r w:rsidRPr="00A44A78">
        <w:rPr>
          <w:rFonts w:eastAsia="Calibri"/>
          <w:bCs/>
          <w:iCs/>
          <w:lang w:eastAsia="pl-PL"/>
        </w:rPr>
        <w:t>Postanowienia dotyczące praw i obowi</w:t>
      </w:r>
      <w:r w:rsidRPr="00A44A78">
        <w:rPr>
          <w:rFonts w:eastAsia="Calibri"/>
          <w:lang w:eastAsia="pl-PL"/>
        </w:rPr>
        <w:t>ą</w:t>
      </w:r>
      <w:r w:rsidRPr="00A44A78">
        <w:rPr>
          <w:rFonts w:eastAsia="Calibri"/>
          <w:bCs/>
          <w:iCs/>
          <w:lang w:eastAsia="pl-PL"/>
        </w:rPr>
        <w:t>zków Zamawiaj</w:t>
      </w:r>
      <w:r w:rsidRPr="00A44A78">
        <w:rPr>
          <w:rFonts w:eastAsia="Calibri"/>
          <w:lang w:eastAsia="pl-PL"/>
        </w:rPr>
        <w:t>ą</w:t>
      </w:r>
      <w:r w:rsidRPr="00A44A78">
        <w:rPr>
          <w:rFonts w:eastAsia="Calibri"/>
          <w:bCs/>
          <w:iCs/>
          <w:lang w:eastAsia="pl-PL"/>
        </w:rPr>
        <w:t>cego, Wykonawcy, Podwykonawcy i dalszego Podwykonawcy nie mogą naruszać</w:t>
      </w:r>
      <w:r w:rsidRPr="00A44A78">
        <w:rPr>
          <w:rFonts w:eastAsia="Calibri"/>
          <w:lang w:eastAsia="pl-PL"/>
        </w:rPr>
        <w:t xml:space="preserve"> </w:t>
      </w:r>
      <w:r w:rsidRPr="00A44A78">
        <w:rPr>
          <w:rFonts w:eastAsia="Calibri"/>
          <w:bCs/>
          <w:iCs/>
          <w:lang w:eastAsia="pl-PL"/>
        </w:rPr>
        <w:t>przepisów art. 647</w:t>
      </w:r>
      <w:r w:rsidRPr="00A44A78">
        <w:rPr>
          <w:rFonts w:eastAsia="Calibri"/>
          <w:bCs/>
          <w:iCs/>
          <w:vertAlign w:val="superscript"/>
          <w:lang w:eastAsia="pl-PL"/>
        </w:rPr>
        <w:t>1</w:t>
      </w:r>
      <w:r w:rsidRPr="00A44A78">
        <w:rPr>
          <w:rFonts w:eastAsia="Calibri"/>
          <w:bCs/>
          <w:iCs/>
          <w:lang w:eastAsia="pl-PL"/>
        </w:rPr>
        <w:t xml:space="preserve"> ustawy Kodeks Cywilny.</w:t>
      </w:r>
    </w:p>
    <w:p w14:paraId="07872068" w14:textId="77777777" w:rsidR="005658A9" w:rsidRPr="00A44A78" w:rsidRDefault="005658A9" w:rsidP="005658A9">
      <w:pPr>
        <w:jc w:val="center"/>
        <w:rPr>
          <w:b/>
        </w:rPr>
      </w:pPr>
    </w:p>
    <w:p w14:paraId="65F2DB2B" w14:textId="77777777" w:rsidR="005658A9" w:rsidRPr="00A44A78" w:rsidRDefault="005658A9" w:rsidP="005658A9">
      <w:pPr>
        <w:jc w:val="center"/>
        <w:rPr>
          <w:b/>
        </w:rPr>
      </w:pPr>
      <w:r w:rsidRPr="00A44A78">
        <w:rPr>
          <w:b/>
        </w:rPr>
        <w:t>§ 10</w:t>
      </w:r>
    </w:p>
    <w:p w14:paraId="30CEF2F7" w14:textId="77777777" w:rsidR="005658A9" w:rsidRPr="00A44A78" w:rsidRDefault="005658A9" w:rsidP="005658A9">
      <w:pPr>
        <w:jc w:val="center"/>
        <w:rPr>
          <w:b/>
        </w:rPr>
      </w:pPr>
      <w:r w:rsidRPr="00A44A78">
        <w:rPr>
          <w:rFonts w:eastAsia="Calibri"/>
          <w:b/>
          <w:color w:val="000000"/>
          <w:lang w:eastAsia="en-US"/>
        </w:rPr>
        <w:t xml:space="preserve">Odbiór częściowy/końcowy przedmiotu umowy </w:t>
      </w:r>
    </w:p>
    <w:p w14:paraId="0E4BA841" w14:textId="73B1DF5A" w:rsidR="005658A9" w:rsidRPr="00A44A78" w:rsidRDefault="005658A9" w:rsidP="005658A9">
      <w:pPr>
        <w:jc w:val="both"/>
      </w:pPr>
      <w:r w:rsidRPr="00A44A78">
        <w:t xml:space="preserve">1. Strony postanawiają, że przedmiotem odbioru końcowego będą roboty dotyczące </w:t>
      </w:r>
      <w:r w:rsidR="00951ABE" w:rsidRPr="00A44A78">
        <w:t>całości przedmiotu umowy</w:t>
      </w:r>
      <w:r w:rsidRPr="00A44A78">
        <w:t>.</w:t>
      </w:r>
    </w:p>
    <w:p w14:paraId="078273C6" w14:textId="77777777" w:rsidR="005658A9" w:rsidRPr="00A44A78" w:rsidRDefault="005658A9" w:rsidP="005658A9">
      <w:pPr>
        <w:jc w:val="both"/>
      </w:pPr>
      <w:r w:rsidRPr="00A44A78">
        <w:t>2. Kierownik będzie zgłaszał Zamawiającemu gotowość do odbioru częściowego oraz robót ulegających zakryciu w formie pisemnej lub wpisem w dzienniku budowy; potwierdzenie lub brak  ustosunkowania się przez Inspektora w terminie 5 dni od daty dokonania zgłoszenia oznaczać będzie osiągnięcie gotowości do odbioru w dacie zgłoszenia.</w:t>
      </w:r>
    </w:p>
    <w:p w14:paraId="32A02236" w14:textId="77777777" w:rsidR="005658A9" w:rsidRPr="00A44A78" w:rsidRDefault="005658A9" w:rsidP="005658A9">
      <w:pPr>
        <w:jc w:val="both"/>
      </w:pPr>
      <w:r w:rsidRPr="00A44A78">
        <w:t>3. Wykonawca zawiadomi pisemnie Zamawiającego o zakończeniu umownego zakresu robót.</w:t>
      </w:r>
    </w:p>
    <w:p w14:paraId="444D3CB2" w14:textId="77777777" w:rsidR="005658A9" w:rsidRPr="00A44A78" w:rsidRDefault="005658A9" w:rsidP="005658A9">
      <w:pPr>
        <w:jc w:val="both"/>
      </w:pPr>
      <w:r w:rsidRPr="00A44A78">
        <w:t>4. Zamawiający wyznaczy termin końcowego odbioru i rozpocznie odbiór przedmiotu umowy, w ciągu 14 dni od daty potwierdzenia osiągnięcia gotowości Wykonawcy do odbioru przez Zamawiającego.</w:t>
      </w:r>
    </w:p>
    <w:p w14:paraId="621E52A7" w14:textId="77777777" w:rsidR="005658A9" w:rsidRPr="00A44A78" w:rsidRDefault="005658A9" w:rsidP="005658A9">
      <w:pPr>
        <w:jc w:val="both"/>
      </w:pPr>
      <w:r w:rsidRPr="00A44A78">
        <w:t>5. Odbioru końcowego robót dokona komisja z obecnością Inspektora, kierownika lub przedstawicieli Zamawiającego i Wykonawcy. Jeżeli w toku czynności odbioru zostaną stwierdzone wady, to Zamawiającemu przysługują następujące uprawnienia:</w:t>
      </w:r>
    </w:p>
    <w:p w14:paraId="4055B047" w14:textId="77777777" w:rsidR="005658A9" w:rsidRPr="00A44A78" w:rsidRDefault="005658A9" w:rsidP="005658A9">
      <w:pPr>
        <w:ind w:firstLine="142"/>
        <w:jc w:val="both"/>
      </w:pPr>
      <w:r w:rsidRPr="00A44A78">
        <w:t xml:space="preserve">1) jeżeli wady nadają się do usunięcia, Zamawiający może odmówić odbioru do czasu usunięcia wad, wyznaczając Wykonawcy uzasadniony technologicznie termin na usunięcie wad.  W przypadku bezskutecznego upływu terminu, niezależnie od innych uprawnień przewidzianych umową i przepisami kodeksu cywilnego, Zamawiający będzie uprawniony do zastępczego usunięcia wad poprzez zlecenie usunięcia wad i usterek osobie trzeciej na koszt i ryzyko Wykonawcy. Koszty wykonania zastępczego Zamawiający może potrącić z udzielonego przez Wykonawcę zabezpieczenia należytego wykonania umowy;  </w:t>
      </w:r>
    </w:p>
    <w:p w14:paraId="325864F1" w14:textId="77777777" w:rsidR="005658A9" w:rsidRPr="00A44A78" w:rsidRDefault="005658A9" w:rsidP="005658A9">
      <w:pPr>
        <w:ind w:firstLine="142"/>
        <w:jc w:val="both"/>
      </w:pPr>
      <w:r w:rsidRPr="00A44A78">
        <w:t>2) jeżeli wady nie nadają się do usunięcia, to jeżeli nie uniemożliwiają one użytkowania przedmiotu odbioru zgodnie z przeznaczeniem, Zamawiający może obniżyć odpowiednio wynagrodzenie, a jeżeli wady uniemożliwiają użytkowanie zgodnie z przeznaczeniem, Zamawiający może odstąpić od umowy lub żądać wykonania przedmiotu odbioru po raz drugi.</w:t>
      </w:r>
    </w:p>
    <w:p w14:paraId="04254087" w14:textId="77777777" w:rsidR="005658A9" w:rsidRPr="00A44A78" w:rsidRDefault="005658A9" w:rsidP="005658A9">
      <w:pPr>
        <w:jc w:val="both"/>
      </w:pPr>
      <w:r w:rsidRPr="00A44A78">
        <w:rPr>
          <w:b/>
        </w:rPr>
        <w:t>6</w:t>
      </w:r>
      <w:r w:rsidRPr="00A44A78">
        <w:t xml:space="preserve">. Strony postanawiają, że z czynności odbioru będzie spisany protokół, zawierający wszelkie ustalenia dokonane w toku odbioru, jak też terminy wyznaczone na usunięcie (wad) stwierdzonych przy odbiorze. </w:t>
      </w:r>
    </w:p>
    <w:p w14:paraId="24293FC1" w14:textId="77777777" w:rsidR="005658A9" w:rsidRPr="00A44A78" w:rsidRDefault="005658A9" w:rsidP="005658A9">
      <w:pPr>
        <w:jc w:val="both"/>
      </w:pPr>
      <w:r w:rsidRPr="00A44A78">
        <w:rPr>
          <w:b/>
        </w:rPr>
        <w:t>7</w:t>
      </w:r>
      <w:r w:rsidRPr="00A44A78">
        <w:t>. Wykonawca zobowiązany jest do pisemnego zawiadomienia Zamawiającego o usunięciu wad z tytułu odbioru końcowego.</w:t>
      </w:r>
    </w:p>
    <w:p w14:paraId="5D7F983E" w14:textId="77777777" w:rsidR="005658A9" w:rsidRPr="00A44A78" w:rsidRDefault="005658A9" w:rsidP="005658A9">
      <w:pPr>
        <w:jc w:val="both"/>
      </w:pPr>
      <w:r w:rsidRPr="00A44A78">
        <w:rPr>
          <w:b/>
        </w:rPr>
        <w:t>8</w:t>
      </w:r>
      <w:r w:rsidRPr="00A44A78">
        <w:t>. Zamawiający zobowiązany jest do wyznaczenia terminu na odbiór zakwestionowanych uprzednio robót jako wadliwych, jak też dokonania ich odbioru w przypadku właściwego wykonania robót.</w:t>
      </w:r>
    </w:p>
    <w:p w14:paraId="03006728" w14:textId="77777777" w:rsidR="005658A9" w:rsidRPr="00A44A78" w:rsidRDefault="005658A9" w:rsidP="005658A9">
      <w:pPr>
        <w:jc w:val="both"/>
      </w:pPr>
      <w:r w:rsidRPr="00A44A78">
        <w:rPr>
          <w:b/>
        </w:rPr>
        <w:t>9</w:t>
      </w:r>
      <w:r w:rsidRPr="00A44A78">
        <w:t>. Zamawiający wyznaczy terminy przeglądów gwarancyjnych, termin ostatecznego gwarancyjnego odbioru robót przed upływem umownego terminu gwarancji oraz termin na protokolarne stwierdzenie usunięcia wad po upływie okresu rękojmi.</w:t>
      </w:r>
    </w:p>
    <w:p w14:paraId="41821AD6" w14:textId="77777777" w:rsidR="005658A9" w:rsidRPr="00A44A78" w:rsidRDefault="005658A9" w:rsidP="005658A9">
      <w:pPr>
        <w:jc w:val="both"/>
      </w:pPr>
      <w:r w:rsidRPr="00A44A78">
        <w:rPr>
          <w:b/>
        </w:rPr>
        <w:t>10</w:t>
      </w:r>
      <w:r w:rsidRPr="00A44A78">
        <w:t>. Po protokolarnym stwierdzeniu usunięcia wad stwierdzonych przy odbiorze oraz w okresie  rękojmi rozpoczynają swój bieg terminy na zwrot (zwolnienie) części zabezpieczenia należytego wykonania umowy, o których mowa w</w:t>
      </w:r>
      <w:r w:rsidRPr="00A44A78">
        <w:rPr>
          <w:b/>
        </w:rPr>
        <w:t xml:space="preserve"> § 13 ust. 3</w:t>
      </w:r>
      <w:r w:rsidRPr="00A44A78">
        <w:t xml:space="preserve"> niniejszej umowy.</w:t>
      </w:r>
    </w:p>
    <w:p w14:paraId="374C4B27" w14:textId="77777777" w:rsidR="005658A9" w:rsidRPr="00A44A78" w:rsidRDefault="005658A9" w:rsidP="005658A9">
      <w:pPr>
        <w:jc w:val="both"/>
      </w:pPr>
      <w:r w:rsidRPr="00A44A78">
        <w:rPr>
          <w:b/>
        </w:rPr>
        <w:t>11</w:t>
      </w:r>
      <w:r w:rsidRPr="00A44A78">
        <w:t>. Pozostała zatrzymywana część zostanie zwrócona Wykonawcy po protokolarnym stwierdzeniu usunięcia lub braku wad w okresie gwarancji i rękojmi.</w:t>
      </w:r>
    </w:p>
    <w:p w14:paraId="04EBE59F" w14:textId="77777777" w:rsidR="005658A9" w:rsidRPr="00A44A78" w:rsidRDefault="005658A9" w:rsidP="005658A9">
      <w:pPr>
        <w:jc w:val="center"/>
        <w:rPr>
          <w:b/>
        </w:rPr>
      </w:pPr>
    </w:p>
    <w:p w14:paraId="68D4BF0E" w14:textId="77777777" w:rsidR="005658A9" w:rsidRPr="00A44A78" w:rsidRDefault="005658A9" w:rsidP="005658A9">
      <w:pPr>
        <w:jc w:val="center"/>
        <w:rPr>
          <w:b/>
        </w:rPr>
      </w:pPr>
      <w:r w:rsidRPr="00A44A78">
        <w:rPr>
          <w:b/>
        </w:rPr>
        <w:t>§ 11</w:t>
      </w:r>
    </w:p>
    <w:p w14:paraId="44B26210" w14:textId="77777777" w:rsidR="005658A9" w:rsidRPr="00A44A78" w:rsidRDefault="005658A9" w:rsidP="005658A9">
      <w:pPr>
        <w:jc w:val="both"/>
      </w:pPr>
      <w:r w:rsidRPr="00A44A78">
        <w:t xml:space="preserve">Jeśli w toku realizacji robót wystąpi konieczność zmian w tym ograniczenia zakresu robót, rozliczenie wykonanych robót nastąpi na podstawie ustalonych w postępowaniu przetargowym wartości jednostkowych, nośników cenotwórczych określonych w formularzu oferty, cen materiałów i sprzętu oraz faktycznie wykonanych ilości robót. W przypadku zmniejszenia ilości lub ograniczenia robót przez Zamawiającego, Wykonawcy nie przysługuje jakiekolwiek inne roszczenie z tego tytułu. </w:t>
      </w:r>
    </w:p>
    <w:p w14:paraId="0A68E1D3" w14:textId="77777777" w:rsidR="005658A9" w:rsidRPr="00A44A78" w:rsidRDefault="005658A9" w:rsidP="005658A9">
      <w:pPr>
        <w:jc w:val="both"/>
      </w:pPr>
    </w:p>
    <w:p w14:paraId="74ABFF3E" w14:textId="77777777" w:rsidR="005658A9" w:rsidRPr="00A44A78" w:rsidRDefault="005658A9" w:rsidP="005658A9">
      <w:pPr>
        <w:jc w:val="center"/>
        <w:rPr>
          <w:b/>
        </w:rPr>
      </w:pPr>
      <w:r w:rsidRPr="00A44A78">
        <w:rPr>
          <w:b/>
        </w:rPr>
        <w:t>§ 12</w:t>
      </w:r>
    </w:p>
    <w:p w14:paraId="056BD215" w14:textId="77777777" w:rsidR="005658A9" w:rsidRPr="00A44A78" w:rsidRDefault="005658A9" w:rsidP="005658A9">
      <w:pPr>
        <w:suppressAutoHyphens w:val="0"/>
        <w:contextualSpacing/>
        <w:jc w:val="center"/>
        <w:rPr>
          <w:rFonts w:eastAsia="Calibri"/>
          <w:b/>
          <w:color w:val="000000"/>
          <w:lang w:eastAsia="en-US"/>
        </w:rPr>
      </w:pPr>
      <w:r w:rsidRPr="00A44A78">
        <w:rPr>
          <w:rFonts w:eastAsia="Calibri"/>
          <w:b/>
          <w:color w:val="000000"/>
          <w:lang w:eastAsia="en-US"/>
        </w:rPr>
        <w:t>Gwarancja i rękojmia</w:t>
      </w:r>
    </w:p>
    <w:p w14:paraId="14671A1E" w14:textId="6F3E9A27" w:rsidR="005658A9" w:rsidRPr="00A44A78" w:rsidRDefault="005658A9" w:rsidP="005658A9">
      <w:pPr>
        <w:suppressAutoHyphens w:val="0"/>
        <w:jc w:val="both"/>
      </w:pPr>
      <w:r w:rsidRPr="00A44A78">
        <w:t>1.</w:t>
      </w:r>
      <w:r w:rsidR="008D68F1" w:rsidRPr="00A44A78">
        <w:t xml:space="preserve"> </w:t>
      </w:r>
      <w:r w:rsidRPr="00A44A78">
        <w:t xml:space="preserve">Wykonawca udzieli gwarancji i rękojmi za wykonane roboty na okres </w:t>
      </w:r>
      <w:r w:rsidRPr="00A44A78">
        <w:rPr>
          <w:b/>
          <w:bCs/>
        </w:rPr>
        <w:t xml:space="preserve">……. </w:t>
      </w:r>
      <w:r w:rsidRPr="00A44A78">
        <w:rPr>
          <w:b/>
        </w:rPr>
        <w:t>miesięcy*</w:t>
      </w:r>
      <w:r w:rsidR="008D68F1" w:rsidRPr="00A44A78">
        <w:rPr>
          <w:b/>
        </w:rPr>
        <w:t>( gwarancja) ………… miesięcy</w:t>
      </w:r>
      <w:r w:rsidR="00676755" w:rsidRPr="00A44A78">
        <w:rPr>
          <w:b/>
        </w:rPr>
        <w:t>*</w:t>
      </w:r>
      <w:r w:rsidR="008D68F1" w:rsidRPr="00A44A78">
        <w:rPr>
          <w:b/>
        </w:rPr>
        <w:t xml:space="preserve"> (rękojmia)</w:t>
      </w:r>
      <w:r w:rsidRPr="00A44A78">
        <w:t xml:space="preserve">, licząc </w:t>
      </w:r>
      <w:r w:rsidRPr="00A44A78">
        <w:rPr>
          <w:bCs/>
        </w:rPr>
        <w:t>od</w:t>
      </w:r>
      <w:r w:rsidRPr="00A44A78">
        <w:t xml:space="preserve"> dnia dokonania odbioru końcowego całości robót budowlanych objętych umowa jak wskazano w § 2 ust. 2.</w:t>
      </w:r>
    </w:p>
    <w:p w14:paraId="5261A400" w14:textId="77777777" w:rsidR="005658A9" w:rsidRPr="00A44A78" w:rsidRDefault="005658A9" w:rsidP="005658A9">
      <w:pPr>
        <w:suppressAutoHyphens w:val="0"/>
        <w:jc w:val="both"/>
      </w:pPr>
      <w:r w:rsidRPr="00A44A78">
        <w:t xml:space="preserve"> 1) Zasady gwarancji i rękojmi: </w:t>
      </w:r>
    </w:p>
    <w:p w14:paraId="06DD6933" w14:textId="77777777" w:rsidR="005658A9" w:rsidRPr="00A44A78" w:rsidRDefault="005658A9" w:rsidP="00CB333D">
      <w:pPr>
        <w:numPr>
          <w:ilvl w:val="0"/>
          <w:numId w:val="36"/>
        </w:numPr>
        <w:suppressAutoHyphens w:val="0"/>
        <w:ind w:left="284" w:hanging="142"/>
        <w:jc w:val="both"/>
      </w:pPr>
      <w:r w:rsidRPr="00A44A78">
        <w:t>czas reakcji (z wykonaniem zabezpieczenia przed zagrożeniami użytkowania) – do 2 dni,</w:t>
      </w:r>
    </w:p>
    <w:p w14:paraId="77196ACB" w14:textId="77777777" w:rsidR="005658A9" w:rsidRPr="00A44A78" w:rsidRDefault="005658A9" w:rsidP="00CB333D">
      <w:pPr>
        <w:numPr>
          <w:ilvl w:val="0"/>
          <w:numId w:val="36"/>
        </w:numPr>
        <w:suppressAutoHyphens w:val="0"/>
        <w:ind w:left="284" w:hanging="142"/>
      </w:pPr>
      <w:r w:rsidRPr="00A44A78">
        <w:t>czas usunięcia zgłoszonych usterek lub wad – do 7 dni,</w:t>
      </w:r>
    </w:p>
    <w:p w14:paraId="2522E077" w14:textId="442C6018" w:rsidR="005658A9" w:rsidRPr="00A44A78" w:rsidRDefault="005658A9" w:rsidP="005658A9">
      <w:pPr>
        <w:tabs>
          <w:tab w:val="left" w:pos="426"/>
        </w:tabs>
        <w:suppressAutoHyphens w:val="0"/>
        <w:ind w:left="142"/>
        <w:jc w:val="both"/>
      </w:pPr>
      <w:r w:rsidRPr="00A44A78">
        <w:t>2) Ww. czas liczony jest od dnia zgłoszenia usterek Wykonawcy przez Zamawiającego do dnia zgłoszenia Wykonawcy o wykonaniu każdego z wymienionych powyżej działań. Zgłoszenia te mog</w:t>
      </w:r>
      <w:r w:rsidR="005E59B5" w:rsidRPr="00A44A78">
        <w:t>ą być pisemne lub telefoniczne.</w:t>
      </w:r>
      <w:r w:rsidRPr="00A44A78">
        <w:t xml:space="preserve"> Czas usunięcia usterek lub wad nie obejmuje okresu uniemożliwiającego ich usunięcia ze względów technologicznych, bądź związanego z  działaniem siły wyższej lub warunkami pogodowymi. </w:t>
      </w:r>
    </w:p>
    <w:p w14:paraId="05BB3339" w14:textId="6BB30B68" w:rsidR="005658A9" w:rsidRPr="00A44A78" w:rsidRDefault="005658A9" w:rsidP="00BC3AE3">
      <w:pPr>
        <w:tabs>
          <w:tab w:val="left" w:pos="284"/>
        </w:tabs>
        <w:suppressAutoHyphens w:val="0"/>
        <w:ind w:left="142"/>
        <w:jc w:val="both"/>
        <w:rPr>
          <w:rFonts w:eastAsia="Calibri"/>
          <w:lang w:eastAsia="en-US"/>
        </w:rPr>
      </w:pPr>
      <w:r w:rsidRPr="00A44A78">
        <w:rPr>
          <w:rFonts w:eastAsia="Calibri"/>
          <w:lang w:eastAsia="en-US"/>
        </w:rPr>
        <w:t xml:space="preserve">2. W przypadku ujawnienia w okresie rękojmi za wady lub gwarancji jakości wad lub usterek Zamawiający poinformuje o tym Wykonawcę. Wykonawca zobowiązuje się w terminie obwiązywania gwarancji usunąć wszystkie ujawnione usterki i wady dotyczące realizacji przedmiotu umowy w wymaganym terminie i zakresie. </w:t>
      </w:r>
    </w:p>
    <w:p w14:paraId="79A8BEBC" w14:textId="2E8F2AD3" w:rsidR="005658A9" w:rsidRPr="00A44A78" w:rsidRDefault="005658A9" w:rsidP="005658A9">
      <w:pPr>
        <w:widowControl w:val="0"/>
        <w:tabs>
          <w:tab w:val="left" w:pos="851"/>
          <w:tab w:val="left" w:pos="993"/>
        </w:tabs>
        <w:contextualSpacing/>
        <w:jc w:val="both"/>
        <w:rPr>
          <w:rFonts w:eastAsia="Calibri"/>
          <w:lang w:eastAsia="en-US"/>
        </w:rPr>
      </w:pPr>
      <w:r w:rsidRPr="00A44A78">
        <w:rPr>
          <w:rFonts w:eastAsia="Calibri"/>
          <w:lang w:eastAsia="en-US"/>
        </w:rPr>
        <w:t xml:space="preserve">W przypadku bezskutecznego upływu terminu, niezależnie od innych uprawnień i ustaleń przewidzianych umową i przepisami kodeksu cywilnego, Zamawiający po bezskutecznym dodatkowym pisemnym wezwaniu do ich usunięcia i </w:t>
      </w:r>
      <w:r w:rsidR="00007DA8" w:rsidRPr="00A44A78">
        <w:rPr>
          <w:rFonts w:eastAsia="Calibri"/>
          <w:lang w:eastAsia="en-US"/>
        </w:rPr>
        <w:t>opóźnieniu</w:t>
      </w:r>
      <w:r w:rsidRPr="00A44A78">
        <w:rPr>
          <w:rFonts w:eastAsia="Calibri"/>
          <w:lang w:eastAsia="en-US"/>
        </w:rPr>
        <w:t xml:space="preserve"> Wykonawcy powyżej 7 dni w ich usunięciu będzie uprawniony do zastępczego usunięcia wad poprzez zlecenie usunięcia wad lub usterek osobie trzeciej na koszt i ryzyko Wykonawcy. Koszty wykonania zastępczego Zamawiający może potrącić z udzielonego przez Wykonawcę zabezpieczenia należytego wykonania umowy. </w:t>
      </w:r>
    </w:p>
    <w:p w14:paraId="59AA38DE" w14:textId="77777777" w:rsidR="005658A9" w:rsidRPr="00A44A78" w:rsidRDefault="005658A9" w:rsidP="005658A9">
      <w:pPr>
        <w:tabs>
          <w:tab w:val="left" w:pos="993"/>
        </w:tabs>
        <w:suppressAutoHyphens w:val="0"/>
        <w:contextualSpacing/>
        <w:jc w:val="both"/>
        <w:rPr>
          <w:rFonts w:eastAsiaTheme="minorHAnsi"/>
          <w:i/>
          <w:sz w:val="22"/>
          <w:szCs w:val="22"/>
          <w:lang w:eastAsia="pl-PL"/>
        </w:rPr>
      </w:pPr>
    </w:p>
    <w:p w14:paraId="72547F2D" w14:textId="77777777" w:rsidR="005658A9" w:rsidRPr="00A44A78" w:rsidRDefault="005658A9" w:rsidP="005658A9">
      <w:pPr>
        <w:tabs>
          <w:tab w:val="left" w:pos="993"/>
        </w:tabs>
        <w:suppressAutoHyphens w:val="0"/>
        <w:contextualSpacing/>
        <w:jc w:val="both"/>
        <w:rPr>
          <w:rFonts w:eastAsiaTheme="minorHAnsi"/>
          <w:i/>
          <w:sz w:val="22"/>
          <w:szCs w:val="22"/>
          <w:lang w:eastAsia="pl-PL"/>
        </w:rPr>
      </w:pPr>
      <w:r w:rsidRPr="00A44A78">
        <w:rPr>
          <w:rFonts w:eastAsiaTheme="minorHAnsi"/>
          <w:i/>
          <w:sz w:val="22"/>
          <w:szCs w:val="22"/>
          <w:lang w:eastAsia="pl-PL"/>
        </w:rPr>
        <w:t>* Zamawiający wypełni zgodnie z treścią złożonej oferty</w:t>
      </w:r>
    </w:p>
    <w:p w14:paraId="2E9FDC15" w14:textId="77777777" w:rsidR="005658A9" w:rsidRPr="00A44A78" w:rsidRDefault="005658A9" w:rsidP="005658A9">
      <w:pPr>
        <w:jc w:val="center"/>
        <w:rPr>
          <w:b/>
        </w:rPr>
      </w:pPr>
    </w:p>
    <w:p w14:paraId="45CAD97C" w14:textId="77777777" w:rsidR="005658A9" w:rsidRPr="00A44A78" w:rsidRDefault="005658A9" w:rsidP="005658A9">
      <w:pPr>
        <w:jc w:val="center"/>
        <w:rPr>
          <w:b/>
        </w:rPr>
      </w:pPr>
      <w:r w:rsidRPr="00A44A78">
        <w:rPr>
          <w:b/>
        </w:rPr>
        <w:t>§ 13</w:t>
      </w:r>
    </w:p>
    <w:p w14:paraId="12064B4F" w14:textId="77777777" w:rsidR="005658A9" w:rsidRPr="00A44A78" w:rsidRDefault="005658A9" w:rsidP="005658A9">
      <w:pPr>
        <w:jc w:val="center"/>
        <w:rPr>
          <w:b/>
        </w:rPr>
      </w:pPr>
      <w:r w:rsidRPr="00A44A78">
        <w:rPr>
          <w:rFonts w:eastAsia="Calibri"/>
          <w:b/>
          <w:color w:val="000000"/>
          <w:lang w:eastAsia="en-US"/>
        </w:rPr>
        <w:t xml:space="preserve">Zabezpieczenie należytego wykonania umowy </w:t>
      </w:r>
    </w:p>
    <w:p w14:paraId="1683C056" w14:textId="77777777" w:rsidR="005658A9" w:rsidRPr="00A44A78" w:rsidRDefault="005658A9" w:rsidP="005658A9">
      <w:pPr>
        <w:widowControl w:val="0"/>
        <w:overflowPunct w:val="0"/>
        <w:autoSpaceDE w:val="0"/>
        <w:textAlignment w:val="baseline"/>
        <w:rPr>
          <w:bCs/>
          <w:lang w:val="x-none"/>
        </w:rPr>
      </w:pPr>
      <w:r w:rsidRPr="00A44A78">
        <w:rPr>
          <w:bCs/>
          <w:lang w:val="x-none"/>
        </w:rPr>
        <w:t xml:space="preserve">1. Wniesione przez Wykonawcę  zabezpieczenie należytego wykonania umowy w formie …………. wynosi </w:t>
      </w:r>
      <w:r w:rsidRPr="00A44A78">
        <w:rPr>
          <w:b/>
          <w:bCs/>
          <w:lang w:val="x-none"/>
        </w:rPr>
        <w:t>5</w:t>
      </w:r>
      <w:r w:rsidRPr="00A44A78">
        <w:rPr>
          <w:bCs/>
          <w:lang w:val="x-none"/>
        </w:rPr>
        <w:t xml:space="preserve"> % ceny   oferty tj. .................. z (słownie:......................................................................... zł).</w:t>
      </w:r>
    </w:p>
    <w:p w14:paraId="57766447" w14:textId="77777777" w:rsidR="005658A9" w:rsidRPr="00A44A78" w:rsidRDefault="005658A9" w:rsidP="005658A9">
      <w:pPr>
        <w:jc w:val="both"/>
        <w:rPr>
          <w:bCs/>
        </w:rPr>
      </w:pPr>
      <w:r w:rsidRPr="00A44A78">
        <w:rPr>
          <w:bCs/>
        </w:rPr>
        <w:t>2. Zabezpieczenie należytego wykonania umowy dzieli się na:</w:t>
      </w:r>
    </w:p>
    <w:p w14:paraId="73F1EB1B" w14:textId="77777777" w:rsidR="005658A9" w:rsidRPr="00A44A78" w:rsidRDefault="005658A9" w:rsidP="005658A9">
      <w:pPr>
        <w:ind w:left="709" w:hanging="283"/>
        <w:jc w:val="both"/>
        <w:rPr>
          <w:bCs/>
        </w:rPr>
      </w:pPr>
      <w:r w:rsidRPr="00A44A78">
        <w:rPr>
          <w:bCs/>
        </w:rPr>
        <w:tab/>
        <w:t>1) część gwarantującą zgodne z umową wykonanie robót, w wysokości ................ zł (słownie: ............................................ zł – 70 % wysokości zabezpieczenia);</w:t>
      </w:r>
    </w:p>
    <w:p w14:paraId="22D5598E" w14:textId="77777777" w:rsidR="005658A9" w:rsidRPr="00A44A78" w:rsidRDefault="005658A9" w:rsidP="005658A9">
      <w:pPr>
        <w:ind w:left="567"/>
        <w:jc w:val="both"/>
        <w:rPr>
          <w:bCs/>
        </w:rPr>
      </w:pPr>
      <w:r w:rsidRPr="00A44A78">
        <w:rPr>
          <w:bCs/>
        </w:rPr>
        <w:tab/>
        <w:t>2) część gwarantującą pokrycie roszczeń z tytułu rękojmi za wady w wysokości ......... zł (słownie: ........................... zł – 30 % wysokości zabezpieczenia).</w:t>
      </w:r>
    </w:p>
    <w:p w14:paraId="6DD9620B" w14:textId="77777777" w:rsidR="005658A9" w:rsidRPr="00A44A78" w:rsidRDefault="005658A9" w:rsidP="005658A9">
      <w:pPr>
        <w:jc w:val="both"/>
        <w:rPr>
          <w:bCs/>
        </w:rPr>
      </w:pPr>
      <w:r w:rsidRPr="00A44A78">
        <w:rPr>
          <w:bCs/>
        </w:rPr>
        <w:t>3. Część zabezpieczenia gwarantująca zgodne z umową wykonanie robót zostanie zwolniona Wykonawcy w terminie 30 dni od dnia wykonania zamówienia i uznania przez Zamawiającego za należycie wykonane, a pozostała część zabezpieczenia nie później niż w terminie 15 dni po upływie okresu rękojmi za wady w wysokości wynikającej z treści art. 148 ust. 5 ustawy Pzp.</w:t>
      </w:r>
    </w:p>
    <w:p w14:paraId="47932872" w14:textId="77777777" w:rsidR="005658A9" w:rsidRPr="00A44A78" w:rsidRDefault="005658A9" w:rsidP="005658A9">
      <w:pPr>
        <w:jc w:val="both"/>
        <w:rPr>
          <w:bCs/>
        </w:rPr>
      </w:pPr>
      <w:r w:rsidRPr="00A44A78">
        <w:rPr>
          <w:bCs/>
        </w:rPr>
        <w:t>4. 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73837F58" w14:textId="77777777" w:rsidR="005658A9" w:rsidRPr="00A44A78" w:rsidRDefault="005658A9" w:rsidP="005658A9">
      <w:pPr>
        <w:jc w:val="both"/>
        <w:rPr>
          <w:bCs/>
        </w:rPr>
      </w:pPr>
      <w:r w:rsidRPr="00A44A78">
        <w:rPr>
          <w:bCs/>
        </w:rPr>
        <w:t xml:space="preserve">5. 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t>
      </w:r>
    </w:p>
    <w:p w14:paraId="16B93C52" w14:textId="77777777" w:rsidR="005658A9" w:rsidRPr="00A44A78" w:rsidRDefault="005658A9" w:rsidP="005658A9">
      <w:pPr>
        <w:jc w:val="both"/>
        <w:rPr>
          <w:bCs/>
        </w:rPr>
      </w:pPr>
      <w:r w:rsidRPr="00A44A78">
        <w:rPr>
          <w:bCs/>
        </w:rPr>
        <w:t xml:space="preserve">6. Wypłata, o której mowa w ust. 5 powyżej następuje nie później niż w ostatnim dniu ważności dotychczasowego zabezpieczenia.  </w:t>
      </w:r>
    </w:p>
    <w:p w14:paraId="5B4BD840" w14:textId="77777777" w:rsidR="005658A9" w:rsidRPr="00A44A78" w:rsidRDefault="005658A9" w:rsidP="005658A9">
      <w:pPr>
        <w:jc w:val="both"/>
        <w:rPr>
          <w:bCs/>
        </w:rPr>
      </w:pPr>
      <w:r w:rsidRPr="00A44A78">
        <w:rPr>
          <w:bCs/>
        </w:rPr>
        <w:t>7. W trakcie realizacji umowy Wykonawca może dokonać zmiany formy zabezpieczenia na jedną lub kilka form, o których mowa w ust. 1. Zmiana formy zabezpieczenia jest dokonywana z zachowaniem ciągłości zabezpieczenia i bez zmniejszenia jego wysokości.</w:t>
      </w:r>
    </w:p>
    <w:p w14:paraId="07B3ED83" w14:textId="77777777" w:rsidR="005658A9" w:rsidRPr="00A44A78" w:rsidRDefault="005658A9" w:rsidP="005658A9">
      <w:pPr>
        <w:jc w:val="both"/>
        <w:rPr>
          <w:lang w:eastAsia="pl-PL"/>
        </w:rPr>
      </w:pPr>
      <w:r w:rsidRPr="00A44A78">
        <w:rPr>
          <w:bCs/>
        </w:rPr>
        <w:t>8.  Jeżeli zabezpieczenie podlegające zwrotowi występuje w formie pieniężnej, Wykonawca przed terminem jego zwrotu jest obowiązany do pisemnego przekazania numeru rachunku bankowego, na które będzie dokonany zwrot zabezpieczenia.</w:t>
      </w:r>
    </w:p>
    <w:p w14:paraId="1CAB8166" w14:textId="77777777" w:rsidR="005658A9" w:rsidRPr="00A44A78" w:rsidRDefault="005658A9" w:rsidP="005658A9">
      <w:pPr>
        <w:jc w:val="center"/>
        <w:rPr>
          <w:b/>
        </w:rPr>
      </w:pPr>
    </w:p>
    <w:p w14:paraId="140370A6" w14:textId="77777777" w:rsidR="00163B4F" w:rsidRDefault="00163B4F" w:rsidP="005658A9">
      <w:pPr>
        <w:jc w:val="center"/>
        <w:rPr>
          <w:b/>
        </w:rPr>
      </w:pPr>
    </w:p>
    <w:p w14:paraId="7A8FF27A" w14:textId="77777777" w:rsidR="005658A9" w:rsidRPr="00A44A78" w:rsidRDefault="005658A9" w:rsidP="005658A9">
      <w:pPr>
        <w:jc w:val="center"/>
        <w:rPr>
          <w:b/>
        </w:rPr>
      </w:pPr>
      <w:r w:rsidRPr="00A44A78">
        <w:rPr>
          <w:b/>
        </w:rPr>
        <w:t>§ 14</w:t>
      </w:r>
    </w:p>
    <w:p w14:paraId="7F563D02" w14:textId="77777777" w:rsidR="005658A9" w:rsidRPr="00A44A78" w:rsidRDefault="005658A9" w:rsidP="005658A9">
      <w:pPr>
        <w:jc w:val="center"/>
        <w:rPr>
          <w:b/>
        </w:rPr>
      </w:pPr>
      <w:r w:rsidRPr="00A44A78">
        <w:rPr>
          <w:rFonts w:eastAsia="Calibri"/>
          <w:b/>
          <w:color w:val="000000"/>
          <w:lang w:eastAsia="en-US"/>
        </w:rPr>
        <w:t xml:space="preserve">Kary umowne/odsetki/prawo odstąpienia </w:t>
      </w:r>
    </w:p>
    <w:p w14:paraId="2A6F7E53" w14:textId="373358C7" w:rsidR="005658A9" w:rsidRPr="00A44A78" w:rsidRDefault="005658A9" w:rsidP="00CB333D">
      <w:pPr>
        <w:numPr>
          <w:ilvl w:val="3"/>
          <w:numId w:val="31"/>
        </w:numPr>
        <w:tabs>
          <w:tab w:val="left" w:pos="284"/>
        </w:tabs>
        <w:suppressAutoHyphens w:val="0"/>
        <w:ind w:left="0" w:firstLine="0"/>
        <w:jc w:val="both"/>
      </w:pPr>
      <w:r w:rsidRPr="00A44A78">
        <w:t>Postanowienia niniejszego paragrafu w zakresie kar umownych odnoszą się do wartości wynagrodzenia umownego w wysokości określonej w § 6 ust.</w:t>
      </w:r>
      <w:r w:rsidR="00915D72" w:rsidRPr="00A44A78">
        <w:t xml:space="preserve"> </w:t>
      </w:r>
      <w:r w:rsidRPr="00A44A78">
        <w:t>2.</w:t>
      </w:r>
    </w:p>
    <w:p w14:paraId="124DEEBA" w14:textId="77777777" w:rsidR="005658A9" w:rsidRPr="00A44A78" w:rsidRDefault="005658A9" w:rsidP="00CB333D">
      <w:pPr>
        <w:numPr>
          <w:ilvl w:val="3"/>
          <w:numId w:val="31"/>
        </w:numPr>
        <w:suppressAutoHyphens w:val="0"/>
        <w:ind w:left="284" w:hanging="284"/>
        <w:jc w:val="both"/>
      </w:pPr>
      <w:r w:rsidRPr="00A44A78">
        <w:t>Zamawiający zapłaci Wykonawcy kary:</w:t>
      </w:r>
    </w:p>
    <w:p w14:paraId="52CC0E5D" w14:textId="67F3A7D8" w:rsidR="005658A9" w:rsidRPr="00A44A78" w:rsidRDefault="005658A9" w:rsidP="00CB333D">
      <w:pPr>
        <w:numPr>
          <w:ilvl w:val="0"/>
          <w:numId w:val="33"/>
        </w:numPr>
        <w:tabs>
          <w:tab w:val="left" w:pos="567"/>
        </w:tabs>
        <w:suppressAutoHyphens w:val="0"/>
        <w:ind w:left="284" w:hanging="284"/>
        <w:jc w:val="both"/>
      </w:pPr>
      <w:r w:rsidRPr="00A44A78">
        <w:t>za zwłokę w przekazaniu dokumentacji lub je</w:t>
      </w:r>
      <w:r w:rsidR="00AE2907" w:rsidRPr="00A44A78">
        <w:t>j umówionej części w wysokości 0,5</w:t>
      </w:r>
      <w:r w:rsidRPr="00A44A78">
        <w:t>% wynagrodzenia umownego za każdy dzień zwłoki licząc od umówionego terminu;</w:t>
      </w:r>
    </w:p>
    <w:p w14:paraId="794FF9D9" w14:textId="4B74B39A" w:rsidR="005658A9" w:rsidRPr="00A44A78" w:rsidRDefault="005658A9" w:rsidP="00CB333D">
      <w:pPr>
        <w:numPr>
          <w:ilvl w:val="0"/>
          <w:numId w:val="33"/>
        </w:numPr>
        <w:tabs>
          <w:tab w:val="left" w:pos="567"/>
        </w:tabs>
        <w:suppressAutoHyphens w:val="0"/>
        <w:ind w:left="284" w:hanging="284"/>
        <w:jc w:val="both"/>
      </w:pPr>
      <w:r w:rsidRPr="00A44A78">
        <w:t>za zwłokę w od</w:t>
      </w:r>
      <w:r w:rsidR="00AE2907" w:rsidRPr="00A44A78">
        <w:t>biorze przedmiotu umowy w wys. 0,5</w:t>
      </w:r>
      <w:r w:rsidRPr="00A44A78">
        <w:t xml:space="preserve"> % wynagrodzenia umownego licząc od 22 dnia po zgłoszeniu zakończenia robót przez Wykonawcę;</w:t>
      </w:r>
    </w:p>
    <w:p w14:paraId="0C30E189" w14:textId="77777777" w:rsidR="005658A9" w:rsidRPr="00A44A78" w:rsidRDefault="005658A9" w:rsidP="00CB333D">
      <w:pPr>
        <w:numPr>
          <w:ilvl w:val="0"/>
          <w:numId w:val="33"/>
        </w:numPr>
        <w:tabs>
          <w:tab w:val="left" w:pos="567"/>
        </w:tabs>
        <w:suppressAutoHyphens w:val="0"/>
        <w:ind w:left="284" w:hanging="284"/>
        <w:jc w:val="both"/>
      </w:pPr>
      <w:r w:rsidRPr="00A44A78">
        <w:t>w przypadku rozwiązania umowy lub odstąpienia od umowy z przyczyn zależnych od Zamawiającego w wysokości 10 % wynagrodzenia umownego.</w:t>
      </w:r>
    </w:p>
    <w:p w14:paraId="4A49073B" w14:textId="77777777" w:rsidR="005658A9" w:rsidRPr="00A44A78" w:rsidRDefault="005658A9" w:rsidP="005658A9">
      <w:pPr>
        <w:tabs>
          <w:tab w:val="left" w:pos="567"/>
        </w:tabs>
        <w:ind w:left="142"/>
        <w:jc w:val="both"/>
      </w:pPr>
    </w:p>
    <w:p w14:paraId="6EA740B1" w14:textId="77777777" w:rsidR="005658A9" w:rsidRPr="00A44A78" w:rsidRDefault="005658A9" w:rsidP="00CB333D">
      <w:pPr>
        <w:numPr>
          <w:ilvl w:val="3"/>
          <w:numId w:val="31"/>
        </w:numPr>
        <w:suppressAutoHyphens w:val="0"/>
        <w:ind w:left="284" w:hanging="284"/>
        <w:jc w:val="both"/>
      </w:pPr>
      <w:r w:rsidRPr="00A44A78">
        <w:t>Wykonawca zapłaci Zamawiającemu kary umowne:</w:t>
      </w:r>
    </w:p>
    <w:p w14:paraId="2169B379" w14:textId="4166E698" w:rsidR="005658A9" w:rsidRPr="00A44A78" w:rsidRDefault="005658A9" w:rsidP="00CB333D">
      <w:pPr>
        <w:numPr>
          <w:ilvl w:val="0"/>
          <w:numId w:val="29"/>
        </w:numPr>
        <w:suppressAutoHyphens w:val="0"/>
        <w:ind w:left="284"/>
        <w:jc w:val="both"/>
        <w:rPr>
          <w:lang w:val="x-none"/>
        </w:rPr>
      </w:pPr>
      <w:r w:rsidRPr="00A44A78">
        <w:rPr>
          <w:lang w:val="x-none"/>
        </w:rPr>
        <w:t>za przekroczenie ustalonego w umowie końcowego terminu zakończenia robót wskazanego w </w:t>
      </w:r>
      <w:r w:rsidR="00AE2907" w:rsidRPr="00A44A78">
        <w:rPr>
          <w:lang w:val="x-none"/>
        </w:rPr>
        <w:t>§ 2 ust. 2  umowy, w wysokości 0,5</w:t>
      </w:r>
      <w:r w:rsidRPr="00A44A78">
        <w:rPr>
          <w:lang w:val="x-none"/>
        </w:rPr>
        <w:t> % wynagrodzenia umownego, za każdy dzień opóźnienia liczony od dnia wyznaczonego na zakończenie robót;</w:t>
      </w:r>
    </w:p>
    <w:p w14:paraId="6F16F575" w14:textId="2E1A31A1" w:rsidR="005658A9" w:rsidRPr="00A44A78" w:rsidRDefault="005658A9" w:rsidP="00CB333D">
      <w:pPr>
        <w:numPr>
          <w:ilvl w:val="0"/>
          <w:numId w:val="29"/>
        </w:numPr>
        <w:suppressAutoHyphens w:val="0"/>
        <w:ind w:left="284"/>
        <w:jc w:val="both"/>
        <w:rPr>
          <w:lang w:val="x-none"/>
        </w:rPr>
      </w:pPr>
      <w:r w:rsidRPr="00A44A78">
        <w:rPr>
          <w:lang w:val="x-none"/>
        </w:rPr>
        <w:t xml:space="preserve">za </w:t>
      </w:r>
      <w:r w:rsidRPr="00A44A78">
        <w:t>opóźnienie</w:t>
      </w:r>
      <w:r w:rsidRPr="00A44A78">
        <w:rPr>
          <w:lang w:val="x-none"/>
        </w:rPr>
        <w:t xml:space="preserve"> w usunięciu wad lub usterek stwierdzonych przy odbiorze lub w okresie gwarancji i rękojmi za wady (w zakresie terminów określonych w </w:t>
      </w:r>
      <w:r w:rsidRPr="00A44A78">
        <w:rPr>
          <w:b/>
          <w:lang w:val="x-none"/>
        </w:rPr>
        <w:t>§ 12 ust. 1) -</w:t>
      </w:r>
      <w:r w:rsidR="00AE2907" w:rsidRPr="00A44A78">
        <w:rPr>
          <w:lang w:val="x-none"/>
        </w:rPr>
        <w:t xml:space="preserve"> w wysokości 0,5</w:t>
      </w:r>
      <w:r w:rsidRPr="00A44A78">
        <w:rPr>
          <w:lang w:val="x-none"/>
        </w:rPr>
        <w:t xml:space="preserve">%  wynagrodzenia umownego, za każdy dzień </w:t>
      </w:r>
      <w:r w:rsidRPr="00A44A78">
        <w:t xml:space="preserve">opóźnienia </w:t>
      </w:r>
      <w:r w:rsidRPr="00A44A78">
        <w:rPr>
          <w:lang w:val="x-none"/>
        </w:rPr>
        <w:t xml:space="preserve">liczony od dnia wyznaczonego na usunięcie wad; </w:t>
      </w:r>
    </w:p>
    <w:p w14:paraId="5ED374CD" w14:textId="77777777" w:rsidR="005658A9" w:rsidRPr="00A44A78" w:rsidRDefault="005658A9" w:rsidP="00CB333D">
      <w:pPr>
        <w:numPr>
          <w:ilvl w:val="0"/>
          <w:numId w:val="29"/>
        </w:numPr>
        <w:suppressAutoHyphens w:val="0"/>
        <w:ind w:left="284"/>
        <w:jc w:val="both"/>
        <w:rPr>
          <w:lang w:val="x-none"/>
        </w:rPr>
      </w:pPr>
      <w:r w:rsidRPr="00A44A78">
        <w:rPr>
          <w:lang w:val="x-none"/>
        </w:rPr>
        <w:t>w przypadku rozwiązania lub odstąpienia od umowy z przyczyn zależnych od Wykonawcy w wysokości 10 % wynagrodzenia umownego;</w:t>
      </w:r>
    </w:p>
    <w:p w14:paraId="7134BA81" w14:textId="77777777" w:rsidR="005658A9" w:rsidRPr="00A44A78" w:rsidRDefault="005658A9" w:rsidP="00CB333D">
      <w:pPr>
        <w:numPr>
          <w:ilvl w:val="0"/>
          <w:numId w:val="29"/>
        </w:numPr>
        <w:tabs>
          <w:tab w:val="num" w:pos="0"/>
          <w:tab w:val="left" w:pos="426"/>
        </w:tabs>
        <w:suppressAutoHyphens w:val="0"/>
        <w:ind w:left="284"/>
        <w:jc w:val="both"/>
      </w:pPr>
      <w:r w:rsidRPr="00A44A78">
        <w:rPr>
          <w:lang w:eastAsia="pl-PL"/>
        </w:rPr>
        <w:t xml:space="preserve">z tytułu </w:t>
      </w:r>
      <w:r w:rsidRPr="00A44A78">
        <w:t xml:space="preserve">braku zapłaty lub nieterminowej zapłaty wynagrodzenia należnego Podwykonawcom lub dalszym podwykonawcom – </w:t>
      </w:r>
      <w:r w:rsidRPr="00A44A78">
        <w:rPr>
          <w:lang w:eastAsia="pl-PL"/>
        </w:rPr>
        <w:t>w wysokości 1</w:t>
      </w:r>
      <w:r w:rsidRPr="00A44A78">
        <w:t xml:space="preserve"> % wynagrodzenia umownego;</w:t>
      </w:r>
    </w:p>
    <w:p w14:paraId="0EE3E57F" w14:textId="77777777" w:rsidR="005658A9" w:rsidRPr="00A44A78" w:rsidRDefault="005658A9" w:rsidP="00CB333D">
      <w:pPr>
        <w:numPr>
          <w:ilvl w:val="0"/>
          <w:numId w:val="29"/>
        </w:numPr>
        <w:tabs>
          <w:tab w:val="num" w:pos="0"/>
          <w:tab w:val="left" w:pos="426"/>
        </w:tabs>
        <w:suppressAutoHyphens w:val="0"/>
        <w:ind w:left="284"/>
        <w:jc w:val="both"/>
      </w:pPr>
      <w:r w:rsidRPr="00A44A78">
        <w:rPr>
          <w:lang w:eastAsia="pl-PL"/>
        </w:rPr>
        <w:t xml:space="preserve">z tytułu </w:t>
      </w:r>
      <w:r w:rsidRPr="00A44A78">
        <w:t xml:space="preserve">nieprzedłożenia do zaakceptowania projektu umowy o podwykonawstwo, której przedmiotem są roboty budowlane, lub projektu jej zmiany - </w:t>
      </w:r>
      <w:r w:rsidRPr="00A44A78">
        <w:rPr>
          <w:lang w:eastAsia="pl-PL"/>
        </w:rPr>
        <w:t xml:space="preserve"> w wysokości 1</w:t>
      </w:r>
      <w:r w:rsidRPr="00A44A78">
        <w:t xml:space="preserve"> % wynagrodzenia umownego za każde naruszenie;</w:t>
      </w:r>
    </w:p>
    <w:p w14:paraId="57E7EBB6" w14:textId="77777777" w:rsidR="005658A9" w:rsidRPr="00A44A78" w:rsidRDefault="005658A9" w:rsidP="00CB333D">
      <w:pPr>
        <w:numPr>
          <w:ilvl w:val="0"/>
          <w:numId w:val="29"/>
        </w:numPr>
        <w:tabs>
          <w:tab w:val="num" w:pos="0"/>
          <w:tab w:val="left" w:pos="426"/>
        </w:tabs>
        <w:suppressAutoHyphens w:val="0"/>
        <w:ind w:left="284"/>
        <w:jc w:val="both"/>
      </w:pPr>
      <w:r w:rsidRPr="00A44A78">
        <w:rPr>
          <w:lang w:eastAsia="pl-PL"/>
        </w:rPr>
        <w:t xml:space="preserve">z tytułu nieprzedłożenia w terminie 7 dni od jej zawarcia  poświadczonej za zgodność z oryginałem kopii umowy o podwykonawstwo lub jej zmiany - </w:t>
      </w:r>
      <w:r w:rsidRPr="00A44A78">
        <w:t xml:space="preserve">w wysokości </w:t>
      </w:r>
      <w:r w:rsidRPr="00A44A78">
        <w:rPr>
          <w:lang w:eastAsia="pl-PL"/>
        </w:rPr>
        <w:t>1</w:t>
      </w:r>
      <w:r w:rsidRPr="00A44A78">
        <w:t>% wynagrodzenia umownego za każde naruszenie;</w:t>
      </w:r>
    </w:p>
    <w:p w14:paraId="774A9641" w14:textId="11AD4F48" w:rsidR="005658A9" w:rsidRPr="00A44A78" w:rsidRDefault="005658A9" w:rsidP="00CB333D">
      <w:pPr>
        <w:numPr>
          <w:ilvl w:val="0"/>
          <w:numId w:val="29"/>
        </w:numPr>
        <w:tabs>
          <w:tab w:val="num" w:pos="0"/>
          <w:tab w:val="left" w:pos="426"/>
        </w:tabs>
        <w:suppressAutoHyphens w:val="0"/>
        <w:ind w:left="284"/>
        <w:jc w:val="both"/>
      </w:pPr>
      <w:r w:rsidRPr="00A44A78">
        <w:rPr>
          <w:lang w:eastAsia="pl-PL"/>
        </w:rPr>
        <w:t>z tytułu braku zmiany umowy o podwykonawstwo w zakresie terminu z</w:t>
      </w:r>
      <w:r w:rsidR="003E2124" w:rsidRPr="00A44A78">
        <w:rPr>
          <w:lang w:eastAsia="pl-PL"/>
        </w:rPr>
        <w:t>apłaty, o którym mowa w </w:t>
      </w:r>
      <w:r w:rsidRPr="00A44A78">
        <w:t>§</w:t>
      </w:r>
      <w:r w:rsidR="003E2124" w:rsidRPr="00A44A78">
        <w:t> </w:t>
      </w:r>
      <w:r w:rsidRPr="00A44A78">
        <w:t xml:space="preserve">9 ust. 5 pkt 4 - w wysokości </w:t>
      </w:r>
      <w:r w:rsidRPr="00A44A78">
        <w:rPr>
          <w:lang w:eastAsia="pl-PL"/>
        </w:rPr>
        <w:t>1</w:t>
      </w:r>
      <w:r w:rsidRPr="00A44A78">
        <w:t xml:space="preserve"> % wynagrodzenia umownego;</w:t>
      </w:r>
    </w:p>
    <w:p w14:paraId="03734676" w14:textId="77777777" w:rsidR="005658A9" w:rsidRPr="00A44A78" w:rsidRDefault="005658A9" w:rsidP="00CB333D">
      <w:pPr>
        <w:numPr>
          <w:ilvl w:val="0"/>
          <w:numId w:val="29"/>
        </w:numPr>
        <w:tabs>
          <w:tab w:val="num" w:pos="0"/>
          <w:tab w:val="left" w:pos="142"/>
          <w:tab w:val="left" w:pos="426"/>
        </w:tabs>
        <w:suppressAutoHyphens w:val="0"/>
        <w:ind w:left="284"/>
        <w:jc w:val="both"/>
        <w:rPr>
          <w:u w:val="single"/>
        </w:rPr>
      </w:pPr>
      <w:r w:rsidRPr="00A44A78">
        <w:rPr>
          <w:lang w:eastAsia="pl-PL"/>
        </w:rPr>
        <w:t xml:space="preserve"> za dopuszczenie do wykonywania robót budowlanych objętych przedmiotem Umowy innego podmiotu niż Wykonawca lub zaakceptowany przez Zamawiającego Podwykonawca skierowany do ich wykonania zgodnie z zasadami określonymi umową - </w:t>
      </w:r>
      <w:r w:rsidRPr="00A44A78">
        <w:t xml:space="preserve">w wysokości </w:t>
      </w:r>
      <w:r w:rsidRPr="00A44A78">
        <w:rPr>
          <w:lang w:eastAsia="pl-PL"/>
        </w:rPr>
        <w:t>1</w:t>
      </w:r>
      <w:r w:rsidRPr="00A44A78">
        <w:t xml:space="preserve"> % wynagrodzenia umownego;</w:t>
      </w:r>
    </w:p>
    <w:p w14:paraId="7862C04E" w14:textId="77777777" w:rsidR="005658A9" w:rsidRPr="00A44A78" w:rsidRDefault="005658A9" w:rsidP="00CB333D">
      <w:pPr>
        <w:numPr>
          <w:ilvl w:val="0"/>
          <w:numId w:val="29"/>
        </w:numPr>
        <w:tabs>
          <w:tab w:val="num" w:pos="0"/>
          <w:tab w:val="left" w:pos="142"/>
          <w:tab w:val="left" w:pos="426"/>
        </w:tabs>
        <w:suppressAutoHyphens w:val="0"/>
        <w:ind w:left="284"/>
        <w:jc w:val="both"/>
      </w:pPr>
      <w:r w:rsidRPr="00A44A78">
        <w:t xml:space="preserve"> w przypadku nieprzestrzegania wymaganego zatrudnienia na umowę o pracę dla wskazanych czynności oraz wymaganego ich udokumentowania we wskazanych terminach - w wysokości 1000,00 zł za każdy przypadek nieprzestrzegania tych wymagań. </w:t>
      </w:r>
    </w:p>
    <w:p w14:paraId="7F786D50" w14:textId="77777777" w:rsidR="005658A9" w:rsidRPr="00A44A78" w:rsidRDefault="005658A9" w:rsidP="00CB333D">
      <w:pPr>
        <w:numPr>
          <w:ilvl w:val="0"/>
          <w:numId w:val="29"/>
        </w:numPr>
        <w:tabs>
          <w:tab w:val="num" w:pos="0"/>
          <w:tab w:val="left" w:pos="142"/>
          <w:tab w:val="left" w:pos="426"/>
        </w:tabs>
        <w:suppressAutoHyphens w:val="0"/>
        <w:ind w:left="284"/>
        <w:jc w:val="both"/>
      </w:pPr>
      <w:r w:rsidRPr="00A44A78">
        <w:t xml:space="preserve">w przypadku naruszenia przepisów w zakresie ochrony danych osobowych przez Wykonawcę lub przez Podwykonawcę czy podmiot udostępniający zasoby w celu spełnienia warunków przez Wykonawcę - w wysokości </w:t>
      </w:r>
      <w:r w:rsidRPr="00A44A78">
        <w:rPr>
          <w:lang w:eastAsia="pl-PL"/>
        </w:rPr>
        <w:t>1</w:t>
      </w:r>
      <w:r w:rsidRPr="00A44A78">
        <w:t xml:space="preserve"> % wynagrodzenia umownego za każdy przypadek.</w:t>
      </w:r>
    </w:p>
    <w:p w14:paraId="4A06955E" w14:textId="77777777" w:rsidR="005658A9" w:rsidRPr="00A44A78" w:rsidRDefault="005658A9" w:rsidP="00CB333D">
      <w:pPr>
        <w:numPr>
          <w:ilvl w:val="3"/>
          <w:numId w:val="31"/>
        </w:numPr>
        <w:tabs>
          <w:tab w:val="left" w:pos="142"/>
          <w:tab w:val="left" w:pos="426"/>
        </w:tabs>
        <w:suppressAutoHyphens w:val="0"/>
        <w:ind w:left="142"/>
        <w:jc w:val="both"/>
      </w:pPr>
      <w:r w:rsidRPr="00A44A78">
        <w:t>Należności z tytułu kar umownych określonych w punktach 1, 3, 4, 5, 6, 7, 8,9 i 10 potrącone mogą być przez Zamawiającego z bieżących faktur wystawionych przez Wykonawcę, a w zakresie określonym w punkcie 2 potrącone mogą być z zabezpieczenia należytego wykonania umowy.</w:t>
      </w:r>
    </w:p>
    <w:p w14:paraId="799D0200" w14:textId="77777777" w:rsidR="005658A9" w:rsidRPr="00A44A78" w:rsidRDefault="005658A9" w:rsidP="00CB333D">
      <w:pPr>
        <w:numPr>
          <w:ilvl w:val="3"/>
          <w:numId w:val="31"/>
        </w:numPr>
        <w:tabs>
          <w:tab w:val="left" w:pos="142"/>
          <w:tab w:val="left" w:pos="426"/>
        </w:tabs>
        <w:suppressAutoHyphens w:val="0"/>
        <w:ind w:left="142"/>
        <w:jc w:val="both"/>
      </w:pPr>
      <w:r w:rsidRPr="00A44A78">
        <w:rPr>
          <w:color w:val="000000"/>
        </w:rPr>
        <w:t xml:space="preserve">Łączna wysokość kar umownych za opóźnienie nie może przekraczać 70% wartości przedmiotu umowy. </w:t>
      </w:r>
    </w:p>
    <w:p w14:paraId="1762A573" w14:textId="77777777" w:rsidR="005658A9" w:rsidRPr="00A44A78" w:rsidRDefault="005658A9" w:rsidP="00CB333D">
      <w:pPr>
        <w:numPr>
          <w:ilvl w:val="3"/>
          <w:numId w:val="31"/>
        </w:numPr>
        <w:tabs>
          <w:tab w:val="left" w:pos="0"/>
          <w:tab w:val="left" w:pos="66"/>
          <w:tab w:val="left" w:pos="426"/>
        </w:tabs>
        <w:suppressAutoHyphens w:val="0"/>
        <w:ind w:left="142"/>
        <w:jc w:val="both"/>
      </w:pPr>
      <w:r w:rsidRPr="00A44A78">
        <w:t xml:space="preserve">  Niezależnie od kar umownych strony mogą dochodzić odszkodowania uzupełniającego na zasadach ogólnych, gdy wartość szkody przekracza wysokość kar umownych.</w:t>
      </w:r>
    </w:p>
    <w:p w14:paraId="3E71F289" w14:textId="77777777" w:rsidR="005658A9" w:rsidRPr="00A44A78" w:rsidRDefault="005658A9" w:rsidP="005658A9">
      <w:pPr>
        <w:tabs>
          <w:tab w:val="left" w:pos="567"/>
        </w:tabs>
        <w:ind w:left="142"/>
        <w:jc w:val="both"/>
      </w:pPr>
    </w:p>
    <w:p w14:paraId="34724FBB" w14:textId="77777777" w:rsidR="005658A9" w:rsidRPr="00A44A78" w:rsidRDefault="005658A9" w:rsidP="005658A9">
      <w:pPr>
        <w:jc w:val="center"/>
        <w:rPr>
          <w:b/>
        </w:rPr>
      </w:pPr>
      <w:r w:rsidRPr="00A44A78">
        <w:rPr>
          <w:b/>
        </w:rPr>
        <w:t>§ 15</w:t>
      </w:r>
    </w:p>
    <w:p w14:paraId="20698A3C" w14:textId="77777777" w:rsidR="005658A9" w:rsidRPr="00A44A78" w:rsidRDefault="005658A9" w:rsidP="005658A9">
      <w:pPr>
        <w:jc w:val="center"/>
        <w:rPr>
          <w:b/>
        </w:rPr>
      </w:pPr>
      <w:r w:rsidRPr="00A44A78">
        <w:rPr>
          <w:rFonts w:eastAsiaTheme="minorHAnsi"/>
          <w:b/>
          <w:color w:val="000000"/>
          <w:lang w:eastAsia="en-US"/>
        </w:rPr>
        <w:t xml:space="preserve">Odstępne/Odstąpienie od umowy </w:t>
      </w:r>
    </w:p>
    <w:p w14:paraId="0BE8D659" w14:textId="77777777" w:rsidR="005658A9" w:rsidRPr="00A44A78" w:rsidRDefault="005658A9" w:rsidP="005658A9">
      <w:pPr>
        <w:suppressAutoHyphens w:val="0"/>
        <w:rPr>
          <w:rFonts w:eastAsiaTheme="minorHAnsi"/>
          <w:color w:val="000000"/>
          <w:lang w:eastAsia="en-US"/>
        </w:rPr>
      </w:pPr>
      <w:r w:rsidRPr="00A44A78">
        <w:rPr>
          <w:rFonts w:eastAsiaTheme="minorHAnsi"/>
          <w:color w:val="000000"/>
          <w:lang w:eastAsia="en-US"/>
        </w:rPr>
        <w:t>1. Zamawiającemu przysługuje prawo odstąpienia od umowy lub jej części:</w:t>
      </w:r>
    </w:p>
    <w:p w14:paraId="7E73D0CC" w14:textId="77777777" w:rsidR="005658A9" w:rsidRPr="00A44A78" w:rsidRDefault="005658A9" w:rsidP="00CB333D">
      <w:pPr>
        <w:numPr>
          <w:ilvl w:val="0"/>
          <w:numId w:val="46"/>
        </w:numPr>
        <w:suppressAutoHyphens w:val="0"/>
        <w:jc w:val="both"/>
        <w:rPr>
          <w:rFonts w:eastAsia="SimSun"/>
          <w:color w:val="000000"/>
          <w:lang w:eastAsia="zh-CN"/>
        </w:rPr>
      </w:pPr>
      <w:r w:rsidRPr="00A44A78">
        <w:rPr>
          <w:rFonts w:eastAsia="SimSun"/>
          <w:color w:val="000000"/>
          <w:lang w:eastAsia="zh-CN"/>
        </w:rPr>
        <w:t>w razie wystąpienia istotnej zmiany okoliczności powodującej, że wykonanie umowy nie leży    w interesie publicznym, czego nie można było przewidzieć w chwili zawarcia umowy. Zamawiający może odstąpić od umowy w terminie 30 dni od powzięcia wiadomości                          o powyższych okolicznościach. W takim przypadku Wykonawca może żądać jedynie wynagrodzenia za wykonanie części umowy;</w:t>
      </w:r>
    </w:p>
    <w:p w14:paraId="3C1E125A" w14:textId="77777777" w:rsidR="005658A9" w:rsidRPr="00A44A78" w:rsidRDefault="005658A9" w:rsidP="00CB333D">
      <w:pPr>
        <w:numPr>
          <w:ilvl w:val="0"/>
          <w:numId w:val="46"/>
        </w:numPr>
        <w:suppressAutoHyphens w:val="0"/>
        <w:jc w:val="both"/>
        <w:rPr>
          <w:rFonts w:eastAsiaTheme="minorHAnsi"/>
          <w:color w:val="000000"/>
          <w:lang w:eastAsia="en-US"/>
        </w:rPr>
      </w:pPr>
      <w:r w:rsidRPr="00A44A78">
        <w:rPr>
          <w:rFonts w:eastAsiaTheme="minorHAnsi"/>
          <w:color w:val="000000"/>
          <w:lang w:eastAsia="en-US"/>
        </w:rPr>
        <w:t>jeżeli Wykonawca wykonuje prace wadliwie i niezgodnie z warunkami umowy oraz nie reaguje na polecenia Zamawiającego dotyczące usterek;</w:t>
      </w:r>
    </w:p>
    <w:p w14:paraId="68B2E46E" w14:textId="77777777" w:rsidR="005658A9" w:rsidRPr="00A44A78" w:rsidRDefault="005658A9" w:rsidP="00CB333D">
      <w:pPr>
        <w:numPr>
          <w:ilvl w:val="0"/>
          <w:numId w:val="46"/>
        </w:numPr>
        <w:suppressAutoHyphens w:val="0"/>
        <w:jc w:val="both"/>
        <w:rPr>
          <w:rFonts w:eastAsiaTheme="minorHAnsi"/>
          <w:color w:val="000000"/>
          <w:lang w:eastAsia="en-US"/>
        </w:rPr>
      </w:pPr>
      <w:r w:rsidRPr="00A44A78">
        <w:rPr>
          <w:rFonts w:eastAsiaTheme="minorHAnsi"/>
          <w:color w:val="000000"/>
          <w:lang w:eastAsia="en-US"/>
        </w:rPr>
        <w:t xml:space="preserve">jeżeli Wykonawca nie rozpoczął robót bez uzasadnionych przyczyn oraz nie kontynuuje ich pomimo wezwania Zamawiającego złożonego na piśmie. </w:t>
      </w:r>
    </w:p>
    <w:p w14:paraId="31F232B8" w14:textId="77777777" w:rsidR="005658A9" w:rsidRPr="00A44A78" w:rsidRDefault="005658A9" w:rsidP="00CB333D">
      <w:pPr>
        <w:numPr>
          <w:ilvl w:val="0"/>
          <w:numId w:val="47"/>
        </w:numPr>
        <w:suppressAutoHyphens w:val="0"/>
        <w:jc w:val="both"/>
        <w:rPr>
          <w:rFonts w:eastAsiaTheme="minorHAnsi"/>
          <w:color w:val="000000"/>
          <w:lang w:eastAsia="en-US"/>
        </w:rPr>
      </w:pPr>
      <w:r w:rsidRPr="00A44A78">
        <w:rPr>
          <w:rFonts w:eastAsiaTheme="minorHAnsi"/>
          <w:color w:val="000000"/>
          <w:lang w:eastAsia="en-US"/>
        </w:rPr>
        <w:t>Zamawiający w razie odstąpienia od umowy z przyczyn, za które Wykonawca nie odpowiada zobowiązany jest do:</w:t>
      </w:r>
    </w:p>
    <w:p w14:paraId="33907FC1" w14:textId="77777777" w:rsidR="005658A9" w:rsidRPr="00A44A78" w:rsidRDefault="005658A9" w:rsidP="00CB333D">
      <w:pPr>
        <w:numPr>
          <w:ilvl w:val="0"/>
          <w:numId w:val="45"/>
        </w:numPr>
        <w:tabs>
          <w:tab w:val="left" w:pos="540"/>
        </w:tabs>
        <w:suppressAutoHyphens w:val="0"/>
        <w:jc w:val="both"/>
        <w:rPr>
          <w:rFonts w:eastAsiaTheme="minorHAnsi"/>
          <w:color w:val="000000"/>
          <w:lang w:eastAsia="en-US"/>
        </w:rPr>
      </w:pPr>
      <w:r w:rsidRPr="00A44A78">
        <w:rPr>
          <w:rFonts w:eastAsiaTheme="minorHAnsi"/>
          <w:color w:val="000000"/>
          <w:lang w:eastAsia="en-US"/>
        </w:rPr>
        <w:t>dokonania odbioru przerwanych robót oraz zapłaty wynagrodzenia za roboty, które zostały wykonane należycie do dnia odstąpienia.</w:t>
      </w:r>
    </w:p>
    <w:p w14:paraId="4981F0D2" w14:textId="77777777" w:rsidR="005658A9" w:rsidRPr="00A44A78" w:rsidRDefault="005658A9" w:rsidP="00CB333D">
      <w:pPr>
        <w:numPr>
          <w:ilvl w:val="0"/>
          <w:numId w:val="45"/>
        </w:numPr>
        <w:tabs>
          <w:tab w:val="left" w:pos="851"/>
        </w:tabs>
        <w:suppressAutoHyphens w:val="0"/>
        <w:jc w:val="both"/>
        <w:rPr>
          <w:rFonts w:eastAsiaTheme="minorHAnsi"/>
          <w:color w:val="000000"/>
          <w:lang w:eastAsia="en-US"/>
        </w:rPr>
      </w:pPr>
      <w:r w:rsidRPr="00A44A78">
        <w:rPr>
          <w:rFonts w:eastAsiaTheme="minorHAnsi"/>
          <w:color w:val="000000"/>
          <w:lang w:eastAsia="en-US"/>
        </w:rPr>
        <w:t>przyjęcia od Wykonawcy pod swój dozór terenu budowy.</w:t>
      </w:r>
    </w:p>
    <w:p w14:paraId="19007CBC" w14:textId="77777777" w:rsidR="005658A9" w:rsidRPr="00A44A78" w:rsidRDefault="005658A9" w:rsidP="00CB333D">
      <w:pPr>
        <w:numPr>
          <w:ilvl w:val="0"/>
          <w:numId w:val="47"/>
        </w:numPr>
        <w:suppressAutoHyphens w:val="0"/>
        <w:jc w:val="both"/>
        <w:rPr>
          <w:rFonts w:eastAsia="SimSun"/>
          <w:color w:val="000000"/>
          <w:u w:val="single"/>
          <w:lang w:eastAsia="zh-CN"/>
        </w:rPr>
      </w:pPr>
      <w:r w:rsidRPr="00A44A78">
        <w:rPr>
          <w:rFonts w:eastAsia="SimSun"/>
          <w:color w:val="000000"/>
          <w:lang w:eastAsia="zh-CN"/>
        </w:rPr>
        <w:t xml:space="preserve">W przypadku odstąpienia od umowy Wykonawcę obciążają następujące obowiązki szczegółowe: </w:t>
      </w:r>
    </w:p>
    <w:p w14:paraId="42BE06F9" w14:textId="77777777" w:rsidR="005658A9" w:rsidRPr="00A44A78" w:rsidRDefault="005658A9" w:rsidP="00CB333D">
      <w:pPr>
        <w:numPr>
          <w:ilvl w:val="0"/>
          <w:numId w:val="44"/>
        </w:numPr>
        <w:suppressAutoHyphens w:val="0"/>
        <w:jc w:val="both"/>
        <w:rPr>
          <w:rFonts w:eastAsiaTheme="minorHAnsi"/>
          <w:color w:val="000000"/>
          <w:lang w:eastAsia="en-US"/>
        </w:rPr>
      </w:pPr>
      <w:r w:rsidRPr="00A44A78">
        <w:rPr>
          <w:rFonts w:eastAsiaTheme="minorHAnsi"/>
          <w:color w:val="000000"/>
          <w:lang w:eastAsia="en-US"/>
        </w:rPr>
        <w:t xml:space="preserve">w terminie do 7 dni od daty odstąpienia od umowy Wykonawca przy udziale Zamawiającego sporządzi szczegółowy protokół inwentaryzacji robót wg stanu na dzień odstąpienia, </w:t>
      </w:r>
    </w:p>
    <w:p w14:paraId="0F1E4DA9" w14:textId="77777777" w:rsidR="005658A9" w:rsidRPr="00A44A78" w:rsidRDefault="005658A9" w:rsidP="00CB333D">
      <w:pPr>
        <w:numPr>
          <w:ilvl w:val="0"/>
          <w:numId w:val="44"/>
        </w:numPr>
        <w:suppressAutoHyphens w:val="0"/>
        <w:jc w:val="both"/>
        <w:rPr>
          <w:rFonts w:eastAsiaTheme="minorHAnsi"/>
          <w:color w:val="000000"/>
          <w:lang w:eastAsia="en-US"/>
        </w:rPr>
      </w:pPr>
      <w:r w:rsidRPr="00A44A78">
        <w:rPr>
          <w:rFonts w:eastAsiaTheme="minorHAnsi"/>
          <w:color w:val="000000"/>
          <w:lang w:eastAsia="en-US"/>
        </w:rPr>
        <w:t>Wykonawca zabezpieczy przerwane roboty na koszt strony, która odstąpiła od umowy,</w:t>
      </w:r>
    </w:p>
    <w:p w14:paraId="1895FFA6" w14:textId="77777777" w:rsidR="005658A9" w:rsidRPr="00A44A78" w:rsidRDefault="005658A9" w:rsidP="00CB333D">
      <w:pPr>
        <w:numPr>
          <w:ilvl w:val="0"/>
          <w:numId w:val="44"/>
        </w:numPr>
        <w:suppressAutoHyphens w:val="0"/>
        <w:jc w:val="both"/>
        <w:rPr>
          <w:rFonts w:eastAsiaTheme="minorHAnsi"/>
          <w:color w:val="000000"/>
          <w:lang w:eastAsia="en-US"/>
        </w:rPr>
      </w:pPr>
      <w:r w:rsidRPr="00A44A78">
        <w:rPr>
          <w:rFonts w:eastAsiaTheme="minorHAnsi"/>
          <w:color w:val="000000"/>
          <w:lang w:eastAsia="en-US"/>
        </w:rPr>
        <w:t>Wykonawca zgłosi do dokonania przez Zamawiającego odbioru robót przerwanych oraz robót zabezpieczających,</w:t>
      </w:r>
    </w:p>
    <w:p w14:paraId="4D7D4012" w14:textId="77777777" w:rsidR="005658A9" w:rsidRPr="00A44A78" w:rsidRDefault="005658A9" w:rsidP="00CB333D">
      <w:pPr>
        <w:numPr>
          <w:ilvl w:val="0"/>
          <w:numId w:val="44"/>
        </w:numPr>
        <w:suppressAutoHyphens w:val="0"/>
        <w:jc w:val="both"/>
        <w:rPr>
          <w:rFonts w:eastAsiaTheme="minorHAnsi"/>
          <w:color w:val="000000"/>
          <w:lang w:eastAsia="en-US"/>
        </w:rPr>
      </w:pPr>
      <w:r w:rsidRPr="00A44A78">
        <w:rPr>
          <w:rFonts w:eastAsiaTheme="minorHAnsi"/>
          <w:color w:val="000000"/>
          <w:lang w:eastAsia="en-US"/>
        </w:rPr>
        <w:t>niezwłocznie a najpóźniej w terminie 30 dni Wykonawca usunie z terenu budowy urządzenia zaplecza budowy.</w:t>
      </w:r>
    </w:p>
    <w:p w14:paraId="590FD84A" w14:textId="77777777" w:rsidR="005658A9" w:rsidRPr="00A44A78" w:rsidRDefault="005658A9" w:rsidP="005658A9">
      <w:pPr>
        <w:suppressAutoHyphens w:val="0"/>
        <w:ind w:left="284" w:hanging="284"/>
        <w:jc w:val="both"/>
        <w:rPr>
          <w:rFonts w:eastAsiaTheme="minorHAnsi"/>
          <w:lang w:eastAsia="en-US"/>
        </w:rPr>
      </w:pPr>
      <w:r w:rsidRPr="00A44A78">
        <w:rPr>
          <w:rFonts w:eastAsiaTheme="minorHAnsi"/>
          <w:lang w:eastAsia="en-US"/>
        </w:rPr>
        <w:t>4.</w:t>
      </w:r>
      <w:r w:rsidRPr="00A44A78">
        <w:rPr>
          <w:rFonts w:eastAsiaTheme="minorHAnsi"/>
          <w:lang w:eastAsia="en-US"/>
        </w:rPr>
        <w:tab/>
        <w:t>Odstąpienie od umowy powinno nastąpić w formie pisemnej oraz zawierać uzasadnienie pod rygorem nieważności takiego oświadczenia, przy jednoczesnym naliczaniu kar umownych na zasadach określonych w niniejszej umowie. Zamawiający może odstąpić od umowy w terminie 30 dni od powzięcia wiadomości o okolicznościach wskazanych w ust. 1 pkt 2 i 3.</w:t>
      </w:r>
    </w:p>
    <w:p w14:paraId="0811C589" w14:textId="77777777" w:rsidR="00581BBE" w:rsidRPr="00A44A78" w:rsidRDefault="00581BBE" w:rsidP="005658A9">
      <w:pPr>
        <w:jc w:val="center"/>
        <w:rPr>
          <w:b/>
        </w:rPr>
      </w:pPr>
    </w:p>
    <w:p w14:paraId="4FE98259" w14:textId="77777777" w:rsidR="005658A9" w:rsidRPr="00A44A78" w:rsidRDefault="005658A9" w:rsidP="005658A9">
      <w:pPr>
        <w:jc w:val="center"/>
        <w:rPr>
          <w:b/>
        </w:rPr>
      </w:pPr>
      <w:r w:rsidRPr="00A44A78">
        <w:rPr>
          <w:b/>
        </w:rPr>
        <w:t>§ 16</w:t>
      </w:r>
    </w:p>
    <w:p w14:paraId="4C3A66A6" w14:textId="77777777" w:rsidR="005658A9" w:rsidRPr="00A44A78" w:rsidRDefault="005658A9" w:rsidP="005658A9">
      <w:pPr>
        <w:suppressAutoHyphens w:val="0"/>
        <w:jc w:val="both"/>
        <w:rPr>
          <w:rFonts w:eastAsiaTheme="minorHAnsi"/>
          <w:color w:val="000000"/>
          <w:lang w:eastAsia="en-US"/>
        </w:rPr>
      </w:pPr>
      <w:r w:rsidRPr="00A44A78">
        <w:rPr>
          <w:rFonts w:eastAsiaTheme="minorHAnsi"/>
          <w:color w:val="000000"/>
          <w:lang w:eastAsia="en-US"/>
        </w:rPr>
        <w:t>Zamawiający może dochodzić odszkodowania do pełnej wysokości poniesionej szkody jeżeli poniesie ją na skutek niewykonania lub nienależytego wykonania zamówienia publicznego określonego warunkami niniejszej umowy przez Wykonawcę.</w:t>
      </w:r>
    </w:p>
    <w:p w14:paraId="0ADAD45E" w14:textId="77777777" w:rsidR="00581BBE" w:rsidRPr="00A44A78" w:rsidRDefault="00581BBE" w:rsidP="005658A9">
      <w:pPr>
        <w:jc w:val="center"/>
        <w:rPr>
          <w:b/>
        </w:rPr>
      </w:pPr>
    </w:p>
    <w:p w14:paraId="7780D1BB" w14:textId="77777777" w:rsidR="005658A9" w:rsidRPr="00A44A78" w:rsidRDefault="005658A9" w:rsidP="005658A9">
      <w:pPr>
        <w:jc w:val="center"/>
        <w:rPr>
          <w:b/>
        </w:rPr>
      </w:pPr>
      <w:r w:rsidRPr="00A44A78">
        <w:rPr>
          <w:b/>
        </w:rPr>
        <w:t>§ 17</w:t>
      </w:r>
    </w:p>
    <w:p w14:paraId="23FAF490" w14:textId="77777777" w:rsidR="005658A9" w:rsidRPr="00A44A78" w:rsidRDefault="005658A9" w:rsidP="005658A9">
      <w:pPr>
        <w:suppressAutoHyphens w:val="0"/>
        <w:contextualSpacing/>
        <w:jc w:val="center"/>
        <w:rPr>
          <w:rFonts w:eastAsia="Calibri"/>
          <w:b/>
          <w:color w:val="000000"/>
          <w:lang w:eastAsia="en-US"/>
        </w:rPr>
      </w:pPr>
      <w:r w:rsidRPr="00A44A78">
        <w:rPr>
          <w:rFonts w:eastAsia="Calibri"/>
          <w:b/>
          <w:color w:val="000000"/>
          <w:lang w:eastAsia="en-US"/>
        </w:rPr>
        <w:t>Wymagania zatrudnienia na podstawie umowy o pracę</w:t>
      </w:r>
    </w:p>
    <w:p w14:paraId="6D84F514" w14:textId="77777777" w:rsidR="005658A9" w:rsidRPr="00A44A78" w:rsidRDefault="005658A9" w:rsidP="005658A9">
      <w:pPr>
        <w:suppressAutoHyphens w:val="0"/>
        <w:jc w:val="both"/>
        <w:rPr>
          <w:lang w:eastAsia="pl-PL"/>
        </w:rPr>
      </w:pPr>
      <w:r w:rsidRPr="00A44A78">
        <w:rPr>
          <w:rFonts w:eastAsia="Cambria"/>
          <w:u w:color="000000"/>
          <w:lang w:eastAsia="zh-CN"/>
        </w:rPr>
        <w:t>1. Wykonawca zobowiązuje się do zatrudnienia na podstawie umowy o pracę w rozumieniu przepisów ustawy z dnia 26 czerwca 1974 r. – Kodeks Pracy (</w:t>
      </w:r>
      <w:r w:rsidRPr="00A44A78">
        <w:rPr>
          <w:rFonts w:eastAsia="Calibri"/>
          <w:lang w:eastAsia="en-US"/>
        </w:rPr>
        <w:t>Dz.U. z 2019 r., poz. 1040</w:t>
      </w:r>
      <w:r w:rsidRPr="00A44A78">
        <w:rPr>
          <w:rFonts w:eastAsia="Cambria"/>
          <w:u w:color="000000"/>
          <w:lang w:eastAsia="zh-CN"/>
        </w:rPr>
        <w:t xml:space="preserve">) osób wykonujących następujące czynności w zakresie realizacji przedmiotu zamówienia: </w:t>
      </w:r>
      <w:r w:rsidRPr="00A44A78">
        <w:rPr>
          <w:lang w:eastAsia="pl-PL"/>
        </w:rPr>
        <w:t>roboty</w:t>
      </w:r>
      <w:r w:rsidRPr="00A44A78">
        <w:t xml:space="preserve"> </w:t>
      </w:r>
      <w:r w:rsidRPr="00A44A78">
        <w:rPr>
          <w:lang w:eastAsia="pl-PL"/>
        </w:rPr>
        <w:t>demontażowe, rozbiórkowe, instalacyjne, montażowe.</w:t>
      </w:r>
    </w:p>
    <w:p w14:paraId="20BAE605" w14:textId="77777777" w:rsidR="005658A9" w:rsidRPr="00A44A78" w:rsidRDefault="005658A9" w:rsidP="005658A9">
      <w:pPr>
        <w:ind w:left="284" w:hanging="284"/>
        <w:contextualSpacing/>
        <w:jc w:val="both"/>
        <w:rPr>
          <w:rFonts w:eastAsia="Cambria"/>
          <w:u w:color="000000"/>
          <w:lang w:eastAsia="zh-CN"/>
        </w:rPr>
      </w:pPr>
      <w:r w:rsidRPr="00A44A78">
        <w:rPr>
          <w:rFonts w:eastAsia="Cambria"/>
          <w:lang w:eastAsia="zh-CN"/>
        </w:rPr>
        <w:t xml:space="preserve">2. </w:t>
      </w:r>
      <w:r w:rsidRPr="00A44A78">
        <w:rPr>
          <w:rFonts w:eastAsia="Cambria"/>
          <w:u w:color="000000"/>
          <w:lang w:eastAsia="zh-CN"/>
        </w:rPr>
        <w:t xml:space="preserve">Obowiązek ten dotyczy także podwykonawców - wykonawca jest zobowiązany zawrzeć w każdej umowie o podwykonawstwo stosowne zapisy zobowiązujące podwykonawców do zatrudnienia na umowę o pracę osób wykonujących wskazane w ust. 1 czynności. </w:t>
      </w:r>
    </w:p>
    <w:p w14:paraId="3D171B11" w14:textId="77777777" w:rsidR="005658A9" w:rsidRPr="00A44A78" w:rsidRDefault="005658A9" w:rsidP="005658A9">
      <w:pPr>
        <w:ind w:left="284" w:hanging="284"/>
        <w:contextualSpacing/>
        <w:jc w:val="both"/>
        <w:rPr>
          <w:rFonts w:eastAsia="Cambria"/>
          <w:lang w:eastAsia="zh-CN"/>
        </w:rPr>
      </w:pPr>
      <w:r w:rsidRPr="00A44A78">
        <w:rPr>
          <w:rFonts w:eastAsia="Cambria"/>
          <w:lang w:eastAsia="zh-CN"/>
        </w:rPr>
        <w:t xml:space="preserve">3. W trakcie realizacji zamówienia zamawiający uprawniony jest do wykonywania czynności kontrolnych wobec wykonawcy odnośnie spełniania przez wykonawcę lub podwykonawcę wymogu zatrudnienia na podstawie umowy o pracę osób wykonujących wskazanych  w ust. 1 czynności. Zamawiający uprawniony jest w szczególności do: </w:t>
      </w:r>
    </w:p>
    <w:p w14:paraId="3A763F6E" w14:textId="77777777" w:rsidR="005658A9" w:rsidRPr="00A44A78" w:rsidRDefault="005658A9" w:rsidP="005658A9">
      <w:pPr>
        <w:ind w:left="567" w:hanging="284"/>
        <w:contextualSpacing/>
        <w:jc w:val="both"/>
        <w:rPr>
          <w:rFonts w:eastAsia="Cambria"/>
          <w:lang w:eastAsia="zh-CN"/>
        </w:rPr>
      </w:pPr>
      <w:r w:rsidRPr="00A44A78">
        <w:rPr>
          <w:rFonts w:eastAsia="Cambria"/>
          <w:lang w:eastAsia="zh-CN"/>
        </w:rPr>
        <w:t>a)</w:t>
      </w:r>
      <w:r w:rsidRPr="00A44A78">
        <w:rPr>
          <w:rFonts w:eastAsia="Cambria"/>
          <w:lang w:eastAsia="zh-CN"/>
        </w:rPr>
        <w:tab/>
        <w:t>żądania oświadczeń w zakresie potwierdzenia spełniania ww wymogów i dokonywania ich oceny,</w:t>
      </w:r>
    </w:p>
    <w:p w14:paraId="656C3A26" w14:textId="77777777" w:rsidR="005658A9" w:rsidRPr="00A44A78" w:rsidRDefault="005658A9" w:rsidP="005658A9">
      <w:pPr>
        <w:ind w:left="567" w:hanging="284"/>
        <w:contextualSpacing/>
        <w:jc w:val="both"/>
        <w:rPr>
          <w:rFonts w:eastAsia="Cambria"/>
          <w:lang w:eastAsia="zh-CN"/>
        </w:rPr>
      </w:pPr>
      <w:r w:rsidRPr="00A44A78">
        <w:rPr>
          <w:rFonts w:eastAsia="Cambria"/>
          <w:lang w:eastAsia="zh-CN"/>
        </w:rPr>
        <w:t>b)</w:t>
      </w:r>
      <w:r w:rsidRPr="00A44A78">
        <w:rPr>
          <w:rFonts w:eastAsia="Cambria"/>
          <w:lang w:eastAsia="zh-CN"/>
        </w:rPr>
        <w:tab/>
        <w:t>żądania wyjaśnień w przypadku wątpliwości w zakresie potwierdzenia spełniania ww. wymogów,</w:t>
      </w:r>
    </w:p>
    <w:p w14:paraId="03FF9FD2" w14:textId="77777777" w:rsidR="005658A9" w:rsidRPr="00A44A78" w:rsidRDefault="005658A9" w:rsidP="005658A9">
      <w:pPr>
        <w:ind w:left="567" w:hanging="284"/>
        <w:contextualSpacing/>
        <w:jc w:val="both"/>
        <w:rPr>
          <w:rFonts w:eastAsia="Cambria"/>
          <w:lang w:eastAsia="zh-CN"/>
        </w:rPr>
      </w:pPr>
      <w:r w:rsidRPr="00A44A78">
        <w:rPr>
          <w:rFonts w:eastAsia="Cambria"/>
          <w:lang w:eastAsia="zh-CN"/>
        </w:rPr>
        <w:t>c)</w:t>
      </w:r>
      <w:r w:rsidRPr="00A44A78">
        <w:rPr>
          <w:rFonts w:eastAsia="Cambria"/>
          <w:lang w:eastAsia="zh-CN"/>
        </w:rPr>
        <w:tab/>
        <w:t>przeprowadzania kontroli na miejscu wykonywania świadczenia.</w:t>
      </w:r>
    </w:p>
    <w:p w14:paraId="00A2F0DE" w14:textId="77777777" w:rsidR="005658A9" w:rsidRPr="00A44A78" w:rsidRDefault="005658A9" w:rsidP="005658A9">
      <w:pPr>
        <w:ind w:left="284" w:hanging="284"/>
        <w:jc w:val="both"/>
        <w:rPr>
          <w:rFonts w:eastAsia="SimSun"/>
          <w:lang w:eastAsia="zh-CN"/>
        </w:rPr>
      </w:pPr>
      <w:r w:rsidRPr="00A44A78">
        <w:rPr>
          <w:rFonts w:eastAsia="SimSun"/>
          <w:lang w:eastAsia="zh-CN"/>
        </w:rPr>
        <w:t>4. W trakcie realizacji zamówienia na każde wezwanie Zamawiającego w wyznaczonym w tym wezwaniu terminie - nie krótszym niż 3 dni - Wykonawca przedłoży Zamawiającemu wskazane poniżej dowody w celu potwierdzenia spełnienia wymogu zatrudnienia na podstawie umowy o pracę przez Wykonawcę lub Podwykonawcę osób wykonujących wskazane powyżej czynności w zakresie realizacji zamówienia:</w:t>
      </w:r>
    </w:p>
    <w:p w14:paraId="05FF2342" w14:textId="77777777" w:rsidR="005658A9" w:rsidRPr="00A44A78" w:rsidRDefault="005658A9" w:rsidP="005658A9">
      <w:pPr>
        <w:ind w:left="567" w:hanging="284"/>
        <w:jc w:val="both"/>
        <w:rPr>
          <w:lang w:eastAsia="zh-CN"/>
        </w:rPr>
      </w:pPr>
      <w:r w:rsidRPr="00A44A78">
        <w:rPr>
          <w:lang w:eastAsia="zh-CN"/>
        </w:rPr>
        <w:t xml:space="preserve">1) oświadczenie Wykonawcy lub Podwykonawcy o zatrudnieniu pracownika/pracowników na podstawie umowy o pracę </w:t>
      </w:r>
    </w:p>
    <w:p w14:paraId="27F84DB5" w14:textId="77777777" w:rsidR="005658A9" w:rsidRPr="00A44A78" w:rsidRDefault="005658A9" w:rsidP="005658A9">
      <w:pPr>
        <w:ind w:left="567" w:hanging="284"/>
        <w:jc w:val="both"/>
        <w:rPr>
          <w:lang w:eastAsia="zh-CN"/>
        </w:rPr>
      </w:pPr>
      <w:r w:rsidRPr="00A44A78">
        <w:rPr>
          <w:lang w:eastAsia="zh-CN"/>
        </w:rPr>
        <w:t xml:space="preserve">2) poświadczonej za zgodność z oryginałem kopii umowy o pracę zatrudnionego pracownika/pracowników </w:t>
      </w:r>
    </w:p>
    <w:p w14:paraId="7BC9D699" w14:textId="77777777" w:rsidR="005658A9" w:rsidRPr="00A44A78" w:rsidRDefault="005658A9" w:rsidP="005658A9">
      <w:pPr>
        <w:ind w:left="709" w:hanging="142"/>
        <w:jc w:val="both"/>
        <w:rPr>
          <w:lang w:eastAsia="zh-CN"/>
        </w:rPr>
      </w:pPr>
      <w:r w:rsidRPr="00A44A78">
        <w:rPr>
          <w:lang w:eastAsia="zh-CN"/>
        </w:rPr>
        <w:t xml:space="preserve">- zawierających  informacje, w tym dane osobowe, niezbędne do weryfikacji zatrudnienia na podstawie umowy o pracę, w szczególności: imię i nazwisko zatrudnionego pracownika, datę zawarcia umowy o pracę, rodzaj umowy o pracę i wymiaru etatu oraz zakres obowiązków pracownika. </w:t>
      </w:r>
    </w:p>
    <w:p w14:paraId="093AB531" w14:textId="77777777" w:rsidR="005658A9" w:rsidRPr="00A44A78" w:rsidRDefault="005658A9" w:rsidP="005658A9">
      <w:pPr>
        <w:ind w:left="284" w:hanging="284"/>
        <w:contextualSpacing/>
        <w:jc w:val="both"/>
        <w:rPr>
          <w:rFonts w:eastAsia="Cambria"/>
          <w:lang w:eastAsia="zh-CN"/>
        </w:rPr>
      </w:pPr>
      <w:r w:rsidRPr="00A44A78">
        <w:rPr>
          <w:rFonts w:eastAsia="Cambria"/>
          <w:lang w:eastAsia="zh-CN"/>
        </w:rPr>
        <w:t>5. Z tytułu niespełnienia przez wykonawcę lub podwykonawcę wymogu zatrudnienia na podstawie umowy o pracę osób wykonujących wskazane w ust. 1 czynności zamawiający przewiduje sankcję w postaci obowiązku zapłaty przez wykonawcę kary umownej w wysokości określonej w § 14 niniejszej umowy. Niezłożenie przez wykonawcę w wyznaczonym przez zamawiającego terminie żądanych przez zamawiającego dowodów</w:t>
      </w:r>
      <w:r w:rsidRPr="00A44A78">
        <w:rPr>
          <w:rFonts w:eastAsia="SimSun"/>
          <w:lang w:eastAsia="zh-CN"/>
        </w:rPr>
        <w:t xml:space="preserve"> </w:t>
      </w:r>
      <w:r w:rsidRPr="00A44A78">
        <w:rPr>
          <w:rFonts w:eastAsia="Cambria"/>
          <w:lang w:eastAsia="zh-CN"/>
        </w:rPr>
        <w:t xml:space="preserve">w celu potwierdzenia spełnienia przez wykonawcę lub podwykonawcę wymogu zatrudnienia na podstawie umowy o pracę traktowane będzie jako niespełnienie przez wykonawcę lub podwykonawcę wymogu zatrudnienia na podstawie umowy o pracę osób wykonujących wskazane powyżej czynności. </w:t>
      </w:r>
    </w:p>
    <w:p w14:paraId="2C45CF93" w14:textId="77777777" w:rsidR="005658A9" w:rsidRPr="00A44A78" w:rsidRDefault="005658A9" w:rsidP="005658A9">
      <w:pPr>
        <w:ind w:left="284" w:hanging="284"/>
        <w:contextualSpacing/>
        <w:jc w:val="both"/>
        <w:rPr>
          <w:rFonts w:eastAsia="Cambria"/>
          <w:lang w:eastAsia="zh-CN"/>
        </w:rPr>
      </w:pPr>
      <w:r w:rsidRPr="00A44A78">
        <w:rPr>
          <w:rFonts w:eastAsia="Cambria"/>
          <w:lang w:eastAsia="zh-CN"/>
        </w:rPr>
        <w:t>6. W przypadku uzasadnionych wątpliwości co do przestrzegania prawa pracy przez wykonawcę lub podwykonawcę, zamawiający może zwrócić się o przeprowadzenie kontroli przez Państwową Inspekcję Pracy.</w:t>
      </w:r>
    </w:p>
    <w:p w14:paraId="0D390BC7" w14:textId="77777777" w:rsidR="005658A9" w:rsidRPr="00A44A78" w:rsidRDefault="005658A9" w:rsidP="005658A9">
      <w:pPr>
        <w:ind w:left="284" w:hanging="284"/>
        <w:jc w:val="both"/>
        <w:rPr>
          <w:rFonts w:eastAsia="SimSun"/>
          <w:color w:val="000000"/>
          <w:lang w:eastAsia="zh-CN"/>
        </w:rPr>
      </w:pPr>
      <w:r w:rsidRPr="00A44A78">
        <w:rPr>
          <w:rFonts w:eastAsia="SimSun"/>
          <w:color w:val="000000"/>
          <w:lang w:eastAsia="zh-CN"/>
        </w:rPr>
        <w:t>7. Za działania i zaniechania osób działających w imieniu Wykonawcy, Wykonawca ponosi odpowiedzialność jak za własne działania i zaniechania.</w:t>
      </w:r>
    </w:p>
    <w:p w14:paraId="6B0A7296" w14:textId="77777777" w:rsidR="00581BBE" w:rsidRPr="00A44A78" w:rsidRDefault="00581BBE" w:rsidP="005658A9">
      <w:pPr>
        <w:suppressAutoHyphens w:val="0"/>
        <w:contextualSpacing/>
        <w:jc w:val="center"/>
        <w:rPr>
          <w:b/>
          <w:lang w:eastAsia="zh-CN"/>
        </w:rPr>
      </w:pPr>
    </w:p>
    <w:p w14:paraId="60858ECF" w14:textId="77777777" w:rsidR="005658A9" w:rsidRPr="00A44A78" w:rsidRDefault="005658A9" w:rsidP="005658A9">
      <w:pPr>
        <w:suppressAutoHyphens w:val="0"/>
        <w:contextualSpacing/>
        <w:jc w:val="center"/>
        <w:rPr>
          <w:rFonts w:eastAsia="Calibri"/>
          <w:b/>
          <w:color w:val="000000"/>
          <w:lang w:eastAsia="en-US"/>
        </w:rPr>
      </w:pPr>
      <w:r w:rsidRPr="00A44A78">
        <w:rPr>
          <w:b/>
          <w:lang w:eastAsia="zh-CN"/>
        </w:rPr>
        <w:t>§ 18</w:t>
      </w:r>
      <w:r w:rsidRPr="00A44A78">
        <w:rPr>
          <w:b/>
          <w:lang w:eastAsia="zh-CN"/>
        </w:rPr>
        <w:br/>
      </w:r>
      <w:r w:rsidRPr="00A44A78">
        <w:rPr>
          <w:rFonts w:eastAsia="Calibri"/>
          <w:b/>
          <w:color w:val="000000"/>
          <w:lang w:eastAsia="en-US"/>
        </w:rPr>
        <w:t>Ochrona danych osobowych</w:t>
      </w:r>
    </w:p>
    <w:p w14:paraId="7EC479E8" w14:textId="77777777" w:rsidR="005658A9" w:rsidRPr="00A44A78" w:rsidRDefault="005658A9" w:rsidP="00CB333D">
      <w:pPr>
        <w:numPr>
          <w:ilvl w:val="0"/>
          <w:numId w:val="20"/>
        </w:numPr>
        <w:suppressAutoHyphens w:val="0"/>
        <w:ind w:left="284" w:hanging="284"/>
        <w:contextualSpacing/>
        <w:jc w:val="both"/>
        <w:rPr>
          <w:rFonts w:eastAsia="Lucida Sans Unicode"/>
          <w:kern w:val="1"/>
          <w:lang w:eastAsia="zh-CN"/>
        </w:rPr>
      </w:pPr>
      <w:r w:rsidRPr="00A44A78">
        <w:rPr>
          <w:rFonts w:eastAsia="Lucida Sans Unicode"/>
          <w:kern w:val="1"/>
          <w:lang w:eastAsia="zh-CN"/>
        </w:rPr>
        <w:t>Jeżeli w trakcie realizacji umowy dojdzie do przekazania wykonawcy danych osobowych niezbędnych do realizacji zamówienia, zamawiający będzie ich administratorem w rozumieniu art. 4 pkt 7 Rozporządzenia PE i Rady (UE) 2016/679 z dnia 27 kwietnia 2016 r. (zwane dalej „Rozporządzeniem”), a Wykonawca – podmiotem przetwarzającym te dane w rozumieniu pkt 8 tego przepisu.</w:t>
      </w:r>
    </w:p>
    <w:p w14:paraId="5285A9E6" w14:textId="77777777" w:rsidR="005658A9" w:rsidRPr="00A44A78" w:rsidRDefault="005658A9" w:rsidP="00CB333D">
      <w:pPr>
        <w:numPr>
          <w:ilvl w:val="0"/>
          <w:numId w:val="20"/>
        </w:numPr>
        <w:suppressAutoHyphens w:val="0"/>
        <w:ind w:left="284" w:hanging="284"/>
        <w:contextualSpacing/>
        <w:jc w:val="both"/>
        <w:rPr>
          <w:rFonts w:eastAsia="Lucida Sans Unicode"/>
          <w:kern w:val="1"/>
          <w:lang w:eastAsia="zh-CN"/>
        </w:rPr>
      </w:pPr>
      <w:r w:rsidRPr="00A44A78">
        <w:rPr>
          <w:rFonts w:eastAsia="Lucida Sans Unicode"/>
          <w:kern w:val="1"/>
          <w:lang w:eastAsia="zh-CN"/>
        </w:rPr>
        <w:t>Zamawiający powierza Wykonawcy, w trybie art. 28 Rozporządzenia dane osobowe do przetwarzania, wyłącznie w celu wykonania przedmiotu niniejszej umowy.</w:t>
      </w:r>
    </w:p>
    <w:p w14:paraId="6CD3B6B1" w14:textId="77777777" w:rsidR="005658A9" w:rsidRPr="00A44A78" w:rsidRDefault="005658A9" w:rsidP="00CB333D">
      <w:pPr>
        <w:numPr>
          <w:ilvl w:val="0"/>
          <w:numId w:val="20"/>
        </w:numPr>
        <w:suppressAutoHyphens w:val="0"/>
        <w:ind w:left="284" w:hanging="284"/>
        <w:contextualSpacing/>
        <w:jc w:val="both"/>
        <w:rPr>
          <w:rFonts w:eastAsia="Lucida Sans Unicode"/>
          <w:kern w:val="1"/>
          <w:lang w:eastAsia="zh-CN"/>
        </w:rPr>
      </w:pPr>
      <w:r w:rsidRPr="00A44A78">
        <w:rPr>
          <w:rFonts w:eastAsia="Lucida Sans Unicode"/>
          <w:kern w:val="1"/>
          <w:lang w:eastAsia="zh-CN"/>
        </w:rPr>
        <w:t>Wykonawca zobowiązuje się:</w:t>
      </w:r>
    </w:p>
    <w:p w14:paraId="111491D9" w14:textId="77777777" w:rsidR="005658A9" w:rsidRPr="00A44A78" w:rsidRDefault="005658A9" w:rsidP="00CB333D">
      <w:pPr>
        <w:numPr>
          <w:ilvl w:val="1"/>
          <w:numId w:val="20"/>
        </w:numPr>
        <w:suppressAutoHyphens w:val="0"/>
        <w:ind w:left="284" w:hanging="284"/>
        <w:contextualSpacing/>
        <w:jc w:val="both"/>
        <w:rPr>
          <w:rFonts w:eastAsia="Lucida Sans Unicode"/>
          <w:kern w:val="1"/>
          <w:lang w:eastAsia="zh-CN"/>
        </w:rPr>
      </w:pPr>
      <w:r w:rsidRPr="00A44A78">
        <w:rPr>
          <w:rFonts w:eastAsia="Lucida Sans Unicode"/>
          <w:kern w:val="1"/>
          <w:lang w:eastAsia="zh-CN"/>
        </w:rPr>
        <w:t>przetwarzać powierzone mu dane osobowe zgodnie z niniejszą umową, Rozporządzeniem oraz z innymi przepisami prawa powszechnie obowiązującego, które chronią prawa osób, których dane dotyczą,</w:t>
      </w:r>
    </w:p>
    <w:p w14:paraId="5D2BFAE3" w14:textId="77777777" w:rsidR="005658A9" w:rsidRPr="00A44A78" w:rsidRDefault="005658A9" w:rsidP="00CB333D">
      <w:pPr>
        <w:numPr>
          <w:ilvl w:val="1"/>
          <w:numId w:val="20"/>
        </w:numPr>
        <w:suppressAutoHyphens w:val="0"/>
        <w:ind w:left="284" w:hanging="284"/>
        <w:contextualSpacing/>
        <w:jc w:val="both"/>
        <w:rPr>
          <w:rFonts w:eastAsia="Lucida Sans Unicode"/>
          <w:kern w:val="1"/>
          <w:lang w:eastAsia="zh-CN"/>
        </w:rPr>
      </w:pPr>
      <w:r w:rsidRPr="00A44A78">
        <w:rPr>
          <w:rFonts w:eastAsia="Lucida Sans Unicode"/>
          <w:kern w:val="1"/>
          <w:lang w:eastAsia="zh-CN"/>
        </w:rPr>
        <w:t>do zabezpieczenia przetwarzanych danych, poprzez stosowanie odpowiednich środków technicznych i organizacyjnych zapewniających adekwatny stopień bezpieczeństwa odpowiadający ryzyku związanym z przetwarzaniem danych osobowych, o których mowa w art. 32 Rozporządzenia,</w:t>
      </w:r>
    </w:p>
    <w:p w14:paraId="7B44B41F" w14:textId="77777777" w:rsidR="005658A9" w:rsidRPr="00A44A78" w:rsidRDefault="005658A9" w:rsidP="00CB333D">
      <w:pPr>
        <w:numPr>
          <w:ilvl w:val="1"/>
          <w:numId w:val="20"/>
        </w:numPr>
        <w:suppressAutoHyphens w:val="0"/>
        <w:ind w:left="284" w:hanging="284"/>
        <w:contextualSpacing/>
        <w:jc w:val="both"/>
        <w:rPr>
          <w:rFonts w:eastAsia="Lucida Sans Unicode"/>
          <w:kern w:val="1"/>
          <w:lang w:eastAsia="zh-CN"/>
        </w:rPr>
      </w:pPr>
      <w:r w:rsidRPr="00A44A78">
        <w:rPr>
          <w:rFonts w:eastAsia="Lucida Sans Unicode"/>
          <w:kern w:val="1"/>
          <w:lang w:eastAsia="zh-CN"/>
        </w:rPr>
        <w:t>dołożyć należytej staranności przy przetwarzaniu powierzonych danych osobowych,</w:t>
      </w:r>
    </w:p>
    <w:p w14:paraId="15BF0B6A" w14:textId="77777777" w:rsidR="005658A9" w:rsidRPr="00A44A78" w:rsidRDefault="005658A9" w:rsidP="00CB333D">
      <w:pPr>
        <w:numPr>
          <w:ilvl w:val="1"/>
          <w:numId w:val="20"/>
        </w:numPr>
        <w:suppressAutoHyphens w:val="0"/>
        <w:ind w:left="284" w:hanging="284"/>
        <w:contextualSpacing/>
        <w:jc w:val="both"/>
        <w:rPr>
          <w:rFonts w:eastAsia="Lucida Sans Unicode"/>
          <w:kern w:val="1"/>
          <w:lang w:eastAsia="zh-CN"/>
        </w:rPr>
      </w:pPr>
      <w:r w:rsidRPr="00A44A78">
        <w:rPr>
          <w:rFonts w:eastAsia="Lucida Sans Unicode"/>
          <w:kern w:val="1"/>
          <w:lang w:eastAsia="zh-CN"/>
        </w:rPr>
        <w:t>do nadania upoważnień do przetwarzania danych osobowych wszystkim osobom, które będą przetwarzały powierzone dane w celu realizacji niniejszej umowy,</w:t>
      </w:r>
    </w:p>
    <w:p w14:paraId="5D25A89D" w14:textId="77777777" w:rsidR="005658A9" w:rsidRPr="00A44A78" w:rsidRDefault="005658A9" w:rsidP="00CB333D">
      <w:pPr>
        <w:numPr>
          <w:ilvl w:val="1"/>
          <w:numId w:val="20"/>
        </w:numPr>
        <w:suppressAutoHyphens w:val="0"/>
        <w:ind w:left="284" w:hanging="284"/>
        <w:contextualSpacing/>
        <w:jc w:val="both"/>
        <w:rPr>
          <w:rFonts w:eastAsia="Lucida Sans Unicode"/>
          <w:kern w:val="1"/>
          <w:lang w:eastAsia="zh-CN"/>
        </w:rPr>
      </w:pPr>
      <w:r w:rsidRPr="00A44A78">
        <w:rPr>
          <w:rFonts w:eastAsia="Lucida Sans Unicode"/>
          <w:kern w:val="1"/>
          <w:lang w:eastAsia="zh-CN"/>
        </w:rPr>
        <w:t>zapewnić zachowanie w tajemnicy, (o której mowa w art. 28 ust 3 pkt b Rozporządzenia) przetwarzanych danych przez osoby, które upoważnia do przetwarzania danych osobowych w celu realizacji niniejszej umowy, zarówno w trakcie zatrudnienia ich w Podmiocie przetwarzającym, jak i po jego ustaniu.</w:t>
      </w:r>
    </w:p>
    <w:p w14:paraId="08C27757" w14:textId="77777777" w:rsidR="005658A9" w:rsidRPr="00A44A78" w:rsidRDefault="005658A9" w:rsidP="00CB333D">
      <w:pPr>
        <w:numPr>
          <w:ilvl w:val="0"/>
          <w:numId w:val="20"/>
        </w:numPr>
        <w:suppressAutoHyphens w:val="0"/>
        <w:ind w:left="284" w:hanging="284"/>
        <w:contextualSpacing/>
        <w:jc w:val="both"/>
        <w:rPr>
          <w:rFonts w:eastAsia="Lucida Sans Unicode"/>
          <w:kern w:val="1"/>
          <w:lang w:eastAsia="zh-CN"/>
        </w:rPr>
      </w:pPr>
      <w:r w:rsidRPr="00A44A78">
        <w:rPr>
          <w:rFonts w:eastAsia="Lucida Sans Unicode"/>
          <w:kern w:val="1"/>
          <w:lang w:eastAsia="zh-CN"/>
        </w:rPr>
        <w:t>Wykonawca po wykonaniu przedmiotu zamówienia, usuwa / zwraca Zamawiającemu wszelkie dane osobowe oraz usuwa wszelkie ich istniejące kopie, chyba że prawo Unii lub prawo państwa członkowskiego nakazują przechowywanie danych osobowych.</w:t>
      </w:r>
    </w:p>
    <w:p w14:paraId="2768F217" w14:textId="77777777" w:rsidR="005658A9" w:rsidRPr="00A44A78" w:rsidRDefault="005658A9" w:rsidP="00CB333D">
      <w:pPr>
        <w:numPr>
          <w:ilvl w:val="0"/>
          <w:numId w:val="20"/>
        </w:numPr>
        <w:suppressAutoHyphens w:val="0"/>
        <w:ind w:left="284" w:hanging="284"/>
        <w:contextualSpacing/>
        <w:jc w:val="both"/>
        <w:rPr>
          <w:rFonts w:eastAsia="Lucida Sans Unicode"/>
          <w:kern w:val="1"/>
          <w:lang w:eastAsia="zh-CN"/>
        </w:rPr>
      </w:pPr>
      <w:r w:rsidRPr="00A44A78">
        <w:rPr>
          <w:rFonts w:eastAsia="Lucida Sans Unicode"/>
          <w:kern w:val="1"/>
          <w:lang w:eastAsia="zh-CN"/>
        </w:rPr>
        <w:t xml:space="preserve">Wykonawca pomaga Zamawiającemu w niezbędnym zakresie wywiązywać się z obowiązku odpowiadania na żądania osoby, której dane dotyczą oraz wywiązywania się z obowiązków określonych w art. 32-36 Rozporządzenia. </w:t>
      </w:r>
    </w:p>
    <w:p w14:paraId="001C19A7" w14:textId="77777777" w:rsidR="005658A9" w:rsidRPr="00A44A78" w:rsidRDefault="005658A9" w:rsidP="00CB333D">
      <w:pPr>
        <w:numPr>
          <w:ilvl w:val="0"/>
          <w:numId w:val="20"/>
        </w:numPr>
        <w:suppressAutoHyphens w:val="0"/>
        <w:ind w:left="284" w:hanging="284"/>
        <w:contextualSpacing/>
        <w:jc w:val="both"/>
        <w:rPr>
          <w:rFonts w:eastAsia="Lucida Sans Unicode"/>
          <w:b/>
          <w:kern w:val="1"/>
          <w:lang w:eastAsia="zh-CN"/>
        </w:rPr>
      </w:pPr>
      <w:r w:rsidRPr="00A44A78">
        <w:rPr>
          <w:rFonts w:eastAsia="Lucida Sans Unicode"/>
          <w:kern w:val="1"/>
          <w:lang w:eastAsia="zh-CN"/>
        </w:rPr>
        <w:t>Wykonawca, po stwierdzeniu naruszenia ochrony danych osobowych bez zbędnej zwłoki zgłasza je administratorowi, nie później niż w ciągu 72 godzin od stwierdzenia naruszenia.</w:t>
      </w:r>
    </w:p>
    <w:p w14:paraId="5110BF1C" w14:textId="77777777" w:rsidR="005658A9" w:rsidRPr="00A44A78" w:rsidRDefault="005658A9" w:rsidP="00CB333D">
      <w:pPr>
        <w:numPr>
          <w:ilvl w:val="0"/>
          <w:numId w:val="20"/>
        </w:numPr>
        <w:suppressAutoHyphens w:val="0"/>
        <w:ind w:left="426" w:hanging="426"/>
        <w:contextualSpacing/>
        <w:jc w:val="both"/>
        <w:rPr>
          <w:rFonts w:eastAsia="Lucida Sans Unicode"/>
          <w:b/>
          <w:kern w:val="1"/>
          <w:lang w:eastAsia="zh-CN"/>
        </w:rPr>
      </w:pPr>
      <w:r w:rsidRPr="00A44A78">
        <w:rPr>
          <w:rFonts w:eastAsia="Lucida Sans Unicode"/>
          <w:kern w:val="1"/>
          <w:lang w:eastAsia="zh-CN"/>
        </w:rPr>
        <w:t>Zamawiający, zgodnie z art. 28 ust. 3 pkt h) Rozporządzenia ma prawo kontroli, czy środki zastosowane przez Wykonawcę przy przetwarzaniu i zabezpieczeniu powierzonych danych osobowych spełniają postanowienia umowy, w tym zlecenia jej wykonania audytorowi.</w:t>
      </w:r>
    </w:p>
    <w:p w14:paraId="0A806BCB" w14:textId="77777777" w:rsidR="005658A9" w:rsidRPr="00A44A78" w:rsidRDefault="005658A9" w:rsidP="00CB333D">
      <w:pPr>
        <w:numPr>
          <w:ilvl w:val="0"/>
          <w:numId w:val="20"/>
        </w:numPr>
        <w:suppressAutoHyphens w:val="0"/>
        <w:ind w:left="426" w:hanging="426"/>
        <w:contextualSpacing/>
        <w:jc w:val="both"/>
        <w:rPr>
          <w:rFonts w:eastAsia="Lucida Sans Unicode"/>
          <w:b/>
          <w:kern w:val="1"/>
          <w:lang w:eastAsia="zh-CN"/>
        </w:rPr>
      </w:pPr>
      <w:r w:rsidRPr="00A44A78">
        <w:rPr>
          <w:rFonts w:eastAsia="Lucida Sans Unicode"/>
          <w:kern w:val="1"/>
          <w:lang w:eastAsia="zh-CN"/>
        </w:rPr>
        <w:t>Zamawiający realizować będzie prawo kontroli w godzinach pracy Wykonawcy informując o kontroli minimum 3 dni przed planowanym jej przeprowadzeniem.</w:t>
      </w:r>
    </w:p>
    <w:p w14:paraId="7BB40BB5" w14:textId="77777777" w:rsidR="005658A9" w:rsidRPr="00A44A78" w:rsidRDefault="005658A9" w:rsidP="00CB333D">
      <w:pPr>
        <w:numPr>
          <w:ilvl w:val="0"/>
          <w:numId w:val="20"/>
        </w:numPr>
        <w:suppressAutoHyphens w:val="0"/>
        <w:ind w:left="426" w:hanging="426"/>
        <w:contextualSpacing/>
        <w:jc w:val="both"/>
        <w:rPr>
          <w:rFonts w:eastAsia="Lucida Sans Unicode"/>
          <w:b/>
          <w:kern w:val="1"/>
          <w:lang w:eastAsia="zh-CN"/>
        </w:rPr>
      </w:pPr>
      <w:r w:rsidRPr="00A44A78">
        <w:rPr>
          <w:rFonts w:eastAsia="Lucida Sans Unicode"/>
          <w:kern w:val="1"/>
          <w:lang w:eastAsia="zh-CN"/>
        </w:rPr>
        <w:t xml:space="preserve">Wykonawca zobowiązuje się do usunięcia uchybień stwierdzonych podczas kontroli w terminie nie dłuższym niż 7 dni </w:t>
      </w:r>
    </w:p>
    <w:p w14:paraId="45320B1A" w14:textId="77777777" w:rsidR="005658A9" w:rsidRPr="00A44A78" w:rsidRDefault="005658A9" w:rsidP="00CB333D">
      <w:pPr>
        <w:numPr>
          <w:ilvl w:val="0"/>
          <w:numId w:val="20"/>
        </w:numPr>
        <w:suppressAutoHyphens w:val="0"/>
        <w:ind w:left="426" w:hanging="426"/>
        <w:contextualSpacing/>
        <w:jc w:val="both"/>
        <w:rPr>
          <w:rFonts w:eastAsia="Lucida Sans Unicode"/>
          <w:b/>
          <w:kern w:val="1"/>
          <w:lang w:eastAsia="zh-CN"/>
        </w:rPr>
      </w:pPr>
      <w:r w:rsidRPr="00A44A78">
        <w:rPr>
          <w:rFonts w:eastAsia="Lucida Sans Unicode"/>
          <w:kern w:val="1"/>
          <w:lang w:eastAsia="zh-CN"/>
        </w:rPr>
        <w:t xml:space="preserve"> Wykonawca udostępnia Zamawiającemu wszelkie informacje niezbędne do wykazania spełnienia obowiązków określonych w art. 28 Rozporządzenia.</w:t>
      </w:r>
    </w:p>
    <w:p w14:paraId="2BE0B119" w14:textId="77777777" w:rsidR="005658A9" w:rsidRPr="00A44A78" w:rsidRDefault="005658A9" w:rsidP="00CB333D">
      <w:pPr>
        <w:numPr>
          <w:ilvl w:val="0"/>
          <w:numId w:val="20"/>
        </w:numPr>
        <w:suppressAutoHyphens w:val="0"/>
        <w:ind w:left="426" w:hanging="426"/>
        <w:contextualSpacing/>
        <w:jc w:val="both"/>
        <w:rPr>
          <w:rFonts w:eastAsia="Lucida Sans Unicode"/>
          <w:b/>
          <w:kern w:val="1"/>
          <w:lang w:eastAsia="zh-CN"/>
        </w:rPr>
      </w:pPr>
      <w:r w:rsidRPr="00A44A78">
        <w:rPr>
          <w:rFonts w:eastAsia="Lucida Sans Unicode"/>
          <w:kern w:val="1"/>
          <w:lang w:eastAsia="zh-CN"/>
        </w:rPr>
        <w:t xml:space="preserve"> Wykonawca może powierzyć dane osobowe objęte niniejszą umową do dalszego przetwarzania podwykonawcom jedynie w celu wykonania umowy po uzyskaniu uprzedniej pisemnej zgody Zamawiającego.  </w:t>
      </w:r>
    </w:p>
    <w:p w14:paraId="65F6DEF3" w14:textId="77777777" w:rsidR="005658A9" w:rsidRPr="00A44A78" w:rsidRDefault="005658A9" w:rsidP="00CB333D">
      <w:pPr>
        <w:numPr>
          <w:ilvl w:val="0"/>
          <w:numId w:val="20"/>
        </w:numPr>
        <w:suppressAutoHyphens w:val="0"/>
        <w:ind w:left="426" w:hanging="426"/>
        <w:contextualSpacing/>
        <w:jc w:val="both"/>
        <w:rPr>
          <w:rFonts w:eastAsia="Lucida Sans Unicode"/>
          <w:b/>
          <w:kern w:val="1"/>
          <w:lang w:eastAsia="zh-CN"/>
        </w:rPr>
      </w:pPr>
      <w:r w:rsidRPr="00A44A78">
        <w:rPr>
          <w:rFonts w:eastAsia="Lucida Sans Unicode"/>
          <w:kern w:val="1"/>
          <w:lang w:eastAsia="zh-CN"/>
        </w:rPr>
        <w:t xml:space="preserve"> Podwykonawca, winien spełniać te same gwarancje i obowiązki jakie zostały nałożone na Wykonawcę. </w:t>
      </w:r>
    </w:p>
    <w:p w14:paraId="4AD40C6F" w14:textId="77777777" w:rsidR="005658A9" w:rsidRPr="00A44A78" w:rsidRDefault="005658A9" w:rsidP="00CB333D">
      <w:pPr>
        <w:numPr>
          <w:ilvl w:val="0"/>
          <w:numId w:val="20"/>
        </w:numPr>
        <w:suppressAutoHyphens w:val="0"/>
        <w:ind w:left="426" w:hanging="426"/>
        <w:contextualSpacing/>
        <w:jc w:val="both"/>
        <w:rPr>
          <w:rFonts w:eastAsia="Lucida Sans Unicode"/>
          <w:b/>
          <w:kern w:val="1"/>
          <w:lang w:eastAsia="zh-CN"/>
        </w:rPr>
      </w:pPr>
      <w:r w:rsidRPr="00A44A78">
        <w:rPr>
          <w:rFonts w:eastAsia="Lucida Sans Unicode"/>
          <w:kern w:val="1"/>
          <w:lang w:eastAsia="zh-CN"/>
        </w:rPr>
        <w:t xml:space="preserve"> Wykonawca ponosi pełną odpowiedzialność wobec Zamawiającego za działanie podwykonawcy w zakresie obowiązku ochrony danych.</w:t>
      </w:r>
    </w:p>
    <w:p w14:paraId="43EDD757" w14:textId="77777777" w:rsidR="005658A9" w:rsidRPr="00A44A78" w:rsidRDefault="005658A9" w:rsidP="00CB333D">
      <w:pPr>
        <w:numPr>
          <w:ilvl w:val="0"/>
          <w:numId w:val="20"/>
        </w:numPr>
        <w:suppressAutoHyphens w:val="0"/>
        <w:ind w:left="426" w:hanging="426"/>
        <w:contextualSpacing/>
        <w:jc w:val="both"/>
        <w:rPr>
          <w:rFonts w:eastAsia="Lucida Sans Unicode"/>
          <w:b/>
          <w:kern w:val="1"/>
          <w:lang w:eastAsia="zh-CN"/>
        </w:rPr>
      </w:pPr>
      <w:r w:rsidRPr="00A44A78">
        <w:rPr>
          <w:rFonts w:eastAsia="Lucida Sans Unicode"/>
          <w:kern w:val="1"/>
          <w:lang w:eastAsia="zh-CN"/>
        </w:rPr>
        <w:t xml:space="preserve"> Wykonawca zobowiązuje się do niezwłocznego poinformowania Zamawiającego o jakimkolwiek postępowaniu, w szczególności administracyjnym lub sądowym, dotyczącym przetwarzania przez Wykonawcę danych osobowych określonych w umowie, o jakiejkolwiek decyzji administracyjnej lub orzeczeniu dotyczącym przetwarzania tych danych, skierowanych do Wykonawcy, a także o wszelkich planowanych, o ile są wiadome, lub realizowanych kontrolach i inspekcjach dotyczących przetwarzania danych osobowych, w szczególności prowadzonych przez inspektorów upoważnionych przez Generalnego Inspektora Ochrony Danych Osobowych. </w:t>
      </w:r>
    </w:p>
    <w:p w14:paraId="166AF65B" w14:textId="77777777" w:rsidR="005658A9" w:rsidRPr="00A44A78" w:rsidRDefault="005658A9" w:rsidP="00CB333D">
      <w:pPr>
        <w:numPr>
          <w:ilvl w:val="0"/>
          <w:numId w:val="20"/>
        </w:numPr>
        <w:suppressAutoHyphens w:val="0"/>
        <w:ind w:left="426" w:hanging="426"/>
        <w:contextualSpacing/>
        <w:jc w:val="both"/>
        <w:rPr>
          <w:rFonts w:eastAsia="Lucida Sans Unicode"/>
          <w:b/>
          <w:kern w:val="1"/>
          <w:lang w:eastAsia="zh-CN"/>
        </w:rPr>
      </w:pPr>
      <w:r w:rsidRPr="00A44A78">
        <w:rPr>
          <w:rFonts w:eastAsia="Lucida Sans Unicode"/>
          <w:kern w:val="1"/>
          <w:lang w:eastAsia="zh-CN"/>
        </w:rPr>
        <w:t xml:space="preserve"> Wykonawca zobowiązuje się do zachowania w tajemnicy wszelkich informacji, danych, materiałów, dokumentów i danych osobowych otrzymanych od Zamawiającego oraz danych uzyskanych w jakikolwiek inny sposób, zamierzony czy przypadkowy w formie ustnej, pisemnej lub elektronicznej („dane poufne”).</w:t>
      </w:r>
    </w:p>
    <w:p w14:paraId="2079BB0E" w14:textId="52E7D0DD" w:rsidR="005658A9" w:rsidRPr="00A44A78" w:rsidRDefault="005658A9" w:rsidP="00CB333D">
      <w:pPr>
        <w:numPr>
          <w:ilvl w:val="0"/>
          <w:numId w:val="20"/>
        </w:numPr>
        <w:suppressAutoHyphens w:val="0"/>
        <w:ind w:left="426" w:hanging="426"/>
        <w:contextualSpacing/>
        <w:jc w:val="both"/>
        <w:rPr>
          <w:rFonts w:eastAsia="Lucida Sans Unicode"/>
          <w:b/>
          <w:kern w:val="1"/>
          <w:lang w:eastAsia="zh-CN"/>
        </w:rPr>
      </w:pPr>
      <w:r w:rsidRPr="00A44A78">
        <w:rPr>
          <w:rFonts w:eastAsia="Lucida Sans Unicode"/>
          <w:kern w:val="1"/>
          <w:lang w:eastAsia="zh-CN"/>
        </w:rPr>
        <w:t xml:space="preserve"> Podmiot przetwarzający oświadcza, że w związku ze zobowiązaniem do zachowania w tajemnicy danych poufnych nie będą one wykorzystywane, ujawniane ani udostępniane w innym celu niż wykonanie Umowy, chyba że konieczność ujawnienia posiadanych informacji wynika  </w:t>
      </w:r>
      <w:r w:rsidR="00C0344B" w:rsidRPr="00A44A78">
        <w:rPr>
          <w:rFonts w:eastAsia="Lucida Sans Unicode"/>
          <w:kern w:val="1"/>
          <w:lang w:eastAsia="zh-CN"/>
        </w:rPr>
        <w:t xml:space="preserve">                           </w:t>
      </w:r>
      <w:r w:rsidRPr="00A44A78">
        <w:rPr>
          <w:rFonts w:eastAsia="Lucida Sans Unicode"/>
          <w:kern w:val="1"/>
          <w:lang w:eastAsia="zh-CN"/>
        </w:rPr>
        <w:t>z obowiązujących przepisów prawa lub Umowy.</w:t>
      </w:r>
    </w:p>
    <w:p w14:paraId="7909D230" w14:textId="77777777" w:rsidR="005658A9" w:rsidRPr="00A44A78" w:rsidRDefault="005658A9" w:rsidP="00CB333D">
      <w:pPr>
        <w:numPr>
          <w:ilvl w:val="0"/>
          <w:numId w:val="20"/>
        </w:numPr>
        <w:suppressAutoHyphens w:val="0"/>
        <w:ind w:left="426" w:hanging="426"/>
        <w:contextualSpacing/>
        <w:jc w:val="both"/>
        <w:rPr>
          <w:rFonts w:eastAsia="Lucida Sans Unicode"/>
          <w:b/>
          <w:kern w:val="1"/>
          <w:lang w:eastAsia="zh-CN"/>
        </w:rPr>
      </w:pPr>
      <w:r w:rsidRPr="00A44A78">
        <w:rPr>
          <w:rFonts w:eastAsia="Lucida Sans Unicode"/>
          <w:kern w:val="1"/>
          <w:lang w:eastAsia="zh-CN"/>
        </w:rPr>
        <w:t xml:space="preserve"> W sprawach nieuregulowanych niniejszym paragrafem, zastosowanie będą miały przepisy Kodeksu cywilnego oraz Rozporządzenia.</w:t>
      </w:r>
    </w:p>
    <w:p w14:paraId="08D16DEE" w14:textId="77777777" w:rsidR="005658A9" w:rsidRPr="00A44A78" w:rsidRDefault="005658A9" w:rsidP="005658A9">
      <w:pPr>
        <w:suppressAutoHyphens w:val="0"/>
        <w:jc w:val="center"/>
        <w:rPr>
          <w:rFonts w:eastAsiaTheme="minorHAnsi"/>
          <w:b/>
          <w:lang w:eastAsia="en-US"/>
        </w:rPr>
      </w:pPr>
    </w:p>
    <w:p w14:paraId="65730BEA" w14:textId="77777777" w:rsidR="005658A9" w:rsidRPr="00A44A78" w:rsidRDefault="005658A9" w:rsidP="005658A9">
      <w:pPr>
        <w:suppressAutoHyphens w:val="0"/>
        <w:jc w:val="center"/>
        <w:rPr>
          <w:rFonts w:eastAsiaTheme="minorHAnsi"/>
          <w:b/>
          <w:lang w:eastAsia="en-US"/>
        </w:rPr>
      </w:pPr>
      <w:r w:rsidRPr="00A44A78">
        <w:rPr>
          <w:rFonts w:eastAsiaTheme="minorHAnsi"/>
          <w:b/>
          <w:lang w:eastAsia="en-US"/>
        </w:rPr>
        <w:t>Postanowienia końcowe</w:t>
      </w:r>
    </w:p>
    <w:p w14:paraId="099D02A7" w14:textId="77777777" w:rsidR="005658A9" w:rsidRPr="00A44A78" w:rsidRDefault="005658A9" w:rsidP="005658A9">
      <w:pPr>
        <w:suppressAutoHyphens w:val="0"/>
        <w:jc w:val="center"/>
        <w:rPr>
          <w:rFonts w:eastAsiaTheme="minorHAnsi"/>
          <w:b/>
          <w:lang w:eastAsia="en-US"/>
        </w:rPr>
      </w:pPr>
      <w:r w:rsidRPr="00A44A78">
        <w:rPr>
          <w:rFonts w:eastAsiaTheme="minorHAnsi"/>
          <w:b/>
          <w:lang w:eastAsia="en-US"/>
        </w:rPr>
        <w:t>§ 19</w:t>
      </w:r>
    </w:p>
    <w:p w14:paraId="677B70B2" w14:textId="77777777" w:rsidR="005658A9" w:rsidRPr="00A44A78" w:rsidRDefault="005658A9" w:rsidP="005658A9">
      <w:pPr>
        <w:jc w:val="both"/>
        <w:rPr>
          <w:b/>
        </w:rPr>
      </w:pPr>
      <w:r w:rsidRPr="00A44A78">
        <w:rPr>
          <w:rFonts w:eastAsiaTheme="minorHAnsi"/>
          <w:lang w:eastAsia="en-US"/>
        </w:rPr>
        <w:t>Zamawiający ma prawo wprowadzenia nieistotnych zmian w projekcie budowlanym, w rozumieniu art. 36a ust. 5 ustawy Prawo budowlane.</w:t>
      </w:r>
    </w:p>
    <w:p w14:paraId="63053DEF" w14:textId="77777777" w:rsidR="00163B4F" w:rsidRDefault="00163B4F" w:rsidP="005658A9">
      <w:pPr>
        <w:jc w:val="center"/>
        <w:rPr>
          <w:b/>
        </w:rPr>
      </w:pPr>
    </w:p>
    <w:p w14:paraId="5B25EB6A" w14:textId="77777777" w:rsidR="00163B4F" w:rsidRDefault="00163B4F" w:rsidP="005658A9">
      <w:pPr>
        <w:jc w:val="center"/>
        <w:rPr>
          <w:b/>
        </w:rPr>
      </w:pPr>
    </w:p>
    <w:p w14:paraId="059F4711" w14:textId="77777777" w:rsidR="005658A9" w:rsidRPr="00A44A78" w:rsidRDefault="005658A9" w:rsidP="005658A9">
      <w:pPr>
        <w:jc w:val="center"/>
        <w:rPr>
          <w:b/>
        </w:rPr>
      </w:pPr>
      <w:r w:rsidRPr="00A44A78">
        <w:rPr>
          <w:b/>
        </w:rPr>
        <w:t>§ 20</w:t>
      </w:r>
    </w:p>
    <w:p w14:paraId="4A7607F4" w14:textId="77777777" w:rsidR="005658A9" w:rsidRPr="00A44A78" w:rsidRDefault="005658A9" w:rsidP="005658A9">
      <w:pPr>
        <w:suppressAutoHyphens w:val="0"/>
        <w:contextualSpacing/>
        <w:jc w:val="both"/>
        <w:rPr>
          <w:lang w:eastAsia="pl-PL"/>
        </w:rPr>
      </w:pPr>
      <w:r w:rsidRPr="00A44A78">
        <w:rPr>
          <w:lang w:eastAsia="pl-PL"/>
        </w:rPr>
        <w:t xml:space="preserve">Jakakolwiek zmiana niniejszej umowy i jej załączników może nastąpić za zgodą obydwu stron, wyrażona na piśmie w formie aneksu, z zachowaniem zasad i trybu przewidzianego przez ustawę z dnia 29 stycznia 2004r. – Prawo zamówień publicznych </w:t>
      </w:r>
    </w:p>
    <w:p w14:paraId="2D1BFEFF" w14:textId="77777777" w:rsidR="005658A9" w:rsidRPr="00A44A78" w:rsidRDefault="005658A9" w:rsidP="005658A9">
      <w:pPr>
        <w:suppressAutoHyphens w:val="0"/>
        <w:contextualSpacing/>
        <w:jc w:val="center"/>
        <w:rPr>
          <w:b/>
        </w:rPr>
      </w:pPr>
      <w:r w:rsidRPr="00A44A78">
        <w:rPr>
          <w:b/>
        </w:rPr>
        <w:t>§ 21</w:t>
      </w:r>
    </w:p>
    <w:p w14:paraId="261250EF" w14:textId="77777777" w:rsidR="005658A9" w:rsidRPr="00A44A78" w:rsidRDefault="005658A9" w:rsidP="005658A9">
      <w:pPr>
        <w:jc w:val="both"/>
      </w:pPr>
      <w:r w:rsidRPr="00A44A78">
        <w:t>W sprawach nieuregulowanych niniejszą umową stosuje się przepisy ustawy prawo zamówień publicznych, Kodeksu cywilnego  i przepisy prawa budowlanego.</w:t>
      </w:r>
    </w:p>
    <w:p w14:paraId="27B7A190" w14:textId="77777777" w:rsidR="005658A9" w:rsidRPr="00A44A78" w:rsidRDefault="005658A9" w:rsidP="005658A9">
      <w:pPr>
        <w:jc w:val="center"/>
        <w:rPr>
          <w:b/>
        </w:rPr>
      </w:pPr>
      <w:r w:rsidRPr="00A44A78">
        <w:rPr>
          <w:b/>
        </w:rPr>
        <w:t>§ 22</w:t>
      </w:r>
    </w:p>
    <w:p w14:paraId="4ABDE8C1" w14:textId="77777777" w:rsidR="005658A9" w:rsidRPr="00A44A78" w:rsidRDefault="005658A9" w:rsidP="005658A9">
      <w:pPr>
        <w:suppressAutoHyphens w:val="0"/>
        <w:contextualSpacing/>
        <w:jc w:val="both"/>
        <w:rPr>
          <w:rFonts w:eastAsia="Calibri"/>
          <w:color w:val="000000"/>
          <w:lang w:eastAsia="en-US"/>
        </w:rPr>
      </w:pPr>
      <w:r w:rsidRPr="00A44A78">
        <w:rPr>
          <w:rFonts w:eastAsia="Calibri"/>
          <w:color w:val="000000"/>
          <w:lang w:eastAsia="en-US"/>
        </w:rPr>
        <w:t>Wszelkie spory pomiędzy stronami będą rozstrzygane przed sądem właściwym dla siedziby Zamawiającego, w tym również spory dotyczące odstąpienia od umowy, naliczania kar umownych.</w:t>
      </w:r>
    </w:p>
    <w:p w14:paraId="72970CFA" w14:textId="77777777" w:rsidR="005658A9" w:rsidRPr="00A44A78" w:rsidRDefault="005658A9" w:rsidP="005658A9">
      <w:pPr>
        <w:jc w:val="center"/>
        <w:rPr>
          <w:b/>
        </w:rPr>
      </w:pPr>
      <w:r w:rsidRPr="00A44A78">
        <w:rPr>
          <w:b/>
        </w:rPr>
        <w:t>§ 23</w:t>
      </w:r>
    </w:p>
    <w:p w14:paraId="27D9BCFF" w14:textId="77777777" w:rsidR="005658A9" w:rsidRPr="00A44A78" w:rsidRDefault="005658A9" w:rsidP="005658A9">
      <w:pPr>
        <w:jc w:val="both"/>
      </w:pPr>
      <w:r w:rsidRPr="00A44A78">
        <w:t>Umowę niniejszą sporządzono w 4 jednobrzmiących egzemplarzach: 3 egzemplarze dla Zamawiającego i 1 egzemplarz dla Wykonawcy.</w:t>
      </w:r>
    </w:p>
    <w:p w14:paraId="673444F2" w14:textId="77777777" w:rsidR="005658A9" w:rsidRPr="00A44A78" w:rsidRDefault="005658A9" w:rsidP="005658A9"/>
    <w:p w14:paraId="5B45EE99" w14:textId="77777777" w:rsidR="005658A9" w:rsidRPr="00A44A78" w:rsidRDefault="005658A9" w:rsidP="005658A9">
      <w:r w:rsidRPr="00A44A78">
        <w:t>Załączniki:</w:t>
      </w:r>
    </w:p>
    <w:p w14:paraId="24DF58FF" w14:textId="77777777" w:rsidR="005658A9" w:rsidRPr="00A44A78" w:rsidRDefault="005658A9" w:rsidP="005658A9">
      <w:r w:rsidRPr="00A44A78">
        <w:t>Nr 1- Formularze cenowe</w:t>
      </w:r>
    </w:p>
    <w:p w14:paraId="2765FA51" w14:textId="77777777" w:rsidR="005658A9" w:rsidRPr="00A44A78" w:rsidRDefault="005658A9" w:rsidP="005658A9">
      <w:r w:rsidRPr="00A44A78">
        <w:t>Nr 2 - Harmonogram rzeczowo - finansowy</w:t>
      </w:r>
    </w:p>
    <w:p w14:paraId="0E40BA70" w14:textId="77777777" w:rsidR="005658A9" w:rsidRPr="00A44A78" w:rsidRDefault="005658A9" w:rsidP="005658A9"/>
    <w:p w14:paraId="643D1953" w14:textId="77777777" w:rsidR="005658A9" w:rsidRPr="00A44A78" w:rsidRDefault="005658A9" w:rsidP="005658A9"/>
    <w:p w14:paraId="17017FAA" w14:textId="77777777" w:rsidR="005658A9" w:rsidRPr="00A44A78" w:rsidRDefault="005658A9" w:rsidP="005658A9">
      <w:pPr>
        <w:jc w:val="center"/>
        <w:rPr>
          <w:b/>
        </w:rPr>
      </w:pPr>
      <w:r w:rsidRPr="00A44A78">
        <w:rPr>
          <w:b/>
        </w:rPr>
        <w:t>Zamawiający:</w:t>
      </w:r>
      <w:r w:rsidRPr="00A44A78">
        <w:rPr>
          <w:b/>
        </w:rPr>
        <w:tab/>
      </w:r>
      <w:r w:rsidRPr="00A44A78">
        <w:rPr>
          <w:b/>
        </w:rPr>
        <w:tab/>
      </w:r>
      <w:r w:rsidRPr="00A44A78">
        <w:rPr>
          <w:b/>
        </w:rPr>
        <w:tab/>
      </w:r>
      <w:r w:rsidRPr="00A44A78">
        <w:rPr>
          <w:b/>
        </w:rPr>
        <w:tab/>
      </w:r>
      <w:r w:rsidRPr="00A44A78">
        <w:rPr>
          <w:b/>
        </w:rPr>
        <w:tab/>
      </w:r>
      <w:r w:rsidRPr="00A44A78">
        <w:rPr>
          <w:b/>
        </w:rPr>
        <w:tab/>
        <w:t>Wykonawca:</w:t>
      </w:r>
      <w:r w:rsidRPr="00A44A78">
        <w:rPr>
          <w:noProof/>
          <w:lang w:eastAsia="pl-PL"/>
        </w:rPr>
        <w:t xml:space="preserve">  </w:t>
      </w:r>
      <w:r w:rsidRPr="00A44A78">
        <w:tab/>
      </w:r>
      <w:r w:rsidRPr="00A44A78">
        <w:tab/>
        <w:t xml:space="preserve">               </w:t>
      </w:r>
      <w:r w:rsidRPr="00A44A78">
        <w:tab/>
      </w:r>
    </w:p>
    <w:p w14:paraId="2F8B4F8F" w14:textId="77777777" w:rsidR="005658A9" w:rsidRPr="00A44A78" w:rsidRDefault="005658A9" w:rsidP="005658A9">
      <w:pPr>
        <w:jc w:val="right"/>
      </w:pPr>
    </w:p>
    <w:p w14:paraId="0E7800A3" w14:textId="77777777" w:rsidR="005658A9" w:rsidRPr="00A44A78" w:rsidRDefault="005658A9" w:rsidP="005658A9">
      <w:pPr>
        <w:jc w:val="right"/>
      </w:pPr>
    </w:p>
    <w:p w14:paraId="2CBD1EF8" w14:textId="77777777" w:rsidR="005658A9" w:rsidRPr="00A44A78" w:rsidRDefault="005658A9" w:rsidP="005658A9">
      <w:pPr>
        <w:jc w:val="right"/>
      </w:pPr>
    </w:p>
    <w:p w14:paraId="6E59DAF2" w14:textId="77777777" w:rsidR="005658A9" w:rsidRPr="00A44A78" w:rsidRDefault="005658A9" w:rsidP="005658A9">
      <w:pPr>
        <w:jc w:val="right"/>
      </w:pPr>
    </w:p>
    <w:p w14:paraId="0831615D" w14:textId="77777777" w:rsidR="005658A9" w:rsidRPr="00A44A78" w:rsidRDefault="005658A9" w:rsidP="005658A9">
      <w:pPr>
        <w:jc w:val="right"/>
      </w:pPr>
    </w:p>
    <w:p w14:paraId="6970F28B" w14:textId="77777777" w:rsidR="005658A9" w:rsidRPr="00A44A78" w:rsidRDefault="005658A9" w:rsidP="005658A9">
      <w:pPr>
        <w:jc w:val="right"/>
      </w:pPr>
    </w:p>
    <w:p w14:paraId="2D159C75" w14:textId="77777777" w:rsidR="005658A9" w:rsidRPr="00A44A78" w:rsidRDefault="005658A9" w:rsidP="005658A9">
      <w:pPr>
        <w:jc w:val="right"/>
      </w:pPr>
    </w:p>
    <w:p w14:paraId="790BE310" w14:textId="77777777" w:rsidR="005658A9" w:rsidRPr="00A44A78" w:rsidRDefault="005658A9" w:rsidP="00FF1A35">
      <w:pPr>
        <w:jc w:val="right"/>
      </w:pPr>
    </w:p>
    <w:p w14:paraId="5812C94F" w14:textId="77777777" w:rsidR="005658A9" w:rsidRPr="00A44A78" w:rsidRDefault="005658A9" w:rsidP="00FF1A35">
      <w:pPr>
        <w:jc w:val="right"/>
      </w:pPr>
    </w:p>
    <w:p w14:paraId="63C1B623" w14:textId="77777777" w:rsidR="005658A9" w:rsidRPr="00A44A78" w:rsidRDefault="005658A9" w:rsidP="00FF1A35">
      <w:pPr>
        <w:jc w:val="right"/>
      </w:pPr>
    </w:p>
    <w:p w14:paraId="19753FC6" w14:textId="77777777" w:rsidR="005658A9" w:rsidRPr="00A44A78" w:rsidRDefault="005658A9" w:rsidP="00FF1A35">
      <w:pPr>
        <w:jc w:val="right"/>
      </w:pPr>
    </w:p>
    <w:p w14:paraId="421C475A" w14:textId="77777777" w:rsidR="005658A9" w:rsidRPr="00A44A78" w:rsidRDefault="005658A9" w:rsidP="00FF1A35">
      <w:pPr>
        <w:jc w:val="right"/>
      </w:pPr>
    </w:p>
    <w:p w14:paraId="51EA18EB" w14:textId="77777777" w:rsidR="005658A9" w:rsidRPr="00A44A78" w:rsidRDefault="005658A9" w:rsidP="00FF1A35">
      <w:pPr>
        <w:jc w:val="right"/>
      </w:pPr>
    </w:p>
    <w:p w14:paraId="1CCAC551" w14:textId="77777777" w:rsidR="005658A9" w:rsidRPr="00A44A78" w:rsidRDefault="005658A9" w:rsidP="00FF1A35">
      <w:pPr>
        <w:jc w:val="right"/>
      </w:pPr>
    </w:p>
    <w:p w14:paraId="2A007504" w14:textId="77777777" w:rsidR="005658A9" w:rsidRPr="00A44A78" w:rsidRDefault="005658A9" w:rsidP="00FF1A35">
      <w:pPr>
        <w:jc w:val="right"/>
      </w:pPr>
    </w:p>
    <w:p w14:paraId="6E95E3F5" w14:textId="77777777" w:rsidR="005658A9" w:rsidRPr="00A44A78" w:rsidRDefault="005658A9" w:rsidP="00FF1A35">
      <w:pPr>
        <w:jc w:val="right"/>
      </w:pPr>
    </w:p>
    <w:p w14:paraId="7A7A7436" w14:textId="77777777" w:rsidR="00581BBE" w:rsidRPr="00A44A78" w:rsidRDefault="00FA18F9" w:rsidP="00FF1A35">
      <w:pPr>
        <w:jc w:val="right"/>
      </w:pPr>
      <w:r w:rsidRPr="00A44A78">
        <w:t xml:space="preserve"> </w:t>
      </w:r>
    </w:p>
    <w:p w14:paraId="324AAA8D" w14:textId="77777777" w:rsidR="00581BBE" w:rsidRPr="00A44A78" w:rsidRDefault="00581BBE" w:rsidP="00FF1A35">
      <w:pPr>
        <w:jc w:val="right"/>
      </w:pPr>
    </w:p>
    <w:p w14:paraId="757DC261" w14:textId="77777777" w:rsidR="00581BBE" w:rsidRPr="00A44A78" w:rsidRDefault="00581BBE" w:rsidP="00FF1A35">
      <w:pPr>
        <w:jc w:val="right"/>
      </w:pPr>
    </w:p>
    <w:p w14:paraId="7496F74D" w14:textId="77777777" w:rsidR="00581BBE" w:rsidRPr="00A44A78" w:rsidRDefault="00581BBE" w:rsidP="00FF1A35">
      <w:pPr>
        <w:jc w:val="right"/>
      </w:pPr>
    </w:p>
    <w:p w14:paraId="5E9A2CBF" w14:textId="77777777" w:rsidR="00581BBE" w:rsidRPr="00A44A78" w:rsidRDefault="00581BBE" w:rsidP="00FF1A35">
      <w:pPr>
        <w:jc w:val="right"/>
      </w:pPr>
    </w:p>
    <w:p w14:paraId="5BB38B41" w14:textId="77777777" w:rsidR="00581BBE" w:rsidRPr="00A44A78" w:rsidRDefault="00581BBE" w:rsidP="00FF1A35">
      <w:pPr>
        <w:jc w:val="right"/>
      </w:pPr>
    </w:p>
    <w:p w14:paraId="11F21DB9" w14:textId="77777777" w:rsidR="00581BBE" w:rsidRPr="00A44A78" w:rsidRDefault="00581BBE" w:rsidP="00FF1A35">
      <w:pPr>
        <w:jc w:val="right"/>
      </w:pPr>
    </w:p>
    <w:p w14:paraId="106B0545" w14:textId="77777777" w:rsidR="00581BBE" w:rsidRPr="00A44A78" w:rsidRDefault="00581BBE" w:rsidP="00FF1A35">
      <w:pPr>
        <w:jc w:val="right"/>
      </w:pPr>
    </w:p>
    <w:p w14:paraId="74B5F158" w14:textId="77777777" w:rsidR="00581BBE" w:rsidRPr="00A44A78" w:rsidRDefault="00581BBE" w:rsidP="00FF1A35">
      <w:pPr>
        <w:jc w:val="right"/>
      </w:pPr>
    </w:p>
    <w:p w14:paraId="02F8AF8A" w14:textId="77777777" w:rsidR="00581BBE" w:rsidRPr="00A44A78" w:rsidRDefault="00581BBE" w:rsidP="00FF1A35">
      <w:pPr>
        <w:jc w:val="right"/>
      </w:pPr>
    </w:p>
    <w:p w14:paraId="1972EA45" w14:textId="77777777" w:rsidR="00581BBE" w:rsidRPr="00A44A78" w:rsidRDefault="00581BBE" w:rsidP="00FF1A35">
      <w:pPr>
        <w:jc w:val="right"/>
      </w:pPr>
    </w:p>
    <w:p w14:paraId="68922831" w14:textId="77777777" w:rsidR="00581BBE" w:rsidRPr="00A44A78" w:rsidRDefault="00581BBE" w:rsidP="00FF1A35">
      <w:pPr>
        <w:jc w:val="right"/>
      </w:pPr>
    </w:p>
    <w:p w14:paraId="4A1CC973" w14:textId="77777777" w:rsidR="00581BBE" w:rsidRPr="00A44A78" w:rsidRDefault="00581BBE" w:rsidP="00FF1A35">
      <w:pPr>
        <w:jc w:val="right"/>
      </w:pPr>
    </w:p>
    <w:p w14:paraId="4D691EF6" w14:textId="77777777" w:rsidR="00581BBE" w:rsidRPr="00A44A78" w:rsidRDefault="00581BBE" w:rsidP="00FF1A35">
      <w:pPr>
        <w:jc w:val="right"/>
      </w:pPr>
    </w:p>
    <w:p w14:paraId="68BD419F" w14:textId="46C94436" w:rsidR="00FA18F9" w:rsidRPr="00A44A78" w:rsidRDefault="00FA18F9" w:rsidP="00FF1A35">
      <w:pPr>
        <w:jc w:val="right"/>
        <w:rPr>
          <w:b/>
        </w:rPr>
      </w:pPr>
      <w:bookmarkStart w:id="1" w:name="_GoBack"/>
      <w:bookmarkEnd w:id="1"/>
      <w:r w:rsidRPr="00A44A78">
        <w:t xml:space="preserve"> </w:t>
      </w:r>
      <w:r w:rsidRPr="00A44A78">
        <w:rPr>
          <w:b/>
        </w:rPr>
        <w:t>Załącznik nr 7 do SIWZ</w:t>
      </w:r>
    </w:p>
    <w:p w14:paraId="3F8B6068" w14:textId="77777777" w:rsidR="00FA18F9" w:rsidRPr="00A44A78" w:rsidRDefault="00FA18F9" w:rsidP="00FF1A35">
      <w:pPr>
        <w:suppressAutoHyphens w:val="0"/>
        <w:jc w:val="center"/>
        <w:rPr>
          <w:b/>
          <w:lang w:eastAsia="en-US"/>
        </w:rPr>
      </w:pPr>
    </w:p>
    <w:p w14:paraId="60FE41FB" w14:textId="77777777" w:rsidR="00FA18F9" w:rsidRPr="00A44A78" w:rsidRDefault="00FA18F9" w:rsidP="00FF1A35">
      <w:pPr>
        <w:suppressAutoHyphens w:val="0"/>
        <w:jc w:val="center"/>
        <w:rPr>
          <w:b/>
          <w:u w:val="single"/>
          <w:lang w:eastAsia="en-US"/>
        </w:rPr>
      </w:pPr>
      <w:r w:rsidRPr="00A44A78">
        <w:rPr>
          <w:b/>
          <w:u w:val="single"/>
          <w:lang w:eastAsia="en-US"/>
        </w:rPr>
        <w:t>WZÓR UMOWY NR ZP 271………2020</w:t>
      </w:r>
    </w:p>
    <w:p w14:paraId="15362FF9" w14:textId="37545FB9" w:rsidR="00FA18F9" w:rsidRPr="00A44A78" w:rsidRDefault="00FA18F9" w:rsidP="00FF1A35">
      <w:pPr>
        <w:suppressAutoHyphens w:val="0"/>
        <w:jc w:val="center"/>
        <w:rPr>
          <w:b/>
          <w:u w:val="single"/>
          <w:lang w:eastAsia="en-US"/>
        </w:rPr>
      </w:pPr>
      <w:r w:rsidRPr="00A44A78">
        <w:rPr>
          <w:b/>
          <w:u w:val="single"/>
          <w:lang w:eastAsia="en-US"/>
        </w:rPr>
        <w:t xml:space="preserve">NA CZĘŚĆ NUMER 2 </w:t>
      </w:r>
      <w:r w:rsidR="00D72346" w:rsidRPr="00A44A78">
        <w:rPr>
          <w:b/>
          <w:u w:val="single"/>
          <w:lang w:eastAsia="en-US"/>
        </w:rPr>
        <w:t xml:space="preserve">i 3 </w:t>
      </w:r>
    </w:p>
    <w:p w14:paraId="5ADB2B9D" w14:textId="77777777" w:rsidR="00FA18F9" w:rsidRPr="00A44A78" w:rsidRDefault="00FA18F9" w:rsidP="00FF1A35">
      <w:pPr>
        <w:jc w:val="both"/>
        <w:rPr>
          <w:rFonts w:eastAsia="Lucida Sans Unicode"/>
          <w:i/>
          <w:iCs/>
        </w:rPr>
      </w:pPr>
    </w:p>
    <w:p w14:paraId="2524FCCE" w14:textId="77777777" w:rsidR="00FA18F9" w:rsidRPr="00A44A78" w:rsidRDefault="00FA18F9" w:rsidP="00FF1A35">
      <w:pPr>
        <w:jc w:val="both"/>
        <w:rPr>
          <w:b/>
        </w:rPr>
      </w:pPr>
      <w:r w:rsidRPr="00A44A78">
        <w:t xml:space="preserve">W dniu </w:t>
      </w:r>
      <w:r w:rsidRPr="00A44A78">
        <w:rPr>
          <w:b/>
        </w:rPr>
        <w:t>................................</w:t>
      </w:r>
      <w:r w:rsidRPr="00A44A78">
        <w:t xml:space="preserve"> pomiędzy gminą </w:t>
      </w:r>
      <w:r w:rsidRPr="00A44A78">
        <w:rPr>
          <w:b/>
        </w:rPr>
        <w:t xml:space="preserve">Miasto Leżajsk, ul. Rynek 1, 37-300 Leżajsk, </w:t>
      </w:r>
    </w:p>
    <w:p w14:paraId="17032B5A" w14:textId="77777777" w:rsidR="00FA18F9" w:rsidRPr="00A44A78" w:rsidRDefault="00FA18F9" w:rsidP="00FF1A35">
      <w:pPr>
        <w:jc w:val="both"/>
      </w:pPr>
      <w:r w:rsidRPr="00A44A78">
        <w:rPr>
          <w:b/>
        </w:rPr>
        <w:t>nr NIP 816-16-73-010,</w:t>
      </w:r>
      <w:r w:rsidRPr="00A44A78">
        <w:t xml:space="preserve"> zwanym dalej „</w:t>
      </w:r>
      <w:r w:rsidRPr="00A44A78">
        <w:rPr>
          <w:b/>
        </w:rPr>
        <w:t>Zamawiającym</w:t>
      </w:r>
      <w:r w:rsidRPr="00A44A78">
        <w:t>”</w:t>
      </w:r>
    </w:p>
    <w:p w14:paraId="6FA2DE3B" w14:textId="77777777" w:rsidR="00FA18F9" w:rsidRPr="00A44A78" w:rsidRDefault="00FA18F9" w:rsidP="00FF1A35">
      <w:pPr>
        <w:jc w:val="both"/>
      </w:pPr>
      <w:r w:rsidRPr="00A44A78">
        <w:t>reprezentowanym przez  ……………………………. - Burmistrza Leżajska,</w:t>
      </w:r>
    </w:p>
    <w:p w14:paraId="563462A9" w14:textId="77777777" w:rsidR="00FA18F9" w:rsidRPr="00A44A78" w:rsidRDefault="00FA18F9" w:rsidP="00FF1A35">
      <w:pPr>
        <w:jc w:val="both"/>
      </w:pPr>
      <w:r w:rsidRPr="00A44A78">
        <w:t>przy kontrasygnacie ………………………………… - Skarbnika Miasta Leżajsk</w:t>
      </w:r>
    </w:p>
    <w:p w14:paraId="32B9D685" w14:textId="77777777" w:rsidR="00FA18F9" w:rsidRPr="00A44A78" w:rsidRDefault="00FA18F9" w:rsidP="00FF1A35">
      <w:pPr>
        <w:widowControl w:val="0"/>
        <w:overflowPunct w:val="0"/>
        <w:autoSpaceDE w:val="0"/>
        <w:textAlignment w:val="baseline"/>
        <w:rPr>
          <w:lang w:val="x-none"/>
        </w:rPr>
      </w:pPr>
      <w:r w:rsidRPr="00A44A78">
        <w:rPr>
          <w:lang w:val="x-none"/>
        </w:rPr>
        <w:t>a .....................................................................................</w:t>
      </w:r>
    </w:p>
    <w:p w14:paraId="1E678017" w14:textId="77777777" w:rsidR="00FA18F9" w:rsidRPr="00A44A78" w:rsidRDefault="00FA18F9" w:rsidP="00FF1A35">
      <w:pPr>
        <w:widowControl w:val="0"/>
        <w:overflowPunct w:val="0"/>
        <w:autoSpaceDE w:val="0"/>
        <w:textAlignment w:val="baseline"/>
        <w:rPr>
          <w:lang w:val="x-none"/>
        </w:rPr>
      </w:pPr>
      <w:r w:rsidRPr="00A44A78">
        <w:rPr>
          <w:lang w:val="x-none"/>
        </w:rPr>
        <w:t xml:space="preserve">zwanym dalej </w:t>
      </w:r>
      <w:r w:rsidRPr="00A44A78">
        <w:rPr>
          <w:b/>
          <w:lang w:val="x-none"/>
        </w:rPr>
        <w:t>„Wykonawcą”,</w:t>
      </w:r>
      <w:r w:rsidRPr="00A44A78">
        <w:rPr>
          <w:lang w:val="x-none"/>
        </w:rPr>
        <w:t xml:space="preserve"> reprezentowanym przez:</w:t>
      </w:r>
    </w:p>
    <w:p w14:paraId="03A9A8AF" w14:textId="77777777" w:rsidR="00FA18F9" w:rsidRPr="00A44A78" w:rsidRDefault="00FA18F9" w:rsidP="00FF1A35">
      <w:pPr>
        <w:jc w:val="both"/>
      </w:pPr>
      <w:r w:rsidRPr="00A44A78">
        <w:t xml:space="preserve"> .........................................</w:t>
      </w:r>
      <w:r w:rsidRPr="00A44A78">
        <w:tab/>
      </w:r>
      <w:r w:rsidRPr="00A44A78">
        <w:tab/>
      </w:r>
      <w:r w:rsidRPr="00A44A78">
        <w:tab/>
        <w:t>- .............................</w:t>
      </w:r>
    </w:p>
    <w:p w14:paraId="1EB8E924" w14:textId="77777777" w:rsidR="00FA18F9" w:rsidRPr="00A44A78" w:rsidRDefault="00FA18F9" w:rsidP="00FF1A35">
      <w:pPr>
        <w:jc w:val="both"/>
      </w:pPr>
    </w:p>
    <w:p w14:paraId="36D4B9F5" w14:textId="17F7B710" w:rsidR="00FA18F9" w:rsidRPr="00A44A78" w:rsidRDefault="00FA18F9" w:rsidP="00FF1A35">
      <w:pPr>
        <w:suppressAutoHyphens w:val="0"/>
        <w:autoSpaceDE w:val="0"/>
        <w:autoSpaceDN w:val="0"/>
        <w:adjustRightInd w:val="0"/>
        <w:jc w:val="both"/>
        <w:rPr>
          <w:rFonts w:eastAsia="Calibri"/>
          <w:b/>
          <w:color w:val="000000"/>
          <w:sz w:val="23"/>
          <w:szCs w:val="23"/>
          <w:lang w:eastAsia="pl-PL"/>
        </w:rPr>
      </w:pPr>
      <w:r w:rsidRPr="00A44A78">
        <w:rPr>
          <w:color w:val="000000"/>
        </w:rPr>
        <w:t xml:space="preserve">w rezultacie dokonania przez Zamawiającego wyboru oferty Wykonawcy w przetargu nieograniczonym na roboty budowlane w zakresie realizacji zadania p.n.: </w:t>
      </w:r>
      <w:r w:rsidRPr="00A44A78">
        <w:rPr>
          <w:b/>
          <w:color w:val="000000"/>
          <w:lang w:eastAsia="pl-PL"/>
        </w:rPr>
        <w:t>„Kompleksowa rewitalizacja przestrzeni miejskiej w Leżajsku - roboty budowlane”</w:t>
      </w:r>
      <w:r w:rsidRPr="00A44A78">
        <w:rPr>
          <w:color w:val="000000"/>
        </w:rPr>
        <w:t xml:space="preserve">, </w:t>
      </w:r>
      <w:r w:rsidRPr="00A44A78">
        <w:rPr>
          <w:rFonts w:eastAsia="Calibri"/>
          <w:color w:val="000000"/>
          <w:sz w:val="23"/>
          <w:szCs w:val="23"/>
          <w:lang w:eastAsia="pl-PL"/>
        </w:rPr>
        <w:t xml:space="preserve">dofinansowanego ze środków Europejskiego Funduszu Rozwoju Regionalnego w ramach </w:t>
      </w:r>
      <w:r w:rsidRPr="00A44A78">
        <w:rPr>
          <w:rFonts w:eastAsia="Calibri"/>
          <w:b/>
          <w:bCs/>
          <w:color w:val="000000"/>
          <w:sz w:val="23"/>
          <w:szCs w:val="23"/>
          <w:lang w:eastAsia="pl-PL"/>
        </w:rPr>
        <w:t xml:space="preserve">Regionalnego Programu Operacyjnego Województwa Podkarpackiego na lata 2014 - 2020 </w:t>
      </w:r>
      <w:r w:rsidRPr="00A44A78">
        <w:rPr>
          <w:rFonts w:eastAsia="Calibri"/>
          <w:b/>
          <w:color w:val="000000"/>
          <w:sz w:val="23"/>
          <w:szCs w:val="23"/>
          <w:lang w:eastAsia="pl-PL"/>
        </w:rPr>
        <w:t>- Działanie 6.3 Rewita</w:t>
      </w:r>
      <w:r w:rsidR="00680C62" w:rsidRPr="00A44A78">
        <w:rPr>
          <w:rFonts w:eastAsia="Calibri"/>
          <w:b/>
          <w:color w:val="000000"/>
          <w:sz w:val="23"/>
          <w:szCs w:val="23"/>
          <w:lang w:eastAsia="pl-PL"/>
        </w:rPr>
        <w:t>lizacja przestrzeni regionalnej,</w:t>
      </w:r>
      <w:r w:rsidRPr="00A44A78">
        <w:rPr>
          <w:rFonts w:eastAsia="Calibri"/>
          <w:b/>
          <w:color w:val="000000"/>
          <w:sz w:val="23"/>
          <w:szCs w:val="23"/>
          <w:lang w:eastAsia="pl-PL"/>
        </w:rPr>
        <w:t xml:space="preserve"> </w:t>
      </w:r>
      <w:r w:rsidRPr="00A44A78">
        <w:rPr>
          <w:color w:val="000000"/>
        </w:rPr>
        <w:t>została zawarta umowa o następującej treści:</w:t>
      </w:r>
    </w:p>
    <w:p w14:paraId="788D5C9C" w14:textId="77777777" w:rsidR="00FA18F9" w:rsidRPr="00A44A78" w:rsidRDefault="00FA18F9" w:rsidP="00FF1A35">
      <w:pPr>
        <w:tabs>
          <w:tab w:val="center" w:pos="4960"/>
          <w:tab w:val="left" w:pos="7180"/>
        </w:tabs>
        <w:jc w:val="center"/>
        <w:rPr>
          <w:b/>
        </w:rPr>
      </w:pPr>
      <w:r w:rsidRPr="00A44A78">
        <w:rPr>
          <w:b/>
        </w:rPr>
        <w:t>§ 1</w:t>
      </w:r>
    </w:p>
    <w:p w14:paraId="6226D5A4" w14:textId="77777777" w:rsidR="00FA18F9" w:rsidRPr="00A44A78" w:rsidRDefault="00FA18F9" w:rsidP="00FF1A35">
      <w:pPr>
        <w:autoSpaceDE w:val="0"/>
        <w:autoSpaceDN w:val="0"/>
        <w:adjustRightInd w:val="0"/>
        <w:jc w:val="center"/>
        <w:rPr>
          <w:b/>
          <w:bCs/>
          <w:color w:val="000000"/>
          <w:lang w:eastAsia="pl-PL"/>
        </w:rPr>
      </w:pPr>
      <w:r w:rsidRPr="00A44A78">
        <w:rPr>
          <w:b/>
          <w:bCs/>
          <w:color w:val="000000"/>
          <w:lang w:eastAsia="pl-PL"/>
        </w:rPr>
        <w:t>Przedmiot umowy</w:t>
      </w:r>
    </w:p>
    <w:p w14:paraId="69C843F6" w14:textId="0D972DF0" w:rsidR="00D72346" w:rsidRPr="00A44A78" w:rsidRDefault="00FA18F9" w:rsidP="00CB333D">
      <w:pPr>
        <w:pStyle w:val="Akapitzlist"/>
        <w:numPr>
          <w:ilvl w:val="0"/>
          <w:numId w:val="50"/>
        </w:numPr>
        <w:autoSpaceDE w:val="0"/>
        <w:autoSpaceDN w:val="0"/>
        <w:adjustRightInd w:val="0"/>
        <w:spacing w:after="0" w:line="240" w:lineRule="auto"/>
        <w:ind w:left="284" w:hanging="284"/>
        <w:jc w:val="both"/>
        <w:rPr>
          <w:rFonts w:ascii="Times New Roman" w:hAnsi="Times New Roman" w:cs="Times New Roman"/>
          <w:sz w:val="24"/>
          <w:szCs w:val="24"/>
        </w:rPr>
      </w:pPr>
      <w:r w:rsidRPr="00A44A78">
        <w:rPr>
          <w:rFonts w:ascii="Times New Roman" w:hAnsi="Times New Roman" w:cs="Times New Roman"/>
          <w:sz w:val="24"/>
          <w:szCs w:val="24"/>
        </w:rPr>
        <w:t xml:space="preserve">Zamawiający zleca, a Wykonawca przyjmuje do wykonania ww. </w:t>
      </w:r>
      <w:r w:rsidRPr="00A44A78">
        <w:rPr>
          <w:rFonts w:ascii="Times New Roman" w:hAnsi="Times New Roman" w:cs="Times New Roman"/>
          <w:b/>
          <w:bCs/>
          <w:sz w:val="24"/>
          <w:szCs w:val="24"/>
        </w:rPr>
        <w:t xml:space="preserve">roboty budowlane </w:t>
      </w:r>
      <w:r w:rsidRPr="00A44A78">
        <w:rPr>
          <w:rFonts w:ascii="Times New Roman" w:hAnsi="Times New Roman" w:cs="Times New Roman"/>
          <w:sz w:val="24"/>
          <w:szCs w:val="24"/>
        </w:rPr>
        <w:t>obejmujące</w:t>
      </w:r>
      <w:r w:rsidRPr="00A44A78">
        <w:rPr>
          <w:rFonts w:ascii="Times New Roman" w:hAnsi="Times New Roman" w:cs="Times New Roman"/>
          <w:b/>
          <w:sz w:val="24"/>
          <w:szCs w:val="24"/>
        </w:rPr>
        <w:t xml:space="preserve"> </w:t>
      </w:r>
      <w:r w:rsidRPr="00A44A78">
        <w:rPr>
          <w:rFonts w:ascii="Times New Roman" w:hAnsi="Times New Roman" w:cs="Times New Roman"/>
          <w:sz w:val="24"/>
          <w:szCs w:val="24"/>
        </w:rPr>
        <w:t xml:space="preserve">realizację zadania p.n.: </w:t>
      </w:r>
      <w:r w:rsidRPr="00A44A78">
        <w:rPr>
          <w:rFonts w:ascii="Times New Roman" w:hAnsi="Times New Roman" w:cs="Times New Roman"/>
          <w:b/>
          <w:sz w:val="24"/>
          <w:szCs w:val="24"/>
          <w:lang w:eastAsia="pl-PL"/>
        </w:rPr>
        <w:t>„Kompleksowa rewitalizacja przestrzeni miejskiej w Leżajsku- roboty budowlane”</w:t>
      </w:r>
      <w:r w:rsidR="00D72346" w:rsidRPr="00A44A78">
        <w:rPr>
          <w:rFonts w:ascii="Times New Roman" w:hAnsi="Times New Roman" w:cs="Times New Roman"/>
          <w:b/>
          <w:sz w:val="24"/>
          <w:szCs w:val="24"/>
          <w:lang w:eastAsia="pl-PL"/>
        </w:rPr>
        <w:t xml:space="preserve"> </w:t>
      </w:r>
      <w:r w:rsidR="00D72346" w:rsidRPr="00A44A78">
        <w:rPr>
          <w:rFonts w:ascii="Times New Roman" w:hAnsi="Times New Roman" w:cs="Times New Roman"/>
          <w:b/>
          <w:sz w:val="24"/>
          <w:szCs w:val="24"/>
        </w:rPr>
        <w:t>– część numer ……….</w:t>
      </w:r>
      <w:r w:rsidR="00D72346" w:rsidRPr="00A44A78">
        <w:rPr>
          <w:rFonts w:ascii="Times New Roman" w:hAnsi="Times New Roman" w:cs="Times New Roman"/>
          <w:sz w:val="24"/>
          <w:szCs w:val="24"/>
        </w:rPr>
        <w:t xml:space="preserve"> </w:t>
      </w:r>
      <w:r w:rsidR="00D72346" w:rsidRPr="00A44A78">
        <w:rPr>
          <w:rFonts w:ascii="Times New Roman" w:hAnsi="Times New Roman" w:cs="Times New Roman"/>
          <w:b/>
          <w:sz w:val="24"/>
          <w:szCs w:val="24"/>
        </w:rPr>
        <w:t>tj.:</w:t>
      </w:r>
    </w:p>
    <w:p w14:paraId="17815A2A" w14:textId="77777777" w:rsidR="00D72346" w:rsidRPr="00A44A78" w:rsidRDefault="00D72346" w:rsidP="00337326">
      <w:pPr>
        <w:tabs>
          <w:tab w:val="left" w:pos="284"/>
        </w:tabs>
        <w:suppressAutoHyphens w:val="0"/>
        <w:autoSpaceDE w:val="0"/>
        <w:autoSpaceDN w:val="0"/>
        <w:adjustRightInd w:val="0"/>
        <w:ind w:left="284" w:hanging="284"/>
        <w:jc w:val="both"/>
        <w:rPr>
          <w:rFonts w:eastAsia="Calibri"/>
          <w:lang w:eastAsia="en-US"/>
        </w:rPr>
      </w:pPr>
    </w:p>
    <w:p w14:paraId="3B3BE884" w14:textId="28B9B2FB" w:rsidR="00D72346" w:rsidRPr="00A44A78" w:rsidRDefault="00C0344B" w:rsidP="00337326">
      <w:pPr>
        <w:autoSpaceDE w:val="0"/>
        <w:ind w:firstLine="142"/>
        <w:jc w:val="both"/>
        <w:rPr>
          <w:b/>
          <w:color w:val="000000"/>
        </w:rPr>
      </w:pPr>
      <w:r w:rsidRPr="00A44A78">
        <w:rPr>
          <w:b/>
        </w:rPr>
        <w:t xml:space="preserve"> </w:t>
      </w:r>
      <w:r w:rsidR="00D72346" w:rsidRPr="00A44A78">
        <w:rPr>
          <w:b/>
        </w:rPr>
        <w:t>Część numer 2:..........................................................................</w:t>
      </w:r>
    </w:p>
    <w:p w14:paraId="0453EEE4" w14:textId="3E21FFDE" w:rsidR="00D72346" w:rsidRPr="00A44A78" w:rsidRDefault="00C0344B" w:rsidP="00337326">
      <w:pPr>
        <w:ind w:firstLine="142"/>
        <w:rPr>
          <w:b/>
          <w:color w:val="000000"/>
        </w:rPr>
      </w:pPr>
      <w:r w:rsidRPr="00A44A78">
        <w:rPr>
          <w:b/>
        </w:rPr>
        <w:t xml:space="preserve"> </w:t>
      </w:r>
      <w:r w:rsidR="00D72346" w:rsidRPr="00A44A78">
        <w:rPr>
          <w:b/>
        </w:rPr>
        <w:t>Część numer 3:..........................................................................</w:t>
      </w:r>
    </w:p>
    <w:p w14:paraId="3FB5BA83" w14:textId="77777777" w:rsidR="00D72346" w:rsidRPr="00A44A78" w:rsidRDefault="00D72346" w:rsidP="00337326">
      <w:pPr>
        <w:tabs>
          <w:tab w:val="left" w:pos="284"/>
        </w:tabs>
        <w:suppressAutoHyphens w:val="0"/>
        <w:autoSpaceDE w:val="0"/>
        <w:autoSpaceDN w:val="0"/>
        <w:adjustRightInd w:val="0"/>
        <w:ind w:left="284" w:firstLine="142"/>
        <w:jc w:val="both"/>
        <w:rPr>
          <w:rFonts w:eastAsia="Calibri"/>
          <w:lang w:eastAsia="en-US"/>
        </w:rPr>
      </w:pPr>
    </w:p>
    <w:p w14:paraId="17DAFEBB" w14:textId="77777777" w:rsidR="00D72346" w:rsidRPr="00A44A78" w:rsidRDefault="00D72346" w:rsidP="00337326">
      <w:pPr>
        <w:ind w:firstLine="142"/>
        <w:jc w:val="both"/>
        <w:rPr>
          <w:bCs/>
          <w:color w:val="000000"/>
        </w:rPr>
      </w:pPr>
      <w:r w:rsidRPr="00A44A78">
        <w:rPr>
          <w:bCs/>
          <w:color w:val="000000"/>
        </w:rPr>
        <w:t>Zakres prac obejmuje:</w:t>
      </w:r>
    </w:p>
    <w:p w14:paraId="1780E9FC" w14:textId="476B0A80" w:rsidR="00D72346" w:rsidRPr="00A44A78" w:rsidRDefault="00D72346" w:rsidP="00337326">
      <w:pPr>
        <w:ind w:firstLine="142"/>
        <w:jc w:val="both"/>
      </w:pPr>
      <w:r w:rsidRPr="00A44A78">
        <w:rPr>
          <w:bCs/>
          <w:color w:val="000000"/>
        </w:rPr>
        <w:t>Część numer …………………………</w:t>
      </w:r>
    </w:p>
    <w:p w14:paraId="29AF3156" w14:textId="77777777" w:rsidR="00FA18F9" w:rsidRPr="00A44A78" w:rsidRDefault="00FA18F9" w:rsidP="00337326">
      <w:pPr>
        <w:suppressAutoHyphens w:val="0"/>
        <w:autoSpaceDE w:val="0"/>
        <w:autoSpaceDN w:val="0"/>
        <w:adjustRightInd w:val="0"/>
        <w:ind w:hanging="294"/>
        <w:jc w:val="both"/>
        <w:rPr>
          <w:rFonts w:eastAsia="Calibri"/>
          <w:color w:val="FF0000"/>
          <w:lang w:eastAsia="en-US"/>
        </w:rPr>
      </w:pPr>
    </w:p>
    <w:p w14:paraId="41048357" w14:textId="3189CC9F" w:rsidR="00FA18F9" w:rsidRPr="00A44A78" w:rsidRDefault="00FA18F9" w:rsidP="00CB333D">
      <w:pPr>
        <w:pStyle w:val="Akapitzlist"/>
        <w:numPr>
          <w:ilvl w:val="0"/>
          <w:numId w:val="50"/>
        </w:numPr>
        <w:spacing w:after="0" w:line="240" w:lineRule="auto"/>
        <w:ind w:left="284" w:hanging="284"/>
        <w:jc w:val="both"/>
        <w:rPr>
          <w:rFonts w:ascii="Times New Roman" w:hAnsi="Times New Roman" w:cs="Times New Roman"/>
          <w:sz w:val="24"/>
          <w:szCs w:val="24"/>
        </w:rPr>
      </w:pPr>
      <w:r w:rsidRPr="00A44A78">
        <w:rPr>
          <w:rFonts w:ascii="Times New Roman" w:eastAsiaTheme="minorHAnsi" w:hAnsi="Times New Roman" w:cs="Times New Roman"/>
          <w:sz w:val="24"/>
          <w:szCs w:val="24"/>
        </w:rPr>
        <w:t xml:space="preserve">Szczegółowy zakres oraz warunki wykonania robót określa  dokumentacja projektowa, zawierająca projekt budowlany, projekt wykonawczy, specyfikacje techniczne wykonania i odbioru robót budowlanych (STWiORB), a także formularze cenowe zawierające przedmiary robót, które stanowią </w:t>
      </w:r>
      <w:r w:rsidRPr="00A44A78">
        <w:rPr>
          <w:rFonts w:ascii="Times New Roman" w:eastAsiaTheme="minorHAnsi" w:hAnsi="Times New Roman" w:cs="Times New Roman"/>
          <w:b/>
          <w:sz w:val="24"/>
          <w:szCs w:val="24"/>
        </w:rPr>
        <w:t>załącznik</w:t>
      </w:r>
      <w:r w:rsidR="001236F4" w:rsidRPr="00A44A78">
        <w:rPr>
          <w:rFonts w:ascii="Times New Roman" w:eastAsiaTheme="minorHAnsi" w:hAnsi="Times New Roman" w:cs="Times New Roman"/>
          <w:b/>
          <w:sz w:val="24"/>
          <w:szCs w:val="24"/>
        </w:rPr>
        <w:t>i</w:t>
      </w:r>
      <w:r w:rsidRPr="00A44A78">
        <w:rPr>
          <w:rFonts w:ascii="Times New Roman" w:eastAsiaTheme="minorHAnsi" w:hAnsi="Times New Roman" w:cs="Times New Roman"/>
          <w:b/>
          <w:sz w:val="24"/>
          <w:szCs w:val="24"/>
        </w:rPr>
        <w:t xml:space="preserve"> </w:t>
      </w:r>
      <w:r w:rsidR="00680C62" w:rsidRPr="00A44A78">
        <w:rPr>
          <w:rFonts w:ascii="Times New Roman" w:eastAsiaTheme="minorHAnsi" w:hAnsi="Times New Roman" w:cs="Times New Roman"/>
          <w:sz w:val="24"/>
          <w:szCs w:val="24"/>
        </w:rPr>
        <w:t>do umowy.</w:t>
      </w:r>
      <w:r w:rsidRPr="00A44A78">
        <w:rPr>
          <w:rFonts w:ascii="Times New Roman" w:hAnsi="Times New Roman" w:cs="Times New Roman"/>
          <w:sz w:val="24"/>
          <w:szCs w:val="24"/>
        </w:rPr>
        <w:t xml:space="preserve"> </w:t>
      </w:r>
    </w:p>
    <w:p w14:paraId="652F64F0" w14:textId="6DF5E676" w:rsidR="00FA18F9" w:rsidRPr="00A44A78" w:rsidRDefault="00FA18F9" w:rsidP="00CB333D">
      <w:pPr>
        <w:pStyle w:val="Akapitzlist"/>
        <w:numPr>
          <w:ilvl w:val="0"/>
          <w:numId w:val="50"/>
        </w:numPr>
        <w:spacing w:after="0" w:line="240" w:lineRule="auto"/>
        <w:ind w:left="284" w:hanging="284"/>
        <w:jc w:val="both"/>
        <w:rPr>
          <w:rFonts w:ascii="Times New Roman" w:hAnsi="Times New Roman" w:cs="Times New Roman"/>
          <w:sz w:val="24"/>
          <w:szCs w:val="24"/>
        </w:rPr>
      </w:pPr>
      <w:r w:rsidRPr="00A44A78">
        <w:rPr>
          <w:rFonts w:ascii="Times New Roman" w:eastAsiaTheme="minorHAnsi" w:hAnsi="Times New Roman" w:cs="Times New Roman"/>
          <w:sz w:val="24"/>
          <w:szCs w:val="24"/>
        </w:rPr>
        <w:t xml:space="preserve">Przedmiot zamówienia będzie realizowany według harmonogramu rzeczowo-finansowego </w:t>
      </w:r>
      <w:r w:rsidR="00495DF8" w:rsidRPr="00A44A78">
        <w:rPr>
          <w:rFonts w:ascii="Times New Roman" w:eastAsiaTheme="minorHAnsi" w:hAnsi="Times New Roman" w:cs="Times New Roman"/>
          <w:sz w:val="24"/>
          <w:szCs w:val="24"/>
        </w:rPr>
        <w:t xml:space="preserve">na daną część zamówienia </w:t>
      </w:r>
      <w:r w:rsidRPr="00A44A78">
        <w:rPr>
          <w:rFonts w:ascii="Times New Roman" w:eastAsiaTheme="minorHAnsi" w:hAnsi="Times New Roman" w:cs="Times New Roman"/>
          <w:sz w:val="24"/>
          <w:szCs w:val="24"/>
        </w:rPr>
        <w:t xml:space="preserve">opracowanego przez Wykonawcę który stanowi załącznik  </w:t>
      </w:r>
      <w:r w:rsidR="00FA4799" w:rsidRPr="00A44A78">
        <w:rPr>
          <w:rFonts w:ascii="Times New Roman" w:eastAsiaTheme="minorHAnsi" w:hAnsi="Times New Roman" w:cs="Times New Roman"/>
          <w:sz w:val="24"/>
          <w:szCs w:val="24"/>
        </w:rPr>
        <w:t xml:space="preserve">nr 2 </w:t>
      </w:r>
      <w:r w:rsidRPr="00A44A78">
        <w:rPr>
          <w:rFonts w:ascii="Times New Roman" w:eastAsiaTheme="minorHAnsi" w:hAnsi="Times New Roman" w:cs="Times New Roman"/>
          <w:sz w:val="24"/>
          <w:szCs w:val="24"/>
        </w:rPr>
        <w:t>do umowy.</w:t>
      </w:r>
    </w:p>
    <w:p w14:paraId="792BC5A1" w14:textId="77777777" w:rsidR="00FA18F9" w:rsidRPr="00A44A78" w:rsidRDefault="00FA18F9" w:rsidP="00337326">
      <w:pPr>
        <w:ind w:hanging="294"/>
        <w:jc w:val="center"/>
        <w:rPr>
          <w:b/>
        </w:rPr>
      </w:pPr>
    </w:p>
    <w:p w14:paraId="1F49B0DE" w14:textId="77777777" w:rsidR="00FA18F9" w:rsidRPr="00A44A78" w:rsidRDefault="00FA18F9" w:rsidP="00FF1A35">
      <w:pPr>
        <w:jc w:val="center"/>
        <w:rPr>
          <w:b/>
        </w:rPr>
      </w:pPr>
      <w:r w:rsidRPr="00A44A78">
        <w:rPr>
          <w:b/>
        </w:rPr>
        <w:t>§ 2</w:t>
      </w:r>
    </w:p>
    <w:p w14:paraId="69130665" w14:textId="77777777" w:rsidR="00FA18F9" w:rsidRPr="00A44A78" w:rsidRDefault="00FA18F9" w:rsidP="00FF1A35">
      <w:pPr>
        <w:autoSpaceDE w:val="0"/>
        <w:autoSpaceDN w:val="0"/>
        <w:adjustRightInd w:val="0"/>
        <w:jc w:val="center"/>
        <w:rPr>
          <w:b/>
          <w:bCs/>
          <w:color w:val="000000"/>
          <w:lang w:eastAsia="pl-PL"/>
        </w:rPr>
      </w:pPr>
      <w:r w:rsidRPr="00A44A78">
        <w:rPr>
          <w:b/>
          <w:bCs/>
          <w:color w:val="000000"/>
          <w:lang w:eastAsia="pl-PL"/>
        </w:rPr>
        <w:t>Termin realizacji umowy</w:t>
      </w:r>
    </w:p>
    <w:p w14:paraId="19E9310D" w14:textId="7FB3EAE8" w:rsidR="00FA18F9" w:rsidRPr="00A44A78" w:rsidRDefault="00FA18F9" w:rsidP="00CB333D">
      <w:pPr>
        <w:pStyle w:val="Akapitzlist"/>
        <w:numPr>
          <w:ilvl w:val="0"/>
          <w:numId w:val="51"/>
        </w:numPr>
        <w:spacing w:after="0" w:line="240" w:lineRule="auto"/>
        <w:ind w:left="284" w:hanging="284"/>
        <w:jc w:val="both"/>
        <w:rPr>
          <w:rFonts w:ascii="Times New Roman" w:hAnsi="Times New Roman" w:cs="Times New Roman"/>
          <w:b/>
          <w:bCs/>
          <w:sz w:val="24"/>
          <w:szCs w:val="24"/>
        </w:rPr>
      </w:pPr>
      <w:r w:rsidRPr="00A44A78">
        <w:rPr>
          <w:rFonts w:ascii="Times New Roman" w:hAnsi="Times New Roman" w:cs="Times New Roman"/>
          <w:sz w:val="24"/>
          <w:szCs w:val="24"/>
        </w:rPr>
        <w:t xml:space="preserve">Termin rozpoczęcia realizacji przedmiotu umowy ustala się na </w:t>
      </w:r>
      <w:r w:rsidR="00CE5965" w:rsidRPr="00A44A78">
        <w:rPr>
          <w:rFonts w:ascii="Times New Roman" w:eastAsiaTheme="minorHAnsi" w:hAnsi="Times New Roman" w:cs="Times New Roman"/>
          <w:b/>
          <w:sz w:val="24"/>
          <w:szCs w:val="24"/>
        </w:rPr>
        <w:t>dzień przekazania placu budowy</w:t>
      </w:r>
    </w:p>
    <w:p w14:paraId="707E9DAC" w14:textId="77777777" w:rsidR="00D72346" w:rsidRPr="00A44A78" w:rsidRDefault="00FA18F9" w:rsidP="00CB333D">
      <w:pPr>
        <w:pStyle w:val="Akapitzlist"/>
        <w:numPr>
          <w:ilvl w:val="0"/>
          <w:numId w:val="51"/>
        </w:numPr>
        <w:spacing w:after="0" w:line="240" w:lineRule="auto"/>
        <w:ind w:left="284" w:hanging="284"/>
        <w:jc w:val="both"/>
        <w:rPr>
          <w:rFonts w:ascii="Times New Roman" w:hAnsi="Times New Roman" w:cs="Times New Roman"/>
          <w:b/>
          <w:bCs/>
          <w:sz w:val="24"/>
          <w:szCs w:val="24"/>
        </w:rPr>
      </w:pPr>
      <w:r w:rsidRPr="00A44A78">
        <w:rPr>
          <w:rFonts w:ascii="Times New Roman" w:eastAsiaTheme="minorHAnsi" w:hAnsi="Times New Roman" w:cs="Times New Roman"/>
          <w:sz w:val="24"/>
          <w:szCs w:val="24"/>
        </w:rPr>
        <w:t xml:space="preserve">Termin zakończenia realizacji przedmiotu umowy ustala się na: </w:t>
      </w:r>
    </w:p>
    <w:p w14:paraId="220B89D4" w14:textId="1DA3B090" w:rsidR="00FA18F9" w:rsidRPr="00A44A78" w:rsidRDefault="00D72346" w:rsidP="00CE411B">
      <w:pPr>
        <w:suppressAutoHyphens w:val="0"/>
        <w:ind w:left="284"/>
        <w:jc w:val="both"/>
        <w:rPr>
          <w:rFonts w:eastAsia="Calibri"/>
          <w:b/>
          <w:lang w:eastAsia="en-US"/>
        </w:rPr>
      </w:pPr>
      <w:r w:rsidRPr="00A44A78">
        <w:rPr>
          <w:rFonts w:eastAsiaTheme="minorHAnsi"/>
          <w:b/>
          <w:lang w:eastAsia="en-US"/>
        </w:rPr>
        <w:t xml:space="preserve">Część numer 2 - </w:t>
      </w:r>
      <w:r w:rsidR="00FA18F9" w:rsidRPr="00A44A78">
        <w:rPr>
          <w:rFonts w:eastAsia="Calibri"/>
          <w:b/>
          <w:lang w:eastAsia="en-US"/>
        </w:rPr>
        <w:t xml:space="preserve">29 października 2021 r. </w:t>
      </w:r>
    </w:p>
    <w:p w14:paraId="2BB95802" w14:textId="34980691" w:rsidR="00D72346" w:rsidRPr="00A44A78" w:rsidRDefault="00D72346" w:rsidP="00CE411B">
      <w:pPr>
        <w:suppressAutoHyphens w:val="0"/>
        <w:ind w:left="284"/>
        <w:jc w:val="both"/>
        <w:rPr>
          <w:rFonts w:eastAsia="Calibri"/>
          <w:b/>
          <w:lang w:eastAsia="en-US"/>
        </w:rPr>
      </w:pPr>
      <w:r w:rsidRPr="00A44A78">
        <w:rPr>
          <w:rFonts w:eastAsia="Calibri"/>
          <w:b/>
          <w:lang w:eastAsia="en-US"/>
        </w:rPr>
        <w:t xml:space="preserve">Część </w:t>
      </w:r>
      <w:r w:rsidR="001236F4" w:rsidRPr="00A44A78">
        <w:rPr>
          <w:rFonts w:eastAsia="Calibri"/>
          <w:b/>
          <w:lang w:eastAsia="en-US"/>
        </w:rPr>
        <w:t>numer</w:t>
      </w:r>
      <w:r w:rsidRPr="00A44A78">
        <w:rPr>
          <w:rFonts w:eastAsia="Calibri"/>
          <w:b/>
          <w:lang w:eastAsia="en-US"/>
        </w:rPr>
        <w:t xml:space="preserve"> 3 - </w:t>
      </w:r>
      <w:r w:rsidR="001236F4" w:rsidRPr="00A44A78">
        <w:rPr>
          <w:rFonts w:eastAsia="Calibri"/>
          <w:b/>
          <w:lang w:eastAsia="en-US"/>
        </w:rPr>
        <w:t xml:space="preserve">29 czerwiec 2021 r. </w:t>
      </w:r>
    </w:p>
    <w:p w14:paraId="16F734D5" w14:textId="77777777" w:rsidR="00D112BF" w:rsidRPr="00A44A78" w:rsidRDefault="00D112BF" w:rsidP="00CE411B">
      <w:pPr>
        <w:suppressAutoHyphens w:val="0"/>
        <w:ind w:left="284" w:hanging="284"/>
        <w:jc w:val="both"/>
        <w:rPr>
          <w:rFonts w:eastAsia="Calibri"/>
          <w:b/>
          <w:lang w:eastAsia="en-US"/>
        </w:rPr>
      </w:pPr>
    </w:p>
    <w:p w14:paraId="2FB35625" w14:textId="76F565E2" w:rsidR="00FA18F9" w:rsidRPr="00A44A78" w:rsidRDefault="00FA18F9" w:rsidP="00CB333D">
      <w:pPr>
        <w:pStyle w:val="Akapitzlist"/>
        <w:numPr>
          <w:ilvl w:val="0"/>
          <w:numId w:val="51"/>
        </w:numPr>
        <w:tabs>
          <w:tab w:val="left" w:pos="284"/>
        </w:tabs>
        <w:spacing w:after="0" w:line="240" w:lineRule="auto"/>
        <w:ind w:left="284" w:hanging="284"/>
        <w:jc w:val="both"/>
        <w:rPr>
          <w:rFonts w:ascii="Times New Roman" w:hAnsi="Times New Roman" w:cs="Times New Roman"/>
          <w:bCs/>
          <w:color w:val="FF0000"/>
          <w:sz w:val="24"/>
          <w:szCs w:val="24"/>
        </w:rPr>
      </w:pPr>
      <w:r w:rsidRPr="00A44A78">
        <w:rPr>
          <w:rFonts w:ascii="Times New Roman" w:hAnsi="Times New Roman" w:cs="Times New Roman"/>
          <w:bCs/>
          <w:sz w:val="24"/>
          <w:szCs w:val="24"/>
        </w:rPr>
        <w:t>Za termin zakończenia zakresu całego przedmiotu zamów</w:t>
      </w:r>
      <w:r w:rsidR="005332DC" w:rsidRPr="00A44A78">
        <w:rPr>
          <w:rFonts w:ascii="Times New Roman" w:hAnsi="Times New Roman" w:cs="Times New Roman"/>
          <w:bCs/>
          <w:sz w:val="24"/>
          <w:szCs w:val="24"/>
        </w:rPr>
        <w:t>ienia</w:t>
      </w:r>
      <w:r w:rsidRPr="00A44A78">
        <w:rPr>
          <w:rFonts w:ascii="Times New Roman" w:hAnsi="Times New Roman" w:cs="Times New Roman"/>
          <w:bCs/>
          <w:sz w:val="24"/>
          <w:szCs w:val="24"/>
        </w:rPr>
        <w:t xml:space="preserve"> uważa się datę </w:t>
      </w:r>
      <w:r w:rsidRPr="00A44A78">
        <w:rPr>
          <w:rFonts w:ascii="Times New Roman" w:hAnsi="Times New Roman" w:cs="Times New Roman"/>
          <w:sz w:val="24"/>
          <w:szCs w:val="24"/>
        </w:rPr>
        <w:t>zgłoszenia Zamawiającemu  zakończenia robót, dokonanego przez Wykonawcę w formie pisemnej</w:t>
      </w:r>
      <w:r w:rsidRPr="00A44A78">
        <w:rPr>
          <w:rFonts w:ascii="Times New Roman" w:hAnsi="Times New Roman" w:cs="Times New Roman"/>
          <w:color w:val="FF0000"/>
          <w:sz w:val="24"/>
          <w:szCs w:val="24"/>
        </w:rPr>
        <w:t>.</w:t>
      </w:r>
    </w:p>
    <w:p w14:paraId="20D5A9E5" w14:textId="77777777" w:rsidR="00680C62" w:rsidRPr="00A44A78" w:rsidRDefault="00680C62" w:rsidP="00FF1A35">
      <w:pPr>
        <w:jc w:val="center"/>
        <w:rPr>
          <w:rFonts w:eastAsiaTheme="minorHAnsi"/>
          <w:color w:val="00B050"/>
          <w:lang w:eastAsia="en-US"/>
        </w:rPr>
      </w:pPr>
    </w:p>
    <w:p w14:paraId="24B28840" w14:textId="77777777" w:rsidR="00D112BF" w:rsidRPr="00A44A78" w:rsidRDefault="00D112BF" w:rsidP="00FF1A35">
      <w:pPr>
        <w:jc w:val="center"/>
        <w:rPr>
          <w:b/>
        </w:rPr>
      </w:pPr>
    </w:p>
    <w:p w14:paraId="7021D3EB" w14:textId="77777777" w:rsidR="00D112BF" w:rsidRPr="00A44A78" w:rsidRDefault="00D112BF" w:rsidP="00FF1A35">
      <w:pPr>
        <w:jc w:val="center"/>
        <w:rPr>
          <w:b/>
        </w:rPr>
      </w:pPr>
    </w:p>
    <w:p w14:paraId="2D75F0D5" w14:textId="77777777" w:rsidR="00FA18F9" w:rsidRPr="00A44A78" w:rsidRDefault="00FA18F9" w:rsidP="00CE411B">
      <w:pPr>
        <w:ind w:left="284" w:hanging="284"/>
        <w:jc w:val="center"/>
        <w:rPr>
          <w:b/>
        </w:rPr>
      </w:pPr>
      <w:r w:rsidRPr="00A44A78">
        <w:rPr>
          <w:b/>
        </w:rPr>
        <w:t>§ 3</w:t>
      </w:r>
    </w:p>
    <w:p w14:paraId="20A4F1C6" w14:textId="71CCD2B9" w:rsidR="00FA18F9" w:rsidRPr="00A44A78" w:rsidRDefault="00FA18F9" w:rsidP="00CB333D">
      <w:pPr>
        <w:pStyle w:val="Akapitzlist"/>
        <w:numPr>
          <w:ilvl w:val="0"/>
          <w:numId w:val="52"/>
        </w:numPr>
        <w:spacing w:after="0" w:line="240" w:lineRule="auto"/>
        <w:ind w:left="284" w:hanging="284"/>
        <w:jc w:val="both"/>
        <w:rPr>
          <w:rFonts w:ascii="Times New Roman" w:hAnsi="Times New Roman" w:cs="Times New Roman"/>
          <w:b/>
          <w:sz w:val="24"/>
          <w:szCs w:val="24"/>
          <w:lang w:val="x-none"/>
        </w:rPr>
      </w:pPr>
      <w:r w:rsidRPr="00A44A78">
        <w:rPr>
          <w:rFonts w:ascii="Times New Roman" w:hAnsi="Times New Roman" w:cs="Times New Roman"/>
          <w:sz w:val="24"/>
          <w:szCs w:val="24"/>
          <w:lang w:val="x-none"/>
        </w:rPr>
        <w:t xml:space="preserve">Plac budowy będzie przekazany Wykonawcy przez Zamawiającego w terminie </w:t>
      </w:r>
      <w:r w:rsidRPr="00A44A78">
        <w:rPr>
          <w:rFonts w:ascii="Times New Roman" w:hAnsi="Times New Roman" w:cs="Times New Roman"/>
          <w:b/>
          <w:sz w:val="24"/>
          <w:szCs w:val="24"/>
          <w:lang w:val="x-none"/>
        </w:rPr>
        <w:t xml:space="preserve">do 14 dni </w:t>
      </w:r>
      <w:r w:rsidRPr="00A44A78">
        <w:rPr>
          <w:rFonts w:ascii="Times New Roman" w:hAnsi="Times New Roman" w:cs="Times New Roman"/>
          <w:b/>
          <w:sz w:val="24"/>
          <w:szCs w:val="24"/>
        </w:rPr>
        <w:t>od podpisania umowy</w:t>
      </w:r>
      <w:r w:rsidRPr="00A44A78">
        <w:rPr>
          <w:rFonts w:ascii="Times New Roman" w:hAnsi="Times New Roman" w:cs="Times New Roman"/>
          <w:b/>
          <w:sz w:val="24"/>
          <w:szCs w:val="24"/>
          <w:lang w:val="x-none"/>
        </w:rPr>
        <w:t>.</w:t>
      </w:r>
    </w:p>
    <w:p w14:paraId="72DBFCF6" w14:textId="77777777" w:rsidR="00FA18F9" w:rsidRPr="00A44A78" w:rsidRDefault="00FA18F9" w:rsidP="00CB333D">
      <w:pPr>
        <w:pStyle w:val="Akapitzlist"/>
        <w:numPr>
          <w:ilvl w:val="0"/>
          <w:numId w:val="52"/>
        </w:numPr>
        <w:spacing w:after="0" w:line="240" w:lineRule="auto"/>
        <w:ind w:left="284" w:hanging="284"/>
        <w:jc w:val="both"/>
        <w:rPr>
          <w:rFonts w:ascii="Times New Roman" w:hAnsi="Times New Roman" w:cs="Times New Roman"/>
          <w:b/>
          <w:sz w:val="24"/>
          <w:szCs w:val="24"/>
          <w:lang w:val="x-none"/>
        </w:rPr>
      </w:pPr>
      <w:r w:rsidRPr="00A44A78">
        <w:rPr>
          <w:rFonts w:ascii="Times New Roman" w:hAnsi="Times New Roman" w:cs="Times New Roman"/>
          <w:sz w:val="24"/>
          <w:szCs w:val="24"/>
          <w:lang w:val="x-none"/>
        </w:rPr>
        <w:t>Zamawiający w terminie jw. przekaże Wykonawcy niezbędną dokumentację pozwalającą na wykonanie robót w jednym egzemplarzu.</w:t>
      </w:r>
    </w:p>
    <w:p w14:paraId="7C8466DE" w14:textId="77777777" w:rsidR="00FA18F9" w:rsidRPr="00A44A78" w:rsidRDefault="00FA18F9" w:rsidP="00CB333D">
      <w:pPr>
        <w:pStyle w:val="Akapitzlist"/>
        <w:numPr>
          <w:ilvl w:val="0"/>
          <w:numId w:val="52"/>
        </w:numPr>
        <w:spacing w:after="0" w:line="240" w:lineRule="auto"/>
        <w:ind w:left="284" w:hanging="284"/>
        <w:jc w:val="both"/>
        <w:rPr>
          <w:rFonts w:ascii="Times New Roman" w:hAnsi="Times New Roman" w:cs="Times New Roman"/>
          <w:b/>
          <w:sz w:val="24"/>
          <w:szCs w:val="24"/>
          <w:lang w:val="x-none"/>
        </w:rPr>
      </w:pPr>
      <w:r w:rsidRPr="00A44A78">
        <w:rPr>
          <w:rFonts w:ascii="Times New Roman" w:hAnsi="Times New Roman" w:cs="Times New Roman"/>
          <w:sz w:val="24"/>
          <w:szCs w:val="24"/>
          <w:lang w:val="x-none" w:eastAsia="pl-PL"/>
        </w:rPr>
        <w:t>Wykonawca przejmie odpowiedzialność za przejęty obiekt do czasu odbioru końcowego robót.</w:t>
      </w:r>
    </w:p>
    <w:p w14:paraId="384AD96E" w14:textId="77777777" w:rsidR="004077A4" w:rsidRPr="00A44A78" w:rsidRDefault="004077A4" w:rsidP="00CE411B">
      <w:pPr>
        <w:ind w:left="284" w:hanging="284"/>
        <w:jc w:val="center"/>
        <w:rPr>
          <w:b/>
        </w:rPr>
      </w:pPr>
    </w:p>
    <w:p w14:paraId="7E6B5C70" w14:textId="77777777" w:rsidR="00FA18F9" w:rsidRPr="00A44A78" w:rsidRDefault="00FA18F9" w:rsidP="00FF1A35">
      <w:pPr>
        <w:jc w:val="center"/>
        <w:rPr>
          <w:b/>
        </w:rPr>
      </w:pPr>
      <w:r w:rsidRPr="00A44A78">
        <w:rPr>
          <w:b/>
        </w:rPr>
        <w:t>§ 4</w:t>
      </w:r>
    </w:p>
    <w:p w14:paraId="77C63663" w14:textId="77777777" w:rsidR="00FA18F9" w:rsidRPr="00A44A78" w:rsidRDefault="00FA18F9" w:rsidP="00FF1A35">
      <w:pPr>
        <w:tabs>
          <w:tab w:val="left" w:pos="708"/>
          <w:tab w:val="center" w:pos="4536"/>
          <w:tab w:val="right" w:pos="9072"/>
        </w:tabs>
        <w:jc w:val="center"/>
        <w:rPr>
          <w:b/>
          <w:color w:val="000000"/>
        </w:rPr>
      </w:pPr>
      <w:r w:rsidRPr="00A44A78">
        <w:rPr>
          <w:b/>
          <w:color w:val="000000"/>
        </w:rPr>
        <w:t>Przedstawiciele stron</w:t>
      </w:r>
    </w:p>
    <w:p w14:paraId="0A215DFE" w14:textId="77777777" w:rsidR="00FA18F9" w:rsidRPr="00A44A78" w:rsidRDefault="00FA18F9" w:rsidP="00CB333D">
      <w:pPr>
        <w:pStyle w:val="Akapitzlist"/>
        <w:numPr>
          <w:ilvl w:val="0"/>
          <w:numId w:val="53"/>
        </w:numPr>
        <w:spacing w:after="0" w:line="240" w:lineRule="auto"/>
        <w:ind w:left="284" w:hanging="284"/>
        <w:jc w:val="both"/>
        <w:rPr>
          <w:rFonts w:ascii="Times New Roman" w:hAnsi="Times New Roman" w:cs="Times New Roman"/>
          <w:sz w:val="24"/>
          <w:szCs w:val="24"/>
        </w:rPr>
      </w:pPr>
      <w:r w:rsidRPr="00A44A78">
        <w:rPr>
          <w:rFonts w:ascii="Times New Roman" w:hAnsi="Times New Roman" w:cs="Times New Roman"/>
          <w:sz w:val="24"/>
          <w:szCs w:val="24"/>
        </w:rPr>
        <w:t>Przedstawicielem Wykonawcy na budowie jest Kierownik Budowy  ........................................... (tel. …………………….…..) zwany w dalszej części umowy „Kierownikiem”.</w:t>
      </w:r>
    </w:p>
    <w:p w14:paraId="7E89F1DE" w14:textId="77777777" w:rsidR="00FA18F9" w:rsidRPr="00A44A78" w:rsidRDefault="00FA18F9" w:rsidP="00CB333D">
      <w:pPr>
        <w:pStyle w:val="Akapitzlist"/>
        <w:numPr>
          <w:ilvl w:val="0"/>
          <w:numId w:val="53"/>
        </w:numPr>
        <w:spacing w:after="0" w:line="240" w:lineRule="auto"/>
        <w:ind w:left="284" w:hanging="284"/>
        <w:jc w:val="both"/>
        <w:rPr>
          <w:rFonts w:ascii="Times New Roman" w:hAnsi="Times New Roman" w:cs="Times New Roman"/>
          <w:sz w:val="24"/>
          <w:szCs w:val="24"/>
        </w:rPr>
      </w:pPr>
      <w:r w:rsidRPr="00A44A78">
        <w:rPr>
          <w:rFonts w:ascii="Times New Roman" w:hAnsi="Times New Roman" w:cs="Times New Roman"/>
          <w:sz w:val="24"/>
          <w:szCs w:val="24"/>
        </w:rPr>
        <w:t>Przedstawicielem Zamawiającego w zakresie realizacji umowy jest Inspektor Nadzoru w osobie: …………………..… (tel. ……………...),  zwany w dalszej części umowy „Inspektorem”.</w:t>
      </w:r>
    </w:p>
    <w:p w14:paraId="0D10C651" w14:textId="77F4D19B" w:rsidR="00FA18F9" w:rsidRPr="00A44A78" w:rsidRDefault="00FA18F9" w:rsidP="00CB333D">
      <w:pPr>
        <w:pStyle w:val="Akapitzlist"/>
        <w:numPr>
          <w:ilvl w:val="0"/>
          <w:numId w:val="53"/>
        </w:numPr>
        <w:spacing w:after="0" w:line="240" w:lineRule="auto"/>
        <w:ind w:left="284" w:hanging="284"/>
        <w:jc w:val="both"/>
        <w:rPr>
          <w:rFonts w:ascii="Times New Roman" w:hAnsi="Times New Roman" w:cs="Times New Roman"/>
          <w:sz w:val="24"/>
          <w:szCs w:val="24"/>
        </w:rPr>
      </w:pPr>
      <w:r w:rsidRPr="00A44A78">
        <w:rPr>
          <w:rFonts w:ascii="Times New Roman" w:hAnsi="Times New Roman" w:cs="Times New Roman"/>
          <w:sz w:val="24"/>
          <w:szCs w:val="24"/>
        </w:rPr>
        <w:t xml:space="preserve">W celu  wsparcia działań Inspektora </w:t>
      </w:r>
      <w:r w:rsidR="00BD5E3D" w:rsidRPr="00A44A78">
        <w:rPr>
          <w:rFonts w:ascii="Times New Roman" w:hAnsi="Times New Roman" w:cs="Times New Roman"/>
          <w:sz w:val="24"/>
          <w:szCs w:val="24"/>
        </w:rPr>
        <w:t xml:space="preserve">Nadzoru </w:t>
      </w:r>
      <w:r w:rsidRPr="00A44A78">
        <w:rPr>
          <w:rFonts w:ascii="Times New Roman" w:hAnsi="Times New Roman" w:cs="Times New Roman"/>
          <w:sz w:val="24"/>
          <w:szCs w:val="24"/>
        </w:rPr>
        <w:t>Zamawiający może powoływać również inne osoby, w szczególności posiadające uprawnienia do prowadzenia samodzielnych funkcji technicznych.</w:t>
      </w:r>
    </w:p>
    <w:p w14:paraId="5794BDDB" w14:textId="77777777" w:rsidR="00FA18F9" w:rsidRPr="00A44A78" w:rsidRDefault="00FA18F9" w:rsidP="00CB333D">
      <w:pPr>
        <w:pStyle w:val="Akapitzlist"/>
        <w:numPr>
          <w:ilvl w:val="0"/>
          <w:numId w:val="53"/>
        </w:numPr>
        <w:tabs>
          <w:tab w:val="left" w:pos="284"/>
          <w:tab w:val="left" w:pos="426"/>
        </w:tabs>
        <w:spacing w:after="0" w:line="240" w:lineRule="auto"/>
        <w:ind w:left="284" w:hanging="284"/>
        <w:jc w:val="both"/>
        <w:rPr>
          <w:rFonts w:ascii="Times New Roman" w:hAnsi="Times New Roman" w:cs="Times New Roman"/>
          <w:sz w:val="24"/>
          <w:szCs w:val="24"/>
        </w:rPr>
      </w:pPr>
      <w:r w:rsidRPr="00A44A78">
        <w:rPr>
          <w:rFonts w:ascii="Times New Roman" w:hAnsi="Times New Roman" w:cs="Times New Roman"/>
          <w:sz w:val="24"/>
          <w:szCs w:val="24"/>
        </w:rPr>
        <w:t xml:space="preserve">Inspektor jest osobą upoważnioną do współpracy z Wykonawcą robót i wykonywania czynności kontrolnych w zakresie niniejszej umowy, w tym dotyczących wymaganego zatrudnienia pracowników na umowę o pracę. </w:t>
      </w:r>
    </w:p>
    <w:p w14:paraId="00446FC0" w14:textId="77777777" w:rsidR="00FA18F9" w:rsidRPr="00A44A78" w:rsidRDefault="00FA18F9" w:rsidP="00CB333D">
      <w:pPr>
        <w:pStyle w:val="Akapitzlist"/>
        <w:numPr>
          <w:ilvl w:val="0"/>
          <w:numId w:val="53"/>
        </w:numPr>
        <w:tabs>
          <w:tab w:val="left" w:pos="284"/>
        </w:tabs>
        <w:spacing w:after="0" w:line="240" w:lineRule="auto"/>
        <w:ind w:left="284" w:hanging="284"/>
        <w:jc w:val="both"/>
        <w:rPr>
          <w:rFonts w:ascii="Times New Roman" w:hAnsi="Times New Roman" w:cs="Times New Roman"/>
          <w:sz w:val="24"/>
          <w:szCs w:val="24"/>
        </w:rPr>
      </w:pPr>
      <w:r w:rsidRPr="00A44A78">
        <w:rPr>
          <w:rFonts w:ascii="Times New Roman" w:hAnsi="Times New Roman" w:cs="Times New Roman"/>
          <w:sz w:val="24"/>
          <w:szCs w:val="24"/>
        </w:rPr>
        <w:t>Każdorazowa zmiana Kierownika bądź Inspektora wymaga pisemnego poinformowania o tym fakcie drugiej strony. W przypadku zmiany kierownika budowy, Wykonawca zobowiązany będzie wskazać Zamawiającemu, że proponowana przez niego osoba legitymuje się co najmniej równoważnymi uprawnieniami co osoba, której ta zmiana dotyczy.</w:t>
      </w:r>
    </w:p>
    <w:p w14:paraId="5C7FCF85" w14:textId="77777777" w:rsidR="00FA18F9" w:rsidRPr="00A44A78" w:rsidRDefault="00FA18F9" w:rsidP="00FF1A35">
      <w:pPr>
        <w:jc w:val="center"/>
        <w:rPr>
          <w:b/>
        </w:rPr>
      </w:pPr>
    </w:p>
    <w:p w14:paraId="2E49190E" w14:textId="77777777" w:rsidR="00FA18F9" w:rsidRPr="00A44A78" w:rsidRDefault="00FA18F9" w:rsidP="00FF1A35">
      <w:pPr>
        <w:jc w:val="center"/>
        <w:rPr>
          <w:b/>
        </w:rPr>
      </w:pPr>
      <w:r w:rsidRPr="00A44A78">
        <w:rPr>
          <w:b/>
        </w:rPr>
        <w:t>§ 5</w:t>
      </w:r>
    </w:p>
    <w:p w14:paraId="4552F9FD" w14:textId="77777777" w:rsidR="00FA18F9" w:rsidRPr="00A44A78" w:rsidRDefault="00FA18F9" w:rsidP="00FF1A35">
      <w:pPr>
        <w:jc w:val="center"/>
        <w:rPr>
          <w:b/>
        </w:rPr>
      </w:pPr>
      <w:r w:rsidRPr="00A44A78">
        <w:rPr>
          <w:b/>
          <w:color w:val="000000"/>
        </w:rPr>
        <w:t>Obowiązki Wykonawcy</w:t>
      </w:r>
    </w:p>
    <w:p w14:paraId="1B4D38D4" w14:textId="07DEB55F" w:rsidR="00FA18F9" w:rsidRPr="00A44A78" w:rsidRDefault="00FA18F9" w:rsidP="00CB333D">
      <w:pPr>
        <w:pStyle w:val="Akapitzlist"/>
        <w:numPr>
          <w:ilvl w:val="0"/>
          <w:numId w:val="54"/>
        </w:numPr>
        <w:tabs>
          <w:tab w:val="left" w:pos="142"/>
          <w:tab w:val="left" w:pos="284"/>
          <w:tab w:val="num" w:pos="1440"/>
        </w:tabs>
        <w:spacing w:after="0" w:line="240" w:lineRule="auto"/>
        <w:ind w:left="426" w:hanging="284"/>
        <w:jc w:val="both"/>
        <w:rPr>
          <w:rFonts w:ascii="Times New Roman" w:hAnsi="Times New Roman" w:cs="Times New Roman"/>
          <w:sz w:val="24"/>
          <w:szCs w:val="24"/>
        </w:rPr>
      </w:pPr>
      <w:r w:rsidRPr="00A44A78">
        <w:rPr>
          <w:rFonts w:ascii="Times New Roman" w:hAnsi="Times New Roman" w:cs="Times New Roman"/>
          <w:sz w:val="24"/>
          <w:szCs w:val="24"/>
        </w:rPr>
        <w:t>Wykonawca oświadcza, że wniósł wymagane zabezpieczenie należytego wykonania umowy.</w:t>
      </w:r>
    </w:p>
    <w:p w14:paraId="7C89CF4A" w14:textId="77777777" w:rsidR="00FA18F9" w:rsidRPr="00A44A78" w:rsidRDefault="00FA18F9" w:rsidP="00355F16">
      <w:pPr>
        <w:tabs>
          <w:tab w:val="left" w:pos="5580"/>
        </w:tabs>
        <w:ind w:left="426" w:hanging="284"/>
      </w:pPr>
    </w:p>
    <w:p w14:paraId="0FCABA76" w14:textId="1FF2A430" w:rsidR="003E403C" w:rsidRPr="00A44A78" w:rsidRDefault="00FA18F9" w:rsidP="00CB333D">
      <w:pPr>
        <w:pStyle w:val="Akapitzlist"/>
        <w:numPr>
          <w:ilvl w:val="0"/>
          <w:numId w:val="54"/>
        </w:numPr>
        <w:spacing w:after="0" w:line="240" w:lineRule="auto"/>
        <w:ind w:left="426" w:hanging="284"/>
        <w:rPr>
          <w:rFonts w:ascii="Times New Roman" w:hAnsi="Times New Roman" w:cs="Times New Roman"/>
          <w:sz w:val="24"/>
          <w:szCs w:val="24"/>
          <w:lang w:val="x-none"/>
        </w:rPr>
      </w:pPr>
      <w:r w:rsidRPr="00A44A78">
        <w:rPr>
          <w:rFonts w:ascii="Times New Roman" w:hAnsi="Times New Roman" w:cs="Times New Roman"/>
          <w:sz w:val="24"/>
          <w:szCs w:val="24"/>
          <w:lang w:val="x-none"/>
        </w:rPr>
        <w:t>Wykonawca zobowiązuje się do:</w:t>
      </w:r>
    </w:p>
    <w:p w14:paraId="7C91A7B3" w14:textId="5E7D1F63" w:rsidR="00FA18F9" w:rsidRPr="00A44A78" w:rsidRDefault="00FA18F9" w:rsidP="00CB333D">
      <w:pPr>
        <w:pStyle w:val="Akapitzlist"/>
        <w:numPr>
          <w:ilvl w:val="1"/>
          <w:numId w:val="30"/>
        </w:numPr>
        <w:spacing w:after="0" w:line="240" w:lineRule="auto"/>
        <w:ind w:left="426" w:hanging="284"/>
        <w:jc w:val="both"/>
        <w:rPr>
          <w:rFonts w:ascii="Times New Roman" w:hAnsi="Times New Roman" w:cs="Times New Roman"/>
          <w:sz w:val="24"/>
          <w:szCs w:val="24"/>
        </w:rPr>
      </w:pPr>
      <w:r w:rsidRPr="00A44A78">
        <w:rPr>
          <w:rFonts w:ascii="Times New Roman" w:hAnsi="Times New Roman" w:cs="Times New Roman"/>
          <w:sz w:val="24"/>
          <w:szCs w:val="24"/>
        </w:rPr>
        <w:t xml:space="preserve">wykonania robót </w:t>
      </w:r>
      <w:r w:rsidR="00BD5E3D" w:rsidRPr="00A44A78">
        <w:rPr>
          <w:rFonts w:ascii="Times New Roman" w:hAnsi="Times New Roman" w:cs="Times New Roman"/>
          <w:sz w:val="24"/>
          <w:szCs w:val="24"/>
        </w:rPr>
        <w:t xml:space="preserve">zgodnie z wydanymi pozwoleniami na budowę, decyzjami zrid  i </w:t>
      </w:r>
      <w:r w:rsidRPr="00A44A78">
        <w:rPr>
          <w:rFonts w:ascii="Times New Roman" w:hAnsi="Times New Roman" w:cs="Times New Roman"/>
          <w:sz w:val="24"/>
          <w:szCs w:val="24"/>
        </w:rPr>
        <w:t>zgłoszeniem robót, dokumentacją techniczną, specyfikacją techniczną wykonania robót, niniejszą umową, SIWZ, zgodnie ze złożoną ofertą, zasadami współczesnej wiedzy technicznej, sztuką  budowlaną, zgodnie z obowiązującymi przep</w:t>
      </w:r>
      <w:r w:rsidR="00680C62" w:rsidRPr="00A44A78">
        <w:rPr>
          <w:rFonts w:ascii="Times New Roman" w:hAnsi="Times New Roman" w:cs="Times New Roman"/>
          <w:sz w:val="24"/>
          <w:szCs w:val="24"/>
        </w:rPr>
        <w:t xml:space="preserve">isami oraz normami i </w:t>
      </w:r>
      <w:r w:rsidRPr="00A44A78">
        <w:rPr>
          <w:rFonts w:ascii="Times New Roman" w:hAnsi="Times New Roman" w:cs="Times New Roman"/>
          <w:sz w:val="24"/>
          <w:szCs w:val="24"/>
        </w:rPr>
        <w:t>z należytą starannością;</w:t>
      </w:r>
    </w:p>
    <w:p w14:paraId="7ADB7A8E" w14:textId="77777777" w:rsidR="00FA18F9" w:rsidRPr="00A44A78" w:rsidRDefault="00FA18F9" w:rsidP="00CB333D">
      <w:pPr>
        <w:numPr>
          <w:ilvl w:val="1"/>
          <w:numId w:val="30"/>
        </w:numPr>
        <w:suppressAutoHyphens w:val="0"/>
        <w:ind w:left="426" w:hanging="284"/>
        <w:jc w:val="both"/>
      </w:pPr>
      <w:r w:rsidRPr="00A44A78">
        <w:rPr>
          <w:lang w:eastAsia="pl-PL"/>
        </w:rPr>
        <w:t>ponoszenia kosztów utrzymania budowy, konserwacji urządzeń obiektów tymczasowych na terenie budowy;</w:t>
      </w:r>
    </w:p>
    <w:p w14:paraId="50F99597" w14:textId="77777777" w:rsidR="00FA18F9" w:rsidRPr="00A44A78" w:rsidRDefault="00FA18F9" w:rsidP="00CB333D">
      <w:pPr>
        <w:numPr>
          <w:ilvl w:val="1"/>
          <w:numId w:val="30"/>
        </w:numPr>
        <w:suppressAutoHyphens w:val="0"/>
        <w:ind w:left="426" w:hanging="284"/>
        <w:jc w:val="both"/>
      </w:pPr>
      <w:r w:rsidRPr="00A44A78">
        <w:rPr>
          <w:rFonts w:eastAsiaTheme="minorHAnsi"/>
          <w:lang w:eastAsia="en-US"/>
        </w:rPr>
        <w:t>doprowadzenie wody i energii elektrycznej na teren budowy oraz ponoszenie kosztów zużycia wody i energii w okresie realizacji robót, stosownie do potrzeb budowy;</w:t>
      </w:r>
    </w:p>
    <w:p w14:paraId="11ECB360" w14:textId="77777777" w:rsidR="00FA18F9" w:rsidRPr="00A44A78" w:rsidRDefault="00FA18F9" w:rsidP="00CB333D">
      <w:pPr>
        <w:numPr>
          <w:ilvl w:val="1"/>
          <w:numId w:val="30"/>
        </w:numPr>
        <w:suppressAutoHyphens w:val="0"/>
        <w:ind w:left="426" w:hanging="284"/>
        <w:jc w:val="both"/>
      </w:pPr>
      <w:r w:rsidRPr="00A44A78">
        <w:rPr>
          <w:rFonts w:eastAsiaTheme="minorHAnsi"/>
          <w:lang w:eastAsia="en-US"/>
        </w:rPr>
        <w:t>prawidłowe zabezpieczenie mienia wymienionego w protokole przekazania placu budowy;</w:t>
      </w:r>
    </w:p>
    <w:p w14:paraId="40AA2478" w14:textId="77777777" w:rsidR="00FA18F9" w:rsidRPr="00A44A78" w:rsidRDefault="00FA18F9" w:rsidP="00CB333D">
      <w:pPr>
        <w:numPr>
          <w:ilvl w:val="1"/>
          <w:numId w:val="30"/>
        </w:numPr>
        <w:suppressAutoHyphens w:val="0"/>
        <w:ind w:left="426" w:hanging="284"/>
        <w:jc w:val="both"/>
      </w:pPr>
      <w:r w:rsidRPr="00A44A78">
        <w:t>zapewnienia bezpieczeństwa w trakcie trwania umowy;</w:t>
      </w:r>
    </w:p>
    <w:p w14:paraId="5A45EB14" w14:textId="77777777" w:rsidR="00FA18F9" w:rsidRPr="00A44A78" w:rsidRDefault="00FA18F9" w:rsidP="00CB333D">
      <w:pPr>
        <w:numPr>
          <w:ilvl w:val="1"/>
          <w:numId w:val="30"/>
        </w:numPr>
        <w:suppressAutoHyphens w:val="0"/>
        <w:ind w:left="426" w:hanging="284"/>
        <w:jc w:val="both"/>
      </w:pPr>
      <w:r w:rsidRPr="00A44A78">
        <w:t>prowadzenia na bieżąco dziennika budowy i książki obmiaru robót;</w:t>
      </w:r>
    </w:p>
    <w:p w14:paraId="47585627" w14:textId="77777777" w:rsidR="00FA18F9" w:rsidRPr="00A44A78" w:rsidRDefault="00FA18F9" w:rsidP="00CB333D">
      <w:pPr>
        <w:numPr>
          <w:ilvl w:val="1"/>
          <w:numId w:val="30"/>
        </w:numPr>
        <w:suppressAutoHyphens w:val="0"/>
        <w:ind w:left="426" w:hanging="284"/>
        <w:jc w:val="both"/>
      </w:pPr>
      <w:r w:rsidRPr="00A44A78">
        <w:t>wykonania przedmiotu umowy z materiałów własnych oraz przekazania Zamawiającemu certyfikatów lub atestów wbudowanych materiałów;</w:t>
      </w:r>
    </w:p>
    <w:p w14:paraId="22EDE19F" w14:textId="77777777" w:rsidR="00FA18F9" w:rsidRPr="00A44A78" w:rsidRDefault="00FA18F9" w:rsidP="00CB333D">
      <w:pPr>
        <w:numPr>
          <w:ilvl w:val="1"/>
          <w:numId w:val="30"/>
        </w:numPr>
        <w:suppressAutoHyphens w:val="0"/>
        <w:ind w:left="426" w:hanging="284"/>
        <w:jc w:val="both"/>
      </w:pPr>
      <w:r w:rsidRPr="00A44A78">
        <w:rPr>
          <w:lang w:eastAsia="pl-PL"/>
        </w:rPr>
        <w:t>zgłaszania Zamawiającemu do odbioru robót zanikających,</w:t>
      </w:r>
    </w:p>
    <w:p w14:paraId="1AF5673B" w14:textId="05329077" w:rsidR="00FA18F9" w:rsidRPr="00A44A78" w:rsidRDefault="00FA18F9" w:rsidP="00CB333D">
      <w:pPr>
        <w:numPr>
          <w:ilvl w:val="1"/>
          <w:numId w:val="30"/>
        </w:numPr>
        <w:suppressAutoHyphens w:val="0"/>
        <w:ind w:left="426" w:hanging="284"/>
        <w:jc w:val="both"/>
      </w:pPr>
      <w:r w:rsidRPr="00A44A78">
        <w:rPr>
          <w:lang w:eastAsia="pl-PL"/>
        </w:rPr>
        <w:t xml:space="preserve">opracowania i uzgodnienia organizacji ruchu na czas wykonywania robót, zabezpieczenia i oznakowania robót, wytyczenia pasa drogowego, wykonania inwentaryzacji powykonawczej oraz dbania o stan techniczny i prawidłowość oznakowania terenu robót przez cały okres realizacji zadania </w:t>
      </w:r>
      <w:r w:rsidRPr="00A44A78">
        <w:t>oraz prowadzenia budowy zgodni</w:t>
      </w:r>
      <w:r w:rsidR="001236F4" w:rsidRPr="00A44A78">
        <w:t>e z wymogami prawa budowlanego;</w:t>
      </w:r>
    </w:p>
    <w:p w14:paraId="321CD2B6" w14:textId="77777777" w:rsidR="001236F4" w:rsidRPr="00A44A78" w:rsidRDefault="00FA18F9" w:rsidP="00CB333D">
      <w:pPr>
        <w:numPr>
          <w:ilvl w:val="1"/>
          <w:numId w:val="30"/>
        </w:numPr>
        <w:suppressAutoHyphens w:val="0"/>
        <w:ind w:left="426" w:hanging="426"/>
        <w:jc w:val="both"/>
      </w:pPr>
      <w:r w:rsidRPr="00A44A78">
        <w:rPr>
          <w:rFonts w:eastAsiaTheme="minorHAnsi"/>
          <w:lang w:eastAsia="en-US"/>
        </w:rPr>
        <w:t>zapewnie</w:t>
      </w:r>
      <w:r w:rsidR="001236F4" w:rsidRPr="00A44A78">
        <w:rPr>
          <w:rFonts w:eastAsiaTheme="minorHAnsi"/>
          <w:lang w:eastAsia="en-US"/>
        </w:rPr>
        <w:t xml:space="preserve">nia pełnej obsługi geodezyjnej </w:t>
      </w:r>
    </w:p>
    <w:p w14:paraId="58BE54B5" w14:textId="7451BCFE" w:rsidR="00FA18F9" w:rsidRPr="00A44A78" w:rsidRDefault="00FA18F9" w:rsidP="00CB333D">
      <w:pPr>
        <w:numPr>
          <w:ilvl w:val="1"/>
          <w:numId w:val="30"/>
        </w:numPr>
        <w:suppressAutoHyphens w:val="0"/>
        <w:ind w:left="426" w:hanging="426"/>
        <w:jc w:val="both"/>
      </w:pPr>
      <w:r w:rsidRPr="00A44A78">
        <w:rPr>
          <w:rFonts w:eastAsiaTheme="minorHAnsi"/>
          <w:lang w:eastAsia="en-US"/>
        </w:rPr>
        <w:t>zapew</w:t>
      </w:r>
      <w:r w:rsidR="001236F4" w:rsidRPr="00A44A78">
        <w:rPr>
          <w:rFonts w:eastAsiaTheme="minorHAnsi"/>
          <w:lang w:eastAsia="en-US"/>
        </w:rPr>
        <w:t xml:space="preserve">nienia nadzoru archeologicznego (dotyczy </w:t>
      </w:r>
      <w:r w:rsidR="0077399C" w:rsidRPr="00A44A78">
        <w:rPr>
          <w:rFonts w:eastAsiaTheme="minorHAnsi"/>
          <w:lang w:eastAsia="en-US"/>
        </w:rPr>
        <w:t xml:space="preserve">tylko </w:t>
      </w:r>
      <w:r w:rsidR="001236F4" w:rsidRPr="00A44A78">
        <w:rPr>
          <w:rFonts w:eastAsiaTheme="minorHAnsi"/>
          <w:lang w:eastAsia="en-US"/>
        </w:rPr>
        <w:t>części nr 2)</w:t>
      </w:r>
    </w:p>
    <w:p w14:paraId="18C4877C" w14:textId="43CE4DA9" w:rsidR="00FA18F9" w:rsidRPr="00A44A78" w:rsidRDefault="00FA18F9" w:rsidP="00CB333D">
      <w:pPr>
        <w:numPr>
          <w:ilvl w:val="1"/>
          <w:numId w:val="30"/>
        </w:numPr>
        <w:suppressAutoHyphens w:val="0"/>
        <w:ind w:left="426" w:hanging="426"/>
        <w:jc w:val="both"/>
      </w:pPr>
      <w:r w:rsidRPr="00A44A78">
        <w:rPr>
          <w:lang w:eastAsia="pl-PL"/>
        </w:rPr>
        <w:t xml:space="preserve">utrzymywania terenu budowy w stanie wolnym od przeszkód komunikacyjnych oraz usuwania      </w:t>
      </w:r>
      <w:r w:rsidR="004A0837" w:rsidRPr="00A44A78">
        <w:rPr>
          <w:lang w:eastAsia="pl-PL"/>
        </w:rPr>
        <w:t xml:space="preserve">   </w:t>
      </w:r>
      <w:r w:rsidRPr="00A44A78">
        <w:rPr>
          <w:lang w:eastAsia="pl-PL"/>
        </w:rPr>
        <w:t xml:space="preserve">   i składowania wszelkich urządzeń pomocniczych, zbędnych materiałów, odpadów i śmieci oraz niepotrzebnych urządzeń prowizorycznych;</w:t>
      </w:r>
    </w:p>
    <w:p w14:paraId="468E70D2" w14:textId="5C8621F6" w:rsidR="00FA18F9" w:rsidRPr="00A44A78" w:rsidRDefault="00FA18F9" w:rsidP="00CB333D">
      <w:pPr>
        <w:numPr>
          <w:ilvl w:val="1"/>
          <w:numId w:val="30"/>
        </w:numPr>
        <w:suppressAutoHyphens w:val="0"/>
        <w:ind w:left="426" w:hanging="426"/>
        <w:jc w:val="both"/>
      </w:pPr>
      <w:r w:rsidRPr="00A44A78">
        <w:rPr>
          <w:rFonts w:eastAsiaTheme="minorHAnsi"/>
          <w:lang w:eastAsia="en-US"/>
        </w:rPr>
        <w:t xml:space="preserve">angażowania odpowiedniej liczby osób, posiadających niezbędne uprawnienia, wiedzę                      </w:t>
      </w:r>
      <w:r w:rsidR="004A0837" w:rsidRPr="00A44A78">
        <w:rPr>
          <w:rFonts w:eastAsiaTheme="minorHAnsi"/>
          <w:lang w:eastAsia="en-US"/>
        </w:rPr>
        <w:t xml:space="preserve">   </w:t>
      </w:r>
      <w:r w:rsidRPr="00A44A78">
        <w:rPr>
          <w:rFonts w:eastAsiaTheme="minorHAnsi"/>
          <w:lang w:eastAsia="en-US"/>
        </w:rPr>
        <w:t xml:space="preserve">   i doświadczenie do wykonywania powierzonych im robót oraz innych czynności w ramach realizacji Umowy;</w:t>
      </w:r>
    </w:p>
    <w:p w14:paraId="618AFAC9" w14:textId="039FB7E8" w:rsidR="00FA18F9" w:rsidRPr="00A44A78" w:rsidRDefault="00FA18F9" w:rsidP="00CB333D">
      <w:pPr>
        <w:numPr>
          <w:ilvl w:val="1"/>
          <w:numId w:val="30"/>
        </w:numPr>
        <w:suppressAutoHyphens w:val="0"/>
        <w:ind w:left="426" w:hanging="426"/>
        <w:jc w:val="both"/>
      </w:pPr>
      <w:r w:rsidRPr="00A44A78">
        <w:t xml:space="preserve">uzgodnienia z Inspektorem </w:t>
      </w:r>
      <w:r w:rsidR="00BD5E3D" w:rsidRPr="00A44A78">
        <w:t xml:space="preserve">Nadzoru </w:t>
      </w:r>
      <w:r w:rsidRPr="00A44A78">
        <w:t>wprowadzenia ewentualnych zmian w trakcie trwania robót w stosunku do dokumentacji przetargowej, w szczególności do dokumentacji technicznej;</w:t>
      </w:r>
    </w:p>
    <w:p w14:paraId="2BC3CA56" w14:textId="77777777" w:rsidR="00FA18F9" w:rsidRPr="00A44A78" w:rsidRDefault="00FA18F9" w:rsidP="00CB333D">
      <w:pPr>
        <w:numPr>
          <w:ilvl w:val="1"/>
          <w:numId w:val="30"/>
        </w:numPr>
        <w:suppressAutoHyphens w:val="0"/>
        <w:ind w:left="426" w:hanging="426"/>
        <w:jc w:val="both"/>
      </w:pPr>
      <w:r w:rsidRPr="00A44A78">
        <w:t>niezwłocznych napraw i usuwania na swój koszt wszelkich szkód powstałych w związku z wykonywanymi pracami;</w:t>
      </w:r>
    </w:p>
    <w:p w14:paraId="11360C81" w14:textId="77777777" w:rsidR="00FA18F9" w:rsidRPr="00A44A78" w:rsidRDefault="00FA18F9" w:rsidP="00CB333D">
      <w:pPr>
        <w:numPr>
          <w:ilvl w:val="1"/>
          <w:numId w:val="30"/>
        </w:numPr>
        <w:suppressAutoHyphens w:val="0"/>
        <w:ind w:left="426" w:hanging="426"/>
        <w:jc w:val="both"/>
      </w:pPr>
      <w:r w:rsidRPr="00A44A78">
        <w:rPr>
          <w:lang w:eastAsia="pl-PL"/>
        </w:rPr>
        <w:t>po zakończeniu robót Wykonawca zobowiązany jest uporządkować teren budowy i przekazać go Zamawiającemu w dniu odbioru robót;</w:t>
      </w:r>
    </w:p>
    <w:p w14:paraId="6093CE6D" w14:textId="77777777" w:rsidR="001236F4" w:rsidRPr="00A44A78" w:rsidRDefault="001236F4" w:rsidP="00CB333D">
      <w:pPr>
        <w:numPr>
          <w:ilvl w:val="1"/>
          <w:numId w:val="30"/>
        </w:numPr>
        <w:suppressAutoHyphens w:val="0"/>
        <w:ind w:left="426" w:hanging="426"/>
        <w:jc w:val="both"/>
      </w:pPr>
      <w:r w:rsidRPr="00A44A78">
        <w:rPr>
          <w:rFonts w:eastAsiaTheme="minorHAnsi"/>
          <w:lang w:eastAsia="en-US"/>
        </w:rPr>
        <w:t xml:space="preserve">Wykonawca ponosi odpowiedzialność </w:t>
      </w:r>
      <w:r w:rsidRPr="00A44A78">
        <w:t>wobec Zamawiającego oraz osób trzecich za wszelkie szkody spowodowane w związku z prowadzonymi pracami jak również za brak odpowiedniego zabezpieczenia placu budowy;</w:t>
      </w:r>
    </w:p>
    <w:p w14:paraId="4E8DCDAE" w14:textId="3DF047C7" w:rsidR="001236F4" w:rsidRPr="00A44A78" w:rsidRDefault="001236F4" w:rsidP="00CB333D">
      <w:pPr>
        <w:numPr>
          <w:ilvl w:val="1"/>
          <w:numId w:val="30"/>
        </w:numPr>
        <w:suppressAutoHyphens w:val="0"/>
        <w:ind w:left="426" w:hanging="426"/>
        <w:jc w:val="both"/>
      </w:pPr>
      <w:r w:rsidRPr="00A44A78">
        <w:rPr>
          <w:rFonts w:eastAsiaTheme="minorHAnsi"/>
          <w:lang w:eastAsia="en-US"/>
        </w:rPr>
        <w:t xml:space="preserve">Wykonawca odpowiada za uszkodzenie urządzeń podziemnych uwidocznionych w przekazanej dokumentacji lub odkrytych podczas prac ziemnych. </w:t>
      </w:r>
    </w:p>
    <w:p w14:paraId="618A5A5F" w14:textId="77777777" w:rsidR="00FA18F9" w:rsidRPr="00A44A78" w:rsidRDefault="00FA18F9" w:rsidP="00FF1A35">
      <w:pPr>
        <w:suppressAutoHyphens w:val="0"/>
        <w:ind w:left="284" w:hanging="284"/>
        <w:jc w:val="both"/>
        <w:rPr>
          <w:lang w:eastAsia="pl-PL"/>
        </w:rPr>
      </w:pPr>
      <w:r w:rsidRPr="00A44A78">
        <w:rPr>
          <w:lang w:eastAsia="pl-PL"/>
        </w:rPr>
        <w:t>3. Wykonawca będzie stosował właściwe materiały i technologie</w:t>
      </w:r>
      <w:r w:rsidRPr="00A44A78">
        <w:t xml:space="preserve"> zgodnie z art. 10 ustawy Prawo budowlane oraz zgodnie z normami i w oparciu o zasady określone w art. 30-30b uPzp oraz wymaganiami określonymi w Specyfikacji Technicznej Wykonania i Odbioru Robót oraz będzie wykonywał roboty przez uprawnionych pracowników.</w:t>
      </w:r>
      <w:r w:rsidRPr="00A44A78">
        <w:rPr>
          <w:lang w:eastAsia="pl-PL"/>
        </w:rPr>
        <w:t xml:space="preserve"> </w:t>
      </w:r>
    </w:p>
    <w:p w14:paraId="13B9E07B" w14:textId="60984550" w:rsidR="00FA18F9" w:rsidRPr="00A44A78" w:rsidRDefault="00FA18F9" w:rsidP="00FF1A35">
      <w:pPr>
        <w:suppressAutoHyphens w:val="0"/>
        <w:ind w:left="284" w:hanging="284"/>
        <w:jc w:val="both"/>
        <w:rPr>
          <w:lang w:eastAsia="pl-PL"/>
        </w:rPr>
      </w:pPr>
      <w:r w:rsidRPr="00A44A78">
        <w:rPr>
          <w:lang w:eastAsia="pl-PL"/>
        </w:rPr>
        <w:t>4. Po zakończeniu zadania Wykonawca przedstawi Zamawiającemu komplet dokumentów potwierdzających prawidłowe i zgodne z umową oraz warunkami przetargu wykonanie robót zawierający w szczególności zestawienie certyfikatów i deklaracji zgodności, protokoły, inwentaryzację</w:t>
      </w:r>
      <w:r w:rsidR="00B342F7" w:rsidRPr="00A44A78">
        <w:rPr>
          <w:lang w:eastAsia="pl-PL"/>
        </w:rPr>
        <w:t xml:space="preserve"> powykonawczą, dziennik budowy</w:t>
      </w:r>
      <w:r w:rsidRPr="00A44A78">
        <w:rPr>
          <w:lang w:eastAsia="pl-PL"/>
        </w:rPr>
        <w:t>, obmiar robót wykonanych pod rygorem odmowy dokonania odbioru końcowego.</w:t>
      </w:r>
    </w:p>
    <w:p w14:paraId="6D547E54" w14:textId="77777777" w:rsidR="00FA18F9" w:rsidRPr="00A44A78" w:rsidRDefault="00FA18F9" w:rsidP="00FF1A35">
      <w:pPr>
        <w:suppressAutoHyphens w:val="0"/>
        <w:autoSpaceDE w:val="0"/>
        <w:autoSpaceDN w:val="0"/>
        <w:adjustRightInd w:val="0"/>
        <w:rPr>
          <w:rFonts w:eastAsiaTheme="minorHAnsi"/>
          <w:color w:val="000000"/>
          <w:lang w:eastAsia="en-US"/>
        </w:rPr>
      </w:pPr>
    </w:p>
    <w:p w14:paraId="32DF4272" w14:textId="77777777" w:rsidR="00FA18F9" w:rsidRPr="00A44A78" w:rsidRDefault="00FA18F9" w:rsidP="00FF1A35">
      <w:pPr>
        <w:jc w:val="center"/>
        <w:rPr>
          <w:b/>
        </w:rPr>
      </w:pPr>
      <w:r w:rsidRPr="00A44A78">
        <w:rPr>
          <w:b/>
        </w:rPr>
        <w:t>§ 6</w:t>
      </w:r>
    </w:p>
    <w:p w14:paraId="7BE6ED0C" w14:textId="77777777" w:rsidR="00516BE2" w:rsidRPr="00A44A78" w:rsidRDefault="00516BE2" w:rsidP="00516BE2">
      <w:pPr>
        <w:suppressAutoHyphens w:val="0"/>
        <w:ind w:left="142"/>
        <w:contextualSpacing/>
        <w:jc w:val="center"/>
        <w:rPr>
          <w:rFonts w:eastAsia="Calibri"/>
          <w:b/>
          <w:color w:val="000000"/>
          <w:lang w:eastAsia="en-US"/>
        </w:rPr>
      </w:pPr>
      <w:r w:rsidRPr="00A44A78">
        <w:rPr>
          <w:rFonts w:eastAsia="Calibri"/>
          <w:b/>
          <w:color w:val="000000"/>
          <w:lang w:eastAsia="en-US"/>
        </w:rPr>
        <w:t>Wynagrodzenie</w:t>
      </w:r>
    </w:p>
    <w:p w14:paraId="3A04EFEC" w14:textId="77777777" w:rsidR="00FA18F9" w:rsidRPr="00A44A78" w:rsidRDefault="00FA18F9" w:rsidP="00CB333D">
      <w:pPr>
        <w:pStyle w:val="Akapitzlist"/>
        <w:numPr>
          <w:ilvl w:val="0"/>
          <w:numId w:val="55"/>
        </w:numPr>
        <w:spacing w:after="0" w:line="240" w:lineRule="auto"/>
        <w:ind w:left="284" w:hanging="284"/>
        <w:jc w:val="both"/>
        <w:rPr>
          <w:rFonts w:ascii="Times New Roman" w:hAnsi="Times New Roman" w:cs="Times New Roman"/>
          <w:sz w:val="24"/>
          <w:szCs w:val="24"/>
        </w:rPr>
      </w:pPr>
      <w:r w:rsidRPr="00A44A78">
        <w:rPr>
          <w:rFonts w:ascii="Times New Roman" w:hAnsi="Times New Roman" w:cs="Times New Roman"/>
          <w:sz w:val="24"/>
          <w:szCs w:val="24"/>
        </w:rPr>
        <w:t xml:space="preserve">Strony ustalają, że obowiązującą formą wynagrodzenia, zgodnie ze specyfikacją istotnych warunków zamówienia oraz wybraną w trybie przetargu ofertą Wykonawcy, będzie </w:t>
      </w:r>
      <w:r w:rsidRPr="00A44A78">
        <w:rPr>
          <w:rFonts w:ascii="Times New Roman" w:hAnsi="Times New Roman" w:cs="Times New Roman"/>
          <w:b/>
          <w:sz w:val="24"/>
          <w:szCs w:val="24"/>
        </w:rPr>
        <w:t>wynagrodzenie kosztorysowe</w:t>
      </w:r>
      <w:r w:rsidRPr="00A44A78">
        <w:rPr>
          <w:rFonts w:ascii="Times New Roman" w:hAnsi="Times New Roman" w:cs="Times New Roman"/>
          <w:sz w:val="24"/>
          <w:szCs w:val="24"/>
        </w:rPr>
        <w:t>.</w:t>
      </w:r>
    </w:p>
    <w:p w14:paraId="7D91D4F4" w14:textId="529449DA" w:rsidR="00335F91" w:rsidRPr="00A44A78" w:rsidRDefault="00FA18F9" w:rsidP="00CB333D">
      <w:pPr>
        <w:pStyle w:val="Akapitzlist"/>
        <w:numPr>
          <w:ilvl w:val="0"/>
          <w:numId w:val="55"/>
        </w:numPr>
        <w:spacing w:after="0" w:line="240" w:lineRule="auto"/>
        <w:ind w:left="284" w:hanging="284"/>
        <w:jc w:val="both"/>
        <w:rPr>
          <w:rFonts w:ascii="Times New Roman" w:hAnsi="Times New Roman" w:cs="Times New Roman"/>
          <w:sz w:val="24"/>
          <w:szCs w:val="24"/>
        </w:rPr>
      </w:pPr>
      <w:r w:rsidRPr="00A44A78">
        <w:rPr>
          <w:rFonts w:ascii="Times New Roman" w:hAnsi="Times New Roman" w:cs="Times New Roman"/>
          <w:sz w:val="24"/>
          <w:szCs w:val="24"/>
        </w:rPr>
        <w:t xml:space="preserve">Ustalone w tej formie wynagrodzenie Wykonawcy, </w:t>
      </w:r>
      <w:r w:rsidRPr="00A44A78">
        <w:rPr>
          <w:rFonts w:ascii="Times New Roman" w:hAnsi="Times New Roman" w:cs="Times New Roman"/>
          <w:b/>
          <w:sz w:val="24"/>
          <w:szCs w:val="24"/>
        </w:rPr>
        <w:t>za określony w dokumentacji przetargow</w:t>
      </w:r>
      <w:r w:rsidR="00335F91" w:rsidRPr="00A44A78">
        <w:rPr>
          <w:rFonts w:ascii="Times New Roman" w:hAnsi="Times New Roman" w:cs="Times New Roman"/>
          <w:b/>
          <w:sz w:val="24"/>
          <w:szCs w:val="24"/>
        </w:rPr>
        <w:t>ej zakres robót</w:t>
      </w:r>
      <w:r w:rsidRPr="00A44A78">
        <w:rPr>
          <w:rFonts w:ascii="Times New Roman" w:hAnsi="Times New Roman" w:cs="Times New Roman"/>
          <w:sz w:val="24"/>
          <w:szCs w:val="24"/>
        </w:rPr>
        <w:t>, wynosi łącznie .......................</w:t>
      </w:r>
      <w:r w:rsidRPr="00A44A78">
        <w:rPr>
          <w:rFonts w:ascii="Times New Roman" w:hAnsi="Times New Roman" w:cs="Times New Roman"/>
          <w:b/>
          <w:sz w:val="24"/>
          <w:szCs w:val="24"/>
        </w:rPr>
        <w:t xml:space="preserve"> zł brutto</w:t>
      </w:r>
      <w:r w:rsidRPr="00A44A78">
        <w:rPr>
          <w:rFonts w:ascii="Times New Roman" w:hAnsi="Times New Roman" w:cs="Times New Roman"/>
          <w:sz w:val="24"/>
          <w:szCs w:val="24"/>
        </w:rPr>
        <w:t xml:space="preserve"> (słowni</w:t>
      </w:r>
      <w:r w:rsidR="00335F91" w:rsidRPr="00A44A78">
        <w:rPr>
          <w:rFonts w:ascii="Times New Roman" w:hAnsi="Times New Roman" w:cs="Times New Roman"/>
          <w:sz w:val="24"/>
          <w:szCs w:val="24"/>
        </w:rPr>
        <w:t>e: .........................</w:t>
      </w:r>
      <w:r w:rsidRPr="00A44A78">
        <w:rPr>
          <w:rFonts w:ascii="Times New Roman" w:hAnsi="Times New Roman" w:cs="Times New Roman"/>
          <w:sz w:val="24"/>
          <w:szCs w:val="24"/>
        </w:rPr>
        <w:t>.. zł), z zawartym podatkiem VAT ............</w:t>
      </w:r>
      <w:r w:rsidRPr="00A44A78">
        <w:rPr>
          <w:rFonts w:ascii="Times New Roman" w:hAnsi="Times New Roman" w:cs="Times New Roman"/>
          <w:b/>
          <w:sz w:val="24"/>
          <w:szCs w:val="24"/>
        </w:rPr>
        <w:t xml:space="preserve"> zł</w:t>
      </w:r>
      <w:r w:rsidRPr="00A44A78">
        <w:rPr>
          <w:rFonts w:ascii="Times New Roman" w:hAnsi="Times New Roman" w:cs="Times New Roman"/>
          <w:sz w:val="24"/>
          <w:szCs w:val="24"/>
        </w:rPr>
        <w:t xml:space="preserve"> (słownie: ..................................)</w:t>
      </w:r>
      <w:r w:rsidR="00335F91" w:rsidRPr="00A44A78">
        <w:rPr>
          <w:rFonts w:ascii="Times New Roman" w:hAnsi="Times New Roman" w:cs="Times New Roman"/>
          <w:sz w:val="24"/>
          <w:szCs w:val="24"/>
        </w:rPr>
        <w:t xml:space="preserve">  w tym:</w:t>
      </w:r>
    </w:p>
    <w:p w14:paraId="5EA387E1" w14:textId="77777777" w:rsidR="00335F91" w:rsidRPr="00A44A78" w:rsidRDefault="00335F91" w:rsidP="00355F16">
      <w:pPr>
        <w:ind w:left="284" w:hanging="284"/>
        <w:jc w:val="both"/>
      </w:pPr>
      <w:r w:rsidRPr="00A44A78">
        <w:t xml:space="preserve">    </w:t>
      </w:r>
    </w:p>
    <w:p w14:paraId="42A0AAAA" w14:textId="5CD1C87A" w:rsidR="00335F91" w:rsidRPr="00A44A78" w:rsidRDefault="00D56D89" w:rsidP="00D56D89">
      <w:pPr>
        <w:pStyle w:val="Akapitzlist"/>
        <w:spacing w:after="0" w:line="240" w:lineRule="auto"/>
        <w:ind w:left="284"/>
        <w:jc w:val="both"/>
        <w:rPr>
          <w:rFonts w:ascii="Times New Roman" w:hAnsi="Times New Roman" w:cs="Times New Roman"/>
          <w:sz w:val="24"/>
          <w:szCs w:val="24"/>
        </w:rPr>
      </w:pPr>
      <w:r w:rsidRPr="00A44A78">
        <w:rPr>
          <w:rFonts w:ascii="Times New Roman" w:hAnsi="Times New Roman" w:cs="Times New Roman"/>
          <w:sz w:val="24"/>
          <w:szCs w:val="24"/>
        </w:rPr>
        <w:t xml:space="preserve">2.1 </w:t>
      </w:r>
      <w:r w:rsidR="00335F91" w:rsidRPr="00A44A78">
        <w:rPr>
          <w:rFonts w:ascii="Times New Roman" w:hAnsi="Times New Roman" w:cs="Times New Roman"/>
          <w:sz w:val="24"/>
          <w:szCs w:val="24"/>
        </w:rPr>
        <w:t>Wynagrodzenie za Część 2 wynosi …………….,</w:t>
      </w:r>
      <w:r w:rsidR="00536E08" w:rsidRPr="00A44A78">
        <w:rPr>
          <w:rFonts w:ascii="Times New Roman" w:hAnsi="Times New Roman" w:cs="Times New Roman"/>
          <w:sz w:val="24"/>
          <w:szCs w:val="24"/>
        </w:rPr>
        <w:t xml:space="preserve"> w tym podatek VAT w kwocie……….</w:t>
      </w:r>
    </w:p>
    <w:p w14:paraId="28C01320" w14:textId="7704C775" w:rsidR="00335F91" w:rsidRPr="00A44A78" w:rsidRDefault="00D56D89" w:rsidP="00D56D89">
      <w:pPr>
        <w:pStyle w:val="Akapitzlist"/>
        <w:spacing w:after="0" w:line="240" w:lineRule="auto"/>
        <w:ind w:left="284"/>
        <w:jc w:val="both"/>
        <w:rPr>
          <w:rFonts w:ascii="Times New Roman" w:hAnsi="Times New Roman" w:cs="Times New Roman"/>
          <w:sz w:val="24"/>
          <w:szCs w:val="24"/>
        </w:rPr>
      </w:pPr>
      <w:r w:rsidRPr="00A44A78">
        <w:rPr>
          <w:rFonts w:ascii="Times New Roman" w:hAnsi="Times New Roman" w:cs="Times New Roman"/>
          <w:sz w:val="24"/>
          <w:szCs w:val="24"/>
        </w:rPr>
        <w:t xml:space="preserve">2.2 </w:t>
      </w:r>
      <w:r w:rsidR="00335F91" w:rsidRPr="00A44A78">
        <w:rPr>
          <w:rFonts w:ascii="Times New Roman" w:hAnsi="Times New Roman" w:cs="Times New Roman"/>
          <w:sz w:val="24"/>
          <w:szCs w:val="24"/>
        </w:rPr>
        <w:t>Wynagrodzenie za Część 3 wynosi …………….,</w:t>
      </w:r>
      <w:r w:rsidR="00536E08" w:rsidRPr="00A44A78">
        <w:rPr>
          <w:rFonts w:ascii="Times New Roman" w:hAnsi="Times New Roman" w:cs="Times New Roman"/>
          <w:sz w:val="24"/>
          <w:szCs w:val="24"/>
        </w:rPr>
        <w:t xml:space="preserve"> w tym podatek VAT w kwocie……….</w:t>
      </w:r>
    </w:p>
    <w:p w14:paraId="16076724" w14:textId="77777777" w:rsidR="00335F91" w:rsidRPr="00A44A78" w:rsidRDefault="00335F91" w:rsidP="00355F16">
      <w:pPr>
        <w:suppressAutoHyphens w:val="0"/>
        <w:ind w:left="284" w:hanging="284"/>
        <w:jc w:val="both"/>
        <w:rPr>
          <w:rFonts w:eastAsia="Calibri"/>
          <w:lang w:eastAsia="en-US"/>
        </w:rPr>
      </w:pPr>
    </w:p>
    <w:p w14:paraId="56E9E18B" w14:textId="77777777" w:rsidR="00243EFA" w:rsidRPr="00A44A78" w:rsidRDefault="00243EFA" w:rsidP="00CB333D">
      <w:pPr>
        <w:pStyle w:val="Akapitzlist"/>
        <w:numPr>
          <w:ilvl w:val="0"/>
          <w:numId w:val="55"/>
        </w:numPr>
        <w:tabs>
          <w:tab w:val="num" w:pos="644"/>
        </w:tabs>
        <w:spacing w:after="0" w:line="240" w:lineRule="auto"/>
        <w:ind w:left="284" w:hanging="284"/>
        <w:jc w:val="both"/>
        <w:rPr>
          <w:rFonts w:ascii="Times New Roman" w:hAnsi="Times New Roman" w:cs="Times New Roman"/>
          <w:sz w:val="24"/>
          <w:szCs w:val="24"/>
        </w:rPr>
      </w:pPr>
      <w:r w:rsidRPr="00A44A78">
        <w:rPr>
          <w:rFonts w:ascii="Times New Roman" w:hAnsi="Times New Roman" w:cs="Times New Roman"/>
          <w:sz w:val="24"/>
          <w:szCs w:val="24"/>
          <w:lang w:eastAsia="ar-SA"/>
        </w:rPr>
        <w:t>Zamawiający za wykonany przedmiot umowy zapłaci wykonawcy wynagrodzenie kosztorysowe ustalone na podstawie oferty wykonawcy oraz sprawdzonych i potwierdzonych obmiarów rzeczywiście wykonanych ilości robót z zachowaniem cen jednostkowych wskazanych w kosztorysie ofertowym na daną część.</w:t>
      </w:r>
    </w:p>
    <w:p w14:paraId="65EEE4DA" w14:textId="77777777" w:rsidR="00FA18F9" w:rsidRPr="00A44A78" w:rsidRDefault="00FA18F9" w:rsidP="00FF1A35">
      <w:pPr>
        <w:jc w:val="center"/>
        <w:rPr>
          <w:b/>
        </w:rPr>
      </w:pPr>
      <w:r w:rsidRPr="00A44A78">
        <w:rPr>
          <w:b/>
        </w:rPr>
        <w:t>§ 7</w:t>
      </w:r>
    </w:p>
    <w:p w14:paraId="18CE6D58" w14:textId="77777777" w:rsidR="00FA18F9" w:rsidRPr="00A44A78" w:rsidRDefault="00FA18F9" w:rsidP="00FF1A35">
      <w:pPr>
        <w:jc w:val="center"/>
        <w:rPr>
          <w:b/>
        </w:rPr>
      </w:pPr>
      <w:r w:rsidRPr="00A44A78">
        <w:rPr>
          <w:b/>
          <w:color w:val="000000"/>
        </w:rPr>
        <w:t>Zmiany postanowień umowy</w:t>
      </w:r>
    </w:p>
    <w:p w14:paraId="7ED5324E" w14:textId="4A36FE4A" w:rsidR="00FA18F9" w:rsidRPr="00A44A78" w:rsidRDefault="00FA18F9" w:rsidP="00CB333D">
      <w:pPr>
        <w:pStyle w:val="Akapitzlist"/>
        <w:numPr>
          <w:ilvl w:val="3"/>
          <w:numId w:val="54"/>
        </w:numPr>
        <w:autoSpaceDE w:val="0"/>
        <w:spacing w:after="0" w:line="240" w:lineRule="auto"/>
        <w:jc w:val="both"/>
        <w:rPr>
          <w:rFonts w:ascii="Times New Roman" w:hAnsi="Times New Roman" w:cs="Times New Roman"/>
          <w:b/>
          <w:sz w:val="24"/>
          <w:szCs w:val="24"/>
        </w:rPr>
      </w:pPr>
      <w:r w:rsidRPr="00A44A78">
        <w:rPr>
          <w:rFonts w:ascii="Times New Roman" w:hAnsi="Times New Roman" w:cs="Times New Roman"/>
          <w:sz w:val="24"/>
          <w:szCs w:val="24"/>
        </w:rPr>
        <w:t xml:space="preserve">Zamawiający zastrzega możliwość zmian postanowień zawartej umowy w stosunku do treści oferty w zakresie: zmiany terminu realizacji zamówienia, zmiany wartości wynagrodzenia Wykonawcy, zmiany ilości lub zakresu oferowanych do wykonania robót (w tym określonych w przedmiarze zawartym w formularzu cenowym) w stosunku do wynikających z rozliczenia robót faktycznie wykonanych </w:t>
      </w:r>
      <w:r w:rsidRPr="00A44A78">
        <w:rPr>
          <w:rFonts w:ascii="Times New Roman" w:hAnsi="Times New Roman" w:cs="Times New Roman"/>
          <w:b/>
          <w:sz w:val="24"/>
          <w:szCs w:val="24"/>
        </w:rPr>
        <w:t xml:space="preserve">- w przypadkach i na zasadach określonych poniżej w ust. od 2 do 6. </w:t>
      </w:r>
    </w:p>
    <w:p w14:paraId="53F7E7BA" w14:textId="77777777" w:rsidR="00FA18F9" w:rsidRPr="00A44A78" w:rsidRDefault="00FA18F9" w:rsidP="00D56D89">
      <w:pPr>
        <w:autoSpaceDE w:val="0"/>
        <w:jc w:val="both"/>
        <w:rPr>
          <w:b/>
        </w:rPr>
      </w:pPr>
    </w:p>
    <w:p w14:paraId="68819B1E" w14:textId="3AC63287" w:rsidR="00FA18F9" w:rsidRPr="00A44A78" w:rsidRDefault="00D56D89" w:rsidP="00D56D89">
      <w:pPr>
        <w:pStyle w:val="Akapitzlist"/>
        <w:tabs>
          <w:tab w:val="left" w:pos="284"/>
        </w:tabs>
        <w:autoSpaceDE w:val="0"/>
        <w:spacing w:after="0" w:line="240" w:lineRule="auto"/>
        <w:ind w:left="1080" w:hanging="1080"/>
        <w:jc w:val="both"/>
        <w:rPr>
          <w:rFonts w:ascii="Times New Roman" w:hAnsi="Times New Roman" w:cs="Times New Roman"/>
          <w:sz w:val="24"/>
          <w:szCs w:val="24"/>
        </w:rPr>
      </w:pPr>
      <w:r w:rsidRPr="00A44A78">
        <w:rPr>
          <w:rFonts w:ascii="Times New Roman" w:hAnsi="Times New Roman" w:cs="Times New Roman"/>
          <w:sz w:val="24"/>
          <w:szCs w:val="24"/>
        </w:rPr>
        <w:t xml:space="preserve">2. </w:t>
      </w:r>
      <w:r w:rsidR="00FA18F9" w:rsidRPr="00A44A78">
        <w:rPr>
          <w:rFonts w:ascii="Times New Roman" w:hAnsi="Times New Roman" w:cs="Times New Roman"/>
          <w:sz w:val="24"/>
          <w:szCs w:val="24"/>
        </w:rPr>
        <w:t>Termin  realizacji zamówienia może zostać zmieniony w przypadku:</w:t>
      </w:r>
    </w:p>
    <w:p w14:paraId="4F28B1DA" w14:textId="66BEC51B" w:rsidR="00FA18F9" w:rsidRPr="00A44A78" w:rsidRDefault="00FA18F9" w:rsidP="00FF1A35">
      <w:pPr>
        <w:autoSpaceDE w:val="0"/>
        <w:ind w:left="426" w:hanging="284"/>
        <w:jc w:val="both"/>
      </w:pPr>
      <w:r w:rsidRPr="00A44A78">
        <w:t xml:space="preserve">1) konieczności wykonania robót dodatkowych, które będą niezbędne do prawidłowego wykonania    </w:t>
      </w:r>
      <w:r w:rsidR="00D56D89" w:rsidRPr="00A44A78">
        <w:t xml:space="preserve">   </w:t>
      </w:r>
      <w:r w:rsidRPr="00A44A78">
        <w:t>i zakończenia robót realizowanych w ramach zamówienia podstawowego, a ich wykonanie wymagać będzie dłuższego terminu niż 7 dni,</w:t>
      </w:r>
    </w:p>
    <w:p w14:paraId="7EBBA081" w14:textId="5E1948A7" w:rsidR="00FA18F9" w:rsidRPr="00A44A78" w:rsidRDefault="00424B63" w:rsidP="00FF1A35">
      <w:pPr>
        <w:autoSpaceDE w:val="0"/>
        <w:ind w:left="426" w:hanging="284"/>
        <w:jc w:val="both"/>
      </w:pPr>
      <w:r w:rsidRPr="00A44A78">
        <w:t>2</w:t>
      </w:r>
      <w:r w:rsidR="00FA18F9" w:rsidRPr="00A44A78">
        <w:t xml:space="preserve">) działania siły wyższej mającej wpływ na niemożność prowadzenia robót budowlanych,  </w:t>
      </w:r>
    </w:p>
    <w:p w14:paraId="7F0975A9" w14:textId="5CF8BFD1" w:rsidR="00FA18F9" w:rsidRPr="00A44A78" w:rsidRDefault="00424B63" w:rsidP="00FF1A35">
      <w:pPr>
        <w:autoSpaceDE w:val="0"/>
        <w:ind w:left="426" w:hanging="284"/>
        <w:jc w:val="both"/>
      </w:pPr>
      <w:r w:rsidRPr="00A44A78">
        <w:t>3</w:t>
      </w:r>
      <w:r w:rsidR="00FA18F9" w:rsidRPr="00A44A78">
        <w:t>) wystąpienia warunków pogodowych mających wpływ na niemożność prowadzenia robót budowlanych takich jak: długotrwałe intensywne opady trwające powyżej 7 dni.</w:t>
      </w:r>
    </w:p>
    <w:p w14:paraId="28F3DDE4" w14:textId="30A90731" w:rsidR="00FA18F9" w:rsidRPr="00A44A78" w:rsidRDefault="00424B63" w:rsidP="00FF1A35">
      <w:pPr>
        <w:autoSpaceDE w:val="0"/>
        <w:ind w:left="426" w:hanging="284"/>
        <w:jc w:val="both"/>
      </w:pPr>
      <w:r w:rsidRPr="00A44A78">
        <w:t>4</w:t>
      </w:r>
      <w:r w:rsidR="00FA18F9" w:rsidRPr="00A44A78">
        <w:t>) wystąpienia okoliczności powodujących konieczność wykonania dodatkowych opracowań lub uzyskania dokumentów niezbędnych do prawidłowego zakończenia zadania.</w:t>
      </w:r>
    </w:p>
    <w:p w14:paraId="2E94334B" w14:textId="26BCE71C" w:rsidR="00FA18F9" w:rsidRPr="00A44A78" w:rsidRDefault="00424B63" w:rsidP="00FF1A35">
      <w:pPr>
        <w:autoSpaceDE w:val="0"/>
        <w:ind w:left="426" w:hanging="284"/>
        <w:jc w:val="both"/>
      </w:pPr>
      <w:r w:rsidRPr="00A44A78">
        <w:t>5</w:t>
      </w:r>
      <w:r w:rsidR="00FA18F9" w:rsidRPr="00A44A78">
        <w:t>) konieczności usunięcia błędów w dokumentacji projektowej lub specyfikacji technicznej wykonania i odbioru robót, które mogą mieć wpływ na terminową realizację zadania,</w:t>
      </w:r>
    </w:p>
    <w:p w14:paraId="06809852" w14:textId="2CF5188A" w:rsidR="00FA18F9" w:rsidRPr="00A44A78" w:rsidRDefault="00424B63" w:rsidP="00FF1A35">
      <w:pPr>
        <w:autoSpaceDE w:val="0"/>
        <w:ind w:left="426" w:hanging="284"/>
        <w:jc w:val="both"/>
      </w:pPr>
      <w:r w:rsidRPr="00A44A78">
        <w:t>6</w:t>
      </w:r>
      <w:r w:rsidR="00FA18F9" w:rsidRPr="00A44A78">
        <w:t xml:space="preserve">) konieczności wprowadzenia istotnych zmian w dokumentacji projektowej w rozumieniu    art. 36a ustawy Prawo budowlane, </w:t>
      </w:r>
    </w:p>
    <w:p w14:paraId="0E602DA0" w14:textId="12A9DDA6" w:rsidR="00FA18F9" w:rsidRPr="00A44A78" w:rsidRDefault="00424B63" w:rsidP="00FF1A35">
      <w:pPr>
        <w:autoSpaceDE w:val="0"/>
        <w:ind w:left="426" w:hanging="284"/>
        <w:jc w:val="both"/>
      </w:pPr>
      <w:r w:rsidRPr="00A44A78">
        <w:t>7</w:t>
      </w:r>
      <w:r w:rsidR="00FA18F9" w:rsidRPr="00A44A78">
        <w:t>) wstrzymania robót przez właściwy organ z przyczyn za które nie odpowiada Wykonawca.</w:t>
      </w:r>
    </w:p>
    <w:p w14:paraId="18B85794" w14:textId="010D1ADE" w:rsidR="00FA18F9" w:rsidRPr="00A44A78" w:rsidRDefault="00E11A17" w:rsidP="00FF1A35">
      <w:pPr>
        <w:autoSpaceDE w:val="0"/>
        <w:ind w:left="426" w:hanging="284"/>
        <w:jc w:val="both"/>
      </w:pPr>
      <w:r>
        <w:t>8</w:t>
      </w:r>
      <w:r w:rsidR="00FA18F9" w:rsidRPr="00A44A78">
        <w:t>) wystąpienia innych przeszkód uniemożliwiających prowadzenie robót, za które nie odpowiada Wykonawca - trwających dłużej niż 7 dni.</w:t>
      </w:r>
    </w:p>
    <w:p w14:paraId="73048C7F" w14:textId="77777777" w:rsidR="00FA18F9" w:rsidRPr="00A44A78" w:rsidRDefault="00FA18F9" w:rsidP="00FF1A35">
      <w:pPr>
        <w:autoSpaceDE w:val="0"/>
        <w:ind w:left="426" w:hanging="284"/>
        <w:jc w:val="both"/>
      </w:pPr>
    </w:p>
    <w:p w14:paraId="108EEC23" w14:textId="74494464" w:rsidR="00FA18F9" w:rsidRPr="00A44A78" w:rsidRDefault="00FA18F9" w:rsidP="00CB333D">
      <w:pPr>
        <w:pStyle w:val="Akapitzlist"/>
        <w:numPr>
          <w:ilvl w:val="0"/>
          <w:numId w:val="54"/>
        </w:numPr>
        <w:autoSpaceDE w:val="0"/>
        <w:spacing w:after="0" w:line="240" w:lineRule="auto"/>
        <w:ind w:left="425" w:hanging="425"/>
        <w:jc w:val="both"/>
        <w:rPr>
          <w:rFonts w:ascii="Times New Roman" w:eastAsiaTheme="minorHAnsi" w:hAnsi="Times New Roman" w:cs="Times New Roman"/>
          <w:sz w:val="24"/>
          <w:szCs w:val="24"/>
        </w:rPr>
      </w:pPr>
      <w:r w:rsidRPr="00A44A78">
        <w:rPr>
          <w:rFonts w:ascii="Times New Roman" w:hAnsi="Times New Roman" w:cs="Times New Roman"/>
          <w:bCs/>
          <w:sz w:val="24"/>
          <w:szCs w:val="24"/>
        </w:rPr>
        <w:t>Z</w:t>
      </w:r>
      <w:r w:rsidRPr="00A44A78">
        <w:rPr>
          <w:rFonts w:ascii="Times New Roman" w:hAnsi="Times New Roman" w:cs="Times New Roman"/>
          <w:sz w:val="24"/>
          <w:szCs w:val="24"/>
        </w:rPr>
        <w:t xml:space="preserve">miana wartości wynagrodzenia wykonawcy na podstawie art. 142 ust. 5 ustawy Pzp może nastąpić </w:t>
      </w:r>
      <w:r w:rsidRPr="00A44A78">
        <w:rPr>
          <w:rFonts w:ascii="Times New Roman" w:eastAsiaTheme="minorHAnsi" w:hAnsi="Times New Roman" w:cs="Times New Roman"/>
          <w:sz w:val="24"/>
          <w:szCs w:val="24"/>
        </w:rPr>
        <w:t>w przypadku:</w:t>
      </w:r>
    </w:p>
    <w:p w14:paraId="5605A1E7" w14:textId="6520E602" w:rsidR="00FA18F9" w:rsidRPr="00A44A78" w:rsidRDefault="00516BE2" w:rsidP="00516BE2">
      <w:pPr>
        <w:suppressAutoHyphens w:val="0"/>
        <w:autoSpaceDE w:val="0"/>
        <w:ind w:left="426"/>
        <w:jc w:val="both"/>
        <w:rPr>
          <w:rFonts w:eastAsiaTheme="minorHAnsi"/>
          <w:lang w:eastAsia="en-US"/>
        </w:rPr>
      </w:pPr>
      <w:r w:rsidRPr="00A44A78">
        <w:rPr>
          <w:rFonts w:eastAsiaTheme="minorHAnsi"/>
          <w:lang w:eastAsia="en-US"/>
        </w:rPr>
        <w:t xml:space="preserve">1) </w:t>
      </w:r>
      <w:r w:rsidR="00FA18F9" w:rsidRPr="00A44A78">
        <w:rPr>
          <w:rFonts w:eastAsiaTheme="minorHAnsi"/>
          <w:lang w:eastAsia="en-US"/>
        </w:rPr>
        <w:t>ustawowych zmian stawek podatku VAT,</w:t>
      </w:r>
    </w:p>
    <w:p w14:paraId="3120F4AF" w14:textId="77777777" w:rsidR="00FA18F9" w:rsidRPr="00A44A78" w:rsidRDefault="00FA18F9" w:rsidP="00516BE2">
      <w:pPr>
        <w:suppressAutoHyphens w:val="0"/>
        <w:autoSpaceDE w:val="0"/>
        <w:ind w:left="426"/>
        <w:jc w:val="both"/>
        <w:rPr>
          <w:rFonts w:eastAsiaTheme="minorHAnsi"/>
          <w:lang w:eastAsia="en-US"/>
        </w:rPr>
      </w:pPr>
      <w:r w:rsidRPr="00A44A78">
        <w:rPr>
          <w:rFonts w:eastAsiaTheme="minorHAnsi"/>
          <w:lang w:eastAsia="en-US"/>
        </w:rPr>
        <w:t>2) wysokości minimalnego wynagrodzenia za pracę ustalonego na podstawie art. 2 ust. 3 -5</w:t>
      </w:r>
    </w:p>
    <w:p w14:paraId="5857A847" w14:textId="77777777" w:rsidR="00FA18F9" w:rsidRPr="00A44A78" w:rsidRDefault="00FA18F9" w:rsidP="00516BE2">
      <w:pPr>
        <w:suppressAutoHyphens w:val="0"/>
        <w:autoSpaceDE w:val="0"/>
        <w:ind w:left="426"/>
        <w:jc w:val="both"/>
        <w:rPr>
          <w:rFonts w:eastAsiaTheme="minorHAnsi"/>
          <w:lang w:eastAsia="en-US"/>
        </w:rPr>
      </w:pPr>
      <w:r w:rsidRPr="00A44A78">
        <w:rPr>
          <w:rFonts w:eastAsiaTheme="minorHAnsi"/>
          <w:lang w:eastAsia="en-US"/>
        </w:rPr>
        <w:t>ustawy z dnia 10 października 2002 r. o minimalnym wynagrodzeniu za pracę,</w:t>
      </w:r>
    </w:p>
    <w:p w14:paraId="35DF894E" w14:textId="77777777" w:rsidR="00FA18F9" w:rsidRPr="00A44A78" w:rsidRDefault="00FA18F9" w:rsidP="00516BE2">
      <w:pPr>
        <w:suppressAutoHyphens w:val="0"/>
        <w:autoSpaceDE w:val="0"/>
        <w:ind w:left="426"/>
        <w:jc w:val="both"/>
        <w:rPr>
          <w:rFonts w:eastAsiaTheme="minorHAnsi"/>
          <w:lang w:eastAsia="en-US"/>
        </w:rPr>
      </w:pPr>
      <w:r w:rsidRPr="00A44A78">
        <w:rPr>
          <w:rFonts w:eastAsiaTheme="minorHAnsi"/>
          <w:lang w:eastAsia="en-US"/>
        </w:rPr>
        <w:t>3) zasad podlegania ubezpieczeniom społecznym lub ubezpieczeniu zdrowotnemu lub wysokości stawki składki na ubezpieczenia społeczne lub zdrowotne,</w:t>
      </w:r>
    </w:p>
    <w:p w14:paraId="5BA3432F" w14:textId="77777777" w:rsidR="00FA18F9" w:rsidRPr="00A44A78" w:rsidRDefault="00FA18F9" w:rsidP="00FF1A35">
      <w:pPr>
        <w:suppressAutoHyphens w:val="0"/>
        <w:autoSpaceDE w:val="0"/>
        <w:ind w:left="284"/>
        <w:rPr>
          <w:rFonts w:eastAsiaTheme="minorHAnsi"/>
          <w:lang w:eastAsia="en-US"/>
        </w:rPr>
      </w:pPr>
      <w:r w:rsidRPr="00A44A78">
        <w:rPr>
          <w:rFonts w:eastAsiaTheme="minorHAnsi"/>
          <w:lang w:eastAsia="en-US"/>
        </w:rPr>
        <w:t>- jeżeli zmiany te będą miały wpływ na koszty wykonania zamówienia przez Wykonawcę.</w:t>
      </w:r>
    </w:p>
    <w:p w14:paraId="215557B7" w14:textId="5D66D074" w:rsidR="00FA18F9" w:rsidRPr="00A44A78" w:rsidRDefault="00FA18F9" w:rsidP="00CB333D">
      <w:pPr>
        <w:pStyle w:val="Akapitzlist"/>
        <w:numPr>
          <w:ilvl w:val="0"/>
          <w:numId w:val="54"/>
        </w:numPr>
        <w:autoSpaceDE w:val="0"/>
        <w:spacing w:after="0" w:line="240" w:lineRule="auto"/>
        <w:ind w:left="425" w:hanging="425"/>
        <w:jc w:val="both"/>
        <w:rPr>
          <w:rFonts w:ascii="Times New Roman" w:hAnsi="Times New Roman" w:cs="Times New Roman"/>
          <w:sz w:val="24"/>
          <w:szCs w:val="24"/>
        </w:rPr>
      </w:pPr>
      <w:r w:rsidRPr="00A44A78">
        <w:rPr>
          <w:rFonts w:ascii="Times New Roman" w:hAnsi="Times New Roman" w:cs="Times New Roman"/>
          <w:sz w:val="24"/>
          <w:szCs w:val="24"/>
        </w:rPr>
        <w:t>Ww. zmiany wynagrodzenia mogą być wprowadzone wg zasad jak poniżej:</w:t>
      </w:r>
    </w:p>
    <w:p w14:paraId="6212C1B3" w14:textId="1993632E" w:rsidR="00FA18F9" w:rsidRPr="00A44A78" w:rsidRDefault="00FA18F9" w:rsidP="00FF1A35">
      <w:pPr>
        <w:tabs>
          <w:tab w:val="left" w:pos="284"/>
        </w:tabs>
        <w:autoSpaceDE w:val="0"/>
        <w:ind w:left="360"/>
        <w:jc w:val="both"/>
      </w:pPr>
      <w:r w:rsidRPr="00A44A78">
        <w:t>1) strona wnioskująca o zmianę wynagrodzenia dołącza stosowne uzas</w:t>
      </w:r>
      <w:r w:rsidR="00461921" w:rsidRPr="00A44A78">
        <w:t>adnienie do oceny drugiej stronie</w:t>
      </w:r>
      <w:r w:rsidRPr="00A44A78">
        <w:t xml:space="preserve"> umowy,</w:t>
      </w:r>
    </w:p>
    <w:p w14:paraId="049DCF0A" w14:textId="77777777" w:rsidR="00FA18F9" w:rsidRPr="00A44A78" w:rsidRDefault="00FA18F9" w:rsidP="00FF1A35">
      <w:pPr>
        <w:tabs>
          <w:tab w:val="left" w:pos="284"/>
        </w:tabs>
        <w:autoSpaceDE w:val="0"/>
        <w:ind w:left="360"/>
        <w:jc w:val="both"/>
      </w:pPr>
      <w:r w:rsidRPr="00A44A78">
        <w:t>2) Wykonawca w przypadku, o którym mowa w pkt. 1 najpóźniej w terminie 5 dni od daty wpływu wniosku winien każdorazowo przedłożyć Zamawiającemu szczegółową, pisemną kalkulację wpływu zmian w przepisach obowiązującego prawa, o których jest mowa w art. 142 ust. 5 ww. ustawy z dnia 29 stycznia 2004 r. Prawo zamówień publicznych, na koszty wykonania przez niego zamówienia ze szczególnym uwzględnieniem wykazania dotychczas ponoszonych kosztów,</w:t>
      </w:r>
    </w:p>
    <w:p w14:paraId="351C7266" w14:textId="77777777" w:rsidR="00FA18F9" w:rsidRPr="00A44A78" w:rsidRDefault="00FA18F9" w:rsidP="00FF1A35">
      <w:pPr>
        <w:tabs>
          <w:tab w:val="left" w:pos="284"/>
        </w:tabs>
        <w:autoSpaceDE w:val="0"/>
        <w:ind w:left="360"/>
        <w:jc w:val="both"/>
      </w:pPr>
      <w:r w:rsidRPr="00A44A78">
        <w:t>3) strona przyjmująca wniosek może uznać go za zasadny, gdy z analizy przedłożonego uzasadnienia i przedstawionej przez Wykonawcę kalkulacji wynikać będzie, że proponowana w danym wniosku zmiana wysokości wynagrodzenia Wykonawcy jest uzasadniona z punktu widzenia treści dyspozycji zawartej w art. 142 ust. 5 ustawy z dnia 29 stycznia 2004 r. Prawo zamówień publicznych (tzn. wskazane w ww. przepisach zmiany obowiązującego prawa będą miały wpływ na koszty wykonania zamówienia przez Wykonawcę),</w:t>
      </w:r>
    </w:p>
    <w:p w14:paraId="1F5D7CA3" w14:textId="77777777" w:rsidR="00FA18F9" w:rsidRPr="00A44A78" w:rsidRDefault="00FA18F9" w:rsidP="00FF1A35">
      <w:pPr>
        <w:tabs>
          <w:tab w:val="left" w:pos="284"/>
        </w:tabs>
        <w:autoSpaceDE w:val="0"/>
        <w:ind w:left="360"/>
        <w:jc w:val="both"/>
      </w:pPr>
      <w:r w:rsidRPr="00A44A78">
        <w:t>4) w przypadku ww. uznania zasadności wniosku strony umowy wprowadzają do umowy powyższą zmianę wysokości wynagrodzenia w formie aneksu do umowy.</w:t>
      </w:r>
    </w:p>
    <w:p w14:paraId="60833AED" w14:textId="51D085C3" w:rsidR="00FA18F9" w:rsidRPr="00A44A78" w:rsidRDefault="00FA18F9" w:rsidP="00FF1A35">
      <w:pPr>
        <w:tabs>
          <w:tab w:val="left" w:pos="426"/>
        </w:tabs>
        <w:autoSpaceDE w:val="0"/>
        <w:ind w:left="284" w:hanging="284"/>
        <w:jc w:val="both"/>
      </w:pPr>
      <w:r w:rsidRPr="00A44A78">
        <w:t xml:space="preserve">5.  </w:t>
      </w:r>
      <w:r w:rsidRPr="00A44A78">
        <w:rPr>
          <w:bCs/>
        </w:rPr>
        <w:t>Ponadto z</w:t>
      </w:r>
      <w:r w:rsidRPr="00A44A78">
        <w:t xml:space="preserve">miany wartości wynagrodzenia wykonawcy mogą nastąpić w przypadku  wykonania robót dodatkowych w przypadkach </w:t>
      </w:r>
      <w:r w:rsidR="00506897" w:rsidRPr="00A44A78">
        <w:t>wskazanych w ust.2 pkt 1</w:t>
      </w:r>
      <w:r w:rsidRPr="00A44A78">
        <w:t xml:space="preserve"> – bez względu na czas ich trwania oraz zmiany zakresu, w tym zmniejszenia lub ograniczenia części robót.</w:t>
      </w:r>
    </w:p>
    <w:p w14:paraId="25787B67" w14:textId="237607B6" w:rsidR="00FA18F9" w:rsidRPr="00A44A78" w:rsidRDefault="00FA18F9" w:rsidP="00CB333D">
      <w:pPr>
        <w:pStyle w:val="Akapitzlist"/>
        <w:numPr>
          <w:ilvl w:val="0"/>
          <w:numId w:val="53"/>
        </w:numPr>
        <w:autoSpaceDE w:val="0"/>
        <w:spacing w:after="0" w:line="240" w:lineRule="auto"/>
        <w:ind w:left="284" w:hanging="284"/>
        <w:jc w:val="both"/>
        <w:rPr>
          <w:rFonts w:ascii="Times New Roman" w:hAnsi="Times New Roman" w:cs="Times New Roman"/>
          <w:sz w:val="24"/>
          <w:szCs w:val="24"/>
        </w:rPr>
      </w:pPr>
      <w:r w:rsidRPr="00A44A78">
        <w:rPr>
          <w:rFonts w:ascii="Times New Roman" w:hAnsi="Times New Roman" w:cs="Times New Roman"/>
          <w:sz w:val="24"/>
          <w:szCs w:val="24"/>
        </w:rPr>
        <w:t xml:space="preserve">Zmiana zakresu, ilości lub ograniczenie oferowanych do wykonania robót, określonych w formularzu cenowym, mogą nastąpić w przypadku występowania błędów w dokumentacji przetargowej (w tym w przedmiarze robót zawartym w formularzu cenowym) dotyczącej zamówienia lub koniecznych do wprowadzenia zmian w realizacji zamówienia, wynikłych w trakcie realizacji umowy. </w:t>
      </w:r>
    </w:p>
    <w:p w14:paraId="1A22E813" w14:textId="1FAB7C65" w:rsidR="00FA18F9" w:rsidRPr="00A44A78" w:rsidRDefault="00FA18F9" w:rsidP="00CB333D">
      <w:pPr>
        <w:pStyle w:val="Akapitzlist"/>
        <w:numPr>
          <w:ilvl w:val="0"/>
          <w:numId w:val="53"/>
        </w:numPr>
        <w:autoSpaceDE w:val="0"/>
        <w:spacing w:after="0" w:line="240" w:lineRule="auto"/>
        <w:ind w:left="284" w:hanging="284"/>
        <w:jc w:val="both"/>
        <w:rPr>
          <w:rFonts w:ascii="Times New Roman" w:hAnsi="Times New Roman" w:cs="Times New Roman"/>
          <w:sz w:val="24"/>
          <w:szCs w:val="24"/>
        </w:rPr>
      </w:pPr>
      <w:r w:rsidRPr="00A44A78">
        <w:rPr>
          <w:rFonts w:ascii="Times New Roman" w:hAnsi="Times New Roman" w:cs="Times New Roman"/>
          <w:sz w:val="24"/>
          <w:szCs w:val="24"/>
        </w:rPr>
        <w:t>Dla przypadków wymienionych w ust. od 2 do 4, okoliczności będące podstawą do zmian umowy należy potwierdzić protokolarnie przez osoby będące przedstawicielami stron w zakresie niniejszej umowy.</w:t>
      </w:r>
    </w:p>
    <w:p w14:paraId="482DE995" w14:textId="5F1F427B" w:rsidR="00FA18F9" w:rsidRPr="00A44A78" w:rsidRDefault="00FA18F9" w:rsidP="00CB333D">
      <w:pPr>
        <w:pStyle w:val="Akapitzlist"/>
        <w:numPr>
          <w:ilvl w:val="0"/>
          <w:numId w:val="53"/>
        </w:numPr>
        <w:autoSpaceDE w:val="0"/>
        <w:spacing w:after="0" w:line="240" w:lineRule="auto"/>
        <w:ind w:left="284" w:hanging="284"/>
        <w:jc w:val="both"/>
        <w:rPr>
          <w:rFonts w:ascii="Times New Roman" w:hAnsi="Times New Roman" w:cs="Times New Roman"/>
          <w:sz w:val="24"/>
          <w:szCs w:val="24"/>
        </w:rPr>
      </w:pPr>
      <w:r w:rsidRPr="00A44A78">
        <w:rPr>
          <w:rFonts w:ascii="Times New Roman" w:hAnsi="Times New Roman" w:cs="Times New Roman"/>
          <w:bCs/>
          <w:sz w:val="24"/>
          <w:szCs w:val="24"/>
        </w:rPr>
        <w:t xml:space="preserve">Rozliczanie robót nie będzie stanowić zmiany ilości, zakresu robót czy wartości wynagrodzenia i będzie dokonywane na podstawie faktycznie wykonanych ilości robót wynikających z wykonanych obmiarów  i wartości  jednostkowych robót określonych w formularzu cenowym.   </w:t>
      </w:r>
    </w:p>
    <w:p w14:paraId="2466DA50" w14:textId="16EB33D8" w:rsidR="00FA18F9" w:rsidRPr="00A44A78" w:rsidRDefault="00FA18F9" w:rsidP="00CB333D">
      <w:pPr>
        <w:pStyle w:val="Akapitzlist"/>
        <w:numPr>
          <w:ilvl w:val="0"/>
          <w:numId w:val="53"/>
        </w:numPr>
        <w:autoSpaceDE w:val="0"/>
        <w:spacing w:after="0" w:line="240" w:lineRule="auto"/>
        <w:ind w:left="284" w:hanging="284"/>
        <w:jc w:val="both"/>
        <w:rPr>
          <w:rFonts w:ascii="Times New Roman" w:hAnsi="Times New Roman" w:cs="Times New Roman"/>
          <w:sz w:val="24"/>
          <w:szCs w:val="24"/>
        </w:rPr>
      </w:pPr>
      <w:r w:rsidRPr="00A44A78">
        <w:rPr>
          <w:rFonts w:ascii="Times New Roman" w:hAnsi="Times New Roman" w:cs="Times New Roman"/>
          <w:sz w:val="24"/>
          <w:szCs w:val="24"/>
          <w:lang w:eastAsia="pl-PL"/>
        </w:rPr>
        <w:t>Zmiany istotne treści umowy wymagają zgody obydwu stron i formy pisemnej w postaci aneksu pod rygorem nieważności.</w:t>
      </w:r>
    </w:p>
    <w:p w14:paraId="18D1F918" w14:textId="77777777" w:rsidR="00FA18F9" w:rsidRPr="00A44A78" w:rsidRDefault="00FA18F9" w:rsidP="00FF1A35">
      <w:pPr>
        <w:jc w:val="center"/>
        <w:rPr>
          <w:b/>
        </w:rPr>
      </w:pPr>
      <w:r w:rsidRPr="00A44A78">
        <w:rPr>
          <w:b/>
        </w:rPr>
        <w:t>§ 8</w:t>
      </w:r>
    </w:p>
    <w:p w14:paraId="4A4DD2E1" w14:textId="77777777" w:rsidR="00FA18F9" w:rsidRPr="00A44A78" w:rsidRDefault="00FA18F9" w:rsidP="00FF1A35">
      <w:pPr>
        <w:jc w:val="center"/>
        <w:rPr>
          <w:b/>
        </w:rPr>
      </w:pPr>
      <w:r w:rsidRPr="00A44A78">
        <w:rPr>
          <w:b/>
          <w:lang w:eastAsia="pl-PL"/>
        </w:rPr>
        <w:t xml:space="preserve">Sposób płatności </w:t>
      </w:r>
    </w:p>
    <w:p w14:paraId="269FCE51" w14:textId="46D4933D" w:rsidR="00FA18F9" w:rsidRPr="00A44A78" w:rsidRDefault="003E403C" w:rsidP="000738B5">
      <w:pPr>
        <w:tabs>
          <w:tab w:val="left" w:pos="284"/>
        </w:tabs>
        <w:ind w:left="284" w:hanging="284"/>
        <w:jc w:val="both"/>
      </w:pPr>
      <w:r w:rsidRPr="00A44A78">
        <w:t>1.</w:t>
      </w:r>
      <w:r w:rsidR="000738B5" w:rsidRPr="00A44A78">
        <w:t xml:space="preserve"> </w:t>
      </w:r>
      <w:r w:rsidR="00FA18F9" w:rsidRPr="00A44A78">
        <w:t xml:space="preserve">Płatności wynagrodzenia następować będą po wykonaniu części robót na podstawie faktur przejściowych, wystawianych </w:t>
      </w:r>
      <w:r w:rsidR="00FA18F9" w:rsidRPr="00A44A78">
        <w:rPr>
          <w:b/>
        </w:rPr>
        <w:t>nie częściej niż raz na dwa miesiące</w:t>
      </w:r>
      <w:r w:rsidR="00FA18F9" w:rsidRPr="00A44A78">
        <w:t xml:space="preserve"> do wysokości 90 % wartości  robót, wystawionych przez Wykonawcę, na podstawie potwierdzonego przez Inspektora protokołu odbioru częściowego. </w:t>
      </w:r>
    </w:p>
    <w:p w14:paraId="5BBAC554" w14:textId="77777777" w:rsidR="00FA18F9" w:rsidRPr="00A44A78" w:rsidRDefault="00FA18F9" w:rsidP="000738B5">
      <w:pPr>
        <w:ind w:left="284" w:hanging="284"/>
        <w:jc w:val="both"/>
      </w:pPr>
      <w:r w:rsidRPr="00A44A78">
        <w:t>2. Płatność końcowa (pozostała - nie mniej niż 10% wartości robót) nastąpi na podstawie ostatecznego rozliczenia robót potwierdzonego w końcowym protokole odbioru, po zakończeniu i odebraniu wszystkich robót.</w:t>
      </w:r>
    </w:p>
    <w:p w14:paraId="2731016E" w14:textId="77777777" w:rsidR="00FA18F9" w:rsidRPr="00A44A78" w:rsidRDefault="00FA18F9" w:rsidP="000738B5">
      <w:pPr>
        <w:ind w:left="284" w:hanging="284"/>
        <w:jc w:val="both"/>
      </w:pPr>
      <w:r w:rsidRPr="00A44A78">
        <w:t xml:space="preserve">3. Zapłata wynagrodzenia następować będzie w terminie </w:t>
      </w:r>
      <w:r w:rsidRPr="00A44A78">
        <w:rPr>
          <w:b/>
        </w:rPr>
        <w:t>do 30</w:t>
      </w:r>
      <w:r w:rsidRPr="00A44A78">
        <w:rPr>
          <w:b/>
          <w:bCs/>
        </w:rPr>
        <w:t xml:space="preserve"> dni</w:t>
      </w:r>
      <w:r w:rsidRPr="00A44A78">
        <w:t xml:space="preserve"> od daty dostarczenia poprawnie wystawionej faktury wraz ze wszystkimi niezbędnymi protokołami do siedziby Zamawiającego.</w:t>
      </w:r>
    </w:p>
    <w:p w14:paraId="1E10B19A" w14:textId="77777777" w:rsidR="00FA18F9" w:rsidRPr="00A44A78" w:rsidRDefault="00FA18F9" w:rsidP="000738B5">
      <w:pPr>
        <w:ind w:left="284" w:hanging="284"/>
        <w:jc w:val="both"/>
      </w:pPr>
      <w:r w:rsidRPr="00A44A78">
        <w:t>4. Wierzytelności z tytułu wynagrodzenia należnego Wykonawcy za wykonane w ramach umowy roboty nie mogą być przeniesione przez Wykonawcę na osoby trzecie bez uprzedniej pisemnej zgody Zamawiającego.</w:t>
      </w:r>
    </w:p>
    <w:p w14:paraId="017A3638" w14:textId="77777777" w:rsidR="00FA18F9" w:rsidRPr="00A44A78" w:rsidRDefault="00FA18F9" w:rsidP="000738B5">
      <w:pPr>
        <w:ind w:left="284" w:hanging="284"/>
        <w:jc w:val="both"/>
      </w:pPr>
      <w:r w:rsidRPr="00A44A78">
        <w:t>5. Należności regulowane będą na podstawie faktur VAT wystawianych przez Wykonawcę dla Zamawiającego.</w:t>
      </w:r>
    </w:p>
    <w:p w14:paraId="487EAA94" w14:textId="77777777" w:rsidR="00FA18F9" w:rsidRPr="00A44A78" w:rsidRDefault="00FA18F9" w:rsidP="000738B5">
      <w:pPr>
        <w:ind w:left="284"/>
        <w:jc w:val="both"/>
      </w:pPr>
      <w:r w:rsidRPr="00A44A78">
        <w:t>Faktury będą wystawiane z następującym wyszczególnieniem:</w:t>
      </w:r>
    </w:p>
    <w:p w14:paraId="3E62DE5D" w14:textId="77777777" w:rsidR="00FA18F9" w:rsidRPr="00A44A78" w:rsidRDefault="00FA18F9" w:rsidP="000738B5">
      <w:pPr>
        <w:ind w:left="284"/>
        <w:jc w:val="both"/>
      </w:pPr>
      <w:r w:rsidRPr="00A44A78">
        <w:t>nabywca - Miasto Leżajsk, 37-300 Leżajsk, ul. Rynek 1, NIP 8161673010,</w:t>
      </w:r>
    </w:p>
    <w:p w14:paraId="71F9589E" w14:textId="77777777" w:rsidR="00FA18F9" w:rsidRPr="00A44A78" w:rsidRDefault="00FA18F9" w:rsidP="000738B5">
      <w:pPr>
        <w:ind w:left="284"/>
        <w:jc w:val="both"/>
      </w:pPr>
      <w:r w:rsidRPr="00A44A78">
        <w:t>odbiorca – Urząd Miejski w Leżajsku, 37-300 Leżajsk, ul. Rynek 1.</w:t>
      </w:r>
    </w:p>
    <w:p w14:paraId="05C9A681" w14:textId="77777777" w:rsidR="00FA18F9" w:rsidRPr="00A44A78" w:rsidRDefault="00FA18F9" w:rsidP="000738B5">
      <w:pPr>
        <w:suppressAutoHyphens w:val="0"/>
        <w:ind w:left="284" w:hanging="284"/>
        <w:jc w:val="both"/>
        <w:rPr>
          <w:rFonts w:eastAsiaTheme="minorHAnsi"/>
        </w:rPr>
      </w:pPr>
      <w:r w:rsidRPr="00A44A78">
        <w:rPr>
          <w:rFonts w:eastAsiaTheme="minorHAnsi"/>
        </w:rPr>
        <w:t>6. Zapłata należności zostanie dokonana na rachunek bankowy każdorazowo wskazany w fakturze VAT. W przypadku wskazania na fakturze rachunku bankowego innego niż wskazany w wykazie, o którym mowa w art. 96b ust. 1 ustawy z dnia 11 marca 2004 r. o podatku od towarów i usług, Zamawiający dokona zapłaty należności na rachunek bankowy wskazany w w/w wykazie.</w:t>
      </w:r>
    </w:p>
    <w:p w14:paraId="24055524" w14:textId="1CC83614" w:rsidR="00FA18F9" w:rsidRPr="00A44A78" w:rsidRDefault="00C45A28" w:rsidP="000738B5">
      <w:pPr>
        <w:suppressAutoHyphens w:val="0"/>
        <w:ind w:left="284" w:hanging="284"/>
        <w:contextualSpacing/>
        <w:jc w:val="both"/>
        <w:rPr>
          <w:rFonts w:eastAsia="SimSun"/>
        </w:rPr>
      </w:pPr>
      <w:r w:rsidRPr="00A44A78">
        <w:rPr>
          <w:rFonts w:eastAsia="SimSun"/>
        </w:rPr>
        <w:t>7</w:t>
      </w:r>
      <w:r w:rsidR="00FA18F9" w:rsidRPr="00A44A78">
        <w:rPr>
          <w:rFonts w:eastAsia="SimSun"/>
        </w:rPr>
        <w:t xml:space="preserve">. W przypadku chęci złożenia ustrukturyzowanej faktury elektronicznej Wykonawca w terminie 7 dni przed planowanym terminem złożenia ww. faktury zgłasza ten fakt Zamawiającemu w celu uzyskania numeru identyfikacyjnego. </w:t>
      </w:r>
    </w:p>
    <w:p w14:paraId="4845F3EE" w14:textId="77777777" w:rsidR="00FA18F9" w:rsidRPr="00A44A78" w:rsidRDefault="00FA18F9" w:rsidP="00FF1A35">
      <w:pPr>
        <w:jc w:val="center"/>
        <w:rPr>
          <w:b/>
        </w:rPr>
      </w:pPr>
      <w:r w:rsidRPr="00A44A78">
        <w:rPr>
          <w:b/>
        </w:rPr>
        <w:t>§ 9</w:t>
      </w:r>
    </w:p>
    <w:p w14:paraId="3EABE021" w14:textId="77777777" w:rsidR="00FA18F9" w:rsidRPr="00A44A78" w:rsidRDefault="00FA18F9" w:rsidP="00FF1A35">
      <w:pPr>
        <w:contextualSpacing/>
        <w:jc w:val="center"/>
        <w:rPr>
          <w:b/>
        </w:rPr>
      </w:pPr>
      <w:r w:rsidRPr="00A44A78">
        <w:rPr>
          <w:b/>
        </w:rPr>
        <w:t>Podwykonawcy</w:t>
      </w:r>
    </w:p>
    <w:p w14:paraId="62C236B1" w14:textId="77777777" w:rsidR="00FA18F9" w:rsidRPr="00A44A78" w:rsidRDefault="00FA18F9" w:rsidP="00851BAB">
      <w:pPr>
        <w:jc w:val="center"/>
        <w:rPr>
          <w:b/>
        </w:rPr>
      </w:pPr>
    </w:p>
    <w:p w14:paraId="4FB902EF" w14:textId="0B4525B9" w:rsidR="00FA18F9" w:rsidRPr="00A44A78" w:rsidRDefault="00FA18F9" w:rsidP="00CB333D">
      <w:pPr>
        <w:pStyle w:val="Akapitzlist"/>
        <w:numPr>
          <w:ilvl w:val="2"/>
          <w:numId w:val="53"/>
        </w:numPr>
        <w:spacing w:after="0" w:line="240" w:lineRule="auto"/>
        <w:ind w:left="142" w:hanging="142"/>
        <w:jc w:val="both"/>
        <w:rPr>
          <w:rFonts w:ascii="Times New Roman" w:hAnsi="Times New Roman" w:cs="Times New Roman"/>
          <w:bCs/>
          <w:sz w:val="24"/>
          <w:szCs w:val="24"/>
        </w:rPr>
      </w:pPr>
      <w:r w:rsidRPr="00A44A78">
        <w:rPr>
          <w:rFonts w:ascii="Times New Roman" w:hAnsi="Times New Roman" w:cs="Times New Roman"/>
          <w:bCs/>
          <w:sz w:val="24"/>
          <w:szCs w:val="24"/>
        </w:rPr>
        <w:t xml:space="preserve">Wykonawca może </w:t>
      </w:r>
      <w:r w:rsidRPr="00A44A78">
        <w:rPr>
          <w:rFonts w:ascii="Times New Roman" w:hAnsi="Times New Roman" w:cs="Times New Roman"/>
          <w:sz w:val="24"/>
          <w:szCs w:val="24"/>
          <w:lang w:eastAsia="pl-PL"/>
        </w:rPr>
        <w:t xml:space="preserve">polegać na zasobach stanowiących zdolności innych </w:t>
      </w:r>
      <w:r w:rsidRPr="00A44A78">
        <w:rPr>
          <w:rFonts w:ascii="Times New Roman" w:hAnsi="Times New Roman" w:cs="Times New Roman"/>
          <w:bCs/>
          <w:sz w:val="24"/>
          <w:szCs w:val="24"/>
        </w:rPr>
        <w:t xml:space="preserve">podmiotów </w:t>
      </w:r>
      <w:r w:rsidRPr="00A44A78">
        <w:rPr>
          <w:rFonts w:ascii="Times New Roman" w:hAnsi="Times New Roman" w:cs="Times New Roman"/>
          <w:sz w:val="24"/>
          <w:szCs w:val="24"/>
        </w:rPr>
        <w:t>w zakresie kwalifikacji zawodowych lub doświadczenia, jeśli podmioty te zobowiązane są realizować w podwykonawstwie roboty budowlane, do realizacji których te zdolności są wymagane.</w:t>
      </w:r>
    </w:p>
    <w:p w14:paraId="07B2747A" w14:textId="77777777" w:rsidR="00FA18F9" w:rsidRPr="00A44A78" w:rsidRDefault="00FA18F9" w:rsidP="00CB333D">
      <w:pPr>
        <w:numPr>
          <w:ilvl w:val="2"/>
          <w:numId w:val="53"/>
        </w:numPr>
        <w:tabs>
          <w:tab w:val="left" w:pos="284"/>
        </w:tabs>
        <w:suppressAutoHyphens w:val="0"/>
        <w:autoSpaceDE w:val="0"/>
        <w:ind w:left="142" w:hanging="142"/>
        <w:jc w:val="both"/>
      </w:pPr>
      <w:r w:rsidRPr="00A44A78">
        <w:t>Wykonawca, który polega na sytuacji finansowej innych podmiotów, odpowiada solidarnie z podmiotem, który zobowiązał się do udostępnienia zasobów, za szkodę poniesioną przez zamawiającego powstałą wskutek nieudostępnienia tych zasobów, chyba że za nieudostępnienie zasobów nie ponosi winy.</w:t>
      </w:r>
    </w:p>
    <w:p w14:paraId="642B2424" w14:textId="77777777" w:rsidR="00FA18F9" w:rsidRPr="00A44A78" w:rsidRDefault="00FA18F9" w:rsidP="00CB333D">
      <w:pPr>
        <w:numPr>
          <w:ilvl w:val="2"/>
          <w:numId w:val="53"/>
        </w:numPr>
        <w:tabs>
          <w:tab w:val="left" w:pos="284"/>
        </w:tabs>
        <w:suppressAutoHyphens w:val="0"/>
        <w:ind w:left="142" w:hanging="142"/>
        <w:jc w:val="both"/>
        <w:rPr>
          <w:bCs/>
        </w:rPr>
      </w:pPr>
      <w:r w:rsidRPr="00A44A78">
        <w:t>Jeżeli zdolności techniczne lub zawodowe lub sytuacja finansowa, podmiotu nie potwierdzają spełnienia przez Wykonawcę warunków udziału w postępowaniu lub zachodzą wobec tych podmiotów podstawy wykluczenia, Wykonawca w terminie określonym przez Zamawiającego:</w:t>
      </w:r>
    </w:p>
    <w:p w14:paraId="66165F47" w14:textId="77777777" w:rsidR="00FA18F9" w:rsidRPr="00A44A78" w:rsidRDefault="00FA18F9" w:rsidP="00123A6C">
      <w:pPr>
        <w:tabs>
          <w:tab w:val="left" w:pos="284"/>
          <w:tab w:val="left" w:pos="720"/>
        </w:tabs>
        <w:autoSpaceDE w:val="0"/>
        <w:ind w:left="142" w:hanging="142"/>
        <w:jc w:val="both"/>
      </w:pPr>
      <w:r w:rsidRPr="00A44A78">
        <w:t>1)</w:t>
      </w:r>
      <w:r w:rsidRPr="00A44A78">
        <w:tab/>
        <w:t>zastąpi ten podmiot innym podmiotem lub podmiotami lub</w:t>
      </w:r>
    </w:p>
    <w:p w14:paraId="03521DB5" w14:textId="77777777" w:rsidR="00FA18F9" w:rsidRPr="00A44A78" w:rsidRDefault="00FA18F9" w:rsidP="00123A6C">
      <w:pPr>
        <w:tabs>
          <w:tab w:val="left" w:pos="284"/>
          <w:tab w:val="left" w:pos="720"/>
        </w:tabs>
        <w:autoSpaceDE w:val="0"/>
        <w:ind w:left="142" w:hanging="142"/>
        <w:jc w:val="both"/>
      </w:pPr>
      <w:r w:rsidRPr="00A44A78">
        <w:t>2)</w:t>
      </w:r>
      <w:r w:rsidRPr="00A44A78">
        <w:tab/>
        <w:t xml:space="preserve">zobowiąże się do osobistego wykonania odpowiedniej części zamówienia, jeżeli wykaże zdolności techniczne lub zawodowe lub sytuację finansową. </w:t>
      </w:r>
    </w:p>
    <w:p w14:paraId="004A6659" w14:textId="77777777" w:rsidR="00FA18F9" w:rsidRPr="00A44A78" w:rsidRDefault="00FA18F9" w:rsidP="00CB333D">
      <w:pPr>
        <w:numPr>
          <w:ilvl w:val="2"/>
          <w:numId w:val="53"/>
        </w:numPr>
        <w:tabs>
          <w:tab w:val="left" w:pos="284"/>
        </w:tabs>
        <w:suppressAutoHyphens w:val="0"/>
        <w:ind w:left="142" w:hanging="142"/>
        <w:jc w:val="both"/>
        <w:rPr>
          <w:bCs/>
        </w:rPr>
      </w:pPr>
      <w:r w:rsidRPr="00A44A78">
        <w:t>Wykonawca może powierzyć realizację zamówienia Podwykonawcom.</w:t>
      </w:r>
      <w:r w:rsidRPr="00A44A78">
        <w:rPr>
          <w:bCs/>
        </w:rPr>
        <w:t xml:space="preserve"> </w:t>
      </w:r>
      <w:r w:rsidRPr="00A44A78">
        <w:t>Wykonawca powierzając realizację jakiejkolwiek części zamówienia Podwykonawcom jest odpowiedzialny przed Zamawiającym za działania lub zaniechania Podwykonawcy, jego przedstawicieli lub pracowników, jak za własne działania lub zaniechania. Obowiązkiem Wykonawcy jest zgłoszenie w formie pisemnej  wszystkich Podwykonawców przed terminem powierzenia im robót.</w:t>
      </w:r>
    </w:p>
    <w:p w14:paraId="414523A6" w14:textId="77777777" w:rsidR="00FA18F9" w:rsidRPr="00A44A78" w:rsidRDefault="00FA18F9" w:rsidP="00CB333D">
      <w:pPr>
        <w:numPr>
          <w:ilvl w:val="2"/>
          <w:numId w:val="53"/>
        </w:numPr>
        <w:tabs>
          <w:tab w:val="left" w:pos="0"/>
        </w:tabs>
        <w:suppressAutoHyphens w:val="0"/>
        <w:ind w:left="142" w:hanging="142"/>
        <w:jc w:val="both"/>
        <w:rPr>
          <w:bCs/>
        </w:rPr>
      </w:pPr>
      <w:r w:rsidRPr="00A44A78">
        <w:t xml:space="preserve"> Powierzenie  realizacji części zamówienia Podwykonawcom  powinno nastąpić w  formie pisemnej umowy. Umowa z Podwykonawcą powinna określać w szczególności:</w:t>
      </w:r>
    </w:p>
    <w:p w14:paraId="14757470" w14:textId="01CA2D01" w:rsidR="00FA18F9" w:rsidRPr="00A44A78" w:rsidRDefault="00FA18F9" w:rsidP="00CB333D">
      <w:pPr>
        <w:pStyle w:val="Akapitzlist"/>
        <w:numPr>
          <w:ilvl w:val="3"/>
          <w:numId w:val="53"/>
        </w:numPr>
        <w:spacing w:after="0" w:line="240" w:lineRule="auto"/>
        <w:ind w:left="425" w:hanging="425"/>
        <w:jc w:val="both"/>
        <w:rPr>
          <w:rFonts w:ascii="Times New Roman" w:hAnsi="Times New Roman" w:cs="Times New Roman"/>
          <w:sz w:val="24"/>
          <w:szCs w:val="24"/>
        </w:rPr>
      </w:pPr>
      <w:r w:rsidRPr="00A44A78">
        <w:rPr>
          <w:rFonts w:ascii="Times New Roman" w:hAnsi="Times New Roman" w:cs="Times New Roman"/>
          <w:sz w:val="24"/>
          <w:szCs w:val="24"/>
        </w:rPr>
        <w:t>zakres zlecanej części zamówienia, który jest zgodny ze zakresem opisującym przedmiot zamówienia;</w:t>
      </w:r>
    </w:p>
    <w:p w14:paraId="7900ADCC" w14:textId="0A2FAFF0" w:rsidR="00FA18F9" w:rsidRPr="00A44A78" w:rsidRDefault="00FA18F9" w:rsidP="00CB333D">
      <w:pPr>
        <w:pStyle w:val="Akapitzlist"/>
        <w:numPr>
          <w:ilvl w:val="3"/>
          <w:numId w:val="53"/>
        </w:numPr>
        <w:spacing w:after="0" w:line="240" w:lineRule="auto"/>
        <w:ind w:left="425" w:hanging="425"/>
        <w:jc w:val="both"/>
        <w:rPr>
          <w:rFonts w:ascii="Times New Roman" w:hAnsi="Times New Roman" w:cs="Times New Roman"/>
          <w:sz w:val="24"/>
          <w:szCs w:val="24"/>
        </w:rPr>
      </w:pPr>
      <w:r w:rsidRPr="00A44A78">
        <w:rPr>
          <w:rFonts w:ascii="Times New Roman" w:hAnsi="Times New Roman" w:cs="Times New Roman"/>
          <w:sz w:val="24"/>
          <w:szCs w:val="24"/>
          <w:lang w:eastAsia="pl-PL"/>
        </w:rPr>
        <w:t>termin wykonania robót objętych umową z Podwykonawcą, który jest dostosowany do terminu wynikającego z umowy o wykonanie zamówienia,</w:t>
      </w:r>
    </w:p>
    <w:p w14:paraId="2A186565" w14:textId="1BB25962" w:rsidR="00FA18F9" w:rsidRPr="00A44A78" w:rsidRDefault="00FA18F9" w:rsidP="00CB333D">
      <w:pPr>
        <w:pStyle w:val="Akapitzlist"/>
        <w:numPr>
          <w:ilvl w:val="3"/>
          <w:numId w:val="53"/>
        </w:numPr>
        <w:spacing w:after="0" w:line="240" w:lineRule="auto"/>
        <w:ind w:left="425" w:hanging="425"/>
        <w:jc w:val="both"/>
        <w:rPr>
          <w:rFonts w:ascii="Times New Roman" w:hAnsi="Times New Roman" w:cs="Times New Roman"/>
          <w:sz w:val="24"/>
          <w:szCs w:val="24"/>
        </w:rPr>
      </w:pPr>
      <w:r w:rsidRPr="00A44A78">
        <w:rPr>
          <w:rFonts w:ascii="Times New Roman" w:hAnsi="Times New Roman" w:cs="Times New Roman"/>
          <w:sz w:val="24"/>
          <w:szCs w:val="24"/>
          <w:lang w:eastAsia="pl-PL"/>
        </w:rPr>
        <w:t>kwotę wynagrodzenia, która nie jest wyższa, niż ustalona dla tego zakresu</w:t>
      </w:r>
      <w:r w:rsidRPr="00A44A78">
        <w:rPr>
          <w:rFonts w:ascii="Times New Roman" w:hAnsi="Times New Roman" w:cs="Times New Roman"/>
          <w:sz w:val="24"/>
          <w:szCs w:val="24"/>
        </w:rPr>
        <w:t xml:space="preserve"> </w:t>
      </w:r>
      <w:r w:rsidRPr="00A44A78">
        <w:rPr>
          <w:rFonts w:ascii="Times New Roman" w:hAnsi="Times New Roman" w:cs="Times New Roman"/>
          <w:sz w:val="24"/>
          <w:szCs w:val="24"/>
          <w:lang w:eastAsia="pl-PL"/>
        </w:rPr>
        <w:t>robót dla  Wykonawcy;</w:t>
      </w:r>
    </w:p>
    <w:p w14:paraId="04F697F4" w14:textId="6839A92C" w:rsidR="00FA18F9" w:rsidRPr="00A44A78" w:rsidRDefault="00FA18F9" w:rsidP="00CB333D">
      <w:pPr>
        <w:pStyle w:val="Akapitzlist"/>
        <w:numPr>
          <w:ilvl w:val="3"/>
          <w:numId w:val="53"/>
        </w:numPr>
        <w:spacing w:after="0" w:line="240" w:lineRule="auto"/>
        <w:ind w:left="425" w:hanging="425"/>
        <w:jc w:val="both"/>
        <w:rPr>
          <w:rFonts w:ascii="Times New Roman" w:hAnsi="Times New Roman" w:cs="Times New Roman"/>
          <w:sz w:val="24"/>
          <w:szCs w:val="24"/>
        </w:rPr>
      </w:pPr>
      <w:r w:rsidRPr="00A44A78">
        <w:rPr>
          <w:rFonts w:ascii="Times New Roman" w:hAnsi="Times New Roman" w:cs="Times New Roman"/>
          <w:sz w:val="24"/>
          <w:szCs w:val="24"/>
        </w:rPr>
        <w:t xml:space="preserve">terminy zapłaty wynagrodzenia, który nie może być dłuższy niż 30 dni od dnia doręczenia Wykonawcy faktury lub rachunku; </w:t>
      </w:r>
    </w:p>
    <w:p w14:paraId="03303154" w14:textId="6E4BA583" w:rsidR="00FA18F9" w:rsidRPr="00A44A78" w:rsidRDefault="00FA18F9" w:rsidP="00CB333D">
      <w:pPr>
        <w:pStyle w:val="Akapitzlist"/>
        <w:numPr>
          <w:ilvl w:val="3"/>
          <w:numId w:val="53"/>
        </w:numPr>
        <w:spacing w:after="0" w:line="240" w:lineRule="auto"/>
        <w:ind w:left="425" w:hanging="425"/>
        <w:jc w:val="both"/>
        <w:rPr>
          <w:rFonts w:ascii="Times New Roman" w:hAnsi="Times New Roman" w:cs="Times New Roman"/>
          <w:sz w:val="24"/>
          <w:szCs w:val="24"/>
        </w:rPr>
      </w:pPr>
      <w:r w:rsidRPr="00A44A78">
        <w:rPr>
          <w:rFonts w:ascii="Times New Roman" w:hAnsi="Times New Roman" w:cs="Times New Roman"/>
          <w:sz w:val="24"/>
          <w:szCs w:val="24"/>
          <w:lang w:eastAsia="pl-PL"/>
        </w:rPr>
        <w:t>termin wynagrodzenia płatnego przez Wykonawcę za</w:t>
      </w:r>
      <w:r w:rsidRPr="00A44A78">
        <w:rPr>
          <w:rFonts w:ascii="Times New Roman" w:hAnsi="Times New Roman" w:cs="Times New Roman"/>
          <w:sz w:val="24"/>
          <w:szCs w:val="24"/>
        </w:rPr>
        <w:t xml:space="preserve"> </w:t>
      </w:r>
      <w:r w:rsidRPr="00A44A78">
        <w:rPr>
          <w:rFonts w:ascii="Times New Roman" w:hAnsi="Times New Roman" w:cs="Times New Roman"/>
          <w:sz w:val="24"/>
          <w:szCs w:val="24"/>
          <w:lang w:eastAsia="pl-PL"/>
        </w:rPr>
        <w:t>wykonane prace Podwykonawcy będzie przypadał wcześniej niż termin zapłaty wynagrodzenia należnego Wykonawcy przez Zamawiającego;</w:t>
      </w:r>
    </w:p>
    <w:p w14:paraId="6AE11424" w14:textId="38E141BF" w:rsidR="00FA18F9" w:rsidRPr="00A44A78" w:rsidRDefault="00FA18F9" w:rsidP="00CB333D">
      <w:pPr>
        <w:pStyle w:val="Akapitzlist"/>
        <w:numPr>
          <w:ilvl w:val="3"/>
          <w:numId w:val="53"/>
        </w:numPr>
        <w:spacing w:after="0" w:line="240" w:lineRule="auto"/>
        <w:ind w:left="425" w:hanging="425"/>
        <w:jc w:val="both"/>
        <w:rPr>
          <w:rFonts w:ascii="Times New Roman" w:hAnsi="Times New Roman" w:cs="Times New Roman"/>
          <w:sz w:val="24"/>
          <w:szCs w:val="24"/>
        </w:rPr>
      </w:pPr>
      <w:r w:rsidRPr="00A44A78">
        <w:rPr>
          <w:rFonts w:ascii="Times New Roman" w:hAnsi="Times New Roman" w:cs="Times New Roman"/>
          <w:sz w:val="24"/>
          <w:szCs w:val="24"/>
        </w:rPr>
        <w:t>wypłata wynagrodzenia Podwykonawcy przez Wykonawcę lub dalszemu Podwykonawcy za wykonane przez nich roboty budowlane będące przedmiotem Umowy, których okres realizacji przekracza okres rozliczeniowy przyjęty w Umowie dla Wykonawcy, będzie następować w częściach, na podstawie odbiorów częściowych robót wykonanych przez Podwykonawcę lub dalszego Podwykonawcę,</w:t>
      </w:r>
    </w:p>
    <w:p w14:paraId="57CEA4DC" w14:textId="1445DBAA" w:rsidR="00FA18F9" w:rsidRPr="00A44A78" w:rsidRDefault="00FA18F9" w:rsidP="00CB333D">
      <w:pPr>
        <w:pStyle w:val="Akapitzlist"/>
        <w:numPr>
          <w:ilvl w:val="3"/>
          <w:numId w:val="53"/>
        </w:numPr>
        <w:spacing w:after="0" w:line="240" w:lineRule="auto"/>
        <w:ind w:left="425" w:hanging="425"/>
        <w:jc w:val="both"/>
        <w:rPr>
          <w:rFonts w:ascii="Times New Roman" w:hAnsi="Times New Roman" w:cs="Times New Roman"/>
          <w:sz w:val="24"/>
          <w:szCs w:val="24"/>
        </w:rPr>
      </w:pPr>
      <w:r w:rsidRPr="00A44A78">
        <w:rPr>
          <w:rFonts w:ascii="Times New Roman" w:hAnsi="Times New Roman" w:cs="Times New Roman"/>
          <w:sz w:val="24"/>
          <w:szCs w:val="24"/>
        </w:rPr>
        <w:t>zobowiązanie Podwykonawcy do przestrzegania obowiązujących  przepisów prawa w zakresie ochrony danych osobowych pod sankcją kar umownych,</w:t>
      </w:r>
    </w:p>
    <w:p w14:paraId="2D977F8A" w14:textId="301AE3E0" w:rsidR="00FA18F9" w:rsidRPr="00A44A78" w:rsidRDefault="00FA18F9" w:rsidP="00CB333D">
      <w:pPr>
        <w:pStyle w:val="Akapitzlist"/>
        <w:numPr>
          <w:ilvl w:val="3"/>
          <w:numId w:val="53"/>
        </w:numPr>
        <w:spacing w:after="0" w:line="240" w:lineRule="auto"/>
        <w:ind w:left="425" w:hanging="425"/>
        <w:jc w:val="both"/>
        <w:rPr>
          <w:rFonts w:ascii="Times New Roman" w:hAnsi="Times New Roman" w:cs="Times New Roman"/>
          <w:sz w:val="24"/>
          <w:szCs w:val="24"/>
        </w:rPr>
      </w:pPr>
      <w:r w:rsidRPr="00A44A78">
        <w:rPr>
          <w:rFonts w:ascii="Times New Roman" w:hAnsi="Times New Roman" w:cs="Times New Roman"/>
          <w:sz w:val="24"/>
          <w:szCs w:val="24"/>
        </w:rPr>
        <w:t>obowiązek zatrudnienia na umowę o pracę pracowników wykonujących czynności polegające na wykonywaniu pracy w sposób określony w art. 22 ust. 1 ustawy z dnia 26 czerwca 1974 r. – Kodeks pracy (tj. Dz. U. z 2019 r. poz. 1040 ze zm.), tj.</w:t>
      </w:r>
      <w:r w:rsidRPr="00A44A78">
        <w:rPr>
          <w:rFonts w:ascii="Times New Roman" w:hAnsi="Times New Roman" w:cs="Times New Roman"/>
          <w:b/>
          <w:sz w:val="24"/>
          <w:szCs w:val="24"/>
        </w:rPr>
        <w:t xml:space="preserve">: </w:t>
      </w:r>
      <w:r w:rsidRPr="00A44A78">
        <w:rPr>
          <w:rFonts w:ascii="Times New Roman" w:hAnsi="Times New Roman" w:cs="Times New Roman"/>
          <w:sz w:val="24"/>
          <w:szCs w:val="24"/>
        </w:rPr>
        <w:t xml:space="preserve"> </w:t>
      </w:r>
      <w:r w:rsidRPr="00A44A78">
        <w:rPr>
          <w:rFonts w:ascii="Times New Roman" w:hAnsi="Times New Roman" w:cs="Times New Roman"/>
          <w:sz w:val="24"/>
          <w:szCs w:val="24"/>
          <w:lang w:eastAsia="pl-PL"/>
        </w:rPr>
        <w:t>roboty</w:t>
      </w:r>
      <w:r w:rsidRPr="00A44A78">
        <w:rPr>
          <w:rFonts w:ascii="Times New Roman" w:hAnsi="Times New Roman" w:cs="Times New Roman"/>
          <w:sz w:val="24"/>
          <w:szCs w:val="24"/>
        </w:rPr>
        <w:t xml:space="preserve"> </w:t>
      </w:r>
      <w:r w:rsidR="00123A6C" w:rsidRPr="00A44A78">
        <w:rPr>
          <w:rFonts w:ascii="Times New Roman" w:hAnsi="Times New Roman" w:cs="Times New Roman"/>
          <w:sz w:val="24"/>
          <w:szCs w:val="24"/>
          <w:lang w:eastAsia="pl-PL"/>
        </w:rPr>
        <w:t xml:space="preserve">demontażowe, rozbiórkowe, </w:t>
      </w:r>
      <w:r w:rsidR="0047320D" w:rsidRPr="00A44A78">
        <w:rPr>
          <w:rFonts w:ascii="Times New Roman" w:hAnsi="Times New Roman" w:cs="Times New Roman"/>
          <w:sz w:val="24"/>
          <w:szCs w:val="24"/>
          <w:lang w:eastAsia="pl-PL"/>
        </w:rPr>
        <w:t>instalacyjne, montażowe</w:t>
      </w:r>
      <w:r w:rsidRPr="00A44A78">
        <w:rPr>
          <w:rFonts w:ascii="Times New Roman" w:hAnsi="Times New Roman" w:cs="Times New Roman"/>
          <w:sz w:val="24"/>
          <w:szCs w:val="24"/>
          <w:lang w:eastAsia="pl-PL"/>
        </w:rPr>
        <w:t>.</w:t>
      </w:r>
      <w:r w:rsidRPr="00A44A78">
        <w:rPr>
          <w:rFonts w:ascii="Times New Roman" w:hAnsi="Times New Roman" w:cs="Times New Roman"/>
          <w:sz w:val="24"/>
          <w:szCs w:val="24"/>
        </w:rPr>
        <w:t xml:space="preserve"> Powyższe zobowiązanie dotyczy również Podwykonawców. Powyższe wymaganie nie obowiązuje, jeżeli czynności te są wykonywane osobiście przez Podwykonawcę;</w:t>
      </w:r>
    </w:p>
    <w:p w14:paraId="28048F06" w14:textId="77777777" w:rsidR="00FA18F9" w:rsidRPr="00A44A78" w:rsidRDefault="00FA18F9" w:rsidP="00FF1A35">
      <w:pPr>
        <w:suppressAutoHyphens w:val="0"/>
        <w:jc w:val="both"/>
        <w:rPr>
          <w:rFonts w:eastAsia="Calibri"/>
          <w:lang w:eastAsia="en-US"/>
        </w:rPr>
      </w:pPr>
      <w:r w:rsidRPr="00A44A78">
        <w:rPr>
          <w:rFonts w:eastAsia="Calibri"/>
          <w:lang w:eastAsia="en-US"/>
        </w:rPr>
        <w:t>6</w:t>
      </w:r>
      <w:r w:rsidRPr="00A44A78">
        <w:rPr>
          <w:rFonts w:eastAsia="Calibri"/>
          <w:b/>
          <w:lang w:eastAsia="en-US"/>
        </w:rPr>
        <w:t>.</w:t>
      </w:r>
      <w:r w:rsidRPr="00A44A78">
        <w:rPr>
          <w:rFonts w:eastAsia="Calibri"/>
          <w:lang w:eastAsia="en-US"/>
        </w:rPr>
        <w:t xml:space="preserve"> Umowa o podwykonawstwo nie może zawierać postanowień:</w:t>
      </w:r>
    </w:p>
    <w:p w14:paraId="51EFB45E" w14:textId="0A8ADFE1" w:rsidR="00FA18F9" w:rsidRPr="00A44A78" w:rsidRDefault="00FA18F9" w:rsidP="00CB333D">
      <w:pPr>
        <w:pStyle w:val="Akapitzlist"/>
        <w:numPr>
          <w:ilvl w:val="1"/>
          <w:numId w:val="32"/>
        </w:numPr>
        <w:spacing w:after="0" w:line="240" w:lineRule="auto"/>
        <w:ind w:left="426" w:hanging="284"/>
        <w:jc w:val="both"/>
        <w:rPr>
          <w:rFonts w:ascii="Times New Roman" w:hAnsi="Times New Roman" w:cs="Times New Roman"/>
        </w:rPr>
      </w:pPr>
      <w:r w:rsidRPr="00A44A78">
        <w:rPr>
          <w:rFonts w:ascii="Times New Roman" w:hAnsi="Times New Roman" w:cs="Times New Roman"/>
        </w:rPr>
        <w:t>uzależniających uzyskanie przez Podwykonawcę płatności od Wykonawcy od zapłaty przez Zamawiającego Wykonawcy wynagrodzenia obejmującego zakres robót wykonanych przez Podwykonawcę;</w:t>
      </w:r>
    </w:p>
    <w:p w14:paraId="73E75628" w14:textId="77777777" w:rsidR="00FA18F9" w:rsidRPr="00A44A78" w:rsidRDefault="00FA18F9" w:rsidP="00CB333D">
      <w:pPr>
        <w:numPr>
          <w:ilvl w:val="1"/>
          <w:numId w:val="32"/>
        </w:numPr>
        <w:suppressAutoHyphens w:val="0"/>
        <w:ind w:left="426" w:hanging="284"/>
        <w:jc w:val="both"/>
        <w:rPr>
          <w:rFonts w:eastAsia="Calibri"/>
          <w:sz w:val="22"/>
          <w:szCs w:val="22"/>
          <w:lang w:eastAsia="en-US"/>
        </w:rPr>
      </w:pPr>
      <w:r w:rsidRPr="00A44A78">
        <w:rPr>
          <w:rFonts w:eastAsia="Calibri"/>
          <w:sz w:val="22"/>
          <w:szCs w:val="22"/>
          <w:lang w:eastAsia="en-US"/>
        </w:rPr>
        <w:t xml:space="preserve">uzależniających zwrot Podwykonawcy kwot zabezpieczenia przez Wykonawcę, od zwrotu zabezpieczenia wykonania umowy przez Zamawiającego Wykonawcy. </w:t>
      </w:r>
    </w:p>
    <w:p w14:paraId="0CE13ED6" w14:textId="7CBFD791" w:rsidR="00FA18F9" w:rsidRPr="00A44A78" w:rsidRDefault="00FA18F9" w:rsidP="00FF1A35">
      <w:pPr>
        <w:tabs>
          <w:tab w:val="left" w:pos="851"/>
        </w:tabs>
        <w:suppressAutoHyphens w:val="0"/>
        <w:jc w:val="both"/>
        <w:rPr>
          <w:rFonts w:eastAsia="Calibri"/>
          <w:lang w:eastAsia="en-US"/>
        </w:rPr>
      </w:pPr>
      <w:r w:rsidRPr="00A44A78">
        <w:rPr>
          <w:rFonts w:eastAsia="Calibri"/>
          <w:lang w:eastAsia="en-US"/>
        </w:rPr>
        <w:t>7</w:t>
      </w:r>
      <w:r w:rsidRPr="00A44A78">
        <w:rPr>
          <w:rFonts w:eastAsia="Calibri"/>
          <w:b/>
          <w:lang w:eastAsia="en-US"/>
        </w:rPr>
        <w:t>.</w:t>
      </w:r>
      <w:r w:rsidRPr="00A44A78">
        <w:rPr>
          <w:rFonts w:eastAsia="Calibri"/>
          <w:lang w:eastAsia="en-US"/>
        </w:rPr>
        <w:t xml:space="preserve"> Wykonawca zamierzający zawrzeć umowę o podwykonawstwo, jest obowiązany, w trakcie realizacji zamówienia publicznego na roboty budowlane, do przedłożenia Zamawiającemu projektu tej umowy, nie później niż 14 dni przed jej zawarciem</w:t>
      </w:r>
      <w:r w:rsidR="0078537A" w:rsidRPr="00A44A78">
        <w:rPr>
          <w:rFonts w:eastAsia="Calibri"/>
          <w:lang w:eastAsia="en-US"/>
        </w:rPr>
        <w:t>.</w:t>
      </w:r>
    </w:p>
    <w:p w14:paraId="3834466C" w14:textId="77777777" w:rsidR="00FA18F9" w:rsidRPr="00A44A78" w:rsidRDefault="00FA18F9" w:rsidP="00FF1A35">
      <w:pPr>
        <w:tabs>
          <w:tab w:val="left" w:pos="851"/>
        </w:tabs>
        <w:suppressAutoHyphens w:val="0"/>
        <w:jc w:val="both"/>
        <w:rPr>
          <w:rFonts w:eastAsia="Calibri"/>
          <w:highlight w:val="yellow"/>
          <w:lang w:eastAsia="en-US"/>
        </w:rPr>
      </w:pPr>
      <w:r w:rsidRPr="00A44A78">
        <w:rPr>
          <w:rFonts w:eastAsia="Calibri"/>
          <w:lang w:eastAsia="en-US"/>
        </w:rPr>
        <w:t xml:space="preserve">8. Przedkładający projekt umowy o podwykonawstwo jest obowiązany do </w:t>
      </w:r>
      <w:r w:rsidRPr="00A44A78">
        <w:rPr>
          <w:rFonts w:eastAsia="Calibri"/>
        </w:rPr>
        <w:t xml:space="preserve">przedłożenia wraz z projektem umowy odpisu z Krajowego Rejestru Sądowego Podwykonawcy lub innego dokumentu właściwego z uwagi na status prawny Podwykonawcy, potwierdzający uprawnienia osób zawierających umowę w imieniu Podwykonawcy do jego reprezentowania. </w:t>
      </w:r>
    </w:p>
    <w:p w14:paraId="487E7D4B" w14:textId="3E6CAB3E" w:rsidR="00FA18F9" w:rsidRPr="00A44A78" w:rsidRDefault="00544885" w:rsidP="00544885">
      <w:pPr>
        <w:tabs>
          <w:tab w:val="left" w:pos="0"/>
          <w:tab w:val="left" w:pos="66"/>
          <w:tab w:val="left" w:pos="284"/>
        </w:tabs>
        <w:jc w:val="both"/>
      </w:pPr>
      <w:r w:rsidRPr="00A44A78">
        <w:t xml:space="preserve">9. </w:t>
      </w:r>
      <w:r w:rsidR="00FA18F9" w:rsidRPr="00A44A78">
        <w:t>Zamawiający, w terminie do 10 dni od dnia przedłożenia mu projektu umowy                                          o  podwykonawstwo, zgłasza w formie pisemnej zastrzeżenia do w/w projektu umowy niespełniającej wymagań określonych w ust. 5.</w:t>
      </w:r>
    </w:p>
    <w:p w14:paraId="37997AD7" w14:textId="28C6A658" w:rsidR="00FA18F9" w:rsidRPr="00A44A78" w:rsidRDefault="00544885" w:rsidP="00544885">
      <w:pPr>
        <w:tabs>
          <w:tab w:val="left" w:pos="0"/>
          <w:tab w:val="left" w:pos="426"/>
        </w:tabs>
        <w:suppressAutoHyphens w:val="0"/>
        <w:jc w:val="both"/>
        <w:rPr>
          <w:rFonts w:eastAsia="Calibri"/>
          <w:lang w:eastAsia="en-US"/>
        </w:rPr>
      </w:pPr>
      <w:r w:rsidRPr="00A44A78">
        <w:rPr>
          <w:rFonts w:eastAsia="Calibri"/>
          <w:lang w:eastAsia="en-US"/>
        </w:rPr>
        <w:t xml:space="preserve">10. </w:t>
      </w:r>
      <w:r w:rsidR="00FA18F9" w:rsidRPr="00A44A78">
        <w:rPr>
          <w:rFonts w:eastAsia="Calibri"/>
          <w:lang w:eastAsia="en-US"/>
        </w:rPr>
        <w:t>Niezgłoszenie pisemnego sprzeciwu do przedłożonego projektu umowy o podwykonawstwo, w w/w terminie uważa się za akceptację przez Zamawiającego.</w:t>
      </w:r>
    </w:p>
    <w:p w14:paraId="160A66B8" w14:textId="67E8394F" w:rsidR="00FA18F9" w:rsidRPr="00A44A78" w:rsidRDefault="00544885" w:rsidP="00544885">
      <w:pPr>
        <w:pStyle w:val="Akapitzlist"/>
        <w:tabs>
          <w:tab w:val="left" w:pos="284"/>
          <w:tab w:val="left" w:pos="426"/>
        </w:tabs>
        <w:spacing w:after="0" w:line="240" w:lineRule="auto"/>
        <w:ind w:left="0"/>
        <w:jc w:val="both"/>
        <w:rPr>
          <w:rFonts w:ascii="Times New Roman" w:hAnsi="Times New Roman" w:cs="Times New Roman"/>
          <w:sz w:val="24"/>
          <w:szCs w:val="24"/>
        </w:rPr>
      </w:pPr>
      <w:r w:rsidRPr="00A44A78">
        <w:rPr>
          <w:rFonts w:ascii="Times New Roman" w:hAnsi="Times New Roman" w:cs="Times New Roman"/>
          <w:sz w:val="24"/>
          <w:szCs w:val="24"/>
        </w:rPr>
        <w:t xml:space="preserve">11. </w:t>
      </w:r>
      <w:r w:rsidR="00FA18F9" w:rsidRPr="00A44A78">
        <w:rPr>
          <w:rFonts w:ascii="Times New Roman" w:hAnsi="Times New Roman" w:cs="Times New Roman"/>
          <w:sz w:val="24"/>
          <w:szCs w:val="24"/>
        </w:rPr>
        <w:t>Po akceptacji projektu umowy o podwykonawstwo, której przedmiotem są roboty budowlane lub po bezskutecznym upływie terminu na zgłoszenie przez Zamawiającego zastrzeżeń do tego projektu, Wykonawca przedkłada Zamawiającemu poświadczoną za zgodność z oryginałem kopię zawartej umowy o podwykonawstwo, której przedmiotem są roboty budowlane, w terminie do 7 dni od dnia jej zawarcia, jednakże nie później niż na 7 dni przed dniem rozpoczęcia realizacji umowy przez Podwykonawcę.</w:t>
      </w:r>
      <w:r w:rsidR="00FA18F9" w:rsidRPr="00A44A78">
        <w:rPr>
          <w:rFonts w:ascii="Times New Roman" w:hAnsi="Times New Roman" w:cs="Times New Roman"/>
          <w:sz w:val="24"/>
          <w:szCs w:val="24"/>
          <w:lang w:eastAsia="pl-PL"/>
        </w:rPr>
        <w:t xml:space="preserve"> </w:t>
      </w:r>
    </w:p>
    <w:p w14:paraId="281367CD" w14:textId="52EB8681" w:rsidR="00FA18F9" w:rsidRPr="00A44A78" w:rsidRDefault="00544885" w:rsidP="00544885">
      <w:pPr>
        <w:pStyle w:val="Akapitzlist"/>
        <w:tabs>
          <w:tab w:val="left" w:pos="284"/>
          <w:tab w:val="left" w:pos="426"/>
        </w:tabs>
        <w:spacing w:after="0" w:line="240" w:lineRule="auto"/>
        <w:ind w:left="0"/>
        <w:jc w:val="both"/>
        <w:rPr>
          <w:rFonts w:ascii="Times New Roman" w:hAnsi="Times New Roman" w:cs="Times New Roman"/>
          <w:sz w:val="24"/>
          <w:szCs w:val="24"/>
        </w:rPr>
      </w:pPr>
      <w:r w:rsidRPr="00A44A78">
        <w:rPr>
          <w:rFonts w:ascii="Times New Roman" w:hAnsi="Times New Roman" w:cs="Times New Roman"/>
          <w:sz w:val="24"/>
          <w:szCs w:val="24"/>
        </w:rPr>
        <w:t xml:space="preserve">12. </w:t>
      </w:r>
      <w:r w:rsidR="00FA18F9" w:rsidRPr="00A44A78">
        <w:rPr>
          <w:rFonts w:ascii="Times New Roman" w:hAnsi="Times New Roman" w:cs="Times New Roman"/>
          <w:sz w:val="24"/>
          <w:szCs w:val="24"/>
        </w:rPr>
        <w:t>Zamawiający, w terminie do 7 dni od dnia przedłożenia umowy o podwykonawstwo, której przedmiotem są roboty budowlane, zgłasza w formie pisemnej sprzeciw do umowy o podwykonawstwo w przypadkach, o których mowa w ust. 5.</w:t>
      </w:r>
    </w:p>
    <w:p w14:paraId="0B81FDD7" w14:textId="3093F7E7" w:rsidR="00FA18F9" w:rsidRPr="00A44A78" w:rsidRDefault="00544885" w:rsidP="00544885">
      <w:pPr>
        <w:pStyle w:val="Akapitzlist"/>
        <w:tabs>
          <w:tab w:val="left" w:pos="284"/>
          <w:tab w:val="left" w:pos="426"/>
          <w:tab w:val="left" w:pos="851"/>
        </w:tabs>
        <w:spacing w:after="0" w:line="240" w:lineRule="auto"/>
        <w:ind w:left="0"/>
        <w:jc w:val="both"/>
        <w:rPr>
          <w:rFonts w:ascii="Times New Roman" w:hAnsi="Times New Roman" w:cs="Times New Roman"/>
          <w:sz w:val="24"/>
          <w:szCs w:val="24"/>
        </w:rPr>
      </w:pPr>
      <w:r w:rsidRPr="00A44A78">
        <w:rPr>
          <w:rFonts w:ascii="Times New Roman" w:hAnsi="Times New Roman" w:cs="Times New Roman"/>
          <w:sz w:val="24"/>
          <w:szCs w:val="24"/>
        </w:rPr>
        <w:t xml:space="preserve">13. </w:t>
      </w:r>
      <w:r w:rsidR="00FA18F9" w:rsidRPr="00A44A78">
        <w:rPr>
          <w:rFonts w:ascii="Times New Roman" w:hAnsi="Times New Roman" w:cs="Times New Roman"/>
          <w:sz w:val="24"/>
          <w:szCs w:val="24"/>
        </w:rPr>
        <w:t>Niezgłoszenie w formie pisemnej  sprzeciwu do przedłożonej umowy o podwykonawstwo, której przedmiotem są roboty budowlane, w w/w terminie uważa się za akceptację umowy przez Zamawiającego.</w:t>
      </w:r>
    </w:p>
    <w:p w14:paraId="14F3D6D5" w14:textId="379A281E" w:rsidR="00FA18F9" w:rsidRPr="00A44A78" w:rsidRDefault="00544885" w:rsidP="00544885">
      <w:pPr>
        <w:tabs>
          <w:tab w:val="left" w:pos="426"/>
          <w:tab w:val="left" w:pos="851"/>
        </w:tabs>
        <w:suppressAutoHyphens w:val="0"/>
        <w:jc w:val="both"/>
        <w:rPr>
          <w:rFonts w:eastAsia="Calibri"/>
          <w:lang w:eastAsia="en-US"/>
        </w:rPr>
      </w:pPr>
      <w:r w:rsidRPr="00A44A78">
        <w:rPr>
          <w:rFonts w:eastAsia="Calibri"/>
          <w:lang w:eastAsia="en-US"/>
        </w:rPr>
        <w:t xml:space="preserve">14. </w:t>
      </w:r>
      <w:r w:rsidR="00FA18F9" w:rsidRPr="00A44A78">
        <w:rPr>
          <w:rFonts w:eastAsia="Calibri"/>
          <w:lang w:eastAsia="en-US"/>
        </w:rPr>
        <w:t xml:space="preserve">Obowiązek przedkładania Zamawiającemu umów o podwykonawstwo nie dotyczy umów, których przedmiotem są dostawy lub usługi o wartości mniejszej niż 0,5% wartości umowy w sprawie zamówienia publicznego. Wyłączenie to nie dotyczy ww. umów o wartości większej niż 7 000,00 zł. </w:t>
      </w:r>
    </w:p>
    <w:p w14:paraId="698565EB" w14:textId="3001E084" w:rsidR="00FA18F9" w:rsidRPr="00A44A78" w:rsidRDefault="00544885" w:rsidP="00544885">
      <w:pPr>
        <w:tabs>
          <w:tab w:val="left" w:pos="426"/>
          <w:tab w:val="left" w:pos="851"/>
        </w:tabs>
        <w:suppressAutoHyphens w:val="0"/>
        <w:jc w:val="both"/>
        <w:rPr>
          <w:rFonts w:eastAsia="Calibri"/>
          <w:lang w:eastAsia="en-US"/>
        </w:rPr>
      </w:pPr>
      <w:r w:rsidRPr="00A44A78">
        <w:rPr>
          <w:rFonts w:eastAsia="Calibri"/>
          <w:lang w:eastAsia="en-US"/>
        </w:rPr>
        <w:t xml:space="preserve">15. </w:t>
      </w:r>
      <w:r w:rsidR="00FA18F9" w:rsidRPr="00A44A78">
        <w:rPr>
          <w:rFonts w:eastAsia="Calibri"/>
          <w:lang w:eastAsia="en-US"/>
        </w:rPr>
        <w:t>W przypadku zgłoszenia przez Zamawiającego sprzeciwu do umowy, w szczególności jeżeli termin zapłaty wynagrodzenia w umowie na podwykonawstwo jest dłuższy niż określony powyżej, Zamawiający informuje o tym Wykonawcę i wzywa go do doprowadzenia, w terminie do 7 dni  od otrzymania wezwania, do zmian tej umowy pod rygorem wystąpienia o zapłatę kary umownej.</w:t>
      </w:r>
    </w:p>
    <w:p w14:paraId="3DA3DF95" w14:textId="530EE4B8" w:rsidR="00FA18F9" w:rsidRPr="00A44A78" w:rsidRDefault="00544885" w:rsidP="00544885">
      <w:pPr>
        <w:tabs>
          <w:tab w:val="left" w:pos="284"/>
          <w:tab w:val="left" w:pos="426"/>
        </w:tabs>
        <w:suppressAutoHyphens w:val="0"/>
        <w:jc w:val="both"/>
      </w:pPr>
      <w:r w:rsidRPr="00A44A78">
        <w:t xml:space="preserve">16. </w:t>
      </w:r>
      <w:r w:rsidR="00FA18F9" w:rsidRPr="00A44A78">
        <w:t>Do zmian postanowień umów o podwykonawstwo stosuje się zasady mające zastosowanie przy zawieraniu umowy o podwykonawstwo.</w:t>
      </w:r>
    </w:p>
    <w:p w14:paraId="52C53098" w14:textId="7D694C98" w:rsidR="00FA18F9" w:rsidRPr="00A44A78" w:rsidRDefault="00544885" w:rsidP="00544885">
      <w:pPr>
        <w:tabs>
          <w:tab w:val="left" w:pos="284"/>
          <w:tab w:val="left" w:pos="426"/>
        </w:tabs>
        <w:suppressAutoHyphens w:val="0"/>
        <w:jc w:val="both"/>
      </w:pPr>
      <w:r w:rsidRPr="00A44A78">
        <w:t xml:space="preserve">17. </w:t>
      </w:r>
      <w:r w:rsidR="00FA18F9" w:rsidRPr="00A44A78">
        <w:t>Wykonawca, w zakresie fakturowanych Zamawiającemu, a zlecanych do podwykonawstwa części robót zobowiązany jest do przedstawienia dowodów zapłaty tych części zleconych  Podwykonawcom.</w:t>
      </w:r>
    </w:p>
    <w:p w14:paraId="71E60C69" w14:textId="4BAC56AF" w:rsidR="00FA18F9" w:rsidRPr="00A44A78" w:rsidRDefault="00544885" w:rsidP="00544885">
      <w:pPr>
        <w:tabs>
          <w:tab w:val="left" w:pos="426"/>
        </w:tabs>
        <w:suppressAutoHyphens w:val="0"/>
        <w:jc w:val="both"/>
        <w:rPr>
          <w:rFonts w:eastAsia="Calibri"/>
          <w:lang w:eastAsia="en-US"/>
        </w:rPr>
      </w:pPr>
      <w:r w:rsidRPr="00A44A78">
        <w:rPr>
          <w:rFonts w:eastAsia="Calibri"/>
        </w:rPr>
        <w:t xml:space="preserve">18. </w:t>
      </w:r>
      <w:r w:rsidR="00FA18F9" w:rsidRPr="00A44A78">
        <w:rPr>
          <w:rFonts w:eastAsia="Calibri"/>
        </w:rPr>
        <w:t>W przypadku nieprzedstawienia przez Wykonawcę wszystkich dowodów zapłaty, o których mowa powyżej, wstrzymuje się wypłatę Wykonawcy za fakturowane roboty.</w:t>
      </w:r>
    </w:p>
    <w:p w14:paraId="21770624" w14:textId="2D864DF8" w:rsidR="00FA18F9" w:rsidRPr="00A44A78" w:rsidRDefault="00544885" w:rsidP="00544885">
      <w:pPr>
        <w:tabs>
          <w:tab w:val="left" w:pos="426"/>
        </w:tabs>
        <w:suppressAutoHyphens w:val="0"/>
        <w:jc w:val="both"/>
        <w:rPr>
          <w:rFonts w:eastAsia="Calibri"/>
          <w:lang w:eastAsia="en-US"/>
        </w:rPr>
      </w:pPr>
      <w:r w:rsidRPr="00A44A78">
        <w:rPr>
          <w:rFonts w:eastAsia="Calibri"/>
        </w:rPr>
        <w:t xml:space="preserve">19. </w:t>
      </w:r>
      <w:r w:rsidR="00FA18F9" w:rsidRPr="00A44A78">
        <w:rPr>
          <w:rFonts w:eastAsia="Calibri"/>
        </w:rPr>
        <w:t xml:space="preserve">Jeżeli w terminie określonym w umowie o podwykonawstwo, którą Zamawiający zaakceptował, Wykonawca nie zapłaci w całości lub w części wynagrodzenia przysługującego Podwykonawcy, Podwykonawca może zwrócić się z żądaniem zapłaty wynagrodzenia bezpośrednio do Zamawiającego. </w:t>
      </w:r>
    </w:p>
    <w:p w14:paraId="6E335F6D" w14:textId="1469E722" w:rsidR="00FA18F9" w:rsidRPr="00A44A78" w:rsidRDefault="00544885" w:rsidP="00544885">
      <w:pPr>
        <w:tabs>
          <w:tab w:val="left" w:pos="426"/>
        </w:tabs>
        <w:suppressAutoHyphens w:val="0"/>
        <w:jc w:val="both"/>
        <w:rPr>
          <w:rFonts w:eastAsia="Calibri"/>
          <w:lang w:eastAsia="en-US"/>
        </w:rPr>
      </w:pPr>
      <w:r w:rsidRPr="00A44A78">
        <w:rPr>
          <w:rFonts w:eastAsia="Calibri"/>
          <w:lang w:eastAsia="en-US"/>
        </w:rPr>
        <w:t xml:space="preserve">20. </w:t>
      </w:r>
      <w:r w:rsidR="00FA18F9" w:rsidRPr="00A44A78">
        <w:rPr>
          <w:rFonts w:eastAsia="Calibri"/>
          <w:lang w:eastAsia="en-US"/>
        </w:rPr>
        <w:t xml:space="preserve">Przed dokonaniem przez Zamawiającego bezpośredniej zapłaty Podwykonawcy, Zamawiający jest obowiązany umożliwić Wykonawcy zgłoszenie pisemnych uwag dotyczących zasadności bezpośredniej zapłaty wynagrodzenia Podwykonawcy lub dalszemu Podwykonawcy. </w:t>
      </w:r>
    </w:p>
    <w:p w14:paraId="43E0DC52" w14:textId="3DD4B421" w:rsidR="00FA18F9" w:rsidRPr="00A44A78" w:rsidRDefault="00544885" w:rsidP="00544885">
      <w:pPr>
        <w:tabs>
          <w:tab w:val="left" w:pos="426"/>
        </w:tabs>
        <w:suppressAutoHyphens w:val="0"/>
        <w:jc w:val="both"/>
        <w:rPr>
          <w:rFonts w:eastAsia="Calibri"/>
          <w:lang w:eastAsia="en-US"/>
        </w:rPr>
      </w:pPr>
      <w:r w:rsidRPr="00A44A78">
        <w:rPr>
          <w:rFonts w:eastAsia="Calibri"/>
          <w:lang w:eastAsia="en-US"/>
        </w:rPr>
        <w:t xml:space="preserve">21. </w:t>
      </w:r>
      <w:r w:rsidR="00FA18F9" w:rsidRPr="00A44A78">
        <w:rPr>
          <w:rFonts w:eastAsia="Calibri"/>
          <w:lang w:eastAsia="en-US"/>
        </w:rPr>
        <w:t>Zamawiający informuje o terminie zgłaszania uwag, nie krótszym niż 7 dni od dnia doręczenia tej informacji.</w:t>
      </w:r>
    </w:p>
    <w:p w14:paraId="24711C38" w14:textId="240F3958" w:rsidR="00FA18F9" w:rsidRPr="00A44A78" w:rsidRDefault="00544885" w:rsidP="00544885">
      <w:pPr>
        <w:tabs>
          <w:tab w:val="left" w:pos="426"/>
        </w:tabs>
        <w:suppressAutoHyphens w:val="0"/>
        <w:jc w:val="both"/>
        <w:rPr>
          <w:rFonts w:eastAsia="Calibri"/>
          <w:lang w:eastAsia="en-US"/>
        </w:rPr>
      </w:pPr>
      <w:r w:rsidRPr="00A44A78">
        <w:rPr>
          <w:rFonts w:eastAsia="Calibri"/>
          <w:lang w:eastAsia="en-US"/>
        </w:rPr>
        <w:t xml:space="preserve">22. </w:t>
      </w:r>
      <w:r w:rsidR="00FA18F9" w:rsidRPr="00A44A78">
        <w:rPr>
          <w:rFonts w:eastAsia="Calibri"/>
          <w:lang w:eastAsia="en-US"/>
        </w:rPr>
        <w:t>W przypadku zgłoszenia uwag, o których mowa powyżej, Zamawiający może:</w:t>
      </w:r>
    </w:p>
    <w:p w14:paraId="22544F6F" w14:textId="7B6FC8EA" w:rsidR="00FA18F9" w:rsidRPr="00A44A78" w:rsidRDefault="00FA18F9" w:rsidP="00CB333D">
      <w:pPr>
        <w:pStyle w:val="Akapitzlist"/>
        <w:numPr>
          <w:ilvl w:val="4"/>
          <w:numId w:val="38"/>
        </w:numPr>
        <w:tabs>
          <w:tab w:val="left" w:pos="207"/>
        </w:tabs>
        <w:spacing w:after="0" w:line="240" w:lineRule="auto"/>
        <w:ind w:left="567" w:hanging="425"/>
        <w:jc w:val="both"/>
        <w:rPr>
          <w:rFonts w:ascii="Times New Roman" w:hAnsi="Times New Roman" w:cs="Times New Roman"/>
          <w:sz w:val="24"/>
          <w:szCs w:val="24"/>
        </w:rPr>
      </w:pPr>
      <w:r w:rsidRPr="00A44A78">
        <w:rPr>
          <w:rFonts w:ascii="Times New Roman" w:hAnsi="Times New Roman" w:cs="Times New Roman"/>
          <w:sz w:val="24"/>
          <w:szCs w:val="24"/>
        </w:rPr>
        <w:t>nie dokonać bezpośredniej zapłaty wynagrodzenia Podwykonawcy lub dalszemu Podwykonawcy, jeżeli Wykonawca wykaże niezasadność takiej zapłaty albo</w:t>
      </w:r>
    </w:p>
    <w:p w14:paraId="17782CEB" w14:textId="16992966" w:rsidR="00FA18F9" w:rsidRPr="00A44A78" w:rsidRDefault="00FA18F9" w:rsidP="00CB333D">
      <w:pPr>
        <w:pStyle w:val="Akapitzlist"/>
        <w:numPr>
          <w:ilvl w:val="4"/>
          <w:numId w:val="38"/>
        </w:numPr>
        <w:tabs>
          <w:tab w:val="left" w:pos="207"/>
        </w:tabs>
        <w:spacing w:after="0" w:line="240" w:lineRule="auto"/>
        <w:ind w:left="567" w:hanging="425"/>
        <w:jc w:val="both"/>
        <w:rPr>
          <w:rFonts w:ascii="Times New Roman" w:hAnsi="Times New Roman" w:cs="Times New Roman"/>
          <w:sz w:val="24"/>
          <w:szCs w:val="24"/>
        </w:rPr>
      </w:pPr>
      <w:r w:rsidRPr="00A44A78">
        <w:rPr>
          <w:rFonts w:ascii="Times New Roman" w:hAnsi="Times New Roman" w:cs="Times New Roman"/>
          <w:sz w:val="24"/>
          <w:szCs w:val="24"/>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785FF3CE" w14:textId="7FAE682F" w:rsidR="00FA18F9" w:rsidRPr="00A44A78" w:rsidRDefault="00FA18F9" w:rsidP="00CB333D">
      <w:pPr>
        <w:pStyle w:val="Akapitzlist"/>
        <w:numPr>
          <w:ilvl w:val="4"/>
          <w:numId w:val="38"/>
        </w:numPr>
        <w:tabs>
          <w:tab w:val="left" w:pos="207"/>
        </w:tabs>
        <w:spacing w:after="0" w:line="240" w:lineRule="auto"/>
        <w:ind w:left="567" w:hanging="425"/>
        <w:jc w:val="both"/>
        <w:rPr>
          <w:rFonts w:ascii="Times New Roman" w:hAnsi="Times New Roman" w:cs="Times New Roman"/>
          <w:sz w:val="24"/>
          <w:szCs w:val="24"/>
        </w:rPr>
      </w:pPr>
      <w:r w:rsidRPr="00A44A78">
        <w:rPr>
          <w:rFonts w:ascii="Times New Roman" w:hAnsi="Times New Roman" w:cs="Times New Roman"/>
          <w:sz w:val="24"/>
          <w:szCs w:val="24"/>
        </w:rPr>
        <w:t>dokonać bezpośredniej zapłaty wynagrodzenia Podwykonawcy lub dalszemu Podwykonawcy, jeżeli Podwykonawca lub dalszy Podwykonawca wykaże zasadność takiej zapłaty.</w:t>
      </w:r>
    </w:p>
    <w:p w14:paraId="14192E22" w14:textId="62F86393" w:rsidR="00FA18F9" w:rsidRPr="00A44A78" w:rsidRDefault="00FA18F9" w:rsidP="00CB333D">
      <w:pPr>
        <w:pStyle w:val="Akapitzlist"/>
        <w:numPr>
          <w:ilvl w:val="0"/>
          <w:numId w:val="56"/>
        </w:numPr>
        <w:autoSpaceDE w:val="0"/>
        <w:autoSpaceDN w:val="0"/>
        <w:adjustRightInd w:val="0"/>
        <w:spacing w:after="0" w:line="240" w:lineRule="auto"/>
        <w:ind w:left="0" w:firstLine="0"/>
        <w:jc w:val="both"/>
        <w:rPr>
          <w:rFonts w:ascii="Times New Roman" w:hAnsi="Times New Roman" w:cs="Times New Roman"/>
          <w:sz w:val="24"/>
          <w:szCs w:val="24"/>
        </w:rPr>
      </w:pPr>
      <w:r w:rsidRPr="00A44A78">
        <w:rPr>
          <w:rFonts w:ascii="Times New Roman" w:hAnsi="Times New Roman" w:cs="Times New Roman"/>
          <w:sz w:val="24"/>
          <w:szCs w:val="24"/>
        </w:rPr>
        <w:t xml:space="preserve">Zamawiający dokonuje bezpośredniej zapłaty wymagalnego wynagrodzenia przysługującego Podwykonawcy, który zawarł zaakceptowaną przez Zamawiającego umowę o podwykonawstwo, w przypadku uchylenia się od obowiązku zapłaty odpowiednio przez Wykonawcę, Podwykonawcę lub dalszego Podwykonawcę zamówienia na roboty budowlane. </w:t>
      </w:r>
      <w:r w:rsidRPr="00A44A78">
        <w:rPr>
          <w:rFonts w:ascii="Times New Roman" w:hAnsi="Times New Roman" w:cs="Times New Roman"/>
          <w:sz w:val="24"/>
          <w:szCs w:val="24"/>
          <w:lang w:eastAsia="pl-PL"/>
        </w:rPr>
        <w:t xml:space="preserve">Wynagrodzenie, o którym mowa powyżej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Bezpośrednia zapłata obejmuje wyłącznie należne wynagrodzenie, bez odsetek, należnych Podwykonawcy lub dalszemu Podwykonawcy. </w:t>
      </w:r>
      <w:r w:rsidRPr="00A44A78">
        <w:rPr>
          <w:rFonts w:ascii="Times New Roman" w:hAnsi="Times New Roman" w:cs="Times New Roman"/>
          <w:sz w:val="24"/>
          <w:szCs w:val="24"/>
        </w:rPr>
        <w:t>W przypadku dokonania bezpośredniej zapłaty Podwykonawcy,  Zamawiający potrąca kwotę wypłaconego wynagrodzenia z wynagrodzenia należnego Wykonawcy.</w:t>
      </w:r>
    </w:p>
    <w:p w14:paraId="250B916A" w14:textId="77777777" w:rsidR="00FA18F9" w:rsidRPr="00A44A78" w:rsidRDefault="00FA18F9" w:rsidP="00CB333D">
      <w:pPr>
        <w:numPr>
          <w:ilvl w:val="0"/>
          <w:numId w:val="56"/>
        </w:numPr>
        <w:suppressAutoHyphens w:val="0"/>
        <w:ind w:left="0" w:firstLine="0"/>
        <w:jc w:val="both"/>
        <w:rPr>
          <w:rFonts w:eastAsia="Calibri"/>
          <w:lang w:eastAsia="en-US"/>
        </w:rPr>
      </w:pPr>
      <w:r w:rsidRPr="00A44A78">
        <w:rPr>
          <w:rFonts w:eastAsia="Calibri"/>
        </w:rPr>
        <w:t xml:space="preserve">Kwotę zapłaconą Podwykonawcy lub skierowaną do depozytu sądowego Zamawiający potrąca z wynagrodzenia należnego Wykonawcy. </w:t>
      </w:r>
    </w:p>
    <w:p w14:paraId="47D658CA" w14:textId="77777777" w:rsidR="00FA18F9" w:rsidRPr="00A44A78" w:rsidRDefault="00FA18F9" w:rsidP="00CB333D">
      <w:pPr>
        <w:numPr>
          <w:ilvl w:val="0"/>
          <w:numId w:val="56"/>
        </w:numPr>
        <w:tabs>
          <w:tab w:val="left" w:pos="426"/>
        </w:tabs>
        <w:suppressAutoHyphens w:val="0"/>
        <w:ind w:left="0" w:firstLine="0"/>
        <w:jc w:val="both"/>
        <w:rPr>
          <w:rFonts w:eastAsia="Calibri"/>
          <w:lang w:eastAsia="en-US"/>
        </w:rPr>
      </w:pPr>
      <w:r w:rsidRPr="00A44A78">
        <w:rPr>
          <w:rFonts w:eastAsia="Calibri"/>
        </w:rPr>
        <w:t>Zasady dotyczące Podwykonawców mają odpowiednie zastosowanie do dalszych Podwykonawców.</w:t>
      </w:r>
    </w:p>
    <w:p w14:paraId="05190997" w14:textId="77777777" w:rsidR="00FA18F9" w:rsidRPr="00A44A78" w:rsidRDefault="00FA18F9" w:rsidP="00CB333D">
      <w:pPr>
        <w:numPr>
          <w:ilvl w:val="0"/>
          <w:numId w:val="56"/>
        </w:numPr>
        <w:tabs>
          <w:tab w:val="left" w:pos="426"/>
        </w:tabs>
        <w:suppressAutoHyphens w:val="0"/>
        <w:ind w:left="0" w:firstLine="0"/>
        <w:jc w:val="both"/>
        <w:rPr>
          <w:rFonts w:eastAsia="Calibri"/>
          <w:lang w:eastAsia="en-US"/>
        </w:rPr>
      </w:pPr>
      <w:r w:rsidRPr="00A44A78">
        <w:rPr>
          <w:rFonts w:eastAsia="Calibri"/>
        </w:rPr>
        <w:t>Jeżeli zobowiązania Podwykonawcy wobec Wykonawcy związane z wykonanymi robotami lub dostarczonymi materiałami, obejmuje okres dłuższy niż okres gwarancyjny ustalony w Umowie, Wykonawca po upływie okresu gwarancyjnego jest zobowiązany na żądanie Zamawiającego dokonać cesji na jego rzecz korzyści wynikających z tych zobowiązań.</w:t>
      </w:r>
    </w:p>
    <w:p w14:paraId="2C918EEB" w14:textId="77777777" w:rsidR="00FA18F9" w:rsidRPr="00A44A78" w:rsidRDefault="00FA18F9" w:rsidP="00CB333D">
      <w:pPr>
        <w:numPr>
          <w:ilvl w:val="0"/>
          <w:numId w:val="56"/>
        </w:numPr>
        <w:tabs>
          <w:tab w:val="left" w:pos="426"/>
          <w:tab w:val="left" w:pos="851"/>
        </w:tabs>
        <w:suppressAutoHyphens w:val="0"/>
        <w:ind w:left="0" w:firstLine="0"/>
        <w:jc w:val="both"/>
      </w:pPr>
      <w:r w:rsidRPr="00A44A78">
        <w:t>Wykonawca, Podwykonawca lub dalszy Podwykonawca nie może polecić innemu Podwykonawcy realizacji przedmiotu umowy o podwykonawstwo, której przedmiotem są roboty budowlane w przypadku braku wymaganej jej akceptacji przez Zamawiającego.</w:t>
      </w:r>
    </w:p>
    <w:p w14:paraId="67249586" w14:textId="77777777" w:rsidR="00FA18F9" w:rsidRPr="00A44A78" w:rsidRDefault="00FA18F9" w:rsidP="00CB333D">
      <w:pPr>
        <w:numPr>
          <w:ilvl w:val="0"/>
          <w:numId w:val="56"/>
        </w:numPr>
        <w:tabs>
          <w:tab w:val="left" w:pos="709"/>
          <w:tab w:val="left" w:pos="851"/>
        </w:tabs>
        <w:suppressAutoHyphens w:val="0"/>
        <w:ind w:left="0" w:firstLine="0"/>
        <w:jc w:val="both"/>
      </w:pPr>
      <w:r w:rsidRPr="00A44A78">
        <w:t>Zamawiający może zażądać od Wykonawcy niezwłocznego usunięcia z terenu budowy Podwykonawcy lub dalszego Podwykonawcy, z którym nie została zawarta wymagana Umowa o podwykonawstwo zaakceptowana przez Zamawiającego lub może usunąć takiego Podwykonawcę lub dalszego Podwykonawcę na koszt Wykonawcy.</w:t>
      </w:r>
    </w:p>
    <w:p w14:paraId="018932D0" w14:textId="77777777" w:rsidR="00FA18F9" w:rsidRPr="00A44A78" w:rsidRDefault="00FA18F9" w:rsidP="00CB333D">
      <w:pPr>
        <w:numPr>
          <w:ilvl w:val="0"/>
          <w:numId w:val="56"/>
        </w:numPr>
        <w:tabs>
          <w:tab w:val="left" w:pos="426"/>
        </w:tabs>
        <w:suppressAutoHyphens w:val="0"/>
        <w:ind w:left="0" w:firstLine="0"/>
        <w:jc w:val="both"/>
        <w:rPr>
          <w:rFonts w:eastAsia="Calibri"/>
          <w:lang w:eastAsia="en-US"/>
        </w:rPr>
      </w:pPr>
      <w:r w:rsidRPr="00A44A78">
        <w:rPr>
          <w:rFonts w:eastAsia="Calibri"/>
        </w:rPr>
        <w:t>Zamawiający może żądać od Wykonawcy zmiany albo odsunięcia Podwykonawcy, jeżeli sprzęt techniczny, osoby i kwalifikacje, którymi dysponuje Podwykonawca, nie spełniają warunków lub wymagań dotyczących podwykonawstwa, określonych w postępowaniu o udzielenie zamówienia publicznego lub nie dają rękojmi należytego wykonania powierzonych Podwykonawcy robót.</w:t>
      </w:r>
    </w:p>
    <w:p w14:paraId="076F1614" w14:textId="77777777" w:rsidR="00FA18F9" w:rsidRPr="00A44A78" w:rsidRDefault="00FA18F9" w:rsidP="00CB333D">
      <w:pPr>
        <w:numPr>
          <w:ilvl w:val="0"/>
          <w:numId w:val="56"/>
        </w:numPr>
        <w:tabs>
          <w:tab w:val="left" w:pos="426"/>
        </w:tabs>
        <w:suppressAutoHyphens w:val="0"/>
        <w:ind w:left="0" w:firstLine="0"/>
        <w:jc w:val="both"/>
        <w:rPr>
          <w:rFonts w:eastAsia="Calibri"/>
          <w:lang w:eastAsia="en-US"/>
        </w:rPr>
      </w:pPr>
      <w:r w:rsidRPr="00A44A78">
        <w:rPr>
          <w:rFonts w:eastAsia="Calibri"/>
          <w:bCs/>
          <w:iCs/>
          <w:lang w:eastAsia="pl-PL"/>
        </w:rPr>
        <w:t>Postanowienia dotyczące praw i obowi</w:t>
      </w:r>
      <w:r w:rsidRPr="00A44A78">
        <w:rPr>
          <w:rFonts w:eastAsia="Calibri"/>
          <w:lang w:eastAsia="pl-PL"/>
        </w:rPr>
        <w:t>ą</w:t>
      </w:r>
      <w:r w:rsidRPr="00A44A78">
        <w:rPr>
          <w:rFonts w:eastAsia="Calibri"/>
          <w:bCs/>
          <w:iCs/>
          <w:lang w:eastAsia="pl-PL"/>
        </w:rPr>
        <w:t>zków Zamawiaj</w:t>
      </w:r>
      <w:r w:rsidRPr="00A44A78">
        <w:rPr>
          <w:rFonts w:eastAsia="Calibri"/>
          <w:lang w:eastAsia="pl-PL"/>
        </w:rPr>
        <w:t>ą</w:t>
      </w:r>
      <w:r w:rsidRPr="00A44A78">
        <w:rPr>
          <w:rFonts w:eastAsia="Calibri"/>
          <w:bCs/>
          <w:iCs/>
          <w:lang w:eastAsia="pl-PL"/>
        </w:rPr>
        <w:t>cego, Wykonawcy, Podwykonawcy i dalszego Podwykonawcy nie mogą naruszać</w:t>
      </w:r>
      <w:r w:rsidRPr="00A44A78">
        <w:rPr>
          <w:rFonts w:eastAsia="Calibri"/>
          <w:lang w:eastAsia="pl-PL"/>
        </w:rPr>
        <w:t xml:space="preserve"> </w:t>
      </w:r>
      <w:r w:rsidRPr="00A44A78">
        <w:rPr>
          <w:rFonts w:eastAsia="Calibri"/>
          <w:bCs/>
          <w:iCs/>
          <w:lang w:eastAsia="pl-PL"/>
        </w:rPr>
        <w:t>przepisów art. 647</w:t>
      </w:r>
      <w:r w:rsidRPr="00A44A78">
        <w:rPr>
          <w:rFonts w:eastAsia="Calibri"/>
          <w:bCs/>
          <w:iCs/>
          <w:vertAlign w:val="superscript"/>
          <w:lang w:eastAsia="pl-PL"/>
        </w:rPr>
        <w:t>1</w:t>
      </w:r>
      <w:r w:rsidRPr="00A44A78">
        <w:rPr>
          <w:rFonts w:eastAsia="Calibri"/>
          <w:bCs/>
          <w:iCs/>
          <w:lang w:eastAsia="pl-PL"/>
        </w:rPr>
        <w:t xml:space="preserve"> ustawy Kodeks Cywilny.</w:t>
      </w:r>
    </w:p>
    <w:p w14:paraId="4BAEBFCE" w14:textId="77777777" w:rsidR="00FA18F9" w:rsidRPr="00A44A78" w:rsidRDefault="00FA18F9" w:rsidP="00FF1A35">
      <w:pPr>
        <w:tabs>
          <w:tab w:val="left" w:pos="426"/>
        </w:tabs>
        <w:suppressAutoHyphens w:val="0"/>
        <w:jc w:val="both"/>
        <w:rPr>
          <w:rFonts w:eastAsia="Calibri"/>
          <w:lang w:eastAsia="en-US"/>
        </w:rPr>
      </w:pPr>
    </w:p>
    <w:p w14:paraId="0A010C35" w14:textId="77777777" w:rsidR="00FA18F9" w:rsidRPr="00A44A78" w:rsidRDefault="00FA18F9" w:rsidP="00FF1A35">
      <w:pPr>
        <w:jc w:val="center"/>
        <w:rPr>
          <w:b/>
        </w:rPr>
      </w:pPr>
      <w:r w:rsidRPr="00A44A78">
        <w:rPr>
          <w:b/>
        </w:rPr>
        <w:t>§ 10</w:t>
      </w:r>
    </w:p>
    <w:p w14:paraId="653DF843" w14:textId="77777777" w:rsidR="00FA18F9" w:rsidRPr="00A44A78" w:rsidRDefault="00FA18F9" w:rsidP="00FF1A35">
      <w:pPr>
        <w:jc w:val="center"/>
        <w:rPr>
          <w:b/>
        </w:rPr>
      </w:pPr>
      <w:r w:rsidRPr="00A44A78">
        <w:rPr>
          <w:rFonts w:eastAsia="Calibri"/>
          <w:b/>
          <w:color w:val="000000"/>
          <w:lang w:eastAsia="en-US"/>
        </w:rPr>
        <w:t xml:space="preserve">Odbiór częściowy/końcowy przedmiotu umowy </w:t>
      </w:r>
    </w:p>
    <w:p w14:paraId="4F538EE0" w14:textId="1BC12B54" w:rsidR="009016AD" w:rsidRPr="00A44A78" w:rsidRDefault="00FA18F9" w:rsidP="009016AD">
      <w:pPr>
        <w:jc w:val="both"/>
      </w:pPr>
      <w:r w:rsidRPr="00A44A78">
        <w:t xml:space="preserve">1. Strony postanawiają, że przedmiotem odbioru końcowego </w:t>
      </w:r>
      <w:r w:rsidR="009016AD" w:rsidRPr="00A44A78">
        <w:t xml:space="preserve">będą roboty dotyczące poszczególnych  </w:t>
      </w:r>
      <w:r w:rsidR="009016AD" w:rsidRPr="00A44A78">
        <w:rPr>
          <w:b/>
        </w:rPr>
        <w:t>części zamówienia.</w:t>
      </w:r>
    </w:p>
    <w:p w14:paraId="2A66F057" w14:textId="010EDAE6" w:rsidR="00FA18F9" w:rsidRPr="00A44A78" w:rsidRDefault="00FA18F9" w:rsidP="00FF1A35">
      <w:pPr>
        <w:jc w:val="both"/>
      </w:pPr>
      <w:r w:rsidRPr="00A44A78">
        <w:t xml:space="preserve">2. Kierownik będzie zgłaszał Zamawiającemu gotowość do odbioru częściowego oraz robót ulegających zakryciu w formie pisemnej lub wpisem w dzienniku </w:t>
      </w:r>
      <w:r w:rsidR="00495DF8" w:rsidRPr="00A44A78">
        <w:t xml:space="preserve">budowy; potwierdzenie lub brak  </w:t>
      </w:r>
      <w:r w:rsidRPr="00A44A78">
        <w:t>ustosunkowania się przez Inspektora w terminie 5 dni od daty dokonania zgłoszenia oznaczać będzie osiągnięcie gotowości do odbioru w dacie zgłoszenia.</w:t>
      </w:r>
    </w:p>
    <w:p w14:paraId="4A1F13AB" w14:textId="77777777" w:rsidR="00FA18F9" w:rsidRPr="00A44A78" w:rsidRDefault="00FA18F9" w:rsidP="00FF1A35">
      <w:pPr>
        <w:jc w:val="both"/>
      </w:pPr>
      <w:r w:rsidRPr="00A44A78">
        <w:t>3. Wykonawca zawiadomi pisemnie Zamawiającego o zakończeniu umownego zakresu robót.</w:t>
      </w:r>
    </w:p>
    <w:p w14:paraId="25426DB3" w14:textId="77777777" w:rsidR="00FA18F9" w:rsidRPr="00A44A78" w:rsidRDefault="00FA18F9" w:rsidP="00FF1A35">
      <w:pPr>
        <w:jc w:val="both"/>
      </w:pPr>
      <w:r w:rsidRPr="00A44A78">
        <w:t>4. Zamawiający wyznaczy termin końcowego odbioru i rozpocznie odbiór przedmiotu umowy, w ciągu 14 dni od daty potwierdzenia osiągnięcia gotowości Wykonawcy do odbioru przez Zamawiającego.</w:t>
      </w:r>
    </w:p>
    <w:p w14:paraId="0077390F" w14:textId="77777777" w:rsidR="00FA18F9" w:rsidRPr="00A44A78" w:rsidRDefault="00FA18F9" w:rsidP="00FF1A35">
      <w:pPr>
        <w:jc w:val="both"/>
      </w:pPr>
      <w:r w:rsidRPr="00A44A78">
        <w:t>5. Odbioru końcowego robót dokona komisja z obecnością Inspektora, kierownika lub przedstawicieli Zamawiającego i Wykonawcy. Jeżeli w toku czynności odbioru zostaną stwierdzone wady, to Zamawiającemu przysługują następujące uprawnienia:</w:t>
      </w:r>
    </w:p>
    <w:p w14:paraId="0FA892E1" w14:textId="05AAFE2B" w:rsidR="00FA18F9" w:rsidRPr="00A44A78" w:rsidRDefault="00FA18F9" w:rsidP="00A46021">
      <w:pPr>
        <w:ind w:firstLine="142"/>
        <w:jc w:val="both"/>
      </w:pPr>
      <w:r w:rsidRPr="00A44A78">
        <w:t>1) jeżeli wady nadają się do usunięcia, Zamawiający może odmówić odbioru do czasu usunięcia wad, wyznaczając Wykonawcy uzasadniony technologi</w:t>
      </w:r>
      <w:r w:rsidR="00A46021" w:rsidRPr="00A44A78">
        <w:t xml:space="preserve">cznie termin na usunięcie wad.  </w:t>
      </w:r>
      <w:r w:rsidRPr="00A44A78">
        <w:t xml:space="preserve">W przypadku bezskutecznego upływu terminu, niezależnie od innych uprawnień przewidzianych umową i przepisami kodeksu cywilnego, Zamawiający będzie uprawniony do zastępczego usunięcia wad poprzez zlecenie usunięcia wad i usterek osobie trzeciej na koszt i ryzyko Wykonawcy. Koszty wykonania zastępczego Zamawiający może potrącić z udzielonego przez Wykonawcę zabezpieczenia należytego wykonania umowy;  </w:t>
      </w:r>
    </w:p>
    <w:p w14:paraId="511781CD" w14:textId="77777777" w:rsidR="00FA18F9" w:rsidRPr="00A44A78" w:rsidRDefault="00FA18F9" w:rsidP="00FF1A35">
      <w:pPr>
        <w:ind w:firstLine="142"/>
        <w:jc w:val="both"/>
      </w:pPr>
      <w:r w:rsidRPr="00A44A78">
        <w:t>2) jeżeli wady nie nadają się do usunięcia, to jeżeli nie uniemożliwiają one użytkowania przedmiotu odbioru zgodnie z przeznaczeniem, Zamawiający może obniżyć odpowiednio wynagrodzenie, a jeżeli wady uniemożliwiają użytkowanie zgodnie z przeznaczeniem, Zamawiający może odstąpić od umowy lub żądać wykonania przedmiotu odbioru po raz drugi.</w:t>
      </w:r>
    </w:p>
    <w:p w14:paraId="0DDB7AEE" w14:textId="77777777" w:rsidR="00FA18F9" w:rsidRPr="00A44A78" w:rsidRDefault="00FA18F9" w:rsidP="00FF1A35">
      <w:pPr>
        <w:jc w:val="both"/>
      </w:pPr>
      <w:r w:rsidRPr="00A44A78">
        <w:t xml:space="preserve">6. Strony postanawiają, że z czynności odbioru będzie spisany protokół, zawierający wszelkie ustalenia dokonane w toku odbioru, jak też terminy wyznaczone na usunięcie (wad) stwierdzonych przy odbiorze. </w:t>
      </w:r>
    </w:p>
    <w:p w14:paraId="3807ADB1" w14:textId="77777777" w:rsidR="00FA18F9" w:rsidRPr="00A44A78" w:rsidRDefault="00FA18F9" w:rsidP="00FF1A35">
      <w:pPr>
        <w:jc w:val="both"/>
      </w:pPr>
      <w:r w:rsidRPr="00A44A78">
        <w:t>7. Wykonawca zobowiązany jest do pisemnego zawiadomienia Zamawiającego o usunięciu wad z tytułu odbioru końcowego.</w:t>
      </w:r>
    </w:p>
    <w:p w14:paraId="199F1FBE" w14:textId="77777777" w:rsidR="00FA18F9" w:rsidRPr="00A44A78" w:rsidRDefault="00FA18F9" w:rsidP="00FF1A35">
      <w:pPr>
        <w:jc w:val="both"/>
      </w:pPr>
      <w:r w:rsidRPr="00A44A78">
        <w:t>8. Zamawiający zobowiązany jest do wyznaczenia terminu na odbiór zakwestionowanych uprzednio robót jako wadliwych, jak też dokonania ich odbioru w przypadku właściwego wykonania robót.</w:t>
      </w:r>
    </w:p>
    <w:p w14:paraId="08917798" w14:textId="517DD0D2" w:rsidR="00FA18F9" w:rsidRPr="00A44A78" w:rsidRDefault="00FA18F9" w:rsidP="00FF1A35">
      <w:pPr>
        <w:jc w:val="both"/>
      </w:pPr>
      <w:r w:rsidRPr="00A44A78">
        <w:t>9</w:t>
      </w:r>
      <w:r w:rsidR="00E7369E" w:rsidRPr="00A44A78">
        <w:t>. Zamawiający wyznaczy</w:t>
      </w:r>
      <w:r w:rsidRPr="00A44A78">
        <w:t xml:space="preserve"> terminy przeglądów gwarancyjnych, termin ostatecznego gwarancyjnego odbioru robót przed upływem umownego terminu gwarancji oraz termin na protokolarne stwierdzenie usunięcia wad po upływie okresu rękojmi.</w:t>
      </w:r>
    </w:p>
    <w:p w14:paraId="4FA5C534" w14:textId="77777777" w:rsidR="00FA18F9" w:rsidRPr="00A44A78" w:rsidRDefault="00FA18F9" w:rsidP="00FF1A35">
      <w:pPr>
        <w:jc w:val="both"/>
      </w:pPr>
      <w:r w:rsidRPr="00A44A78">
        <w:t>10. Po protokolarnym stwierdzeniu usunięcia wad stwierdzonych przy odbiorze oraz w okresie  rękojmi rozpoczynają swój bieg terminy na zwrot (zwolnienie) części zabezpieczenia należytego wykonania umowy, o których mowa w § 13 ust. 3 niniejszej umowy.</w:t>
      </w:r>
    </w:p>
    <w:p w14:paraId="258B4491" w14:textId="77777777" w:rsidR="00FA18F9" w:rsidRPr="00A44A78" w:rsidRDefault="00FA18F9" w:rsidP="00FF1A35">
      <w:pPr>
        <w:jc w:val="both"/>
      </w:pPr>
      <w:r w:rsidRPr="00A44A78">
        <w:t>11. Pozostała zatrzymywana część zostanie zwrócona Wykonawcy po protokolarnym stwierdzeniu usunięcia lub braku wad w okresie gwarancji i rękojmi.</w:t>
      </w:r>
    </w:p>
    <w:p w14:paraId="4BA615DB" w14:textId="77777777" w:rsidR="004A0837" w:rsidRPr="00A44A78" w:rsidRDefault="004A0837" w:rsidP="00FF1A35">
      <w:pPr>
        <w:jc w:val="center"/>
        <w:rPr>
          <w:b/>
        </w:rPr>
      </w:pPr>
    </w:p>
    <w:p w14:paraId="6AD23EFF" w14:textId="77777777" w:rsidR="00FA18F9" w:rsidRPr="00A44A78" w:rsidRDefault="00FA18F9" w:rsidP="00FF1A35">
      <w:pPr>
        <w:jc w:val="center"/>
        <w:rPr>
          <w:b/>
        </w:rPr>
      </w:pPr>
      <w:r w:rsidRPr="00A44A78">
        <w:rPr>
          <w:b/>
        </w:rPr>
        <w:t>§ 11</w:t>
      </w:r>
    </w:p>
    <w:p w14:paraId="6E066879" w14:textId="77777777" w:rsidR="00FA18F9" w:rsidRPr="00A44A78" w:rsidRDefault="00FA18F9" w:rsidP="00FF1A35">
      <w:pPr>
        <w:jc w:val="both"/>
      </w:pPr>
      <w:r w:rsidRPr="00A44A78">
        <w:t xml:space="preserve">Jeśli w toku realizacji robót wystąpi konieczność zmian w tym ograniczenia zakresu robót, rozliczenie wykonanych robót nastąpi na podstawie ustalonych w postępowaniu przetargowym wartości jednostkowych, nośników cenotwórczych określonych w formularzu oferty, cen materiałów i sprzętu oraz faktycznie wykonanych ilości robót. W przypadku zmniejszenia ilości lub ograniczenia robót przez Zamawiającego, Wykonawcy nie przysługuje jakiekolwiek inne roszczenie z tego tytułu. </w:t>
      </w:r>
    </w:p>
    <w:p w14:paraId="06E2DC4D" w14:textId="77777777" w:rsidR="00FA18F9" w:rsidRPr="00A44A78" w:rsidRDefault="00FA18F9" w:rsidP="00FF1A35">
      <w:pPr>
        <w:jc w:val="both"/>
      </w:pPr>
    </w:p>
    <w:p w14:paraId="482A30A4" w14:textId="77777777" w:rsidR="00FA18F9" w:rsidRPr="00A44A78" w:rsidRDefault="00FA18F9" w:rsidP="00FF1A35">
      <w:pPr>
        <w:jc w:val="center"/>
        <w:rPr>
          <w:b/>
        </w:rPr>
      </w:pPr>
      <w:r w:rsidRPr="00A44A78">
        <w:rPr>
          <w:b/>
        </w:rPr>
        <w:t>§ 12</w:t>
      </w:r>
    </w:p>
    <w:p w14:paraId="1598E609" w14:textId="77777777" w:rsidR="00FA18F9" w:rsidRPr="00A44A78" w:rsidRDefault="00FA18F9" w:rsidP="00FF1A35">
      <w:pPr>
        <w:suppressAutoHyphens w:val="0"/>
        <w:contextualSpacing/>
        <w:jc w:val="center"/>
        <w:rPr>
          <w:rFonts w:eastAsia="Calibri"/>
          <w:b/>
          <w:color w:val="000000"/>
          <w:lang w:eastAsia="en-US"/>
        </w:rPr>
      </w:pPr>
      <w:r w:rsidRPr="00A44A78">
        <w:rPr>
          <w:rFonts w:eastAsia="Calibri"/>
          <w:b/>
          <w:color w:val="000000"/>
          <w:lang w:eastAsia="en-US"/>
        </w:rPr>
        <w:t>Gwarancja i rękojmia</w:t>
      </w:r>
    </w:p>
    <w:p w14:paraId="0EF05046" w14:textId="0CDCA2F5" w:rsidR="00495DF8" w:rsidRPr="00A44A78" w:rsidRDefault="00FA18F9" w:rsidP="00FF1A35">
      <w:pPr>
        <w:suppressAutoHyphens w:val="0"/>
        <w:jc w:val="both"/>
      </w:pPr>
      <w:r w:rsidRPr="00A44A78">
        <w:t>1.</w:t>
      </w:r>
      <w:r w:rsidR="004634E8" w:rsidRPr="00A44A78">
        <w:t xml:space="preserve"> </w:t>
      </w:r>
      <w:r w:rsidRPr="00A44A78">
        <w:t xml:space="preserve">Wykonawca udzieli gwarancji i rękojmi za wykonane roboty na okres </w:t>
      </w:r>
      <w:r w:rsidR="00495DF8" w:rsidRPr="00A44A78">
        <w:rPr>
          <w:b/>
          <w:bCs/>
        </w:rPr>
        <w:t>……</w:t>
      </w:r>
      <w:r w:rsidRPr="00A44A78">
        <w:rPr>
          <w:b/>
          <w:bCs/>
        </w:rPr>
        <w:t xml:space="preserve">. </w:t>
      </w:r>
      <w:r w:rsidR="004A0837" w:rsidRPr="00A44A78">
        <w:rPr>
          <w:b/>
        </w:rPr>
        <w:t>m</w:t>
      </w:r>
      <w:r w:rsidRPr="00A44A78">
        <w:rPr>
          <w:b/>
        </w:rPr>
        <w:t>iesięcy*</w:t>
      </w:r>
      <w:r w:rsidR="00112F54" w:rsidRPr="00A44A78">
        <w:rPr>
          <w:b/>
        </w:rPr>
        <w:t xml:space="preserve"> (gwarancja) ……..miesięcy*(rękojmia)</w:t>
      </w:r>
      <w:r w:rsidRPr="00A44A78">
        <w:t xml:space="preserve">, licząc </w:t>
      </w:r>
      <w:r w:rsidRPr="00A44A78">
        <w:rPr>
          <w:bCs/>
        </w:rPr>
        <w:t>od</w:t>
      </w:r>
      <w:r w:rsidRPr="00A44A78">
        <w:t xml:space="preserve"> dnia dokonania odbioru końcowego</w:t>
      </w:r>
      <w:r w:rsidRPr="00A44A78">
        <w:rPr>
          <w:color w:val="FF0000"/>
        </w:rPr>
        <w:t xml:space="preserve"> </w:t>
      </w:r>
      <w:r w:rsidR="00007129" w:rsidRPr="00A44A78">
        <w:t xml:space="preserve">poszczególnych części robót budowlanych </w:t>
      </w:r>
      <w:r w:rsidR="009F5FA4" w:rsidRPr="00A44A78">
        <w:t xml:space="preserve">objętych umową </w:t>
      </w:r>
      <w:r w:rsidRPr="00A44A78">
        <w:t>jak wskazano w § 2 ust. 2.</w:t>
      </w:r>
    </w:p>
    <w:p w14:paraId="79C8F64F" w14:textId="77777777" w:rsidR="00FA18F9" w:rsidRPr="00A44A78" w:rsidRDefault="00FA18F9" w:rsidP="00FF1A35">
      <w:pPr>
        <w:suppressAutoHyphens w:val="0"/>
        <w:jc w:val="both"/>
      </w:pPr>
      <w:r w:rsidRPr="00A44A78">
        <w:t xml:space="preserve"> 1) Zasady gwarancji i rękojmi: </w:t>
      </w:r>
    </w:p>
    <w:p w14:paraId="2D9E2E02" w14:textId="342AEF49" w:rsidR="00FA18F9" w:rsidRPr="00A44A78" w:rsidRDefault="00FA18F9" w:rsidP="00CB333D">
      <w:pPr>
        <w:pStyle w:val="Akapitzlist"/>
        <w:numPr>
          <w:ilvl w:val="5"/>
          <w:numId w:val="38"/>
        </w:numPr>
        <w:spacing w:after="0" w:line="240" w:lineRule="auto"/>
        <w:ind w:left="709" w:hanging="425"/>
        <w:jc w:val="both"/>
        <w:rPr>
          <w:rFonts w:ascii="Times New Roman" w:hAnsi="Times New Roman" w:cs="Times New Roman"/>
          <w:sz w:val="24"/>
          <w:szCs w:val="24"/>
        </w:rPr>
      </w:pPr>
      <w:r w:rsidRPr="00A44A78">
        <w:rPr>
          <w:rFonts w:ascii="Times New Roman" w:hAnsi="Times New Roman" w:cs="Times New Roman"/>
          <w:sz w:val="24"/>
          <w:szCs w:val="24"/>
        </w:rPr>
        <w:t>czas reakcji (z wykonaniem zabezpieczenia przed zagrożeniami użytkowania) – do 2 dni,</w:t>
      </w:r>
    </w:p>
    <w:p w14:paraId="2857DF91" w14:textId="4A5C6FA8" w:rsidR="00FA18F9" w:rsidRPr="00A44A78" w:rsidRDefault="00FA18F9" w:rsidP="00CB333D">
      <w:pPr>
        <w:pStyle w:val="Akapitzlist"/>
        <w:numPr>
          <w:ilvl w:val="5"/>
          <w:numId w:val="38"/>
        </w:numPr>
        <w:spacing w:after="0" w:line="240" w:lineRule="auto"/>
        <w:ind w:left="709" w:hanging="425"/>
        <w:rPr>
          <w:rFonts w:ascii="Times New Roman" w:hAnsi="Times New Roman" w:cs="Times New Roman"/>
          <w:sz w:val="24"/>
          <w:szCs w:val="24"/>
        </w:rPr>
      </w:pPr>
      <w:r w:rsidRPr="00A44A78">
        <w:rPr>
          <w:rFonts w:ascii="Times New Roman" w:hAnsi="Times New Roman" w:cs="Times New Roman"/>
          <w:sz w:val="24"/>
          <w:szCs w:val="24"/>
        </w:rPr>
        <w:t>czas usunięcia zgłoszonych usterek lub wad – do 7 dni,</w:t>
      </w:r>
    </w:p>
    <w:p w14:paraId="4E28732D" w14:textId="2773BE3B" w:rsidR="00FA18F9" w:rsidRPr="00A44A78" w:rsidRDefault="00FA18F9" w:rsidP="00FF1A35">
      <w:pPr>
        <w:tabs>
          <w:tab w:val="left" w:pos="426"/>
        </w:tabs>
        <w:suppressAutoHyphens w:val="0"/>
        <w:ind w:left="142"/>
        <w:jc w:val="both"/>
      </w:pPr>
      <w:r w:rsidRPr="00A44A78">
        <w:t>2) Ww. czas liczony jest od dnia zgłoszenia usterek Wykonawcy przez Zamawiającego do dnia zgłoszenia Wykonawcy o wykonaniu każdego z wymienionych powyżej działań. Zgłoszenia te mogą być pisemne lub telefo</w:t>
      </w:r>
      <w:r w:rsidR="00CC7832" w:rsidRPr="00A44A78">
        <w:t>niczne.</w:t>
      </w:r>
      <w:r w:rsidRPr="00A44A78">
        <w:t xml:space="preserve"> Czas usunięcia usterek lub wad nie obejmuje okresu uniemożliwiającego ich usunięcia ze względów technologicznych, bądź związanego z  działaniem siły wyższej lub warunkami pogodowymi. </w:t>
      </w:r>
    </w:p>
    <w:p w14:paraId="5FA55A8B" w14:textId="34649887" w:rsidR="00FA18F9" w:rsidRPr="00A44A78" w:rsidRDefault="004634E8" w:rsidP="004634E8">
      <w:pPr>
        <w:pStyle w:val="Akapitzlist"/>
        <w:autoSpaceDE w:val="0"/>
        <w:autoSpaceDN w:val="0"/>
        <w:adjustRightInd w:val="0"/>
        <w:spacing w:after="0" w:line="240" w:lineRule="auto"/>
        <w:ind w:left="0"/>
        <w:jc w:val="both"/>
        <w:rPr>
          <w:rFonts w:ascii="Times New Roman" w:hAnsi="Times New Roman" w:cs="Times New Roman"/>
          <w:sz w:val="24"/>
          <w:szCs w:val="24"/>
          <w:lang w:eastAsia="pl-PL"/>
        </w:rPr>
      </w:pPr>
      <w:r w:rsidRPr="00A44A78">
        <w:rPr>
          <w:rFonts w:ascii="Times New Roman" w:hAnsi="Times New Roman" w:cs="Times New Roman"/>
          <w:sz w:val="24"/>
          <w:szCs w:val="24"/>
          <w:lang w:eastAsia="pl-PL"/>
        </w:rPr>
        <w:t xml:space="preserve">2. </w:t>
      </w:r>
      <w:r w:rsidR="00FA18F9" w:rsidRPr="00A44A78">
        <w:rPr>
          <w:rFonts w:ascii="Times New Roman" w:hAnsi="Times New Roman" w:cs="Times New Roman"/>
          <w:sz w:val="24"/>
          <w:szCs w:val="24"/>
          <w:lang w:eastAsia="pl-PL"/>
        </w:rPr>
        <w:t>W okresie gwarancji i rękojmi Wykonawca przejmuje na siebie wszelkie obowiązki wynikające z serwisowania i konserwacji zabudowanych urządzeń, instalacji i wyposażenia, od których wykonania uzależnia udzielenie w świetle umowy gwarancji jakości zobowiązując się do usuwania wszelkich wad stwierdzonych podczas przeglądów gwarancyjnych w terminach ustalonych w protokołach przeglądów gwarancyjnych, a także do usuwania wad zgłoszonych pom</w:t>
      </w:r>
      <w:r w:rsidR="00E9362F" w:rsidRPr="00A44A78">
        <w:rPr>
          <w:rFonts w:ascii="Times New Roman" w:hAnsi="Times New Roman" w:cs="Times New Roman"/>
          <w:sz w:val="24"/>
          <w:szCs w:val="24"/>
          <w:lang w:eastAsia="pl-PL"/>
        </w:rPr>
        <w:t>iędzy przeglądami gwarancyjnymi.</w:t>
      </w:r>
    </w:p>
    <w:p w14:paraId="658F5ED6" w14:textId="3E3D808F" w:rsidR="00FA18F9" w:rsidRPr="00A44A78" w:rsidRDefault="009F5FA4" w:rsidP="00FF1A35">
      <w:pPr>
        <w:widowControl w:val="0"/>
        <w:tabs>
          <w:tab w:val="left" w:pos="851"/>
          <w:tab w:val="left" w:pos="993"/>
        </w:tabs>
        <w:contextualSpacing/>
        <w:jc w:val="both"/>
        <w:rPr>
          <w:rFonts w:eastAsia="Calibri"/>
          <w:lang w:eastAsia="en-US"/>
        </w:rPr>
      </w:pPr>
      <w:r w:rsidRPr="00A44A78">
        <w:rPr>
          <w:rFonts w:eastAsia="Calibri"/>
          <w:lang w:eastAsia="en-US"/>
        </w:rPr>
        <w:t>3</w:t>
      </w:r>
      <w:r w:rsidR="00FA18F9" w:rsidRPr="00A44A78">
        <w:rPr>
          <w:rFonts w:eastAsia="Calibri"/>
          <w:lang w:eastAsia="en-US"/>
        </w:rPr>
        <w:t xml:space="preserve">. W przypadku ujawnienia w okresie rękojmi za wady lub gwarancji jakości wad lub usterek Zamawiający poinformuje o tym Wykonawcę. Wykonawca zobowiązuje się w terminie obwiązywania gwarancji usunąć wszystkie ujawnione usterki i wady dotyczące realizacji przedmiotu umowy w wymaganym terminie i zakresie. </w:t>
      </w:r>
    </w:p>
    <w:p w14:paraId="483622F7" w14:textId="29CCFB94" w:rsidR="00FA18F9" w:rsidRPr="00A44A78" w:rsidRDefault="00FA18F9" w:rsidP="00FF1A35">
      <w:pPr>
        <w:widowControl w:val="0"/>
        <w:tabs>
          <w:tab w:val="left" w:pos="851"/>
          <w:tab w:val="left" w:pos="993"/>
        </w:tabs>
        <w:contextualSpacing/>
        <w:jc w:val="both"/>
        <w:rPr>
          <w:rFonts w:eastAsia="Calibri"/>
          <w:lang w:eastAsia="en-US"/>
        </w:rPr>
      </w:pPr>
      <w:r w:rsidRPr="00A44A78">
        <w:rPr>
          <w:rFonts w:eastAsia="Calibri"/>
          <w:lang w:eastAsia="en-US"/>
        </w:rPr>
        <w:t xml:space="preserve">W przypadku bezskutecznego upływu terminu, niezależnie od innych uprawnień i ustaleń przewidzianych umową i przepisami kodeksu cywilnego, Zamawiający po bezskutecznym dodatkowym pisemnym wezwaniu do ich usunięcia i </w:t>
      </w:r>
      <w:r w:rsidR="00E9362F" w:rsidRPr="00A44A78">
        <w:rPr>
          <w:rFonts w:eastAsia="Calibri"/>
          <w:lang w:eastAsia="en-US"/>
        </w:rPr>
        <w:t>opóźnieniu</w:t>
      </w:r>
      <w:r w:rsidRPr="00A44A78">
        <w:rPr>
          <w:rFonts w:eastAsia="Calibri"/>
          <w:lang w:eastAsia="en-US"/>
        </w:rPr>
        <w:t xml:space="preserve"> Wykonawcy powyżej 7 dni w ich usunięciu będzie uprawniony do zastępczego usunięcia wad poprzez zlecenie usunięcia wad lub usterek osobie trzeciej na koszt i ryzyko Wykonawcy. Koszty wykonania zastępczego Zamawiający może potrącić z udzielonego przez Wykonawcę zabezpieczenia należytego wykonania umowy. </w:t>
      </w:r>
    </w:p>
    <w:p w14:paraId="5FE834CC" w14:textId="77777777" w:rsidR="00FA18F9" w:rsidRPr="00A44A78" w:rsidRDefault="00FA18F9" w:rsidP="00FF1A35">
      <w:pPr>
        <w:tabs>
          <w:tab w:val="left" w:pos="993"/>
        </w:tabs>
        <w:suppressAutoHyphens w:val="0"/>
        <w:contextualSpacing/>
        <w:jc w:val="both"/>
        <w:rPr>
          <w:rFonts w:eastAsiaTheme="minorHAnsi"/>
          <w:i/>
          <w:sz w:val="22"/>
          <w:szCs w:val="22"/>
          <w:lang w:eastAsia="pl-PL"/>
        </w:rPr>
      </w:pPr>
    </w:p>
    <w:p w14:paraId="6A3E527E" w14:textId="77777777" w:rsidR="00FA18F9" w:rsidRPr="00A44A78" w:rsidRDefault="00FA18F9" w:rsidP="00FF1A35">
      <w:pPr>
        <w:tabs>
          <w:tab w:val="left" w:pos="993"/>
        </w:tabs>
        <w:suppressAutoHyphens w:val="0"/>
        <w:contextualSpacing/>
        <w:jc w:val="both"/>
        <w:rPr>
          <w:rFonts w:eastAsiaTheme="minorHAnsi"/>
          <w:i/>
          <w:sz w:val="22"/>
          <w:szCs w:val="22"/>
          <w:lang w:eastAsia="pl-PL"/>
        </w:rPr>
      </w:pPr>
      <w:r w:rsidRPr="00A44A78">
        <w:rPr>
          <w:rFonts w:eastAsiaTheme="minorHAnsi"/>
          <w:i/>
          <w:sz w:val="22"/>
          <w:szCs w:val="22"/>
          <w:lang w:eastAsia="pl-PL"/>
        </w:rPr>
        <w:t>* Zamawiający wypełni zgodnie z treścią złożonej oferty</w:t>
      </w:r>
    </w:p>
    <w:p w14:paraId="73EFAA8D" w14:textId="77777777" w:rsidR="00FA18F9" w:rsidRPr="00A44A78" w:rsidRDefault="00FA18F9" w:rsidP="00FF1A35">
      <w:pPr>
        <w:jc w:val="center"/>
        <w:rPr>
          <w:b/>
        </w:rPr>
      </w:pPr>
    </w:p>
    <w:p w14:paraId="63E517D9" w14:textId="77777777" w:rsidR="003847E2" w:rsidRDefault="003847E2" w:rsidP="00FF1A35">
      <w:pPr>
        <w:jc w:val="center"/>
        <w:rPr>
          <w:b/>
        </w:rPr>
      </w:pPr>
    </w:p>
    <w:p w14:paraId="4C6EC9F3" w14:textId="77777777" w:rsidR="00FA18F9" w:rsidRPr="00A44A78" w:rsidRDefault="00FA18F9" w:rsidP="00FF1A35">
      <w:pPr>
        <w:jc w:val="center"/>
        <w:rPr>
          <w:b/>
        </w:rPr>
      </w:pPr>
      <w:r w:rsidRPr="00A44A78">
        <w:rPr>
          <w:b/>
        </w:rPr>
        <w:t>§ 13</w:t>
      </w:r>
    </w:p>
    <w:p w14:paraId="51464A51" w14:textId="77777777" w:rsidR="00FA18F9" w:rsidRPr="00A44A78" w:rsidRDefault="00FA18F9" w:rsidP="00FF1A35">
      <w:pPr>
        <w:jc w:val="center"/>
        <w:rPr>
          <w:b/>
        </w:rPr>
      </w:pPr>
      <w:r w:rsidRPr="00A44A78">
        <w:rPr>
          <w:rFonts w:eastAsia="Calibri"/>
          <w:b/>
          <w:color w:val="000000"/>
          <w:lang w:eastAsia="en-US"/>
        </w:rPr>
        <w:t xml:space="preserve">Zabezpieczenie należytego wykonania umowy </w:t>
      </w:r>
    </w:p>
    <w:p w14:paraId="109DD381" w14:textId="77777777" w:rsidR="00FA18F9" w:rsidRPr="00A44A78" w:rsidRDefault="00FA18F9" w:rsidP="00FF1A35">
      <w:pPr>
        <w:widowControl w:val="0"/>
        <w:overflowPunct w:val="0"/>
        <w:autoSpaceDE w:val="0"/>
        <w:textAlignment w:val="baseline"/>
        <w:rPr>
          <w:bCs/>
          <w:lang w:val="x-none"/>
        </w:rPr>
      </w:pPr>
      <w:r w:rsidRPr="00A44A78">
        <w:rPr>
          <w:bCs/>
          <w:lang w:val="x-none"/>
        </w:rPr>
        <w:t xml:space="preserve">1. Wniesione przez Wykonawcę  zabezpieczenie należytego wykonania umowy w formie …………. wynosi </w:t>
      </w:r>
      <w:r w:rsidRPr="00A44A78">
        <w:rPr>
          <w:b/>
          <w:bCs/>
          <w:lang w:val="x-none"/>
        </w:rPr>
        <w:t>5</w:t>
      </w:r>
      <w:r w:rsidRPr="00A44A78">
        <w:rPr>
          <w:bCs/>
          <w:lang w:val="x-none"/>
        </w:rPr>
        <w:t xml:space="preserve"> % ceny   oferty tj. .................. z (słownie:......................................................................... zł).</w:t>
      </w:r>
    </w:p>
    <w:p w14:paraId="11C7B9AF" w14:textId="77777777" w:rsidR="00FA18F9" w:rsidRPr="00A44A78" w:rsidRDefault="00FA18F9" w:rsidP="00FF1A35">
      <w:pPr>
        <w:jc w:val="both"/>
        <w:rPr>
          <w:bCs/>
        </w:rPr>
      </w:pPr>
      <w:r w:rsidRPr="00A44A78">
        <w:rPr>
          <w:bCs/>
        </w:rPr>
        <w:t>2. Zabezpieczenie należytego wykonania umowy dzieli się na:</w:t>
      </w:r>
    </w:p>
    <w:p w14:paraId="362B1C6E" w14:textId="77777777" w:rsidR="00FA18F9" w:rsidRPr="00A44A78" w:rsidRDefault="00FA18F9" w:rsidP="00FF1A35">
      <w:pPr>
        <w:ind w:left="709" w:hanging="283"/>
        <w:jc w:val="both"/>
        <w:rPr>
          <w:bCs/>
        </w:rPr>
      </w:pPr>
      <w:r w:rsidRPr="00A44A78">
        <w:rPr>
          <w:bCs/>
        </w:rPr>
        <w:tab/>
        <w:t>1) część gwarantującą zgodne z umową wykonanie robót, w wysokości ................ zł (słownie: ............................................ zł – 70 % wysokości zabezpieczenia);</w:t>
      </w:r>
    </w:p>
    <w:p w14:paraId="2EEE8818" w14:textId="77777777" w:rsidR="00FA18F9" w:rsidRPr="00A44A78" w:rsidRDefault="00FA18F9" w:rsidP="00FF1A35">
      <w:pPr>
        <w:ind w:left="567"/>
        <w:jc w:val="both"/>
        <w:rPr>
          <w:bCs/>
        </w:rPr>
      </w:pPr>
      <w:r w:rsidRPr="00A44A78">
        <w:rPr>
          <w:bCs/>
        </w:rPr>
        <w:tab/>
        <w:t>2) część gwarantującą pokrycie roszczeń z tytułu rękojmi za wady w wysokości ......... zł (słownie: ........................... zł – 30 % wysokości zabezpieczenia).</w:t>
      </w:r>
    </w:p>
    <w:p w14:paraId="0FE7DC49" w14:textId="77777777" w:rsidR="00FA18F9" w:rsidRPr="00A44A78" w:rsidRDefault="00FA18F9" w:rsidP="00FF1A35">
      <w:pPr>
        <w:jc w:val="both"/>
        <w:rPr>
          <w:bCs/>
        </w:rPr>
      </w:pPr>
      <w:r w:rsidRPr="00A44A78">
        <w:rPr>
          <w:bCs/>
        </w:rPr>
        <w:t>3. Część zabezpieczenia gwarantująca zgodne z umową wykonanie robót zostanie zwolniona Wykonawcy w terminie 30 dni od dnia wykonania zamówienia i uznania przez Zamawiającego za należycie wykonane, a pozostała część zabezpieczenia nie później niż w terminie 15 dni po upływie okresu rękojmi za wady w wysokości wynikającej z treści art. 148 ust. 5 ustawy Pzp.</w:t>
      </w:r>
    </w:p>
    <w:p w14:paraId="4CFA8EA5" w14:textId="77777777" w:rsidR="00FA18F9" w:rsidRPr="00A44A78" w:rsidRDefault="00FA18F9" w:rsidP="00FF1A35">
      <w:pPr>
        <w:jc w:val="both"/>
        <w:rPr>
          <w:bCs/>
        </w:rPr>
      </w:pPr>
      <w:r w:rsidRPr="00A44A78">
        <w:rPr>
          <w:bCs/>
        </w:rPr>
        <w:t>4. 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433F3DA3" w14:textId="77777777" w:rsidR="00FA18F9" w:rsidRPr="00A44A78" w:rsidRDefault="00FA18F9" w:rsidP="00FF1A35">
      <w:pPr>
        <w:jc w:val="both"/>
        <w:rPr>
          <w:bCs/>
        </w:rPr>
      </w:pPr>
      <w:r w:rsidRPr="00A44A78">
        <w:rPr>
          <w:bCs/>
        </w:rPr>
        <w:t xml:space="preserve">5. 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t>
      </w:r>
    </w:p>
    <w:p w14:paraId="6C2C6D0E" w14:textId="77777777" w:rsidR="00FA18F9" w:rsidRPr="00A44A78" w:rsidRDefault="00FA18F9" w:rsidP="00FF1A35">
      <w:pPr>
        <w:jc w:val="both"/>
        <w:rPr>
          <w:bCs/>
        </w:rPr>
      </w:pPr>
      <w:r w:rsidRPr="00A44A78">
        <w:rPr>
          <w:bCs/>
        </w:rPr>
        <w:t xml:space="preserve">6. Wypłata, o której mowa w ust. 5 powyżej następuje nie później niż w ostatnim dniu ważności dotychczasowego zabezpieczenia.  </w:t>
      </w:r>
    </w:p>
    <w:p w14:paraId="7F609FED" w14:textId="77777777" w:rsidR="00FA18F9" w:rsidRPr="00A44A78" w:rsidRDefault="00FA18F9" w:rsidP="00FF1A35">
      <w:pPr>
        <w:jc w:val="both"/>
        <w:rPr>
          <w:bCs/>
        </w:rPr>
      </w:pPr>
      <w:r w:rsidRPr="00A44A78">
        <w:rPr>
          <w:bCs/>
        </w:rPr>
        <w:t>7. W trakcie realizacji umowy Wykonawca może dokonać zmiany formy zabezpieczenia na jedną lub kilka form, o których mowa w ust. 1. Zmiana formy zabezpieczenia jest dokonywana z zachowaniem ciągłości zabezpieczenia i bez zmniejszenia jego wysokości.</w:t>
      </w:r>
    </w:p>
    <w:p w14:paraId="38E45264" w14:textId="77777777" w:rsidR="00FA18F9" w:rsidRPr="00A44A78" w:rsidRDefault="00FA18F9" w:rsidP="00FF1A35">
      <w:pPr>
        <w:jc w:val="both"/>
        <w:rPr>
          <w:lang w:eastAsia="pl-PL"/>
        </w:rPr>
      </w:pPr>
      <w:r w:rsidRPr="00A44A78">
        <w:rPr>
          <w:bCs/>
        </w:rPr>
        <w:t>8.  Jeżeli zabezpieczenie podlegające zwrotowi występuje w formie pieniężnej, Wykonawca przed terminem jego zwrotu jest obowiązany do pisemnego przekazania numeru rachunku bankowego, na które będzie dokonany zwrot zabezpieczenia.</w:t>
      </w:r>
    </w:p>
    <w:p w14:paraId="2A399395" w14:textId="77777777" w:rsidR="00FA18F9" w:rsidRPr="00A44A78" w:rsidRDefault="00FA18F9" w:rsidP="00FF1A35">
      <w:pPr>
        <w:jc w:val="center"/>
        <w:rPr>
          <w:b/>
        </w:rPr>
      </w:pPr>
    </w:p>
    <w:p w14:paraId="7DDF7904" w14:textId="77777777" w:rsidR="00FA18F9" w:rsidRPr="00A44A78" w:rsidRDefault="00FA18F9" w:rsidP="00FF1A35">
      <w:pPr>
        <w:jc w:val="center"/>
        <w:rPr>
          <w:b/>
        </w:rPr>
      </w:pPr>
      <w:r w:rsidRPr="00A44A78">
        <w:rPr>
          <w:b/>
        </w:rPr>
        <w:t>§ 14</w:t>
      </w:r>
    </w:p>
    <w:p w14:paraId="01329002" w14:textId="77777777" w:rsidR="00FA18F9" w:rsidRPr="00A44A78" w:rsidRDefault="00FA18F9" w:rsidP="00FF1A35">
      <w:pPr>
        <w:jc w:val="center"/>
        <w:rPr>
          <w:rFonts w:eastAsia="Calibri"/>
          <w:b/>
          <w:color w:val="000000"/>
          <w:lang w:eastAsia="en-US"/>
        </w:rPr>
      </w:pPr>
      <w:r w:rsidRPr="00A44A78">
        <w:rPr>
          <w:rFonts w:eastAsia="Calibri"/>
          <w:b/>
          <w:color w:val="000000"/>
          <w:lang w:eastAsia="en-US"/>
        </w:rPr>
        <w:t xml:space="preserve">Kary umowne/odsetki/prawo odstąpienia </w:t>
      </w:r>
    </w:p>
    <w:p w14:paraId="4EEC954C" w14:textId="77777777" w:rsidR="006777C2" w:rsidRPr="00A44A78" w:rsidRDefault="006777C2" w:rsidP="00FF1A35">
      <w:pPr>
        <w:jc w:val="center"/>
        <w:rPr>
          <w:b/>
        </w:rPr>
      </w:pPr>
    </w:p>
    <w:p w14:paraId="0BCB5274" w14:textId="3771CAA6" w:rsidR="00FA18F9" w:rsidRPr="00A44A78" w:rsidRDefault="00FA18F9" w:rsidP="00CB333D">
      <w:pPr>
        <w:numPr>
          <w:ilvl w:val="3"/>
          <w:numId w:val="56"/>
        </w:numPr>
        <w:tabs>
          <w:tab w:val="left" w:pos="284"/>
        </w:tabs>
        <w:suppressAutoHyphens w:val="0"/>
        <w:ind w:left="0" w:firstLine="0"/>
        <w:jc w:val="both"/>
      </w:pPr>
      <w:r w:rsidRPr="00A44A78">
        <w:t>Postanowienia niniejszego paragrafu w zakresie kar umownych odnoszą się do wartości wynagrodzenia umownego w wysokości określonej w § 6 ust.</w:t>
      </w:r>
      <w:r w:rsidR="00AD5D70" w:rsidRPr="00A44A78">
        <w:t>2.1 i 2.2.</w:t>
      </w:r>
    </w:p>
    <w:p w14:paraId="1226E8B0" w14:textId="77777777" w:rsidR="00FA18F9" w:rsidRPr="00A44A78" w:rsidRDefault="00FA18F9" w:rsidP="00CB333D">
      <w:pPr>
        <w:numPr>
          <w:ilvl w:val="3"/>
          <w:numId w:val="56"/>
        </w:numPr>
        <w:suppressAutoHyphens w:val="0"/>
        <w:ind w:left="284" w:hanging="284"/>
        <w:jc w:val="both"/>
      </w:pPr>
      <w:r w:rsidRPr="00A44A78">
        <w:t>Zamawiający zapłaci Wykonawcy kary:</w:t>
      </w:r>
    </w:p>
    <w:p w14:paraId="79B95DEC" w14:textId="427146F8" w:rsidR="00FA18F9" w:rsidRPr="00A44A78" w:rsidRDefault="00FA18F9" w:rsidP="00CB333D">
      <w:pPr>
        <w:pStyle w:val="Akapitzlist"/>
        <w:numPr>
          <w:ilvl w:val="0"/>
          <w:numId w:val="57"/>
        </w:numPr>
        <w:tabs>
          <w:tab w:val="left" w:pos="567"/>
        </w:tabs>
        <w:spacing w:after="0" w:line="240" w:lineRule="auto"/>
        <w:ind w:left="284" w:hanging="284"/>
        <w:jc w:val="both"/>
        <w:rPr>
          <w:rFonts w:ascii="Times New Roman" w:hAnsi="Times New Roman" w:cs="Times New Roman"/>
          <w:sz w:val="24"/>
          <w:szCs w:val="24"/>
        </w:rPr>
      </w:pPr>
      <w:r w:rsidRPr="00A44A78">
        <w:rPr>
          <w:rFonts w:ascii="Times New Roman" w:hAnsi="Times New Roman" w:cs="Times New Roman"/>
          <w:sz w:val="24"/>
          <w:szCs w:val="24"/>
        </w:rPr>
        <w:t xml:space="preserve">za zwłokę w przekazaniu dokumentacji lub jej </w:t>
      </w:r>
      <w:r w:rsidR="00930312" w:rsidRPr="00A44A78">
        <w:rPr>
          <w:rFonts w:ascii="Times New Roman" w:hAnsi="Times New Roman" w:cs="Times New Roman"/>
          <w:sz w:val="24"/>
          <w:szCs w:val="24"/>
        </w:rPr>
        <w:t>umówionej części w wysokości 0,05</w:t>
      </w:r>
      <w:r w:rsidRPr="00A44A78">
        <w:rPr>
          <w:rFonts w:ascii="Times New Roman" w:hAnsi="Times New Roman" w:cs="Times New Roman"/>
          <w:sz w:val="24"/>
          <w:szCs w:val="24"/>
        </w:rPr>
        <w:t>% wynagrodzenia umownego za każdy dzień zwłoki licząc od umówionego terminu;</w:t>
      </w:r>
    </w:p>
    <w:p w14:paraId="57550ED9" w14:textId="6DE77571" w:rsidR="00FA18F9" w:rsidRPr="00A44A78" w:rsidRDefault="00FA18F9" w:rsidP="00CB333D">
      <w:pPr>
        <w:pStyle w:val="Akapitzlist"/>
        <w:numPr>
          <w:ilvl w:val="0"/>
          <w:numId w:val="57"/>
        </w:numPr>
        <w:tabs>
          <w:tab w:val="left" w:pos="567"/>
        </w:tabs>
        <w:spacing w:after="0" w:line="240" w:lineRule="auto"/>
        <w:ind w:left="284" w:hanging="284"/>
        <w:jc w:val="both"/>
        <w:rPr>
          <w:rFonts w:ascii="Times New Roman" w:hAnsi="Times New Roman" w:cs="Times New Roman"/>
          <w:sz w:val="24"/>
          <w:szCs w:val="24"/>
        </w:rPr>
      </w:pPr>
      <w:r w:rsidRPr="00A44A78">
        <w:rPr>
          <w:rFonts w:ascii="Times New Roman" w:hAnsi="Times New Roman" w:cs="Times New Roman"/>
          <w:sz w:val="24"/>
          <w:szCs w:val="24"/>
        </w:rPr>
        <w:t>za zwłokę w odbio</w:t>
      </w:r>
      <w:r w:rsidR="00930312" w:rsidRPr="00A44A78">
        <w:rPr>
          <w:rFonts w:ascii="Times New Roman" w:hAnsi="Times New Roman" w:cs="Times New Roman"/>
          <w:sz w:val="24"/>
          <w:szCs w:val="24"/>
        </w:rPr>
        <w:t>rze przedmiotu umowy w wys. 0,05</w:t>
      </w:r>
      <w:r w:rsidRPr="00A44A78">
        <w:rPr>
          <w:rFonts w:ascii="Times New Roman" w:hAnsi="Times New Roman" w:cs="Times New Roman"/>
          <w:sz w:val="24"/>
          <w:szCs w:val="24"/>
        </w:rPr>
        <w:t>% wynagrodzenia umownego licząc od 22 dnia po zgłoszeniu zakończenia robót przez Wykonawcę;</w:t>
      </w:r>
    </w:p>
    <w:p w14:paraId="75277079" w14:textId="77777777" w:rsidR="00FA18F9" w:rsidRPr="00A44A78" w:rsidRDefault="00FA18F9" w:rsidP="00CB333D">
      <w:pPr>
        <w:numPr>
          <w:ilvl w:val="0"/>
          <w:numId w:val="57"/>
        </w:numPr>
        <w:tabs>
          <w:tab w:val="left" w:pos="567"/>
        </w:tabs>
        <w:suppressAutoHyphens w:val="0"/>
        <w:ind w:left="284" w:hanging="284"/>
        <w:jc w:val="both"/>
      </w:pPr>
      <w:r w:rsidRPr="00A44A78">
        <w:t>w przypadku rozwiązania umowy lub odstąpienia od umowy z przyczyn zależnych od Zamawiającego w wysokości 10 % wynagrodzenia umownego.</w:t>
      </w:r>
    </w:p>
    <w:p w14:paraId="0512C367" w14:textId="77777777" w:rsidR="00FA18F9" w:rsidRPr="00A44A78" w:rsidRDefault="00FA18F9" w:rsidP="00FF1A35">
      <w:pPr>
        <w:tabs>
          <w:tab w:val="left" w:pos="567"/>
        </w:tabs>
        <w:ind w:left="142"/>
        <w:jc w:val="both"/>
      </w:pPr>
    </w:p>
    <w:p w14:paraId="65286869" w14:textId="77777777" w:rsidR="006777C2" w:rsidRPr="00A44A78" w:rsidRDefault="006777C2" w:rsidP="00FF1A35">
      <w:pPr>
        <w:tabs>
          <w:tab w:val="left" w:pos="567"/>
        </w:tabs>
        <w:ind w:left="142"/>
        <w:jc w:val="both"/>
      </w:pPr>
    </w:p>
    <w:p w14:paraId="3BDEFA32" w14:textId="01B4A34F" w:rsidR="00FA18F9" w:rsidRPr="00A44A78" w:rsidRDefault="00FA18F9" w:rsidP="00CB333D">
      <w:pPr>
        <w:pStyle w:val="Akapitzlist"/>
        <w:numPr>
          <w:ilvl w:val="3"/>
          <w:numId w:val="56"/>
        </w:numPr>
        <w:ind w:left="284" w:hanging="284"/>
        <w:jc w:val="both"/>
        <w:rPr>
          <w:rFonts w:ascii="Times New Roman" w:hAnsi="Times New Roman" w:cs="Times New Roman"/>
          <w:sz w:val="24"/>
          <w:szCs w:val="24"/>
        </w:rPr>
      </w:pPr>
      <w:r w:rsidRPr="00A44A78">
        <w:rPr>
          <w:rFonts w:ascii="Times New Roman" w:hAnsi="Times New Roman" w:cs="Times New Roman"/>
          <w:sz w:val="24"/>
          <w:szCs w:val="24"/>
        </w:rPr>
        <w:t>Wykonawca zapłaci Zamawiającemu kary umowne:</w:t>
      </w:r>
    </w:p>
    <w:p w14:paraId="74311758" w14:textId="5D24C404" w:rsidR="00FA18F9" w:rsidRPr="00A44A78" w:rsidRDefault="00FA18F9" w:rsidP="00CB333D">
      <w:pPr>
        <w:pStyle w:val="Akapitzlist"/>
        <w:numPr>
          <w:ilvl w:val="0"/>
          <w:numId w:val="58"/>
        </w:numPr>
        <w:spacing w:after="0" w:line="240" w:lineRule="auto"/>
        <w:ind w:left="426" w:hanging="284"/>
        <w:jc w:val="both"/>
        <w:rPr>
          <w:rFonts w:ascii="Times New Roman" w:hAnsi="Times New Roman" w:cs="Times New Roman"/>
          <w:sz w:val="24"/>
          <w:szCs w:val="24"/>
          <w:lang w:val="x-none"/>
        </w:rPr>
      </w:pPr>
      <w:r w:rsidRPr="00A44A78">
        <w:rPr>
          <w:rFonts w:ascii="Times New Roman" w:hAnsi="Times New Roman" w:cs="Times New Roman"/>
          <w:sz w:val="24"/>
          <w:szCs w:val="24"/>
          <w:lang w:val="x-none"/>
        </w:rPr>
        <w:t xml:space="preserve">za przekroczenie ustalonego w umowie końcowego terminu zakończenia robót wskazanego w § </w:t>
      </w:r>
      <w:r w:rsidR="00930312" w:rsidRPr="00A44A78">
        <w:rPr>
          <w:rFonts w:ascii="Times New Roman" w:hAnsi="Times New Roman" w:cs="Times New Roman"/>
          <w:sz w:val="24"/>
          <w:szCs w:val="24"/>
          <w:lang w:val="x-none"/>
        </w:rPr>
        <w:t>2 ust. 2  umowy, w wysokości 0,05</w:t>
      </w:r>
      <w:r w:rsidRPr="00A44A78">
        <w:rPr>
          <w:rFonts w:ascii="Times New Roman" w:hAnsi="Times New Roman" w:cs="Times New Roman"/>
          <w:sz w:val="24"/>
          <w:szCs w:val="24"/>
          <w:lang w:val="x-none"/>
        </w:rPr>
        <w:t xml:space="preserve"> % wynagrodzenia umownego, za każdy dzień </w:t>
      </w:r>
      <w:r w:rsidR="00B06270" w:rsidRPr="00A44A78">
        <w:rPr>
          <w:rFonts w:ascii="Times New Roman" w:hAnsi="Times New Roman" w:cs="Times New Roman"/>
          <w:sz w:val="24"/>
          <w:szCs w:val="24"/>
        </w:rPr>
        <w:t>opóźnienia</w:t>
      </w:r>
      <w:r w:rsidRPr="00A44A78">
        <w:rPr>
          <w:rFonts w:ascii="Times New Roman" w:hAnsi="Times New Roman" w:cs="Times New Roman"/>
          <w:sz w:val="24"/>
          <w:szCs w:val="24"/>
          <w:lang w:val="x-none"/>
        </w:rPr>
        <w:t xml:space="preserve"> liczony od dnia wyznaczonego na zakończenie robót;</w:t>
      </w:r>
    </w:p>
    <w:p w14:paraId="1A597A3D" w14:textId="70D55775" w:rsidR="00FA18F9" w:rsidRPr="00A44A78" w:rsidRDefault="00FA18F9" w:rsidP="00CB333D">
      <w:pPr>
        <w:pStyle w:val="Akapitzlist"/>
        <w:numPr>
          <w:ilvl w:val="0"/>
          <w:numId w:val="58"/>
        </w:numPr>
        <w:spacing w:after="0" w:line="240" w:lineRule="auto"/>
        <w:ind w:left="426" w:hanging="284"/>
        <w:jc w:val="both"/>
        <w:rPr>
          <w:rFonts w:ascii="Times New Roman" w:hAnsi="Times New Roman" w:cs="Times New Roman"/>
          <w:sz w:val="24"/>
          <w:szCs w:val="24"/>
          <w:lang w:val="x-none"/>
        </w:rPr>
      </w:pPr>
      <w:r w:rsidRPr="00A44A78">
        <w:rPr>
          <w:rFonts w:ascii="Times New Roman" w:hAnsi="Times New Roman" w:cs="Times New Roman"/>
          <w:sz w:val="24"/>
          <w:szCs w:val="24"/>
          <w:lang w:val="x-none"/>
        </w:rPr>
        <w:t xml:space="preserve">za </w:t>
      </w:r>
      <w:r w:rsidR="00205940" w:rsidRPr="00A44A78">
        <w:rPr>
          <w:rFonts w:ascii="Times New Roman" w:hAnsi="Times New Roman" w:cs="Times New Roman"/>
          <w:sz w:val="24"/>
          <w:szCs w:val="24"/>
        </w:rPr>
        <w:t>opóźnienie</w:t>
      </w:r>
      <w:r w:rsidRPr="00A44A78">
        <w:rPr>
          <w:rFonts w:ascii="Times New Roman" w:hAnsi="Times New Roman" w:cs="Times New Roman"/>
          <w:sz w:val="24"/>
          <w:szCs w:val="24"/>
          <w:lang w:val="x-none"/>
        </w:rPr>
        <w:t xml:space="preserve"> w usunięciu wad lub usterek stwierdzonych przy odbiorze lub w okresie gwarancji i rękojmi za wady (w zakresie terminów określonych w </w:t>
      </w:r>
      <w:r w:rsidRPr="00A44A78">
        <w:rPr>
          <w:rFonts w:ascii="Times New Roman" w:hAnsi="Times New Roman" w:cs="Times New Roman"/>
          <w:b/>
          <w:sz w:val="24"/>
          <w:szCs w:val="24"/>
          <w:lang w:val="x-none"/>
        </w:rPr>
        <w:t>§ 12 ust. 1) -</w:t>
      </w:r>
      <w:r w:rsidR="00930312" w:rsidRPr="00A44A78">
        <w:rPr>
          <w:rFonts w:ascii="Times New Roman" w:hAnsi="Times New Roman" w:cs="Times New Roman"/>
          <w:sz w:val="24"/>
          <w:szCs w:val="24"/>
          <w:lang w:val="x-none"/>
        </w:rPr>
        <w:t xml:space="preserve"> w wysokości 0,05</w:t>
      </w:r>
      <w:r w:rsidRPr="00A44A78">
        <w:rPr>
          <w:rFonts w:ascii="Times New Roman" w:hAnsi="Times New Roman" w:cs="Times New Roman"/>
          <w:sz w:val="24"/>
          <w:szCs w:val="24"/>
          <w:lang w:val="x-none"/>
        </w:rPr>
        <w:t xml:space="preserve">%  wynagrodzenia umownego, za każdy dzień zwłoki liczony od dnia wyznaczonego na usunięcie wad; </w:t>
      </w:r>
    </w:p>
    <w:p w14:paraId="75B345F5" w14:textId="51978219" w:rsidR="00FA18F9" w:rsidRPr="00A44A78" w:rsidRDefault="00FA18F9" w:rsidP="00CB333D">
      <w:pPr>
        <w:pStyle w:val="Akapitzlist"/>
        <w:numPr>
          <w:ilvl w:val="0"/>
          <w:numId w:val="58"/>
        </w:numPr>
        <w:spacing w:after="0" w:line="240" w:lineRule="auto"/>
        <w:ind w:left="426" w:hanging="284"/>
        <w:jc w:val="both"/>
        <w:rPr>
          <w:rFonts w:ascii="Times New Roman" w:hAnsi="Times New Roman" w:cs="Times New Roman"/>
          <w:sz w:val="24"/>
          <w:szCs w:val="24"/>
          <w:lang w:val="x-none"/>
        </w:rPr>
      </w:pPr>
      <w:r w:rsidRPr="00A44A78">
        <w:rPr>
          <w:rFonts w:ascii="Times New Roman" w:hAnsi="Times New Roman" w:cs="Times New Roman"/>
          <w:sz w:val="24"/>
          <w:szCs w:val="24"/>
          <w:lang w:val="x-none"/>
        </w:rPr>
        <w:t>w przypadku rozwiązania lub odstąpienia od umowy z przyczyn zależnych od Wykonawcy w wysokości 10 % wynagrodzenia umownego;</w:t>
      </w:r>
    </w:p>
    <w:p w14:paraId="798FB300" w14:textId="718729A7" w:rsidR="00FA18F9" w:rsidRPr="00A44A78" w:rsidRDefault="00FA18F9" w:rsidP="00CB333D">
      <w:pPr>
        <w:numPr>
          <w:ilvl w:val="0"/>
          <w:numId w:val="58"/>
        </w:numPr>
        <w:tabs>
          <w:tab w:val="left" w:pos="426"/>
        </w:tabs>
        <w:suppressAutoHyphens w:val="0"/>
        <w:ind w:left="426" w:hanging="284"/>
        <w:jc w:val="both"/>
      </w:pPr>
      <w:r w:rsidRPr="00A44A78">
        <w:rPr>
          <w:lang w:eastAsia="pl-PL"/>
        </w:rPr>
        <w:t xml:space="preserve">z tytułu </w:t>
      </w:r>
      <w:r w:rsidRPr="00A44A78">
        <w:t xml:space="preserve">braku zapłaty lub nieterminowej zapłaty wynagrodzenia należnego Podwykonawcom lub dalszym podwykonawcom – </w:t>
      </w:r>
      <w:r w:rsidR="007C0E01" w:rsidRPr="00A44A78">
        <w:rPr>
          <w:lang w:eastAsia="pl-PL"/>
        </w:rPr>
        <w:t>w wysokości 0,1</w:t>
      </w:r>
      <w:r w:rsidRPr="00A44A78">
        <w:t xml:space="preserve"> % wynagrodzenia umownego;</w:t>
      </w:r>
    </w:p>
    <w:p w14:paraId="18D2EF87" w14:textId="2790FF07" w:rsidR="00FA18F9" w:rsidRPr="00A44A78" w:rsidRDefault="00FA18F9" w:rsidP="00CB333D">
      <w:pPr>
        <w:numPr>
          <w:ilvl w:val="0"/>
          <w:numId w:val="58"/>
        </w:numPr>
        <w:tabs>
          <w:tab w:val="left" w:pos="426"/>
        </w:tabs>
        <w:suppressAutoHyphens w:val="0"/>
        <w:ind w:left="426" w:hanging="284"/>
        <w:jc w:val="both"/>
      </w:pPr>
      <w:r w:rsidRPr="00A44A78">
        <w:rPr>
          <w:lang w:eastAsia="pl-PL"/>
        </w:rPr>
        <w:t xml:space="preserve">z tytułu </w:t>
      </w:r>
      <w:r w:rsidRPr="00A44A78">
        <w:t xml:space="preserve">nieprzedłożenia do zaakceptowania projektu umowy o podwykonawstwo, której przedmiotem są roboty budowlane, lub projektu jej zmiany - </w:t>
      </w:r>
      <w:r w:rsidR="007C0E01" w:rsidRPr="00A44A78">
        <w:rPr>
          <w:lang w:eastAsia="pl-PL"/>
        </w:rPr>
        <w:t xml:space="preserve"> w wysokości 0,1</w:t>
      </w:r>
      <w:r w:rsidRPr="00A44A78">
        <w:t xml:space="preserve"> % wynagrodzenia umownego</w:t>
      </w:r>
      <w:r w:rsidR="00BB7A73" w:rsidRPr="00A44A78">
        <w:t xml:space="preserve"> za każde naruszenie</w:t>
      </w:r>
      <w:r w:rsidRPr="00A44A78">
        <w:t>;</w:t>
      </w:r>
    </w:p>
    <w:p w14:paraId="6F3BD080" w14:textId="3E347590" w:rsidR="00FA18F9" w:rsidRPr="00A44A78" w:rsidRDefault="00FA18F9" w:rsidP="00CB333D">
      <w:pPr>
        <w:numPr>
          <w:ilvl w:val="0"/>
          <w:numId w:val="58"/>
        </w:numPr>
        <w:tabs>
          <w:tab w:val="left" w:pos="426"/>
        </w:tabs>
        <w:suppressAutoHyphens w:val="0"/>
        <w:ind w:left="426" w:hanging="284"/>
        <w:jc w:val="both"/>
      </w:pPr>
      <w:r w:rsidRPr="00A44A78">
        <w:rPr>
          <w:lang w:eastAsia="pl-PL"/>
        </w:rPr>
        <w:t xml:space="preserve">z tytułu nieprzedłożenia w terminie 7 dni od jej zawarcia  poświadczonej za zgodność z oryginałem kopii umowy o podwykonawstwo lub jej zmiany - </w:t>
      </w:r>
      <w:r w:rsidRPr="00A44A78">
        <w:t xml:space="preserve">w wysokości </w:t>
      </w:r>
      <w:r w:rsidR="009E7B46" w:rsidRPr="00A44A78">
        <w:rPr>
          <w:lang w:eastAsia="pl-PL"/>
        </w:rPr>
        <w:t>0,1</w:t>
      </w:r>
      <w:r w:rsidRPr="00A44A78">
        <w:t xml:space="preserve"> % wynagrodzenia umownego</w:t>
      </w:r>
      <w:r w:rsidR="00F563AD" w:rsidRPr="00A44A78">
        <w:t xml:space="preserve"> za każde naruszenie</w:t>
      </w:r>
      <w:r w:rsidRPr="00A44A78">
        <w:t>;</w:t>
      </w:r>
    </w:p>
    <w:p w14:paraId="64BAC31F" w14:textId="106DFE85" w:rsidR="00FA18F9" w:rsidRPr="00A44A78" w:rsidRDefault="00FA18F9" w:rsidP="00CB333D">
      <w:pPr>
        <w:numPr>
          <w:ilvl w:val="0"/>
          <w:numId w:val="58"/>
        </w:numPr>
        <w:tabs>
          <w:tab w:val="left" w:pos="426"/>
        </w:tabs>
        <w:suppressAutoHyphens w:val="0"/>
        <w:ind w:left="426" w:hanging="284"/>
        <w:jc w:val="both"/>
      </w:pPr>
      <w:r w:rsidRPr="00A44A78">
        <w:rPr>
          <w:lang w:eastAsia="pl-PL"/>
        </w:rPr>
        <w:t>z tytułu braku zmiany umowy o podwykonawstwo w zakresie t</w:t>
      </w:r>
      <w:r w:rsidR="00930312" w:rsidRPr="00A44A78">
        <w:rPr>
          <w:lang w:eastAsia="pl-PL"/>
        </w:rPr>
        <w:t>erminu zapłaty, o którym mowa w </w:t>
      </w:r>
      <w:r w:rsidRPr="00A44A78">
        <w:t>§</w:t>
      </w:r>
      <w:r w:rsidR="00930312" w:rsidRPr="00A44A78">
        <w:t> </w:t>
      </w:r>
      <w:r w:rsidRPr="00A44A78">
        <w:t xml:space="preserve">9 ust. 5 pkt 4 - w wysokości </w:t>
      </w:r>
      <w:r w:rsidR="009E7B46" w:rsidRPr="00A44A78">
        <w:rPr>
          <w:lang w:eastAsia="pl-PL"/>
        </w:rPr>
        <w:t>0,1</w:t>
      </w:r>
      <w:r w:rsidRPr="00A44A78">
        <w:t xml:space="preserve"> % wynagrodzenia umownego;</w:t>
      </w:r>
    </w:p>
    <w:p w14:paraId="6BDC6994" w14:textId="20CDA33D" w:rsidR="00FA18F9" w:rsidRPr="00A44A78" w:rsidRDefault="00FA18F9" w:rsidP="00CB333D">
      <w:pPr>
        <w:numPr>
          <w:ilvl w:val="0"/>
          <w:numId w:val="58"/>
        </w:numPr>
        <w:tabs>
          <w:tab w:val="left" w:pos="142"/>
          <w:tab w:val="left" w:pos="426"/>
        </w:tabs>
        <w:suppressAutoHyphens w:val="0"/>
        <w:ind w:left="426" w:hanging="284"/>
        <w:jc w:val="both"/>
        <w:rPr>
          <w:u w:val="single"/>
        </w:rPr>
      </w:pPr>
      <w:r w:rsidRPr="00A44A78">
        <w:rPr>
          <w:lang w:eastAsia="pl-PL"/>
        </w:rPr>
        <w:t xml:space="preserve"> za dopuszczenie do wykonywania robót budowlanych objętych przedmiotem Umowy innego podmiotu niż Wykonawca lub zaakceptowany przez Zamawiającego Podwykonawca skierowany do ich wykonania zgodnie z zasadami określonymi umową - </w:t>
      </w:r>
      <w:r w:rsidRPr="00A44A78">
        <w:t xml:space="preserve">w wysokości </w:t>
      </w:r>
      <w:r w:rsidR="007C0E01" w:rsidRPr="00A44A78">
        <w:rPr>
          <w:lang w:eastAsia="pl-PL"/>
        </w:rPr>
        <w:t>0,2</w:t>
      </w:r>
      <w:r w:rsidRPr="00A44A78">
        <w:t xml:space="preserve"> % wynagrodzenia umownego;</w:t>
      </w:r>
    </w:p>
    <w:p w14:paraId="01CB537F" w14:textId="77777777" w:rsidR="00FA18F9" w:rsidRPr="00A44A78" w:rsidRDefault="00FA18F9" w:rsidP="00CB333D">
      <w:pPr>
        <w:numPr>
          <w:ilvl w:val="0"/>
          <w:numId w:val="58"/>
        </w:numPr>
        <w:tabs>
          <w:tab w:val="left" w:pos="142"/>
          <w:tab w:val="left" w:pos="426"/>
        </w:tabs>
        <w:suppressAutoHyphens w:val="0"/>
        <w:ind w:left="426" w:hanging="284"/>
        <w:jc w:val="both"/>
      </w:pPr>
      <w:r w:rsidRPr="00A44A78">
        <w:t xml:space="preserve"> w przypadku nieprzestrzegania wymaganego zatrudnienia na umowę o pracę dla wskazanych czynności oraz wymaganego ich udokumentowania we wskazanych terminach - w wysokości 1000,00 zł za każdy przypadek nieprzestrzegania tych wymagań. </w:t>
      </w:r>
    </w:p>
    <w:p w14:paraId="704EE502" w14:textId="5312FB25" w:rsidR="00FA18F9" w:rsidRPr="00A44A78" w:rsidRDefault="00FA18F9" w:rsidP="00CB333D">
      <w:pPr>
        <w:numPr>
          <w:ilvl w:val="0"/>
          <w:numId w:val="58"/>
        </w:numPr>
        <w:tabs>
          <w:tab w:val="left" w:pos="142"/>
          <w:tab w:val="left" w:pos="426"/>
        </w:tabs>
        <w:suppressAutoHyphens w:val="0"/>
        <w:ind w:left="426" w:hanging="284"/>
        <w:jc w:val="both"/>
      </w:pPr>
      <w:r w:rsidRPr="00A44A78">
        <w:t xml:space="preserve">w przypadku naruszenia przepisów w zakresie ochrony danych osobowych przez Wykonawcę lub przez Podwykonawcę czy podmiot udostępniający zasoby w celu spełnienia warunków przez Wykonawcę - w wysokości </w:t>
      </w:r>
      <w:r w:rsidR="00AD5D70" w:rsidRPr="00A44A78">
        <w:rPr>
          <w:lang w:eastAsia="pl-PL"/>
        </w:rPr>
        <w:t>0,1</w:t>
      </w:r>
      <w:r w:rsidRPr="00A44A78">
        <w:t xml:space="preserve"> % wynagrodzenia umownego za każdy przypadek.</w:t>
      </w:r>
    </w:p>
    <w:p w14:paraId="1DB46E93" w14:textId="66DD548E" w:rsidR="00FA18F9" w:rsidRPr="00A44A78" w:rsidRDefault="00FA18F9" w:rsidP="00CB333D">
      <w:pPr>
        <w:pStyle w:val="Akapitzlist"/>
        <w:numPr>
          <w:ilvl w:val="3"/>
          <w:numId w:val="56"/>
        </w:numPr>
        <w:tabs>
          <w:tab w:val="left" w:pos="426"/>
        </w:tabs>
        <w:spacing w:after="0" w:line="240" w:lineRule="auto"/>
        <w:jc w:val="both"/>
        <w:rPr>
          <w:rFonts w:ascii="Times New Roman" w:hAnsi="Times New Roman" w:cs="Times New Roman"/>
          <w:sz w:val="24"/>
          <w:szCs w:val="24"/>
        </w:rPr>
      </w:pPr>
      <w:r w:rsidRPr="00A44A78">
        <w:rPr>
          <w:rFonts w:ascii="Times New Roman" w:hAnsi="Times New Roman" w:cs="Times New Roman"/>
          <w:sz w:val="24"/>
          <w:szCs w:val="24"/>
        </w:rPr>
        <w:t>Należności z tytułu kar umownych określonych w punktach 1, 3, 4, 5, 6, 7, 8,</w:t>
      </w:r>
      <w:r w:rsidR="00B06270" w:rsidRPr="00A44A78">
        <w:rPr>
          <w:rFonts w:ascii="Times New Roman" w:hAnsi="Times New Roman" w:cs="Times New Roman"/>
          <w:sz w:val="24"/>
          <w:szCs w:val="24"/>
        </w:rPr>
        <w:t xml:space="preserve"> </w:t>
      </w:r>
      <w:r w:rsidRPr="00A44A78">
        <w:rPr>
          <w:rFonts w:ascii="Times New Roman" w:hAnsi="Times New Roman" w:cs="Times New Roman"/>
          <w:sz w:val="24"/>
          <w:szCs w:val="24"/>
        </w:rPr>
        <w:t>9 i 10 potrącone mogą być przez Zamawiającego z bieżących faktur wystawionych przez Wykonawcę, a w zakresie określonym w punkcie 2 potrącone mogą być z zabezpieczenia należytego wykonania umowy.</w:t>
      </w:r>
    </w:p>
    <w:p w14:paraId="1F775BE0" w14:textId="7823B80D" w:rsidR="00B06270" w:rsidRPr="00A44A78" w:rsidRDefault="00B06270" w:rsidP="00CB333D">
      <w:pPr>
        <w:numPr>
          <w:ilvl w:val="3"/>
          <w:numId w:val="56"/>
        </w:numPr>
        <w:tabs>
          <w:tab w:val="left" w:pos="426"/>
        </w:tabs>
        <w:suppressAutoHyphens w:val="0"/>
        <w:ind w:left="426" w:hanging="426"/>
        <w:jc w:val="both"/>
      </w:pPr>
      <w:r w:rsidRPr="00A44A78">
        <w:rPr>
          <w:color w:val="000000"/>
        </w:rPr>
        <w:t xml:space="preserve">Łączna wysokość kar umownych za opóźnienie nie może przekraczać 70% wartości przedmiotu umowy. </w:t>
      </w:r>
    </w:p>
    <w:p w14:paraId="2E02B6B9" w14:textId="77777777" w:rsidR="00FA18F9" w:rsidRPr="00A44A78" w:rsidRDefault="00FA18F9" w:rsidP="00CB333D">
      <w:pPr>
        <w:numPr>
          <w:ilvl w:val="3"/>
          <w:numId w:val="56"/>
        </w:numPr>
        <w:tabs>
          <w:tab w:val="left" w:pos="0"/>
          <w:tab w:val="left" w:pos="66"/>
          <w:tab w:val="left" w:pos="426"/>
        </w:tabs>
        <w:suppressAutoHyphens w:val="0"/>
        <w:ind w:left="426" w:hanging="426"/>
        <w:jc w:val="both"/>
      </w:pPr>
      <w:r w:rsidRPr="00A44A78">
        <w:t>Niezależnie od kar umownych strony mogą dochodzić odszkodowania uzupełniającego na zasadach ogólnych, gdy wartość szkody przekracza wysokość kar umownych.</w:t>
      </w:r>
    </w:p>
    <w:p w14:paraId="3928AF53" w14:textId="77777777" w:rsidR="00FA18F9" w:rsidRPr="00A44A78" w:rsidRDefault="00FA18F9" w:rsidP="00FF1A35">
      <w:pPr>
        <w:tabs>
          <w:tab w:val="left" w:pos="567"/>
        </w:tabs>
        <w:ind w:left="142"/>
        <w:jc w:val="both"/>
      </w:pPr>
    </w:p>
    <w:p w14:paraId="68DACE01" w14:textId="77777777" w:rsidR="00FA18F9" w:rsidRPr="00A44A78" w:rsidRDefault="00FA18F9" w:rsidP="00FF1A35">
      <w:pPr>
        <w:jc w:val="center"/>
        <w:rPr>
          <w:b/>
        </w:rPr>
      </w:pPr>
      <w:r w:rsidRPr="00A44A78">
        <w:rPr>
          <w:b/>
        </w:rPr>
        <w:t>§ 15</w:t>
      </w:r>
    </w:p>
    <w:p w14:paraId="2D1DE7D0" w14:textId="77777777" w:rsidR="00FA18F9" w:rsidRPr="00A44A78" w:rsidRDefault="00FA18F9" w:rsidP="00FF1A35">
      <w:pPr>
        <w:jc w:val="center"/>
        <w:rPr>
          <w:b/>
        </w:rPr>
      </w:pPr>
      <w:r w:rsidRPr="00A44A78">
        <w:rPr>
          <w:rFonts w:eastAsiaTheme="minorHAnsi"/>
          <w:b/>
          <w:color w:val="000000"/>
          <w:lang w:eastAsia="en-US"/>
        </w:rPr>
        <w:t xml:space="preserve">Odstępne/Odstąpienie od umowy </w:t>
      </w:r>
    </w:p>
    <w:p w14:paraId="6F52DC2B" w14:textId="77777777" w:rsidR="00FA18F9" w:rsidRPr="00A44A78" w:rsidRDefault="00FA18F9" w:rsidP="00FF1A35">
      <w:pPr>
        <w:suppressAutoHyphens w:val="0"/>
        <w:rPr>
          <w:rFonts w:eastAsiaTheme="minorHAnsi"/>
          <w:color w:val="000000"/>
          <w:lang w:eastAsia="en-US"/>
        </w:rPr>
      </w:pPr>
      <w:r w:rsidRPr="00A44A78">
        <w:rPr>
          <w:rFonts w:eastAsiaTheme="minorHAnsi"/>
          <w:color w:val="000000"/>
          <w:lang w:eastAsia="en-US"/>
        </w:rPr>
        <w:t>1. Zamawiającemu przysługuje prawo odstąpienia od umowy lub jej części:</w:t>
      </w:r>
    </w:p>
    <w:p w14:paraId="58D55402" w14:textId="326A4ED6" w:rsidR="00FA18F9" w:rsidRPr="00A44A78" w:rsidRDefault="00FA18F9" w:rsidP="00CB333D">
      <w:pPr>
        <w:pStyle w:val="Akapitzlist"/>
        <w:numPr>
          <w:ilvl w:val="0"/>
          <w:numId w:val="59"/>
        </w:numPr>
        <w:spacing w:after="0" w:line="240" w:lineRule="auto"/>
        <w:ind w:left="426" w:hanging="369"/>
        <w:jc w:val="both"/>
        <w:rPr>
          <w:rFonts w:ascii="Times New Roman" w:eastAsia="SimSun" w:hAnsi="Times New Roman" w:cs="Times New Roman"/>
          <w:color w:val="000000"/>
          <w:sz w:val="24"/>
          <w:szCs w:val="24"/>
          <w:lang w:eastAsia="zh-CN"/>
        </w:rPr>
      </w:pPr>
      <w:r w:rsidRPr="00A44A78">
        <w:rPr>
          <w:rFonts w:ascii="Times New Roman" w:eastAsia="SimSun" w:hAnsi="Times New Roman" w:cs="Times New Roman"/>
          <w:color w:val="000000"/>
          <w:sz w:val="24"/>
          <w:szCs w:val="24"/>
          <w:lang w:eastAsia="zh-CN"/>
        </w:rPr>
        <w:t xml:space="preserve">w razie wystąpienia istotnej zmiany okoliczności powodującej, że wykonanie umowy nie leży </w:t>
      </w:r>
      <w:r w:rsidR="009E7B46" w:rsidRPr="00A44A78">
        <w:rPr>
          <w:rFonts w:ascii="Times New Roman" w:eastAsia="SimSun" w:hAnsi="Times New Roman" w:cs="Times New Roman"/>
          <w:color w:val="000000"/>
          <w:sz w:val="24"/>
          <w:szCs w:val="24"/>
          <w:lang w:eastAsia="zh-CN"/>
        </w:rPr>
        <w:t xml:space="preserve">   </w:t>
      </w:r>
      <w:r w:rsidR="00AE2907" w:rsidRPr="00A44A78">
        <w:rPr>
          <w:rFonts w:ascii="Times New Roman" w:eastAsia="SimSun" w:hAnsi="Times New Roman" w:cs="Times New Roman"/>
          <w:color w:val="000000"/>
          <w:sz w:val="24"/>
          <w:szCs w:val="24"/>
          <w:lang w:eastAsia="zh-CN"/>
        </w:rPr>
        <w:t xml:space="preserve">        </w:t>
      </w:r>
      <w:r w:rsidRPr="00A44A78">
        <w:rPr>
          <w:rFonts w:ascii="Times New Roman" w:eastAsia="SimSun" w:hAnsi="Times New Roman" w:cs="Times New Roman"/>
          <w:color w:val="000000"/>
          <w:sz w:val="24"/>
          <w:szCs w:val="24"/>
          <w:lang w:eastAsia="zh-CN"/>
        </w:rPr>
        <w:t xml:space="preserve">w interesie publicznym, czego nie można było przewidzieć w chwili zawarcia umowy. Zamawiający może odstąpić od umowy w terminie 30 dni od powzięcia wiadomości </w:t>
      </w:r>
      <w:r w:rsidR="009E7B46" w:rsidRPr="00A44A78">
        <w:rPr>
          <w:rFonts w:ascii="Times New Roman" w:eastAsia="SimSun" w:hAnsi="Times New Roman" w:cs="Times New Roman"/>
          <w:color w:val="000000"/>
          <w:sz w:val="24"/>
          <w:szCs w:val="24"/>
          <w:lang w:eastAsia="zh-CN"/>
        </w:rPr>
        <w:t xml:space="preserve">                         </w:t>
      </w:r>
      <w:r w:rsidRPr="00A44A78">
        <w:rPr>
          <w:rFonts w:ascii="Times New Roman" w:eastAsia="SimSun" w:hAnsi="Times New Roman" w:cs="Times New Roman"/>
          <w:color w:val="000000"/>
          <w:sz w:val="24"/>
          <w:szCs w:val="24"/>
          <w:lang w:eastAsia="zh-CN"/>
        </w:rPr>
        <w:t>o powyższych okolicznościach. W takim przypadku Wykonawca może żądać jedynie wynagrodzenia za wykonanie części umowy;</w:t>
      </w:r>
    </w:p>
    <w:p w14:paraId="0B04AA45" w14:textId="556E765C" w:rsidR="00FA18F9" w:rsidRPr="00A44A78" w:rsidRDefault="00FA18F9" w:rsidP="00CB333D">
      <w:pPr>
        <w:pStyle w:val="Akapitzlist"/>
        <w:numPr>
          <w:ilvl w:val="0"/>
          <w:numId w:val="59"/>
        </w:numPr>
        <w:spacing w:after="0" w:line="240" w:lineRule="auto"/>
        <w:ind w:left="426" w:hanging="369"/>
        <w:jc w:val="both"/>
        <w:rPr>
          <w:rFonts w:ascii="Times New Roman" w:eastAsiaTheme="minorHAnsi" w:hAnsi="Times New Roman" w:cs="Times New Roman"/>
          <w:color w:val="000000"/>
          <w:sz w:val="24"/>
          <w:szCs w:val="24"/>
        </w:rPr>
      </w:pPr>
      <w:r w:rsidRPr="00A44A78">
        <w:rPr>
          <w:rFonts w:ascii="Times New Roman" w:eastAsiaTheme="minorHAnsi" w:hAnsi="Times New Roman" w:cs="Times New Roman"/>
          <w:color w:val="000000"/>
          <w:sz w:val="24"/>
          <w:szCs w:val="24"/>
        </w:rPr>
        <w:t>jeżeli Wykonawca wykonuje prace wadliwie i niezgodnie z warunkami umowy oraz nie reaguje na polecenia Zamawiającego dotyczące usterek;</w:t>
      </w:r>
    </w:p>
    <w:p w14:paraId="4D04CEDD" w14:textId="77777777" w:rsidR="00FA18F9" w:rsidRPr="00A44A78" w:rsidRDefault="00FA18F9" w:rsidP="00CB333D">
      <w:pPr>
        <w:numPr>
          <w:ilvl w:val="0"/>
          <w:numId w:val="59"/>
        </w:numPr>
        <w:suppressAutoHyphens w:val="0"/>
        <w:ind w:left="426" w:hanging="369"/>
        <w:jc w:val="both"/>
        <w:rPr>
          <w:rFonts w:eastAsiaTheme="minorHAnsi"/>
          <w:color w:val="000000"/>
          <w:lang w:eastAsia="en-US"/>
        </w:rPr>
      </w:pPr>
      <w:r w:rsidRPr="00A44A78">
        <w:rPr>
          <w:rFonts w:eastAsiaTheme="minorHAnsi"/>
          <w:color w:val="000000"/>
          <w:lang w:eastAsia="en-US"/>
        </w:rPr>
        <w:t xml:space="preserve">jeżeli Wykonawca nie rozpoczął robót bez uzasadnionych przyczyn oraz nie kontynuuje ich pomimo wezwania Zamawiającego złożonego na piśmie. </w:t>
      </w:r>
    </w:p>
    <w:p w14:paraId="4C80DE29" w14:textId="3F06B143" w:rsidR="00FA18F9" w:rsidRPr="00A44A78" w:rsidRDefault="00FA18F9" w:rsidP="00CB333D">
      <w:pPr>
        <w:pStyle w:val="Akapitzlist"/>
        <w:numPr>
          <w:ilvl w:val="3"/>
          <w:numId w:val="38"/>
        </w:numPr>
        <w:spacing w:after="0" w:line="240" w:lineRule="auto"/>
        <w:ind w:left="284" w:hanging="284"/>
        <w:jc w:val="both"/>
        <w:rPr>
          <w:rFonts w:ascii="Times New Roman" w:eastAsiaTheme="minorHAnsi" w:hAnsi="Times New Roman" w:cs="Times New Roman"/>
          <w:color w:val="000000"/>
          <w:sz w:val="24"/>
          <w:szCs w:val="24"/>
        </w:rPr>
      </w:pPr>
      <w:r w:rsidRPr="00A44A78">
        <w:rPr>
          <w:rFonts w:ascii="Times New Roman" w:eastAsiaTheme="minorHAnsi" w:hAnsi="Times New Roman" w:cs="Times New Roman"/>
          <w:color w:val="000000"/>
          <w:sz w:val="24"/>
          <w:szCs w:val="24"/>
        </w:rPr>
        <w:t>Zamawiający w razie odstąpienia od umowy z przyczyn, za które Wykonawca nie odpowiada zobowiązany jest do:</w:t>
      </w:r>
    </w:p>
    <w:p w14:paraId="06D797A0" w14:textId="6EF3D13B" w:rsidR="00FA18F9" w:rsidRPr="00A44A78" w:rsidRDefault="00FA18F9" w:rsidP="00CB333D">
      <w:pPr>
        <w:pStyle w:val="Akapitzlist"/>
        <w:numPr>
          <w:ilvl w:val="4"/>
          <w:numId w:val="38"/>
        </w:numPr>
        <w:tabs>
          <w:tab w:val="left" w:pos="540"/>
        </w:tabs>
        <w:spacing w:after="0" w:line="240" w:lineRule="auto"/>
        <w:ind w:left="567" w:hanging="283"/>
        <w:jc w:val="both"/>
        <w:rPr>
          <w:rFonts w:ascii="Times New Roman" w:eastAsiaTheme="minorHAnsi" w:hAnsi="Times New Roman" w:cs="Times New Roman"/>
          <w:color w:val="000000"/>
          <w:sz w:val="24"/>
          <w:szCs w:val="24"/>
        </w:rPr>
      </w:pPr>
      <w:r w:rsidRPr="00A44A78">
        <w:rPr>
          <w:rFonts w:ascii="Times New Roman" w:eastAsiaTheme="minorHAnsi" w:hAnsi="Times New Roman" w:cs="Times New Roman"/>
          <w:color w:val="000000"/>
          <w:sz w:val="24"/>
          <w:szCs w:val="24"/>
        </w:rPr>
        <w:t xml:space="preserve">dokonania odbioru przerwanych robót oraz zapłaty wynagrodzenia za roboty, które zostały wykonane </w:t>
      </w:r>
      <w:r w:rsidR="00233FD3" w:rsidRPr="00A44A78">
        <w:rPr>
          <w:rFonts w:ascii="Times New Roman" w:eastAsiaTheme="minorHAnsi" w:hAnsi="Times New Roman" w:cs="Times New Roman"/>
          <w:color w:val="000000"/>
          <w:sz w:val="24"/>
          <w:szCs w:val="24"/>
        </w:rPr>
        <w:t xml:space="preserve">należycie </w:t>
      </w:r>
      <w:r w:rsidRPr="00A44A78">
        <w:rPr>
          <w:rFonts w:ascii="Times New Roman" w:eastAsiaTheme="minorHAnsi" w:hAnsi="Times New Roman" w:cs="Times New Roman"/>
          <w:color w:val="000000"/>
          <w:sz w:val="24"/>
          <w:szCs w:val="24"/>
        </w:rPr>
        <w:t xml:space="preserve">do </w:t>
      </w:r>
      <w:r w:rsidR="00233FD3" w:rsidRPr="00A44A78">
        <w:rPr>
          <w:rFonts w:ascii="Times New Roman" w:eastAsiaTheme="minorHAnsi" w:hAnsi="Times New Roman" w:cs="Times New Roman"/>
          <w:color w:val="000000"/>
          <w:sz w:val="24"/>
          <w:szCs w:val="24"/>
        </w:rPr>
        <w:t>dnia odstąpienia,</w:t>
      </w:r>
    </w:p>
    <w:p w14:paraId="17E0889A" w14:textId="21B76D0B" w:rsidR="00FA18F9" w:rsidRPr="00A44A78" w:rsidRDefault="00FA18F9" w:rsidP="00CB333D">
      <w:pPr>
        <w:pStyle w:val="Akapitzlist"/>
        <w:numPr>
          <w:ilvl w:val="4"/>
          <w:numId w:val="38"/>
        </w:numPr>
        <w:tabs>
          <w:tab w:val="left" w:pos="851"/>
        </w:tabs>
        <w:spacing w:after="0" w:line="240" w:lineRule="auto"/>
        <w:ind w:left="567" w:hanging="283"/>
        <w:jc w:val="both"/>
        <w:rPr>
          <w:rFonts w:ascii="Times New Roman" w:eastAsiaTheme="minorHAnsi" w:hAnsi="Times New Roman" w:cs="Times New Roman"/>
          <w:color w:val="000000"/>
          <w:sz w:val="24"/>
          <w:szCs w:val="24"/>
        </w:rPr>
      </w:pPr>
      <w:r w:rsidRPr="00A44A78">
        <w:rPr>
          <w:rFonts w:ascii="Times New Roman" w:eastAsiaTheme="minorHAnsi" w:hAnsi="Times New Roman" w:cs="Times New Roman"/>
          <w:color w:val="000000"/>
          <w:sz w:val="24"/>
          <w:szCs w:val="24"/>
        </w:rPr>
        <w:t>przyjęcia od Wykonawcy pod swój dozór terenu budowy.</w:t>
      </w:r>
    </w:p>
    <w:p w14:paraId="1BE54D9F" w14:textId="4892D76C" w:rsidR="00FA18F9" w:rsidRPr="00A44A78" w:rsidRDefault="00FA18F9" w:rsidP="00CB333D">
      <w:pPr>
        <w:pStyle w:val="Akapitzlist"/>
        <w:numPr>
          <w:ilvl w:val="3"/>
          <w:numId w:val="38"/>
        </w:numPr>
        <w:spacing w:after="0" w:line="240" w:lineRule="auto"/>
        <w:ind w:left="284" w:hanging="284"/>
        <w:jc w:val="both"/>
        <w:rPr>
          <w:rFonts w:ascii="Times New Roman" w:eastAsia="SimSun" w:hAnsi="Times New Roman" w:cs="Times New Roman"/>
          <w:color w:val="000000"/>
          <w:sz w:val="24"/>
          <w:szCs w:val="24"/>
          <w:u w:val="single"/>
          <w:lang w:eastAsia="zh-CN"/>
        </w:rPr>
      </w:pPr>
      <w:r w:rsidRPr="00A44A78">
        <w:rPr>
          <w:rFonts w:ascii="Times New Roman" w:eastAsia="SimSun" w:hAnsi="Times New Roman" w:cs="Times New Roman"/>
          <w:color w:val="000000"/>
          <w:sz w:val="24"/>
          <w:szCs w:val="24"/>
          <w:lang w:eastAsia="zh-CN"/>
        </w:rPr>
        <w:t xml:space="preserve">W przypadku odstąpienia od umowy Wykonawcę obciążają następujące obowiązki szczegółowe: </w:t>
      </w:r>
    </w:p>
    <w:p w14:paraId="46DF7FCA" w14:textId="0BE0449A" w:rsidR="00FA18F9" w:rsidRPr="00A44A78" w:rsidRDefault="00FA18F9" w:rsidP="00CB333D">
      <w:pPr>
        <w:pStyle w:val="Akapitzlist"/>
        <w:numPr>
          <w:ilvl w:val="4"/>
          <w:numId w:val="38"/>
        </w:numPr>
        <w:spacing w:after="0" w:line="240" w:lineRule="auto"/>
        <w:ind w:left="567" w:hanging="283"/>
        <w:jc w:val="both"/>
        <w:rPr>
          <w:rFonts w:ascii="Times New Roman" w:eastAsiaTheme="minorHAnsi" w:hAnsi="Times New Roman" w:cs="Times New Roman"/>
          <w:color w:val="000000"/>
          <w:sz w:val="24"/>
          <w:szCs w:val="24"/>
        </w:rPr>
      </w:pPr>
      <w:r w:rsidRPr="00A44A78">
        <w:rPr>
          <w:rFonts w:ascii="Times New Roman" w:eastAsiaTheme="minorHAnsi" w:hAnsi="Times New Roman" w:cs="Times New Roman"/>
          <w:color w:val="000000"/>
          <w:sz w:val="24"/>
          <w:szCs w:val="24"/>
        </w:rPr>
        <w:t xml:space="preserve">w terminie do 7 dni od daty odstąpienia od umowy Wykonawca przy udziale Zamawiającego sporządzi szczegółowy protokół inwentaryzacji robót wg stanu na dzień odstąpienia, </w:t>
      </w:r>
    </w:p>
    <w:p w14:paraId="0736369D" w14:textId="4382C8BE" w:rsidR="00FA18F9" w:rsidRPr="00A44A78" w:rsidRDefault="00FA18F9" w:rsidP="00CB333D">
      <w:pPr>
        <w:pStyle w:val="Akapitzlist"/>
        <w:numPr>
          <w:ilvl w:val="4"/>
          <w:numId w:val="38"/>
        </w:numPr>
        <w:spacing w:after="0" w:line="240" w:lineRule="auto"/>
        <w:ind w:left="567" w:hanging="283"/>
        <w:jc w:val="both"/>
        <w:rPr>
          <w:rFonts w:ascii="Times New Roman" w:eastAsiaTheme="minorHAnsi" w:hAnsi="Times New Roman" w:cs="Times New Roman"/>
          <w:color w:val="000000"/>
          <w:sz w:val="24"/>
          <w:szCs w:val="24"/>
        </w:rPr>
      </w:pPr>
      <w:r w:rsidRPr="00A44A78">
        <w:rPr>
          <w:rFonts w:ascii="Times New Roman" w:eastAsiaTheme="minorHAnsi" w:hAnsi="Times New Roman" w:cs="Times New Roman"/>
          <w:color w:val="000000"/>
          <w:sz w:val="24"/>
          <w:szCs w:val="24"/>
        </w:rPr>
        <w:t>Wykonawca zabezpieczy przerwane roboty na koszt strony, która odstąpiła od umowy,</w:t>
      </w:r>
    </w:p>
    <w:p w14:paraId="45D9CA6D" w14:textId="5B6E7C41" w:rsidR="00FA18F9" w:rsidRPr="00A44A78" w:rsidRDefault="00FA18F9" w:rsidP="00CB333D">
      <w:pPr>
        <w:pStyle w:val="Akapitzlist"/>
        <w:numPr>
          <w:ilvl w:val="4"/>
          <w:numId w:val="38"/>
        </w:numPr>
        <w:spacing w:after="0" w:line="240" w:lineRule="auto"/>
        <w:ind w:left="567" w:hanging="283"/>
        <w:jc w:val="both"/>
        <w:rPr>
          <w:rFonts w:ascii="Times New Roman" w:eastAsiaTheme="minorHAnsi" w:hAnsi="Times New Roman" w:cs="Times New Roman"/>
          <w:color w:val="000000"/>
          <w:sz w:val="24"/>
          <w:szCs w:val="24"/>
        </w:rPr>
      </w:pPr>
      <w:r w:rsidRPr="00A44A78">
        <w:rPr>
          <w:rFonts w:ascii="Times New Roman" w:eastAsiaTheme="minorHAnsi" w:hAnsi="Times New Roman" w:cs="Times New Roman"/>
          <w:color w:val="000000"/>
          <w:sz w:val="24"/>
          <w:szCs w:val="24"/>
        </w:rPr>
        <w:t>Wykonawca zgłosi do dokonania przez Zamawiającego odbioru robót przerwanych oraz robót zabezpieczających,</w:t>
      </w:r>
    </w:p>
    <w:p w14:paraId="4F378393" w14:textId="3D59D006" w:rsidR="00FA18F9" w:rsidRPr="00A44A78" w:rsidRDefault="00FA18F9" w:rsidP="00CB333D">
      <w:pPr>
        <w:pStyle w:val="Akapitzlist"/>
        <w:numPr>
          <w:ilvl w:val="4"/>
          <w:numId w:val="38"/>
        </w:numPr>
        <w:spacing w:after="0" w:line="240" w:lineRule="auto"/>
        <w:ind w:left="567" w:hanging="283"/>
        <w:jc w:val="both"/>
        <w:rPr>
          <w:rFonts w:ascii="Times New Roman" w:eastAsiaTheme="minorHAnsi" w:hAnsi="Times New Roman" w:cs="Times New Roman"/>
          <w:color w:val="000000"/>
          <w:sz w:val="24"/>
          <w:szCs w:val="24"/>
        </w:rPr>
      </w:pPr>
      <w:r w:rsidRPr="00A44A78">
        <w:rPr>
          <w:rFonts w:ascii="Times New Roman" w:eastAsiaTheme="minorHAnsi" w:hAnsi="Times New Roman" w:cs="Times New Roman"/>
          <w:color w:val="000000"/>
          <w:sz w:val="24"/>
          <w:szCs w:val="24"/>
        </w:rPr>
        <w:t>niezwłocznie a najpóźniej w terminie 30 dni Wykonawca usunie z terenu budowy urządzenia zaplecza budowy.</w:t>
      </w:r>
    </w:p>
    <w:p w14:paraId="1FBF7F49" w14:textId="77777777" w:rsidR="00FA18F9" w:rsidRPr="00A44A78" w:rsidRDefault="00FA18F9" w:rsidP="00FF1A35">
      <w:pPr>
        <w:suppressAutoHyphens w:val="0"/>
        <w:ind w:left="284" w:hanging="284"/>
        <w:jc w:val="both"/>
        <w:rPr>
          <w:rFonts w:eastAsiaTheme="minorHAnsi"/>
          <w:lang w:eastAsia="en-US"/>
        </w:rPr>
      </w:pPr>
      <w:r w:rsidRPr="00A44A78">
        <w:rPr>
          <w:rFonts w:eastAsiaTheme="minorHAnsi"/>
          <w:lang w:eastAsia="en-US"/>
        </w:rPr>
        <w:t>4.</w:t>
      </w:r>
      <w:r w:rsidRPr="00A44A78">
        <w:rPr>
          <w:rFonts w:eastAsiaTheme="minorHAnsi"/>
          <w:lang w:eastAsia="en-US"/>
        </w:rPr>
        <w:tab/>
        <w:t>Odstąpienie od umowy powinno nastąpić w formie pisemnej oraz zawierać uzasadnienie pod rygorem nieważności takiego oświadczenia, przy jednoczesnym naliczaniu kar umownych na zasadach określonych w niniejszej umowie. Zamawiający może odstąpić od umowy w terminie 30 dni od powzięcia wiadomości o okolicznościach wskazanych w ust. 1 pkt 2 i 3.</w:t>
      </w:r>
    </w:p>
    <w:p w14:paraId="1082E80B" w14:textId="77777777" w:rsidR="00FA18F9" w:rsidRPr="00A44A78" w:rsidRDefault="00FA18F9" w:rsidP="00FF1A35">
      <w:pPr>
        <w:jc w:val="center"/>
        <w:rPr>
          <w:b/>
        </w:rPr>
      </w:pPr>
    </w:p>
    <w:p w14:paraId="090C9D48" w14:textId="77777777" w:rsidR="00FA18F9" w:rsidRPr="00A44A78" w:rsidRDefault="00FA18F9" w:rsidP="00FF1A35">
      <w:pPr>
        <w:jc w:val="center"/>
        <w:rPr>
          <w:b/>
        </w:rPr>
      </w:pPr>
      <w:r w:rsidRPr="00A44A78">
        <w:rPr>
          <w:b/>
        </w:rPr>
        <w:t>§ 16</w:t>
      </w:r>
    </w:p>
    <w:p w14:paraId="43FA77DF" w14:textId="77777777" w:rsidR="00FA18F9" w:rsidRPr="00A44A78" w:rsidRDefault="00FA18F9" w:rsidP="00FF1A35">
      <w:pPr>
        <w:suppressAutoHyphens w:val="0"/>
        <w:jc w:val="both"/>
        <w:rPr>
          <w:rFonts w:eastAsiaTheme="minorHAnsi"/>
          <w:color w:val="000000"/>
          <w:lang w:eastAsia="en-US"/>
        </w:rPr>
      </w:pPr>
      <w:r w:rsidRPr="00A44A78">
        <w:rPr>
          <w:rFonts w:eastAsiaTheme="minorHAnsi"/>
          <w:color w:val="000000"/>
          <w:lang w:eastAsia="en-US"/>
        </w:rPr>
        <w:t>Zamawiający może dochodzić odszkodowania do pełnej wysokości poniesionej szkody jeżeli poniesie ją na skutek niewykonania lub nienależytego wykonania zamówienia publicznego określonego warunkami niniejszej umowy przez Wykonawcę.</w:t>
      </w:r>
    </w:p>
    <w:p w14:paraId="7AD57FFF" w14:textId="6AF4B821" w:rsidR="00FA18F9" w:rsidRPr="00A44A78" w:rsidRDefault="00457710" w:rsidP="00FF1A35">
      <w:pPr>
        <w:jc w:val="center"/>
        <w:rPr>
          <w:b/>
        </w:rPr>
      </w:pPr>
      <w:r w:rsidRPr="00A44A78">
        <w:rPr>
          <w:b/>
        </w:rPr>
        <w:t>§ 17</w:t>
      </w:r>
    </w:p>
    <w:p w14:paraId="6B9C5F9B" w14:textId="77777777" w:rsidR="00FA18F9" w:rsidRPr="00A44A78" w:rsidRDefault="00FA18F9" w:rsidP="002E137D">
      <w:pPr>
        <w:suppressAutoHyphens w:val="0"/>
        <w:ind w:left="284" w:hanging="284"/>
        <w:contextualSpacing/>
        <w:jc w:val="center"/>
        <w:rPr>
          <w:rFonts w:eastAsia="Calibri"/>
          <w:b/>
          <w:color w:val="000000"/>
          <w:lang w:eastAsia="en-US"/>
        </w:rPr>
      </w:pPr>
      <w:r w:rsidRPr="00A44A78">
        <w:rPr>
          <w:rFonts w:eastAsia="Calibri"/>
          <w:b/>
          <w:color w:val="000000"/>
          <w:lang w:eastAsia="en-US"/>
        </w:rPr>
        <w:t>Wymagania zatrudnienia na podstawie umowy o pracę</w:t>
      </w:r>
    </w:p>
    <w:p w14:paraId="6223724F" w14:textId="3E83CAF2" w:rsidR="00137D49" w:rsidRPr="00A44A78" w:rsidRDefault="00FA18F9" w:rsidP="00796F99">
      <w:pPr>
        <w:suppressAutoHyphens w:val="0"/>
        <w:ind w:left="284" w:hanging="284"/>
        <w:jc w:val="both"/>
        <w:rPr>
          <w:lang w:eastAsia="pl-PL"/>
        </w:rPr>
      </w:pPr>
      <w:r w:rsidRPr="00A44A78">
        <w:rPr>
          <w:rFonts w:eastAsia="Cambria"/>
          <w:u w:color="000000"/>
          <w:lang w:eastAsia="zh-CN"/>
        </w:rPr>
        <w:t>1. Wykonawca zobowiązuje się do zatrudnienia na podstawie umowy o pracę w rozumieniu przepisów ustawy z dnia 26 czerwca 1974 r. – Kodeks Pracy (</w:t>
      </w:r>
      <w:r w:rsidRPr="00A44A78">
        <w:rPr>
          <w:rFonts w:eastAsia="Calibri"/>
          <w:lang w:eastAsia="en-US"/>
        </w:rPr>
        <w:t>Dz.U. z 2019 r., poz. 1040</w:t>
      </w:r>
      <w:r w:rsidRPr="00A44A78">
        <w:rPr>
          <w:rFonts w:eastAsia="Cambria"/>
          <w:u w:color="000000"/>
          <w:lang w:eastAsia="zh-CN"/>
        </w:rPr>
        <w:t xml:space="preserve">) osób wykonujących następujące czynności w zakresie realizacji przedmiotu zamówienia: </w:t>
      </w:r>
      <w:r w:rsidR="00137D49" w:rsidRPr="00A44A78">
        <w:rPr>
          <w:lang w:eastAsia="pl-PL"/>
        </w:rPr>
        <w:t>roboty</w:t>
      </w:r>
      <w:r w:rsidR="00137D49" w:rsidRPr="00A44A78">
        <w:t xml:space="preserve"> </w:t>
      </w:r>
      <w:r w:rsidR="00137D49" w:rsidRPr="00A44A78">
        <w:rPr>
          <w:lang w:eastAsia="pl-PL"/>
        </w:rPr>
        <w:t>demontażowe, rozbiórkowe, instalacyjne, montażowe</w:t>
      </w:r>
      <w:r w:rsidR="00351FD7" w:rsidRPr="00A44A78">
        <w:rPr>
          <w:lang w:eastAsia="pl-PL"/>
        </w:rPr>
        <w:t>.</w:t>
      </w:r>
    </w:p>
    <w:p w14:paraId="2781AB57" w14:textId="0019356E" w:rsidR="00FA18F9" w:rsidRPr="00A44A78" w:rsidRDefault="00FA18F9" w:rsidP="00FF1A35">
      <w:pPr>
        <w:ind w:left="284" w:hanging="284"/>
        <w:contextualSpacing/>
        <w:jc w:val="both"/>
        <w:rPr>
          <w:rFonts w:eastAsia="Cambria"/>
          <w:u w:color="000000"/>
          <w:lang w:eastAsia="zh-CN"/>
        </w:rPr>
      </w:pPr>
      <w:r w:rsidRPr="00A44A78">
        <w:rPr>
          <w:rFonts w:eastAsia="Cambria"/>
          <w:lang w:eastAsia="zh-CN"/>
        </w:rPr>
        <w:t xml:space="preserve">2. </w:t>
      </w:r>
      <w:r w:rsidRPr="00A44A78">
        <w:rPr>
          <w:rFonts w:eastAsia="Cambria"/>
          <w:u w:color="000000"/>
          <w:lang w:eastAsia="zh-CN"/>
        </w:rPr>
        <w:t xml:space="preserve">Obowiązek ten dotyczy także podwykonawców - wykonawca jest zobowiązany zawrzeć w każdej umowie o podwykonawstwo stosowne zapisy zobowiązujące podwykonawców do zatrudnienia na umowę o pracę osób wykonujących wskazane w ust. 1 czynności. </w:t>
      </w:r>
    </w:p>
    <w:p w14:paraId="3496F449" w14:textId="77777777" w:rsidR="00FA18F9" w:rsidRPr="00A44A78" w:rsidRDefault="00FA18F9" w:rsidP="00FF1A35">
      <w:pPr>
        <w:ind w:left="284" w:hanging="284"/>
        <w:contextualSpacing/>
        <w:jc w:val="both"/>
        <w:rPr>
          <w:rFonts w:eastAsia="Cambria"/>
          <w:lang w:eastAsia="zh-CN"/>
        </w:rPr>
      </w:pPr>
      <w:r w:rsidRPr="00A44A78">
        <w:rPr>
          <w:rFonts w:eastAsia="Cambria"/>
          <w:u w:color="000000"/>
          <w:lang w:eastAsia="zh-CN"/>
        </w:rPr>
        <w:t xml:space="preserve"> </w:t>
      </w:r>
      <w:r w:rsidRPr="00A44A78">
        <w:rPr>
          <w:rFonts w:eastAsia="Cambria"/>
          <w:lang w:eastAsia="zh-CN"/>
        </w:rPr>
        <w:t xml:space="preserve">3. W trakcie realizacji zamówienia zamawiający uprawniony jest do wykonywania czynności kontrolnych wobec wykonawcy odnośnie spełniania przez wykonawcę lub podwykonawcę wymogu zatrudnienia na podstawie umowy o pracę osób wykonujących wskazanych  w ust. 1 czynności. Zamawiający uprawniony jest w szczególności do: </w:t>
      </w:r>
    </w:p>
    <w:p w14:paraId="1E265988" w14:textId="77777777" w:rsidR="00FA18F9" w:rsidRPr="00A44A78" w:rsidRDefault="00FA18F9" w:rsidP="00FF1A35">
      <w:pPr>
        <w:ind w:left="567" w:hanging="284"/>
        <w:contextualSpacing/>
        <w:jc w:val="both"/>
        <w:rPr>
          <w:rFonts w:eastAsia="Cambria"/>
          <w:lang w:eastAsia="zh-CN"/>
        </w:rPr>
      </w:pPr>
      <w:r w:rsidRPr="00A44A78">
        <w:rPr>
          <w:rFonts w:eastAsia="Cambria"/>
          <w:lang w:eastAsia="zh-CN"/>
        </w:rPr>
        <w:t>a)</w:t>
      </w:r>
      <w:r w:rsidRPr="00A44A78">
        <w:rPr>
          <w:rFonts w:eastAsia="Cambria"/>
          <w:lang w:eastAsia="zh-CN"/>
        </w:rPr>
        <w:tab/>
        <w:t>żądania oświadczeń w zakresie potwierdzenia spełniania ww wymogów i dokonywania ich oceny,</w:t>
      </w:r>
    </w:p>
    <w:p w14:paraId="4045750C" w14:textId="77777777" w:rsidR="00FA18F9" w:rsidRPr="00A44A78" w:rsidRDefault="00FA18F9" w:rsidP="00FF1A35">
      <w:pPr>
        <w:ind w:left="567" w:hanging="284"/>
        <w:contextualSpacing/>
        <w:jc w:val="both"/>
        <w:rPr>
          <w:rFonts w:eastAsia="Cambria"/>
          <w:lang w:eastAsia="zh-CN"/>
        </w:rPr>
      </w:pPr>
      <w:r w:rsidRPr="00A44A78">
        <w:rPr>
          <w:rFonts w:eastAsia="Cambria"/>
          <w:lang w:eastAsia="zh-CN"/>
        </w:rPr>
        <w:t>b)</w:t>
      </w:r>
      <w:r w:rsidRPr="00A44A78">
        <w:rPr>
          <w:rFonts w:eastAsia="Cambria"/>
          <w:lang w:eastAsia="zh-CN"/>
        </w:rPr>
        <w:tab/>
        <w:t>żądania wyjaśnień w przypadku wątpliwości w zakresie potwierdzenia spełniania ww. wymogów,</w:t>
      </w:r>
    </w:p>
    <w:p w14:paraId="43A82181" w14:textId="77777777" w:rsidR="00FA18F9" w:rsidRPr="00A44A78" w:rsidRDefault="00FA18F9" w:rsidP="00FF1A35">
      <w:pPr>
        <w:ind w:left="567" w:hanging="284"/>
        <w:contextualSpacing/>
        <w:jc w:val="both"/>
        <w:rPr>
          <w:rFonts w:eastAsia="Cambria"/>
          <w:lang w:eastAsia="zh-CN"/>
        </w:rPr>
      </w:pPr>
      <w:r w:rsidRPr="00A44A78">
        <w:rPr>
          <w:rFonts w:eastAsia="Cambria"/>
          <w:lang w:eastAsia="zh-CN"/>
        </w:rPr>
        <w:t>c)</w:t>
      </w:r>
      <w:r w:rsidRPr="00A44A78">
        <w:rPr>
          <w:rFonts w:eastAsia="Cambria"/>
          <w:lang w:eastAsia="zh-CN"/>
        </w:rPr>
        <w:tab/>
        <w:t>przeprowadzania kontroli na miejscu wykonywania świadczenia.</w:t>
      </w:r>
    </w:p>
    <w:p w14:paraId="241A2B08" w14:textId="77777777" w:rsidR="00FA18F9" w:rsidRPr="00A44A78" w:rsidRDefault="00FA18F9" w:rsidP="00FF1A35">
      <w:pPr>
        <w:ind w:left="284" w:hanging="284"/>
        <w:jc w:val="both"/>
        <w:rPr>
          <w:rFonts w:eastAsia="SimSun"/>
          <w:lang w:eastAsia="zh-CN"/>
        </w:rPr>
      </w:pPr>
      <w:r w:rsidRPr="00A44A78">
        <w:rPr>
          <w:rFonts w:eastAsia="SimSun"/>
          <w:lang w:eastAsia="zh-CN"/>
        </w:rPr>
        <w:t>4. W trakcie realizacji zamówienia na każde wezwanie Zamawiającego w wyznaczonym w tym wezwaniu terminie - nie krótszym niż 3 dni - Wykonawca przedłoży Zamawiającemu wskazane poniżej dowody w celu potwierdzenia spełnienia wymogu zatrudnienia na podstawie umowy o pracę przez Wykonawcę lub Podwykonawcę osób wykonujących wskazane powyżej czynności w zakresie realizacji zamówienia:</w:t>
      </w:r>
    </w:p>
    <w:p w14:paraId="1AF18B3B" w14:textId="77777777" w:rsidR="00FA18F9" w:rsidRPr="00A44A78" w:rsidRDefault="00FA18F9" w:rsidP="00FF1A35">
      <w:pPr>
        <w:ind w:left="567" w:hanging="284"/>
        <w:jc w:val="both"/>
        <w:rPr>
          <w:lang w:eastAsia="zh-CN"/>
        </w:rPr>
      </w:pPr>
      <w:r w:rsidRPr="00A44A78">
        <w:rPr>
          <w:lang w:eastAsia="zh-CN"/>
        </w:rPr>
        <w:t xml:space="preserve">1) oświadczenie Wykonawcy lub Podwykonawcy o zatrudnieniu pracownika/pracowników na podstawie umowy o pracę </w:t>
      </w:r>
    </w:p>
    <w:p w14:paraId="3F770830" w14:textId="77777777" w:rsidR="00FA18F9" w:rsidRPr="00A44A78" w:rsidRDefault="00FA18F9" w:rsidP="00FF1A35">
      <w:pPr>
        <w:ind w:left="567" w:hanging="284"/>
        <w:jc w:val="both"/>
        <w:rPr>
          <w:lang w:eastAsia="zh-CN"/>
        </w:rPr>
      </w:pPr>
      <w:r w:rsidRPr="00A44A78">
        <w:rPr>
          <w:lang w:eastAsia="zh-CN"/>
        </w:rPr>
        <w:t xml:space="preserve">2) poświadczonej za zgodność z oryginałem kopii umowy o pracę zatrudnionego pracownika/pracowników </w:t>
      </w:r>
    </w:p>
    <w:p w14:paraId="5481E44A" w14:textId="77777777" w:rsidR="00FA18F9" w:rsidRPr="00A44A78" w:rsidRDefault="00FA18F9" w:rsidP="00FF1A35">
      <w:pPr>
        <w:ind w:left="709" w:hanging="142"/>
        <w:jc w:val="both"/>
        <w:rPr>
          <w:lang w:eastAsia="zh-CN"/>
        </w:rPr>
      </w:pPr>
      <w:r w:rsidRPr="00A44A78">
        <w:rPr>
          <w:lang w:eastAsia="zh-CN"/>
        </w:rPr>
        <w:t xml:space="preserve">- zawierających  informacje, w tym dane osobowe, niezbędne do weryfikacji zatrudnienia na podstawie umowy o pracę, w szczególności: imię i nazwisko zatrudnionego pracownika, datę zawarcia umowy o pracę, rodzaj umowy o pracę i wymiaru etatu oraz zakres obowiązków pracownika. </w:t>
      </w:r>
    </w:p>
    <w:p w14:paraId="161FD655" w14:textId="2E7194E6" w:rsidR="00FA18F9" w:rsidRPr="00A44A78" w:rsidRDefault="00FA18F9" w:rsidP="00FF1A35">
      <w:pPr>
        <w:ind w:left="284" w:hanging="284"/>
        <w:contextualSpacing/>
        <w:jc w:val="both"/>
        <w:rPr>
          <w:rFonts w:eastAsia="Cambria"/>
          <w:lang w:eastAsia="zh-CN"/>
        </w:rPr>
      </w:pPr>
      <w:r w:rsidRPr="00A44A78">
        <w:rPr>
          <w:rFonts w:eastAsia="Cambria"/>
          <w:lang w:eastAsia="zh-CN"/>
        </w:rPr>
        <w:t>5. Z tytułu niespełnienia przez wykonawcę lub podwykonawcę wymogu zatrudnienia na podstawie umowy o pracę osób wykonujących wskazane w ust. 1 czynności zamawiający przewiduje sankcję w postaci obowiązku zapłaty przez wykonawcę kary umown</w:t>
      </w:r>
      <w:r w:rsidR="00EC11C7" w:rsidRPr="00A44A78">
        <w:rPr>
          <w:rFonts w:eastAsia="Cambria"/>
          <w:lang w:eastAsia="zh-CN"/>
        </w:rPr>
        <w:t>ej w wysokości określonej w § 14</w:t>
      </w:r>
      <w:r w:rsidRPr="00A44A78">
        <w:rPr>
          <w:rFonts w:eastAsia="Cambria"/>
          <w:lang w:eastAsia="zh-CN"/>
        </w:rPr>
        <w:t xml:space="preserve"> niniejszej umowy. Niezłożenie przez wykonawcę w wyznaczonym przez zamawiającego terminie żądanych przez zamawiającego dowodów</w:t>
      </w:r>
      <w:r w:rsidRPr="00A44A78">
        <w:rPr>
          <w:rFonts w:eastAsia="SimSun"/>
          <w:lang w:eastAsia="zh-CN"/>
        </w:rPr>
        <w:t xml:space="preserve"> </w:t>
      </w:r>
      <w:r w:rsidRPr="00A44A78">
        <w:rPr>
          <w:rFonts w:eastAsia="Cambria"/>
          <w:lang w:eastAsia="zh-CN"/>
        </w:rPr>
        <w:t xml:space="preserve">w celu potwierdzenia spełnienia przez wykonawcę lub podwykonawcę wymogu zatrudnienia na podstawie umowy o pracę traktowane będzie jako niespełnienie przez wykonawcę lub podwykonawcę wymogu zatrudnienia na podstawie umowy o pracę osób wykonujących wskazane powyżej czynności. </w:t>
      </w:r>
    </w:p>
    <w:p w14:paraId="5E6E407C" w14:textId="77777777" w:rsidR="00FA18F9" w:rsidRPr="00A44A78" w:rsidRDefault="00FA18F9" w:rsidP="00FF1A35">
      <w:pPr>
        <w:ind w:left="284" w:hanging="284"/>
        <w:contextualSpacing/>
        <w:jc w:val="both"/>
        <w:rPr>
          <w:rFonts w:eastAsia="Cambria"/>
          <w:lang w:eastAsia="zh-CN"/>
        </w:rPr>
      </w:pPr>
      <w:r w:rsidRPr="00A44A78">
        <w:rPr>
          <w:rFonts w:eastAsia="Cambria"/>
          <w:lang w:eastAsia="zh-CN"/>
        </w:rPr>
        <w:t>6. W przypadku uzasadnionych wątpliwości co do przestrzegania prawa pracy przez wykonawcę lub podwykonawcę, zamawiający może zwrócić się o przeprowadzenie kontroli przez Państwową Inspekcję Pracy.</w:t>
      </w:r>
    </w:p>
    <w:p w14:paraId="46ACCB6F" w14:textId="77777777" w:rsidR="00FA18F9" w:rsidRPr="00A44A78" w:rsidRDefault="00FA18F9" w:rsidP="00FF1A35">
      <w:pPr>
        <w:ind w:left="284" w:hanging="284"/>
        <w:jc w:val="both"/>
        <w:rPr>
          <w:rFonts w:eastAsia="SimSun"/>
          <w:color w:val="000000"/>
          <w:lang w:eastAsia="zh-CN"/>
        </w:rPr>
      </w:pPr>
      <w:r w:rsidRPr="00A44A78">
        <w:rPr>
          <w:rFonts w:eastAsia="SimSun"/>
          <w:color w:val="000000"/>
          <w:lang w:eastAsia="zh-CN"/>
        </w:rPr>
        <w:t>7. Za działania i zaniechania osób działających w imieniu Wykonawcy, Wykonawca ponosi odpowiedzialność jak za własne działania i zaniechania.</w:t>
      </w:r>
    </w:p>
    <w:p w14:paraId="6E053ADC" w14:textId="77777777" w:rsidR="00FA18F9" w:rsidRPr="00A44A78" w:rsidRDefault="00FA18F9" w:rsidP="00FF1A35">
      <w:pPr>
        <w:suppressAutoHyphens w:val="0"/>
        <w:contextualSpacing/>
        <w:jc w:val="center"/>
        <w:rPr>
          <w:b/>
          <w:lang w:eastAsia="zh-CN"/>
        </w:rPr>
      </w:pPr>
    </w:p>
    <w:p w14:paraId="65216DC2" w14:textId="77777777" w:rsidR="00F242FD" w:rsidRPr="00A44A78" w:rsidRDefault="00F242FD" w:rsidP="00FB3D6A">
      <w:pPr>
        <w:suppressAutoHyphens w:val="0"/>
        <w:contextualSpacing/>
        <w:jc w:val="center"/>
        <w:rPr>
          <w:rFonts w:eastAsia="Calibri"/>
          <w:b/>
          <w:color w:val="000000"/>
          <w:lang w:eastAsia="en-US"/>
        </w:rPr>
      </w:pPr>
      <w:r w:rsidRPr="00A44A78">
        <w:rPr>
          <w:b/>
          <w:lang w:eastAsia="zh-CN"/>
        </w:rPr>
        <w:t>§ 18</w:t>
      </w:r>
      <w:r w:rsidRPr="00A44A78">
        <w:rPr>
          <w:b/>
          <w:lang w:eastAsia="zh-CN"/>
        </w:rPr>
        <w:br/>
      </w:r>
      <w:r w:rsidRPr="00A44A78">
        <w:rPr>
          <w:rFonts w:eastAsia="Calibri"/>
          <w:b/>
          <w:color w:val="000000"/>
          <w:lang w:eastAsia="en-US"/>
        </w:rPr>
        <w:t>Ochrona danych osobowych</w:t>
      </w:r>
    </w:p>
    <w:p w14:paraId="4E7C9AD2" w14:textId="5320B86C" w:rsidR="00F242FD" w:rsidRPr="00A44A78" w:rsidRDefault="00F242FD" w:rsidP="00FB3D6A">
      <w:pPr>
        <w:pStyle w:val="Akapitzlist"/>
        <w:numPr>
          <w:ilvl w:val="3"/>
          <w:numId w:val="20"/>
        </w:numPr>
        <w:spacing w:after="0" w:line="240" w:lineRule="auto"/>
        <w:ind w:left="284" w:hanging="284"/>
        <w:contextualSpacing/>
        <w:jc w:val="both"/>
        <w:rPr>
          <w:rFonts w:ascii="Times New Roman" w:eastAsia="Lucida Sans Unicode" w:hAnsi="Times New Roman" w:cs="Times New Roman"/>
          <w:kern w:val="1"/>
          <w:sz w:val="24"/>
          <w:szCs w:val="24"/>
          <w:lang w:eastAsia="zh-CN"/>
        </w:rPr>
      </w:pPr>
      <w:r w:rsidRPr="00A44A78">
        <w:rPr>
          <w:rFonts w:ascii="Times New Roman" w:eastAsia="Lucida Sans Unicode" w:hAnsi="Times New Roman" w:cs="Times New Roman"/>
          <w:kern w:val="1"/>
          <w:sz w:val="24"/>
          <w:szCs w:val="24"/>
          <w:lang w:eastAsia="zh-CN"/>
        </w:rPr>
        <w:t>Jeżeli w trakcie realizacji umowy dojdzie do przekazania wykonawcy danych osobowych niezbędnych do realizacji zamówienia, zamawiający będzie ich administratorem w rozumieniu art. 4 pkt 7 Rozporządzenia PE i Rady (UE) 2016/679 z dnia 27 kwietnia 2016 r. (zwane dalej „Rozporządzeniem”), a Wykonawca – podmiotem przetwarzającym te dane w rozumieniu pkt 8 tego przepisu.</w:t>
      </w:r>
    </w:p>
    <w:p w14:paraId="1D4C40FC" w14:textId="6CE8C98E" w:rsidR="00F242FD" w:rsidRPr="00A44A78" w:rsidRDefault="00F242FD" w:rsidP="00FB3D6A">
      <w:pPr>
        <w:pStyle w:val="Akapitzlist"/>
        <w:numPr>
          <w:ilvl w:val="3"/>
          <w:numId w:val="20"/>
        </w:numPr>
        <w:spacing w:after="0" w:line="240" w:lineRule="auto"/>
        <w:ind w:left="284" w:hanging="284"/>
        <w:contextualSpacing/>
        <w:jc w:val="both"/>
        <w:rPr>
          <w:rFonts w:ascii="Times New Roman" w:eastAsia="Lucida Sans Unicode" w:hAnsi="Times New Roman" w:cs="Times New Roman"/>
          <w:kern w:val="1"/>
          <w:sz w:val="24"/>
          <w:szCs w:val="24"/>
          <w:lang w:eastAsia="zh-CN"/>
        </w:rPr>
      </w:pPr>
      <w:r w:rsidRPr="00A44A78">
        <w:rPr>
          <w:rFonts w:ascii="Times New Roman" w:eastAsia="Lucida Sans Unicode" w:hAnsi="Times New Roman" w:cs="Times New Roman"/>
          <w:kern w:val="1"/>
          <w:sz w:val="24"/>
          <w:szCs w:val="24"/>
          <w:lang w:eastAsia="zh-CN"/>
        </w:rPr>
        <w:t>Zamawiający powierza Wykonawcy, w trybie art. 28 Rozporządzenia dane osobowe do przetwarzania, wyłącznie w celu wykonania przedmiotu niniejszej umowy.</w:t>
      </w:r>
    </w:p>
    <w:p w14:paraId="1165BD18" w14:textId="4A6D4D81" w:rsidR="00F242FD" w:rsidRPr="00A44A78" w:rsidRDefault="00F242FD" w:rsidP="00FB3D6A">
      <w:pPr>
        <w:pStyle w:val="Akapitzlist"/>
        <w:numPr>
          <w:ilvl w:val="3"/>
          <w:numId w:val="20"/>
        </w:numPr>
        <w:spacing w:after="0" w:line="240" w:lineRule="auto"/>
        <w:ind w:left="284" w:hanging="284"/>
        <w:contextualSpacing/>
        <w:jc w:val="both"/>
        <w:rPr>
          <w:rFonts w:ascii="Times New Roman" w:eastAsia="Lucida Sans Unicode" w:hAnsi="Times New Roman" w:cs="Times New Roman"/>
          <w:kern w:val="1"/>
          <w:sz w:val="24"/>
          <w:szCs w:val="24"/>
          <w:lang w:eastAsia="zh-CN"/>
        </w:rPr>
      </w:pPr>
      <w:r w:rsidRPr="00A44A78">
        <w:rPr>
          <w:rFonts w:ascii="Times New Roman" w:eastAsia="Lucida Sans Unicode" w:hAnsi="Times New Roman" w:cs="Times New Roman"/>
          <w:kern w:val="1"/>
          <w:sz w:val="24"/>
          <w:szCs w:val="24"/>
          <w:lang w:eastAsia="zh-CN"/>
        </w:rPr>
        <w:t>Wykonawca zobowiązuje się:</w:t>
      </w:r>
    </w:p>
    <w:p w14:paraId="07140861" w14:textId="2534B17A" w:rsidR="00F242FD" w:rsidRPr="00A44A78" w:rsidRDefault="00F242FD" w:rsidP="00FB3D6A">
      <w:pPr>
        <w:pStyle w:val="Akapitzlist"/>
        <w:numPr>
          <w:ilvl w:val="5"/>
          <w:numId w:val="53"/>
        </w:numPr>
        <w:spacing w:after="0" w:line="240" w:lineRule="auto"/>
        <w:ind w:left="284" w:hanging="284"/>
        <w:contextualSpacing/>
        <w:jc w:val="both"/>
        <w:rPr>
          <w:rFonts w:ascii="Times New Roman" w:eastAsia="Lucida Sans Unicode" w:hAnsi="Times New Roman" w:cs="Times New Roman"/>
          <w:kern w:val="1"/>
          <w:sz w:val="24"/>
          <w:szCs w:val="24"/>
          <w:lang w:eastAsia="zh-CN"/>
        </w:rPr>
      </w:pPr>
      <w:r w:rsidRPr="00A44A78">
        <w:rPr>
          <w:rFonts w:ascii="Times New Roman" w:eastAsia="Lucida Sans Unicode" w:hAnsi="Times New Roman" w:cs="Times New Roman"/>
          <w:kern w:val="1"/>
          <w:sz w:val="24"/>
          <w:szCs w:val="24"/>
          <w:lang w:eastAsia="zh-CN"/>
        </w:rPr>
        <w:t>przetwarzać powierzone mu dane osobowe zgodnie z niniejszą umową, Rozporządzeniem oraz z innymi przepisami prawa powszechnie obowiązującego, które chronią prawa osób, których dane dotyczą,</w:t>
      </w:r>
    </w:p>
    <w:p w14:paraId="26922FBB" w14:textId="6B12A94B" w:rsidR="00F242FD" w:rsidRPr="00A44A78" w:rsidRDefault="00F242FD" w:rsidP="00FB3D6A">
      <w:pPr>
        <w:pStyle w:val="Akapitzlist"/>
        <w:numPr>
          <w:ilvl w:val="5"/>
          <w:numId w:val="53"/>
        </w:numPr>
        <w:spacing w:after="0" w:line="240" w:lineRule="auto"/>
        <w:ind w:left="284" w:hanging="284"/>
        <w:contextualSpacing/>
        <w:jc w:val="both"/>
        <w:rPr>
          <w:rFonts w:ascii="Times New Roman" w:eastAsia="Lucida Sans Unicode" w:hAnsi="Times New Roman" w:cs="Times New Roman"/>
          <w:kern w:val="1"/>
          <w:sz w:val="24"/>
          <w:szCs w:val="24"/>
          <w:lang w:eastAsia="zh-CN"/>
        </w:rPr>
      </w:pPr>
      <w:r w:rsidRPr="00A44A78">
        <w:rPr>
          <w:rFonts w:ascii="Times New Roman" w:eastAsia="Lucida Sans Unicode" w:hAnsi="Times New Roman" w:cs="Times New Roman"/>
          <w:kern w:val="1"/>
          <w:sz w:val="24"/>
          <w:szCs w:val="24"/>
          <w:lang w:eastAsia="zh-CN"/>
        </w:rPr>
        <w:t>do zabezpieczenia przetwarzanych danych, poprzez stosowanie odpowiednich środków technicznych i organizacyjnych zapewniających adekwatny stopień bezpieczeństwa odpowiadający ryzyku związanym z przetwarzaniem danych osobowych, o których mowa w art. 32 Rozporządzenia,</w:t>
      </w:r>
    </w:p>
    <w:p w14:paraId="513DDF24" w14:textId="3BAABB9E" w:rsidR="00F242FD" w:rsidRPr="00A44A78" w:rsidRDefault="00F242FD" w:rsidP="00FB3D6A">
      <w:pPr>
        <w:pStyle w:val="Akapitzlist"/>
        <w:numPr>
          <w:ilvl w:val="5"/>
          <w:numId w:val="53"/>
        </w:numPr>
        <w:spacing w:after="0" w:line="240" w:lineRule="auto"/>
        <w:ind w:left="284" w:hanging="284"/>
        <w:contextualSpacing/>
        <w:jc w:val="both"/>
        <w:rPr>
          <w:rFonts w:ascii="Times New Roman" w:eastAsia="Lucida Sans Unicode" w:hAnsi="Times New Roman" w:cs="Times New Roman"/>
          <w:kern w:val="1"/>
          <w:sz w:val="24"/>
          <w:szCs w:val="24"/>
          <w:lang w:eastAsia="zh-CN"/>
        </w:rPr>
      </w:pPr>
      <w:r w:rsidRPr="00A44A78">
        <w:rPr>
          <w:rFonts w:ascii="Times New Roman" w:eastAsia="Lucida Sans Unicode" w:hAnsi="Times New Roman" w:cs="Times New Roman"/>
          <w:kern w:val="1"/>
          <w:sz w:val="24"/>
          <w:szCs w:val="24"/>
          <w:lang w:eastAsia="zh-CN"/>
        </w:rPr>
        <w:t>dołożyć należytej staranności przy przetwarzaniu powierzonych danych osobowych,</w:t>
      </w:r>
    </w:p>
    <w:p w14:paraId="4DA6497C" w14:textId="7AA75155" w:rsidR="00F242FD" w:rsidRPr="00A44A78" w:rsidRDefault="00F242FD" w:rsidP="00FB3D6A">
      <w:pPr>
        <w:pStyle w:val="Akapitzlist"/>
        <w:numPr>
          <w:ilvl w:val="5"/>
          <w:numId w:val="53"/>
        </w:numPr>
        <w:spacing w:after="0" w:line="240" w:lineRule="auto"/>
        <w:ind w:left="284" w:hanging="284"/>
        <w:contextualSpacing/>
        <w:jc w:val="both"/>
        <w:rPr>
          <w:rFonts w:ascii="Times New Roman" w:eastAsia="Lucida Sans Unicode" w:hAnsi="Times New Roman" w:cs="Times New Roman"/>
          <w:kern w:val="1"/>
          <w:sz w:val="24"/>
          <w:szCs w:val="24"/>
          <w:lang w:eastAsia="zh-CN"/>
        </w:rPr>
      </w:pPr>
      <w:r w:rsidRPr="00A44A78">
        <w:rPr>
          <w:rFonts w:ascii="Times New Roman" w:eastAsia="Lucida Sans Unicode" w:hAnsi="Times New Roman" w:cs="Times New Roman"/>
          <w:kern w:val="1"/>
          <w:sz w:val="24"/>
          <w:szCs w:val="24"/>
          <w:lang w:eastAsia="zh-CN"/>
        </w:rPr>
        <w:t>do nadania upoważnień do przetwarzania danych osobowych wszystkim osobom, które będą przetwarzały powierzone dane w celu realizacji niniejszej umowy,</w:t>
      </w:r>
    </w:p>
    <w:p w14:paraId="7F5DF8FA" w14:textId="32ABE3DC" w:rsidR="00F242FD" w:rsidRPr="00A44A78" w:rsidRDefault="00F242FD" w:rsidP="00FB3D6A">
      <w:pPr>
        <w:pStyle w:val="Akapitzlist"/>
        <w:numPr>
          <w:ilvl w:val="5"/>
          <w:numId w:val="53"/>
        </w:numPr>
        <w:spacing w:after="0" w:line="240" w:lineRule="auto"/>
        <w:ind w:left="284" w:hanging="284"/>
        <w:contextualSpacing/>
        <w:jc w:val="both"/>
        <w:rPr>
          <w:rFonts w:ascii="Times New Roman" w:eastAsia="Lucida Sans Unicode" w:hAnsi="Times New Roman" w:cs="Times New Roman"/>
          <w:kern w:val="1"/>
          <w:sz w:val="24"/>
          <w:szCs w:val="24"/>
          <w:lang w:eastAsia="zh-CN"/>
        </w:rPr>
      </w:pPr>
      <w:r w:rsidRPr="00A44A78">
        <w:rPr>
          <w:rFonts w:ascii="Times New Roman" w:eastAsia="Lucida Sans Unicode" w:hAnsi="Times New Roman" w:cs="Times New Roman"/>
          <w:kern w:val="1"/>
          <w:sz w:val="24"/>
          <w:szCs w:val="24"/>
          <w:lang w:eastAsia="zh-CN"/>
        </w:rPr>
        <w:t>zapewnić zachowanie w tajemnicy, (o której mowa w art. 28 ust 3 pkt b Rozporządzenia) przetwarzanych danych przez osoby, które upoważnia do przetwarzania danych osobowych w celu realizacji niniejszej umowy, zarówno w trakcie zatrudnienia ich w Podmiocie przetwarzającym, jak i po jego ustaniu.</w:t>
      </w:r>
    </w:p>
    <w:p w14:paraId="53259457" w14:textId="4C18BFAE" w:rsidR="00F242FD" w:rsidRPr="00A44A78" w:rsidRDefault="00F242FD" w:rsidP="00FB3D6A">
      <w:pPr>
        <w:pStyle w:val="Akapitzlist"/>
        <w:numPr>
          <w:ilvl w:val="3"/>
          <w:numId w:val="20"/>
        </w:numPr>
        <w:spacing w:after="0" w:line="240" w:lineRule="auto"/>
        <w:ind w:left="284" w:hanging="284"/>
        <w:contextualSpacing/>
        <w:jc w:val="both"/>
        <w:rPr>
          <w:rFonts w:ascii="Times New Roman" w:eastAsia="Lucida Sans Unicode" w:hAnsi="Times New Roman" w:cs="Times New Roman"/>
          <w:kern w:val="1"/>
          <w:sz w:val="24"/>
          <w:szCs w:val="24"/>
          <w:lang w:eastAsia="zh-CN"/>
        </w:rPr>
      </w:pPr>
      <w:r w:rsidRPr="00A44A78">
        <w:rPr>
          <w:rFonts w:ascii="Times New Roman" w:eastAsia="Lucida Sans Unicode" w:hAnsi="Times New Roman" w:cs="Times New Roman"/>
          <w:kern w:val="1"/>
          <w:sz w:val="24"/>
          <w:szCs w:val="24"/>
          <w:lang w:eastAsia="zh-CN"/>
        </w:rPr>
        <w:t>Wykonawca po wykonaniu przedmiotu zamówienia, usuwa / zwraca Zamawiającemu wszelkie dane osobowe oraz usuwa wszelkie ich istniejące kopie, chyba że prawo Unii lub prawo państwa członkowskiego nakazują przechowywanie danych osobowych.</w:t>
      </w:r>
    </w:p>
    <w:p w14:paraId="63B8C1D1" w14:textId="1D08EF63" w:rsidR="00F242FD" w:rsidRPr="00A44A78" w:rsidRDefault="00F242FD" w:rsidP="00FB3D6A">
      <w:pPr>
        <w:pStyle w:val="Akapitzlist"/>
        <w:numPr>
          <w:ilvl w:val="3"/>
          <w:numId w:val="20"/>
        </w:numPr>
        <w:spacing w:after="0" w:line="240" w:lineRule="auto"/>
        <w:ind w:left="284" w:hanging="284"/>
        <w:contextualSpacing/>
        <w:jc w:val="both"/>
        <w:rPr>
          <w:rFonts w:ascii="Times New Roman" w:eastAsia="Lucida Sans Unicode" w:hAnsi="Times New Roman" w:cs="Times New Roman"/>
          <w:kern w:val="1"/>
          <w:sz w:val="24"/>
          <w:szCs w:val="24"/>
          <w:lang w:eastAsia="zh-CN"/>
        </w:rPr>
      </w:pPr>
      <w:r w:rsidRPr="00A44A78">
        <w:rPr>
          <w:rFonts w:ascii="Times New Roman" w:eastAsia="Lucida Sans Unicode" w:hAnsi="Times New Roman" w:cs="Times New Roman"/>
          <w:kern w:val="1"/>
          <w:sz w:val="24"/>
          <w:szCs w:val="24"/>
          <w:lang w:eastAsia="zh-CN"/>
        </w:rPr>
        <w:t xml:space="preserve">Wykonawca pomaga Zamawiającemu w niezbędnym zakresie wywiązywać się z obowiązku odpowiadania na żądania osoby, której dane dotyczą oraz wywiązywania się z obowiązków określonych w art. 32-36 Rozporządzenia. </w:t>
      </w:r>
    </w:p>
    <w:p w14:paraId="41F06490" w14:textId="2D6F17DC" w:rsidR="00F242FD" w:rsidRPr="00A44A78" w:rsidRDefault="00F242FD" w:rsidP="00FB3D6A">
      <w:pPr>
        <w:pStyle w:val="Akapitzlist"/>
        <w:numPr>
          <w:ilvl w:val="3"/>
          <w:numId w:val="20"/>
        </w:numPr>
        <w:spacing w:after="0" w:line="240" w:lineRule="auto"/>
        <w:ind w:left="284" w:hanging="284"/>
        <w:contextualSpacing/>
        <w:jc w:val="both"/>
        <w:rPr>
          <w:rFonts w:ascii="Times New Roman" w:eastAsia="Lucida Sans Unicode" w:hAnsi="Times New Roman" w:cs="Times New Roman"/>
          <w:kern w:val="1"/>
          <w:sz w:val="24"/>
          <w:szCs w:val="24"/>
          <w:lang w:eastAsia="zh-CN"/>
        </w:rPr>
      </w:pPr>
      <w:r w:rsidRPr="00A44A78">
        <w:rPr>
          <w:rFonts w:ascii="Times New Roman" w:eastAsia="Lucida Sans Unicode" w:hAnsi="Times New Roman" w:cs="Times New Roman"/>
          <w:kern w:val="1"/>
          <w:sz w:val="24"/>
          <w:szCs w:val="24"/>
          <w:lang w:eastAsia="zh-CN"/>
        </w:rPr>
        <w:t>Wykonawca, po stwierdzeniu naruszenia ochrony danych osobowych bez zbędnej zwłoki zgłasza je administratorowi, nie później niż w ciągu 72 godzin od stwierdzenia naruszenia.</w:t>
      </w:r>
    </w:p>
    <w:p w14:paraId="3E4EC8E5" w14:textId="726A88A8" w:rsidR="00F242FD" w:rsidRPr="00A44A78" w:rsidRDefault="00F242FD" w:rsidP="00FB3D6A">
      <w:pPr>
        <w:pStyle w:val="Akapitzlist"/>
        <w:numPr>
          <w:ilvl w:val="3"/>
          <w:numId w:val="20"/>
        </w:numPr>
        <w:spacing w:after="0" w:line="240" w:lineRule="auto"/>
        <w:ind w:left="284" w:hanging="284"/>
        <w:contextualSpacing/>
        <w:jc w:val="both"/>
        <w:rPr>
          <w:rFonts w:ascii="Times New Roman" w:eastAsia="Lucida Sans Unicode" w:hAnsi="Times New Roman" w:cs="Times New Roman"/>
          <w:kern w:val="1"/>
          <w:sz w:val="24"/>
          <w:szCs w:val="24"/>
          <w:lang w:eastAsia="zh-CN"/>
        </w:rPr>
      </w:pPr>
      <w:r w:rsidRPr="00A44A78">
        <w:rPr>
          <w:rFonts w:ascii="Times New Roman" w:eastAsia="Lucida Sans Unicode" w:hAnsi="Times New Roman" w:cs="Times New Roman"/>
          <w:kern w:val="1"/>
          <w:sz w:val="24"/>
          <w:szCs w:val="24"/>
          <w:lang w:eastAsia="zh-CN"/>
        </w:rPr>
        <w:t>Zamawiający, zgodnie z art. 28 ust. 3 pkt h) Rozporządzenia ma prawo kontroli, czy środki zastosowane przez Wykonawcę przy przetwarzaniu i zabezpieczeniu powierzonych danych osobowych spełniają postanowienia umowy, w tym zlecenia jej wykonania audytorowi.</w:t>
      </w:r>
    </w:p>
    <w:p w14:paraId="6F7DD833" w14:textId="11A84E88" w:rsidR="00F242FD" w:rsidRPr="00A44A78" w:rsidRDefault="00F242FD" w:rsidP="00FB3D6A">
      <w:pPr>
        <w:pStyle w:val="Akapitzlist"/>
        <w:numPr>
          <w:ilvl w:val="3"/>
          <w:numId w:val="20"/>
        </w:numPr>
        <w:spacing w:after="0" w:line="240" w:lineRule="auto"/>
        <w:ind w:left="284" w:hanging="284"/>
        <w:contextualSpacing/>
        <w:jc w:val="both"/>
        <w:rPr>
          <w:rFonts w:ascii="Times New Roman" w:eastAsia="Lucida Sans Unicode" w:hAnsi="Times New Roman" w:cs="Times New Roman"/>
          <w:kern w:val="1"/>
          <w:sz w:val="24"/>
          <w:szCs w:val="24"/>
          <w:lang w:eastAsia="zh-CN"/>
        </w:rPr>
      </w:pPr>
      <w:r w:rsidRPr="00A44A78">
        <w:rPr>
          <w:rFonts w:ascii="Times New Roman" w:eastAsia="Lucida Sans Unicode" w:hAnsi="Times New Roman" w:cs="Times New Roman"/>
          <w:kern w:val="1"/>
          <w:sz w:val="24"/>
          <w:szCs w:val="24"/>
          <w:lang w:eastAsia="zh-CN"/>
        </w:rPr>
        <w:t>Zamawiający realizować będzie prawo kontroli w godzinach pracy Wykonawcy informując o kontroli minimum 3 dni przed planowanym jej przeprowadzeniem.</w:t>
      </w:r>
    </w:p>
    <w:p w14:paraId="49DC02A8" w14:textId="332EAD78" w:rsidR="00F242FD" w:rsidRPr="00A44A78" w:rsidRDefault="00F242FD" w:rsidP="00FB3D6A">
      <w:pPr>
        <w:pStyle w:val="Akapitzlist"/>
        <w:numPr>
          <w:ilvl w:val="3"/>
          <w:numId w:val="20"/>
        </w:numPr>
        <w:spacing w:after="0" w:line="240" w:lineRule="auto"/>
        <w:ind w:left="284" w:hanging="284"/>
        <w:contextualSpacing/>
        <w:jc w:val="both"/>
        <w:rPr>
          <w:rFonts w:ascii="Times New Roman" w:eastAsia="Lucida Sans Unicode" w:hAnsi="Times New Roman" w:cs="Times New Roman"/>
          <w:kern w:val="1"/>
          <w:sz w:val="24"/>
          <w:szCs w:val="24"/>
          <w:lang w:eastAsia="zh-CN"/>
        </w:rPr>
      </w:pPr>
      <w:r w:rsidRPr="00A44A78">
        <w:rPr>
          <w:rFonts w:ascii="Times New Roman" w:eastAsia="Lucida Sans Unicode" w:hAnsi="Times New Roman" w:cs="Times New Roman"/>
          <w:kern w:val="1"/>
          <w:sz w:val="24"/>
          <w:szCs w:val="24"/>
          <w:lang w:eastAsia="zh-CN"/>
        </w:rPr>
        <w:t xml:space="preserve">Wykonawca zobowiązuje się do usunięcia uchybień stwierdzonych podczas kontroli w terminie nie dłuższym niż 7 dni </w:t>
      </w:r>
    </w:p>
    <w:p w14:paraId="185EB0B0" w14:textId="553BEB1D" w:rsidR="00F242FD" w:rsidRPr="00A44A78" w:rsidRDefault="00F242FD" w:rsidP="00FB3D6A">
      <w:pPr>
        <w:pStyle w:val="Akapitzlist"/>
        <w:numPr>
          <w:ilvl w:val="3"/>
          <w:numId w:val="20"/>
        </w:numPr>
        <w:spacing w:after="0" w:line="240" w:lineRule="auto"/>
        <w:ind w:left="284" w:hanging="284"/>
        <w:contextualSpacing/>
        <w:jc w:val="both"/>
        <w:rPr>
          <w:rFonts w:ascii="Times New Roman" w:eastAsia="Lucida Sans Unicode" w:hAnsi="Times New Roman" w:cs="Times New Roman"/>
          <w:kern w:val="1"/>
          <w:sz w:val="24"/>
          <w:szCs w:val="24"/>
          <w:lang w:eastAsia="zh-CN"/>
        </w:rPr>
      </w:pPr>
      <w:r w:rsidRPr="00A44A78">
        <w:rPr>
          <w:rFonts w:ascii="Times New Roman" w:eastAsia="Lucida Sans Unicode" w:hAnsi="Times New Roman" w:cs="Times New Roman"/>
          <w:kern w:val="1"/>
          <w:sz w:val="24"/>
          <w:szCs w:val="24"/>
          <w:lang w:eastAsia="zh-CN"/>
        </w:rPr>
        <w:t>Wykonawca udostępnia Zamawiającemu wszelkie informacje niezbędne do wykazania spełnienia obowiązków określonych w art. 28 Rozporządzenia.</w:t>
      </w:r>
    </w:p>
    <w:p w14:paraId="03AD189F" w14:textId="608013F2" w:rsidR="00F242FD" w:rsidRPr="00A44A78" w:rsidRDefault="00F242FD" w:rsidP="00FB3D6A">
      <w:pPr>
        <w:pStyle w:val="Akapitzlist"/>
        <w:numPr>
          <w:ilvl w:val="3"/>
          <w:numId w:val="20"/>
        </w:numPr>
        <w:spacing w:after="0" w:line="240" w:lineRule="auto"/>
        <w:ind w:left="284" w:hanging="284"/>
        <w:contextualSpacing/>
        <w:jc w:val="both"/>
        <w:rPr>
          <w:rFonts w:ascii="Times New Roman" w:eastAsia="Lucida Sans Unicode" w:hAnsi="Times New Roman" w:cs="Times New Roman"/>
          <w:kern w:val="1"/>
          <w:sz w:val="24"/>
          <w:szCs w:val="24"/>
          <w:lang w:eastAsia="zh-CN"/>
        </w:rPr>
      </w:pPr>
      <w:r w:rsidRPr="00A44A78">
        <w:rPr>
          <w:rFonts w:ascii="Times New Roman" w:eastAsia="Lucida Sans Unicode" w:hAnsi="Times New Roman" w:cs="Times New Roman"/>
          <w:kern w:val="1"/>
          <w:sz w:val="24"/>
          <w:szCs w:val="24"/>
          <w:lang w:eastAsia="zh-CN"/>
        </w:rPr>
        <w:t xml:space="preserve">Wykonawca może powierzyć dane osobowe objęte niniejszą umową do dalszego przetwarzania podwykonawcom jedynie w celu wykonania umowy po uzyskaniu uprzedniej pisemnej zgody Zamawiającego.  </w:t>
      </w:r>
    </w:p>
    <w:p w14:paraId="22964695" w14:textId="23A87218" w:rsidR="00F242FD" w:rsidRPr="00A44A78" w:rsidRDefault="00F242FD" w:rsidP="00FB3D6A">
      <w:pPr>
        <w:pStyle w:val="Akapitzlist"/>
        <w:numPr>
          <w:ilvl w:val="3"/>
          <w:numId w:val="20"/>
        </w:numPr>
        <w:spacing w:after="0" w:line="240" w:lineRule="auto"/>
        <w:ind w:left="284" w:hanging="284"/>
        <w:contextualSpacing/>
        <w:jc w:val="both"/>
        <w:rPr>
          <w:rFonts w:ascii="Times New Roman" w:eastAsia="Lucida Sans Unicode" w:hAnsi="Times New Roman" w:cs="Times New Roman"/>
          <w:kern w:val="1"/>
          <w:sz w:val="24"/>
          <w:szCs w:val="24"/>
          <w:lang w:eastAsia="zh-CN"/>
        </w:rPr>
      </w:pPr>
      <w:r w:rsidRPr="00A44A78">
        <w:rPr>
          <w:rFonts w:ascii="Times New Roman" w:eastAsia="Lucida Sans Unicode" w:hAnsi="Times New Roman" w:cs="Times New Roman"/>
          <w:kern w:val="1"/>
          <w:sz w:val="24"/>
          <w:szCs w:val="24"/>
          <w:lang w:eastAsia="zh-CN"/>
        </w:rPr>
        <w:t xml:space="preserve">Podwykonawca, winien spełniać te same gwarancje i obowiązki jakie zostały nałożone na Wykonawcę. </w:t>
      </w:r>
    </w:p>
    <w:p w14:paraId="7A1E8C28" w14:textId="1BE28915" w:rsidR="00F242FD" w:rsidRPr="00A44A78" w:rsidRDefault="00F242FD" w:rsidP="00FB3D6A">
      <w:pPr>
        <w:pStyle w:val="Akapitzlist"/>
        <w:numPr>
          <w:ilvl w:val="3"/>
          <w:numId w:val="20"/>
        </w:numPr>
        <w:spacing w:after="0" w:line="240" w:lineRule="auto"/>
        <w:ind w:left="284" w:hanging="284"/>
        <w:contextualSpacing/>
        <w:jc w:val="both"/>
        <w:rPr>
          <w:rFonts w:ascii="Times New Roman" w:eastAsia="Lucida Sans Unicode" w:hAnsi="Times New Roman" w:cs="Times New Roman"/>
          <w:kern w:val="1"/>
          <w:sz w:val="24"/>
          <w:szCs w:val="24"/>
          <w:lang w:eastAsia="zh-CN"/>
        </w:rPr>
      </w:pPr>
      <w:r w:rsidRPr="00A44A78">
        <w:rPr>
          <w:rFonts w:ascii="Times New Roman" w:eastAsia="Lucida Sans Unicode" w:hAnsi="Times New Roman" w:cs="Times New Roman"/>
          <w:kern w:val="1"/>
          <w:sz w:val="24"/>
          <w:szCs w:val="24"/>
          <w:lang w:eastAsia="zh-CN"/>
        </w:rPr>
        <w:t>Wykonawca ponosi pełną odpowiedzialność wobec Zamawiającego za działanie podwykonawcy w zakresie obowiązku ochrony danych.</w:t>
      </w:r>
    </w:p>
    <w:p w14:paraId="00F3C60F" w14:textId="4EF4DFEC" w:rsidR="00F242FD" w:rsidRPr="00A44A78" w:rsidRDefault="00F242FD" w:rsidP="00FB3D6A">
      <w:pPr>
        <w:pStyle w:val="Akapitzlist"/>
        <w:numPr>
          <w:ilvl w:val="3"/>
          <w:numId w:val="20"/>
        </w:numPr>
        <w:spacing w:after="0" w:line="240" w:lineRule="auto"/>
        <w:ind w:left="284" w:hanging="284"/>
        <w:contextualSpacing/>
        <w:jc w:val="both"/>
        <w:rPr>
          <w:rFonts w:ascii="Times New Roman" w:eastAsia="Lucida Sans Unicode" w:hAnsi="Times New Roman" w:cs="Times New Roman"/>
          <w:kern w:val="1"/>
          <w:sz w:val="24"/>
          <w:szCs w:val="24"/>
          <w:lang w:eastAsia="zh-CN"/>
        </w:rPr>
      </w:pPr>
      <w:r w:rsidRPr="00A44A78">
        <w:rPr>
          <w:rFonts w:ascii="Times New Roman" w:eastAsia="Lucida Sans Unicode" w:hAnsi="Times New Roman" w:cs="Times New Roman"/>
          <w:kern w:val="1"/>
          <w:sz w:val="24"/>
          <w:szCs w:val="24"/>
          <w:lang w:eastAsia="zh-CN"/>
        </w:rPr>
        <w:t xml:space="preserve"> Wykonawca zobowiązuje się do niezwłocznego poinformowania Zamawiającego o jakimkolwiek postępowaniu, w szczególności administracyjnym lub sądowym, dotyczącym przetwarzania przez Wykonawcę danych osobowych określonych w umowie, o jakiejkolwiek decyzji administracyjnej lub orzeczeniu dotyczącym przetwarzania tych danych, skierowanych do Wykonawcy, a także o wszelkich planowanych, o ile są wiadome, lub realizowanych kontrolach i inspekcjach dotyczących przetwarzania danych osobowych, w szczególności prowadzonych przez inspektorów upoważnionych przez Generalnego Inspektora Ochrony Danych Osobowych. </w:t>
      </w:r>
    </w:p>
    <w:p w14:paraId="2301D3BD" w14:textId="4FFB96C0" w:rsidR="00F242FD" w:rsidRPr="00A44A78" w:rsidRDefault="00F242FD" w:rsidP="00FB3D6A">
      <w:pPr>
        <w:pStyle w:val="Akapitzlist"/>
        <w:numPr>
          <w:ilvl w:val="3"/>
          <w:numId w:val="20"/>
        </w:numPr>
        <w:spacing w:after="0" w:line="240" w:lineRule="auto"/>
        <w:ind w:left="426" w:hanging="426"/>
        <w:contextualSpacing/>
        <w:jc w:val="both"/>
        <w:rPr>
          <w:rFonts w:ascii="Times New Roman" w:eastAsia="Lucida Sans Unicode" w:hAnsi="Times New Roman" w:cs="Times New Roman"/>
          <w:kern w:val="1"/>
          <w:sz w:val="24"/>
          <w:szCs w:val="24"/>
          <w:lang w:eastAsia="zh-CN"/>
        </w:rPr>
      </w:pPr>
      <w:r w:rsidRPr="00A44A78">
        <w:rPr>
          <w:rFonts w:ascii="Times New Roman" w:eastAsia="Lucida Sans Unicode" w:hAnsi="Times New Roman" w:cs="Times New Roman"/>
          <w:kern w:val="1"/>
          <w:sz w:val="24"/>
          <w:szCs w:val="24"/>
          <w:lang w:eastAsia="zh-CN"/>
        </w:rPr>
        <w:t xml:space="preserve"> Wykonawca zobowiązuje się do zachowania w tajemnicy wszelkich informacji, danych, materiałów, dokumentów i danych osobowych otrzymanych od Zamawiającego oraz danych uzyskanych w jakikolwiek inny sposób, zamierzony czy przypadkowy w formie ustnej, pisemnej lub elektronicznej („dane poufne”).</w:t>
      </w:r>
    </w:p>
    <w:p w14:paraId="1824CC89" w14:textId="7733B2B1" w:rsidR="00F242FD" w:rsidRPr="00A44A78" w:rsidRDefault="00F242FD" w:rsidP="00FB3D6A">
      <w:pPr>
        <w:pStyle w:val="Akapitzlist"/>
        <w:numPr>
          <w:ilvl w:val="3"/>
          <w:numId w:val="20"/>
        </w:numPr>
        <w:spacing w:after="0" w:line="240" w:lineRule="auto"/>
        <w:ind w:left="426" w:hanging="426"/>
        <w:contextualSpacing/>
        <w:jc w:val="both"/>
        <w:rPr>
          <w:rFonts w:ascii="Times New Roman" w:eastAsia="Lucida Sans Unicode" w:hAnsi="Times New Roman" w:cs="Times New Roman"/>
          <w:kern w:val="1"/>
          <w:sz w:val="24"/>
          <w:szCs w:val="24"/>
          <w:lang w:eastAsia="zh-CN"/>
        </w:rPr>
      </w:pPr>
      <w:r w:rsidRPr="00A44A78">
        <w:rPr>
          <w:rFonts w:ascii="Times New Roman" w:eastAsia="Lucida Sans Unicode" w:hAnsi="Times New Roman" w:cs="Times New Roman"/>
          <w:kern w:val="1"/>
          <w:sz w:val="24"/>
          <w:szCs w:val="24"/>
          <w:lang w:eastAsia="zh-CN"/>
        </w:rPr>
        <w:t>Podmiot przetwarzający oświadcza, że w związku ze zobowiązaniem do zachowania w tajemnicy danych poufnych nie będą one wykorzystywane, ujawniane ani udostępniane w innym celu niż wykonanie Umowy, chyba że konieczność ujawnienia posiadanych informacji wynika                             z obowiązujących przepisów prawa lub Umowy.</w:t>
      </w:r>
    </w:p>
    <w:p w14:paraId="56C75EB3" w14:textId="0BED6DA8" w:rsidR="00F242FD" w:rsidRPr="00A44A78" w:rsidRDefault="00F242FD" w:rsidP="00FB3D6A">
      <w:pPr>
        <w:pStyle w:val="Akapitzlist"/>
        <w:numPr>
          <w:ilvl w:val="3"/>
          <w:numId w:val="20"/>
        </w:numPr>
        <w:spacing w:after="0" w:line="240" w:lineRule="auto"/>
        <w:ind w:left="426" w:hanging="426"/>
        <w:contextualSpacing/>
        <w:jc w:val="both"/>
        <w:rPr>
          <w:rFonts w:ascii="Times New Roman" w:eastAsia="Lucida Sans Unicode" w:hAnsi="Times New Roman" w:cs="Times New Roman"/>
          <w:kern w:val="1"/>
          <w:sz w:val="24"/>
          <w:szCs w:val="24"/>
          <w:lang w:eastAsia="zh-CN"/>
        </w:rPr>
      </w:pPr>
      <w:r w:rsidRPr="00A44A78">
        <w:rPr>
          <w:rFonts w:ascii="Times New Roman" w:eastAsia="Lucida Sans Unicode" w:hAnsi="Times New Roman" w:cs="Times New Roman"/>
          <w:kern w:val="1"/>
          <w:sz w:val="24"/>
          <w:szCs w:val="24"/>
          <w:lang w:eastAsia="zh-CN"/>
        </w:rPr>
        <w:t xml:space="preserve"> W sprawach nieuregulowanych niniejszym paragrafem, zastosowanie będą miały przepisy Kodeksu cywilnego oraz Rozporządzenia.</w:t>
      </w:r>
    </w:p>
    <w:p w14:paraId="25662CD0" w14:textId="41E98ED0" w:rsidR="00DE1B26" w:rsidRPr="00A44A78" w:rsidRDefault="00B029CF" w:rsidP="00FF1A35">
      <w:pPr>
        <w:suppressAutoHyphens w:val="0"/>
        <w:jc w:val="center"/>
        <w:rPr>
          <w:rFonts w:eastAsiaTheme="minorHAnsi"/>
          <w:b/>
          <w:lang w:eastAsia="en-US"/>
        </w:rPr>
      </w:pPr>
      <w:r w:rsidRPr="00A44A78">
        <w:rPr>
          <w:rFonts w:eastAsiaTheme="minorHAnsi"/>
          <w:b/>
          <w:lang w:eastAsia="en-US"/>
        </w:rPr>
        <w:t>Postanowienia końcowe</w:t>
      </w:r>
    </w:p>
    <w:p w14:paraId="2E77055B" w14:textId="1732650D" w:rsidR="00FA18F9" w:rsidRPr="00A44A78" w:rsidRDefault="00457710" w:rsidP="00FF1A35">
      <w:pPr>
        <w:suppressAutoHyphens w:val="0"/>
        <w:jc w:val="center"/>
        <w:rPr>
          <w:rFonts w:eastAsiaTheme="minorHAnsi"/>
          <w:b/>
          <w:lang w:eastAsia="en-US"/>
        </w:rPr>
      </w:pPr>
      <w:r w:rsidRPr="00A44A78">
        <w:rPr>
          <w:rFonts w:eastAsiaTheme="minorHAnsi"/>
          <w:b/>
          <w:lang w:eastAsia="en-US"/>
        </w:rPr>
        <w:t>§ 19</w:t>
      </w:r>
    </w:p>
    <w:p w14:paraId="27152E0E" w14:textId="77777777" w:rsidR="00FA18F9" w:rsidRPr="00A44A78" w:rsidRDefault="00FA18F9" w:rsidP="00FF1A35">
      <w:pPr>
        <w:jc w:val="both"/>
        <w:rPr>
          <w:b/>
        </w:rPr>
      </w:pPr>
      <w:r w:rsidRPr="00A44A78">
        <w:rPr>
          <w:rFonts w:eastAsiaTheme="minorHAnsi"/>
          <w:lang w:eastAsia="en-US"/>
        </w:rPr>
        <w:t>Zamawiający ma prawo wprowadzenia nieistotnych zmian w projekcie budowlanym, w rozumieniu art. 36a ust. 5 ustawy Prawo budowlane.</w:t>
      </w:r>
    </w:p>
    <w:p w14:paraId="49C5B8ED" w14:textId="63D95DEE" w:rsidR="00FA18F9" w:rsidRPr="00A44A78" w:rsidRDefault="00457710" w:rsidP="00FF1A35">
      <w:pPr>
        <w:jc w:val="center"/>
        <w:rPr>
          <w:b/>
        </w:rPr>
      </w:pPr>
      <w:r w:rsidRPr="00A44A78">
        <w:rPr>
          <w:b/>
        </w:rPr>
        <w:t>§ 20</w:t>
      </w:r>
    </w:p>
    <w:p w14:paraId="41544AEB" w14:textId="77777777" w:rsidR="00FA18F9" w:rsidRPr="00A44A78" w:rsidRDefault="00FA18F9" w:rsidP="00FF1A35">
      <w:pPr>
        <w:suppressAutoHyphens w:val="0"/>
        <w:contextualSpacing/>
        <w:jc w:val="both"/>
        <w:rPr>
          <w:lang w:eastAsia="pl-PL"/>
        </w:rPr>
      </w:pPr>
      <w:r w:rsidRPr="00A44A78">
        <w:rPr>
          <w:lang w:eastAsia="pl-PL"/>
        </w:rPr>
        <w:t xml:space="preserve">Jakakolwiek zmiana niniejszej umowy i jej załączników może nastąpić za zgodą obydwu stron, wyrażona na piśmie w formie aneksu, z zachowaniem zasad i trybu przewidzianego przez ustawę z dnia 29 stycznia 2004r. – Prawo zamówień publicznych </w:t>
      </w:r>
    </w:p>
    <w:p w14:paraId="57D8E7B2" w14:textId="718975CE" w:rsidR="00FA18F9" w:rsidRPr="00A44A78" w:rsidRDefault="00457710" w:rsidP="00FF1A35">
      <w:pPr>
        <w:suppressAutoHyphens w:val="0"/>
        <w:contextualSpacing/>
        <w:jc w:val="center"/>
        <w:rPr>
          <w:b/>
        </w:rPr>
      </w:pPr>
      <w:r w:rsidRPr="00A44A78">
        <w:rPr>
          <w:b/>
        </w:rPr>
        <w:t>§ 21</w:t>
      </w:r>
    </w:p>
    <w:p w14:paraId="373D8210" w14:textId="77777777" w:rsidR="00FA18F9" w:rsidRPr="00A44A78" w:rsidRDefault="00FA18F9" w:rsidP="00FF1A35">
      <w:pPr>
        <w:jc w:val="both"/>
      </w:pPr>
      <w:r w:rsidRPr="00A44A78">
        <w:t>W sprawach nieuregulowanych niniejszą umową stosuje się przepisy ustawy prawo zamówień publicznych, Kodeksu cywilnego  i przepisy prawa budowlanego.</w:t>
      </w:r>
    </w:p>
    <w:p w14:paraId="4DB376F4" w14:textId="68241447" w:rsidR="00FA18F9" w:rsidRPr="00A44A78" w:rsidRDefault="00457710" w:rsidP="00FF1A35">
      <w:pPr>
        <w:jc w:val="center"/>
        <w:rPr>
          <w:b/>
        </w:rPr>
      </w:pPr>
      <w:r w:rsidRPr="00A44A78">
        <w:rPr>
          <w:b/>
        </w:rPr>
        <w:t>§ 22</w:t>
      </w:r>
    </w:p>
    <w:p w14:paraId="78E751FE" w14:textId="77777777" w:rsidR="00FA18F9" w:rsidRPr="00A44A78" w:rsidRDefault="00FA18F9" w:rsidP="00FF1A35">
      <w:pPr>
        <w:suppressAutoHyphens w:val="0"/>
        <w:contextualSpacing/>
        <w:jc w:val="both"/>
        <w:rPr>
          <w:rFonts w:eastAsia="Calibri"/>
          <w:color w:val="000000"/>
          <w:lang w:eastAsia="en-US"/>
        </w:rPr>
      </w:pPr>
      <w:r w:rsidRPr="00A44A78">
        <w:rPr>
          <w:rFonts w:eastAsia="Calibri"/>
          <w:color w:val="000000"/>
          <w:lang w:eastAsia="en-US"/>
        </w:rPr>
        <w:t>Wszelkie spory pomiędzy stronami będą rozstrzygane przed sądem właściwym dla siedziby Zamawiającego, w tym również spory dotyczące odstąpienia od umowy, naliczania kar umownych.</w:t>
      </w:r>
    </w:p>
    <w:p w14:paraId="6E7142EE" w14:textId="77777777" w:rsidR="00FB3D6A" w:rsidRPr="00A44A78" w:rsidRDefault="00FB3D6A" w:rsidP="00FF1A35">
      <w:pPr>
        <w:jc w:val="center"/>
        <w:rPr>
          <w:b/>
        </w:rPr>
      </w:pPr>
    </w:p>
    <w:p w14:paraId="5D4177EE" w14:textId="44F6B722" w:rsidR="00FA18F9" w:rsidRPr="00A44A78" w:rsidRDefault="00457710" w:rsidP="00FF1A35">
      <w:pPr>
        <w:jc w:val="center"/>
        <w:rPr>
          <w:b/>
        </w:rPr>
      </w:pPr>
      <w:r w:rsidRPr="00A44A78">
        <w:rPr>
          <w:b/>
        </w:rPr>
        <w:t>§ 23</w:t>
      </w:r>
    </w:p>
    <w:p w14:paraId="33A2CCA3" w14:textId="77777777" w:rsidR="00FA18F9" w:rsidRPr="00A44A78" w:rsidRDefault="00FA18F9" w:rsidP="00FF1A35">
      <w:pPr>
        <w:jc w:val="both"/>
      </w:pPr>
      <w:r w:rsidRPr="00A44A78">
        <w:t>Umowę niniejszą sporządzono w 4 jednobrzmiących egzemplarzach: 3 egzemplarze dla Zamawiającego i 1 egzemplarz dla Wykonawcy.</w:t>
      </w:r>
    </w:p>
    <w:p w14:paraId="079167A1" w14:textId="77777777" w:rsidR="00FA18F9" w:rsidRPr="00A44A78" w:rsidRDefault="00FA18F9" w:rsidP="00FF1A35"/>
    <w:p w14:paraId="704139DE" w14:textId="77777777" w:rsidR="00FA18F9" w:rsidRPr="00A44A78" w:rsidRDefault="00FA18F9" w:rsidP="00FF1A35">
      <w:r w:rsidRPr="00A44A78">
        <w:t>Załączniki:</w:t>
      </w:r>
    </w:p>
    <w:p w14:paraId="1155E433" w14:textId="77777777" w:rsidR="00FA18F9" w:rsidRPr="00A44A78" w:rsidRDefault="00FA18F9" w:rsidP="00FF1A35">
      <w:r w:rsidRPr="00A44A78">
        <w:t>Nr 1- Formularze cenowe</w:t>
      </w:r>
    </w:p>
    <w:p w14:paraId="27203765" w14:textId="77777777" w:rsidR="00FA18F9" w:rsidRPr="00A44A78" w:rsidRDefault="00FA18F9" w:rsidP="00FF1A35">
      <w:r w:rsidRPr="00A44A78">
        <w:t>Nr 2 - Harmonogram rzeczowo - finansowy</w:t>
      </w:r>
    </w:p>
    <w:p w14:paraId="19F9E061" w14:textId="77777777" w:rsidR="00FA18F9" w:rsidRPr="00A44A78" w:rsidRDefault="00FA18F9" w:rsidP="00FF1A35"/>
    <w:p w14:paraId="2221B60B" w14:textId="77777777" w:rsidR="00FA18F9" w:rsidRPr="00A44A78" w:rsidRDefault="00FA18F9" w:rsidP="00FF1A35"/>
    <w:p w14:paraId="02517E72" w14:textId="77777777" w:rsidR="00FA18F9" w:rsidRPr="00A44A78" w:rsidRDefault="00FA18F9" w:rsidP="00FF1A35">
      <w:pPr>
        <w:jc w:val="center"/>
        <w:rPr>
          <w:b/>
        </w:rPr>
      </w:pPr>
      <w:r w:rsidRPr="00A44A78">
        <w:rPr>
          <w:b/>
        </w:rPr>
        <w:t>Zamawiający:</w:t>
      </w:r>
      <w:r w:rsidRPr="00A44A78">
        <w:rPr>
          <w:b/>
        </w:rPr>
        <w:tab/>
      </w:r>
      <w:r w:rsidRPr="00A44A78">
        <w:rPr>
          <w:b/>
        </w:rPr>
        <w:tab/>
      </w:r>
      <w:r w:rsidRPr="00A44A78">
        <w:rPr>
          <w:b/>
        </w:rPr>
        <w:tab/>
      </w:r>
      <w:r w:rsidRPr="00A44A78">
        <w:rPr>
          <w:b/>
        </w:rPr>
        <w:tab/>
      </w:r>
      <w:r w:rsidRPr="00A44A78">
        <w:rPr>
          <w:b/>
        </w:rPr>
        <w:tab/>
      </w:r>
      <w:r w:rsidRPr="00A44A78">
        <w:rPr>
          <w:b/>
        </w:rPr>
        <w:tab/>
        <w:t>Wykonawca:</w:t>
      </w:r>
    </w:p>
    <w:p w14:paraId="2020AB2C" w14:textId="37F9B08C" w:rsidR="009810BA" w:rsidRPr="00A44A78" w:rsidRDefault="00DD2F10" w:rsidP="00FF1A35">
      <w:pPr>
        <w:jc w:val="right"/>
      </w:pPr>
      <w:r w:rsidRPr="00A44A78">
        <w:rPr>
          <w:noProof/>
          <w:lang w:eastAsia="pl-PL"/>
        </w:rPr>
        <w:t xml:space="preserve">  </w:t>
      </w:r>
      <w:r w:rsidRPr="00A44A78">
        <w:tab/>
      </w:r>
      <w:r w:rsidRPr="00A44A78">
        <w:tab/>
        <w:t xml:space="preserve">               </w:t>
      </w:r>
      <w:r w:rsidRPr="00A44A78">
        <w:tab/>
      </w:r>
    </w:p>
    <w:p w14:paraId="18076691" w14:textId="117BDB33" w:rsidR="00B060B0" w:rsidRPr="00A44A78" w:rsidRDefault="0078109D" w:rsidP="00B060B0">
      <w:pPr>
        <w:jc w:val="right"/>
      </w:pPr>
      <w:r w:rsidRPr="00A44A78">
        <w:t>Załącznik</w:t>
      </w:r>
      <w:r w:rsidR="00265594" w:rsidRPr="00A44A78">
        <w:t xml:space="preserve"> nr 8</w:t>
      </w:r>
      <w:r w:rsidR="00B060B0" w:rsidRPr="00A44A78">
        <w:t xml:space="preserve"> do SIWZ</w:t>
      </w:r>
    </w:p>
    <w:p w14:paraId="7640AA50" w14:textId="77777777" w:rsidR="008E3D02" w:rsidRPr="00A44A78" w:rsidRDefault="008E3D02" w:rsidP="00B060B0">
      <w:pPr>
        <w:jc w:val="right"/>
      </w:pPr>
    </w:p>
    <w:p w14:paraId="2185D725" w14:textId="77777777" w:rsidR="008E3D02" w:rsidRPr="00A44A78" w:rsidRDefault="008E3D02" w:rsidP="008E3D02">
      <w:pPr>
        <w:spacing w:line="276" w:lineRule="auto"/>
        <w:ind w:left="432"/>
        <w:jc w:val="center"/>
        <w:rPr>
          <w:color w:val="000000"/>
          <w:lang w:eastAsia="zh-CN"/>
        </w:rPr>
      </w:pPr>
      <w:r w:rsidRPr="00A44A78">
        <w:rPr>
          <w:color w:val="000000"/>
          <w:lang w:eastAsia="zh-CN"/>
        </w:rPr>
        <w:t xml:space="preserve">                                                                                                …………..…............................</w:t>
      </w:r>
    </w:p>
    <w:p w14:paraId="269B6D8D" w14:textId="77777777" w:rsidR="008E3D02" w:rsidRPr="00A44A78" w:rsidRDefault="008E3D02" w:rsidP="008E3D02">
      <w:pPr>
        <w:spacing w:line="276" w:lineRule="auto"/>
        <w:ind w:left="432"/>
        <w:rPr>
          <w:b/>
          <w:i/>
          <w:sz w:val="20"/>
          <w:szCs w:val="20"/>
          <w:lang w:eastAsia="zh-CN"/>
        </w:rPr>
      </w:pPr>
      <w:r w:rsidRPr="00A44A78">
        <w:rPr>
          <w:color w:val="000000"/>
          <w:sz w:val="20"/>
          <w:szCs w:val="20"/>
          <w:lang w:eastAsia="zh-CN"/>
        </w:rPr>
        <w:t xml:space="preserve">                                                                                                                                              </w:t>
      </w:r>
      <w:r w:rsidRPr="00A44A78">
        <w:rPr>
          <w:i/>
          <w:color w:val="000000"/>
          <w:sz w:val="20"/>
          <w:szCs w:val="20"/>
          <w:lang w:eastAsia="zh-CN"/>
        </w:rPr>
        <w:t>miejscowość, data</w:t>
      </w:r>
    </w:p>
    <w:p w14:paraId="33C67C29" w14:textId="77777777" w:rsidR="008E3D02" w:rsidRPr="00A44A78" w:rsidRDefault="008E3D02" w:rsidP="008E3D02">
      <w:pPr>
        <w:pStyle w:val="Nagwek1"/>
        <w:widowControl/>
        <w:numPr>
          <w:ilvl w:val="0"/>
          <w:numId w:val="0"/>
        </w:numPr>
        <w:overflowPunct/>
        <w:autoSpaceDE/>
        <w:spacing w:before="0" w:after="0"/>
        <w:textAlignment w:val="auto"/>
        <w:rPr>
          <w:rFonts w:ascii="Times New Roman" w:hAnsi="Times New Roman"/>
          <w:b w:val="0"/>
          <w:sz w:val="20"/>
        </w:rPr>
      </w:pPr>
      <w:r w:rsidRPr="00A44A78">
        <w:rPr>
          <w:rFonts w:ascii="Times New Roman" w:hAnsi="Times New Roman"/>
          <w:b w:val="0"/>
          <w:sz w:val="20"/>
        </w:rPr>
        <w:t>……………………………………………</w:t>
      </w:r>
      <w:r w:rsidRPr="00A44A78">
        <w:rPr>
          <w:rFonts w:ascii="Times New Roman" w:hAnsi="Times New Roman"/>
          <w:b w:val="0"/>
          <w:sz w:val="20"/>
        </w:rPr>
        <w:tab/>
      </w:r>
      <w:r w:rsidRPr="00A44A78">
        <w:rPr>
          <w:rFonts w:ascii="Times New Roman" w:hAnsi="Times New Roman"/>
          <w:b w:val="0"/>
          <w:sz w:val="20"/>
        </w:rPr>
        <w:tab/>
        <w:t xml:space="preserve">                                </w:t>
      </w:r>
    </w:p>
    <w:p w14:paraId="609604BD" w14:textId="77777777" w:rsidR="008E3D02" w:rsidRPr="00A44A78" w:rsidRDefault="008E3D02" w:rsidP="008E3D02">
      <w:pPr>
        <w:rPr>
          <w:sz w:val="20"/>
          <w:szCs w:val="20"/>
        </w:rPr>
      </w:pPr>
      <w:r w:rsidRPr="00A44A78">
        <w:rPr>
          <w:sz w:val="20"/>
          <w:szCs w:val="20"/>
        </w:rPr>
        <w:t xml:space="preserve">       pieczątka Wykonawcy</w:t>
      </w:r>
    </w:p>
    <w:p w14:paraId="50D723D0" w14:textId="77777777" w:rsidR="007678DC" w:rsidRPr="00A44A78" w:rsidRDefault="00B060B0" w:rsidP="007678DC">
      <w:pPr>
        <w:keepNext/>
        <w:widowControl w:val="0"/>
        <w:tabs>
          <w:tab w:val="left" w:pos="576"/>
        </w:tabs>
        <w:spacing w:line="276" w:lineRule="auto"/>
        <w:jc w:val="center"/>
        <w:rPr>
          <w:b/>
          <w:color w:val="000000"/>
          <w:sz w:val="28"/>
          <w:u w:val="single"/>
        </w:rPr>
      </w:pPr>
      <w:r w:rsidRPr="00A44A78">
        <w:rPr>
          <w:b/>
          <w:color w:val="000000"/>
          <w:sz w:val="28"/>
          <w:u w:val="single"/>
        </w:rPr>
        <w:t xml:space="preserve">OŚWIADCZENIE O PRZYNALEŻNOŚCI LUB BRAKU </w:t>
      </w:r>
    </w:p>
    <w:p w14:paraId="6EF67DA6" w14:textId="6885B2CF" w:rsidR="00B060B0" w:rsidRPr="00A44A78" w:rsidRDefault="00B060B0" w:rsidP="007678DC">
      <w:pPr>
        <w:keepNext/>
        <w:widowControl w:val="0"/>
        <w:tabs>
          <w:tab w:val="left" w:pos="576"/>
        </w:tabs>
        <w:spacing w:line="276" w:lineRule="auto"/>
        <w:jc w:val="center"/>
        <w:rPr>
          <w:color w:val="000000"/>
        </w:rPr>
      </w:pPr>
      <w:r w:rsidRPr="00A44A78">
        <w:rPr>
          <w:b/>
          <w:color w:val="000000"/>
          <w:sz w:val="28"/>
          <w:u w:val="single"/>
        </w:rPr>
        <w:t>PRZYNALEŻNOŚCI DO TEJ SAMEJ GRUPY KAPITAŁOWEJ</w:t>
      </w:r>
      <w:r w:rsidRPr="00A44A78">
        <w:rPr>
          <w:b/>
          <w:color w:val="000000"/>
          <w:sz w:val="28"/>
          <w:u w:val="single"/>
          <w:vertAlign w:val="superscript"/>
        </w:rPr>
        <w:t>**</w:t>
      </w:r>
    </w:p>
    <w:p w14:paraId="013F3342" w14:textId="77777777" w:rsidR="00B060B0" w:rsidRPr="00A44A78" w:rsidRDefault="00B060B0" w:rsidP="00B060B0">
      <w:pPr>
        <w:suppressAutoHyphens w:val="0"/>
        <w:autoSpaceDE w:val="0"/>
        <w:autoSpaceDN w:val="0"/>
        <w:adjustRightInd w:val="0"/>
        <w:jc w:val="center"/>
        <w:rPr>
          <w:b/>
          <w:lang w:eastAsia="pl-PL"/>
        </w:rPr>
      </w:pPr>
      <w:r w:rsidRPr="00A44A78">
        <w:rPr>
          <w:b/>
          <w:lang w:eastAsia="pl-PL"/>
        </w:rPr>
        <w:t>w rozumieniu ustawy z dnia 16 lutego 2007 r. o ochronie konkurencji i konsumentów                                                                                (tj. Dz. U. z 2019 r.  poz. 369  ze zm.)</w:t>
      </w:r>
    </w:p>
    <w:p w14:paraId="709E1875" w14:textId="1FC5C9AD" w:rsidR="00B060B0" w:rsidRPr="00A44A78" w:rsidRDefault="00F30FA1" w:rsidP="00F30FA1">
      <w:pPr>
        <w:keepNext/>
        <w:widowControl w:val="0"/>
        <w:tabs>
          <w:tab w:val="left" w:pos="576"/>
        </w:tabs>
        <w:spacing w:line="276" w:lineRule="auto"/>
        <w:ind w:left="576"/>
        <w:jc w:val="center"/>
        <w:rPr>
          <w:b/>
          <w:color w:val="000000"/>
          <w:sz w:val="28"/>
          <w:szCs w:val="28"/>
        </w:rPr>
      </w:pPr>
      <w:r w:rsidRPr="00A44A78">
        <w:rPr>
          <w:b/>
          <w:color w:val="000000"/>
          <w:sz w:val="28"/>
          <w:szCs w:val="28"/>
        </w:rPr>
        <w:t>Część nr ………..</w:t>
      </w:r>
    </w:p>
    <w:p w14:paraId="4F8D8609" w14:textId="514284BC" w:rsidR="00B060B0" w:rsidRPr="00A44A78" w:rsidRDefault="00B060B0" w:rsidP="003065B2">
      <w:pPr>
        <w:ind w:firstLine="708"/>
        <w:jc w:val="both"/>
        <w:rPr>
          <w:b/>
        </w:rPr>
      </w:pPr>
      <w:r w:rsidRPr="00A44A78">
        <w:t xml:space="preserve">W związku z przekazaniem przez Zamawiającego informacji, o której mowa w art. 86 ust. 5 ustawy Pzp, w postępowaniu prowadzonym przez </w:t>
      </w:r>
      <w:r w:rsidRPr="00A44A78">
        <w:rPr>
          <w:b/>
        </w:rPr>
        <w:t>Miasto Leżajsk</w:t>
      </w:r>
      <w:r w:rsidRPr="00A44A78">
        <w:t xml:space="preserve"> o udzielenie zamówienia publicznego w przetargu nieograniczonym na wykonanie </w:t>
      </w:r>
      <w:r w:rsidR="00AB1648" w:rsidRPr="00A44A78">
        <w:t>robót budowlanych</w:t>
      </w:r>
      <w:r w:rsidRPr="00A44A78">
        <w:rPr>
          <w:bCs/>
        </w:rPr>
        <w:t xml:space="preserve"> </w:t>
      </w:r>
      <w:r w:rsidRPr="00A44A78">
        <w:rPr>
          <w:lang w:eastAsia="en-US"/>
        </w:rPr>
        <w:t>p.n.:</w:t>
      </w:r>
      <w:r w:rsidRPr="00A44A78">
        <w:rPr>
          <w:b/>
          <w:lang w:eastAsia="en-US"/>
        </w:rPr>
        <w:t xml:space="preserve"> </w:t>
      </w:r>
      <w:r w:rsidR="009554D6" w:rsidRPr="00A44A78">
        <w:rPr>
          <w:b/>
          <w:sz w:val="22"/>
          <w:szCs w:val="22"/>
          <w:lang w:eastAsia="pl-PL"/>
        </w:rPr>
        <w:t>„Kompleksowa rewitalizacja przestrzeni miejskiej w Leżajsku - roboty budowlane”</w:t>
      </w:r>
      <w:r w:rsidRPr="00A44A78">
        <w:rPr>
          <w:b/>
        </w:rPr>
        <w:t xml:space="preserve"> </w:t>
      </w:r>
      <w:r w:rsidRPr="00A44A78">
        <w:rPr>
          <w:b/>
          <w:lang w:eastAsia="en-US"/>
        </w:rPr>
        <w:t xml:space="preserve">- </w:t>
      </w:r>
      <w:r w:rsidRPr="00A44A78">
        <w:t>na podstawie art. 24 ust. 11 ustawy</w:t>
      </w:r>
      <w:r w:rsidRPr="00A44A78">
        <w:rPr>
          <w:b/>
        </w:rPr>
        <w:t xml:space="preserve"> </w:t>
      </w:r>
      <w:r w:rsidRPr="00A44A78">
        <w:t xml:space="preserve">z dnia 29 stycznia 2004 r. – Prawo zamówień publicznych </w:t>
      </w:r>
    </w:p>
    <w:p w14:paraId="035BD653" w14:textId="77777777" w:rsidR="00B060B0" w:rsidRPr="00A44A78" w:rsidRDefault="00B060B0" w:rsidP="00B060B0">
      <w:pPr>
        <w:autoSpaceDE w:val="0"/>
        <w:autoSpaceDN w:val="0"/>
        <w:adjustRightInd w:val="0"/>
        <w:rPr>
          <w:sz w:val="6"/>
          <w:szCs w:val="6"/>
        </w:rPr>
      </w:pPr>
    </w:p>
    <w:p w14:paraId="7539D377" w14:textId="77777777" w:rsidR="00B060B0" w:rsidRPr="00A44A78" w:rsidRDefault="00B060B0" w:rsidP="00B060B0">
      <w:pPr>
        <w:autoSpaceDE w:val="0"/>
        <w:autoSpaceDN w:val="0"/>
        <w:adjustRightInd w:val="0"/>
        <w:rPr>
          <w:b/>
        </w:rPr>
      </w:pPr>
    </w:p>
    <w:p w14:paraId="4672679A" w14:textId="77777777" w:rsidR="00B060B0" w:rsidRPr="00A44A78" w:rsidRDefault="00B060B0" w:rsidP="00B060B0">
      <w:pPr>
        <w:autoSpaceDE w:val="0"/>
        <w:autoSpaceDN w:val="0"/>
        <w:adjustRightInd w:val="0"/>
        <w:rPr>
          <w:b/>
        </w:rPr>
      </w:pPr>
      <w:r w:rsidRPr="00A44A78">
        <w:rPr>
          <w:b/>
        </w:rPr>
        <w:t>Oświadczam/y,</w:t>
      </w:r>
    </w:p>
    <w:p w14:paraId="2DFD6406" w14:textId="77777777" w:rsidR="00B060B0" w:rsidRPr="00A44A78" w:rsidRDefault="00B060B0" w:rsidP="00B060B0">
      <w:pPr>
        <w:autoSpaceDE w:val="0"/>
        <w:autoSpaceDN w:val="0"/>
        <w:adjustRightInd w:val="0"/>
        <w:rPr>
          <w:b/>
          <w:sz w:val="16"/>
          <w:szCs w:val="16"/>
        </w:rPr>
      </w:pPr>
    </w:p>
    <w:p w14:paraId="6CF3154A" w14:textId="77777777" w:rsidR="00B060B0" w:rsidRPr="00A44A78" w:rsidRDefault="00B060B0" w:rsidP="00CB333D">
      <w:pPr>
        <w:pStyle w:val="Akapitzlist"/>
        <w:numPr>
          <w:ilvl w:val="0"/>
          <w:numId w:val="21"/>
        </w:numPr>
        <w:suppressAutoHyphens/>
        <w:autoSpaceDE w:val="0"/>
        <w:autoSpaceDN w:val="0"/>
        <w:adjustRightInd w:val="0"/>
        <w:spacing w:after="0" w:line="360" w:lineRule="auto"/>
        <w:contextualSpacing/>
        <w:jc w:val="both"/>
        <w:rPr>
          <w:rFonts w:ascii="Times New Roman" w:hAnsi="Times New Roman" w:cs="Times New Roman"/>
          <w:sz w:val="24"/>
          <w:szCs w:val="24"/>
        </w:rPr>
      </w:pPr>
      <w:r w:rsidRPr="00A44A78">
        <w:rPr>
          <w:rFonts w:ascii="Times New Roman" w:hAnsi="Times New Roman" w:cs="Times New Roman"/>
          <w:sz w:val="24"/>
          <w:szCs w:val="24"/>
        </w:rPr>
        <w:t>że nie należę /my do grupy kapitałowej*</w:t>
      </w:r>
    </w:p>
    <w:p w14:paraId="4484B34A" w14:textId="77777777" w:rsidR="00B060B0" w:rsidRPr="00A44A78" w:rsidRDefault="00B060B0" w:rsidP="00CB333D">
      <w:pPr>
        <w:numPr>
          <w:ilvl w:val="0"/>
          <w:numId w:val="21"/>
        </w:numPr>
        <w:autoSpaceDE w:val="0"/>
        <w:autoSpaceDN w:val="0"/>
        <w:adjustRightInd w:val="0"/>
        <w:spacing w:line="360" w:lineRule="auto"/>
        <w:jc w:val="both"/>
      </w:pPr>
      <w:r w:rsidRPr="00A44A78">
        <w:t xml:space="preserve">że należę /my do grupy kapitałowej* i wskazuję/my podmioty należące do tej samej grupy kapitałowej, które złożyły oferty w niniejszym postępowaniu: </w:t>
      </w:r>
    </w:p>
    <w:p w14:paraId="31DEFE04" w14:textId="77777777" w:rsidR="00B060B0" w:rsidRPr="00A44A78" w:rsidRDefault="00B060B0" w:rsidP="00CB333D">
      <w:pPr>
        <w:numPr>
          <w:ilvl w:val="0"/>
          <w:numId w:val="22"/>
        </w:numPr>
        <w:autoSpaceDE w:val="0"/>
        <w:autoSpaceDN w:val="0"/>
        <w:adjustRightInd w:val="0"/>
        <w:spacing w:line="360" w:lineRule="auto"/>
        <w:jc w:val="both"/>
      </w:pPr>
      <w:r w:rsidRPr="00A44A78">
        <w:t>………………………………………………………………….</w:t>
      </w:r>
    </w:p>
    <w:p w14:paraId="52C3BB04" w14:textId="77777777" w:rsidR="00B060B0" w:rsidRPr="00A44A78" w:rsidRDefault="00B060B0" w:rsidP="00CB333D">
      <w:pPr>
        <w:numPr>
          <w:ilvl w:val="0"/>
          <w:numId w:val="22"/>
        </w:numPr>
        <w:autoSpaceDE w:val="0"/>
        <w:autoSpaceDN w:val="0"/>
        <w:adjustRightInd w:val="0"/>
        <w:spacing w:line="360" w:lineRule="auto"/>
        <w:jc w:val="both"/>
      </w:pPr>
      <w:r w:rsidRPr="00A44A78">
        <w:t>………………………………………………………………….</w:t>
      </w:r>
    </w:p>
    <w:p w14:paraId="39EA60F2" w14:textId="77777777" w:rsidR="00B060B0" w:rsidRPr="00A44A78" w:rsidRDefault="00B060B0" w:rsidP="00B060B0">
      <w:pPr>
        <w:autoSpaceDE w:val="0"/>
        <w:autoSpaceDN w:val="0"/>
        <w:adjustRightInd w:val="0"/>
        <w:rPr>
          <w:b/>
          <w:sz w:val="16"/>
          <w:szCs w:val="16"/>
        </w:rPr>
      </w:pPr>
    </w:p>
    <w:p w14:paraId="6F95EB3E" w14:textId="77777777" w:rsidR="00B060B0" w:rsidRPr="00A44A78" w:rsidRDefault="00B060B0" w:rsidP="008E3D02">
      <w:pPr>
        <w:spacing w:after="200" w:line="276" w:lineRule="auto"/>
        <w:contextualSpacing/>
        <w:jc w:val="both"/>
        <w:rPr>
          <w:color w:val="000000"/>
          <w:lang w:eastAsia="en-US"/>
        </w:rPr>
      </w:pPr>
      <w:r w:rsidRPr="00A44A78">
        <w:t xml:space="preserve"> </w:t>
      </w:r>
      <w:r w:rsidRPr="00A44A78">
        <w:rPr>
          <w:color w:val="000000"/>
          <w:lang w:eastAsia="en-US"/>
        </w:rPr>
        <w:t>Jednocześnie przedstawiam dowody, że powiązania z tymi wykonawcami  nie prowadzą do zakłócenia konkurencji w postępowaniu o udzielenie zamówienia</w:t>
      </w:r>
    </w:p>
    <w:p w14:paraId="60FF1B7D" w14:textId="61A7ADD6" w:rsidR="00B060B0" w:rsidRPr="00A44A78" w:rsidRDefault="00B060B0" w:rsidP="00911BA2">
      <w:pPr>
        <w:autoSpaceDE w:val="0"/>
        <w:autoSpaceDN w:val="0"/>
        <w:adjustRightInd w:val="0"/>
      </w:pPr>
      <w:r w:rsidRPr="00A44A78">
        <w:rPr>
          <w:i/>
          <w:color w:val="000000"/>
          <w:lang w:eastAsia="en-US"/>
        </w:rPr>
        <w:t>(jeżeli wykonawca przedstawia dowody):</w:t>
      </w:r>
      <w:r w:rsidRPr="00A44A78">
        <w:rPr>
          <w:color w:val="000000"/>
          <w:lang w:eastAsia="en-US"/>
        </w:rPr>
        <w:t xml:space="preserve"> ……………………………………………………………………………………………………………</w:t>
      </w:r>
    </w:p>
    <w:p w14:paraId="35CE7628" w14:textId="77777777" w:rsidR="00B060B0" w:rsidRPr="00A44A78" w:rsidRDefault="00B060B0" w:rsidP="00B060B0">
      <w:pPr>
        <w:jc w:val="right"/>
        <w:rPr>
          <w:bCs/>
          <w:sz w:val="20"/>
          <w:szCs w:val="20"/>
        </w:rPr>
      </w:pPr>
      <w:r w:rsidRPr="00A44A78">
        <w:rPr>
          <w:bCs/>
          <w:sz w:val="20"/>
          <w:szCs w:val="20"/>
        </w:rPr>
        <w:t>..............................................................................</w:t>
      </w:r>
      <w:r w:rsidRPr="00A44A78">
        <w:rPr>
          <w:bCs/>
          <w:sz w:val="20"/>
          <w:szCs w:val="20"/>
        </w:rPr>
        <w:tab/>
      </w:r>
    </w:p>
    <w:p w14:paraId="4C97BE03" w14:textId="77777777" w:rsidR="00B060B0" w:rsidRPr="00A44A78" w:rsidRDefault="00B060B0" w:rsidP="00B060B0">
      <w:pPr>
        <w:jc w:val="right"/>
        <w:rPr>
          <w:bCs/>
          <w:sz w:val="18"/>
          <w:szCs w:val="18"/>
        </w:rPr>
      </w:pPr>
      <w:r w:rsidRPr="00A44A78">
        <w:rPr>
          <w:bCs/>
          <w:sz w:val="18"/>
          <w:szCs w:val="18"/>
        </w:rPr>
        <w:t>Podpis/y upoważnionego/ych przedstawiciela/li Wykonawcy</w:t>
      </w:r>
    </w:p>
    <w:p w14:paraId="1C87887E" w14:textId="77777777" w:rsidR="00B060B0" w:rsidRPr="00A44A78" w:rsidRDefault="00B060B0" w:rsidP="00B060B0">
      <w:pPr>
        <w:rPr>
          <w:b/>
          <w:color w:val="000000"/>
          <w:u w:val="single"/>
          <w:lang w:eastAsia="zh-CN"/>
        </w:rPr>
      </w:pPr>
    </w:p>
    <w:p w14:paraId="5686114F" w14:textId="77777777" w:rsidR="00B060B0" w:rsidRPr="00A44A78" w:rsidRDefault="00B060B0" w:rsidP="00C6189C">
      <w:pPr>
        <w:rPr>
          <w:b/>
          <w:color w:val="000000"/>
          <w:u w:val="single"/>
          <w:lang w:eastAsia="zh-CN"/>
        </w:rPr>
      </w:pPr>
      <w:r w:rsidRPr="00A44A78">
        <w:rPr>
          <w:b/>
          <w:color w:val="000000"/>
          <w:u w:val="single"/>
          <w:lang w:eastAsia="zh-CN"/>
        </w:rPr>
        <w:t>W przypadku przynależności do tej samej grupy kapitałowej, wraz ze złożeniem oświadczenia, wykonawca może przedstawić dowody, że powiązania z innym wykonawcą nie prowadzą do zakłócenia konkurencji w postępowaniu o udzielenie zamówienia (</w:t>
      </w:r>
      <w:r w:rsidRPr="00A44A78">
        <w:rPr>
          <w:b/>
          <w:color w:val="000000"/>
          <w:u w:val="single"/>
          <w:lang w:eastAsia="en-US"/>
        </w:rPr>
        <w:t>art. 24 ust. 11 uPzp).</w:t>
      </w:r>
      <w:r w:rsidRPr="00A44A78">
        <w:rPr>
          <w:lang w:eastAsia="zh-CN"/>
        </w:rPr>
        <w:t xml:space="preserve"> </w:t>
      </w:r>
    </w:p>
    <w:p w14:paraId="663819F2" w14:textId="77777777" w:rsidR="00B060B0" w:rsidRPr="00A44A78" w:rsidRDefault="00B060B0" w:rsidP="00C6189C">
      <w:pPr>
        <w:rPr>
          <w:b/>
          <w:color w:val="000000"/>
          <w:lang w:eastAsia="zh-CN"/>
        </w:rPr>
      </w:pPr>
    </w:p>
    <w:p w14:paraId="7052F836" w14:textId="77777777" w:rsidR="00B060B0" w:rsidRPr="00A44A78" w:rsidRDefault="00B060B0" w:rsidP="00C6189C">
      <w:pPr>
        <w:rPr>
          <w:b/>
          <w:i/>
          <w:color w:val="000000"/>
          <w:lang w:eastAsia="zh-CN"/>
        </w:rPr>
      </w:pPr>
      <w:r w:rsidRPr="00A44A78">
        <w:rPr>
          <w:b/>
          <w:color w:val="000000"/>
          <w:lang w:eastAsia="zh-CN"/>
        </w:rPr>
        <w:t>Oświadczenie to Wykonawca składa w terminie 3 dni od zamieszczenia na stronie internetowej informacji</w:t>
      </w:r>
      <w:r w:rsidRPr="00A44A78">
        <w:rPr>
          <w:lang w:eastAsia="zh-CN"/>
        </w:rPr>
        <w:t xml:space="preserve"> </w:t>
      </w:r>
      <w:r w:rsidRPr="00A44A78">
        <w:rPr>
          <w:b/>
          <w:color w:val="000000"/>
          <w:lang w:eastAsia="zh-CN"/>
        </w:rPr>
        <w:t>z otwarcia ofert (o której mowa w art. 86 ust. 5 uPzp), samodzielnie (bez odrębnego wezwania ze strony zamawiającego</w:t>
      </w:r>
      <w:r w:rsidRPr="00A44A78">
        <w:rPr>
          <w:b/>
          <w:i/>
          <w:color w:val="000000"/>
          <w:lang w:eastAsia="zh-CN"/>
        </w:rPr>
        <w:t xml:space="preserve">). </w:t>
      </w:r>
    </w:p>
    <w:p w14:paraId="3A091AC4" w14:textId="77777777" w:rsidR="00B060B0" w:rsidRPr="00A44A78" w:rsidRDefault="00B060B0" w:rsidP="00C6189C">
      <w:pPr>
        <w:rPr>
          <w:i/>
        </w:rPr>
      </w:pPr>
      <w:r w:rsidRPr="00A44A78">
        <w:rPr>
          <w:i/>
        </w:rPr>
        <w:t xml:space="preserve">* -  </w:t>
      </w:r>
      <w:r w:rsidRPr="00A44A78">
        <w:rPr>
          <w:i/>
          <w:sz w:val="20"/>
          <w:szCs w:val="20"/>
        </w:rPr>
        <w:t>niepotrzebne skreślić</w:t>
      </w:r>
    </w:p>
    <w:p w14:paraId="0A54A174" w14:textId="77777777" w:rsidR="00B060B0" w:rsidRPr="00A44A78" w:rsidRDefault="00B060B0" w:rsidP="00C6189C">
      <w:pPr>
        <w:ind w:left="142" w:hanging="142"/>
        <w:rPr>
          <w:i/>
          <w:color w:val="000000"/>
          <w:sz w:val="20"/>
          <w:szCs w:val="20"/>
          <w:lang w:eastAsia="zh-CN"/>
        </w:rPr>
      </w:pPr>
      <w:r w:rsidRPr="00A44A78">
        <w:rPr>
          <w:i/>
          <w:color w:val="000000"/>
          <w:sz w:val="20"/>
          <w:szCs w:val="20"/>
          <w:lang w:eastAsia="en-US"/>
        </w:rPr>
        <w:t>** Zgodnie z art. 4 pkt 14 ustawy z dnia 16 lutego 2007 r. o ochronie konkurencji i konsumentów (tj. Dz.U. z 2019 r. poz. 369) przez grupę kapitałową rozumie się wszystkich przedsiębiorców, którzy są kontrolowani w sposób bezpośredni lub pośredni przez jednego przedsiębiorcę, w tym również tego przedsiębiorcę.</w:t>
      </w:r>
    </w:p>
    <w:p w14:paraId="78C4D2D0" w14:textId="77777777" w:rsidR="00911BA2" w:rsidRPr="00A44A78" w:rsidRDefault="00911BA2">
      <w:pPr>
        <w:rPr>
          <w:b/>
          <w:i/>
          <w:lang w:eastAsia="zh-CN"/>
        </w:rPr>
      </w:pPr>
    </w:p>
    <w:p w14:paraId="1295D337" w14:textId="478B979E" w:rsidR="00B46AFB" w:rsidRPr="00A44A78" w:rsidRDefault="00B060B0">
      <w:pPr>
        <w:rPr>
          <w:b/>
          <w:i/>
          <w:lang w:eastAsia="zh-CN"/>
        </w:rPr>
      </w:pPr>
      <w:r w:rsidRPr="00A44A78">
        <w:rPr>
          <w:b/>
          <w:i/>
          <w:lang w:eastAsia="zh-CN"/>
        </w:rPr>
        <w:t>Uwaga: W przypadku wspólnego ubiegania się o zamówienie przez Wykonawców  oświadczenie o przynależności lub braku przynależności do tej samej grupy kapitałowej, składa każdy z Wykonawców.</w:t>
      </w:r>
    </w:p>
    <w:sectPr w:rsidR="00B46AFB" w:rsidRPr="00A44A78" w:rsidSect="000E37C6">
      <w:pgSz w:w="11906" w:h="16838"/>
      <w:pgMar w:top="709" w:right="851" w:bottom="567" w:left="1134" w:header="794"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277BB9" w14:textId="77777777" w:rsidR="00E56358" w:rsidRDefault="00E56358">
      <w:r>
        <w:separator/>
      </w:r>
    </w:p>
  </w:endnote>
  <w:endnote w:type="continuationSeparator" w:id="0">
    <w:p w14:paraId="20861FD9" w14:textId="77777777" w:rsidR="00E56358" w:rsidRDefault="00E56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OpenSymbol">
    <w:altName w:val="Courier New"/>
    <w:charset w:val="00"/>
    <w:family w:val="auto"/>
    <w:pitch w:val="variable"/>
    <w:sig w:usb0="00000003" w:usb1="1001ECEA"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D3C8F" w14:textId="77777777" w:rsidR="00F30FA1" w:rsidRDefault="00F30FA1" w:rsidP="00B767F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18</w:t>
    </w:r>
    <w:r>
      <w:rPr>
        <w:rStyle w:val="Numerstrony"/>
      </w:rPr>
      <w:fldChar w:fldCharType="end"/>
    </w:r>
  </w:p>
  <w:p w14:paraId="1FA93D3A" w14:textId="77777777" w:rsidR="00F30FA1" w:rsidRDefault="00F30FA1" w:rsidP="00B767FC">
    <w:pPr>
      <w:pStyle w:val="Stopka"/>
      <w:ind w:right="360"/>
    </w:pPr>
  </w:p>
  <w:p w14:paraId="14E1EF38" w14:textId="77777777" w:rsidR="00F30FA1" w:rsidRDefault="00F30FA1"/>
  <w:p w14:paraId="09B837C8" w14:textId="77777777" w:rsidR="00F30FA1" w:rsidRDefault="00F30FA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01F602" w14:textId="77777777" w:rsidR="00F30FA1" w:rsidRPr="00264C6E" w:rsidRDefault="00F30FA1">
    <w:pPr>
      <w:pStyle w:val="Stopka"/>
      <w:pBdr>
        <w:bottom w:val="single" w:sz="6" w:space="1" w:color="auto"/>
      </w:pBdr>
      <w:jc w:val="center"/>
      <w:rPr>
        <w:color w:val="FF0000"/>
        <w:sz w:val="6"/>
        <w:szCs w:val="6"/>
      </w:rPr>
    </w:pPr>
  </w:p>
  <w:p w14:paraId="7347AEAC" w14:textId="704F527D" w:rsidR="00F30FA1" w:rsidRPr="00760C29" w:rsidRDefault="00F30FA1">
    <w:pPr>
      <w:pStyle w:val="Stopka"/>
      <w:jc w:val="center"/>
      <w:rPr>
        <w:i/>
        <w:sz w:val="20"/>
        <w:szCs w:val="20"/>
      </w:rPr>
    </w:pPr>
    <w:r>
      <w:rPr>
        <w:i/>
        <w:sz w:val="20"/>
        <w:szCs w:val="20"/>
        <w:lang w:val="pl-PL"/>
      </w:rPr>
      <w:t>ZP</w:t>
    </w:r>
    <w:r w:rsidRPr="00750B30">
      <w:rPr>
        <w:i/>
        <w:sz w:val="20"/>
        <w:szCs w:val="20"/>
        <w:lang w:val="pl-PL"/>
      </w:rPr>
      <w:t>.</w:t>
    </w:r>
    <w:r w:rsidRPr="00750B30">
      <w:rPr>
        <w:i/>
        <w:sz w:val="20"/>
        <w:szCs w:val="20"/>
      </w:rPr>
      <w:t>271.</w:t>
    </w:r>
    <w:r w:rsidRPr="00750B30">
      <w:rPr>
        <w:i/>
        <w:sz w:val="20"/>
        <w:szCs w:val="20"/>
        <w:lang w:val="pl-PL"/>
      </w:rPr>
      <w:t>1.</w:t>
    </w:r>
    <w:r>
      <w:rPr>
        <w:i/>
        <w:sz w:val="20"/>
        <w:szCs w:val="20"/>
        <w:lang w:val="pl-PL"/>
      </w:rPr>
      <w:t>1</w:t>
    </w:r>
    <w:r>
      <w:rPr>
        <w:i/>
        <w:sz w:val="20"/>
        <w:szCs w:val="20"/>
      </w:rPr>
      <w:t>.2020</w:t>
    </w:r>
    <w:r>
      <w:rPr>
        <w:i/>
        <w:sz w:val="20"/>
        <w:szCs w:val="20"/>
      </w:rPr>
      <w:tab/>
    </w:r>
    <w:r>
      <w:rPr>
        <w:i/>
        <w:sz w:val="20"/>
        <w:szCs w:val="20"/>
      </w:rPr>
      <w:tab/>
    </w:r>
    <w:r w:rsidRPr="00760C29">
      <w:rPr>
        <w:i/>
        <w:sz w:val="20"/>
        <w:szCs w:val="20"/>
      </w:rPr>
      <w:t xml:space="preserve">Strona </w:t>
    </w:r>
    <w:r w:rsidRPr="00760C29">
      <w:rPr>
        <w:i/>
        <w:sz w:val="20"/>
        <w:szCs w:val="20"/>
      </w:rPr>
      <w:fldChar w:fldCharType="begin"/>
    </w:r>
    <w:r w:rsidRPr="00760C29">
      <w:rPr>
        <w:i/>
        <w:sz w:val="20"/>
        <w:szCs w:val="20"/>
      </w:rPr>
      <w:instrText>PAGE  \* Arabic  \* MERGEFORMAT</w:instrText>
    </w:r>
    <w:r w:rsidRPr="00760C29">
      <w:rPr>
        <w:i/>
        <w:sz w:val="20"/>
        <w:szCs w:val="20"/>
      </w:rPr>
      <w:fldChar w:fldCharType="separate"/>
    </w:r>
    <w:r w:rsidR="00E56358">
      <w:rPr>
        <w:i/>
        <w:noProof/>
        <w:sz w:val="20"/>
        <w:szCs w:val="20"/>
      </w:rPr>
      <w:t>1</w:t>
    </w:r>
    <w:r w:rsidRPr="00760C29">
      <w:rPr>
        <w:i/>
        <w:sz w:val="20"/>
        <w:szCs w:val="20"/>
      </w:rPr>
      <w:fldChar w:fldCharType="end"/>
    </w:r>
    <w:r w:rsidRPr="00760C29">
      <w:rPr>
        <w:i/>
        <w:sz w:val="20"/>
        <w:szCs w:val="20"/>
      </w:rPr>
      <w:t xml:space="preserve"> z </w:t>
    </w:r>
    <w:r w:rsidRPr="00760C29">
      <w:rPr>
        <w:i/>
        <w:sz w:val="20"/>
        <w:szCs w:val="20"/>
      </w:rPr>
      <w:fldChar w:fldCharType="begin"/>
    </w:r>
    <w:r w:rsidRPr="00760C29">
      <w:rPr>
        <w:i/>
        <w:sz w:val="20"/>
        <w:szCs w:val="20"/>
      </w:rPr>
      <w:instrText>NUMPAGES \ * arabskie \ * MERGEFORMAT</w:instrText>
    </w:r>
    <w:r w:rsidRPr="00760C29">
      <w:rPr>
        <w:i/>
        <w:sz w:val="20"/>
        <w:szCs w:val="20"/>
      </w:rPr>
      <w:fldChar w:fldCharType="separate"/>
    </w:r>
    <w:r w:rsidR="00E56358">
      <w:rPr>
        <w:i/>
        <w:noProof/>
        <w:sz w:val="20"/>
        <w:szCs w:val="20"/>
      </w:rPr>
      <w:t>1</w:t>
    </w:r>
    <w:r w:rsidRPr="00760C29">
      <w:rPr>
        <w:i/>
        <w:sz w:val="20"/>
        <w:szCs w:val="20"/>
      </w:rPr>
      <w:fldChar w:fldCharType="end"/>
    </w:r>
  </w:p>
  <w:p w14:paraId="2004F7BE" w14:textId="77777777" w:rsidR="00F30FA1" w:rsidRDefault="00F30FA1" w:rsidP="00B767FC">
    <w:pPr>
      <w:pStyle w:val="Stopka"/>
      <w:ind w:right="360"/>
    </w:pPr>
  </w:p>
  <w:p w14:paraId="4B90E419" w14:textId="77777777" w:rsidR="00F30FA1" w:rsidRDefault="00F30FA1"/>
  <w:p w14:paraId="02B85352" w14:textId="77777777" w:rsidR="00F30FA1" w:rsidRDefault="00F30FA1"/>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02D651" w14:textId="77777777" w:rsidR="00F30FA1" w:rsidRDefault="00F30FA1">
    <w:pPr>
      <w:pStyle w:val="Stopk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1EE6E4" w14:textId="77777777" w:rsidR="00F30FA1" w:rsidRPr="00264C6E" w:rsidRDefault="00F30FA1" w:rsidP="002C7326">
    <w:pPr>
      <w:pStyle w:val="Stopka"/>
      <w:pBdr>
        <w:bottom w:val="single" w:sz="6" w:space="1" w:color="auto"/>
      </w:pBdr>
      <w:jc w:val="center"/>
      <w:rPr>
        <w:color w:val="FF0000"/>
        <w:sz w:val="6"/>
        <w:szCs w:val="6"/>
      </w:rPr>
    </w:pPr>
  </w:p>
  <w:p w14:paraId="6F8CA22D" w14:textId="77777777" w:rsidR="00F30FA1" w:rsidRPr="00760C29" w:rsidRDefault="00F30FA1" w:rsidP="002C7326">
    <w:pPr>
      <w:pStyle w:val="Stopka"/>
      <w:jc w:val="center"/>
      <w:rPr>
        <w:i/>
        <w:sz w:val="20"/>
        <w:szCs w:val="20"/>
      </w:rPr>
    </w:pPr>
    <w:r>
      <w:rPr>
        <w:i/>
        <w:sz w:val="20"/>
        <w:szCs w:val="20"/>
        <w:lang w:val="pl-PL"/>
      </w:rPr>
      <w:t>ZP</w:t>
    </w:r>
    <w:r w:rsidRPr="00750B30">
      <w:rPr>
        <w:i/>
        <w:sz w:val="20"/>
        <w:szCs w:val="20"/>
        <w:lang w:val="pl-PL"/>
      </w:rPr>
      <w:t>.</w:t>
    </w:r>
    <w:r w:rsidRPr="00750B30">
      <w:rPr>
        <w:i/>
        <w:sz w:val="20"/>
        <w:szCs w:val="20"/>
      </w:rPr>
      <w:t>271.</w:t>
    </w:r>
    <w:r w:rsidRPr="00750B30">
      <w:rPr>
        <w:i/>
        <w:sz w:val="20"/>
        <w:szCs w:val="20"/>
        <w:lang w:val="pl-PL"/>
      </w:rPr>
      <w:t>1.</w:t>
    </w:r>
    <w:r>
      <w:rPr>
        <w:i/>
        <w:sz w:val="20"/>
        <w:szCs w:val="20"/>
        <w:lang w:val="pl-PL"/>
      </w:rPr>
      <w:t>1</w:t>
    </w:r>
    <w:r>
      <w:rPr>
        <w:i/>
        <w:sz w:val="20"/>
        <w:szCs w:val="20"/>
      </w:rPr>
      <w:t>.2020</w:t>
    </w:r>
    <w:r>
      <w:rPr>
        <w:i/>
        <w:sz w:val="20"/>
        <w:szCs w:val="20"/>
      </w:rPr>
      <w:tab/>
    </w:r>
    <w:r>
      <w:rPr>
        <w:i/>
        <w:sz w:val="20"/>
        <w:szCs w:val="20"/>
      </w:rPr>
      <w:tab/>
    </w:r>
    <w:r w:rsidRPr="00760C29">
      <w:rPr>
        <w:i/>
        <w:sz w:val="20"/>
        <w:szCs w:val="20"/>
      </w:rPr>
      <w:t xml:space="preserve">Strona </w:t>
    </w:r>
    <w:r w:rsidRPr="00760C29">
      <w:rPr>
        <w:i/>
        <w:sz w:val="20"/>
        <w:szCs w:val="20"/>
      </w:rPr>
      <w:fldChar w:fldCharType="begin"/>
    </w:r>
    <w:r w:rsidRPr="00760C29">
      <w:rPr>
        <w:i/>
        <w:sz w:val="20"/>
        <w:szCs w:val="20"/>
      </w:rPr>
      <w:instrText>PAGE  \* Arabic  \* MERGEFORMAT</w:instrText>
    </w:r>
    <w:r w:rsidRPr="00760C29">
      <w:rPr>
        <w:i/>
        <w:sz w:val="20"/>
        <w:szCs w:val="20"/>
      </w:rPr>
      <w:fldChar w:fldCharType="separate"/>
    </w:r>
    <w:r w:rsidR="00F4743D">
      <w:rPr>
        <w:i/>
        <w:noProof/>
        <w:sz w:val="20"/>
        <w:szCs w:val="20"/>
      </w:rPr>
      <w:t>48</w:t>
    </w:r>
    <w:r w:rsidRPr="00760C29">
      <w:rPr>
        <w:i/>
        <w:sz w:val="20"/>
        <w:szCs w:val="20"/>
      </w:rPr>
      <w:fldChar w:fldCharType="end"/>
    </w:r>
    <w:r w:rsidRPr="00760C29">
      <w:rPr>
        <w:i/>
        <w:sz w:val="20"/>
        <w:szCs w:val="20"/>
      </w:rPr>
      <w:t xml:space="preserve"> z </w:t>
    </w:r>
    <w:r w:rsidRPr="00760C29">
      <w:rPr>
        <w:i/>
        <w:sz w:val="20"/>
        <w:szCs w:val="20"/>
      </w:rPr>
      <w:fldChar w:fldCharType="begin"/>
    </w:r>
    <w:r w:rsidRPr="00760C29">
      <w:rPr>
        <w:i/>
        <w:sz w:val="20"/>
        <w:szCs w:val="20"/>
      </w:rPr>
      <w:instrText>NUMPAGES \ * arabskie \ * MERGEFORMAT</w:instrText>
    </w:r>
    <w:r w:rsidRPr="00760C29">
      <w:rPr>
        <w:i/>
        <w:sz w:val="20"/>
        <w:szCs w:val="20"/>
      </w:rPr>
      <w:fldChar w:fldCharType="separate"/>
    </w:r>
    <w:r w:rsidR="00F4743D">
      <w:rPr>
        <w:i/>
        <w:noProof/>
        <w:sz w:val="20"/>
        <w:szCs w:val="20"/>
      </w:rPr>
      <w:t>61</w:t>
    </w:r>
    <w:r w:rsidRPr="00760C29">
      <w:rPr>
        <w:i/>
        <w:sz w:val="20"/>
        <w:szCs w:val="20"/>
      </w:rPr>
      <w:fldChar w:fldCharType="end"/>
    </w:r>
  </w:p>
  <w:p w14:paraId="01369808" w14:textId="77777777" w:rsidR="00F30FA1" w:rsidRDefault="00F30FA1" w:rsidP="002C7326">
    <w:pPr>
      <w:pStyle w:val="Stopka"/>
      <w:ind w:right="360"/>
    </w:pPr>
  </w:p>
  <w:p w14:paraId="26730BCD" w14:textId="77777777" w:rsidR="00F30FA1" w:rsidRDefault="00F30FA1" w:rsidP="002C7326"/>
  <w:p w14:paraId="448D3870" w14:textId="77777777" w:rsidR="00F30FA1" w:rsidRDefault="00F30FA1" w:rsidP="002C7326"/>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9F773C" w14:textId="77777777" w:rsidR="00F30FA1" w:rsidRDefault="00F30FA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78ED23" w14:textId="77777777" w:rsidR="00E56358" w:rsidRDefault="00E56358">
      <w:r>
        <w:separator/>
      </w:r>
    </w:p>
  </w:footnote>
  <w:footnote w:type="continuationSeparator" w:id="0">
    <w:p w14:paraId="316BEC86" w14:textId="77777777" w:rsidR="00E56358" w:rsidRDefault="00E563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3A148" w14:textId="76B23C6C" w:rsidR="00F30FA1" w:rsidRPr="00755412" w:rsidRDefault="00F30FA1" w:rsidP="00755412">
    <w:pPr>
      <w:pStyle w:val="Nagwek"/>
    </w:pPr>
    <w:r>
      <w:rPr>
        <w:noProof/>
        <w:lang w:eastAsia="pl-PL"/>
      </w:rPr>
      <w:drawing>
        <wp:inline distT="0" distB="0" distL="0" distR="0" wp14:anchorId="2EC4E2B6" wp14:editId="523A341C">
          <wp:extent cx="5760720" cy="425781"/>
          <wp:effectExtent l="0" t="0" r="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425781"/>
                  </a:xfrm>
                  <a:prstGeom prst="rect">
                    <a:avLst/>
                  </a:prstGeom>
                  <a:noFill/>
                </pic:spPr>
              </pic:pic>
            </a:graphicData>
          </a:graphic>
        </wp:inline>
      </w:drawing>
    </w:r>
  </w:p>
  <w:p w14:paraId="48A304AB" w14:textId="77777777" w:rsidR="00F30FA1" w:rsidRDefault="00F30FA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280CEA" w14:textId="77777777" w:rsidR="00F30FA1" w:rsidRDefault="00F30FA1">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71CBA2" w14:textId="601B363B" w:rsidR="00F30FA1" w:rsidRDefault="00F30FA1">
    <w:pPr>
      <w:pStyle w:val="Nagwek"/>
    </w:pPr>
    <w:r>
      <w:rPr>
        <w:noProof/>
        <w:lang w:eastAsia="pl-PL"/>
      </w:rPr>
      <w:drawing>
        <wp:inline distT="0" distB="0" distL="0" distR="0" wp14:anchorId="0EFC703F" wp14:editId="056AC934">
          <wp:extent cx="5760720" cy="425781"/>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425781"/>
                  </a:xfrm>
                  <a:prstGeom prst="rect">
                    <a:avLst/>
                  </a:prstGeom>
                  <a:noFill/>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79707F" w14:textId="77777777" w:rsidR="00F30FA1" w:rsidRDefault="00F30FA1">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upperRoman"/>
      <w:pStyle w:val="Nagwek1"/>
      <w:lvlText w:val="Artykuł %1."/>
      <w:lvlJc w:val="left"/>
      <w:pPr>
        <w:tabs>
          <w:tab w:val="num" w:pos="9445"/>
        </w:tabs>
        <w:ind w:left="8005" w:firstLine="0"/>
      </w:pPr>
    </w:lvl>
    <w:lvl w:ilvl="1">
      <w:start w:val="1"/>
      <w:numFmt w:val="decimal"/>
      <w:pStyle w:val="Nagwek2"/>
      <w:lvlText w:val="Sekcja %1.%2"/>
      <w:lvlJc w:val="left"/>
      <w:pPr>
        <w:tabs>
          <w:tab w:val="num" w:pos="9085"/>
        </w:tabs>
        <w:ind w:left="8005" w:firstLine="0"/>
      </w:pPr>
    </w:lvl>
    <w:lvl w:ilvl="2">
      <w:start w:val="1"/>
      <w:numFmt w:val="lowerLetter"/>
      <w:pStyle w:val="Nagwek3"/>
      <w:lvlText w:val="(%3)"/>
      <w:lvlJc w:val="left"/>
      <w:pPr>
        <w:tabs>
          <w:tab w:val="num" w:pos="8725"/>
        </w:tabs>
        <w:ind w:left="8725" w:hanging="432"/>
      </w:pPr>
    </w:lvl>
    <w:lvl w:ilvl="3">
      <w:start w:val="1"/>
      <w:numFmt w:val="lowerRoman"/>
      <w:pStyle w:val="Nagwek4"/>
      <w:lvlText w:val="(%4)"/>
      <w:lvlJc w:val="left"/>
      <w:pPr>
        <w:tabs>
          <w:tab w:val="num" w:pos="8869"/>
        </w:tabs>
        <w:ind w:left="8869" w:hanging="144"/>
      </w:pPr>
    </w:lvl>
    <w:lvl w:ilvl="4">
      <w:start w:val="1"/>
      <w:numFmt w:val="decimal"/>
      <w:pStyle w:val="Nagwek5"/>
      <w:lvlText w:val="%5)"/>
      <w:lvlJc w:val="left"/>
      <w:pPr>
        <w:tabs>
          <w:tab w:val="num" w:pos="9013"/>
        </w:tabs>
        <w:ind w:left="9013" w:hanging="432"/>
      </w:pPr>
    </w:lvl>
    <w:lvl w:ilvl="5">
      <w:start w:val="1"/>
      <w:numFmt w:val="lowerLetter"/>
      <w:pStyle w:val="Nagwek6"/>
      <w:lvlText w:val="%6)"/>
      <w:lvlJc w:val="left"/>
      <w:pPr>
        <w:tabs>
          <w:tab w:val="num" w:pos="9157"/>
        </w:tabs>
        <w:ind w:left="9157" w:hanging="432"/>
      </w:pPr>
    </w:lvl>
    <w:lvl w:ilvl="6">
      <w:start w:val="1"/>
      <w:numFmt w:val="lowerRoman"/>
      <w:pStyle w:val="Nagwek7"/>
      <w:lvlText w:val="%7)"/>
      <w:lvlJc w:val="left"/>
      <w:pPr>
        <w:tabs>
          <w:tab w:val="num" w:pos="9301"/>
        </w:tabs>
        <w:ind w:left="9301" w:hanging="288"/>
      </w:pPr>
    </w:lvl>
    <w:lvl w:ilvl="7">
      <w:start w:val="1"/>
      <w:numFmt w:val="lowerLetter"/>
      <w:pStyle w:val="Nagwek8"/>
      <w:lvlText w:val="%8."/>
      <w:lvlJc w:val="left"/>
      <w:pPr>
        <w:tabs>
          <w:tab w:val="num" w:pos="9445"/>
        </w:tabs>
        <w:ind w:left="9445" w:hanging="432"/>
      </w:pPr>
    </w:lvl>
    <w:lvl w:ilvl="8">
      <w:start w:val="1"/>
      <w:numFmt w:val="lowerRoman"/>
      <w:pStyle w:val="Nagwek9"/>
      <w:lvlText w:val="%9."/>
      <w:lvlJc w:val="left"/>
      <w:pPr>
        <w:tabs>
          <w:tab w:val="num" w:pos="9589"/>
        </w:tabs>
        <w:ind w:left="9589" w:hanging="144"/>
      </w:pPr>
    </w:lvl>
  </w:abstractNum>
  <w:abstractNum w:abstractNumId="1" w15:restartNumberingAfterBreak="0">
    <w:nsid w:val="00000002"/>
    <w:multiLevelType w:val="singleLevel"/>
    <w:tmpl w:val="00000002"/>
    <w:name w:val="WW8Num2"/>
    <w:lvl w:ilvl="0">
      <w:numFmt w:val="bullet"/>
      <w:lvlText w:val="-"/>
      <w:lvlJc w:val="left"/>
      <w:pPr>
        <w:tabs>
          <w:tab w:val="num" w:pos="0"/>
        </w:tabs>
        <w:ind w:left="360" w:hanging="360"/>
      </w:pPr>
      <w:rPr>
        <w:rFonts w:ascii="OpenSymbol" w:hAnsi="OpenSymbol"/>
      </w:rPr>
    </w:lvl>
  </w:abstractNum>
  <w:abstractNum w:abstractNumId="2" w15:restartNumberingAfterBreak="0">
    <w:nsid w:val="00000003"/>
    <w:multiLevelType w:val="singleLevel"/>
    <w:tmpl w:val="90EA0E9E"/>
    <w:lvl w:ilvl="0">
      <w:start w:val="1"/>
      <w:numFmt w:val="decimal"/>
      <w:lvlText w:val="%1)"/>
      <w:lvlJc w:val="left"/>
      <w:pPr>
        <w:tabs>
          <w:tab w:val="num" w:pos="-72"/>
        </w:tabs>
        <w:ind w:left="360" w:hanging="360"/>
      </w:pPr>
      <w:rPr>
        <w:rFonts w:cs="Times New Roman"/>
        <w:b w:val="0"/>
        <w:color w:val="auto"/>
      </w:r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4" w15:restartNumberingAfterBreak="0">
    <w:nsid w:val="00000005"/>
    <w:multiLevelType w:val="singleLevel"/>
    <w:tmpl w:val="B5DE7C38"/>
    <w:lvl w:ilvl="0">
      <w:start w:val="1"/>
      <w:numFmt w:val="decimal"/>
      <w:lvlText w:val="%1)"/>
      <w:lvlJc w:val="left"/>
      <w:pPr>
        <w:ind w:left="720" w:hanging="360"/>
      </w:pPr>
      <w:rPr>
        <w:color w:val="auto"/>
      </w:rPr>
    </w:lvl>
  </w:abstractNum>
  <w:abstractNum w:abstractNumId="5" w15:restartNumberingAfterBreak="0">
    <w:nsid w:val="00000006"/>
    <w:multiLevelType w:val="multilevel"/>
    <w:tmpl w:val="37123C02"/>
    <w:lvl w:ilvl="0">
      <w:start w:val="1"/>
      <w:numFmt w:val="decimal"/>
      <w:lvlText w:val="%1."/>
      <w:lvlJc w:val="left"/>
      <w:pPr>
        <w:tabs>
          <w:tab w:val="num" w:pos="360"/>
        </w:tabs>
        <w:ind w:left="360" w:hanging="360"/>
      </w:pPr>
      <w:rPr>
        <w:b w:val="0"/>
        <w:color w:val="auto"/>
      </w:rPr>
    </w:lvl>
    <w:lvl w:ilvl="1">
      <w:start w:val="1"/>
      <w:numFmt w:val="decimal"/>
      <w:lvlText w:val="%2."/>
      <w:lvlJc w:val="left"/>
      <w:pPr>
        <w:tabs>
          <w:tab w:val="num" w:pos="360"/>
        </w:tabs>
        <w:ind w:left="360" w:hanging="360"/>
      </w:pPr>
      <w:rPr>
        <w:b w:val="0"/>
        <w:color w:val="auto"/>
      </w:rPr>
    </w:lvl>
    <w:lvl w:ilvl="2">
      <w:start w:val="1"/>
      <w:numFmt w:val="decimal"/>
      <w:lvlText w:val="%3."/>
      <w:lvlJc w:val="left"/>
      <w:pPr>
        <w:tabs>
          <w:tab w:val="num" w:pos="644"/>
        </w:tabs>
        <w:ind w:left="644" w:hanging="360"/>
      </w:pPr>
      <w:rPr>
        <w:b w:val="0"/>
        <w:color w:val="auto"/>
      </w:rPr>
    </w:lvl>
    <w:lvl w:ilvl="3">
      <w:start w:val="1"/>
      <w:numFmt w:val="decimal"/>
      <w:lvlText w:val="%4."/>
      <w:lvlJc w:val="left"/>
      <w:pPr>
        <w:tabs>
          <w:tab w:val="num" w:pos="360"/>
        </w:tabs>
        <w:ind w:left="360" w:hanging="360"/>
      </w:pPr>
      <w:rPr>
        <w:b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D"/>
    <w:multiLevelType w:val="singleLevel"/>
    <w:tmpl w:val="0000000D"/>
    <w:name w:val="WW8Num16"/>
    <w:lvl w:ilvl="0">
      <w:start w:val="1"/>
      <w:numFmt w:val="bullet"/>
      <w:lvlText w:val=""/>
      <w:lvlJc w:val="left"/>
      <w:pPr>
        <w:tabs>
          <w:tab w:val="num" w:pos="0"/>
        </w:tabs>
        <w:ind w:left="780" w:hanging="360"/>
      </w:pPr>
      <w:rPr>
        <w:rFonts w:ascii="Symbol" w:hAnsi="Symbol" w:cs="Symbol"/>
        <w:color w:val="000000"/>
      </w:rPr>
    </w:lvl>
  </w:abstractNum>
  <w:abstractNum w:abstractNumId="7" w15:restartNumberingAfterBreak="0">
    <w:nsid w:val="00000017"/>
    <w:multiLevelType w:val="singleLevel"/>
    <w:tmpl w:val="00000017"/>
    <w:name w:val="WW8Num26"/>
    <w:lvl w:ilvl="0">
      <w:start w:val="1"/>
      <w:numFmt w:val="decimal"/>
      <w:lvlText w:val="%1)"/>
      <w:lvlJc w:val="left"/>
      <w:pPr>
        <w:tabs>
          <w:tab w:val="num" w:pos="720"/>
        </w:tabs>
        <w:ind w:left="720" w:hanging="360"/>
      </w:pPr>
      <w:rPr>
        <w:sz w:val="24"/>
      </w:rPr>
    </w:lvl>
  </w:abstractNum>
  <w:abstractNum w:abstractNumId="8" w15:restartNumberingAfterBreak="0">
    <w:nsid w:val="00000018"/>
    <w:multiLevelType w:val="singleLevel"/>
    <w:tmpl w:val="4334809C"/>
    <w:name w:val="WW8Num27"/>
    <w:lvl w:ilvl="0">
      <w:start w:val="1"/>
      <w:numFmt w:val="lowerLetter"/>
      <w:lvlText w:val="%1)"/>
      <w:lvlJc w:val="left"/>
      <w:pPr>
        <w:tabs>
          <w:tab w:val="num" w:pos="0"/>
        </w:tabs>
        <w:ind w:left="720" w:hanging="360"/>
      </w:pPr>
      <w:rPr>
        <w:b w:val="0"/>
        <w:color w:val="auto"/>
        <w:u w:val="none"/>
      </w:rPr>
    </w:lvl>
  </w:abstractNum>
  <w:abstractNum w:abstractNumId="9" w15:restartNumberingAfterBreak="0">
    <w:nsid w:val="0000001D"/>
    <w:multiLevelType w:val="singleLevel"/>
    <w:tmpl w:val="0000001D"/>
    <w:name w:val="WW8Num34"/>
    <w:lvl w:ilvl="0">
      <w:start w:val="1"/>
      <w:numFmt w:val="decimal"/>
      <w:lvlText w:val="%1)"/>
      <w:lvlJc w:val="left"/>
      <w:pPr>
        <w:tabs>
          <w:tab w:val="num" w:pos="720"/>
        </w:tabs>
        <w:ind w:left="720" w:hanging="360"/>
      </w:pPr>
      <w:rPr>
        <w:color w:val="000000"/>
      </w:rPr>
    </w:lvl>
  </w:abstractNum>
  <w:abstractNum w:abstractNumId="10" w15:restartNumberingAfterBreak="0">
    <w:nsid w:val="0000002C"/>
    <w:multiLevelType w:val="singleLevel"/>
    <w:tmpl w:val="0000002C"/>
    <w:name w:val="WW8Num51"/>
    <w:lvl w:ilvl="0">
      <w:start w:val="1"/>
      <w:numFmt w:val="decimal"/>
      <w:lvlText w:val="%1."/>
      <w:lvlJc w:val="left"/>
      <w:pPr>
        <w:tabs>
          <w:tab w:val="num" w:pos="720"/>
        </w:tabs>
        <w:ind w:left="720" w:hanging="360"/>
      </w:pPr>
      <w:rPr>
        <w:b w:val="0"/>
        <w:color w:val="000000"/>
      </w:rPr>
    </w:lvl>
  </w:abstractNum>
  <w:abstractNum w:abstractNumId="11" w15:restartNumberingAfterBreak="0">
    <w:nsid w:val="0000002E"/>
    <w:multiLevelType w:val="singleLevel"/>
    <w:tmpl w:val="0000002E"/>
    <w:name w:val="WW8Num53"/>
    <w:lvl w:ilvl="0">
      <w:start w:val="1"/>
      <w:numFmt w:val="decimal"/>
      <w:lvlText w:val="%1)"/>
      <w:lvlJc w:val="left"/>
      <w:pPr>
        <w:tabs>
          <w:tab w:val="num" w:pos="720"/>
        </w:tabs>
        <w:ind w:left="720" w:hanging="360"/>
      </w:pPr>
      <w:rPr>
        <w:color w:val="000000"/>
      </w:rPr>
    </w:lvl>
  </w:abstractNum>
  <w:abstractNum w:abstractNumId="12" w15:restartNumberingAfterBreak="0">
    <w:nsid w:val="00000037"/>
    <w:multiLevelType w:val="multilevel"/>
    <w:tmpl w:val="8954BADC"/>
    <w:name w:val="WW8Num72"/>
    <w:lvl w:ilvl="0">
      <w:start w:val="1"/>
      <w:numFmt w:val="decimal"/>
      <w:lvlText w:val="%1)"/>
      <w:lvlJc w:val="left"/>
      <w:pPr>
        <w:tabs>
          <w:tab w:val="num" w:pos="0"/>
        </w:tabs>
        <w:ind w:left="0" w:firstLine="0"/>
      </w:pPr>
    </w:lvl>
    <w:lvl w:ilvl="1">
      <w:start w:val="1"/>
      <w:numFmt w:val="decimal"/>
      <w:lvlText w:val="%1.%2."/>
      <w:lvlJc w:val="left"/>
      <w:pPr>
        <w:ind w:left="444" w:hanging="444"/>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0000038"/>
    <w:multiLevelType w:val="multilevel"/>
    <w:tmpl w:val="E7CE7E3E"/>
    <w:lvl w:ilvl="0">
      <w:start w:val="2"/>
      <w:numFmt w:val="decimal"/>
      <w:lvlText w:val="%1."/>
      <w:lvlJc w:val="left"/>
      <w:pPr>
        <w:tabs>
          <w:tab w:val="num" w:pos="357"/>
        </w:tabs>
        <w:ind w:left="357" w:hanging="357"/>
      </w:pPr>
      <w:rPr>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00F736F8"/>
    <w:multiLevelType w:val="hybridMultilevel"/>
    <w:tmpl w:val="04207ED4"/>
    <w:lvl w:ilvl="0" w:tplc="297A9E6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0162469B"/>
    <w:multiLevelType w:val="hybridMultilevel"/>
    <w:tmpl w:val="6F242A5A"/>
    <w:lvl w:ilvl="0" w:tplc="064E391C">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5C86BD4"/>
    <w:multiLevelType w:val="hybridMultilevel"/>
    <w:tmpl w:val="24B20FF6"/>
    <w:lvl w:ilvl="0" w:tplc="4BF0B7DC">
      <w:start w:val="6"/>
      <w:numFmt w:val="decimal"/>
      <w:lvlText w:val="%1."/>
      <w:lvlJc w:val="left"/>
      <w:pPr>
        <w:ind w:left="2771" w:hanging="360"/>
      </w:pPr>
      <w:rPr>
        <w:rFonts w:hint="default"/>
        <w:b w:val="0"/>
      </w:rPr>
    </w:lvl>
    <w:lvl w:ilvl="1" w:tplc="04150019">
      <w:start w:val="1"/>
      <w:numFmt w:val="lowerLetter"/>
      <w:lvlText w:val="%2."/>
      <w:lvlJc w:val="left"/>
      <w:pPr>
        <w:ind w:left="1440" w:hanging="360"/>
      </w:pPr>
    </w:lvl>
    <w:lvl w:ilvl="2" w:tplc="3222C28A">
      <w:start w:val="1"/>
      <w:numFmt w:val="decimal"/>
      <w:lvlText w:val="%3."/>
      <w:lvlJc w:val="right"/>
      <w:pPr>
        <w:ind w:left="2160" w:hanging="180"/>
      </w:pPr>
      <w:rPr>
        <w:rFonts w:ascii="Times New Roman" w:eastAsia="Times New Roman" w:hAnsi="Times New Roman" w:cs="Times New Roman"/>
        <w:b w:val="0"/>
        <w:color w:val="auto"/>
      </w:rPr>
    </w:lvl>
    <w:lvl w:ilvl="3" w:tplc="0415000F">
      <w:start w:val="1"/>
      <w:numFmt w:val="decimal"/>
      <w:lvlText w:val="%4."/>
      <w:lvlJc w:val="left"/>
      <w:pPr>
        <w:ind w:left="2880" w:hanging="360"/>
      </w:pPr>
    </w:lvl>
    <w:lvl w:ilvl="4" w:tplc="3FA28CC2">
      <w:start w:val="1"/>
      <w:numFmt w:val="decimal"/>
      <w:lvlText w:val="%5)"/>
      <w:lvlJc w:val="left"/>
      <w:pPr>
        <w:ind w:left="3600" w:hanging="360"/>
      </w:pPr>
      <w:rPr>
        <w:rFonts w:hint="default"/>
      </w:rPr>
    </w:lvl>
    <w:lvl w:ilvl="5" w:tplc="DBF83C6C">
      <w:start w:val="1"/>
      <w:numFmt w:val="lowerLetter"/>
      <w:lvlText w:val="%6)"/>
      <w:lvlJc w:val="left"/>
      <w:pPr>
        <w:ind w:left="4500" w:hanging="360"/>
      </w:pPr>
      <w:rPr>
        <w:rFonts w:hint="default"/>
      </w:rPr>
    </w:lvl>
    <w:lvl w:ilvl="6" w:tplc="97B21ED6">
      <w:start w:val="20"/>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62E341C"/>
    <w:multiLevelType w:val="hybridMultilevel"/>
    <w:tmpl w:val="BA141A76"/>
    <w:lvl w:ilvl="0" w:tplc="79BC926E">
      <w:start w:val="9"/>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74F17BF"/>
    <w:multiLevelType w:val="hybridMultilevel"/>
    <w:tmpl w:val="9DC0750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81B3613"/>
    <w:multiLevelType w:val="hybridMultilevel"/>
    <w:tmpl w:val="EAE2671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9BE7801"/>
    <w:multiLevelType w:val="hybridMultilevel"/>
    <w:tmpl w:val="201AE13E"/>
    <w:lvl w:ilvl="0" w:tplc="5CEEA8B8">
      <w:start w:val="1"/>
      <w:numFmt w:val="decimal"/>
      <w:lvlText w:val="%1."/>
      <w:lvlJc w:val="left"/>
      <w:pPr>
        <w:ind w:left="720" w:hanging="360"/>
      </w:pPr>
      <w:rPr>
        <w:b w:val="0"/>
      </w:rPr>
    </w:lvl>
    <w:lvl w:ilvl="1" w:tplc="926A717A">
      <w:start w:val="1"/>
      <w:numFmt w:val="lowerLetter"/>
      <w:lvlText w:val="%2."/>
      <w:lvlJc w:val="left"/>
      <w:pPr>
        <w:ind w:left="1440" w:hanging="360"/>
      </w:pPr>
      <w:rPr>
        <w:b w:val="0"/>
      </w:rPr>
    </w:lvl>
    <w:lvl w:ilvl="2" w:tplc="0415001B">
      <w:start w:val="1"/>
      <w:numFmt w:val="lowerRoman"/>
      <w:lvlText w:val="%3."/>
      <w:lvlJc w:val="right"/>
      <w:pPr>
        <w:ind w:left="2160" w:hanging="180"/>
      </w:pPr>
    </w:lvl>
    <w:lvl w:ilvl="3" w:tplc="0415000F">
      <w:start w:val="1"/>
      <w:numFmt w:val="decimal"/>
      <w:lvlText w:val="%4."/>
      <w:lvlJc w:val="left"/>
      <w:pPr>
        <w:ind w:left="36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0A3548FA"/>
    <w:multiLevelType w:val="hybridMultilevel"/>
    <w:tmpl w:val="28DCDF1A"/>
    <w:lvl w:ilvl="0" w:tplc="84D07E3E">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0B700AC5"/>
    <w:multiLevelType w:val="hybridMultilevel"/>
    <w:tmpl w:val="CA78DB10"/>
    <w:lvl w:ilvl="0" w:tplc="04150011">
      <w:start w:val="1"/>
      <w:numFmt w:val="decimal"/>
      <w:lvlText w:val="%1)"/>
      <w:lvlJc w:val="left"/>
      <w:pPr>
        <w:ind w:left="1582" w:hanging="360"/>
      </w:pPr>
    </w:lvl>
    <w:lvl w:ilvl="1" w:tplc="04150019" w:tentative="1">
      <w:start w:val="1"/>
      <w:numFmt w:val="lowerLetter"/>
      <w:lvlText w:val="%2."/>
      <w:lvlJc w:val="left"/>
      <w:pPr>
        <w:ind w:left="2302" w:hanging="360"/>
      </w:pPr>
    </w:lvl>
    <w:lvl w:ilvl="2" w:tplc="0415001B" w:tentative="1">
      <w:start w:val="1"/>
      <w:numFmt w:val="lowerRoman"/>
      <w:lvlText w:val="%3."/>
      <w:lvlJc w:val="right"/>
      <w:pPr>
        <w:ind w:left="3022" w:hanging="180"/>
      </w:pPr>
    </w:lvl>
    <w:lvl w:ilvl="3" w:tplc="0415000F" w:tentative="1">
      <w:start w:val="1"/>
      <w:numFmt w:val="decimal"/>
      <w:lvlText w:val="%4."/>
      <w:lvlJc w:val="left"/>
      <w:pPr>
        <w:ind w:left="3742" w:hanging="360"/>
      </w:pPr>
    </w:lvl>
    <w:lvl w:ilvl="4" w:tplc="04150019" w:tentative="1">
      <w:start w:val="1"/>
      <w:numFmt w:val="lowerLetter"/>
      <w:lvlText w:val="%5."/>
      <w:lvlJc w:val="left"/>
      <w:pPr>
        <w:ind w:left="4462" w:hanging="360"/>
      </w:pPr>
    </w:lvl>
    <w:lvl w:ilvl="5" w:tplc="0415001B" w:tentative="1">
      <w:start w:val="1"/>
      <w:numFmt w:val="lowerRoman"/>
      <w:lvlText w:val="%6."/>
      <w:lvlJc w:val="right"/>
      <w:pPr>
        <w:ind w:left="5182" w:hanging="180"/>
      </w:pPr>
    </w:lvl>
    <w:lvl w:ilvl="6" w:tplc="0415000F" w:tentative="1">
      <w:start w:val="1"/>
      <w:numFmt w:val="decimal"/>
      <w:lvlText w:val="%7."/>
      <w:lvlJc w:val="left"/>
      <w:pPr>
        <w:ind w:left="5902" w:hanging="360"/>
      </w:pPr>
    </w:lvl>
    <w:lvl w:ilvl="7" w:tplc="04150019" w:tentative="1">
      <w:start w:val="1"/>
      <w:numFmt w:val="lowerLetter"/>
      <w:lvlText w:val="%8."/>
      <w:lvlJc w:val="left"/>
      <w:pPr>
        <w:ind w:left="6622" w:hanging="360"/>
      </w:pPr>
    </w:lvl>
    <w:lvl w:ilvl="8" w:tplc="0415001B" w:tentative="1">
      <w:start w:val="1"/>
      <w:numFmt w:val="lowerRoman"/>
      <w:lvlText w:val="%9."/>
      <w:lvlJc w:val="right"/>
      <w:pPr>
        <w:ind w:left="7342" w:hanging="180"/>
      </w:pPr>
    </w:lvl>
  </w:abstractNum>
  <w:abstractNum w:abstractNumId="23" w15:restartNumberingAfterBreak="0">
    <w:nsid w:val="0BBD7860"/>
    <w:multiLevelType w:val="hybridMultilevel"/>
    <w:tmpl w:val="8282224A"/>
    <w:lvl w:ilvl="0" w:tplc="0000000D">
      <w:start w:val="1"/>
      <w:numFmt w:val="bullet"/>
      <w:lvlText w:val=""/>
      <w:lvlJc w:val="left"/>
      <w:pPr>
        <w:ind w:left="1500" w:hanging="360"/>
      </w:pPr>
      <w:rPr>
        <w:rFonts w:ascii="Symbol" w:hAnsi="Symbol" w:cs="Symbol"/>
        <w:color w:val="000000"/>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24" w15:restartNumberingAfterBreak="0">
    <w:nsid w:val="0FD50E26"/>
    <w:multiLevelType w:val="hybridMultilevel"/>
    <w:tmpl w:val="1E1EDC64"/>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0CC0290"/>
    <w:multiLevelType w:val="hybridMultilevel"/>
    <w:tmpl w:val="CE842EC4"/>
    <w:lvl w:ilvl="0" w:tplc="86A62D9A">
      <w:start w:val="1"/>
      <w:numFmt w:val="decimal"/>
      <w:lvlText w:val="%1."/>
      <w:lvlJc w:val="left"/>
      <w:pPr>
        <w:ind w:left="1800" w:hanging="360"/>
      </w:pPr>
      <w:rPr>
        <w:b w:val="0"/>
        <w:color w:val="auto"/>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6" w15:restartNumberingAfterBreak="0">
    <w:nsid w:val="11A64802"/>
    <w:multiLevelType w:val="hybridMultilevel"/>
    <w:tmpl w:val="73BEB424"/>
    <w:lvl w:ilvl="0" w:tplc="4AC4B77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21F51D4"/>
    <w:multiLevelType w:val="hybridMultilevel"/>
    <w:tmpl w:val="8A8CC63E"/>
    <w:lvl w:ilvl="0" w:tplc="36C4742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8" w15:restartNumberingAfterBreak="0">
    <w:nsid w:val="1478640D"/>
    <w:multiLevelType w:val="hybridMultilevel"/>
    <w:tmpl w:val="05108A0C"/>
    <w:lvl w:ilvl="0" w:tplc="B34E3E1A">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29" w15:restartNumberingAfterBreak="0">
    <w:nsid w:val="14E677A6"/>
    <w:multiLevelType w:val="hybridMultilevel"/>
    <w:tmpl w:val="C0FE4B3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190D39BE"/>
    <w:multiLevelType w:val="hybridMultilevel"/>
    <w:tmpl w:val="9D566E38"/>
    <w:lvl w:ilvl="0" w:tplc="9DC8698C">
      <w:start w:val="2"/>
      <w:numFmt w:val="decimal"/>
      <w:lvlText w:val="%1."/>
      <w:lvlJc w:val="left"/>
      <w:pPr>
        <w:ind w:left="780" w:hanging="360"/>
      </w:pPr>
      <w:rPr>
        <w:rFonts w:hint="default"/>
        <w:b/>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1" w15:restartNumberingAfterBreak="0">
    <w:nsid w:val="1AC9466D"/>
    <w:multiLevelType w:val="hybridMultilevel"/>
    <w:tmpl w:val="F0243CC6"/>
    <w:lvl w:ilvl="0" w:tplc="79BA6E8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26541062"/>
    <w:multiLevelType w:val="hybridMultilevel"/>
    <w:tmpl w:val="6AACB104"/>
    <w:lvl w:ilvl="0" w:tplc="5192DFC6">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BA1039E"/>
    <w:multiLevelType w:val="hybridMultilevel"/>
    <w:tmpl w:val="431624B4"/>
    <w:lvl w:ilvl="0" w:tplc="57D28A6E">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C05757D"/>
    <w:multiLevelType w:val="hybridMultilevel"/>
    <w:tmpl w:val="A2BA20EC"/>
    <w:lvl w:ilvl="0" w:tplc="6DE2E750">
      <w:start w:val="1"/>
      <w:numFmt w:val="lowerLetter"/>
      <w:lvlText w:val="%1)"/>
      <w:lvlJc w:val="left"/>
      <w:pPr>
        <w:ind w:left="1210" w:hanging="360"/>
      </w:pPr>
      <w:rPr>
        <w:color w:val="auto"/>
      </w:rPr>
    </w:lvl>
    <w:lvl w:ilvl="1" w:tplc="04150019" w:tentative="1">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35" w15:restartNumberingAfterBreak="0">
    <w:nsid w:val="2DA54A5B"/>
    <w:multiLevelType w:val="hybridMultilevel"/>
    <w:tmpl w:val="807EFEAA"/>
    <w:lvl w:ilvl="0" w:tplc="04150011">
      <w:start w:val="1"/>
      <w:numFmt w:val="decimal"/>
      <w:lvlText w:val="%1)"/>
      <w:lvlJc w:val="left"/>
      <w:pPr>
        <w:ind w:left="1436" w:hanging="360"/>
      </w:pPr>
    </w:lvl>
    <w:lvl w:ilvl="1" w:tplc="04150019">
      <w:start w:val="1"/>
      <w:numFmt w:val="lowerLetter"/>
      <w:lvlText w:val="%2."/>
      <w:lvlJc w:val="left"/>
      <w:pPr>
        <w:ind w:left="2156" w:hanging="360"/>
      </w:pPr>
    </w:lvl>
    <w:lvl w:ilvl="2" w:tplc="0415001B">
      <w:start w:val="1"/>
      <w:numFmt w:val="lowerRoman"/>
      <w:lvlText w:val="%3."/>
      <w:lvlJc w:val="right"/>
      <w:pPr>
        <w:ind w:left="2876" w:hanging="180"/>
      </w:pPr>
    </w:lvl>
    <w:lvl w:ilvl="3" w:tplc="0415000F">
      <w:start w:val="1"/>
      <w:numFmt w:val="decimal"/>
      <w:lvlText w:val="%4."/>
      <w:lvlJc w:val="left"/>
      <w:pPr>
        <w:ind w:left="3596" w:hanging="360"/>
      </w:pPr>
    </w:lvl>
    <w:lvl w:ilvl="4" w:tplc="04150019">
      <w:start w:val="1"/>
      <w:numFmt w:val="lowerLetter"/>
      <w:lvlText w:val="%5."/>
      <w:lvlJc w:val="left"/>
      <w:pPr>
        <w:ind w:left="4316" w:hanging="360"/>
      </w:pPr>
    </w:lvl>
    <w:lvl w:ilvl="5" w:tplc="0415001B">
      <w:start w:val="1"/>
      <w:numFmt w:val="lowerRoman"/>
      <w:lvlText w:val="%6."/>
      <w:lvlJc w:val="right"/>
      <w:pPr>
        <w:ind w:left="5036" w:hanging="180"/>
      </w:pPr>
    </w:lvl>
    <w:lvl w:ilvl="6" w:tplc="0415000F">
      <w:start w:val="1"/>
      <w:numFmt w:val="decimal"/>
      <w:lvlText w:val="%7."/>
      <w:lvlJc w:val="left"/>
      <w:pPr>
        <w:ind w:left="5756" w:hanging="360"/>
      </w:pPr>
    </w:lvl>
    <w:lvl w:ilvl="7" w:tplc="04150019">
      <w:start w:val="1"/>
      <w:numFmt w:val="lowerLetter"/>
      <w:lvlText w:val="%8."/>
      <w:lvlJc w:val="left"/>
      <w:pPr>
        <w:ind w:left="6476" w:hanging="360"/>
      </w:pPr>
    </w:lvl>
    <w:lvl w:ilvl="8" w:tplc="0415001B">
      <w:start w:val="1"/>
      <w:numFmt w:val="lowerRoman"/>
      <w:lvlText w:val="%9."/>
      <w:lvlJc w:val="right"/>
      <w:pPr>
        <w:ind w:left="7196" w:hanging="180"/>
      </w:pPr>
    </w:lvl>
  </w:abstractNum>
  <w:abstractNum w:abstractNumId="36" w15:restartNumberingAfterBreak="0">
    <w:nsid w:val="2F9407E0"/>
    <w:multiLevelType w:val="hybridMultilevel"/>
    <w:tmpl w:val="810E735A"/>
    <w:lvl w:ilvl="0" w:tplc="0000002A">
      <w:start w:val="1"/>
      <w:numFmt w:val="bullet"/>
      <w:lvlText w:val="­"/>
      <w:lvlJc w:val="left"/>
      <w:pPr>
        <w:ind w:left="1004" w:hanging="360"/>
      </w:pPr>
      <w:rPr>
        <w:rFonts w:ascii="Courier New" w:hAnsi="Courier New" w:cs="Courier New"/>
        <w:color w:val="000000"/>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7" w15:restartNumberingAfterBreak="0">
    <w:nsid w:val="30C066CF"/>
    <w:multiLevelType w:val="hybridMultilevel"/>
    <w:tmpl w:val="4EACA11C"/>
    <w:lvl w:ilvl="0" w:tplc="5A98FBA0">
      <w:start w:val="4"/>
      <w:numFmt w:val="decimal"/>
      <w:lvlText w:val="%1."/>
      <w:lvlJc w:val="left"/>
      <w:pPr>
        <w:ind w:left="360" w:hanging="360"/>
      </w:pPr>
      <w:rPr>
        <w:rFonts w:hint="default"/>
        <w:b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2040F19"/>
    <w:multiLevelType w:val="hybridMultilevel"/>
    <w:tmpl w:val="86B67D52"/>
    <w:lvl w:ilvl="0" w:tplc="4CCC990A">
      <w:start w:val="1"/>
      <w:numFmt w:val="lowerLetter"/>
      <w:lvlText w:val="%1)"/>
      <w:lvlJc w:val="left"/>
      <w:pPr>
        <w:ind w:left="786" w:hanging="360"/>
      </w:pPr>
      <w:rPr>
        <w:rFonts w:eastAsia="Calibri"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9" w15:restartNumberingAfterBreak="0">
    <w:nsid w:val="35A95704"/>
    <w:multiLevelType w:val="hybridMultilevel"/>
    <w:tmpl w:val="29365246"/>
    <w:lvl w:ilvl="0" w:tplc="CC8C932C">
      <w:start w:val="1"/>
      <w:numFmt w:val="decimal"/>
      <w:lvlText w:val="%1."/>
      <w:lvlJc w:val="left"/>
      <w:pPr>
        <w:ind w:left="420" w:hanging="360"/>
      </w:pPr>
      <w:rPr>
        <w:rFonts w:hint="default"/>
        <w:b w:val="0"/>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40" w15:restartNumberingAfterBreak="0">
    <w:nsid w:val="3BE208CA"/>
    <w:multiLevelType w:val="hybridMultilevel"/>
    <w:tmpl w:val="1AC8E30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3D76060C"/>
    <w:multiLevelType w:val="hybridMultilevel"/>
    <w:tmpl w:val="4A0061EC"/>
    <w:lvl w:ilvl="0" w:tplc="0000000D">
      <w:start w:val="1"/>
      <w:numFmt w:val="bullet"/>
      <w:lvlText w:val=""/>
      <w:lvlJc w:val="left"/>
      <w:pPr>
        <w:ind w:left="1500" w:hanging="360"/>
      </w:pPr>
      <w:rPr>
        <w:rFonts w:ascii="Symbol" w:hAnsi="Symbol" w:cs="Symbol"/>
        <w:color w:val="000000"/>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42" w15:restartNumberingAfterBreak="0">
    <w:nsid w:val="3F305B42"/>
    <w:multiLevelType w:val="hybridMultilevel"/>
    <w:tmpl w:val="19761B56"/>
    <w:lvl w:ilvl="0" w:tplc="04150011">
      <w:start w:val="1"/>
      <w:numFmt w:val="decimal"/>
      <w:lvlText w:val="%1)"/>
      <w:lvlJc w:val="left"/>
      <w:pPr>
        <w:ind w:left="1436" w:hanging="360"/>
      </w:pPr>
    </w:lvl>
    <w:lvl w:ilvl="1" w:tplc="F308417C">
      <w:start w:val="1"/>
      <w:numFmt w:val="decimal"/>
      <w:lvlText w:val="%2)"/>
      <w:lvlJc w:val="left"/>
      <w:pPr>
        <w:ind w:left="2156" w:hanging="360"/>
      </w:pPr>
      <w:rPr>
        <w:rFonts w:ascii="Times New Roman" w:eastAsia="Calibri" w:hAnsi="Times New Roman" w:cs="Times New Roman"/>
      </w:rPr>
    </w:lvl>
    <w:lvl w:ilvl="2" w:tplc="0415001B">
      <w:start w:val="1"/>
      <w:numFmt w:val="lowerRoman"/>
      <w:lvlText w:val="%3."/>
      <w:lvlJc w:val="right"/>
      <w:pPr>
        <w:ind w:left="2876" w:hanging="180"/>
      </w:pPr>
    </w:lvl>
    <w:lvl w:ilvl="3" w:tplc="0415000F">
      <w:start w:val="1"/>
      <w:numFmt w:val="decimal"/>
      <w:lvlText w:val="%4."/>
      <w:lvlJc w:val="left"/>
      <w:pPr>
        <w:ind w:left="3596" w:hanging="360"/>
      </w:pPr>
    </w:lvl>
    <w:lvl w:ilvl="4" w:tplc="04150019">
      <w:start w:val="1"/>
      <w:numFmt w:val="lowerLetter"/>
      <w:lvlText w:val="%5."/>
      <w:lvlJc w:val="left"/>
      <w:pPr>
        <w:ind w:left="4316" w:hanging="360"/>
      </w:pPr>
    </w:lvl>
    <w:lvl w:ilvl="5" w:tplc="0415001B">
      <w:start w:val="1"/>
      <w:numFmt w:val="lowerRoman"/>
      <w:lvlText w:val="%6."/>
      <w:lvlJc w:val="right"/>
      <w:pPr>
        <w:ind w:left="5036" w:hanging="180"/>
      </w:pPr>
    </w:lvl>
    <w:lvl w:ilvl="6" w:tplc="0415000F">
      <w:start w:val="1"/>
      <w:numFmt w:val="decimal"/>
      <w:lvlText w:val="%7."/>
      <w:lvlJc w:val="left"/>
      <w:pPr>
        <w:ind w:left="5756" w:hanging="360"/>
      </w:pPr>
    </w:lvl>
    <w:lvl w:ilvl="7" w:tplc="04150019">
      <w:start w:val="1"/>
      <w:numFmt w:val="lowerLetter"/>
      <w:lvlText w:val="%8."/>
      <w:lvlJc w:val="left"/>
      <w:pPr>
        <w:ind w:left="6476" w:hanging="360"/>
      </w:pPr>
    </w:lvl>
    <w:lvl w:ilvl="8" w:tplc="0415001B">
      <w:start w:val="1"/>
      <w:numFmt w:val="lowerRoman"/>
      <w:lvlText w:val="%9."/>
      <w:lvlJc w:val="right"/>
      <w:pPr>
        <w:ind w:left="7196" w:hanging="180"/>
      </w:pPr>
    </w:lvl>
  </w:abstractNum>
  <w:abstractNum w:abstractNumId="43" w15:restartNumberingAfterBreak="0">
    <w:nsid w:val="3FC77A94"/>
    <w:multiLevelType w:val="hybridMultilevel"/>
    <w:tmpl w:val="7C88CB3A"/>
    <w:lvl w:ilvl="0" w:tplc="0000002A">
      <w:start w:val="1"/>
      <w:numFmt w:val="bullet"/>
      <w:lvlText w:val="­"/>
      <w:lvlJc w:val="left"/>
      <w:pPr>
        <w:ind w:left="1429" w:hanging="360"/>
      </w:pPr>
      <w:rPr>
        <w:rFonts w:ascii="Courier New" w:hAnsi="Courier New" w:cs="Courier New"/>
        <w:color w:val="000000"/>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4" w15:restartNumberingAfterBreak="0">
    <w:nsid w:val="444B3DA4"/>
    <w:multiLevelType w:val="hybridMultilevel"/>
    <w:tmpl w:val="838E5A4E"/>
    <w:lvl w:ilvl="0" w:tplc="DAA6A3E8">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5C96632"/>
    <w:multiLevelType w:val="hybridMultilevel"/>
    <w:tmpl w:val="DE98E6C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87B62A0"/>
    <w:multiLevelType w:val="hybridMultilevel"/>
    <w:tmpl w:val="04129CA4"/>
    <w:lvl w:ilvl="0" w:tplc="89E21C0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15:restartNumberingAfterBreak="0">
    <w:nsid w:val="49DE2031"/>
    <w:multiLevelType w:val="hybridMultilevel"/>
    <w:tmpl w:val="D98671D6"/>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B9B83E6A">
      <w:start w:val="1"/>
      <w:numFmt w:val="decimal"/>
      <w:lvlText w:val="%4."/>
      <w:lvlJc w:val="left"/>
      <w:pPr>
        <w:ind w:left="360" w:hanging="360"/>
      </w:pPr>
      <w:rPr>
        <w:b w:val="0"/>
      </w:r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15:restartNumberingAfterBreak="0">
    <w:nsid w:val="4C825F1E"/>
    <w:multiLevelType w:val="hybridMultilevel"/>
    <w:tmpl w:val="C802A58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D2E35B9"/>
    <w:multiLevelType w:val="hybridMultilevel"/>
    <w:tmpl w:val="5894A90A"/>
    <w:lvl w:ilvl="0" w:tplc="7E120EB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0" w15:restartNumberingAfterBreak="0">
    <w:nsid w:val="4DFD2E4C"/>
    <w:multiLevelType w:val="hybridMultilevel"/>
    <w:tmpl w:val="6C0A50C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E7B0275"/>
    <w:multiLevelType w:val="hybridMultilevel"/>
    <w:tmpl w:val="E444A93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2" w15:restartNumberingAfterBreak="0">
    <w:nsid w:val="5A3D16F3"/>
    <w:multiLevelType w:val="hybridMultilevel"/>
    <w:tmpl w:val="6ABE9400"/>
    <w:lvl w:ilvl="0" w:tplc="2CF4D92E">
      <w:start w:val="1"/>
      <w:numFmt w:val="decimal"/>
      <w:lvlText w:val="%1)"/>
      <w:lvlJc w:val="left"/>
      <w:pPr>
        <w:ind w:left="1074" w:hanging="360"/>
      </w:pPr>
      <w:rPr>
        <w:rFonts w:hint="default"/>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53" w15:restartNumberingAfterBreak="0">
    <w:nsid w:val="5FD071F7"/>
    <w:multiLevelType w:val="hybridMultilevel"/>
    <w:tmpl w:val="CE1A713E"/>
    <w:lvl w:ilvl="0" w:tplc="3342B8DA">
      <w:start w:val="9"/>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7835742"/>
    <w:multiLevelType w:val="hybridMultilevel"/>
    <w:tmpl w:val="1A50BC18"/>
    <w:lvl w:ilvl="0" w:tplc="92D6A782">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A5C0E41"/>
    <w:multiLevelType w:val="hybridMultilevel"/>
    <w:tmpl w:val="783030FC"/>
    <w:lvl w:ilvl="0" w:tplc="2518682A">
      <w:start w:val="8"/>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6" w15:restartNumberingAfterBreak="0">
    <w:nsid w:val="6AC0047F"/>
    <w:multiLevelType w:val="hybridMultilevel"/>
    <w:tmpl w:val="447004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BEE6049"/>
    <w:multiLevelType w:val="hybridMultilevel"/>
    <w:tmpl w:val="9CE6B10C"/>
    <w:lvl w:ilvl="0" w:tplc="72B4D764">
      <w:start w:val="1"/>
      <w:numFmt w:val="decimal"/>
      <w:lvlText w:val="%1)"/>
      <w:lvlJc w:val="left"/>
      <w:pPr>
        <w:ind w:left="502" w:hanging="360"/>
      </w:pPr>
      <w:rPr>
        <w:rFonts w:hint="default"/>
        <w:u w:val="none"/>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8" w15:restartNumberingAfterBreak="0">
    <w:nsid w:val="6E101B1B"/>
    <w:multiLevelType w:val="hybridMultilevel"/>
    <w:tmpl w:val="72EC5138"/>
    <w:lvl w:ilvl="0" w:tplc="0415000F">
      <w:start w:val="23"/>
      <w:numFmt w:val="decimal"/>
      <w:lvlText w:val="%1."/>
      <w:lvlJc w:val="left"/>
      <w:pPr>
        <w:ind w:left="360" w:hanging="360"/>
      </w:pPr>
      <w:rPr>
        <w:rFonts w:hint="default"/>
      </w:rPr>
    </w:lvl>
    <w:lvl w:ilvl="1" w:tplc="2D3230FC">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start w:val="1"/>
      <w:numFmt w:val="decimal"/>
      <w:lvlText w:val="%4."/>
      <w:lvlJc w:val="left"/>
      <w:pPr>
        <w:ind w:left="36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6EFB552F"/>
    <w:multiLevelType w:val="hybridMultilevel"/>
    <w:tmpl w:val="CD6A074E"/>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9958329E">
      <w:start w:val="1"/>
      <w:numFmt w:val="decimal"/>
      <w:lvlText w:val="%3."/>
      <w:lvlJc w:val="right"/>
      <w:pPr>
        <w:ind w:left="2520" w:hanging="180"/>
      </w:pPr>
      <w:rPr>
        <w:rFonts w:ascii="Times New Roman" w:eastAsia="Times New Roman" w:hAnsi="Times New Roman" w:cs="Times New Roman"/>
      </w:rPr>
    </w:lvl>
    <w:lvl w:ilvl="3" w:tplc="D250D0A0">
      <w:start w:val="1"/>
      <w:numFmt w:val="decimal"/>
      <w:lvlText w:val="%4)"/>
      <w:lvlJc w:val="left"/>
      <w:pPr>
        <w:ind w:left="3240" w:hanging="360"/>
      </w:pPr>
      <w:rPr>
        <w:rFonts w:hint="default"/>
      </w:rPr>
    </w:lvl>
    <w:lvl w:ilvl="4" w:tplc="C006567A">
      <w:start w:val="40"/>
      <w:numFmt w:val="decimal"/>
      <w:lvlText w:val="%5"/>
      <w:lvlJc w:val="left"/>
      <w:pPr>
        <w:ind w:left="3960" w:hanging="360"/>
      </w:pPr>
      <w:rPr>
        <w:rFonts w:hint="default"/>
      </w:rPr>
    </w:lvl>
    <w:lvl w:ilvl="5" w:tplc="74DA5ECA">
      <w:start w:val="1"/>
      <w:numFmt w:val="lowerLetter"/>
      <w:lvlText w:val="%6)"/>
      <w:lvlJc w:val="left"/>
      <w:pPr>
        <w:ind w:left="4860" w:hanging="360"/>
      </w:pPr>
      <w:rPr>
        <w:rFonts w:hint="default"/>
      </w:r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0" w15:restartNumberingAfterBreak="0">
    <w:nsid w:val="704A1B45"/>
    <w:multiLevelType w:val="hybridMultilevel"/>
    <w:tmpl w:val="AFD64488"/>
    <w:lvl w:ilvl="0" w:tplc="AE183A86">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1" w15:restartNumberingAfterBreak="0">
    <w:nsid w:val="756A3A3B"/>
    <w:multiLevelType w:val="hybridMultilevel"/>
    <w:tmpl w:val="EFDA0908"/>
    <w:lvl w:ilvl="0" w:tplc="384285DC">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2" w15:restartNumberingAfterBreak="0">
    <w:nsid w:val="75C01C7B"/>
    <w:multiLevelType w:val="hybridMultilevel"/>
    <w:tmpl w:val="9DD6AD2E"/>
    <w:lvl w:ilvl="0" w:tplc="0000002A">
      <w:start w:val="1"/>
      <w:numFmt w:val="bullet"/>
      <w:lvlText w:val="­"/>
      <w:lvlJc w:val="left"/>
      <w:pPr>
        <w:ind w:left="780" w:hanging="360"/>
      </w:pPr>
      <w:rPr>
        <w:rFonts w:ascii="Courier New" w:hAnsi="Courier New" w:cs="Courier New"/>
        <w:color w:val="000000"/>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63" w15:restartNumberingAfterBreak="0">
    <w:nsid w:val="774B4B00"/>
    <w:multiLevelType w:val="hybridMultilevel"/>
    <w:tmpl w:val="A6BE3C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7C81395"/>
    <w:multiLevelType w:val="hybridMultilevel"/>
    <w:tmpl w:val="C35AFAB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5" w15:restartNumberingAfterBreak="0">
    <w:nsid w:val="78231B05"/>
    <w:multiLevelType w:val="hybridMultilevel"/>
    <w:tmpl w:val="E1A86C1E"/>
    <w:lvl w:ilvl="0" w:tplc="3C0AB32E">
      <w:start w:val="1"/>
      <w:numFmt w:val="decimal"/>
      <w:lvlText w:val="%1."/>
      <w:lvlJc w:val="left"/>
      <w:pPr>
        <w:ind w:left="502"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8BD38D8"/>
    <w:multiLevelType w:val="hybridMultilevel"/>
    <w:tmpl w:val="8256AEE2"/>
    <w:lvl w:ilvl="0" w:tplc="96220942">
      <w:start w:val="1"/>
      <w:numFmt w:val="decimal"/>
      <w:lvlText w:val="%1."/>
      <w:lvlJc w:val="left"/>
      <w:pPr>
        <w:ind w:left="720" w:hanging="360"/>
      </w:pPr>
      <w:rPr>
        <w:rFonts w:hint="default"/>
        <w:b w:val="0"/>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9212AC5"/>
    <w:multiLevelType w:val="hybridMultilevel"/>
    <w:tmpl w:val="EAEC0890"/>
    <w:lvl w:ilvl="0" w:tplc="4FBAEC9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C8C4EEF"/>
    <w:multiLevelType w:val="hybridMultilevel"/>
    <w:tmpl w:val="E398C67C"/>
    <w:lvl w:ilvl="0" w:tplc="135AB022">
      <w:start w:val="1"/>
      <w:numFmt w:val="decimal"/>
      <w:lvlText w:val="%1)"/>
      <w:lvlJc w:val="left"/>
      <w:pPr>
        <w:ind w:left="720" w:hanging="360"/>
      </w:pPr>
      <w:rPr>
        <w:rFonts w:ascii="Bookman Old Style" w:eastAsia="Calibri" w:hAnsi="Bookman Old Style" w:cs="Aria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7FA83631"/>
    <w:multiLevelType w:val="hybridMultilevel"/>
    <w:tmpl w:val="02528382"/>
    <w:lvl w:ilvl="0" w:tplc="58A89118">
      <w:start w:val="1"/>
      <w:numFmt w:val="decimal"/>
      <w:lvlText w:val="%1)"/>
      <w:lvlJc w:val="left"/>
      <w:pPr>
        <w:ind w:left="360" w:hanging="360"/>
      </w:pPr>
      <w:rPr>
        <w:color w:val="auto"/>
        <w:sz w:val="24"/>
        <w:szCs w:val="24"/>
      </w:rPr>
    </w:lvl>
    <w:lvl w:ilvl="1" w:tplc="8856CD9A">
      <w:start w:val="1"/>
      <w:numFmt w:val="decimal"/>
      <w:lvlText w:val="%2)"/>
      <w:lvlJc w:val="left"/>
      <w:pPr>
        <w:ind w:left="1080" w:hanging="360"/>
      </w:pPr>
      <w:rPr>
        <w:rFonts w:ascii="Times New Roman" w:eastAsia="Times New Roman" w:hAnsi="Times New Roman" w:cs="Times New Roman"/>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0"/>
  </w:num>
  <w:num w:numId="2">
    <w:abstractNumId w:val="51"/>
  </w:num>
  <w:num w:numId="3">
    <w:abstractNumId w:val="37"/>
  </w:num>
  <w:num w:numId="4">
    <w:abstractNumId w:val="39"/>
  </w:num>
  <w:num w:numId="5">
    <w:abstractNumId w:val="54"/>
  </w:num>
  <w:num w:numId="6">
    <w:abstractNumId w:val="33"/>
  </w:num>
  <w:num w:numId="7">
    <w:abstractNumId w:val="26"/>
  </w:num>
  <w:num w:numId="8">
    <w:abstractNumId w:val="5"/>
  </w:num>
  <w:num w:numId="9">
    <w:abstractNumId w:val="2"/>
  </w:num>
  <w:num w:numId="10">
    <w:abstractNumId w:val="57"/>
  </w:num>
  <w:num w:numId="11">
    <w:abstractNumId w:val="60"/>
  </w:num>
  <w:num w:numId="12">
    <w:abstractNumId w:val="62"/>
  </w:num>
  <w:num w:numId="13">
    <w:abstractNumId w:val="36"/>
  </w:num>
  <w:num w:numId="14">
    <w:abstractNumId w:val="27"/>
  </w:num>
  <w:num w:numId="15">
    <w:abstractNumId w:val="1"/>
  </w:num>
  <w:num w:numId="16">
    <w:abstractNumId w:val="65"/>
  </w:num>
  <w:num w:numId="17">
    <w:abstractNumId w:val="50"/>
  </w:num>
  <w:num w:numId="18">
    <w:abstractNumId w:val="24"/>
  </w:num>
  <w:num w:numId="19">
    <w:abstractNumId w:val="52"/>
  </w:num>
  <w:num w:numId="20">
    <w:abstractNumId w:val="20"/>
  </w:num>
  <w:num w:numId="21">
    <w:abstractNumId w:val="68"/>
  </w:num>
  <w:num w:numId="22">
    <w:abstractNumId w:val="14"/>
  </w:num>
  <w:num w:numId="23">
    <w:abstractNumId w:val="55"/>
  </w:num>
  <w:num w:numId="24">
    <w:abstractNumId w:val="29"/>
  </w:num>
  <w:num w:numId="25">
    <w:abstractNumId w:val="30"/>
  </w:num>
  <w:num w:numId="26">
    <w:abstractNumId w:val="45"/>
  </w:num>
  <w:num w:numId="27">
    <w:abstractNumId w:val="34"/>
  </w:num>
  <w:num w:numId="28">
    <w:abstractNumId w:val="18"/>
  </w:num>
  <w:num w:numId="29">
    <w:abstractNumId w:val="4"/>
  </w:num>
  <w:num w:numId="30">
    <w:abstractNumId w:val="69"/>
  </w:num>
  <w:num w:numId="31">
    <w:abstractNumId w:val="35"/>
  </w:num>
  <w:num w:numId="32">
    <w:abstractNumId w:val="42"/>
  </w:num>
  <w:num w:numId="33">
    <w:abstractNumId w:val="22"/>
  </w:num>
  <w:num w:numId="34">
    <w:abstractNumId w:val="17"/>
  </w:num>
  <w:num w:numId="35">
    <w:abstractNumId w:val="53"/>
  </w:num>
  <w:num w:numId="36">
    <w:abstractNumId w:val="64"/>
  </w:num>
  <w:num w:numId="37">
    <w:abstractNumId w:val="66"/>
  </w:num>
  <w:num w:numId="38">
    <w:abstractNumId w:val="16"/>
  </w:num>
  <w:num w:numId="39">
    <w:abstractNumId w:val="63"/>
  </w:num>
  <w:num w:numId="40">
    <w:abstractNumId w:val="48"/>
  </w:num>
  <w:num w:numId="41">
    <w:abstractNumId w:val="28"/>
  </w:num>
  <w:num w:numId="42">
    <w:abstractNumId w:val="31"/>
  </w:num>
  <w:num w:numId="43">
    <w:abstractNumId w:val="38"/>
  </w:num>
  <w:num w:numId="44">
    <w:abstractNumId w:val="7"/>
  </w:num>
  <w:num w:numId="45">
    <w:abstractNumId w:val="9"/>
  </w:num>
  <w:num w:numId="46">
    <w:abstractNumId w:val="11"/>
  </w:num>
  <w:num w:numId="47">
    <w:abstractNumId w:val="13"/>
  </w:num>
  <w:num w:numId="48">
    <w:abstractNumId w:val="19"/>
  </w:num>
  <w:num w:numId="49">
    <w:abstractNumId w:val="43"/>
  </w:num>
  <w:num w:numId="50">
    <w:abstractNumId w:val="56"/>
  </w:num>
  <w:num w:numId="51">
    <w:abstractNumId w:val="25"/>
  </w:num>
  <w:num w:numId="52">
    <w:abstractNumId w:val="21"/>
  </w:num>
  <w:num w:numId="53">
    <w:abstractNumId w:val="59"/>
  </w:num>
  <w:num w:numId="54">
    <w:abstractNumId w:val="47"/>
  </w:num>
  <w:num w:numId="55">
    <w:abstractNumId w:val="40"/>
  </w:num>
  <w:num w:numId="56">
    <w:abstractNumId w:val="58"/>
  </w:num>
  <w:num w:numId="57">
    <w:abstractNumId w:val="61"/>
  </w:num>
  <w:num w:numId="58">
    <w:abstractNumId w:val="49"/>
  </w:num>
  <w:num w:numId="59">
    <w:abstractNumId w:val="46"/>
  </w:num>
  <w:num w:numId="60">
    <w:abstractNumId w:val="15"/>
  </w:num>
  <w:num w:numId="61">
    <w:abstractNumId w:val="6"/>
  </w:num>
  <w:num w:numId="62">
    <w:abstractNumId w:val="67"/>
  </w:num>
  <w:num w:numId="63">
    <w:abstractNumId w:val="32"/>
  </w:num>
  <w:num w:numId="64">
    <w:abstractNumId w:val="44"/>
  </w:num>
  <w:num w:numId="65">
    <w:abstractNumId w:val="41"/>
  </w:num>
  <w:num w:numId="66">
    <w:abstractNumId w:val="23"/>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36A"/>
    <w:rsid w:val="00000F62"/>
    <w:rsid w:val="000017BD"/>
    <w:rsid w:val="000019BF"/>
    <w:rsid w:val="00001F1C"/>
    <w:rsid w:val="00003CE9"/>
    <w:rsid w:val="00004449"/>
    <w:rsid w:val="00004BF8"/>
    <w:rsid w:val="00004C76"/>
    <w:rsid w:val="00004FF6"/>
    <w:rsid w:val="000050E3"/>
    <w:rsid w:val="00006185"/>
    <w:rsid w:val="0000679D"/>
    <w:rsid w:val="0000690E"/>
    <w:rsid w:val="00006AC9"/>
    <w:rsid w:val="00007129"/>
    <w:rsid w:val="0000759C"/>
    <w:rsid w:val="00007843"/>
    <w:rsid w:val="00007A25"/>
    <w:rsid w:val="00007BBA"/>
    <w:rsid w:val="00007DA8"/>
    <w:rsid w:val="000104B8"/>
    <w:rsid w:val="00010D53"/>
    <w:rsid w:val="0001164B"/>
    <w:rsid w:val="00011985"/>
    <w:rsid w:val="000128D5"/>
    <w:rsid w:val="00012A1B"/>
    <w:rsid w:val="000158C4"/>
    <w:rsid w:val="000158F6"/>
    <w:rsid w:val="00015F72"/>
    <w:rsid w:val="00016000"/>
    <w:rsid w:val="000164E8"/>
    <w:rsid w:val="00016EF0"/>
    <w:rsid w:val="00017BE7"/>
    <w:rsid w:val="000204F9"/>
    <w:rsid w:val="00020A4D"/>
    <w:rsid w:val="00020BA5"/>
    <w:rsid w:val="00021330"/>
    <w:rsid w:val="00021E65"/>
    <w:rsid w:val="00022103"/>
    <w:rsid w:val="00022E5E"/>
    <w:rsid w:val="000230D1"/>
    <w:rsid w:val="00023A48"/>
    <w:rsid w:val="00024169"/>
    <w:rsid w:val="00024B1A"/>
    <w:rsid w:val="000252E4"/>
    <w:rsid w:val="0002592E"/>
    <w:rsid w:val="00030145"/>
    <w:rsid w:val="00031200"/>
    <w:rsid w:val="00032F44"/>
    <w:rsid w:val="00033641"/>
    <w:rsid w:val="00033DBA"/>
    <w:rsid w:val="000351E1"/>
    <w:rsid w:val="00036867"/>
    <w:rsid w:val="00036EE6"/>
    <w:rsid w:val="000372B9"/>
    <w:rsid w:val="000372BC"/>
    <w:rsid w:val="0004031D"/>
    <w:rsid w:val="000403F2"/>
    <w:rsid w:val="000405D5"/>
    <w:rsid w:val="00041F98"/>
    <w:rsid w:val="00042238"/>
    <w:rsid w:val="00042D8D"/>
    <w:rsid w:val="00044197"/>
    <w:rsid w:val="00044240"/>
    <w:rsid w:val="00044862"/>
    <w:rsid w:val="0004567C"/>
    <w:rsid w:val="0004606B"/>
    <w:rsid w:val="0004619A"/>
    <w:rsid w:val="000461B5"/>
    <w:rsid w:val="0004753D"/>
    <w:rsid w:val="00050A45"/>
    <w:rsid w:val="00050F72"/>
    <w:rsid w:val="000512C3"/>
    <w:rsid w:val="000519AD"/>
    <w:rsid w:val="00051E81"/>
    <w:rsid w:val="00052904"/>
    <w:rsid w:val="000532FB"/>
    <w:rsid w:val="0005401D"/>
    <w:rsid w:val="0005455C"/>
    <w:rsid w:val="000545E7"/>
    <w:rsid w:val="00055184"/>
    <w:rsid w:val="0005547F"/>
    <w:rsid w:val="00055D2F"/>
    <w:rsid w:val="00055F6F"/>
    <w:rsid w:val="0005601B"/>
    <w:rsid w:val="0005631A"/>
    <w:rsid w:val="00057081"/>
    <w:rsid w:val="0005790B"/>
    <w:rsid w:val="00057A78"/>
    <w:rsid w:val="0006098D"/>
    <w:rsid w:val="00060BA9"/>
    <w:rsid w:val="00061140"/>
    <w:rsid w:val="000627C0"/>
    <w:rsid w:val="00063A7F"/>
    <w:rsid w:val="00063AB4"/>
    <w:rsid w:val="00063D8F"/>
    <w:rsid w:val="00064D4A"/>
    <w:rsid w:val="000651B9"/>
    <w:rsid w:val="000651DD"/>
    <w:rsid w:val="0006603E"/>
    <w:rsid w:val="000660AD"/>
    <w:rsid w:val="00066709"/>
    <w:rsid w:val="000669D1"/>
    <w:rsid w:val="00066A19"/>
    <w:rsid w:val="00067229"/>
    <w:rsid w:val="000672D2"/>
    <w:rsid w:val="00067FE0"/>
    <w:rsid w:val="00070984"/>
    <w:rsid w:val="00070D24"/>
    <w:rsid w:val="000720F3"/>
    <w:rsid w:val="000725D7"/>
    <w:rsid w:val="000727DF"/>
    <w:rsid w:val="00072876"/>
    <w:rsid w:val="000738B5"/>
    <w:rsid w:val="00073C8C"/>
    <w:rsid w:val="00073ED9"/>
    <w:rsid w:val="0007461B"/>
    <w:rsid w:val="00075556"/>
    <w:rsid w:val="00075732"/>
    <w:rsid w:val="00075989"/>
    <w:rsid w:val="00075ECA"/>
    <w:rsid w:val="00076208"/>
    <w:rsid w:val="00076238"/>
    <w:rsid w:val="0007654F"/>
    <w:rsid w:val="00076A48"/>
    <w:rsid w:val="00077EC7"/>
    <w:rsid w:val="000802BD"/>
    <w:rsid w:val="00081115"/>
    <w:rsid w:val="00081B56"/>
    <w:rsid w:val="00081DDF"/>
    <w:rsid w:val="00081FAC"/>
    <w:rsid w:val="00082A71"/>
    <w:rsid w:val="000838CB"/>
    <w:rsid w:val="00084AD1"/>
    <w:rsid w:val="00084E5C"/>
    <w:rsid w:val="00085690"/>
    <w:rsid w:val="00085759"/>
    <w:rsid w:val="0008634F"/>
    <w:rsid w:val="000870C3"/>
    <w:rsid w:val="00090608"/>
    <w:rsid w:val="000907EC"/>
    <w:rsid w:val="00090A8D"/>
    <w:rsid w:val="00091007"/>
    <w:rsid w:val="00091D53"/>
    <w:rsid w:val="00091FE9"/>
    <w:rsid w:val="00093C02"/>
    <w:rsid w:val="00094225"/>
    <w:rsid w:val="00094B9E"/>
    <w:rsid w:val="00095C99"/>
    <w:rsid w:val="00096368"/>
    <w:rsid w:val="00096EA6"/>
    <w:rsid w:val="000A08E4"/>
    <w:rsid w:val="000A17AD"/>
    <w:rsid w:val="000A17D4"/>
    <w:rsid w:val="000A1F91"/>
    <w:rsid w:val="000A20C7"/>
    <w:rsid w:val="000A3CD6"/>
    <w:rsid w:val="000A3FDC"/>
    <w:rsid w:val="000A4543"/>
    <w:rsid w:val="000A4C01"/>
    <w:rsid w:val="000A57D8"/>
    <w:rsid w:val="000A59C2"/>
    <w:rsid w:val="000A64AC"/>
    <w:rsid w:val="000A6C45"/>
    <w:rsid w:val="000A7201"/>
    <w:rsid w:val="000A73AF"/>
    <w:rsid w:val="000A7914"/>
    <w:rsid w:val="000B0711"/>
    <w:rsid w:val="000B0DB5"/>
    <w:rsid w:val="000B11C4"/>
    <w:rsid w:val="000B15F7"/>
    <w:rsid w:val="000B2639"/>
    <w:rsid w:val="000B29F8"/>
    <w:rsid w:val="000B2BC4"/>
    <w:rsid w:val="000B2E82"/>
    <w:rsid w:val="000B317F"/>
    <w:rsid w:val="000B3528"/>
    <w:rsid w:val="000B3E7A"/>
    <w:rsid w:val="000B430C"/>
    <w:rsid w:val="000B49FC"/>
    <w:rsid w:val="000B4CFD"/>
    <w:rsid w:val="000B4F7E"/>
    <w:rsid w:val="000B5334"/>
    <w:rsid w:val="000B5820"/>
    <w:rsid w:val="000B68F8"/>
    <w:rsid w:val="000B6905"/>
    <w:rsid w:val="000B6EEA"/>
    <w:rsid w:val="000B70FE"/>
    <w:rsid w:val="000B77D9"/>
    <w:rsid w:val="000B7B60"/>
    <w:rsid w:val="000B7D28"/>
    <w:rsid w:val="000B7F7B"/>
    <w:rsid w:val="000C081F"/>
    <w:rsid w:val="000C0D72"/>
    <w:rsid w:val="000C10CB"/>
    <w:rsid w:val="000C1198"/>
    <w:rsid w:val="000C1749"/>
    <w:rsid w:val="000C226E"/>
    <w:rsid w:val="000C3010"/>
    <w:rsid w:val="000C323B"/>
    <w:rsid w:val="000C3665"/>
    <w:rsid w:val="000C3D25"/>
    <w:rsid w:val="000C3E6C"/>
    <w:rsid w:val="000C42C7"/>
    <w:rsid w:val="000C431D"/>
    <w:rsid w:val="000C46C3"/>
    <w:rsid w:val="000C5846"/>
    <w:rsid w:val="000C6655"/>
    <w:rsid w:val="000C6F4B"/>
    <w:rsid w:val="000C7ABC"/>
    <w:rsid w:val="000C7B86"/>
    <w:rsid w:val="000D0632"/>
    <w:rsid w:val="000D07DF"/>
    <w:rsid w:val="000D07F5"/>
    <w:rsid w:val="000D1412"/>
    <w:rsid w:val="000D1848"/>
    <w:rsid w:val="000D2538"/>
    <w:rsid w:val="000D29D4"/>
    <w:rsid w:val="000D2B1C"/>
    <w:rsid w:val="000D2FE6"/>
    <w:rsid w:val="000D3108"/>
    <w:rsid w:val="000D32CD"/>
    <w:rsid w:val="000D4059"/>
    <w:rsid w:val="000D4585"/>
    <w:rsid w:val="000D466A"/>
    <w:rsid w:val="000D49C5"/>
    <w:rsid w:val="000D4F9D"/>
    <w:rsid w:val="000D59DF"/>
    <w:rsid w:val="000D613B"/>
    <w:rsid w:val="000D69D3"/>
    <w:rsid w:val="000D6B56"/>
    <w:rsid w:val="000D6C66"/>
    <w:rsid w:val="000D7089"/>
    <w:rsid w:val="000D76D3"/>
    <w:rsid w:val="000E16F5"/>
    <w:rsid w:val="000E18EF"/>
    <w:rsid w:val="000E20DD"/>
    <w:rsid w:val="000E2554"/>
    <w:rsid w:val="000E262F"/>
    <w:rsid w:val="000E28C9"/>
    <w:rsid w:val="000E34A5"/>
    <w:rsid w:val="000E37C6"/>
    <w:rsid w:val="000E3B24"/>
    <w:rsid w:val="000E416B"/>
    <w:rsid w:val="000E47CE"/>
    <w:rsid w:val="000E57B9"/>
    <w:rsid w:val="000E59A0"/>
    <w:rsid w:val="000E6254"/>
    <w:rsid w:val="000E6E12"/>
    <w:rsid w:val="000E7135"/>
    <w:rsid w:val="000E7396"/>
    <w:rsid w:val="000E739E"/>
    <w:rsid w:val="000E7C03"/>
    <w:rsid w:val="000F07CD"/>
    <w:rsid w:val="000F15FE"/>
    <w:rsid w:val="000F1977"/>
    <w:rsid w:val="000F261F"/>
    <w:rsid w:val="000F297C"/>
    <w:rsid w:val="000F51CA"/>
    <w:rsid w:val="000F5345"/>
    <w:rsid w:val="000F5780"/>
    <w:rsid w:val="000F72FE"/>
    <w:rsid w:val="000F7E69"/>
    <w:rsid w:val="00103554"/>
    <w:rsid w:val="00103944"/>
    <w:rsid w:val="00103BBA"/>
    <w:rsid w:val="0010410A"/>
    <w:rsid w:val="001056A4"/>
    <w:rsid w:val="00105C10"/>
    <w:rsid w:val="00106331"/>
    <w:rsid w:val="00106507"/>
    <w:rsid w:val="0010662C"/>
    <w:rsid w:val="00106D55"/>
    <w:rsid w:val="001105CB"/>
    <w:rsid w:val="00110686"/>
    <w:rsid w:val="001109C1"/>
    <w:rsid w:val="00110B2E"/>
    <w:rsid w:val="00111EAF"/>
    <w:rsid w:val="001123D9"/>
    <w:rsid w:val="00112A1B"/>
    <w:rsid w:val="00112F54"/>
    <w:rsid w:val="001141BC"/>
    <w:rsid w:val="001149B5"/>
    <w:rsid w:val="00115679"/>
    <w:rsid w:val="00116063"/>
    <w:rsid w:val="0011642B"/>
    <w:rsid w:val="001164CC"/>
    <w:rsid w:val="00116B64"/>
    <w:rsid w:val="00116BC8"/>
    <w:rsid w:val="00117113"/>
    <w:rsid w:val="0011744F"/>
    <w:rsid w:val="00117A99"/>
    <w:rsid w:val="0012030E"/>
    <w:rsid w:val="00120389"/>
    <w:rsid w:val="001203E6"/>
    <w:rsid w:val="001204DA"/>
    <w:rsid w:val="00120644"/>
    <w:rsid w:val="00120D88"/>
    <w:rsid w:val="00120E14"/>
    <w:rsid w:val="001214C8"/>
    <w:rsid w:val="0012159E"/>
    <w:rsid w:val="001215AA"/>
    <w:rsid w:val="001217C6"/>
    <w:rsid w:val="0012297D"/>
    <w:rsid w:val="00122E99"/>
    <w:rsid w:val="001236F4"/>
    <w:rsid w:val="00123A6C"/>
    <w:rsid w:val="00123EB2"/>
    <w:rsid w:val="00124382"/>
    <w:rsid w:val="0012489F"/>
    <w:rsid w:val="001248A1"/>
    <w:rsid w:val="00125642"/>
    <w:rsid w:val="001262AB"/>
    <w:rsid w:val="001276A4"/>
    <w:rsid w:val="00127A95"/>
    <w:rsid w:val="00130BE8"/>
    <w:rsid w:val="00130E20"/>
    <w:rsid w:val="00132588"/>
    <w:rsid w:val="001338CE"/>
    <w:rsid w:val="00133A6C"/>
    <w:rsid w:val="00133F85"/>
    <w:rsid w:val="00136295"/>
    <w:rsid w:val="00137D49"/>
    <w:rsid w:val="00140BD1"/>
    <w:rsid w:val="00140BF1"/>
    <w:rsid w:val="00141664"/>
    <w:rsid w:val="001417ED"/>
    <w:rsid w:val="001437B9"/>
    <w:rsid w:val="00143D68"/>
    <w:rsid w:val="00143DE1"/>
    <w:rsid w:val="001448E6"/>
    <w:rsid w:val="00146340"/>
    <w:rsid w:val="00147809"/>
    <w:rsid w:val="00147905"/>
    <w:rsid w:val="00147CC6"/>
    <w:rsid w:val="00150731"/>
    <w:rsid w:val="00152A81"/>
    <w:rsid w:val="0015333F"/>
    <w:rsid w:val="0015417B"/>
    <w:rsid w:val="00154948"/>
    <w:rsid w:val="00154A7A"/>
    <w:rsid w:val="00154D23"/>
    <w:rsid w:val="0015512A"/>
    <w:rsid w:val="001558CA"/>
    <w:rsid w:val="00156B75"/>
    <w:rsid w:val="00160026"/>
    <w:rsid w:val="00160364"/>
    <w:rsid w:val="0016094E"/>
    <w:rsid w:val="00161290"/>
    <w:rsid w:val="00162167"/>
    <w:rsid w:val="0016259C"/>
    <w:rsid w:val="0016286E"/>
    <w:rsid w:val="00162D43"/>
    <w:rsid w:val="001633F7"/>
    <w:rsid w:val="00163759"/>
    <w:rsid w:val="00163B4F"/>
    <w:rsid w:val="00163C34"/>
    <w:rsid w:val="001644D0"/>
    <w:rsid w:val="00164AF7"/>
    <w:rsid w:val="00164C90"/>
    <w:rsid w:val="00165AA7"/>
    <w:rsid w:val="00165AEC"/>
    <w:rsid w:val="00165D8A"/>
    <w:rsid w:val="00167170"/>
    <w:rsid w:val="00167805"/>
    <w:rsid w:val="0017039C"/>
    <w:rsid w:val="00170448"/>
    <w:rsid w:val="001712FC"/>
    <w:rsid w:val="00171392"/>
    <w:rsid w:val="001714CB"/>
    <w:rsid w:val="0017162D"/>
    <w:rsid w:val="0017203D"/>
    <w:rsid w:val="001733B4"/>
    <w:rsid w:val="0017436F"/>
    <w:rsid w:val="00174595"/>
    <w:rsid w:val="001749B1"/>
    <w:rsid w:val="00174F05"/>
    <w:rsid w:val="001752D1"/>
    <w:rsid w:val="00175CC6"/>
    <w:rsid w:val="00176A24"/>
    <w:rsid w:val="00176CA3"/>
    <w:rsid w:val="001778DC"/>
    <w:rsid w:val="00177A8F"/>
    <w:rsid w:val="00180140"/>
    <w:rsid w:val="00180D40"/>
    <w:rsid w:val="0018114D"/>
    <w:rsid w:val="001813C1"/>
    <w:rsid w:val="0018479B"/>
    <w:rsid w:val="00184B2A"/>
    <w:rsid w:val="00184E85"/>
    <w:rsid w:val="00185159"/>
    <w:rsid w:val="0018558C"/>
    <w:rsid w:val="00185828"/>
    <w:rsid w:val="00185FFA"/>
    <w:rsid w:val="0018695F"/>
    <w:rsid w:val="001869C6"/>
    <w:rsid w:val="00186CDD"/>
    <w:rsid w:val="00187002"/>
    <w:rsid w:val="0018702C"/>
    <w:rsid w:val="001877DE"/>
    <w:rsid w:val="0019023C"/>
    <w:rsid w:val="00190AC4"/>
    <w:rsid w:val="00191192"/>
    <w:rsid w:val="00191943"/>
    <w:rsid w:val="00191CF2"/>
    <w:rsid w:val="00191E8B"/>
    <w:rsid w:val="00192189"/>
    <w:rsid w:val="00193184"/>
    <w:rsid w:val="001935EF"/>
    <w:rsid w:val="001937CE"/>
    <w:rsid w:val="00194985"/>
    <w:rsid w:val="00194F80"/>
    <w:rsid w:val="00194FA8"/>
    <w:rsid w:val="001950E2"/>
    <w:rsid w:val="001954F9"/>
    <w:rsid w:val="00195719"/>
    <w:rsid w:val="001957F5"/>
    <w:rsid w:val="001A0E8D"/>
    <w:rsid w:val="001A12EF"/>
    <w:rsid w:val="001A2DB7"/>
    <w:rsid w:val="001A31B5"/>
    <w:rsid w:val="001A326A"/>
    <w:rsid w:val="001A3E9C"/>
    <w:rsid w:val="001A3F2B"/>
    <w:rsid w:val="001A41B7"/>
    <w:rsid w:val="001A4E67"/>
    <w:rsid w:val="001A5123"/>
    <w:rsid w:val="001A57BB"/>
    <w:rsid w:val="001A5DF8"/>
    <w:rsid w:val="001A63A5"/>
    <w:rsid w:val="001A6587"/>
    <w:rsid w:val="001A6623"/>
    <w:rsid w:val="001A759A"/>
    <w:rsid w:val="001A7A80"/>
    <w:rsid w:val="001B0625"/>
    <w:rsid w:val="001B0AFD"/>
    <w:rsid w:val="001B151D"/>
    <w:rsid w:val="001B1599"/>
    <w:rsid w:val="001B1781"/>
    <w:rsid w:val="001B24E0"/>
    <w:rsid w:val="001B2CD6"/>
    <w:rsid w:val="001B3389"/>
    <w:rsid w:val="001B57AA"/>
    <w:rsid w:val="001B60CA"/>
    <w:rsid w:val="001B6124"/>
    <w:rsid w:val="001B64D0"/>
    <w:rsid w:val="001B67AB"/>
    <w:rsid w:val="001B7249"/>
    <w:rsid w:val="001B76DA"/>
    <w:rsid w:val="001B770B"/>
    <w:rsid w:val="001C0B6A"/>
    <w:rsid w:val="001C119E"/>
    <w:rsid w:val="001C1567"/>
    <w:rsid w:val="001C19A0"/>
    <w:rsid w:val="001C1D56"/>
    <w:rsid w:val="001C235C"/>
    <w:rsid w:val="001C3D04"/>
    <w:rsid w:val="001C3D98"/>
    <w:rsid w:val="001C51F3"/>
    <w:rsid w:val="001C58A5"/>
    <w:rsid w:val="001C5FE4"/>
    <w:rsid w:val="001C63EE"/>
    <w:rsid w:val="001C66CB"/>
    <w:rsid w:val="001C677D"/>
    <w:rsid w:val="001C72EA"/>
    <w:rsid w:val="001C7317"/>
    <w:rsid w:val="001C7B5F"/>
    <w:rsid w:val="001D06A5"/>
    <w:rsid w:val="001D083B"/>
    <w:rsid w:val="001D0D43"/>
    <w:rsid w:val="001D14FB"/>
    <w:rsid w:val="001D2BFF"/>
    <w:rsid w:val="001D33A1"/>
    <w:rsid w:val="001D39BD"/>
    <w:rsid w:val="001D3BCF"/>
    <w:rsid w:val="001D4284"/>
    <w:rsid w:val="001D558C"/>
    <w:rsid w:val="001D587E"/>
    <w:rsid w:val="001D5990"/>
    <w:rsid w:val="001D63B4"/>
    <w:rsid w:val="001D6C20"/>
    <w:rsid w:val="001D6E06"/>
    <w:rsid w:val="001D6FE6"/>
    <w:rsid w:val="001D7060"/>
    <w:rsid w:val="001D73F7"/>
    <w:rsid w:val="001D7865"/>
    <w:rsid w:val="001D79D3"/>
    <w:rsid w:val="001E03CB"/>
    <w:rsid w:val="001E0739"/>
    <w:rsid w:val="001E0B0A"/>
    <w:rsid w:val="001E1492"/>
    <w:rsid w:val="001E1FE2"/>
    <w:rsid w:val="001E2B36"/>
    <w:rsid w:val="001E2D2D"/>
    <w:rsid w:val="001E304E"/>
    <w:rsid w:val="001E32A5"/>
    <w:rsid w:val="001E3D6E"/>
    <w:rsid w:val="001E4700"/>
    <w:rsid w:val="001E4A85"/>
    <w:rsid w:val="001E53AC"/>
    <w:rsid w:val="001E7190"/>
    <w:rsid w:val="001E7A68"/>
    <w:rsid w:val="001F0148"/>
    <w:rsid w:val="001F02B8"/>
    <w:rsid w:val="001F0375"/>
    <w:rsid w:val="001F0553"/>
    <w:rsid w:val="001F0693"/>
    <w:rsid w:val="001F14C4"/>
    <w:rsid w:val="001F1C63"/>
    <w:rsid w:val="001F1C73"/>
    <w:rsid w:val="001F2430"/>
    <w:rsid w:val="001F246F"/>
    <w:rsid w:val="001F2D2D"/>
    <w:rsid w:val="001F34ED"/>
    <w:rsid w:val="001F3A18"/>
    <w:rsid w:val="001F548A"/>
    <w:rsid w:val="001F54D9"/>
    <w:rsid w:val="001F582A"/>
    <w:rsid w:val="001F7270"/>
    <w:rsid w:val="001F76E9"/>
    <w:rsid w:val="001F773C"/>
    <w:rsid w:val="001F7950"/>
    <w:rsid w:val="001F7CA1"/>
    <w:rsid w:val="00200635"/>
    <w:rsid w:val="00200CCA"/>
    <w:rsid w:val="002012E2"/>
    <w:rsid w:val="00201923"/>
    <w:rsid w:val="0020198F"/>
    <w:rsid w:val="00201C1E"/>
    <w:rsid w:val="00201C39"/>
    <w:rsid w:val="00202359"/>
    <w:rsid w:val="002024FE"/>
    <w:rsid w:val="00202886"/>
    <w:rsid w:val="0020291F"/>
    <w:rsid w:val="00202A62"/>
    <w:rsid w:val="002040FE"/>
    <w:rsid w:val="002042F2"/>
    <w:rsid w:val="0020432C"/>
    <w:rsid w:val="002048F2"/>
    <w:rsid w:val="00204957"/>
    <w:rsid w:val="00205940"/>
    <w:rsid w:val="002071BD"/>
    <w:rsid w:val="00207933"/>
    <w:rsid w:val="002102D1"/>
    <w:rsid w:val="00210670"/>
    <w:rsid w:val="00211201"/>
    <w:rsid w:val="00211400"/>
    <w:rsid w:val="002115BD"/>
    <w:rsid w:val="0021200A"/>
    <w:rsid w:val="0021206A"/>
    <w:rsid w:val="002123B1"/>
    <w:rsid w:val="00213316"/>
    <w:rsid w:val="00213D82"/>
    <w:rsid w:val="00214099"/>
    <w:rsid w:val="002148BB"/>
    <w:rsid w:val="0021616B"/>
    <w:rsid w:val="002161ED"/>
    <w:rsid w:val="002164B7"/>
    <w:rsid w:val="00216C69"/>
    <w:rsid w:val="00217058"/>
    <w:rsid w:val="002179E9"/>
    <w:rsid w:val="00217D83"/>
    <w:rsid w:val="0022067B"/>
    <w:rsid w:val="002207A6"/>
    <w:rsid w:val="00220A6D"/>
    <w:rsid w:val="00222222"/>
    <w:rsid w:val="002226F8"/>
    <w:rsid w:val="00223F8A"/>
    <w:rsid w:val="00223F9B"/>
    <w:rsid w:val="00224651"/>
    <w:rsid w:val="002250C2"/>
    <w:rsid w:val="0022541D"/>
    <w:rsid w:val="0022551D"/>
    <w:rsid w:val="002263D8"/>
    <w:rsid w:val="00226E1A"/>
    <w:rsid w:val="00226F10"/>
    <w:rsid w:val="002271E0"/>
    <w:rsid w:val="002272E0"/>
    <w:rsid w:val="0022749D"/>
    <w:rsid w:val="00230153"/>
    <w:rsid w:val="0023063B"/>
    <w:rsid w:val="00231343"/>
    <w:rsid w:val="00231991"/>
    <w:rsid w:val="00232375"/>
    <w:rsid w:val="00233B50"/>
    <w:rsid w:val="00233BA6"/>
    <w:rsid w:val="00233FD3"/>
    <w:rsid w:val="0023407B"/>
    <w:rsid w:val="002349C7"/>
    <w:rsid w:val="002354CE"/>
    <w:rsid w:val="00235D88"/>
    <w:rsid w:val="00236135"/>
    <w:rsid w:val="00236806"/>
    <w:rsid w:val="00236CE6"/>
    <w:rsid w:val="00236D2C"/>
    <w:rsid w:val="002372D9"/>
    <w:rsid w:val="0023786A"/>
    <w:rsid w:val="00237DDE"/>
    <w:rsid w:val="00241078"/>
    <w:rsid w:val="002411EF"/>
    <w:rsid w:val="00241C0B"/>
    <w:rsid w:val="00242372"/>
    <w:rsid w:val="00242464"/>
    <w:rsid w:val="002428BB"/>
    <w:rsid w:val="00242CE8"/>
    <w:rsid w:val="00243034"/>
    <w:rsid w:val="00243EFA"/>
    <w:rsid w:val="00244521"/>
    <w:rsid w:val="002453B5"/>
    <w:rsid w:val="00245607"/>
    <w:rsid w:val="00245665"/>
    <w:rsid w:val="00245D6F"/>
    <w:rsid w:val="00246C47"/>
    <w:rsid w:val="0025142B"/>
    <w:rsid w:val="00252C83"/>
    <w:rsid w:val="00252EA5"/>
    <w:rsid w:val="00252EAA"/>
    <w:rsid w:val="00254308"/>
    <w:rsid w:val="0025469D"/>
    <w:rsid w:val="00256318"/>
    <w:rsid w:val="0025772A"/>
    <w:rsid w:val="00257C06"/>
    <w:rsid w:val="00261454"/>
    <w:rsid w:val="002616D2"/>
    <w:rsid w:val="00261BFB"/>
    <w:rsid w:val="0026268C"/>
    <w:rsid w:val="00262796"/>
    <w:rsid w:val="00262EB2"/>
    <w:rsid w:val="00264272"/>
    <w:rsid w:val="00264278"/>
    <w:rsid w:val="00264525"/>
    <w:rsid w:val="002645B8"/>
    <w:rsid w:val="00264C6E"/>
    <w:rsid w:val="00265594"/>
    <w:rsid w:val="00266169"/>
    <w:rsid w:val="0026634B"/>
    <w:rsid w:val="00266ADF"/>
    <w:rsid w:val="002677D4"/>
    <w:rsid w:val="002705BC"/>
    <w:rsid w:val="00270712"/>
    <w:rsid w:val="00271E32"/>
    <w:rsid w:val="0027249E"/>
    <w:rsid w:val="00273583"/>
    <w:rsid w:val="0027363F"/>
    <w:rsid w:val="00273D8F"/>
    <w:rsid w:val="00273EB1"/>
    <w:rsid w:val="00273FBF"/>
    <w:rsid w:val="00274ACA"/>
    <w:rsid w:val="00275E95"/>
    <w:rsid w:val="00276843"/>
    <w:rsid w:val="00276E73"/>
    <w:rsid w:val="002805D6"/>
    <w:rsid w:val="00280A79"/>
    <w:rsid w:val="00281038"/>
    <w:rsid w:val="00281201"/>
    <w:rsid w:val="002833D0"/>
    <w:rsid w:val="00283A7D"/>
    <w:rsid w:val="00283E61"/>
    <w:rsid w:val="0028425E"/>
    <w:rsid w:val="00286E49"/>
    <w:rsid w:val="00287EA5"/>
    <w:rsid w:val="002901B2"/>
    <w:rsid w:val="00290593"/>
    <w:rsid w:val="00290A1E"/>
    <w:rsid w:val="00291168"/>
    <w:rsid w:val="002916F6"/>
    <w:rsid w:val="002917C3"/>
    <w:rsid w:val="002919CB"/>
    <w:rsid w:val="00291DE1"/>
    <w:rsid w:val="00291E57"/>
    <w:rsid w:val="00291FAA"/>
    <w:rsid w:val="0029214E"/>
    <w:rsid w:val="0029310B"/>
    <w:rsid w:val="00294A43"/>
    <w:rsid w:val="0029572E"/>
    <w:rsid w:val="0029602C"/>
    <w:rsid w:val="002972BA"/>
    <w:rsid w:val="00297B79"/>
    <w:rsid w:val="00297DA3"/>
    <w:rsid w:val="002A0138"/>
    <w:rsid w:val="002A1307"/>
    <w:rsid w:val="002A16DE"/>
    <w:rsid w:val="002A1BE1"/>
    <w:rsid w:val="002A21D4"/>
    <w:rsid w:val="002A2508"/>
    <w:rsid w:val="002A2B9D"/>
    <w:rsid w:val="002A3E51"/>
    <w:rsid w:val="002A4B9A"/>
    <w:rsid w:val="002A4FAC"/>
    <w:rsid w:val="002A5000"/>
    <w:rsid w:val="002A5427"/>
    <w:rsid w:val="002A6F86"/>
    <w:rsid w:val="002A75E7"/>
    <w:rsid w:val="002A76FC"/>
    <w:rsid w:val="002B000B"/>
    <w:rsid w:val="002B08E4"/>
    <w:rsid w:val="002B0D3E"/>
    <w:rsid w:val="002B0DF0"/>
    <w:rsid w:val="002B21B4"/>
    <w:rsid w:val="002B335F"/>
    <w:rsid w:val="002B3824"/>
    <w:rsid w:val="002B38D8"/>
    <w:rsid w:val="002B3CEB"/>
    <w:rsid w:val="002B3F5B"/>
    <w:rsid w:val="002B4413"/>
    <w:rsid w:val="002B4417"/>
    <w:rsid w:val="002B540D"/>
    <w:rsid w:val="002B5595"/>
    <w:rsid w:val="002B57E9"/>
    <w:rsid w:val="002B5F01"/>
    <w:rsid w:val="002B6BB4"/>
    <w:rsid w:val="002B7995"/>
    <w:rsid w:val="002C0715"/>
    <w:rsid w:val="002C1AAC"/>
    <w:rsid w:val="002C2554"/>
    <w:rsid w:val="002C26E9"/>
    <w:rsid w:val="002C2E99"/>
    <w:rsid w:val="002C34DB"/>
    <w:rsid w:val="002C3AEB"/>
    <w:rsid w:val="002C4295"/>
    <w:rsid w:val="002C4869"/>
    <w:rsid w:val="002C4C61"/>
    <w:rsid w:val="002C4D9A"/>
    <w:rsid w:val="002C547E"/>
    <w:rsid w:val="002C5612"/>
    <w:rsid w:val="002C6171"/>
    <w:rsid w:val="002C6BCA"/>
    <w:rsid w:val="002C7326"/>
    <w:rsid w:val="002D0606"/>
    <w:rsid w:val="002D0613"/>
    <w:rsid w:val="002D0887"/>
    <w:rsid w:val="002D0D58"/>
    <w:rsid w:val="002D0F1D"/>
    <w:rsid w:val="002D2378"/>
    <w:rsid w:val="002D248B"/>
    <w:rsid w:val="002D2A54"/>
    <w:rsid w:val="002D419E"/>
    <w:rsid w:val="002D46BF"/>
    <w:rsid w:val="002D4F94"/>
    <w:rsid w:val="002D5B73"/>
    <w:rsid w:val="002D637C"/>
    <w:rsid w:val="002D6E38"/>
    <w:rsid w:val="002D7A65"/>
    <w:rsid w:val="002D7C96"/>
    <w:rsid w:val="002D7E18"/>
    <w:rsid w:val="002E0BBF"/>
    <w:rsid w:val="002E1236"/>
    <w:rsid w:val="002E137D"/>
    <w:rsid w:val="002E25BF"/>
    <w:rsid w:val="002E2EEC"/>
    <w:rsid w:val="002E33FF"/>
    <w:rsid w:val="002E3858"/>
    <w:rsid w:val="002E3863"/>
    <w:rsid w:val="002E3B9A"/>
    <w:rsid w:val="002E4088"/>
    <w:rsid w:val="002E4D9A"/>
    <w:rsid w:val="002E5876"/>
    <w:rsid w:val="002E68F0"/>
    <w:rsid w:val="002E76D0"/>
    <w:rsid w:val="002E79D6"/>
    <w:rsid w:val="002E7D62"/>
    <w:rsid w:val="002E7F5D"/>
    <w:rsid w:val="002F0DEF"/>
    <w:rsid w:val="002F12AA"/>
    <w:rsid w:val="002F1328"/>
    <w:rsid w:val="002F1884"/>
    <w:rsid w:val="002F194C"/>
    <w:rsid w:val="002F1A45"/>
    <w:rsid w:val="002F29B9"/>
    <w:rsid w:val="002F2A86"/>
    <w:rsid w:val="002F2C02"/>
    <w:rsid w:val="002F3041"/>
    <w:rsid w:val="002F3620"/>
    <w:rsid w:val="002F4A9B"/>
    <w:rsid w:val="002F4D2D"/>
    <w:rsid w:val="002F5335"/>
    <w:rsid w:val="002F5A89"/>
    <w:rsid w:val="002F5CCD"/>
    <w:rsid w:val="002F5D14"/>
    <w:rsid w:val="002F675B"/>
    <w:rsid w:val="002F6D73"/>
    <w:rsid w:val="002F7290"/>
    <w:rsid w:val="00301C43"/>
    <w:rsid w:val="00301DFB"/>
    <w:rsid w:val="00301E69"/>
    <w:rsid w:val="003023F3"/>
    <w:rsid w:val="00302C02"/>
    <w:rsid w:val="00302DB3"/>
    <w:rsid w:val="00305892"/>
    <w:rsid w:val="00305F5F"/>
    <w:rsid w:val="003065B2"/>
    <w:rsid w:val="003065B3"/>
    <w:rsid w:val="00306783"/>
    <w:rsid w:val="00306CB5"/>
    <w:rsid w:val="00306E78"/>
    <w:rsid w:val="00307159"/>
    <w:rsid w:val="00307771"/>
    <w:rsid w:val="0031082A"/>
    <w:rsid w:val="003109B6"/>
    <w:rsid w:val="0031283E"/>
    <w:rsid w:val="003130D2"/>
    <w:rsid w:val="003138B1"/>
    <w:rsid w:val="00313F26"/>
    <w:rsid w:val="00313F4F"/>
    <w:rsid w:val="003165F9"/>
    <w:rsid w:val="00316F58"/>
    <w:rsid w:val="00317538"/>
    <w:rsid w:val="00317FF3"/>
    <w:rsid w:val="003207C8"/>
    <w:rsid w:val="00320A84"/>
    <w:rsid w:val="00320F0E"/>
    <w:rsid w:val="00321BC0"/>
    <w:rsid w:val="003227B4"/>
    <w:rsid w:val="00322C99"/>
    <w:rsid w:val="003230A4"/>
    <w:rsid w:val="0032317B"/>
    <w:rsid w:val="003235BC"/>
    <w:rsid w:val="00324ED1"/>
    <w:rsid w:val="003250A2"/>
    <w:rsid w:val="00325DC3"/>
    <w:rsid w:val="00326119"/>
    <w:rsid w:val="003262EC"/>
    <w:rsid w:val="00326621"/>
    <w:rsid w:val="003267B6"/>
    <w:rsid w:val="00326C86"/>
    <w:rsid w:val="003279A3"/>
    <w:rsid w:val="00330441"/>
    <w:rsid w:val="00332BFD"/>
    <w:rsid w:val="00332D9E"/>
    <w:rsid w:val="00332DFE"/>
    <w:rsid w:val="003337A3"/>
    <w:rsid w:val="003337B5"/>
    <w:rsid w:val="003337CD"/>
    <w:rsid w:val="003341C5"/>
    <w:rsid w:val="00334381"/>
    <w:rsid w:val="003347D2"/>
    <w:rsid w:val="00334E0C"/>
    <w:rsid w:val="003354E1"/>
    <w:rsid w:val="00335F91"/>
    <w:rsid w:val="003370DA"/>
    <w:rsid w:val="00337326"/>
    <w:rsid w:val="00340CCC"/>
    <w:rsid w:val="00340DDC"/>
    <w:rsid w:val="00341CBB"/>
    <w:rsid w:val="00341DD8"/>
    <w:rsid w:val="00341EB9"/>
    <w:rsid w:val="003428DE"/>
    <w:rsid w:val="00343449"/>
    <w:rsid w:val="003446E0"/>
    <w:rsid w:val="00344B2E"/>
    <w:rsid w:val="00345C9B"/>
    <w:rsid w:val="00346529"/>
    <w:rsid w:val="0034681B"/>
    <w:rsid w:val="003514F8"/>
    <w:rsid w:val="00351FD7"/>
    <w:rsid w:val="00352703"/>
    <w:rsid w:val="00352A49"/>
    <w:rsid w:val="00352A87"/>
    <w:rsid w:val="00352CF6"/>
    <w:rsid w:val="00352DB9"/>
    <w:rsid w:val="00353073"/>
    <w:rsid w:val="00353526"/>
    <w:rsid w:val="003536DC"/>
    <w:rsid w:val="00353F74"/>
    <w:rsid w:val="0035579D"/>
    <w:rsid w:val="0035581C"/>
    <w:rsid w:val="003559D9"/>
    <w:rsid w:val="00355B6C"/>
    <w:rsid w:val="00355F16"/>
    <w:rsid w:val="00356232"/>
    <w:rsid w:val="00356D1B"/>
    <w:rsid w:val="003570B4"/>
    <w:rsid w:val="00357269"/>
    <w:rsid w:val="003577CD"/>
    <w:rsid w:val="00360074"/>
    <w:rsid w:val="00360189"/>
    <w:rsid w:val="003611E4"/>
    <w:rsid w:val="00361223"/>
    <w:rsid w:val="003613A1"/>
    <w:rsid w:val="003618FB"/>
    <w:rsid w:val="00361939"/>
    <w:rsid w:val="00361E1E"/>
    <w:rsid w:val="00363251"/>
    <w:rsid w:val="003634A2"/>
    <w:rsid w:val="00363E3A"/>
    <w:rsid w:val="00366143"/>
    <w:rsid w:val="00367002"/>
    <w:rsid w:val="00370987"/>
    <w:rsid w:val="00370CED"/>
    <w:rsid w:val="00370E91"/>
    <w:rsid w:val="0037233F"/>
    <w:rsid w:val="00372D3C"/>
    <w:rsid w:val="00372D6F"/>
    <w:rsid w:val="003731E5"/>
    <w:rsid w:val="00373735"/>
    <w:rsid w:val="003742DE"/>
    <w:rsid w:val="0037446E"/>
    <w:rsid w:val="00375841"/>
    <w:rsid w:val="003768A1"/>
    <w:rsid w:val="00376F0A"/>
    <w:rsid w:val="0037706C"/>
    <w:rsid w:val="003771B8"/>
    <w:rsid w:val="00377979"/>
    <w:rsid w:val="00380488"/>
    <w:rsid w:val="00380B08"/>
    <w:rsid w:val="00380E8C"/>
    <w:rsid w:val="00380EC9"/>
    <w:rsid w:val="00380FB2"/>
    <w:rsid w:val="003818B6"/>
    <w:rsid w:val="00381ABD"/>
    <w:rsid w:val="00382096"/>
    <w:rsid w:val="003822BA"/>
    <w:rsid w:val="003824ED"/>
    <w:rsid w:val="00382A24"/>
    <w:rsid w:val="003830C9"/>
    <w:rsid w:val="0038341C"/>
    <w:rsid w:val="0038343F"/>
    <w:rsid w:val="003835F3"/>
    <w:rsid w:val="00383BB7"/>
    <w:rsid w:val="00384142"/>
    <w:rsid w:val="0038456C"/>
    <w:rsid w:val="003847E2"/>
    <w:rsid w:val="00384991"/>
    <w:rsid w:val="00384A0D"/>
    <w:rsid w:val="00385D80"/>
    <w:rsid w:val="003868C6"/>
    <w:rsid w:val="00386CF8"/>
    <w:rsid w:val="003873EB"/>
    <w:rsid w:val="00387733"/>
    <w:rsid w:val="003908C9"/>
    <w:rsid w:val="00390AFB"/>
    <w:rsid w:val="003918C4"/>
    <w:rsid w:val="00392227"/>
    <w:rsid w:val="00392356"/>
    <w:rsid w:val="00392902"/>
    <w:rsid w:val="003932D9"/>
    <w:rsid w:val="00393AA2"/>
    <w:rsid w:val="0039423B"/>
    <w:rsid w:val="00394964"/>
    <w:rsid w:val="00394E91"/>
    <w:rsid w:val="00396588"/>
    <w:rsid w:val="003966BE"/>
    <w:rsid w:val="00396A21"/>
    <w:rsid w:val="00396A73"/>
    <w:rsid w:val="003A015B"/>
    <w:rsid w:val="003A04BB"/>
    <w:rsid w:val="003A103E"/>
    <w:rsid w:val="003A1584"/>
    <w:rsid w:val="003A1AB8"/>
    <w:rsid w:val="003A1E2C"/>
    <w:rsid w:val="003A2073"/>
    <w:rsid w:val="003A211B"/>
    <w:rsid w:val="003A228D"/>
    <w:rsid w:val="003A3819"/>
    <w:rsid w:val="003A4727"/>
    <w:rsid w:val="003A5C35"/>
    <w:rsid w:val="003A6323"/>
    <w:rsid w:val="003A637A"/>
    <w:rsid w:val="003A67EA"/>
    <w:rsid w:val="003A6D92"/>
    <w:rsid w:val="003A6E7E"/>
    <w:rsid w:val="003A71CB"/>
    <w:rsid w:val="003B0562"/>
    <w:rsid w:val="003B179D"/>
    <w:rsid w:val="003B2847"/>
    <w:rsid w:val="003B3389"/>
    <w:rsid w:val="003B4C69"/>
    <w:rsid w:val="003B5417"/>
    <w:rsid w:val="003B55E0"/>
    <w:rsid w:val="003B58D3"/>
    <w:rsid w:val="003B6AC0"/>
    <w:rsid w:val="003B6F05"/>
    <w:rsid w:val="003C104E"/>
    <w:rsid w:val="003C11DE"/>
    <w:rsid w:val="003C175A"/>
    <w:rsid w:val="003C1ED5"/>
    <w:rsid w:val="003C26C5"/>
    <w:rsid w:val="003C278F"/>
    <w:rsid w:val="003C343C"/>
    <w:rsid w:val="003C437A"/>
    <w:rsid w:val="003C506C"/>
    <w:rsid w:val="003C555A"/>
    <w:rsid w:val="003C57B2"/>
    <w:rsid w:val="003C65E4"/>
    <w:rsid w:val="003C6E3D"/>
    <w:rsid w:val="003C74AC"/>
    <w:rsid w:val="003C7AE1"/>
    <w:rsid w:val="003D0DE4"/>
    <w:rsid w:val="003D0E9E"/>
    <w:rsid w:val="003D114B"/>
    <w:rsid w:val="003D20DB"/>
    <w:rsid w:val="003D25BC"/>
    <w:rsid w:val="003D31DE"/>
    <w:rsid w:val="003D4603"/>
    <w:rsid w:val="003D4AD7"/>
    <w:rsid w:val="003D4FBB"/>
    <w:rsid w:val="003D539C"/>
    <w:rsid w:val="003D699E"/>
    <w:rsid w:val="003D6A07"/>
    <w:rsid w:val="003D727C"/>
    <w:rsid w:val="003D73B3"/>
    <w:rsid w:val="003D7C2F"/>
    <w:rsid w:val="003D7FA8"/>
    <w:rsid w:val="003E0018"/>
    <w:rsid w:val="003E0402"/>
    <w:rsid w:val="003E0EA7"/>
    <w:rsid w:val="003E2124"/>
    <w:rsid w:val="003E3655"/>
    <w:rsid w:val="003E37BC"/>
    <w:rsid w:val="003E403C"/>
    <w:rsid w:val="003E44F7"/>
    <w:rsid w:val="003E5EFD"/>
    <w:rsid w:val="003E6CD9"/>
    <w:rsid w:val="003E70CE"/>
    <w:rsid w:val="003E71A9"/>
    <w:rsid w:val="003E74D6"/>
    <w:rsid w:val="003F04F1"/>
    <w:rsid w:val="003F0798"/>
    <w:rsid w:val="003F10FD"/>
    <w:rsid w:val="003F1310"/>
    <w:rsid w:val="003F1938"/>
    <w:rsid w:val="003F2140"/>
    <w:rsid w:val="003F23F9"/>
    <w:rsid w:val="003F3984"/>
    <w:rsid w:val="003F3AE2"/>
    <w:rsid w:val="003F47DB"/>
    <w:rsid w:val="003F4945"/>
    <w:rsid w:val="003F6D39"/>
    <w:rsid w:val="003F7653"/>
    <w:rsid w:val="003F7C90"/>
    <w:rsid w:val="00400186"/>
    <w:rsid w:val="004003A5"/>
    <w:rsid w:val="0040068C"/>
    <w:rsid w:val="00400832"/>
    <w:rsid w:val="00400DF2"/>
    <w:rsid w:val="004016E1"/>
    <w:rsid w:val="00401DA5"/>
    <w:rsid w:val="004027DB"/>
    <w:rsid w:val="004032D5"/>
    <w:rsid w:val="004036C2"/>
    <w:rsid w:val="004036E4"/>
    <w:rsid w:val="00404601"/>
    <w:rsid w:val="0040512A"/>
    <w:rsid w:val="004052A3"/>
    <w:rsid w:val="00405716"/>
    <w:rsid w:val="00405ABB"/>
    <w:rsid w:val="00407328"/>
    <w:rsid w:val="004077A4"/>
    <w:rsid w:val="00410922"/>
    <w:rsid w:val="00410E89"/>
    <w:rsid w:val="00410F39"/>
    <w:rsid w:val="00411D9F"/>
    <w:rsid w:val="00413BC9"/>
    <w:rsid w:val="00413CF8"/>
    <w:rsid w:val="00414CA7"/>
    <w:rsid w:val="00414DD0"/>
    <w:rsid w:val="00414E79"/>
    <w:rsid w:val="00414E95"/>
    <w:rsid w:val="00415D01"/>
    <w:rsid w:val="00415E97"/>
    <w:rsid w:val="00415EB2"/>
    <w:rsid w:val="0041742D"/>
    <w:rsid w:val="00417711"/>
    <w:rsid w:val="0041795F"/>
    <w:rsid w:val="00417B30"/>
    <w:rsid w:val="004201BD"/>
    <w:rsid w:val="00421988"/>
    <w:rsid w:val="00421CFB"/>
    <w:rsid w:val="0042233C"/>
    <w:rsid w:val="004228DA"/>
    <w:rsid w:val="00422948"/>
    <w:rsid w:val="0042354B"/>
    <w:rsid w:val="00423736"/>
    <w:rsid w:val="004243A2"/>
    <w:rsid w:val="00424B63"/>
    <w:rsid w:val="004253FE"/>
    <w:rsid w:val="00425A95"/>
    <w:rsid w:val="00425C13"/>
    <w:rsid w:val="00425E8D"/>
    <w:rsid w:val="00426905"/>
    <w:rsid w:val="004274A2"/>
    <w:rsid w:val="0042750D"/>
    <w:rsid w:val="0042766C"/>
    <w:rsid w:val="00430B5B"/>
    <w:rsid w:val="00432BDA"/>
    <w:rsid w:val="00432E22"/>
    <w:rsid w:val="004330A2"/>
    <w:rsid w:val="00435545"/>
    <w:rsid w:val="00435B8B"/>
    <w:rsid w:val="00435E18"/>
    <w:rsid w:val="00436873"/>
    <w:rsid w:val="00436E2D"/>
    <w:rsid w:val="00436FD4"/>
    <w:rsid w:val="0043769D"/>
    <w:rsid w:val="00437948"/>
    <w:rsid w:val="00437969"/>
    <w:rsid w:val="00437EB8"/>
    <w:rsid w:val="00437F70"/>
    <w:rsid w:val="0044071B"/>
    <w:rsid w:val="00440B90"/>
    <w:rsid w:val="0044135C"/>
    <w:rsid w:val="00441630"/>
    <w:rsid w:val="0044214A"/>
    <w:rsid w:val="004430D9"/>
    <w:rsid w:val="00443181"/>
    <w:rsid w:val="0044391C"/>
    <w:rsid w:val="004439D7"/>
    <w:rsid w:val="00443B42"/>
    <w:rsid w:val="00443FDC"/>
    <w:rsid w:val="00444DAA"/>
    <w:rsid w:val="004451A2"/>
    <w:rsid w:val="004456C3"/>
    <w:rsid w:val="00445BA3"/>
    <w:rsid w:val="0044614C"/>
    <w:rsid w:val="004462CE"/>
    <w:rsid w:val="00446670"/>
    <w:rsid w:val="00446839"/>
    <w:rsid w:val="00446A48"/>
    <w:rsid w:val="00446BA3"/>
    <w:rsid w:val="0044715F"/>
    <w:rsid w:val="00447632"/>
    <w:rsid w:val="004502E5"/>
    <w:rsid w:val="0045038A"/>
    <w:rsid w:val="00452502"/>
    <w:rsid w:val="0045305A"/>
    <w:rsid w:val="00453353"/>
    <w:rsid w:val="004537AA"/>
    <w:rsid w:val="0045516A"/>
    <w:rsid w:val="004551A3"/>
    <w:rsid w:val="00455232"/>
    <w:rsid w:val="004557B2"/>
    <w:rsid w:val="00455822"/>
    <w:rsid w:val="00457710"/>
    <w:rsid w:val="00460C34"/>
    <w:rsid w:val="00460E11"/>
    <w:rsid w:val="0046111E"/>
    <w:rsid w:val="00461921"/>
    <w:rsid w:val="00462E7C"/>
    <w:rsid w:val="004634E8"/>
    <w:rsid w:val="00463C48"/>
    <w:rsid w:val="00464B3A"/>
    <w:rsid w:val="00465430"/>
    <w:rsid w:val="004656CC"/>
    <w:rsid w:val="0046579B"/>
    <w:rsid w:val="00466A2A"/>
    <w:rsid w:val="004670B4"/>
    <w:rsid w:val="00467A91"/>
    <w:rsid w:val="00467BDE"/>
    <w:rsid w:val="00470740"/>
    <w:rsid w:val="0047095E"/>
    <w:rsid w:val="00470E7D"/>
    <w:rsid w:val="00470FDA"/>
    <w:rsid w:val="00471162"/>
    <w:rsid w:val="00471BC7"/>
    <w:rsid w:val="004725F3"/>
    <w:rsid w:val="0047320D"/>
    <w:rsid w:val="004739B2"/>
    <w:rsid w:val="00474C0D"/>
    <w:rsid w:val="004752AF"/>
    <w:rsid w:val="0047538B"/>
    <w:rsid w:val="0047574A"/>
    <w:rsid w:val="00475C65"/>
    <w:rsid w:val="004768CE"/>
    <w:rsid w:val="00477D98"/>
    <w:rsid w:val="0048029F"/>
    <w:rsid w:val="00480989"/>
    <w:rsid w:val="00481416"/>
    <w:rsid w:val="0048316B"/>
    <w:rsid w:val="00483499"/>
    <w:rsid w:val="0048471E"/>
    <w:rsid w:val="004854F3"/>
    <w:rsid w:val="004859EE"/>
    <w:rsid w:val="00486321"/>
    <w:rsid w:val="00487D8A"/>
    <w:rsid w:val="00490D03"/>
    <w:rsid w:val="00490F8C"/>
    <w:rsid w:val="00491389"/>
    <w:rsid w:val="00492316"/>
    <w:rsid w:val="00492B65"/>
    <w:rsid w:val="00492EB6"/>
    <w:rsid w:val="00494667"/>
    <w:rsid w:val="004949A5"/>
    <w:rsid w:val="00495DF8"/>
    <w:rsid w:val="00496893"/>
    <w:rsid w:val="00496BDB"/>
    <w:rsid w:val="00496C4A"/>
    <w:rsid w:val="00496CCA"/>
    <w:rsid w:val="00496E2F"/>
    <w:rsid w:val="00496E9E"/>
    <w:rsid w:val="00497114"/>
    <w:rsid w:val="004A0209"/>
    <w:rsid w:val="004A0837"/>
    <w:rsid w:val="004A2095"/>
    <w:rsid w:val="004A27D2"/>
    <w:rsid w:val="004A2AF7"/>
    <w:rsid w:val="004A3DD6"/>
    <w:rsid w:val="004A4BF1"/>
    <w:rsid w:val="004A5400"/>
    <w:rsid w:val="004A59D4"/>
    <w:rsid w:val="004A6735"/>
    <w:rsid w:val="004A6A15"/>
    <w:rsid w:val="004A6C32"/>
    <w:rsid w:val="004B0BBB"/>
    <w:rsid w:val="004B1B1C"/>
    <w:rsid w:val="004B1E96"/>
    <w:rsid w:val="004B23BF"/>
    <w:rsid w:val="004B3033"/>
    <w:rsid w:val="004B3E21"/>
    <w:rsid w:val="004B3FFE"/>
    <w:rsid w:val="004B4AA7"/>
    <w:rsid w:val="004B5B7A"/>
    <w:rsid w:val="004B5C6A"/>
    <w:rsid w:val="004B6136"/>
    <w:rsid w:val="004B6D93"/>
    <w:rsid w:val="004B6F73"/>
    <w:rsid w:val="004B7F5E"/>
    <w:rsid w:val="004C036B"/>
    <w:rsid w:val="004C0BD7"/>
    <w:rsid w:val="004C0D5D"/>
    <w:rsid w:val="004C1016"/>
    <w:rsid w:val="004C1169"/>
    <w:rsid w:val="004C1305"/>
    <w:rsid w:val="004C1786"/>
    <w:rsid w:val="004C178C"/>
    <w:rsid w:val="004C2DA3"/>
    <w:rsid w:val="004C2E8A"/>
    <w:rsid w:val="004C33EB"/>
    <w:rsid w:val="004C4DFC"/>
    <w:rsid w:val="004C5202"/>
    <w:rsid w:val="004C5500"/>
    <w:rsid w:val="004C55DF"/>
    <w:rsid w:val="004C56BA"/>
    <w:rsid w:val="004C5A26"/>
    <w:rsid w:val="004C6859"/>
    <w:rsid w:val="004C7CDB"/>
    <w:rsid w:val="004D0406"/>
    <w:rsid w:val="004D0B3E"/>
    <w:rsid w:val="004D0FE5"/>
    <w:rsid w:val="004D1F45"/>
    <w:rsid w:val="004D2078"/>
    <w:rsid w:val="004D247F"/>
    <w:rsid w:val="004D2E6D"/>
    <w:rsid w:val="004D2FDB"/>
    <w:rsid w:val="004D4227"/>
    <w:rsid w:val="004D48C2"/>
    <w:rsid w:val="004D592A"/>
    <w:rsid w:val="004D5E92"/>
    <w:rsid w:val="004D7155"/>
    <w:rsid w:val="004D7CD5"/>
    <w:rsid w:val="004E0119"/>
    <w:rsid w:val="004E03B7"/>
    <w:rsid w:val="004E11F7"/>
    <w:rsid w:val="004E1E80"/>
    <w:rsid w:val="004E2C90"/>
    <w:rsid w:val="004E368B"/>
    <w:rsid w:val="004E3AA8"/>
    <w:rsid w:val="004E4CCC"/>
    <w:rsid w:val="004E534D"/>
    <w:rsid w:val="004E551D"/>
    <w:rsid w:val="004E6654"/>
    <w:rsid w:val="004E72A7"/>
    <w:rsid w:val="004E74B1"/>
    <w:rsid w:val="004E7778"/>
    <w:rsid w:val="004E792F"/>
    <w:rsid w:val="004F0251"/>
    <w:rsid w:val="004F124D"/>
    <w:rsid w:val="004F15AE"/>
    <w:rsid w:val="004F1C71"/>
    <w:rsid w:val="004F2AFC"/>
    <w:rsid w:val="004F3E12"/>
    <w:rsid w:val="004F44E7"/>
    <w:rsid w:val="004F4780"/>
    <w:rsid w:val="004F50B6"/>
    <w:rsid w:val="004F5386"/>
    <w:rsid w:val="004F5C48"/>
    <w:rsid w:val="004F5E10"/>
    <w:rsid w:val="004F607A"/>
    <w:rsid w:val="004F6266"/>
    <w:rsid w:val="004F6C2D"/>
    <w:rsid w:val="004F6E33"/>
    <w:rsid w:val="004F70BF"/>
    <w:rsid w:val="004F78B9"/>
    <w:rsid w:val="004F7909"/>
    <w:rsid w:val="004F7B88"/>
    <w:rsid w:val="004F7BF3"/>
    <w:rsid w:val="005007EB"/>
    <w:rsid w:val="00501001"/>
    <w:rsid w:val="005014F2"/>
    <w:rsid w:val="0050193F"/>
    <w:rsid w:val="00503D51"/>
    <w:rsid w:val="0050452B"/>
    <w:rsid w:val="00504F28"/>
    <w:rsid w:val="005052C2"/>
    <w:rsid w:val="00505905"/>
    <w:rsid w:val="00505B6D"/>
    <w:rsid w:val="0050635B"/>
    <w:rsid w:val="005064A1"/>
    <w:rsid w:val="0050652D"/>
    <w:rsid w:val="00506897"/>
    <w:rsid w:val="00506DFA"/>
    <w:rsid w:val="0050731E"/>
    <w:rsid w:val="00507C13"/>
    <w:rsid w:val="005100D8"/>
    <w:rsid w:val="0051045E"/>
    <w:rsid w:val="0051087C"/>
    <w:rsid w:val="005111C0"/>
    <w:rsid w:val="005113B9"/>
    <w:rsid w:val="00511492"/>
    <w:rsid w:val="0051180C"/>
    <w:rsid w:val="00511A9D"/>
    <w:rsid w:val="00511D26"/>
    <w:rsid w:val="005129B6"/>
    <w:rsid w:val="005130C5"/>
    <w:rsid w:val="00513232"/>
    <w:rsid w:val="005132B6"/>
    <w:rsid w:val="0051482D"/>
    <w:rsid w:val="00514C85"/>
    <w:rsid w:val="00514CF6"/>
    <w:rsid w:val="00515760"/>
    <w:rsid w:val="00515880"/>
    <w:rsid w:val="00515ADB"/>
    <w:rsid w:val="00515E32"/>
    <w:rsid w:val="00516BE2"/>
    <w:rsid w:val="00516E8C"/>
    <w:rsid w:val="005171CC"/>
    <w:rsid w:val="00517413"/>
    <w:rsid w:val="00520A06"/>
    <w:rsid w:val="00521982"/>
    <w:rsid w:val="0052198B"/>
    <w:rsid w:val="00522555"/>
    <w:rsid w:val="00523242"/>
    <w:rsid w:val="00523D1A"/>
    <w:rsid w:val="0052408B"/>
    <w:rsid w:val="00525F59"/>
    <w:rsid w:val="00525FDD"/>
    <w:rsid w:val="0053025C"/>
    <w:rsid w:val="005308EB"/>
    <w:rsid w:val="005320AC"/>
    <w:rsid w:val="00532812"/>
    <w:rsid w:val="005332DC"/>
    <w:rsid w:val="00533789"/>
    <w:rsid w:val="00534B4D"/>
    <w:rsid w:val="005353D0"/>
    <w:rsid w:val="00535663"/>
    <w:rsid w:val="00536B2D"/>
    <w:rsid w:val="00536E08"/>
    <w:rsid w:val="005379C8"/>
    <w:rsid w:val="00540E3E"/>
    <w:rsid w:val="00541B3F"/>
    <w:rsid w:val="00542664"/>
    <w:rsid w:val="00542F4B"/>
    <w:rsid w:val="00543321"/>
    <w:rsid w:val="00544885"/>
    <w:rsid w:val="00545425"/>
    <w:rsid w:val="00545B44"/>
    <w:rsid w:val="00545DCF"/>
    <w:rsid w:val="00545FBC"/>
    <w:rsid w:val="0054743E"/>
    <w:rsid w:val="00547BDF"/>
    <w:rsid w:val="00550A36"/>
    <w:rsid w:val="0055135E"/>
    <w:rsid w:val="005516D2"/>
    <w:rsid w:val="00551B8F"/>
    <w:rsid w:val="0055202B"/>
    <w:rsid w:val="00552063"/>
    <w:rsid w:val="005524D7"/>
    <w:rsid w:val="005524F0"/>
    <w:rsid w:val="00554629"/>
    <w:rsid w:val="00554EB1"/>
    <w:rsid w:val="005555F2"/>
    <w:rsid w:val="00555A2E"/>
    <w:rsid w:val="00556840"/>
    <w:rsid w:val="005568C7"/>
    <w:rsid w:val="00557E91"/>
    <w:rsid w:val="0056026F"/>
    <w:rsid w:val="00560A7F"/>
    <w:rsid w:val="00560E3E"/>
    <w:rsid w:val="00560ED3"/>
    <w:rsid w:val="00560F82"/>
    <w:rsid w:val="005616B4"/>
    <w:rsid w:val="00561718"/>
    <w:rsid w:val="00561F60"/>
    <w:rsid w:val="0056259D"/>
    <w:rsid w:val="0056325A"/>
    <w:rsid w:val="00563519"/>
    <w:rsid w:val="00564785"/>
    <w:rsid w:val="0056486D"/>
    <w:rsid w:val="005658A9"/>
    <w:rsid w:val="005660BC"/>
    <w:rsid w:val="005677D7"/>
    <w:rsid w:val="005721BB"/>
    <w:rsid w:val="00572AA3"/>
    <w:rsid w:val="00572AB4"/>
    <w:rsid w:val="00573CE6"/>
    <w:rsid w:val="00573F52"/>
    <w:rsid w:val="005744D0"/>
    <w:rsid w:val="0057456F"/>
    <w:rsid w:val="00574D6D"/>
    <w:rsid w:val="00576887"/>
    <w:rsid w:val="00576C73"/>
    <w:rsid w:val="00576D32"/>
    <w:rsid w:val="00576DD9"/>
    <w:rsid w:val="0057795C"/>
    <w:rsid w:val="005779D4"/>
    <w:rsid w:val="00580286"/>
    <w:rsid w:val="00580789"/>
    <w:rsid w:val="00580B64"/>
    <w:rsid w:val="00581002"/>
    <w:rsid w:val="00581BBE"/>
    <w:rsid w:val="00581C50"/>
    <w:rsid w:val="00583EEB"/>
    <w:rsid w:val="005841BA"/>
    <w:rsid w:val="00584AA1"/>
    <w:rsid w:val="00585D79"/>
    <w:rsid w:val="005863EF"/>
    <w:rsid w:val="00586518"/>
    <w:rsid w:val="00587756"/>
    <w:rsid w:val="00590A91"/>
    <w:rsid w:val="00590AD9"/>
    <w:rsid w:val="00591473"/>
    <w:rsid w:val="0059172E"/>
    <w:rsid w:val="00591A56"/>
    <w:rsid w:val="00591DAE"/>
    <w:rsid w:val="00592829"/>
    <w:rsid w:val="005928F7"/>
    <w:rsid w:val="00592DAD"/>
    <w:rsid w:val="00592FE4"/>
    <w:rsid w:val="00593026"/>
    <w:rsid w:val="0059325E"/>
    <w:rsid w:val="0059358B"/>
    <w:rsid w:val="005939C7"/>
    <w:rsid w:val="005941FA"/>
    <w:rsid w:val="00596213"/>
    <w:rsid w:val="00596810"/>
    <w:rsid w:val="0059691E"/>
    <w:rsid w:val="0059732F"/>
    <w:rsid w:val="005A03C1"/>
    <w:rsid w:val="005A1A01"/>
    <w:rsid w:val="005A1CB7"/>
    <w:rsid w:val="005A2282"/>
    <w:rsid w:val="005A414E"/>
    <w:rsid w:val="005A4536"/>
    <w:rsid w:val="005A4786"/>
    <w:rsid w:val="005A47D4"/>
    <w:rsid w:val="005A48EC"/>
    <w:rsid w:val="005A4B01"/>
    <w:rsid w:val="005A5451"/>
    <w:rsid w:val="005A6109"/>
    <w:rsid w:val="005A783D"/>
    <w:rsid w:val="005B01B1"/>
    <w:rsid w:val="005B15E6"/>
    <w:rsid w:val="005B26E9"/>
    <w:rsid w:val="005B2CCA"/>
    <w:rsid w:val="005B471F"/>
    <w:rsid w:val="005B4AC5"/>
    <w:rsid w:val="005B4CA8"/>
    <w:rsid w:val="005B4D10"/>
    <w:rsid w:val="005B4EBD"/>
    <w:rsid w:val="005B5E6F"/>
    <w:rsid w:val="005B6BDD"/>
    <w:rsid w:val="005B711A"/>
    <w:rsid w:val="005B775F"/>
    <w:rsid w:val="005B7E01"/>
    <w:rsid w:val="005B7FF3"/>
    <w:rsid w:val="005C023B"/>
    <w:rsid w:val="005C0417"/>
    <w:rsid w:val="005C0578"/>
    <w:rsid w:val="005C0DDC"/>
    <w:rsid w:val="005C0E90"/>
    <w:rsid w:val="005C1AF2"/>
    <w:rsid w:val="005C1FFB"/>
    <w:rsid w:val="005C2225"/>
    <w:rsid w:val="005C2481"/>
    <w:rsid w:val="005C470E"/>
    <w:rsid w:val="005C4E06"/>
    <w:rsid w:val="005C5BFE"/>
    <w:rsid w:val="005C6A73"/>
    <w:rsid w:val="005C723C"/>
    <w:rsid w:val="005C7A1A"/>
    <w:rsid w:val="005C7C26"/>
    <w:rsid w:val="005C7F15"/>
    <w:rsid w:val="005D0527"/>
    <w:rsid w:val="005D1448"/>
    <w:rsid w:val="005D16CF"/>
    <w:rsid w:val="005D4255"/>
    <w:rsid w:val="005D4DD7"/>
    <w:rsid w:val="005D4E49"/>
    <w:rsid w:val="005D5CD7"/>
    <w:rsid w:val="005D5CFC"/>
    <w:rsid w:val="005D6CA8"/>
    <w:rsid w:val="005D6D88"/>
    <w:rsid w:val="005D7F43"/>
    <w:rsid w:val="005E1A6F"/>
    <w:rsid w:val="005E28DB"/>
    <w:rsid w:val="005E2C4D"/>
    <w:rsid w:val="005E2D0F"/>
    <w:rsid w:val="005E4418"/>
    <w:rsid w:val="005E4813"/>
    <w:rsid w:val="005E51BC"/>
    <w:rsid w:val="005E5697"/>
    <w:rsid w:val="005E593F"/>
    <w:rsid w:val="005E5957"/>
    <w:rsid w:val="005E59B5"/>
    <w:rsid w:val="005E6865"/>
    <w:rsid w:val="005E6FC7"/>
    <w:rsid w:val="005E7128"/>
    <w:rsid w:val="005E7C42"/>
    <w:rsid w:val="005E7C64"/>
    <w:rsid w:val="005F02A7"/>
    <w:rsid w:val="005F1295"/>
    <w:rsid w:val="005F14AC"/>
    <w:rsid w:val="005F152A"/>
    <w:rsid w:val="005F15DB"/>
    <w:rsid w:val="005F20D0"/>
    <w:rsid w:val="005F2174"/>
    <w:rsid w:val="005F28E9"/>
    <w:rsid w:val="005F3A67"/>
    <w:rsid w:val="005F47AF"/>
    <w:rsid w:val="005F5A22"/>
    <w:rsid w:val="005F5CAF"/>
    <w:rsid w:val="005F6465"/>
    <w:rsid w:val="005F6546"/>
    <w:rsid w:val="005F6CDA"/>
    <w:rsid w:val="005F7302"/>
    <w:rsid w:val="005F76A4"/>
    <w:rsid w:val="006000C1"/>
    <w:rsid w:val="00600229"/>
    <w:rsid w:val="006002BA"/>
    <w:rsid w:val="00600894"/>
    <w:rsid w:val="006011CF"/>
    <w:rsid w:val="006024FF"/>
    <w:rsid w:val="00603143"/>
    <w:rsid w:val="0060381D"/>
    <w:rsid w:val="006053B1"/>
    <w:rsid w:val="0060590C"/>
    <w:rsid w:val="0060625E"/>
    <w:rsid w:val="0060678E"/>
    <w:rsid w:val="0060685D"/>
    <w:rsid w:val="00606BD1"/>
    <w:rsid w:val="00610ACD"/>
    <w:rsid w:val="00611AAC"/>
    <w:rsid w:val="00612205"/>
    <w:rsid w:val="00612C25"/>
    <w:rsid w:val="00613702"/>
    <w:rsid w:val="00613A70"/>
    <w:rsid w:val="00614328"/>
    <w:rsid w:val="00614606"/>
    <w:rsid w:val="00614667"/>
    <w:rsid w:val="00614A14"/>
    <w:rsid w:val="00615032"/>
    <w:rsid w:val="0061537B"/>
    <w:rsid w:val="00615919"/>
    <w:rsid w:val="00615F52"/>
    <w:rsid w:val="006171EA"/>
    <w:rsid w:val="00617B05"/>
    <w:rsid w:val="00620241"/>
    <w:rsid w:val="00620A8B"/>
    <w:rsid w:val="00621391"/>
    <w:rsid w:val="00621CA7"/>
    <w:rsid w:val="006225B5"/>
    <w:rsid w:val="00622E13"/>
    <w:rsid w:val="00623733"/>
    <w:rsid w:val="0062375D"/>
    <w:rsid w:val="00623C36"/>
    <w:rsid w:val="0062488F"/>
    <w:rsid w:val="006254D5"/>
    <w:rsid w:val="0062616B"/>
    <w:rsid w:val="0062661C"/>
    <w:rsid w:val="0062713E"/>
    <w:rsid w:val="00627CF8"/>
    <w:rsid w:val="0063005F"/>
    <w:rsid w:val="006302F5"/>
    <w:rsid w:val="006307E5"/>
    <w:rsid w:val="00630CFD"/>
    <w:rsid w:val="00631B2F"/>
    <w:rsid w:val="006321C5"/>
    <w:rsid w:val="00632256"/>
    <w:rsid w:val="0063239C"/>
    <w:rsid w:val="0063272C"/>
    <w:rsid w:val="0063277E"/>
    <w:rsid w:val="006337D8"/>
    <w:rsid w:val="00633C98"/>
    <w:rsid w:val="0063416C"/>
    <w:rsid w:val="00634576"/>
    <w:rsid w:val="00634839"/>
    <w:rsid w:val="00634A5E"/>
    <w:rsid w:val="00640601"/>
    <w:rsid w:val="006408B5"/>
    <w:rsid w:val="0064120B"/>
    <w:rsid w:val="0064133E"/>
    <w:rsid w:val="00641CB4"/>
    <w:rsid w:val="00642364"/>
    <w:rsid w:val="00642445"/>
    <w:rsid w:val="006424D0"/>
    <w:rsid w:val="006429C5"/>
    <w:rsid w:val="00643C3E"/>
    <w:rsid w:val="006442C8"/>
    <w:rsid w:val="006442F5"/>
    <w:rsid w:val="006456CB"/>
    <w:rsid w:val="00645DF6"/>
    <w:rsid w:val="00646542"/>
    <w:rsid w:val="0064657E"/>
    <w:rsid w:val="006510A1"/>
    <w:rsid w:val="00651D75"/>
    <w:rsid w:val="006527BA"/>
    <w:rsid w:val="00653858"/>
    <w:rsid w:val="00653B71"/>
    <w:rsid w:val="00653CD5"/>
    <w:rsid w:val="00654544"/>
    <w:rsid w:val="0065478C"/>
    <w:rsid w:val="00654C29"/>
    <w:rsid w:val="00654E85"/>
    <w:rsid w:val="006557A1"/>
    <w:rsid w:val="006565A9"/>
    <w:rsid w:val="00656826"/>
    <w:rsid w:val="00657669"/>
    <w:rsid w:val="00657BC3"/>
    <w:rsid w:val="00660DC3"/>
    <w:rsid w:val="0066148C"/>
    <w:rsid w:val="00661537"/>
    <w:rsid w:val="00661D11"/>
    <w:rsid w:val="00663C80"/>
    <w:rsid w:val="00663D6F"/>
    <w:rsid w:val="0066565E"/>
    <w:rsid w:val="00665A3F"/>
    <w:rsid w:val="00665DA8"/>
    <w:rsid w:val="006662A6"/>
    <w:rsid w:val="006675F1"/>
    <w:rsid w:val="00667B7C"/>
    <w:rsid w:val="00667F38"/>
    <w:rsid w:val="0067034D"/>
    <w:rsid w:val="006705F2"/>
    <w:rsid w:val="00670C7B"/>
    <w:rsid w:val="006716D7"/>
    <w:rsid w:val="00671809"/>
    <w:rsid w:val="00671FC7"/>
    <w:rsid w:val="00673A8B"/>
    <w:rsid w:val="00674004"/>
    <w:rsid w:val="006745DF"/>
    <w:rsid w:val="006746E4"/>
    <w:rsid w:val="00674A7A"/>
    <w:rsid w:val="0067537C"/>
    <w:rsid w:val="00676276"/>
    <w:rsid w:val="006765D7"/>
    <w:rsid w:val="00676755"/>
    <w:rsid w:val="006767F2"/>
    <w:rsid w:val="00677272"/>
    <w:rsid w:val="006777C2"/>
    <w:rsid w:val="006778BC"/>
    <w:rsid w:val="00680C62"/>
    <w:rsid w:val="006814CB"/>
    <w:rsid w:val="00681865"/>
    <w:rsid w:val="00681D9E"/>
    <w:rsid w:val="00681E54"/>
    <w:rsid w:val="00681E7F"/>
    <w:rsid w:val="00682635"/>
    <w:rsid w:val="00682720"/>
    <w:rsid w:val="00683A9C"/>
    <w:rsid w:val="006842BB"/>
    <w:rsid w:val="00684D7B"/>
    <w:rsid w:val="00684DB9"/>
    <w:rsid w:val="00684EAA"/>
    <w:rsid w:val="00685186"/>
    <w:rsid w:val="0068523A"/>
    <w:rsid w:val="00685585"/>
    <w:rsid w:val="00685E1B"/>
    <w:rsid w:val="00686FB6"/>
    <w:rsid w:val="006874E5"/>
    <w:rsid w:val="006879AE"/>
    <w:rsid w:val="00690289"/>
    <w:rsid w:val="00690466"/>
    <w:rsid w:val="00690CA8"/>
    <w:rsid w:val="00690E0F"/>
    <w:rsid w:val="006912E6"/>
    <w:rsid w:val="00692027"/>
    <w:rsid w:val="00692AA7"/>
    <w:rsid w:val="00692E57"/>
    <w:rsid w:val="00693968"/>
    <w:rsid w:val="006950CD"/>
    <w:rsid w:val="006951B3"/>
    <w:rsid w:val="006954BC"/>
    <w:rsid w:val="006958B0"/>
    <w:rsid w:val="00696190"/>
    <w:rsid w:val="00696E6B"/>
    <w:rsid w:val="006971CA"/>
    <w:rsid w:val="0069742E"/>
    <w:rsid w:val="0069755C"/>
    <w:rsid w:val="006A04A5"/>
    <w:rsid w:val="006A04AB"/>
    <w:rsid w:val="006A0903"/>
    <w:rsid w:val="006A0F6B"/>
    <w:rsid w:val="006A11FC"/>
    <w:rsid w:val="006A124D"/>
    <w:rsid w:val="006A17BE"/>
    <w:rsid w:val="006A19CE"/>
    <w:rsid w:val="006A1F25"/>
    <w:rsid w:val="006A2B24"/>
    <w:rsid w:val="006A2F63"/>
    <w:rsid w:val="006A31C2"/>
    <w:rsid w:val="006A3CCD"/>
    <w:rsid w:val="006A3FD7"/>
    <w:rsid w:val="006A4BED"/>
    <w:rsid w:val="006A6073"/>
    <w:rsid w:val="006A6084"/>
    <w:rsid w:val="006A712D"/>
    <w:rsid w:val="006A7C46"/>
    <w:rsid w:val="006A7FB4"/>
    <w:rsid w:val="006B0F57"/>
    <w:rsid w:val="006B105A"/>
    <w:rsid w:val="006B1276"/>
    <w:rsid w:val="006B1943"/>
    <w:rsid w:val="006B2497"/>
    <w:rsid w:val="006B3759"/>
    <w:rsid w:val="006B4AB1"/>
    <w:rsid w:val="006B58E8"/>
    <w:rsid w:val="006B73A3"/>
    <w:rsid w:val="006B7532"/>
    <w:rsid w:val="006B77CF"/>
    <w:rsid w:val="006B7BFE"/>
    <w:rsid w:val="006B7E22"/>
    <w:rsid w:val="006C1799"/>
    <w:rsid w:val="006C1F13"/>
    <w:rsid w:val="006C26AD"/>
    <w:rsid w:val="006C2A85"/>
    <w:rsid w:val="006C2BC9"/>
    <w:rsid w:val="006C2CEE"/>
    <w:rsid w:val="006C3F3E"/>
    <w:rsid w:val="006C4384"/>
    <w:rsid w:val="006C4402"/>
    <w:rsid w:val="006C56BA"/>
    <w:rsid w:val="006C585A"/>
    <w:rsid w:val="006C6276"/>
    <w:rsid w:val="006C6349"/>
    <w:rsid w:val="006C635B"/>
    <w:rsid w:val="006C6935"/>
    <w:rsid w:val="006C748F"/>
    <w:rsid w:val="006D03EB"/>
    <w:rsid w:val="006D13A9"/>
    <w:rsid w:val="006D1CA6"/>
    <w:rsid w:val="006D1F10"/>
    <w:rsid w:val="006D2B5F"/>
    <w:rsid w:val="006D316E"/>
    <w:rsid w:val="006D43E5"/>
    <w:rsid w:val="006D4D23"/>
    <w:rsid w:val="006D4ED2"/>
    <w:rsid w:val="006D58C8"/>
    <w:rsid w:val="006D5CCD"/>
    <w:rsid w:val="006D5D4D"/>
    <w:rsid w:val="006D6CB3"/>
    <w:rsid w:val="006E2055"/>
    <w:rsid w:val="006E2163"/>
    <w:rsid w:val="006E2DC8"/>
    <w:rsid w:val="006E2EF5"/>
    <w:rsid w:val="006E3F38"/>
    <w:rsid w:val="006E3F9A"/>
    <w:rsid w:val="006E3F9B"/>
    <w:rsid w:val="006E40BD"/>
    <w:rsid w:val="006E4435"/>
    <w:rsid w:val="006E46E0"/>
    <w:rsid w:val="006E4741"/>
    <w:rsid w:val="006E6037"/>
    <w:rsid w:val="006E66EC"/>
    <w:rsid w:val="006E6CB1"/>
    <w:rsid w:val="006E6CE1"/>
    <w:rsid w:val="006E6EAE"/>
    <w:rsid w:val="006F1B45"/>
    <w:rsid w:val="006F2D07"/>
    <w:rsid w:val="006F3F10"/>
    <w:rsid w:val="006F6592"/>
    <w:rsid w:val="006F6979"/>
    <w:rsid w:val="006F6E24"/>
    <w:rsid w:val="006F7337"/>
    <w:rsid w:val="006F7F81"/>
    <w:rsid w:val="0070085C"/>
    <w:rsid w:val="00701EEB"/>
    <w:rsid w:val="00701F29"/>
    <w:rsid w:val="0070242B"/>
    <w:rsid w:val="00702F3D"/>
    <w:rsid w:val="00704065"/>
    <w:rsid w:val="00705432"/>
    <w:rsid w:val="00707594"/>
    <w:rsid w:val="00710AAC"/>
    <w:rsid w:val="00710C0F"/>
    <w:rsid w:val="00711499"/>
    <w:rsid w:val="0071192D"/>
    <w:rsid w:val="00711C23"/>
    <w:rsid w:val="00711CF6"/>
    <w:rsid w:val="00712CD3"/>
    <w:rsid w:val="00713788"/>
    <w:rsid w:val="00713D6A"/>
    <w:rsid w:val="00713ED5"/>
    <w:rsid w:val="00714F8F"/>
    <w:rsid w:val="00715820"/>
    <w:rsid w:val="00715D8D"/>
    <w:rsid w:val="007167B4"/>
    <w:rsid w:val="00717276"/>
    <w:rsid w:val="0071749A"/>
    <w:rsid w:val="00717626"/>
    <w:rsid w:val="00720901"/>
    <w:rsid w:val="00720D1A"/>
    <w:rsid w:val="007212BF"/>
    <w:rsid w:val="0072191B"/>
    <w:rsid w:val="00723257"/>
    <w:rsid w:val="00723804"/>
    <w:rsid w:val="00723FA5"/>
    <w:rsid w:val="007247FE"/>
    <w:rsid w:val="00724F3C"/>
    <w:rsid w:val="00725524"/>
    <w:rsid w:val="0072594B"/>
    <w:rsid w:val="00725C4B"/>
    <w:rsid w:val="0072625B"/>
    <w:rsid w:val="00726298"/>
    <w:rsid w:val="0072638C"/>
    <w:rsid w:val="00726D0B"/>
    <w:rsid w:val="00727813"/>
    <w:rsid w:val="0073146D"/>
    <w:rsid w:val="00731F61"/>
    <w:rsid w:val="0073255C"/>
    <w:rsid w:val="00732AFF"/>
    <w:rsid w:val="00733164"/>
    <w:rsid w:val="0073347A"/>
    <w:rsid w:val="007337F8"/>
    <w:rsid w:val="00733A3F"/>
    <w:rsid w:val="00733ED0"/>
    <w:rsid w:val="007347CD"/>
    <w:rsid w:val="00734801"/>
    <w:rsid w:val="007349E0"/>
    <w:rsid w:val="00734F41"/>
    <w:rsid w:val="00735497"/>
    <w:rsid w:val="007356B1"/>
    <w:rsid w:val="00735C9F"/>
    <w:rsid w:val="00735DCD"/>
    <w:rsid w:val="00735F8B"/>
    <w:rsid w:val="00736051"/>
    <w:rsid w:val="00736960"/>
    <w:rsid w:val="0073727E"/>
    <w:rsid w:val="00737432"/>
    <w:rsid w:val="0073770E"/>
    <w:rsid w:val="007379A8"/>
    <w:rsid w:val="00741A06"/>
    <w:rsid w:val="00741FA8"/>
    <w:rsid w:val="00741FAA"/>
    <w:rsid w:val="007427EE"/>
    <w:rsid w:val="007429DD"/>
    <w:rsid w:val="00742ACB"/>
    <w:rsid w:val="0074365F"/>
    <w:rsid w:val="007437D1"/>
    <w:rsid w:val="007458E5"/>
    <w:rsid w:val="00745F67"/>
    <w:rsid w:val="00746CD0"/>
    <w:rsid w:val="00747A32"/>
    <w:rsid w:val="00747C29"/>
    <w:rsid w:val="0075053D"/>
    <w:rsid w:val="00750B30"/>
    <w:rsid w:val="00751278"/>
    <w:rsid w:val="00751988"/>
    <w:rsid w:val="00751E11"/>
    <w:rsid w:val="00752768"/>
    <w:rsid w:val="007529DF"/>
    <w:rsid w:val="00752AB5"/>
    <w:rsid w:val="0075347D"/>
    <w:rsid w:val="007535C6"/>
    <w:rsid w:val="0075377A"/>
    <w:rsid w:val="007547FE"/>
    <w:rsid w:val="00754A2D"/>
    <w:rsid w:val="00755412"/>
    <w:rsid w:val="0075581E"/>
    <w:rsid w:val="007558B2"/>
    <w:rsid w:val="00755BEE"/>
    <w:rsid w:val="00757B89"/>
    <w:rsid w:val="007604E0"/>
    <w:rsid w:val="007609CF"/>
    <w:rsid w:val="00760C29"/>
    <w:rsid w:val="00761EC9"/>
    <w:rsid w:val="00762787"/>
    <w:rsid w:val="00762891"/>
    <w:rsid w:val="00763144"/>
    <w:rsid w:val="00763BCB"/>
    <w:rsid w:val="00764014"/>
    <w:rsid w:val="00764AB6"/>
    <w:rsid w:val="0076580D"/>
    <w:rsid w:val="007658E9"/>
    <w:rsid w:val="007664F2"/>
    <w:rsid w:val="00766A21"/>
    <w:rsid w:val="007678DC"/>
    <w:rsid w:val="0076796B"/>
    <w:rsid w:val="00767D2E"/>
    <w:rsid w:val="00770188"/>
    <w:rsid w:val="0077101C"/>
    <w:rsid w:val="0077162F"/>
    <w:rsid w:val="00771766"/>
    <w:rsid w:val="00771EDA"/>
    <w:rsid w:val="007720FD"/>
    <w:rsid w:val="007726C8"/>
    <w:rsid w:val="007728FE"/>
    <w:rsid w:val="00773099"/>
    <w:rsid w:val="0077399C"/>
    <w:rsid w:val="007740CC"/>
    <w:rsid w:val="0077592E"/>
    <w:rsid w:val="00775B7C"/>
    <w:rsid w:val="007766E3"/>
    <w:rsid w:val="00776D43"/>
    <w:rsid w:val="00780E02"/>
    <w:rsid w:val="0078109D"/>
    <w:rsid w:val="00781337"/>
    <w:rsid w:val="00782120"/>
    <w:rsid w:val="007831F5"/>
    <w:rsid w:val="007832E1"/>
    <w:rsid w:val="00783302"/>
    <w:rsid w:val="0078398A"/>
    <w:rsid w:val="0078535A"/>
    <w:rsid w:val="0078537A"/>
    <w:rsid w:val="007865E6"/>
    <w:rsid w:val="0078672D"/>
    <w:rsid w:val="00786F7D"/>
    <w:rsid w:val="0078705F"/>
    <w:rsid w:val="00791030"/>
    <w:rsid w:val="00791B16"/>
    <w:rsid w:val="00791CB0"/>
    <w:rsid w:val="00791CFA"/>
    <w:rsid w:val="0079247A"/>
    <w:rsid w:val="00792601"/>
    <w:rsid w:val="007946ED"/>
    <w:rsid w:val="00794AAF"/>
    <w:rsid w:val="00794E2F"/>
    <w:rsid w:val="00794FF6"/>
    <w:rsid w:val="00795009"/>
    <w:rsid w:val="00795BF2"/>
    <w:rsid w:val="00795C35"/>
    <w:rsid w:val="00795F65"/>
    <w:rsid w:val="00795F87"/>
    <w:rsid w:val="00796B1F"/>
    <w:rsid w:val="00796CCC"/>
    <w:rsid w:val="00796F99"/>
    <w:rsid w:val="007972B7"/>
    <w:rsid w:val="007973DE"/>
    <w:rsid w:val="0079743B"/>
    <w:rsid w:val="007976DE"/>
    <w:rsid w:val="007A07F3"/>
    <w:rsid w:val="007A0B11"/>
    <w:rsid w:val="007A0DB9"/>
    <w:rsid w:val="007A0E73"/>
    <w:rsid w:val="007A16D3"/>
    <w:rsid w:val="007A1AE2"/>
    <w:rsid w:val="007A1B59"/>
    <w:rsid w:val="007A1F6D"/>
    <w:rsid w:val="007A223D"/>
    <w:rsid w:val="007A2B03"/>
    <w:rsid w:val="007A3A90"/>
    <w:rsid w:val="007A3E56"/>
    <w:rsid w:val="007A3E8A"/>
    <w:rsid w:val="007A4EED"/>
    <w:rsid w:val="007A5148"/>
    <w:rsid w:val="007A66BB"/>
    <w:rsid w:val="007A6E6C"/>
    <w:rsid w:val="007A72B8"/>
    <w:rsid w:val="007B04AD"/>
    <w:rsid w:val="007B062A"/>
    <w:rsid w:val="007B0BDA"/>
    <w:rsid w:val="007B1F9D"/>
    <w:rsid w:val="007B26A2"/>
    <w:rsid w:val="007B336C"/>
    <w:rsid w:val="007B3A53"/>
    <w:rsid w:val="007B3F2B"/>
    <w:rsid w:val="007B4755"/>
    <w:rsid w:val="007B48BA"/>
    <w:rsid w:val="007B4A9D"/>
    <w:rsid w:val="007B5096"/>
    <w:rsid w:val="007B5EAE"/>
    <w:rsid w:val="007B625D"/>
    <w:rsid w:val="007B62C5"/>
    <w:rsid w:val="007B644C"/>
    <w:rsid w:val="007B6591"/>
    <w:rsid w:val="007B7F30"/>
    <w:rsid w:val="007C01BC"/>
    <w:rsid w:val="007C0476"/>
    <w:rsid w:val="007C0E01"/>
    <w:rsid w:val="007C1319"/>
    <w:rsid w:val="007C15A8"/>
    <w:rsid w:val="007C198B"/>
    <w:rsid w:val="007C31F7"/>
    <w:rsid w:val="007C3BA0"/>
    <w:rsid w:val="007C3CBD"/>
    <w:rsid w:val="007C3FBE"/>
    <w:rsid w:val="007C4197"/>
    <w:rsid w:val="007C4A5E"/>
    <w:rsid w:val="007C5357"/>
    <w:rsid w:val="007C54E0"/>
    <w:rsid w:val="007C5C95"/>
    <w:rsid w:val="007C5E08"/>
    <w:rsid w:val="007C67E3"/>
    <w:rsid w:val="007C6EC8"/>
    <w:rsid w:val="007C76AF"/>
    <w:rsid w:val="007D1B4E"/>
    <w:rsid w:val="007D2C4E"/>
    <w:rsid w:val="007D3368"/>
    <w:rsid w:val="007D3ABE"/>
    <w:rsid w:val="007D4259"/>
    <w:rsid w:val="007D58AE"/>
    <w:rsid w:val="007D6272"/>
    <w:rsid w:val="007D6B34"/>
    <w:rsid w:val="007D706A"/>
    <w:rsid w:val="007D709B"/>
    <w:rsid w:val="007D78ED"/>
    <w:rsid w:val="007E0463"/>
    <w:rsid w:val="007E09A0"/>
    <w:rsid w:val="007E113D"/>
    <w:rsid w:val="007E2365"/>
    <w:rsid w:val="007E26A9"/>
    <w:rsid w:val="007E2C53"/>
    <w:rsid w:val="007E3BEC"/>
    <w:rsid w:val="007E411A"/>
    <w:rsid w:val="007E4310"/>
    <w:rsid w:val="007E436C"/>
    <w:rsid w:val="007E47D4"/>
    <w:rsid w:val="007E54F5"/>
    <w:rsid w:val="007E56A5"/>
    <w:rsid w:val="007E5F5A"/>
    <w:rsid w:val="007E6148"/>
    <w:rsid w:val="007E6779"/>
    <w:rsid w:val="007E690C"/>
    <w:rsid w:val="007E6B5F"/>
    <w:rsid w:val="007E7554"/>
    <w:rsid w:val="007E798E"/>
    <w:rsid w:val="007E7F67"/>
    <w:rsid w:val="007F0359"/>
    <w:rsid w:val="007F040A"/>
    <w:rsid w:val="007F12E3"/>
    <w:rsid w:val="007F135F"/>
    <w:rsid w:val="007F1572"/>
    <w:rsid w:val="007F198C"/>
    <w:rsid w:val="007F27A6"/>
    <w:rsid w:val="007F2E88"/>
    <w:rsid w:val="007F353D"/>
    <w:rsid w:val="007F4C3E"/>
    <w:rsid w:val="007F4E4E"/>
    <w:rsid w:val="007F56A1"/>
    <w:rsid w:val="007F689F"/>
    <w:rsid w:val="007F6C67"/>
    <w:rsid w:val="007F72C8"/>
    <w:rsid w:val="007F7AF8"/>
    <w:rsid w:val="007F7E0D"/>
    <w:rsid w:val="008001E6"/>
    <w:rsid w:val="00800620"/>
    <w:rsid w:val="00800974"/>
    <w:rsid w:val="00800FBC"/>
    <w:rsid w:val="008019AC"/>
    <w:rsid w:val="00802471"/>
    <w:rsid w:val="008026D4"/>
    <w:rsid w:val="00802A79"/>
    <w:rsid w:val="00802BCF"/>
    <w:rsid w:val="008031C2"/>
    <w:rsid w:val="00803C9A"/>
    <w:rsid w:val="00804533"/>
    <w:rsid w:val="00804D72"/>
    <w:rsid w:val="008054FD"/>
    <w:rsid w:val="00805EAE"/>
    <w:rsid w:val="00806C6E"/>
    <w:rsid w:val="00807C47"/>
    <w:rsid w:val="00810B8B"/>
    <w:rsid w:val="00811228"/>
    <w:rsid w:val="0081235F"/>
    <w:rsid w:val="0081277D"/>
    <w:rsid w:val="00812964"/>
    <w:rsid w:val="00812B64"/>
    <w:rsid w:val="00813D19"/>
    <w:rsid w:val="008150E0"/>
    <w:rsid w:val="00815E03"/>
    <w:rsid w:val="008161E6"/>
    <w:rsid w:val="008177C3"/>
    <w:rsid w:val="008207AE"/>
    <w:rsid w:val="00820FC1"/>
    <w:rsid w:val="008210AC"/>
    <w:rsid w:val="00821BC8"/>
    <w:rsid w:val="00821E52"/>
    <w:rsid w:val="00822DD6"/>
    <w:rsid w:val="00823572"/>
    <w:rsid w:val="0082530F"/>
    <w:rsid w:val="00826635"/>
    <w:rsid w:val="00827B1E"/>
    <w:rsid w:val="00830E64"/>
    <w:rsid w:val="0083268E"/>
    <w:rsid w:val="008333D7"/>
    <w:rsid w:val="00833B6E"/>
    <w:rsid w:val="00833DFA"/>
    <w:rsid w:val="00834056"/>
    <w:rsid w:val="00834663"/>
    <w:rsid w:val="00834ED5"/>
    <w:rsid w:val="0083508F"/>
    <w:rsid w:val="00835D5E"/>
    <w:rsid w:val="00835FA4"/>
    <w:rsid w:val="0083715B"/>
    <w:rsid w:val="0083736B"/>
    <w:rsid w:val="00837BFF"/>
    <w:rsid w:val="00841A1A"/>
    <w:rsid w:val="00841E20"/>
    <w:rsid w:val="008441A3"/>
    <w:rsid w:val="008441C5"/>
    <w:rsid w:val="008449A5"/>
    <w:rsid w:val="008449C0"/>
    <w:rsid w:val="00845206"/>
    <w:rsid w:val="00845407"/>
    <w:rsid w:val="008465B5"/>
    <w:rsid w:val="00850299"/>
    <w:rsid w:val="008506FB"/>
    <w:rsid w:val="00851BAB"/>
    <w:rsid w:val="00851EF1"/>
    <w:rsid w:val="00852FD2"/>
    <w:rsid w:val="00853762"/>
    <w:rsid w:val="0085387C"/>
    <w:rsid w:val="00853C0A"/>
    <w:rsid w:val="00853C64"/>
    <w:rsid w:val="00853FD6"/>
    <w:rsid w:val="00854029"/>
    <w:rsid w:val="00854683"/>
    <w:rsid w:val="008551E4"/>
    <w:rsid w:val="00855A70"/>
    <w:rsid w:val="00856715"/>
    <w:rsid w:val="008573D6"/>
    <w:rsid w:val="008578A2"/>
    <w:rsid w:val="00857A69"/>
    <w:rsid w:val="00860512"/>
    <w:rsid w:val="00860814"/>
    <w:rsid w:val="008614B8"/>
    <w:rsid w:val="008625A9"/>
    <w:rsid w:val="0086278E"/>
    <w:rsid w:val="008638DA"/>
    <w:rsid w:val="008639E4"/>
    <w:rsid w:val="00863D3E"/>
    <w:rsid w:val="00865009"/>
    <w:rsid w:val="00865A5D"/>
    <w:rsid w:val="0086680E"/>
    <w:rsid w:val="00866A70"/>
    <w:rsid w:val="00866D19"/>
    <w:rsid w:val="00867490"/>
    <w:rsid w:val="00870C7F"/>
    <w:rsid w:val="0087149B"/>
    <w:rsid w:val="00871817"/>
    <w:rsid w:val="0087207B"/>
    <w:rsid w:val="00873154"/>
    <w:rsid w:val="008731EC"/>
    <w:rsid w:val="008732E1"/>
    <w:rsid w:val="0087354F"/>
    <w:rsid w:val="00876131"/>
    <w:rsid w:val="00876B11"/>
    <w:rsid w:val="00876E0F"/>
    <w:rsid w:val="0087779A"/>
    <w:rsid w:val="008778CD"/>
    <w:rsid w:val="00877BA6"/>
    <w:rsid w:val="00880046"/>
    <w:rsid w:val="00880242"/>
    <w:rsid w:val="008802A9"/>
    <w:rsid w:val="008803B4"/>
    <w:rsid w:val="00881006"/>
    <w:rsid w:val="008827DF"/>
    <w:rsid w:val="008829B7"/>
    <w:rsid w:val="00882A1F"/>
    <w:rsid w:val="00882BFE"/>
    <w:rsid w:val="008838B2"/>
    <w:rsid w:val="00883DC4"/>
    <w:rsid w:val="00883E9F"/>
    <w:rsid w:val="00885669"/>
    <w:rsid w:val="0088612E"/>
    <w:rsid w:val="00886192"/>
    <w:rsid w:val="00886DCB"/>
    <w:rsid w:val="00887F4C"/>
    <w:rsid w:val="00890071"/>
    <w:rsid w:val="00890D0E"/>
    <w:rsid w:val="008915E9"/>
    <w:rsid w:val="00891683"/>
    <w:rsid w:val="008918E5"/>
    <w:rsid w:val="00891A9F"/>
    <w:rsid w:val="00891AD0"/>
    <w:rsid w:val="00891BA5"/>
    <w:rsid w:val="008922B2"/>
    <w:rsid w:val="008938D3"/>
    <w:rsid w:val="00893C0F"/>
    <w:rsid w:val="00893E2C"/>
    <w:rsid w:val="00895205"/>
    <w:rsid w:val="008957C9"/>
    <w:rsid w:val="00895F27"/>
    <w:rsid w:val="0089652D"/>
    <w:rsid w:val="00896AFA"/>
    <w:rsid w:val="00897353"/>
    <w:rsid w:val="00897534"/>
    <w:rsid w:val="00897905"/>
    <w:rsid w:val="008A04D0"/>
    <w:rsid w:val="008A0BF2"/>
    <w:rsid w:val="008A1070"/>
    <w:rsid w:val="008A1D19"/>
    <w:rsid w:val="008A1EE1"/>
    <w:rsid w:val="008A1F21"/>
    <w:rsid w:val="008A200A"/>
    <w:rsid w:val="008A2454"/>
    <w:rsid w:val="008A2C54"/>
    <w:rsid w:val="008A2CDF"/>
    <w:rsid w:val="008A3295"/>
    <w:rsid w:val="008A369F"/>
    <w:rsid w:val="008A3A4E"/>
    <w:rsid w:val="008A4742"/>
    <w:rsid w:val="008A49D2"/>
    <w:rsid w:val="008A6458"/>
    <w:rsid w:val="008A6A9F"/>
    <w:rsid w:val="008A6BE4"/>
    <w:rsid w:val="008A725A"/>
    <w:rsid w:val="008A7F5F"/>
    <w:rsid w:val="008B0036"/>
    <w:rsid w:val="008B0311"/>
    <w:rsid w:val="008B0F03"/>
    <w:rsid w:val="008B12A0"/>
    <w:rsid w:val="008B1A0D"/>
    <w:rsid w:val="008B22C1"/>
    <w:rsid w:val="008B452D"/>
    <w:rsid w:val="008B483B"/>
    <w:rsid w:val="008B52D4"/>
    <w:rsid w:val="008B59FF"/>
    <w:rsid w:val="008B642F"/>
    <w:rsid w:val="008B6A10"/>
    <w:rsid w:val="008B72F1"/>
    <w:rsid w:val="008B7829"/>
    <w:rsid w:val="008B7EAF"/>
    <w:rsid w:val="008C0D12"/>
    <w:rsid w:val="008C1451"/>
    <w:rsid w:val="008C2651"/>
    <w:rsid w:val="008C2BC0"/>
    <w:rsid w:val="008C3132"/>
    <w:rsid w:val="008C476E"/>
    <w:rsid w:val="008C50F5"/>
    <w:rsid w:val="008C5450"/>
    <w:rsid w:val="008C58F3"/>
    <w:rsid w:val="008C68B9"/>
    <w:rsid w:val="008D0412"/>
    <w:rsid w:val="008D2B6B"/>
    <w:rsid w:val="008D3044"/>
    <w:rsid w:val="008D3D2F"/>
    <w:rsid w:val="008D3D90"/>
    <w:rsid w:val="008D41AC"/>
    <w:rsid w:val="008D445F"/>
    <w:rsid w:val="008D4753"/>
    <w:rsid w:val="008D4F6F"/>
    <w:rsid w:val="008D5B05"/>
    <w:rsid w:val="008D5FB2"/>
    <w:rsid w:val="008D62FC"/>
    <w:rsid w:val="008D6463"/>
    <w:rsid w:val="008D64D8"/>
    <w:rsid w:val="008D68F1"/>
    <w:rsid w:val="008D72EC"/>
    <w:rsid w:val="008D74D6"/>
    <w:rsid w:val="008E007C"/>
    <w:rsid w:val="008E05A7"/>
    <w:rsid w:val="008E0964"/>
    <w:rsid w:val="008E0D87"/>
    <w:rsid w:val="008E0EE6"/>
    <w:rsid w:val="008E15F1"/>
    <w:rsid w:val="008E1BED"/>
    <w:rsid w:val="008E1E33"/>
    <w:rsid w:val="008E2059"/>
    <w:rsid w:val="008E2552"/>
    <w:rsid w:val="008E319A"/>
    <w:rsid w:val="008E3D02"/>
    <w:rsid w:val="008E3D0E"/>
    <w:rsid w:val="008E4156"/>
    <w:rsid w:val="008E44EC"/>
    <w:rsid w:val="008E4598"/>
    <w:rsid w:val="008E4BCD"/>
    <w:rsid w:val="008E7446"/>
    <w:rsid w:val="008E74BF"/>
    <w:rsid w:val="008F036F"/>
    <w:rsid w:val="008F046F"/>
    <w:rsid w:val="008F14F8"/>
    <w:rsid w:val="008F1DA3"/>
    <w:rsid w:val="008F2043"/>
    <w:rsid w:val="008F2FAD"/>
    <w:rsid w:val="008F35FA"/>
    <w:rsid w:val="008F37FC"/>
    <w:rsid w:val="008F4115"/>
    <w:rsid w:val="008F466C"/>
    <w:rsid w:val="008F4716"/>
    <w:rsid w:val="008F5E22"/>
    <w:rsid w:val="008F6753"/>
    <w:rsid w:val="008F6881"/>
    <w:rsid w:val="008F787F"/>
    <w:rsid w:val="00900C3F"/>
    <w:rsid w:val="009016AD"/>
    <w:rsid w:val="00901C17"/>
    <w:rsid w:val="009033E9"/>
    <w:rsid w:val="00903EF6"/>
    <w:rsid w:val="00905538"/>
    <w:rsid w:val="00905A2C"/>
    <w:rsid w:val="00905FA4"/>
    <w:rsid w:val="00905FEE"/>
    <w:rsid w:val="00906181"/>
    <w:rsid w:val="0090689A"/>
    <w:rsid w:val="00906C2C"/>
    <w:rsid w:val="009073EF"/>
    <w:rsid w:val="00907907"/>
    <w:rsid w:val="009079B4"/>
    <w:rsid w:val="00907EB5"/>
    <w:rsid w:val="00910327"/>
    <w:rsid w:val="009108CC"/>
    <w:rsid w:val="0091144A"/>
    <w:rsid w:val="0091149A"/>
    <w:rsid w:val="00911BA2"/>
    <w:rsid w:val="009124F5"/>
    <w:rsid w:val="00912902"/>
    <w:rsid w:val="009129C2"/>
    <w:rsid w:val="00912AA4"/>
    <w:rsid w:val="00913561"/>
    <w:rsid w:val="009135C0"/>
    <w:rsid w:val="009138C8"/>
    <w:rsid w:val="00914B38"/>
    <w:rsid w:val="00914C92"/>
    <w:rsid w:val="0091523A"/>
    <w:rsid w:val="00915864"/>
    <w:rsid w:val="00915CF8"/>
    <w:rsid w:val="00915D72"/>
    <w:rsid w:val="00915D86"/>
    <w:rsid w:val="009175CE"/>
    <w:rsid w:val="00917BC9"/>
    <w:rsid w:val="00917C83"/>
    <w:rsid w:val="0092047D"/>
    <w:rsid w:val="0092069F"/>
    <w:rsid w:val="0092194F"/>
    <w:rsid w:val="00921CC5"/>
    <w:rsid w:val="009229B0"/>
    <w:rsid w:val="00922AB4"/>
    <w:rsid w:val="00923A0B"/>
    <w:rsid w:val="00923FB4"/>
    <w:rsid w:val="00924430"/>
    <w:rsid w:val="009249AC"/>
    <w:rsid w:val="00924FD3"/>
    <w:rsid w:val="009254CB"/>
    <w:rsid w:val="009263A7"/>
    <w:rsid w:val="00926EC7"/>
    <w:rsid w:val="00927451"/>
    <w:rsid w:val="009302B3"/>
    <w:rsid w:val="00930312"/>
    <w:rsid w:val="00930D38"/>
    <w:rsid w:val="00931593"/>
    <w:rsid w:val="009318D4"/>
    <w:rsid w:val="0093193F"/>
    <w:rsid w:val="009322E4"/>
    <w:rsid w:val="009326CA"/>
    <w:rsid w:val="009346C4"/>
    <w:rsid w:val="009347B2"/>
    <w:rsid w:val="00935292"/>
    <w:rsid w:val="009353CE"/>
    <w:rsid w:val="00935735"/>
    <w:rsid w:val="00935ECD"/>
    <w:rsid w:val="00937486"/>
    <w:rsid w:val="00937B93"/>
    <w:rsid w:val="0094087F"/>
    <w:rsid w:val="00940986"/>
    <w:rsid w:val="00940A21"/>
    <w:rsid w:val="00940D09"/>
    <w:rsid w:val="00940EF6"/>
    <w:rsid w:val="00941434"/>
    <w:rsid w:val="00941492"/>
    <w:rsid w:val="00942496"/>
    <w:rsid w:val="009433A5"/>
    <w:rsid w:val="00944096"/>
    <w:rsid w:val="00944573"/>
    <w:rsid w:val="00944670"/>
    <w:rsid w:val="00945120"/>
    <w:rsid w:val="00946CC2"/>
    <w:rsid w:val="00946EA8"/>
    <w:rsid w:val="009472AB"/>
    <w:rsid w:val="0094762E"/>
    <w:rsid w:val="00947D81"/>
    <w:rsid w:val="009506C3"/>
    <w:rsid w:val="009513E8"/>
    <w:rsid w:val="00951406"/>
    <w:rsid w:val="00951ABE"/>
    <w:rsid w:val="00951AF5"/>
    <w:rsid w:val="00952157"/>
    <w:rsid w:val="00952B66"/>
    <w:rsid w:val="00953307"/>
    <w:rsid w:val="0095363A"/>
    <w:rsid w:val="0095392F"/>
    <w:rsid w:val="009541CA"/>
    <w:rsid w:val="009541EF"/>
    <w:rsid w:val="00954653"/>
    <w:rsid w:val="00954730"/>
    <w:rsid w:val="00954BB8"/>
    <w:rsid w:val="00954C9F"/>
    <w:rsid w:val="009553AB"/>
    <w:rsid w:val="009554D6"/>
    <w:rsid w:val="00955FE8"/>
    <w:rsid w:val="0095653C"/>
    <w:rsid w:val="0095694D"/>
    <w:rsid w:val="00956CD4"/>
    <w:rsid w:val="009572F5"/>
    <w:rsid w:val="009576FD"/>
    <w:rsid w:val="00957940"/>
    <w:rsid w:val="00960023"/>
    <w:rsid w:val="0096033B"/>
    <w:rsid w:val="009645EB"/>
    <w:rsid w:val="009649B8"/>
    <w:rsid w:val="00964BFE"/>
    <w:rsid w:val="00964D20"/>
    <w:rsid w:val="0096571A"/>
    <w:rsid w:val="00965C66"/>
    <w:rsid w:val="00966B28"/>
    <w:rsid w:val="009679AF"/>
    <w:rsid w:val="00967D93"/>
    <w:rsid w:val="00967FFD"/>
    <w:rsid w:val="009700CA"/>
    <w:rsid w:val="00970230"/>
    <w:rsid w:val="0097076E"/>
    <w:rsid w:val="009710C1"/>
    <w:rsid w:val="00972FFC"/>
    <w:rsid w:val="00973768"/>
    <w:rsid w:val="009739ED"/>
    <w:rsid w:val="00973F0C"/>
    <w:rsid w:val="009740B7"/>
    <w:rsid w:val="0097435F"/>
    <w:rsid w:val="009755B5"/>
    <w:rsid w:val="00976418"/>
    <w:rsid w:val="009764C6"/>
    <w:rsid w:val="00976BA1"/>
    <w:rsid w:val="00976CA2"/>
    <w:rsid w:val="009775A4"/>
    <w:rsid w:val="00977E11"/>
    <w:rsid w:val="009808C1"/>
    <w:rsid w:val="00980915"/>
    <w:rsid w:val="00980D10"/>
    <w:rsid w:val="00980DD4"/>
    <w:rsid w:val="009810BA"/>
    <w:rsid w:val="00981778"/>
    <w:rsid w:val="0098178F"/>
    <w:rsid w:val="009817F6"/>
    <w:rsid w:val="0098213E"/>
    <w:rsid w:val="00982821"/>
    <w:rsid w:val="009838EF"/>
    <w:rsid w:val="009839F8"/>
    <w:rsid w:val="00985529"/>
    <w:rsid w:val="0098648A"/>
    <w:rsid w:val="00986F74"/>
    <w:rsid w:val="00990077"/>
    <w:rsid w:val="00990300"/>
    <w:rsid w:val="00990BCF"/>
    <w:rsid w:val="009910F2"/>
    <w:rsid w:val="009918A8"/>
    <w:rsid w:val="00991C3C"/>
    <w:rsid w:val="00992AEE"/>
    <w:rsid w:val="00993477"/>
    <w:rsid w:val="00993E8D"/>
    <w:rsid w:val="009962F0"/>
    <w:rsid w:val="0099647F"/>
    <w:rsid w:val="00996600"/>
    <w:rsid w:val="00996CE4"/>
    <w:rsid w:val="00997EC7"/>
    <w:rsid w:val="009A1413"/>
    <w:rsid w:val="009A150D"/>
    <w:rsid w:val="009A1D68"/>
    <w:rsid w:val="009A2351"/>
    <w:rsid w:val="009A25CB"/>
    <w:rsid w:val="009A295B"/>
    <w:rsid w:val="009A29A4"/>
    <w:rsid w:val="009A2E17"/>
    <w:rsid w:val="009A3281"/>
    <w:rsid w:val="009A3FB2"/>
    <w:rsid w:val="009A413B"/>
    <w:rsid w:val="009A4287"/>
    <w:rsid w:val="009A43DC"/>
    <w:rsid w:val="009A457D"/>
    <w:rsid w:val="009A4B03"/>
    <w:rsid w:val="009A5D21"/>
    <w:rsid w:val="009A5EFA"/>
    <w:rsid w:val="009B0DA4"/>
    <w:rsid w:val="009B19E0"/>
    <w:rsid w:val="009B1E41"/>
    <w:rsid w:val="009B2CC8"/>
    <w:rsid w:val="009B2DF4"/>
    <w:rsid w:val="009B2E84"/>
    <w:rsid w:val="009B32AD"/>
    <w:rsid w:val="009B37C4"/>
    <w:rsid w:val="009B4F22"/>
    <w:rsid w:val="009B5F97"/>
    <w:rsid w:val="009B6702"/>
    <w:rsid w:val="009B6822"/>
    <w:rsid w:val="009B6988"/>
    <w:rsid w:val="009B70AA"/>
    <w:rsid w:val="009C05E2"/>
    <w:rsid w:val="009C0E95"/>
    <w:rsid w:val="009C19CC"/>
    <w:rsid w:val="009C209D"/>
    <w:rsid w:val="009C27AC"/>
    <w:rsid w:val="009C3593"/>
    <w:rsid w:val="009C45B3"/>
    <w:rsid w:val="009C471F"/>
    <w:rsid w:val="009C4862"/>
    <w:rsid w:val="009C4C23"/>
    <w:rsid w:val="009C6500"/>
    <w:rsid w:val="009C6692"/>
    <w:rsid w:val="009C7181"/>
    <w:rsid w:val="009C7564"/>
    <w:rsid w:val="009C7E37"/>
    <w:rsid w:val="009D0353"/>
    <w:rsid w:val="009D1408"/>
    <w:rsid w:val="009D1E60"/>
    <w:rsid w:val="009D3FB4"/>
    <w:rsid w:val="009D4345"/>
    <w:rsid w:val="009D5C4D"/>
    <w:rsid w:val="009D5DCE"/>
    <w:rsid w:val="009D6B68"/>
    <w:rsid w:val="009D6E40"/>
    <w:rsid w:val="009D736B"/>
    <w:rsid w:val="009D78B0"/>
    <w:rsid w:val="009D7C52"/>
    <w:rsid w:val="009D7E48"/>
    <w:rsid w:val="009E02FC"/>
    <w:rsid w:val="009E07CB"/>
    <w:rsid w:val="009E08EF"/>
    <w:rsid w:val="009E0BC3"/>
    <w:rsid w:val="009E0F97"/>
    <w:rsid w:val="009E1093"/>
    <w:rsid w:val="009E10F3"/>
    <w:rsid w:val="009E13B9"/>
    <w:rsid w:val="009E14A2"/>
    <w:rsid w:val="009E1C9E"/>
    <w:rsid w:val="009E22A8"/>
    <w:rsid w:val="009E2B50"/>
    <w:rsid w:val="009E3130"/>
    <w:rsid w:val="009E35DB"/>
    <w:rsid w:val="009E39C8"/>
    <w:rsid w:val="009E3CDE"/>
    <w:rsid w:val="009E3FA7"/>
    <w:rsid w:val="009E42B3"/>
    <w:rsid w:val="009E4577"/>
    <w:rsid w:val="009E4BCF"/>
    <w:rsid w:val="009E5C77"/>
    <w:rsid w:val="009E606E"/>
    <w:rsid w:val="009E627C"/>
    <w:rsid w:val="009E6C90"/>
    <w:rsid w:val="009E7A23"/>
    <w:rsid w:val="009E7B46"/>
    <w:rsid w:val="009F0A7B"/>
    <w:rsid w:val="009F0D8F"/>
    <w:rsid w:val="009F0F82"/>
    <w:rsid w:val="009F110A"/>
    <w:rsid w:val="009F14D0"/>
    <w:rsid w:val="009F1E73"/>
    <w:rsid w:val="009F21FC"/>
    <w:rsid w:val="009F44DB"/>
    <w:rsid w:val="009F5907"/>
    <w:rsid w:val="009F5A16"/>
    <w:rsid w:val="009F5BC2"/>
    <w:rsid w:val="009F5E32"/>
    <w:rsid w:val="009F5FA4"/>
    <w:rsid w:val="009F5FB7"/>
    <w:rsid w:val="009F601E"/>
    <w:rsid w:val="009F691E"/>
    <w:rsid w:val="009F6A1E"/>
    <w:rsid w:val="009F771B"/>
    <w:rsid w:val="00A00B18"/>
    <w:rsid w:val="00A00F4B"/>
    <w:rsid w:val="00A010CD"/>
    <w:rsid w:val="00A01BF1"/>
    <w:rsid w:val="00A02A34"/>
    <w:rsid w:val="00A02D66"/>
    <w:rsid w:val="00A0304D"/>
    <w:rsid w:val="00A031B4"/>
    <w:rsid w:val="00A033FD"/>
    <w:rsid w:val="00A03D4A"/>
    <w:rsid w:val="00A04D3B"/>
    <w:rsid w:val="00A05A6C"/>
    <w:rsid w:val="00A05AEE"/>
    <w:rsid w:val="00A05B5F"/>
    <w:rsid w:val="00A06AAE"/>
    <w:rsid w:val="00A06CD2"/>
    <w:rsid w:val="00A07018"/>
    <w:rsid w:val="00A070DA"/>
    <w:rsid w:val="00A072B9"/>
    <w:rsid w:val="00A07995"/>
    <w:rsid w:val="00A10347"/>
    <w:rsid w:val="00A10442"/>
    <w:rsid w:val="00A10B5B"/>
    <w:rsid w:val="00A10C8C"/>
    <w:rsid w:val="00A110D3"/>
    <w:rsid w:val="00A11135"/>
    <w:rsid w:val="00A11420"/>
    <w:rsid w:val="00A11B2B"/>
    <w:rsid w:val="00A123C8"/>
    <w:rsid w:val="00A126B9"/>
    <w:rsid w:val="00A126BB"/>
    <w:rsid w:val="00A129E5"/>
    <w:rsid w:val="00A12CFE"/>
    <w:rsid w:val="00A13EA7"/>
    <w:rsid w:val="00A143D4"/>
    <w:rsid w:val="00A14D50"/>
    <w:rsid w:val="00A1569F"/>
    <w:rsid w:val="00A15F3D"/>
    <w:rsid w:val="00A171E4"/>
    <w:rsid w:val="00A17A89"/>
    <w:rsid w:val="00A20D0C"/>
    <w:rsid w:val="00A20F3D"/>
    <w:rsid w:val="00A219E4"/>
    <w:rsid w:val="00A21EBC"/>
    <w:rsid w:val="00A2232D"/>
    <w:rsid w:val="00A23184"/>
    <w:rsid w:val="00A23748"/>
    <w:rsid w:val="00A24474"/>
    <w:rsid w:val="00A26AB6"/>
    <w:rsid w:val="00A26C34"/>
    <w:rsid w:val="00A270F8"/>
    <w:rsid w:val="00A27A80"/>
    <w:rsid w:val="00A300C8"/>
    <w:rsid w:val="00A30104"/>
    <w:rsid w:val="00A30AB2"/>
    <w:rsid w:val="00A30CD2"/>
    <w:rsid w:val="00A31159"/>
    <w:rsid w:val="00A312D1"/>
    <w:rsid w:val="00A31FA6"/>
    <w:rsid w:val="00A3280D"/>
    <w:rsid w:val="00A33BDA"/>
    <w:rsid w:val="00A340ED"/>
    <w:rsid w:val="00A34569"/>
    <w:rsid w:val="00A34822"/>
    <w:rsid w:val="00A34D84"/>
    <w:rsid w:val="00A35805"/>
    <w:rsid w:val="00A3727E"/>
    <w:rsid w:val="00A3750D"/>
    <w:rsid w:val="00A40422"/>
    <w:rsid w:val="00A406BD"/>
    <w:rsid w:val="00A42269"/>
    <w:rsid w:val="00A43410"/>
    <w:rsid w:val="00A43C16"/>
    <w:rsid w:val="00A43F1D"/>
    <w:rsid w:val="00A44750"/>
    <w:rsid w:val="00A44A78"/>
    <w:rsid w:val="00A44AD7"/>
    <w:rsid w:val="00A46021"/>
    <w:rsid w:val="00A4609C"/>
    <w:rsid w:val="00A46FBF"/>
    <w:rsid w:val="00A471AB"/>
    <w:rsid w:val="00A47369"/>
    <w:rsid w:val="00A50ABF"/>
    <w:rsid w:val="00A519D8"/>
    <w:rsid w:val="00A51F61"/>
    <w:rsid w:val="00A520F9"/>
    <w:rsid w:val="00A53B6B"/>
    <w:rsid w:val="00A542EB"/>
    <w:rsid w:val="00A54327"/>
    <w:rsid w:val="00A546AF"/>
    <w:rsid w:val="00A54B02"/>
    <w:rsid w:val="00A557B7"/>
    <w:rsid w:val="00A56A05"/>
    <w:rsid w:val="00A56DCE"/>
    <w:rsid w:val="00A600A4"/>
    <w:rsid w:val="00A60E56"/>
    <w:rsid w:val="00A61185"/>
    <w:rsid w:val="00A611EE"/>
    <w:rsid w:val="00A613F5"/>
    <w:rsid w:val="00A61606"/>
    <w:rsid w:val="00A61D69"/>
    <w:rsid w:val="00A625BB"/>
    <w:rsid w:val="00A63F3A"/>
    <w:rsid w:val="00A652C5"/>
    <w:rsid w:val="00A65605"/>
    <w:rsid w:val="00A65A69"/>
    <w:rsid w:val="00A65C22"/>
    <w:rsid w:val="00A65D6B"/>
    <w:rsid w:val="00A667DD"/>
    <w:rsid w:val="00A67691"/>
    <w:rsid w:val="00A6791D"/>
    <w:rsid w:val="00A7028B"/>
    <w:rsid w:val="00A70AA6"/>
    <w:rsid w:val="00A70FB1"/>
    <w:rsid w:val="00A71378"/>
    <w:rsid w:val="00A71639"/>
    <w:rsid w:val="00A7196B"/>
    <w:rsid w:val="00A72142"/>
    <w:rsid w:val="00A726CB"/>
    <w:rsid w:val="00A72BE3"/>
    <w:rsid w:val="00A732FC"/>
    <w:rsid w:val="00A73372"/>
    <w:rsid w:val="00A73BBA"/>
    <w:rsid w:val="00A743C5"/>
    <w:rsid w:val="00A7469B"/>
    <w:rsid w:val="00A74EC3"/>
    <w:rsid w:val="00A754FB"/>
    <w:rsid w:val="00A75687"/>
    <w:rsid w:val="00A75D69"/>
    <w:rsid w:val="00A76733"/>
    <w:rsid w:val="00A775E1"/>
    <w:rsid w:val="00A778F1"/>
    <w:rsid w:val="00A77C4D"/>
    <w:rsid w:val="00A812B0"/>
    <w:rsid w:val="00A81601"/>
    <w:rsid w:val="00A81E89"/>
    <w:rsid w:val="00A8291D"/>
    <w:rsid w:val="00A82F0F"/>
    <w:rsid w:val="00A83384"/>
    <w:rsid w:val="00A836BC"/>
    <w:rsid w:val="00A83718"/>
    <w:rsid w:val="00A84E93"/>
    <w:rsid w:val="00A8598F"/>
    <w:rsid w:val="00A877A1"/>
    <w:rsid w:val="00A87C68"/>
    <w:rsid w:val="00A903A3"/>
    <w:rsid w:val="00A910C2"/>
    <w:rsid w:val="00A91B73"/>
    <w:rsid w:val="00A93ACB"/>
    <w:rsid w:val="00A946A2"/>
    <w:rsid w:val="00A951C6"/>
    <w:rsid w:val="00A95F12"/>
    <w:rsid w:val="00A9613D"/>
    <w:rsid w:val="00AA157F"/>
    <w:rsid w:val="00AA1C35"/>
    <w:rsid w:val="00AA31B5"/>
    <w:rsid w:val="00AA4EC8"/>
    <w:rsid w:val="00AA6311"/>
    <w:rsid w:val="00AA6DB5"/>
    <w:rsid w:val="00AA7582"/>
    <w:rsid w:val="00AA776E"/>
    <w:rsid w:val="00AB0F89"/>
    <w:rsid w:val="00AB1648"/>
    <w:rsid w:val="00AB1B9B"/>
    <w:rsid w:val="00AB1E95"/>
    <w:rsid w:val="00AB1EAA"/>
    <w:rsid w:val="00AB21A1"/>
    <w:rsid w:val="00AB228C"/>
    <w:rsid w:val="00AB2AA8"/>
    <w:rsid w:val="00AB3912"/>
    <w:rsid w:val="00AB4309"/>
    <w:rsid w:val="00AB437B"/>
    <w:rsid w:val="00AB571A"/>
    <w:rsid w:val="00AB5C1A"/>
    <w:rsid w:val="00AB63DA"/>
    <w:rsid w:val="00AB7155"/>
    <w:rsid w:val="00AB71CF"/>
    <w:rsid w:val="00AB7342"/>
    <w:rsid w:val="00AB7CD2"/>
    <w:rsid w:val="00AC038E"/>
    <w:rsid w:val="00AC03F1"/>
    <w:rsid w:val="00AC0F61"/>
    <w:rsid w:val="00AC121A"/>
    <w:rsid w:val="00AC19C9"/>
    <w:rsid w:val="00AC1B02"/>
    <w:rsid w:val="00AC1F0F"/>
    <w:rsid w:val="00AC23BB"/>
    <w:rsid w:val="00AC2528"/>
    <w:rsid w:val="00AC2CA8"/>
    <w:rsid w:val="00AC4B34"/>
    <w:rsid w:val="00AC4BD7"/>
    <w:rsid w:val="00AC54C8"/>
    <w:rsid w:val="00AC5CF7"/>
    <w:rsid w:val="00AC6605"/>
    <w:rsid w:val="00AC7B41"/>
    <w:rsid w:val="00AD0804"/>
    <w:rsid w:val="00AD0B3B"/>
    <w:rsid w:val="00AD1A4F"/>
    <w:rsid w:val="00AD1D67"/>
    <w:rsid w:val="00AD3785"/>
    <w:rsid w:val="00AD4458"/>
    <w:rsid w:val="00AD4B3F"/>
    <w:rsid w:val="00AD4F63"/>
    <w:rsid w:val="00AD56BB"/>
    <w:rsid w:val="00AD5D70"/>
    <w:rsid w:val="00AE0108"/>
    <w:rsid w:val="00AE197F"/>
    <w:rsid w:val="00AE2907"/>
    <w:rsid w:val="00AE2D4C"/>
    <w:rsid w:val="00AE4D29"/>
    <w:rsid w:val="00AE4F3E"/>
    <w:rsid w:val="00AE58F5"/>
    <w:rsid w:val="00AE7363"/>
    <w:rsid w:val="00AE792E"/>
    <w:rsid w:val="00AE7A91"/>
    <w:rsid w:val="00AF06A7"/>
    <w:rsid w:val="00AF07B2"/>
    <w:rsid w:val="00AF1904"/>
    <w:rsid w:val="00AF1A27"/>
    <w:rsid w:val="00AF1F34"/>
    <w:rsid w:val="00AF2B30"/>
    <w:rsid w:val="00AF3A87"/>
    <w:rsid w:val="00AF3C73"/>
    <w:rsid w:val="00AF458D"/>
    <w:rsid w:val="00AF47FA"/>
    <w:rsid w:val="00AF48C0"/>
    <w:rsid w:val="00AF7B45"/>
    <w:rsid w:val="00B01375"/>
    <w:rsid w:val="00B029CF"/>
    <w:rsid w:val="00B0328C"/>
    <w:rsid w:val="00B0377A"/>
    <w:rsid w:val="00B03F83"/>
    <w:rsid w:val="00B04B0A"/>
    <w:rsid w:val="00B05E89"/>
    <w:rsid w:val="00B060B0"/>
    <w:rsid w:val="00B06270"/>
    <w:rsid w:val="00B06539"/>
    <w:rsid w:val="00B07168"/>
    <w:rsid w:val="00B07256"/>
    <w:rsid w:val="00B0768C"/>
    <w:rsid w:val="00B07ADE"/>
    <w:rsid w:val="00B07CA4"/>
    <w:rsid w:val="00B12645"/>
    <w:rsid w:val="00B15455"/>
    <w:rsid w:val="00B15C46"/>
    <w:rsid w:val="00B16B3E"/>
    <w:rsid w:val="00B20273"/>
    <w:rsid w:val="00B202E5"/>
    <w:rsid w:val="00B20B9F"/>
    <w:rsid w:val="00B20DCE"/>
    <w:rsid w:val="00B2164D"/>
    <w:rsid w:val="00B21651"/>
    <w:rsid w:val="00B22A02"/>
    <w:rsid w:val="00B22CE9"/>
    <w:rsid w:val="00B23D47"/>
    <w:rsid w:val="00B23E3C"/>
    <w:rsid w:val="00B2464F"/>
    <w:rsid w:val="00B2480A"/>
    <w:rsid w:val="00B257DB"/>
    <w:rsid w:val="00B25AA0"/>
    <w:rsid w:val="00B25D66"/>
    <w:rsid w:val="00B25DA2"/>
    <w:rsid w:val="00B2706B"/>
    <w:rsid w:val="00B2727A"/>
    <w:rsid w:val="00B279C3"/>
    <w:rsid w:val="00B27C44"/>
    <w:rsid w:val="00B27FDB"/>
    <w:rsid w:val="00B31393"/>
    <w:rsid w:val="00B31636"/>
    <w:rsid w:val="00B31C23"/>
    <w:rsid w:val="00B31DBF"/>
    <w:rsid w:val="00B329FD"/>
    <w:rsid w:val="00B33144"/>
    <w:rsid w:val="00B3345B"/>
    <w:rsid w:val="00B334C4"/>
    <w:rsid w:val="00B33863"/>
    <w:rsid w:val="00B34064"/>
    <w:rsid w:val="00B34277"/>
    <w:rsid w:val="00B342F7"/>
    <w:rsid w:val="00B34881"/>
    <w:rsid w:val="00B35108"/>
    <w:rsid w:val="00B35510"/>
    <w:rsid w:val="00B35B94"/>
    <w:rsid w:val="00B35E01"/>
    <w:rsid w:val="00B36076"/>
    <w:rsid w:val="00B368C3"/>
    <w:rsid w:val="00B36FFF"/>
    <w:rsid w:val="00B4085F"/>
    <w:rsid w:val="00B415D3"/>
    <w:rsid w:val="00B417D8"/>
    <w:rsid w:val="00B41975"/>
    <w:rsid w:val="00B41D24"/>
    <w:rsid w:val="00B4289E"/>
    <w:rsid w:val="00B42FAB"/>
    <w:rsid w:val="00B4466E"/>
    <w:rsid w:val="00B45031"/>
    <w:rsid w:val="00B452DB"/>
    <w:rsid w:val="00B45B69"/>
    <w:rsid w:val="00B45BF6"/>
    <w:rsid w:val="00B45F3B"/>
    <w:rsid w:val="00B45F90"/>
    <w:rsid w:val="00B46987"/>
    <w:rsid w:val="00B46AFB"/>
    <w:rsid w:val="00B47544"/>
    <w:rsid w:val="00B479AE"/>
    <w:rsid w:val="00B47B0C"/>
    <w:rsid w:val="00B50AE2"/>
    <w:rsid w:val="00B51D82"/>
    <w:rsid w:val="00B51DDA"/>
    <w:rsid w:val="00B5335D"/>
    <w:rsid w:val="00B53588"/>
    <w:rsid w:val="00B54202"/>
    <w:rsid w:val="00B55885"/>
    <w:rsid w:val="00B56740"/>
    <w:rsid w:val="00B56B52"/>
    <w:rsid w:val="00B56BE3"/>
    <w:rsid w:val="00B56D43"/>
    <w:rsid w:val="00B57CBD"/>
    <w:rsid w:val="00B60D6F"/>
    <w:rsid w:val="00B61226"/>
    <w:rsid w:val="00B61658"/>
    <w:rsid w:val="00B61672"/>
    <w:rsid w:val="00B617F9"/>
    <w:rsid w:val="00B62143"/>
    <w:rsid w:val="00B628BA"/>
    <w:rsid w:val="00B63198"/>
    <w:rsid w:val="00B635F4"/>
    <w:rsid w:val="00B63CE9"/>
    <w:rsid w:val="00B63DD0"/>
    <w:rsid w:val="00B64D85"/>
    <w:rsid w:val="00B65325"/>
    <w:rsid w:val="00B654BC"/>
    <w:rsid w:val="00B659C3"/>
    <w:rsid w:val="00B66757"/>
    <w:rsid w:val="00B66B4F"/>
    <w:rsid w:val="00B66B61"/>
    <w:rsid w:val="00B66C3E"/>
    <w:rsid w:val="00B6751D"/>
    <w:rsid w:val="00B6786F"/>
    <w:rsid w:val="00B67DE6"/>
    <w:rsid w:val="00B7003B"/>
    <w:rsid w:val="00B705A8"/>
    <w:rsid w:val="00B706FA"/>
    <w:rsid w:val="00B70A85"/>
    <w:rsid w:val="00B716BA"/>
    <w:rsid w:val="00B71EB2"/>
    <w:rsid w:val="00B72381"/>
    <w:rsid w:val="00B72BB0"/>
    <w:rsid w:val="00B7320A"/>
    <w:rsid w:val="00B73ECD"/>
    <w:rsid w:val="00B74285"/>
    <w:rsid w:val="00B746F5"/>
    <w:rsid w:val="00B75D60"/>
    <w:rsid w:val="00B76383"/>
    <w:rsid w:val="00B763AE"/>
    <w:rsid w:val="00B767FC"/>
    <w:rsid w:val="00B77A68"/>
    <w:rsid w:val="00B80811"/>
    <w:rsid w:val="00B80F89"/>
    <w:rsid w:val="00B813BA"/>
    <w:rsid w:val="00B81519"/>
    <w:rsid w:val="00B825C8"/>
    <w:rsid w:val="00B84031"/>
    <w:rsid w:val="00B845DA"/>
    <w:rsid w:val="00B84DBF"/>
    <w:rsid w:val="00B85097"/>
    <w:rsid w:val="00B850C9"/>
    <w:rsid w:val="00B85560"/>
    <w:rsid w:val="00B8571D"/>
    <w:rsid w:val="00B85A88"/>
    <w:rsid w:val="00B8676B"/>
    <w:rsid w:val="00B86F52"/>
    <w:rsid w:val="00B90686"/>
    <w:rsid w:val="00B90694"/>
    <w:rsid w:val="00B92CD4"/>
    <w:rsid w:val="00B940B0"/>
    <w:rsid w:val="00B943CC"/>
    <w:rsid w:val="00B9458E"/>
    <w:rsid w:val="00B94710"/>
    <w:rsid w:val="00B94ABD"/>
    <w:rsid w:val="00B94E96"/>
    <w:rsid w:val="00B95922"/>
    <w:rsid w:val="00B9668B"/>
    <w:rsid w:val="00B9682D"/>
    <w:rsid w:val="00B96EA3"/>
    <w:rsid w:val="00B972EA"/>
    <w:rsid w:val="00B97F1E"/>
    <w:rsid w:val="00BA0495"/>
    <w:rsid w:val="00BA0B83"/>
    <w:rsid w:val="00BA0C69"/>
    <w:rsid w:val="00BA1069"/>
    <w:rsid w:val="00BA1DBD"/>
    <w:rsid w:val="00BA1F4A"/>
    <w:rsid w:val="00BA273D"/>
    <w:rsid w:val="00BA2A25"/>
    <w:rsid w:val="00BA2C2A"/>
    <w:rsid w:val="00BA2EED"/>
    <w:rsid w:val="00BA31B8"/>
    <w:rsid w:val="00BA3FBA"/>
    <w:rsid w:val="00BA4D20"/>
    <w:rsid w:val="00BA4D9B"/>
    <w:rsid w:val="00BA64A0"/>
    <w:rsid w:val="00BA78DC"/>
    <w:rsid w:val="00BA7AAF"/>
    <w:rsid w:val="00BA7B7C"/>
    <w:rsid w:val="00BA7D98"/>
    <w:rsid w:val="00BB0236"/>
    <w:rsid w:val="00BB0AFC"/>
    <w:rsid w:val="00BB0B4F"/>
    <w:rsid w:val="00BB0C35"/>
    <w:rsid w:val="00BB118B"/>
    <w:rsid w:val="00BB132C"/>
    <w:rsid w:val="00BB2133"/>
    <w:rsid w:val="00BB2BAB"/>
    <w:rsid w:val="00BB2E42"/>
    <w:rsid w:val="00BB39C1"/>
    <w:rsid w:val="00BB3A31"/>
    <w:rsid w:val="00BB3D7C"/>
    <w:rsid w:val="00BB41AD"/>
    <w:rsid w:val="00BB4A6A"/>
    <w:rsid w:val="00BB4C88"/>
    <w:rsid w:val="00BB57EC"/>
    <w:rsid w:val="00BB5958"/>
    <w:rsid w:val="00BB62FD"/>
    <w:rsid w:val="00BB720B"/>
    <w:rsid w:val="00BB7A73"/>
    <w:rsid w:val="00BC0E99"/>
    <w:rsid w:val="00BC18E1"/>
    <w:rsid w:val="00BC2A86"/>
    <w:rsid w:val="00BC3729"/>
    <w:rsid w:val="00BC3939"/>
    <w:rsid w:val="00BC3AE3"/>
    <w:rsid w:val="00BC3C49"/>
    <w:rsid w:val="00BC4187"/>
    <w:rsid w:val="00BC6321"/>
    <w:rsid w:val="00BC6568"/>
    <w:rsid w:val="00BC6C7A"/>
    <w:rsid w:val="00BC72CB"/>
    <w:rsid w:val="00BC7D1E"/>
    <w:rsid w:val="00BD0168"/>
    <w:rsid w:val="00BD06FB"/>
    <w:rsid w:val="00BD0A5E"/>
    <w:rsid w:val="00BD0DED"/>
    <w:rsid w:val="00BD1309"/>
    <w:rsid w:val="00BD1626"/>
    <w:rsid w:val="00BD17BE"/>
    <w:rsid w:val="00BD192C"/>
    <w:rsid w:val="00BD1E36"/>
    <w:rsid w:val="00BD434A"/>
    <w:rsid w:val="00BD4666"/>
    <w:rsid w:val="00BD472B"/>
    <w:rsid w:val="00BD4F31"/>
    <w:rsid w:val="00BD5DC7"/>
    <w:rsid w:val="00BD5E3D"/>
    <w:rsid w:val="00BD771D"/>
    <w:rsid w:val="00BD7E72"/>
    <w:rsid w:val="00BE09B4"/>
    <w:rsid w:val="00BE1117"/>
    <w:rsid w:val="00BE1331"/>
    <w:rsid w:val="00BE13F5"/>
    <w:rsid w:val="00BE1C4C"/>
    <w:rsid w:val="00BE1F52"/>
    <w:rsid w:val="00BE202A"/>
    <w:rsid w:val="00BE221C"/>
    <w:rsid w:val="00BE2766"/>
    <w:rsid w:val="00BE2910"/>
    <w:rsid w:val="00BE3624"/>
    <w:rsid w:val="00BE3656"/>
    <w:rsid w:val="00BE4D6C"/>
    <w:rsid w:val="00BE5E8B"/>
    <w:rsid w:val="00BE68B1"/>
    <w:rsid w:val="00BE750F"/>
    <w:rsid w:val="00BE798E"/>
    <w:rsid w:val="00BE7EBD"/>
    <w:rsid w:val="00BF00E4"/>
    <w:rsid w:val="00BF2050"/>
    <w:rsid w:val="00BF2A7E"/>
    <w:rsid w:val="00BF38C4"/>
    <w:rsid w:val="00BF3AEC"/>
    <w:rsid w:val="00BF441F"/>
    <w:rsid w:val="00BF4805"/>
    <w:rsid w:val="00BF497D"/>
    <w:rsid w:val="00BF4CD5"/>
    <w:rsid w:val="00BF4E8F"/>
    <w:rsid w:val="00BF5451"/>
    <w:rsid w:val="00BF576F"/>
    <w:rsid w:val="00BF593D"/>
    <w:rsid w:val="00BF60FC"/>
    <w:rsid w:val="00BF6AD0"/>
    <w:rsid w:val="00C0096F"/>
    <w:rsid w:val="00C00C88"/>
    <w:rsid w:val="00C01163"/>
    <w:rsid w:val="00C0174D"/>
    <w:rsid w:val="00C02169"/>
    <w:rsid w:val="00C024DE"/>
    <w:rsid w:val="00C0318B"/>
    <w:rsid w:val="00C0344B"/>
    <w:rsid w:val="00C0419E"/>
    <w:rsid w:val="00C04AE3"/>
    <w:rsid w:val="00C06B77"/>
    <w:rsid w:val="00C078CB"/>
    <w:rsid w:val="00C07BCB"/>
    <w:rsid w:val="00C07EB8"/>
    <w:rsid w:val="00C104DE"/>
    <w:rsid w:val="00C106C3"/>
    <w:rsid w:val="00C10BA9"/>
    <w:rsid w:val="00C1128A"/>
    <w:rsid w:val="00C112A3"/>
    <w:rsid w:val="00C1243F"/>
    <w:rsid w:val="00C126A7"/>
    <w:rsid w:val="00C12908"/>
    <w:rsid w:val="00C12B7B"/>
    <w:rsid w:val="00C13E75"/>
    <w:rsid w:val="00C14C12"/>
    <w:rsid w:val="00C15420"/>
    <w:rsid w:val="00C15708"/>
    <w:rsid w:val="00C15B62"/>
    <w:rsid w:val="00C17BC5"/>
    <w:rsid w:val="00C17E8A"/>
    <w:rsid w:val="00C20C30"/>
    <w:rsid w:val="00C20F59"/>
    <w:rsid w:val="00C21187"/>
    <w:rsid w:val="00C2165B"/>
    <w:rsid w:val="00C21C1C"/>
    <w:rsid w:val="00C228DD"/>
    <w:rsid w:val="00C22DC1"/>
    <w:rsid w:val="00C23C0F"/>
    <w:rsid w:val="00C23D1D"/>
    <w:rsid w:val="00C246B4"/>
    <w:rsid w:val="00C24FBB"/>
    <w:rsid w:val="00C25505"/>
    <w:rsid w:val="00C25945"/>
    <w:rsid w:val="00C26424"/>
    <w:rsid w:val="00C2702F"/>
    <w:rsid w:val="00C2708A"/>
    <w:rsid w:val="00C30DBE"/>
    <w:rsid w:val="00C30E84"/>
    <w:rsid w:val="00C31B18"/>
    <w:rsid w:val="00C32C2D"/>
    <w:rsid w:val="00C32C99"/>
    <w:rsid w:val="00C32DBB"/>
    <w:rsid w:val="00C33251"/>
    <w:rsid w:val="00C3468D"/>
    <w:rsid w:val="00C34ECD"/>
    <w:rsid w:val="00C351ED"/>
    <w:rsid w:val="00C35536"/>
    <w:rsid w:val="00C3594E"/>
    <w:rsid w:val="00C35AF4"/>
    <w:rsid w:val="00C36435"/>
    <w:rsid w:val="00C3712C"/>
    <w:rsid w:val="00C373BB"/>
    <w:rsid w:val="00C379FF"/>
    <w:rsid w:val="00C37D0F"/>
    <w:rsid w:val="00C428DE"/>
    <w:rsid w:val="00C436AF"/>
    <w:rsid w:val="00C4427B"/>
    <w:rsid w:val="00C4456F"/>
    <w:rsid w:val="00C45A28"/>
    <w:rsid w:val="00C47FD0"/>
    <w:rsid w:val="00C50A1A"/>
    <w:rsid w:val="00C51B4B"/>
    <w:rsid w:val="00C51F7D"/>
    <w:rsid w:val="00C5249C"/>
    <w:rsid w:val="00C52B01"/>
    <w:rsid w:val="00C52F51"/>
    <w:rsid w:val="00C53018"/>
    <w:rsid w:val="00C535B4"/>
    <w:rsid w:val="00C54086"/>
    <w:rsid w:val="00C54F7A"/>
    <w:rsid w:val="00C55471"/>
    <w:rsid w:val="00C56371"/>
    <w:rsid w:val="00C56395"/>
    <w:rsid w:val="00C571A0"/>
    <w:rsid w:val="00C57595"/>
    <w:rsid w:val="00C576CB"/>
    <w:rsid w:val="00C5786C"/>
    <w:rsid w:val="00C57983"/>
    <w:rsid w:val="00C60D26"/>
    <w:rsid w:val="00C60FDE"/>
    <w:rsid w:val="00C6189C"/>
    <w:rsid w:val="00C61AA2"/>
    <w:rsid w:val="00C61EE4"/>
    <w:rsid w:val="00C62615"/>
    <w:rsid w:val="00C63B35"/>
    <w:rsid w:val="00C63FE1"/>
    <w:rsid w:val="00C6413F"/>
    <w:rsid w:val="00C64F87"/>
    <w:rsid w:val="00C66895"/>
    <w:rsid w:val="00C668C8"/>
    <w:rsid w:val="00C66E4D"/>
    <w:rsid w:val="00C675E1"/>
    <w:rsid w:val="00C70191"/>
    <w:rsid w:val="00C70776"/>
    <w:rsid w:val="00C7081C"/>
    <w:rsid w:val="00C715AB"/>
    <w:rsid w:val="00C71DD5"/>
    <w:rsid w:val="00C7206C"/>
    <w:rsid w:val="00C7210F"/>
    <w:rsid w:val="00C73D1A"/>
    <w:rsid w:val="00C73EDA"/>
    <w:rsid w:val="00C74208"/>
    <w:rsid w:val="00C74E69"/>
    <w:rsid w:val="00C75B82"/>
    <w:rsid w:val="00C75CDE"/>
    <w:rsid w:val="00C75D6A"/>
    <w:rsid w:val="00C75E03"/>
    <w:rsid w:val="00C76B6B"/>
    <w:rsid w:val="00C7715D"/>
    <w:rsid w:val="00C776A0"/>
    <w:rsid w:val="00C778C7"/>
    <w:rsid w:val="00C7792E"/>
    <w:rsid w:val="00C77A1E"/>
    <w:rsid w:val="00C80A80"/>
    <w:rsid w:val="00C81358"/>
    <w:rsid w:val="00C8139B"/>
    <w:rsid w:val="00C8140F"/>
    <w:rsid w:val="00C81BE0"/>
    <w:rsid w:val="00C8262C"/>
    <w:rsid w:val="00C82CBE"/>
    <w:rsid w:val="00C82E65"/>
    <w:rsid w:val="00C844E6"/>
    <w:rsid w:val="00C84708"/>
    <w:rsid w:val="00C8567B"/>
    <w:rsid w:val="00C8569E"/>
    <w:rsid w:val="00C8581F"/>
    <w:rsid w:val="00C86E35"/>
    <w:rsid w:val="00C87D11"/>
    <w:rsid w:val="00C9051B"/>
    <w:rsid w:val="00C90AC5"/>
    <w:rsid w:val="00C91998"/>
    <w:rsid w:val="00C932FE"/>
    <w:rsid w:val="00C944B5"/>
    <w:rsid w:val="00C946B1"/>
    <w:rsid w:val="00C94A71"/>
    <w:rsid w:val="00C94AF5"/>
    <w:rsid w:val="00C950F1"/>
    <w:rsid w:val="00C95EC9"/>
    <w:rsid w:val="00C96883"/>
    <w:rsid w:val="00C968CD"/>
    <w:rsid w:val="00C96A57"/>
    <w:rsid w:val="00C96DA3"/>
    <w:rsid w:val="00C971C5"/>
    <w:rsid w:val="00C973C1"/>
    <w:rsid w:val="00C973C3"/>
    <w:rsid w:val="00CA00B0"/>
    <w:rsid w:val="00CA0C4F"/>
    <w:rsid w:val="00CA0EFF"/>
    <w:rsid w:val="00CA1125"/>
    <w:rsid w:val="00CA3EE5"/>
    <w:rsid w:val="00CA63AD"/>
    <w:rsid w:val="00CA6925"/>
    <w:rsid w:val="00CA7DC5"/>
    <w:rsid w:val="00CA7E2A"/>
    <w:rsid w:val="00CA7F32"/>
    <w:rsid w:val="00CB0287"/>
    <w:rsid w:val="00CB0CA1"/>
    <w:rsid w:val="00CB0CC4"/>
    <w:rsid w:val="00CB1A08"/>
    <w:rsid w:val="00CB2252"/>
    <w:rsid w:val="00CB24B0"/>
    <w:rsid w:val="00CB28BC"/>
    <w:rsid w:val="00CB29B9"/>
    <w:rsid w:val="00CB2B53"/>
    <w:rsid w:val="00CB2CF6"/>
    <w:rsid w:val="00CB333D"/>
    <w:rsid w:val="00CB5A8A"/>
    <w:rsid w:val="00CB613F"/>
    <w:rsid w:val="00CB67A1"/>
    <w:rsid w:val="00CB6E6D"/>
    <w:rsid w:val="00CB6F9C"/>
    <w:rsid w:val="00CB7B09"/>
    <w:rsid w:val="00CC0D9B"/>
    <w:rsid w:val="00CC267C"/>
    <w:rsid w:val="00CC26D7"/>
    <w:rsid w:val="00CC281F"/>
    <w:rsid w:val="00CC2D10"/>
    <w:rsid w:val="00CC337E"/>
    <w:rsid w:val="00CC35A3"/>
    <w:rsid w:val="00CC4C06"/>
    <w:rsid w:val="00CC4F8E"/>
    <w:rsid w:val="00CC5A4A"/>
    <w:rsid w:val="00CC6FA3"/>
    <w:rsid w:val="00CC6FD8"/>
    <w:rsid w:val="00CC7832"/>
    <w:rsid w:val="00CD0F15"/>
    <w:rsid w:val="00CD2D27"/>
    <w:rsid w:val="00CD37CE"/>
    <w:rsid w:val="00CD3B18"/>
    <w:rsid w:val="00CD4069"/>
    <w:rsid w:val="00CD47F0"/>
    <w:rsid w:val="00CD565D"/>
    <w:rsid w:val="00CD5D0D"/>
    <w:rsid w:val="00CD5FB3"/>
    <w:rsid w:val="00CD6198"/>
    <w:rsid w:val="00CD646C"/>
    <w:rsid w:val="00CD648D"/>
    <w:rsid w:val="00CD6764"/>
    <w:rsid w:val="00CD69CA"/>
    <w:rsid w:val="00CD6C84"/>
    <w:rsid w:val="00CD6DFB"/>
    <w:rsid w:val="00CD7664"/>
    <w:rsid w:val="00CE02D2"/>
    <w:rsid w:val="00CE03DD"/>
    <w:rsid w:val="00CE07F9"/>
    <w:rsid w:val="00CE093C"/>
    <w:rsid w:val="00CE1D2C"/>
    <w:rsid w:val="00CE2480"/>
    <w:rsid w:val="00CE24E3"/>
    <w:rsid w:val="00CE3776"/>
    <w:rsid w:val="00CE3CDA"/>
    <w:rsid w:val="00CE411B"/>
    <w:rsid w:val="00CE4B77"/>
    <w:rsid w:val="00CE51E2"/>
    <w:rsid w:val="00CE5965"/>
    <w:rsid w:val="00CE5A36"/>
    <w:rsid w:val="00CE63C9"/>
    <w:rsid w:val="00CE6AF2"/>
    <w:rsid w:val="00CF082D"/>
    <w:rsid w:val="00CF13A3"/>
    <w:rsid w:val="00CF16ED"/>
    <w:rsid w:val="00CF2393"/>
    <w:rsid w:val="00CF23C0"/>
    <w:rsid w:val="00CF3B9A"/>
    <w:rsid w:val="00CF440C"/>
    <w:rsid w:val="00CF4E09"/>
    <w:rsid w:val="00CF567D"/>
    <w:rsid w:val="00CF5956"/>
    <w:rsid w:val="00CF66C4"/>
    <w:rsid w:val="00CF6811"/>
    <w:rsid w:val="00CF69D7"/>
    <w:rsid w:val="00D01119"/>
    <w:rsid w:val="00D01354"/>
    <w:rsid w:val="00D01364"/>
    <w:rsid w:val="00D018D3"/>
    <w:rsid w:val="00D01EF7"/>
    <w:rsid w:val="00D02A2B"/>
    <w:rsid w:val="00D033FC"/>
    <w:rsid w:val="00D0360C"/>
    <w:rsid w:val="00D0367E"/>
    <w:rsid w:val="00D036ED"/>
    <w:rsid w:val="00D03932"/>
    <w:rsid w:val="00D04C22"/>
    <w:rsid w:val="00D04CED"/>
    <w:rsid w:val="00D04E55"/>
    <w:rsid w:val="00D05C54"/>
    <w:rsid w:val="00D06502"/>
    <w:rsid w:val="00D07174"/>
    <w:rsid w:val="00D07A60"/>
    <w:rsid w:val="00D07D54"/>
    <w:rsid w:val="00D07E86"/>
    <w:rsid w:val="00D1003C"/>
    <w:rsid w:val="00D10826"/>
    <w:rsid w:val="00D1106B"/>
    <w:rsid w:val="00D112BF"/>
    <w:rsid w:val="00D11389"/>
    <w:rsid w:val="00D11D7D"/>
    <w:rsid w:val="00D121F6"/>
    <w:rsid w:val="00D12BDB"/>
    <w:rsid w:val="00D1354A"/>
    <w:rsid w:val="00D136D5"/>
    <w:rsid w:val="00D13EAC"/>
    <w:rsid w:val="00D143FF"/>
    <w:rsid w:val="00D16EB8"/>
    <w:rsid w:val="00D170EC"/>
    <w:rsid w:val="00D17318"/>
    <w:rsid w:val="00D179ED"/>
    <w:rsid w:val="00D22B35"/>
    <w:rsid w:val="00D23326"/>
    <w:rsid w:val="00D24740"/>
    <w:rsid w:val="00D249C9"/>
    <w:rsid w:val="00D249CF"/>
    <w:rsid w:val="00D24AEB"/>
    <w:rsid w:val="00D24D2B"/>
    <w:rsid w:val="00D25303"/>
    <w:rsid w:val="00D25618"/>
    <w:rsid w:val="00D25B68"/>
    <w:rsid w:val="00D26189"/>
    <w:rsid w:val="00D264B6"/>
    <w:rsid w:val="00D2728F"/>
    <w:rsid w:val="00D27566"/>
    <w:rsid w:val="00D30BC1"/>
    <w:rsid w:val="00D31704"/>
    <w:rsid w:val="00D318B2"/>
    <w:rsid w:val="00D32165"/>
    <w:rsid w:val="00D325A2"/>
    <w:rsid w:val="00D33133"/>
    <w:rsid w:val="00D334A8"/>
    <w:rsid w:val="00D33A29"/>
    <w:rsid w:val="00D33C75"/>
    <w:rsid w:val="00D34324"/>
    <w:rsid w:val="00D34783"/>
    <w:rsid w:val="00D35C2C"/>
    <w:rsid w:val="00D360EF"/>
    <w:rsid w:val="00D36169"/>
    <w:rsid w:val="00D365E0"/>
    <w:rsid w:val="00D36A7A"/>
    <w:rsid w:val="00D36CAF"/>
    <w:rsid w:val="00D37C39"/>
    <w:rsid w:val="00D4121A"/>
    <w:rsid w:val="00D41BB7"/>
    <w:rsid w:val="00D42BE6"/>
    <w:rsid w:val="00D42BEC"/>
    <w:rsid w:val="00D4322C"/>
    <w:rsid w:val="00D44D92"/>
    <w:rsid w:val="00D44EF8"/>
    <w:rsid w:val="00D45580"/>
    <w:rsid w:val="00D45A2C"/>
    <w:rsid w:val="00D45ED5"/>
    <w:rsid w:val="00D47436"/>
    <w:rsid w:val="00D47B18"/>
    <w:rsid w:val="00D47BF3"/>
    <w:rsid w:val="00D50088"/>
    <w:rsid w:val="00D50858"/>
    <w:rsid w:val="00D51090"/>
    <w:rsid w:val="00D51EFB"/>
    <w:rsid w:val="00D5274D"/>
    <w:rsid w:val="00D52987"/>
    <w:rsid w:val="00D5397C"/>
    <w:rsid w:val="00D53B33"/>
    <w:rsid w:val="00D54699"/>
    <w:rsid w:val="00D55242"/>
    <w:rsid w:val="00D562DC"/>
    <w:rsid w:val="00D56364"/>
    <w:rsid w:val="00D56A7B"/>
    <w:rsid w:val="00D56D89"/>
    <w:rsid w:val="00D601CE"/>
    <w:rsid w:val="00D60449"/>
    <w:rsid w:val="00D63139"/>
    <w:rsid w:val="00D63168"/>
    <w:rsid w:val="00D63B05"/>
    <w:rsid w:val="00D63B5C"/>
    <w:rsid w:val="00D63EC9"/>
    <w:rsid w:val="00D63F85"/>
    <w:rsid w:val="00D64181"/>
    <w:rsid w:val="00D64F0F"/>
    <w:rsid w:val="00D64F34"/>
    <w:rsid w:val="00D65005"/>
    <w:rsid w:val="00D651B6"/>
    <w:rsid w:val="00D65A0A"/>
    <w:rsid w:val="00D66767"/>
    <w:rsid w:val="00D66EC9"/>
    <w:rsid w:val="00D66EE5"/>
    <w:rsid w:val="00D67B10"/>
    <w:rsid w:val="00D7062F"/>
    <w:rsid w:val="00D70C42"/>
    <w:rsid w:val="00D714FA"/>
    <w:rsid w:val="00D71CCB"/>
    <w:rsid w:val="00D71D97"/>
    <w:rsid w:val="00D722F4"/>
    <w:rsid w:val="00D72346"/>
    <w:rsid w:val="00D727D0"/>
    <w:rsid w:val="00D73F88"/>
    <w:rsid w:val="00D74593"/>
    <w:rsid w:val="00D74BE0"/>
    <w:rsid w:val="00D76FA7"/>
    <w:rsid w:val="00D777A7"/>
    <w:rsid w:val="00D77AF0"/>
    <w:rsid w:val="00D77FD3"/>
    <w:rsid w:val="00D812F1"/>
    <w:rsid w:val="00D81700"/>
    <w:rsid w:val="00D82256"/>
    <w:rsid w:val="00D82C3D"/>
    <w:rsid w:val="00D8307E"/>
    <w:rsid w:val="00D830F1"/>
    <w:rsid w:val="00D832B2"/>
    <w:rsid w:val="00D83B4D"/>
    <w:rsid w:val="00D84586"/>
    <w:rsid w:val="00D8458C"/>
    <w:rsid w:val="00D8518E"/>
    <w:rsid w:val="00D8536A"/>
    <w:rsid w:val="00D85A68"/>
    <w:rsid w:val="00D85AF0"/>
    <w:rsid w:val="00D86C0A"/>
    <w:rsid w:val="00D87930"/>
    <w:rsid w:val="00D90C4D"/>
    <w:rsid w:val="00D92387"/>
    <w:rsid w:val="00D925F3"/>
    <w:rsid w:val="00D92D92"/>
    <w:rsid w:val="00D939AB"/>
    <w:rsid w:val="00D939AE"/>
    <w:rsid w:val="00D93CD6"/>
    <w:rsid w:val="00D94CEF"/>
    <w:rsid w:val="00D96438"/>
    <w:rsid w:val="00D973EE"/>
    <w:rsid w:val="00D977FB"/>
    <w:rsid w:val="00DA0244"/>
    <w:rsid w:val="00DA03C0"/>
    <w:rsid w:val="00DA1153"/>
    <w:rsid w:val="00DA1804"/>
    <w:rsid w:val="00DA1F7C"/>
    <w:rsid w:val="00DA3608"/>
    <w:rsid w:val="00DA3F46"/>
    <w:rsid w:val="00DA443F"/>
    <w:rsid w:val="00DA461B"/>
    <w:rsid w:val="00DA4C08"/>
    <w:rsid w:val="00DA55B5"/>
    <w:rsid w:val="00DA7DD1"/>
    <w:rsid w:val="00DA7EC3"/>
    <w:rsid w:val="00DB0B84"/>
    <w:rsid w:val="00DB0D74"/>
    <w:rsid w:val="00DB17AA"/>
    <w:rsid w:val="00DB1CFA"/>
    <w:rsid w:val="00DB1FA8"/>
    <w:rsid w:val="00DB2718"/>
    <w:rsid w:val="00DB2C8E"/>
    <w:rsid w:val="00DB2EEF"/>
    <w:rsid w:val="00DB38DF"/>
    <w:rsid w:val="00DB5C3C"/>
    <w:rsid w:val="00DB61EA"/>
    <w:rsid w:val="00DB6419"/>
    <w:rsid w:val="00DB67D7"/>
    <w:rsid w:val="00DB6E95"/>
    <w:rsid w:val="00DB6F5E"/>
    <w:rsid w:val="00DB75E1"/>
    <w:rsid w:val="00DB7601"/>
    <w:rsid w:val="00DB7891"/>
    <w:rsid w:val="00DC03BB"/>
    <w:rsid w:val="00DC0A1A"/>
    <w:rsid w:val="00DC13D2"/>
    <w:rsid w:val="00DC1DCC"/>
    <w:rsid w:val="00DC2302"/>
    <w:rsid w:val="00DC2A76"/>
    <w:rsid w:val="00DC2CA7"/>
    <w:rsid w:val="00DC2CCF"/>
    <w:rsid w:val="00DC2F0A"/>
    <w:rsid w:val="00DC3732"/>
    <w:rsid w:val="00DC3E3C"/>
    <w:rsid w:val="00DC41DA"/>
    <w:rsid w:val="00DC44CC"/>
    <w:rsid w:val="00DC54C0"/>
    <w:rsid w:val="00DC58F7"/>
    <w:rsid w:val="00DC5B7A"/>
    <w:rsid w:val="00DC607C"/>
    <w:rsid w:val="00DC60C2"/>
    <w:rsid w:val="00DC650C"/>
    <w:rsid w:val="00DC66CC"/>
    <w:rsid w:val="00DC6811"/>
    <w:rsid w:val="00DC69C4"/>
    <w:rsid w:val="00DC75B8"/>
    <w:rsid w:val="00DC7923"/>
    <w:rsid w:val="00DC7B6A"/>
    <w:rsid w:val="00DD02C4"/>
    <w:rsid w:val="00DD02FB"/>
    <w:rsid w:val="00DD06C8"/>
    <w:rsid w:val="00DD0BBD"/>
    <w:rsid w:val="00DD0CA2"/>
    <w:rsid w:val="00DD175E"/>
    <w:rsid w:val="00DD1E6E"/>
    <w:rsid w:val="00DD1F23"/>
    <w:rsid w:val="00DD2041"/>
    <w:rsid w:val="00DD2577"/>
    <w:rsid w:val="00DD2F10"/>
    <w:rsid w:val="00DD329F"/>
    <w:rsid w:val="00DD343A"/>
    <w:rsid w:val="00DD42D8"/>
    <w:rsid w:val="00DD465D"/>
    <w:rsid w:val="00DD4C8F"/>
    <w:rsid w:val="00DD6018"/>
    <w:rsid w:val="00DD74CC"/>
    <w:rsid w:val="00DD7F83"/>
    <w:rsid w:val="00DE0215"/>
    <w:rsid w:val="00DE0D00"/>
    <w:rsid w:val="00DE1407"/>
    <w:rsid w:val="00DE1B26"/>
    <w:rsid w:val="00DE1C8B"/>
    <w:rsid w:val="00DE278F"/>
    <w:rsid w:val="00DE3832"/>
    <w:rsid w:val="00DE4C3D"/>
    <w:rsid w:val="00DE4DE2"/>
    <w:rsid w:val="00DE54A0"/>
    <w:rsid w:val="00DE5822"/>
    <w:rsid w:val="00DE6C58"/>
    <w:rsid w:val="00DE7044"/>
    <w:rsid w:val="00DE7877"/>
    <w:rsid w:val="00DE7CB9"/>
    <w:rsid w:val="00DF0755"/>
    <w:rsid w:val="00DF0A0A"/>
    <w:rsid w:val="00DF0A6F"/>
    <w:rsid w:val="00DF10EF"/>
    <w:rsid w:val="00DF1BE7"/>
    <w:rsid w:val="00DF2CE7"/>
    <w:rsid w:val="00DF2D87"/>
    <w:rsid w:val="00DF3338"/>
    <w:rsid w:val="00DF3520"/>
    <w:rsid w:val="00DF3F0C"/>
    <w:rsid w:val="00DF3F49"/>
    <w:rsid w:val="00DF4000"/>
    <w:rsid w:val="00DF50FE"/>
    <w:rsid w:val="00DF60CA"/>
    <w:rsid w:val="00DF66D4"/>
    <w:rsid w:val="00DF6C27"/>
    <w:rsid w:val="00DF750F"/>
    <w:rsid w:val="00E00308"/>
    <w:rsid w:val="00E005E7"/>
    <w:rsid w:val="00E0115E"/>
    <w:rsid w:val="00E01639"/>
    <w:rsid w:val="00E01A98"/>
    <w:rsid w:val="00E027EC"/>
    <w:rsid w:val="00E029F9"/>
    <w:rsid w:val="00E065AB"/>
    <w:rsid w:val="00E06DC9"/>
    <w:rsid w:val="00E07EB9"/>
    <w:rsid w:val="00E1145B"/>
    <w:rsid w:val="00E116E4"/>
    <w:rsid w:val="00E11A17"/>
    <w:rsid w:val="00E11FD2"/>
    <w:rsid w:val="00E1267E"/>
    <w:rsid w:val="00E127F4"/>
    <w:rsid w:val="00E133A9"/>
    <w:rsid w:val="00E14801"/>
    <w:rsid w:val="00E14BD4"/>
    <w:rsid w:val="00E14FF8"/>
    <w:rsid w:val="00E1536A"/>
    <w:rsid w:val="00E1541B"/>
    <w:rsid w:val="00E15430"/>
    <w:rsid w:val="00E15A61"/>
    <w:rsid w:val="00E15E6E"/>
    <w:rsid w:val="00E16D7D"/>
    <w:rsid w:val="00E17B3E"/>
    <w:rsid w:val="00E20308"/>
    <w:rsid w:val="00E21300"/>
    <w:rsid w:val="00E21408"/>
    <w:rsid w:val="00E2156C"/>
    <w:rsid w:val="00E2158C"/>
    <w:rsid w:val="00E21CA0"/>
    <w:rsid w:val="00E230F3"/>
    <w:rsid w:val="00E23393"/>
    <w:rsid w:val="00E23965"/>
    <w:rsid w:val="00E24567"/>
    <w:rsid w:val="00E24896"/>
    <w:rsid w:val="00E25249"/>
    <w:rsid w:val="00E255F7"/>
    <w:rsid w:val="00E25E3E"/>
    <w:rsid w:val="00E260E8"/>
    <w:rsid w:val="00E26665"/>
    <w:rsid w:val="00E2671E"/>
    <w:rsid w:val="00E2682B"/>
    <w:rsid w:val="00E2685C"/>
    <w:rsid w:val="00E2695D"/>
    <w:rsid w:val="00E2712D"/>
    <w:rsid w:val="00E273F7"/>
    <w:rsid w:val="00E27437"/>
    <w:rsid w:val="00E2773E"/>
    <w:rsid w:val="00E27EA3"/>
    <w:rsid w:val="00E30574"/>
    <w:rsid w:val="00E30BC4"/>
    <w:rsid w:val="00E324B4"/>
    <w:rsid w:val="00E32887"/>
    <w:rsid w:val="00E337AD"/>
    <w:rsid w:val="00E33B42"/>
    <w:rsid w:val="00E3415A"/>
    <w:rsid w:val="00E3440A"/>
    <w:rsid w:val="00E3463F"/>
    <w:rsid w:val="00E3468B"/>
    <w:rsid w:val="00E35320"/>
    <w:rsid w:val="00E366AD"/>
    <w:rsid w:val="00E36B4B"/>
    <w:rsid w:val="00E36B52"/>
    <w:rsid w:val="00E36E4A"/>
    <w:rsid w:val="00E370E9"/>
    <w:rsid w:val="00E377DF"/>
    <w:rsid w:val="00E37A8C"/>
    <w:rsid w:val="00E37B88"/>
    <w:rsid w:val="00E400C5"/>
    <w:rsid w:val="00E401BC"/>
    <w:rsid w:val="00E40EED"/>
    <w:rsid w:val="00E41083"/>
    <w:rsid w:val="00E410E7"/>
    <w:rsid w:val="00E4194E"/>
    <w:rsid w:val="00E4227C"/>
    <w:rsid w:val="00E42546"/>
    <w:rsid w:val="00E42726"/>
    <w:rsid w:val="00E42833"/>
    <w:rsid w:val="00E4299B"/>
    <w:rsid w:val="00E42D58"/>
    <w:rsid w:val="00E42D7D"/>
    <w:rsid w:val="00E42F6F"/>
    <w:rsid w:val="00E43281"/>
    <w:rsid w:val="00E43A77"/>
    <w:rsid w:val="00E43C42"/>
    <w:rsid w:val="00E444A8"/>
    <w:rsid w:val="00E44C6F"/>
    <w:rsid w:val="00E45BBD"/>
    <w:rsid w:val="00E46D36"/>
    <w:rsid w:val="00E4789E"/>
    <w:rsid w:val="00E47AFA"/>
    <w:rsid w:val="00E505F2"/>
    <w:rsid w:val="00E50BFE"/>
    <w:rsid w:val="00E50E99"/>
    <w:rsid w:val="00E534AB"/>
    <w:rsid w:val="00E53A4C"/>
    <w:rsid w:val="00E53D86"/>
    <w:rsid w:val="00E556BA"/>
    <w:rsid w:val="00E56358"/>
    <w:rsid w:val="00E56792"/>
    <w:rsid w:val="00E56B44"/>
    <w:rsid w:val="00E57BBF"/>
    <w:rsid w:val="00E60609"/>
    <w:rsid w:val="00E622AC"/>
    <w:rsid w:val="00E6296B"/>
    <w:rsid w:val="00E6351A"/>
    <w:rsid w:val="00E63704"/>
    <w:rsid w:val="00E638CB"/>
    <w:rsid w:val="00E64A80"/>
    <w:rsid w:val="00E65068"/>
    <w:rsid w:val="00E661E7"/>
    <w:rsid w:val="00E67339"/>
    <w:rsid w:val="00E674EC"/>
    <w:rsid w:val="00E67624"/>
    <w:rsid w:val="00E67836"/>
    <w:rsid w:val="00E71A0E"/>
    <w:rsid w:val="00E72261"/>
    <w:rsid w:val="00E72286"/>
    <w:rsid w:val="00E72493"/>
    <w:rsid w:val="00E72DB2"/>
    <w:rsid w:val="00E7369E"/>
    <w:rsid w:val="00E73ADD"/>
    <w:rsid w:val="00E73CC9"/>
    <w:rsid w:val="00E73EAD"/>
    <w:rsid w:val="00E7432E"/>
    <w:rsid w:val="00E74F2A"/>
    <w:rsid w:val="00E750CC"/>
    <w:rsid w:val="00E7579D"/>
    <w:rsid w:val="00E8059F"/>
    <w:rsid w:val="00E80723"/>
    <w:rsid w:val="00E82721"/>
    <w:rsid w:val="00E8277F"/>
    <w:rsid w:val="00E8360E"/>
    <w:rsid w:val="00E83B8B"/>
    <w:rsid w:val="00E83D15"/>
    <w:rsid w:val="00E8435F"/>
    <w:rsid w:val="00E84A9B"/>
    <w:rsid w:val="00E84ABE"/>
    <w:rsid w:val="00E84B34"/>
    <w:rsid w:val="00E84D9F"/>
    <w:rsid w:val="00E85728"/>
    <w:rsid w:val="00E85870"/>
    <w:rsid w:val="00E85D68"/>
    <w:rsid w:val="00E8686F"/>
    <w:rsid w:val="00E868B1"/>
    <w:rsid w:val="00E86D95"/>
    <w:rsid w:val="00E871C9"/>
    <w:rsid w:val="00E873F5"/>
    <w:rsid w:val="00E87BFB"/>
    <w:rsid w:val="00E9044A"/>
    <w:rsid w:val="00E90EEE"/>
    <w:rsid w:val="00E90F12"/>
    <w:rsid w:val="00E90FD5"/>
    <w:rsid w:val="00E916B2"/>
    <w:rsid w:val="00E918DF"/>
    <w:rsid w:val="00E91909"/>
    <w:rsid w:val="00E92293"/>
    <w:rsid w:val="00E929E4"/>
    <w:rsid w:val="00E92AB1"/>
    <w:rsid w:val="00E9362F"/>
    <w:rsid w:val="00E93A9B"/>
    <w:rsid w:val="00E95201"/>
    <w:rsid w:val="00E95220"/>
    <w:rsid w:val="00E95B52"/>
    <w:rsid w:val="00E95B91"/>
    <w:rsid w:val="00E967BC"/>
    <w:rsid w:val="00E97733"/>
    <w:rsid w:val="00E979D9"/>
    <w:rsid w:val="00EA0431"/>
    <w:rsid w:val="00EA0A57"/>
    <w:rsid w:val="00EA1347"/>
    <w:rsid w:val="00EA1568"/>
    <w:rsid w:val="00EA1613"/>
    <w:rsid w:val="00EA262B"/>
    <w:rsid w:val="00EA384E"/>
    <w:rsid w:val="00EA3920"/>
    <w:rsid w:val="00EA3C5D"/>
    <w:rsid w:val="00EA4A26"/>
    <w:rsid w:val="00EA4F32"/>
    <w:rsid w:val="00EA5AC5"/>
    <w:rsid w:val="00EA5C5E"/>
    <w:rsid w:val="00EA650D"/>
    <w:rsid w:val="00EA658C"/>
    <w:rsid w:val="00EA6F1B"/>
    <w:rsid w:val="00EB0C41"/>
    <w:rsid w:val="00EB0FF7"/>
    <w:rsid w:val="00EB10C9"/>
    <w:rsid w:val="00EB1D23"/>
    <w:rsid w:val="00EB1F8A"/>
    <w:rsid w:val="00EB229B"/>
    <w:rsid w:val="00EB24AC"/>
    <w:rsid w:val="00EB25FA"/>
    <w:rsid w:val="00EB31A2"/>
    <w:rsid w:val="00EB3CE7"/>
    <w:rsid w:val="00EB45C8"/>
    <w:rsid w:val="00EB4C10"/>
    <w:rsid w:val="00EB4C53"/>
    <w:rsid w:val="00EB5044"/>
    <w:rsid w:val="00EB6FC2"/>
    <w:rsid w:val="00EB755C"/>
    <w:rsid w:val="00EB762B"/>
    <w:rsid w:val="00EC0023"/>
    <w:rsid w:val="00EC10D9"/>
    <w:rsid w:val="00EC11C7"/>
    <w:rsid w:val="00EC1C0B"/>
    <w:rsid w:val="00EC2AA1"/>
    <w:rsid w:val="00EC315D"/>
    <w:rsid w:val="00EC319E"/>
    <w:rsid w:val="00EC39B0"/>
    <w:rsid w:val="00EC3E2E"/>
    <w:rsid w:val="00EC46C9"/>
    <w:rsid w:val="00EC4C9B"/>
    <w:rsid w:val="00EC4E24"/>
    <w:rsid w:val="00EC50EF"/>
    <w:rsid w:val="00EC54E1"/>
    <w:rsid w:val="00EC582C"/>
    <w:rsid w:val="00EC59C2"/>
    <w:rsid w:val="00EC7F2F"/>
    <w:rsid w:val="00ED0398"/>
    <w:rsid w:val="00ED0E31"/>
    <w:rsid w:val="00ED14E0"/>
    <w:rsid w:val="00ED1613"/>
    <w:rsid w:val="00ED22D8"/>
    <w:rsid w:val="00ED35AC"/>
    <w:rsid w:val="00ED3BD5"/>
    <w:rsid w:val="00ED444F"/>
    <w:rsid w:val="00ED48CA"/>
    <w:rsid w:val="00ED554C"/>
    <w:rsid w:val="00ED61C9"/>
    <w:rsid w:val="00ED688E"/>
    <w:rsid w:val="00ED7EE8"/>
    <w:rsid w:val="00EE0C20"/>
    <w:rsid w:val="00EE0D54"/>
    <w:rsid w:val="00EE1C62"/>
    <w:rsid w:val="00EE1E52"/>
    <w:rsid w:val="00EE1EC6"/>
    <w:rsid w:val="00EE26E1"/>
    <w:rsid w:val="00EE2B04"/>
    <w:rsid w:val="00EE3218"/>
    <w:rsid w:val="00EE37C0"/>
    <w:rsid w:val="00EE3BB3"/>
    <w:rsid w:val="00EE4A60"/>
    <w:rsid w:val="00EE525E"/>
    <w:rsid w:val="00EE57C8"/>
    <w:rsid w:val="00EE5CB1"/>
    <w:rsid w:val="00EE5F44"/>
    <w:rsid w:val="00EE5F9A"/>
    <w:rsid w:val="00EE676D"/>
    <w:rsid w:val="00EE6AF7"/>
    <w:rsid w:val="00EE708B"/>
    <w:rsid w:val="00EF2A70"/>
    <w:rsid w:val="00EF2AA8"/>
    <w:rsid w:val="00EF306E"/>
    <w:rsid w:val="00EF3856"/>
    <w:rsid w:val="00EF530B"/>
    <w:rsid w:val="00EF5376"/>
    <w:rsid w:val="00EF5DE2"/>
    <w:rsid w:val="00EF5F49"/>
    <w:rsid w:val="00EF60A4"/>
    <w:rsid w:val="00EF61B9"/>
    <w:rsid w:val="00EF6656"/>
    <w:rsid w:val="00EF66FD"/>
    <w:rsid w:val="00EF6C06"/>
    <w:rsid w:val="00EF7A11"/>
    <w:rsid w:val="00F00D3F"/>
    <w:rsid w:val="00F01353"/>
    <w:rsid w:val="00F01732"/>
    <w:rsid w:val="00F01768"/>
    <w:rsid w:val="00F01E22"/>
    <w:rsid w:val="00F01E57"/>
    <w:rsid w:val="00F028A9"/>
    <w:rsid w:val="00F02C76"/>
    <w:rsid w:val="00F043B1"/>
    <w:rsid w:val="00F0468E"/>
    <w:rsid w:val="00F05326"/>
    <w:rsid w:val="00F06242"/>
    <w:rsid w:val="00F0651E"/>
    <w:rsid w:val="00F06D85"/>
    <w:rsid w:val="00F074BD"/>
    <w:rsid w:val="00F116E8"/>
    <w:rsid w:val="00F11834"/>
    <w:rsid w:val="00F12288"/>
    <w:rsid w:val="00F1281E"/>
    <w:rsid w:val="00F13300"/>
    <w:rsid w:val="00F145F5"/>
    <w:rsid w:val="00F1733F"/>
    <w:rsid w:val="00F17431"/>
    <w:rsid w:val="00F17E5F"/>
    <w:rsid w:val="00F20138"/>
    <w:rsid w:val="00F20724"/>
    <w:rsid w:val="00F21001"/>
    <w:rsid w:val="00F22163"/>
    <w:rsid w:val="00F22610"/>
    <w:rsid w:val="00F2326E"/>
    <w:rsid w:val="00F242CC"/>
    <w:rsid w:val="00F242FD"/>
    <w:rsid w:val="00F251AA"/>
    <w:rsid w:val="00F2588E"/>
    <w:rsid w:val="00F25AD1"/>
    <w:rsid w:val="00F25B8A"/>
    <w:rsid w:val="00F269DA"/>
    <w:rsid w:val="00F272FA"/>
    <w:rsid w:val="00F27552"/>
    <w:rsid w:val="00F27ABA"/>
    <w:rsid w:val="00F27B91"/>
    <w:rsid w:val="00F27F6B"/>
    <w:rsid w:val="00F30290"/>
    <w:rsid w:val="00F304D5"/>
    <w:rsid w:val="00F30A8B"/>
    <w:rsid w:val="00F30E07"/>
    <w:rsid w:val="00F30E5C"/>
    <w:rsid w:val="00F30FA1"/>
    <w:rsid w:val="00F311D0"/>
    <w:rsid w:val="00F3123E"/>
    <w:rsid w:val="00F312B0"/>
    <w:rsid w:val="00F31607"/>
    <w:rsid w:val="00F31CBD"/>
    <w:rsid w:val="00F31CC2"/>
    <w:rsid w:val="00F324E0"/>
    <w:rsid w:val="00F32FF6"/>
    <w:rsid w:val="00F33334"/>
    <w:rsid w:val="00F3351D"/>
    <w:rsid w:val="00F33D24"/>
    <w:rsid w:val="00F34EE2"/>
    <w:rsid w:val="00F35387"/>
    <w:rsid w:val="00F36528"/>
    <w:rsid w:val="00F36890"/>
    <w:rsid w:val="00F37083"/>
    <w:rsid w:val="00F37093"/>
    <w:rsid w:val="00F37843"/>
    <w:rsid w:val="00F37BEA"/>
    <w:rsid w:val="00F4062E"/>
    <w:rsid w:val="00F40E09"/>
    <w:rsid w:val="00F40FB7"/>
    <w:rsid w:val="00F4108B"/>
    <w:rsid w:val="00F41182"/>
    <w:rsid w:val="00F432EE"/>
    <w:rsid w:val="00F43514"/>
    <w:rsid w:val="00F43D9E"/>
    <w:rsid w:val="00F44131"/>
    <w:rsid w:val="00F44189"/>
    <w:rsid w:val="00F44333"/>
    <w:rsid w:val="00F4435E"/>
    <w:rsid w:val="00F443AA"/>
    <w:rsid w:val="00F44A5C"/>
    <w:rsid w:val="00F45260"/>
    <w:rsid w:val="00F45393"/>
    <w:rsid w:val="00F465DA"/>
    <w:rsid w:val="00F46CF1"/>
    <w:rsid w:val="00F4743D"/>
    <w:rsid w:val="00F47DDA"/>
    <w:rsid w:val="00F503D4"/>
    <w:rsid w:val="00F505FC"/>
    <w:rsid w:val="00F508A3"/>
    <w:rsid w:val="00F511B8"/>
    <w:rsid w:val="00F512C5"/>
    <w:rsid w:val="00F51D14"/>
    <w:rsid w:val="00F522AE"/>
    <w:rsid w:val="00F53677"/>
    <w:rsid w:val="00F540E7"/>
    <w:rsid w:val="00F54210"/>
    <w:rsid w:val="00F559EE"/>
    <w:rsid w:val="00F55A1D"/>
    <w:rsid w:val="00F55BC3"/>
    <w:rsid w:val="00F5610C"/>
    <w:rsid w:val="00F563AD"/>
    <w:rsid w:val="00F570E2"/>
    <w:rsid w:val="00F576B2"/>
    <w:rsid w:val="00F5785A"/>
    <w:rsid w:val="00F57BA2"/>
    <w:rsid w:val="00F57BBF"/>
    <w:rsid w:val="00F57CF7"/>
    <w:rsid w:val="00F60873"/>
    <w:rsid w:val="00F608D5"/>
    <w:rsid w:val="00F60C94"/>
    <w:rsid w:val="00F62B16"/>
    <w:rsid w:val="00F62E2B"/>
    <w:rsid w:val="00F636F6"/>
    <w:rsid w:val="00F64620"/>
    <w:rsid w:val="00F64A14"/>
    <w:rsid w:val="00F64D36"/>
    <w:rsid w:val="00F64DC4"/>
    <w:rsid w:val="00F66E4D"/>
    <w:rsid w:val="00F67298"/>
    <w:rsid w:val="00F6775D"/>
    <w:rsid w:val="00F70338"/>
    <w:rsid w:val="00F70C4B"/>
    <w:rsid w:val="00F713A5"/>
    <w:rsid w:val="00F71802"/>
    <w:rsid w:val="00F71A7C"/>
    <w:rsid w:val="00F71A93"/>
    <w:rsid w:val="00F727DB"/>
    <w:rsid w:val="00F7291B"/>
    <w:rsid w:val="00F7309F"/>
    <w:rsid w:val="00F734EC"/>
    <w:rsid w:val="00F73629"/>
    <w:rsid w:val="00F738A3"/>
    <w:rsid w:val="00F748AC"/>
    <w:rsid w:val="00F749F7"/>
    <w:rsid w:val="00F74BB2"/>
    <w:rsid w:val="00F74E2A"/>
    <w:rsid w:val="00F75B58"/>
    <w:rsid w:val="00F76718"/>
    <w:rsid w:val="00F76EE3"/>
    <w:rsid w:val="00F773EA"/>
    <w:rsid w:val="00F77A87"/>
    <w:rsid w:val="00F77C86"/>
    <w:rsid w:val="00F80035"/>
    <w:rsid w:val="00F80228"/>
    <w:rsid w:val="00F80A7E"/>
    <w:rsid w:val="00F81619"/>
    <w:rsid w:val="00F81AA1"/>
    <w:rsid w:val="00F81D66"/>
    <w:rsid w:val="00F81FDB"/>
    <w:rsid w:val="00F82378"/>
    <w:rsid w:val="00F827A9"/>
    <w:rsid w:val="00F82E17"/>
    <w:rsid w:val="00F8402B"/>
    <w:rsid w:val="00F85124"/>
    <w:rsid w:val="00F852DC"/>
    <w:rsid w:val="00F8542B"/>
    <w:rsid w:val="00F86590"/>
    <w:rsid w:val="00F87014"/>
    <w:rsid w:val="00F90184"/>
    <w:rsid w:val="00F90452"/>
    <w:rsid w:val="00F90D7C"/>
    <w:rsid w:val="00F91816"/>
    <w:rsid w:val="00F91915"/>
    <w:rsid w:val="00F91E62"/>
    <w:rsid w:val="00F93C9A"/>
    <w:rsid w:val="00F94085"/>
    <w:rsid w:val="00F95D32"/>
    <w:rsid w:val="00F9741F"/>
    <w:rsid w:val="00FA00EB"/>
    <w:rsid w:val="00FA07C1"/>
    <w:rsid w:val="00FA0CD7"/>
    <w:rsid w:val="00FA12E6"/>
    <w:rsid w:val="00FA1706"/>
    <w:rsid w:val="00FA18F9"/>
    <w:rsid w:val="00FA1B87"/>
    <w:rsid w:val="00FA2018"/>
    <w:rsid w:val="00FA20A7"/>
    <w:rsid w:val="00FA2D6B"/>
    <w:rsid w:val="00FA2FAA"/>
    <w:rsid w:val="00FA3273"/>
    <w:rsid w:val="00FA3987"/>
    <w:rsid w:val="00FA3B7F"/>
    <w:rsid w:val="00FA4799"/>
    <w:rsid w:val="00FA47F9"/>
    <w:rsid w:val="00FA5523"/>
    <w:rsid w:val="00FA5BDE"/>
    <w:rsid w:val="00FA748E"/>
    <w:rsid w:val="00FA7B33"/>
    <w:rsid w:val="00FB03C9"/>
    <w:rsid w:val="00FB0C30"/>
    <w:rsid w:val="00FB0EDF"/>
    <w:rsid w:val="00FB1310"/>
    <w:rsid w:val="00FB1DF4"/>
    <w:rsid w:val="00FB1E31"/>
    <w:rsid w:val="00FB2203"/>
    <w:rsid w:val="00FB2D1B"/>
    <w:rsid w:val="00FB3412"/>
    <w:rsid w:val="00FB38F7"/>
    <w:rsid w:val="00FB3D6A"/>
    <w:rsid w:val="00FB4F93"/>
    <w:rsid w:val="00FB50D3"/>
    <w:rsid w:val="00FB5B08"/>
    <w:rsid w:val="00FB6BCC"/>
    <w:rsid w:val="00FB6DFC"/>
    <w:rsid w:val="00FB6EC2"/>
    <w:rsid w:val="00FB7851"/>
    <w:rsid w:val="00FC0817"/>
    <w:rsid w:val="00FC0970"/>
    <w:rsid w:val="00FC0B0E"/>
    <w:rsid w:val="00FC1203"/>
    <w:rsid w:val="00FC1A38"/>
    <w:rsid w:val="00FC1B57"/>
    <w:rsid w:val="00FC27E1"/>
    <w:rsid w:val="00FC38B0"/>
    <w:rsid w:val="00FC394C"/>
    <w:rsid w:val="00FC5DCF"/>
    <w:rsid w:val="00FC6610"/>
    <w:rsid w:val="00FC6660"/>
    <w:rsid w:val="00FD04D8"/>
    <w:rsid w:val="00FD0C87"/>
    <w:rsid w:val="00FD0D9A"/>
    <w:rsid w:val="00FD0DDF"/>
    <w:rsid w:val="00FD1366"/>
    <w:rsid w:val="00FD188A"/>
    <w:rsid w:val="00FD1A6A"/>
    <w:rsid w:val="00FD1B55"/>
    <w:rsid w:val="00FD2252"/>
    <w:rsid w:val="00FD3998"/>
    <w:rsid w:val="00FD3A06"/>
    <w:rsid w:val="00FD45E8"/>
    <w:rsid w:val="00FD4713"/>
    <w:rsid w:val="00FD5ADA"/>
    <w:rsid w:val="00FD6662"/>
    <w:rsid w:val="00FD708F"/>
    <w:rsid w:val="00FE1DA3"/>
    <w:rsid w:val="00FE275E"/>
    <w:rsid w:val="00FE2D53"/>
    <w:rsid w:val="00FE306D"/>
    <w:rsid w:val="00FE371C"/>
    <w:rsid w:val="00FE399C"/>
    <w:rsid w:val="00FE3D6C"/>
    <w:rsid w:val="00FE416D"/>
    <w:rsid w:val="00FE4F2D"/>
    <w:rsid w:val="00FE4FE1"/>
    <w:rsid w:val="00FE675E"/>
    <w:rsid w:val="00FE6A33"/>
    <w:rsid w:val="00FE7227"/>
    <w:rsid w:val="00FE740D"/>
    <w:rsid w:val="00FE7DDB"/>
    <w:rsid w:val="00FF18B1"/>
    <w:rsid w:val="00FF1A35"/>
    <w:rsid w:val="00FF2EC7"/>
    <w:rsid w:val="00FF2F7B"/>
    <w:rsid w:val="00FF3374"/>
    <w:rsid w:val="00FF481D"/>
    <w:rsid w:val="00FF4987"/>
    <w:rsid w:val="00FF4E76"/>
    <w:rsid w:val="00FF5FD6"/>
    <w:rsid w:val="00FF61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9D459F7"/>
  <w15:chartTrackingRefBased/>
  <w15:docId w15:val="{DC48CA2D-4122-46EA-8194-6C1FE05E9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uppressAutoHyphens/>
    </w:pPr>
    <w:rPr>
      <w:sz w:val="24"/>
      <w:szCs w:val="24"/>
      <w:lang w:eastAsia="ar-SA"/>
    </w:rPr>
  </w:style>
  <w:style w:type="paragraph" w:styleId="Nagwek1">
    <w:name w:val="heading 1"/>
    <w:basedOn w:val="Normalny"/>
    <w:next w:val="Normalny"/>
    <w:link w:val="Nagwek1Znak"/>
    <w:qFormat/>
    <w:pPr>
      <w:keepNext/>
      <w:widowControl w:val="0"/>
      <w:numPr>
        <w:numId w:val="1"/>
      </w:numPr>
      <w:overflowPunct w:val="0"/>
      <w:autoSpaceDE w:val="0"/>
      <w:spacing w:before="240" w:after="60"/>
      <w:textAlignment w:val="baseline"/>
      <w:outlineLvl w:val="0"/>
    </w:pPr>
    <w:rPr>
      <w:rFonts w:ascii="Arial" w:hAnsi="Arial"/>
      <w:b/>
      <w:kern w:val="1"/>
      <w:sz w:val="28"/>
      <w:szCs w:val="20"/>
    </w:rPr>
  </w:style>
  <w:style w:type="paragraph" w:styleId="Nagwek2">
    <w:name w:val="heading 2"/>
    <w:basedOn w:val="Normalny"/>
    <w:next w:val="Normalny"/>
    <w:qFormat/>
    <w:pPr>
      <w:keepNext/>
      <w:numPr>
        <w:ilvl w:val="1"/>
        <w:numId w:val="1"/>
      </w:numPr>
      <w:spacing w:before="240" w:after="60"/>
      <w:outlineLvl w:val="1"/>
    </w:pPr>
    <w:rPr>
      <w:rFonts w:ascii="Arial" w:hAnsi="Arial" w:cs="Arial"/>
      <w:b/>
      <w:bCs/>
      <w:i/>
      <w:iCs/>
      <w:sz w:val="28"/>
      <w:szCs w:val="28"/>
    </w:rPr>
  </w:style>
  <w:style w:type="paragraph" w:styleId="Nagwek3">
    <w:name w:val="heading 3"/>
    <w:basedOn w:val="Normalny"/>
    <w:next w:val="Normalny"/>
    <w:qFormat/>
    <w:pPr>
      <w:keepNext/>
      <w:numPr>
        <w:ilvl w:val="2"/>
        <w:numId w:val="1"/>
      </w:numPr>
      <w:spacing w:before="240" w:after="60"/>
      <w:outlineLvl w:val="2"/>
    </w:pPr>
    <w:rPr>
      <w:rFonts w:ascii="Arial" w:hAnsi="Arial" w:cs="Arial"/>
      <w:b/>
      <w:bCs/>
      <w:sz w:val="26"/>
      <w:szCs w:val="26"/>
    </w:rPr>
  </w:style>
  <w:style w:type="paragraph" w:styleId="Nagwek4">
    <w:name w:val="heading 4"/>
    <w:basedOn w:val="Normalny"/>
    <w:next w:val="Normalny"/>
    <w:qFormat/>
    <w:pPr>
      <w:keepNext/>
      <w:widowControl w:val="0"/>
      <w:numPr>
        <w:ilvl w:val="3"/>
        <w:numId w:val="1"/>
      </w:numPr>
      <w:overflowPunct w:val="0"/>
      <w:autoSpaceDE w:val="0"/>
      <w:spacing w:before="240" w:after="60"/>
      <w:textAlignment w:val="baseline"/>
      <w:outlineLvl w:val="3"/>
    </w:pPr>
    <w:rPr>
      <w:b/>
      <w:bCs/>
      <w:sz w:val="28"/>
      <w:szCs w:val="28"/>
    </w:rPr>
  </w:style>
  <w:style w:type="paragraph" w:styleId="Nagwek5">
    <w:name w:val="heading 5"/>
    <w:basedOn w:val="Normalny"/>
    <w:next w:val="Normalny"/>
    <w:qFormat/>
    <w:pPr>
      <w:numPr>
        <w:ilvl w:val="4"/>
        <w:numId w:val="1"/>
      </w:numPr>
      <w:spacing w:before="240" w:after="60"/>
      <w:outlineLvl w:val="4"/>
    </w:pPr>
    <w:rPr>
      <w:b/>
      <w:bCs/>
      <w:i/>
      <w:iCs/>
      <w:sz w:val="26"/>
      <w:szCs w:val="26"/>
    </w:rPr>
  </w:style>
  <w:style w:type="paragraph" w:styleId="Nagwek6">
    <w:name w:val="heading 6"/>
    <w:basedOn w:val="Normalny"/>
    <w:next w:val="Normalny"/>
    <w:qFormat/>
    <w:pPr>
      <w:widowControl w:val="0"/>
      <w:numPr>
        <w:ilvl w:val="5"/>
        <w:numId w:val="1"/>
      </w:numPr>
      <w:overflowPunct w:val="0"/>
      <w:autoSpaceDE w:val="0"/>
      <w:spacing w:before="240" w:after="60"/>
      <w:textAlignment w:val="baseline"/>
      <w:outlineLvl w:val="5"/>
    </w:pPr>
    <w:rPr>
      <w:b/>
      <w:bCs/>
      <w:sz w:val="22"/>
      <w:szCs w:val="22"/>
    </w:rPr>
  </w:style>
  <w:style w:type="paragraph" w:styleId="Nagwek7">
    <w:name w:val="heading 7"/>
    <w:basedOn w:val="Normalny"/>
    <w:next w:val="Normalny"/>
    <w:qFormat/>
    <w:pPr>
      <w:widowControl w:val="0"/>
      <w:numPr>
        <w:ilvl w:val="6"/>
        <w:numId w:val="1"/>
      </w:numPr>
      <w:overflowPunct w:val="0"/>
      <w:autoSpaceDE w:val="0"/>
      <w:spacing w:before="240" w:after="60"/>
      <w:textAlignment w:val="baseline"/>
      <w:outlineLvl w:val="6"/>
    </w:pPr>
    <w:rPr>
      <w:sz w:val="26"/>
      <w:szCs w:val="20"/>
    </w:rPr>
  </w:style>
  <w:style w:type="paragraph" w:styleId="Nagwek8">
    <w:name w:val="heading 8"/>
    <w:basedOn w:val="Normalny"/>
    <w:next w:val="Normalny"/>
    <w:qFormat/>
    <w:pPr>
      <w:numPr>
        <w:ilvl w:val="7"/>
        <w:numId w:val="1"/>
      </w:numPr>
      <w:spacing w:before="240" w:after="60"/>
      <w:outlineLvl w:val="7"/>
    </w:pPr>
    <w:rPr>
      <w:i/>
      <w:iCs/>
    </w:rPr>
  </w:style>
  <w:style w:type="paragraph" w:styleId="Nagwek9">
    <w:name w:val="heading 9"/>
    <w:basedOn w:val="Normalny"/>
    <w:next w:val="Normalny"/>
    <w:qFormat/>
    <w:pPr>
      <w:keepNext/>
      <w:widowControl w:val="0"/>
      <w:numPr>
        <w:ilvl w:val="8"/>
        <w:numId w:val="1"/>
      </w:numPr>
      <w:overflowPunct w:val="0"/>
      <w:autoSpaceDE w:val="0"/>
      <w:textAlignment w:val="baseline"/>
      <w:outlineLvl w:val="8"/>
    </w:pPr>
    <w:rPr>
      <w:b/>
      <w:i/>
      <w:sz w:val="26"/>
      <w:szCs w:val="20"/>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z0">
    <w:name w:val="WW8Num2z0"/>
    <w:rPr>
      <w:rFonts w:ascii="Symbol" w:hAnsi="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4z0">
    <w:name w:val="WW8Num4z0"/>
    <w:rPr>
      <w:rFonts w:ascii="Times New Roman" w:eastAsia="Times New Roman" w:hAnsi="Times New Roman" w:cs="Times New Roman"/>
    </w:rPr>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St1z1">
    <w:name w:val="WW8NumSt1z1"/>
    <w:rPr>
      <w:rFonts w:ascii="Courier New" w:hAnsi="Courier New"/>
    </w:rPr>
  </w:style>
  <w:style w:type="character" w:customStyle="1" w:styleId="WW8NumSt1z2">
    <w:name w:val="WW8NumSt1z2"/>
    <w:rPr>
      <w:rFonts w:ascii="Wingdings" w:hAnsi="Wingdings"/>
    </w:rPr>
  </w:style>
  <w:style w:type="character" w:customStyle="1" w:styleId="WW8NumSt1z3">
    <w:name w:val="WW8NumSt1z3"/>
    <w:rPr>
      <w:rFonts w:ascii="Symbol" w:hAnsi="Symbol"/>
    </w:rPr>
  </w:style>
  <w:style w:type="character" w:customStyle="1" w:styleId="Domylnaczcionkaakapitu1">
    <w:name w:val="Domyślna czcionka akapitu1"/>
  </w:style>
  <w:style w:type="character" w:customStyle="1" w:styleId="zielony101">
    <w:name w:val="zielony101"/>
    <w:rPr>
      <w:rFonts w:ascii="Arial" w:hAnsi="Arial" w:cs="Arial"/>
      <w:b/>
      <w:bCs/>
      <w:color w:val="000000"/>
      <w:sz w:val="18"/>
      <w:szCs w:val="18"/>
    </w:rPr>
  </w:style>
  <w:style w:type="character" w:styleId="Hipercze">
    <w:name w:val="Hyperlink"/>
    <w:uiPriority w:val="99"/>
    <w:rPr>
      <w:color w:val="0000FF"/>
      <w:u w:val="single"/>
    </w:rPr>
  </w:style>
  <w:style w:type="character" w:styleId="Numerstrony">
    <w:name w:val="page number"/>
    <w:basedOn w:val="Domylnaczcionkaakapitu1"/>
  </w:style>
  <w:style w:type="paragraph" w:customStyle="1" w:styleId="Nagwek10">
    <w:name w:val="Nagłówek1"/>
    <w:basedOn w:val="Normalny"/>
    <w:next w:val="Tekstpodstawowy"/>
    <w:pPr>
      <w:keepNext/>
      <w:spacing w:before="240" w:after="120"/>
    </w:pPr>
    <w:rPr>
      <w:rFonts w:ascii="Arial" w:eastAsia="Lucida Sans Unicode" w:hAnsi="Arial" w:cs="Tahoma"/>
      <w:sz w:val="28"/>
      <w:szCs w:val="28"/>
    </w:rPr>
  </w:style>
  <w:style w:type="paragraph" w:styleId="Tekstpodstawowy">
    <w:name w:val="Body Text"/>
    <w:basedOn w:val="Normalny"/>
    <w:link w:val="TekstpodstawowyZnak"/>
    <w:pPr>
      <w:widowControl w:val="0"/>
      <w:overflowPunct w:val="0"/>
      <w:autoSpaceDE w:val="0"/>
      <w:spacing w:after="120"/>
      <w:textAlignment w:val="baseline"/>
    </w:pPr>
    <w:rPr>
      <w:sz w:val="26"/>
      <w:szCs w:val="20"/>
      <w:lang w:val="x-none"/>
    </w:rPr>
  </w:style>
  <w:style w:type="paragraph" w:styleId="Lista">
    <w:name w:val="List"/>
    <w:basedOn w:val="Tekstpodstawowy"/>
    <w:rPr>
      <w:rFonts w:cs="Tahoma"/>
    </w:rPr>
  </w:style>
  <w:style w:type="paragraph" w:customStyle="1" w:styleId="Podpis1">
    <w:name w:val="Podpis1"/>
    <w:basedOn w:val="Normalny"/>
    <w:pPr>
      <w:suppressLineNumbers/>
      <w:spacing w:before="120" w:after="120"/>
    </w:pPr>
    <w:rPr>
      <w:rFonts w:cs="Tahoma"/>
      <w:i/>
      <w:iCs/>
    </w:rPr>
  </w:style>
  <w:style w:type="paragraph" w:customStyle="1" w:styleId="Indeks">
    <w:name w:val="Indeks"/>
    <w:basedOn w:val="Normalny"/>
    <w:pPr>
      <w:suppressLineNumbers/>
    </w:pPr>
    <w:rPr>
      <w:rFonts w:cs="Tahoma"/>
    </w:rPr>
  </w:style>
  <w:style w:type="paragraph" w:styleId="Nagwek">
    <w:name w:val="header"/>
    <w:basedOn w:val="Normalny"/>
    <w:link w:val="NagwekZnak"/>
    <w:uiPriority w:val="99"/>
    <w:pPr>
      <w:tabs>
        <w:tab w:val="center" w:pos="4536"/>
        <w:tab w:val="right" w:pos="9072"/>
      </w:tabs>
    </w:pPr>
  </w:style>
  <w:style w:type="paragraph" w:styleId="Tekstdymka">
    <w:name w:val="Balloon Text"/>
    <w:basedOn w:val="Normalny"/>
    <w:rPr>
      <w:rFonts w:ascii="Tahoma" w:hAnsi="Tahoma" w:cs="Tahoma"/>
      <w:sz w:val="16"/>
      <w:szCs w:val="16"/>
    </w:rPr>
  </w:style>
  <w:style w:type="paragraph" w:customStyle="1" w:styleId="Tekstblokowy1">
    <w:name w:val="Tekst blokowy1"/>
    <w:basedOn w:val="Normalny"/>
    <w:pPr>
      <w:autoSpaceDE w:val="0"/>
      <w:ind w:left="708" w:right="-141"/>
    </w:pPr>
  </w:style>
  <w:style w:type="paragraph" w:customStyle="1" w:styleId="WW-Tekstpodstawowy3">
    <w:name w:val="WW-Tekst podstawowy 3"/>
    <w:basedOn w:val="Normalny"/>
    <w:pPr>
      <w:widowControl w:val="0"/>
      <w:overflowPunct w:val="0"/>
      <w:autoSpaceDE w:val="0"/>
      <w:jc w:val="both"/>
      <w:textAlignment w:val="baseline"/>
    </w:pPr>
    <w:rPr>
      <w:szCs w:val="20"/>
    </w:rPr>
  </w:style>
  <w:style w:type="paragraph" w:customStyle="1" w:styleId="Tekstpodstawowywcity21">
    <w:name w:val="Tekst podstawowy wcięty 21"/>
    <w:basedOn w:val="Normalny"/>
    <w:pPr>
      <w:widowControl w:val="0"/>
      <w:overflowPunct w:val="0"/>
      <w:autoSpaceDE w:val="0"/>
      <w:spacing w:after="120" w:line="480" w:lineRule="auto"/>
      <w:ind w:left="283"/>
      <w:textAlignment w:val="baseline"/>
    </w:pPr>
    <w:rPr>
      <w:sz w:val="26"/>
      <w:szCs w:val="20"/>
    </w:rPr>
  </w:style>
  <w:style w:type="paragraph" w:customStyle="1" w:styleId="Tekstpodstawowy21">
    <w:name w:val="Tekst podstawowy 21"/>
    <w:basedOn w:val="Normalny"/>
    <w:pPr>
      <w:widowControl w:val="0"/>
      <w:tabs>
        <w:tab w:val="left" w:pos="720"/>
      </w:tabs>
      <w:overflowPunct w:val="0"/>
      <w:autoSpaceDE w:val="0"/>
      <w:jc w:val="both"/>
      <w:textAlignment w:val="baseline"/>
    </w:pPr>
    <w:rPr>
      <w:color w:val="FF0000"/>
      <w:sz w:val="26"/>
      <w:szCs w:val="20"/>
    </w:rPr>
  </w:style>
  <w:style w:type="paragraph" w:customStyle="1" w:styleId="Tekstpodstawowy31">
    <w:name w:val="Tekst podstawowy 31"/>
    <w:basedOn w:val="Normalny"/>
    <w:pPr>
      <w:spacing w:after="120"/>
    </w:pPr>
    <w:rPr>
      <w:sz w:val="16"/>
      <w:szCs w:val="16"/>
    </w:rPr>
  </w:style>
  <w:style w:type="paragraph" w:customStyle="1" w:styleId="NormalnyWeb1">
    <w:name w:val="Normalny (Web)1"/>
    <w:basedOn w:val="Normalny"/>
    <w:pPr>
      <w:overflowPunct w:val="0"/>
      <w:autoSpaceDE w:val="0"/>
      <w:spacing w:before="100" w:after="100"/>
      <w:textAlignment w:val="baseline"/>
    </w:pPr>
    <w:rPr>
      <w:szCs w:val="20"/>
    </w:rPr>
  </w:style>
  <w:style w:type="paragraph" w:customStyle="1" w:styleId="Zwykytekst1">
    <w:name w:val="Zwykły tekst1"/>
    <w:basedOn w:val="Normalny"/>
    <w:rPr>
      <w:rFonts w:ascii="Courier New" w:hAnsi="Courier New"/>
      <w:sz w:val="20"/>
      <w:szCs w:val="20"/>
    </w:rPr>
  </w:style>
  <w:style w:type="paragraph" w:customStyle="1" w:styleId="ust">
    <w:name w:val="ust"/>
    <w:pPr>
      <w:suppressAutoHyphens/>
      <w:spacing w:before="60" w:after="60"/>
      <w:ind w:left="426" w:hanging="284"/>
      <w:jc w:val="both"/>
    </w:pPr>
    <w:rPr>
      <w:rFonts w:eastAsia="Arial"/>
      <w:sz w:val="24"/>
      <w:szCs w:val="24"/>
      <w:lang w:eastAsia="ar-SA"/>
    </w:rPr>
  </w:style>
  <w:style w:type="paragraph" w:styleId="Tekstpodstawowywcity">
    <w:name w:val="Body Text Indent"/>
    <w:basedOn w:val="Normalny"/>
    <w:link w:val="TekstpodstawowywcityZnak"/>
    <w:pPr>
      <w:ind w:left="454"/>
      <w:jc w:val="both"/>
    </w:pPr>
    <w:rPr>
      <w:color w:val="FF0000"/>
    </w:rPr>
  </w:style>
  <w:style w:type="paragraph" w:customStyle="1" w:styleId="Tekstpodstawowywcity31">
    <w:name w:val="Tekst podstawowy wcięty 31"/>
    <w:basedOn w:val="Normalny"/>
    <w:pPr>
      <w:ind w:left="426"/>
      <w:jc w:val="both"/>
    </w:pPr>
  </w:style>
  <w:style w:type="paragraph" w:styleId="Stopka">
    <w:name w:val="footer"/>
    <w:basedOn w:val="Normalny"/>
    <w:link w:val="StopkaZnak"/>
    <w:uiPriority w:val="99"/>
    <w:pPr>
      <w:tabs>
        <w:tab w:val="center" w:pos="4536"/>
        <w:tab w:val="right" w:pos="9072"/>
      </w:tabs>
    </w:pPr>
    <w:rPr>
      <w:lang w:val="x-none"/>
    </w:rPr>
  </w:style>
  <w:style w:type="paragraph" w:customStyle="1" w:styleId="nextpar">
    <w:name w:val="nextpar"/>
    <w:basedOn w:val="Normalny"/>
    <w:pPr>
      <w:spacing w:before="120" w:after="280"/>
      <w:ind w:firstLine="480"/>
    </w:pPr>
    <w:rPr>
      <w:b/>
      <w:bCs/>
    </w:rPr>
  </w:style>
  <w:style w:type="paragraph" w:customStyle="1" w:styleId="zmianytext">
    <w:name w:val="zmianytext"/>
    <w:basedOn w:val="Normalny"/>
    <w:pPr>
      <w:spacing w:before="280" w:after="280"/>
    </w:pPr>
    <w:rPr>
      <w:sz w:val="16"/>
      <w:szCs w:val="16"/>
    </w:rPr>
  </w:style>
  <w:style w:type="paragraph" w:customStyle="1" w:styleId="Zawartoramki">
    <w:name w:val="Zawartość ramki"/>
    <w:basedOn w:val="Tekstpodstawowy"/>
  </w:style>
  <w:style w:type="paragraph" w:customStyle="1" w:styleId="pkt">
    <w:name w:val="pkt"/>
    <w:basedOn w:val="Normalny"/>
    <w:rsid w:val="00B36076"/>
    <w:pPr>
      <w:suppressAutoHyphens w:val="0"/>
      <w:spacing w:before="60" w:after="60"/>
      <w:ind w:left="851" w:hanging="295"/>
      <w:jc w:val="both"/>
    </w:pPr>
    <w:rPr>
      <w:lang w:eastAsia="pl-PL"/>
    </w:rPr>
  </w:style>
  <w:style w:type="paragraph" w:styleId="Akapitzlist">
    <w:name w:val="List Paragraph"/>
    <w:aliases w:val="Asia 2  Akapit z listą,tekst normalny"/>
    <w:basedOn w:val="Normalny"/>
    <w:link w:val="AkapitzlistZnak"/>
    <w:uiPriority w:val="34"/>
    <w:qFormat/>
    <w:rsid w:val="00E377DF"/>
    <w:pPr>
      <w:suppressAutoHyphens w:val="0"/>
      <w:spacing w:after="200" w:line="276" w:lineRule="auto"/>
      <w:ind w:left="720"/>
    </w:pPr>
    <w:rPr>
      <w:rFonts w:ascii="Calibri" w:eastAsia="Calibri" w:hAnsi="Calibri" w:cs="Calibri"/>
      <w:sz w:val="22"/>
      <w:szCs w:val="22"/>
      <w:lang w:eastAsia="en-US"/>
    </w:rPr>
  </w:style>
  <w:style w:type="character" w:customStyle="1" w:styleId="cpvdrzewo5">
    <w:name w:val="cpv_drzewo_5"/>
    <w:rsid w:val="00380B08"/>
  </w:style>
  <w:style w:type="character" w:styleId="Pogrubienie">
    <w:name w:val="Strong"/>
    <w:uiPriority w:val="22"/>
    <w:qFormat/>
    <w:rsid w:val="00F53677"/>
    <w:rPr>
      <w:b/>
      <w:bCs/>
    </w:rPr>
  </w:style>
  <w:style w:type="character" w:styleId="Odwoaniedokomentarza">
    <w:name w:val="annotation reference"/>
    <w:uiPriority w:val="99"/>
    <w:semiHidden/>
    <w:unhideWhenUsed/>
    <w:rsid w:val="00A72BE3"/>
    <w:rPr>
      <w:sz w:val="16"/>
      <w:szCs w:val="16"/>
    </w:rPr>
  </w:style>
  <w:style w:type="paragraph" w:styleId="Tekstkomentarza">
    <w:name w:val="annotation text"/>
    <w:basedOn w:val="Normalny"/>
    <w:link w:val="TekstkomentarzaZnak"/>
    <w:uiPriority w:val="99"/>
    <w:unhideWhenUsed/>
    <w:rsid w:val="00A72BE3"/>
    <w:rPr>
      <w:sz w:val="20"/>
      <w:szCs w:val="20"/>
      <w:lang w:val="x-none"/>
    </w:rPr>
  </w:style>
  <w:style w:type="character" w:customStyle="1" w:styleId="TekstkomentarzaZnak">
    <w:name w:val="Tekst komentarza Znak"/>
    <w:link w:val="Tekstkomentarza"/>
    <w:uiPriority w:val="99"/>
    <w:rsid w:val="00A72BE3"/>
    <w:rPr>
      <w:lang w:eastAsia="ar-SA"/>
    </w:rPr>
  </w:style>
  <w:style w:type="paragraph" w:styleId="Tematkomentarza">
    <w:name w:val="annotation subject"/>
    <w:basedOn w:val="Tekstkomentarza"/>
    <w:next w:val="Tekstkomentarza"/>
    <w:link w:val="TematkomentarzaZnak"/>
    <w:uiPriority w:val="99"/>
    <w:semiHidden/>
    <w:unhideWhenUsed/>
    <w:rsid w:val="00A72BE3"/>
    <w:rPr>
      <w:b/>
      <w:bCs/>
    </w:rPr>
  </w:style>
  <w:style w:type="character" w:customStyle="1" w:styleId="TematkomentarzaZnak">
    <w:name w:val="Temat komentarza Znak"/>
    <w:link w:val="Tematkomentarza"/>
    <w:uiPriority w:val="99"/>
    <w:semiHidden/>
    <w:rsid w:val="00A72BE3"/>
    <w:rPr>
      <w:b/>
      <w:bCs/>
      <w:lang w:eastAsia="ar-SA"/>
    </w:rPr>
  </w:style>
  <w:style w:type="paragraph" w:styleId="NormalnyWeb">
    <w:name w:val="Normal (Web)"/>
    <w:basedOn w:val="Normalny"/>
    <w:uiPriority w:val="99"/>
    <w:rsid w:val="000A6C45"/>
    <w:pPr>
      <w:suppressAutoHyphens w:val="0"/>
    </w:pPr>
    <w:rPr>
      <w:lang w:eastAsia="pl-PL"/>
    </w:rPr>
  </w:style>
  <w:style w:type="character" w:customStyle="1" w:styleId="TekstpodstawowyZnak">
    <w:name w:val="Tekst podstawowy Znak"/>
    <w:link w:val="Tekstpodstawowy"/>
    <w:rsid w:val="00DE3832"/>
    <w:rPr>
      <w:sz w:val="26"/>
      <w:lang w:eastAsia="ar-SA"/>
    </w:rPr>
  </w:style>
  <w:style w:type="character" w:customStyle="1" w:styleId="StopkaZnak">
    <w:name w:val="Stopka Znak"/>
    <w:link w:val="Stopka"/>
    <w:uiPriority w:val="99"/>
    <w:rsid w:val="00760C29"/>
    <w:rPr>
      <w:sz w:val="24"/>
      <w:szCs w:val="24"/>
      <w:lang w:eastAsia="ar-SA"/>
    </w:rPr>
  </w:style>
  <w:style w:type="character" w:styleId="Odwoanieprzypisudolnego">
    <w:name w:val="footnote reference"/>
    <w:uiPriority w:val="99"/>
    <w:semiHidden/>
    <w:unhideWhenUsed/>
    <w:rsid w:val="00C01163"/>
    <w:rPr>
      <w:vertAlign w:val="superscript"/>
    </w:rPr>
  </w:style>
  <w:style w:type="paragraph" w:styleId="Tytu">
    <w:name w:val="Title"/>
    <w:basedOn w:val="Normalny"/>
    <w:link w:val="TytuZnak"/>
    <w:qFormat/>
    <w:rsid w:val="00F37BEA"/>
    <w:pPr>
      <w:suppressAutoHyphens w:val="0"/>
      <w:jc w:val="center"/>
    </w:pPr>
    <w:rPr>
      <w:b/>
      <w:sz w:val="28"/>
      <w:szCs w:val="20"/>
      <w:lang w:eastAsia="en-US"/>
    </w:rPr>
  </w:style>
  <w:style w:type="character" w:customStyle="1" w:styleId="TytuZnak">
    <w:name w:val="Tytuł Znak"/>
    <w:link w:val="Tytu"/>
    <w:rsid w:val="00F37BEA"/>
    <w:rPr>
      <w:b/>
      <w:sz w:val="28"/>
      <w:lang w:eastAsia="en-US"/>
    </w:rPr>
  </w:style>
  <w:style w:type="paragraph" w:customStyle="1" w:styleId="text-justify">
    <w:name w:val="text-justify"/>
    <w:basedOn w:val="Normalny"/>
    <w:rsid w:val="005E593F"/>
    <w:pPr>
      <w:suppressAutoHyphens w:val="0"/>
      <w:spacing w:before="100" w:beforeAutospacing="1" w:after="100" w:afterAutospacing="1"/>
    </w:pPr>
    <w:rPr>
      <w:rFonts w:eastAsiaTheme="minorHAnsi"/>
      <w:color w:val="000000"/>
      <w:lang w:eastAsia="pl-PL"/>
    </w:rPr>
  </w:style>
  <w:style w:type="character" w:customStyle="1" w:styleId="size">
    <w:name w:val="size"/>
    <w:basedOn w:val="Domylnaczcionkaakapitu"/>
    <w:rsid w:val="005E593F"/>
  </w:style>
  <w:style w:type="paragraph" w:customStyle="1" w:styleId="Default">
    <w:name w:val="Default"/>
    <w:rsid w:val="00517413"/>
    <w:pPr>
      <w:autoSpaceDE w:val="0"/>
      <w:autoSpaceDN w:val="0"/>
      <w:adjustRightInd w:val="0"/>
    </w:pPr>
    <w:rPr>
      <w:rFonts w:eastAsia="Calibri"/>
      <w:color w:val="000000"/>
      <w:sz w:val="24"/>
      <w:szCs w:val="24"/>
      <w:lang w:eastAsia="en-US"/>
    </w:rPr>
  </w:style>
  <w:style w:type="paragraph" w:styleId="Poprawka">
    <w:name w:val="Revision"/>
    <w:hidden/>
    <w:uiPriority w:val="99"/>
    <w:semiHidden/>
    <w:rsid w:val="000C0D72"/>
    <w:rPr>
      <w:sz w:val="24"/>
      <w:szCs w:val="24"/>
      <w:lang w:eastAsia="ar-SA"/>
    </w:rPr>
  </w:style>
  <w:style w:type="character" w:customStyle="1" w:styleId="AkapitzlistZnak">
    <w:name w:val="Akapit z listą Znak"/>
    <w:aliases w:val="Asia 2  Akapit z listą Znak,tekst normalny Znak"/>
    <w:link w:val="Akapitzlist"/>
    <w:locked/>
    <w:rsid w:val="00654C29"/>
    <w:rPr>
      <w:rFonts w:ascii="Calibri" w:eastAsia="Calibri" w:hAnsi="Calibri" w:cs="Calibri"/>
      <w:sz w:val="22"/>
      <w:szCs w:val="22"/>
      <w:lang w:eastAsia="en-US"/>
    </w:rPr>
  </w:style>
  <w:style w:type="character" w:customStyle="1" w:styleId="Nagwek1Znak">
    <w:name w:val="Nagłówek 1 Znak"/>
    <w:link w:val="Nagwek1"/>
    <w:rsid w:val="007A5148"/>
    <w:rPr>
      <w:rFonts w:ascii="Arial" w:hAnsi="Arial"/>
      <w:b/>
      <w:kern w:val="1"/>
      <w:sz w:val="28"/>
      <w:lang w:eastAsia="ar-SA"/>
    </w:rPr>
  </w:style>
  <w:style w:type="paragraph" w:styleId="Tekstpodstawowy2">
    <w:name w:val="Body Text 2"/>
    <w:basedOn w:val="Normalny"/>
    <w:link w:val="Tekstpodstawowy2Znak"/>
    <w:unhideWhenUsed/>
    <w:rsid w:val="003D727C"/>
    <w:pPr>
      <w:spacing w:after="120" w:line="480" w:lineRule="auto"/>
    </w:pPr>
  </w:style>
  <w:style w:type="character" w:customStyle="1" w:styleId="Tekstpodstawowy2Znak">
    <w:name w:val="Tekst podstawowy 2 Znak"/>
    <w:basedOn w:val="Domylnaczcionkaakapitu"/>
    <w:link w:val="Tekstpodstawowy2"/>
    <w:rsid w:val="003D727C"/>
    <w:rPr>
      <w:sz w:val="24"/>
      <w:szCs w:val="24"/>
      <w:lang w:eastAsia="ar-SA"/>
    </w:rPr>
  </w:style>
  <w:style w:type="paragraph" w:styleId="Podtytu">
    <w:name w:val="Subtitle"/>
    <w:basedOn w:val="Nagwek10"/>
    <w:next w:val="Tekstpodstawowy"/>
    <w:link w:val="PodtytuZnak"/>
    <w:qFormat/>
    <w:rsid w:val="003D727C"/>
    <w:pPr>
      <w:jc w:val="center"/>
    </w:pPr>
    <w:rPr>
      <w:i/>
      <w:iCs/>
    </w:rPr>
  </w:style>
  <w:style w:type="character" w:customStyle="1" w:styleId="PodtytuZnak">
    <w:name w:val="Podtytuł Znak"/>
    <w:basedOn w:val="Domylnaczcionkaakapitu"/>
    <w:link w:val="Podtytu"/>
    <w:rsid w:val="003D727C"/>
    <w:rPr>
      <w:rFonts w:ascii="Arial" w:eastAsia="Lucida Sans Unicode" w:hAnsi="Arial" w:cs="Tahoma"/>
      <w:i/>
      <w:iCs/>
      <w:sz w:val="28"/>
      <w:szCs w:val="28"/>
      <w:lang w:eastAsia="ar-SA"/>
    </w:rPr>
  </w:style>
  <w:style w:type="character" w:customStyle="1" w:styleId="TekstpodstawowywcityZnak">
    <w:name w:val="Tekst podstawowy wcięty Znak"/>
    <w:link w:val="Tekstpodstawowywcity"/>
    <w:rsid w:val="003D727C"/>
    <w:rPr>
      <w:color w:val="FF0000"/>
      <w:sz w:val="24"/>
      <w:szCs w:val="24"/>
      <w:lang w:eastAsia="ar-SA"/>
    </w:rPr>
  </w:style>
  <w:style w:type="character" w:customStyle="1" w:styleId="st">
    <w:name w:val="st"/>
    <w:rsid w:val="003D727C"/>
  </w:style>
  <w:style w:type="character" w:customStyle="1" w:styleId="NagwekZnak">
    <w:name w:val="Nagłówek Znak"/>
    <w:basedOn w:val="Domylnaczcionkaakapitu"/>
    <w:link w:val="Nagwek"/>
    <w:uiPriority w:val="99"/>
    <w:rsid w:val="000E37C6"/>
    <w:rPr>
      <w:sz w:val="24"/>
      <w:szCs w:val="24"/>
      <w:lang w:eastAsia="ar-SA"/>
    </w:rPr>
  </w:style>
  <w:style w:type="paragraph" w:styleId="Tekstpodstawowywcity3">
    <w:name w:val="Body Text Indent 3"/>
    <w:basedOn w:val="Normalny"/>
    <w:link w:val="Tekstpodstawowywcity3Znak"/>
    <w:uiPriority w:val="99"/>
    <w:semiHidden/>
    <w:unhideWhenUsed/>
    <w:rsid w:val="00353526"/>
    <w:pPr>
      <w:widowControl w:val="0"/>
      <w:suppressAutoHyphens w:val="0"/>
      <w:wordWrap w:val="0"/>
      <w:spacing w:after="120"/>
      <w:ind w:left="283"/>
      <w:jc w:val="both"/>
    </w:pPr>
    <w:rPr>
      <w:kern w:val="2"/>
      <w:sz w:val="16"/>
      <w:szCs w:val="16"/>
      <w:lang w:eastAsia="pl-PL"/>
    </w:rPr>
  </w:style>
  <w:style w:type="character" w:customStyle="1" w:styleId="Tekstpodstawowywcity3Znak">
    <w:name w:val="Tekst podstawowy wcięty 3 Znak"/>
    <w:basedOn w:val="Domylnaczcionkaakapitu"/>
    <w:link w:val="Tekstpodstawowywcity3"/>
    <w:uiPriority w:val="99"/>
    <w:semiHidden/>
    <w:rsid w:val="00353526"/>
    <w:rPr>
      <w:kern w:val="2"/>
      <w:sz w:val="16"/>
      <w:szCs w:val="16"/>
    </w:rPr>
  </w:style>
  <w:style w:type="paragraph" w:customStyle="1" w:styleId="Tekstpodstawowy22">
    <w:name w:val="Tekst podstawowy 22"/>
    <w:basedOn w:val="Normalny"/>
    <w:rsid w:val="0094087F"/>
    <w:rPr>
      <w:rFonts w:eastAsia="SimSun"/>
      <w:u w:val="single"/>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36572">
      <w:bodyDiv w:val="1"/>
      <w:marLeft w:val="0"/>
      <w:marRight w:val="0"/>
      <w:marTop w:val="0"/>
      <w:marBottom w:val="0"/>
      <w:divBdr>
        <w:top w:val="none" w:sz="0" w:space="0" w:color="auto"/>
        <w:left w:val="none" w:sz="0" w:space="0" w:color="auto"/>
        <w:bottom w:val="none" w:sz="0" w:space="0" w:color="auto"/>
        <w:right w:val="none" w:sz="0" w:space="0" w:color="auto"/>
      </w:divBdr>
    </w:div>
    <w:div w:id="96601652">
      <w:bodyDiv w:val="1"/>
      <w:marLeft w:val="0"/>
      <w:marRight w:val="0"/>
      <w:marTop w:val="0"/>
      <w:marBottom w:val="0"/>
      <w:divBdr>
        <w:top w:val="none" w:sz="0" w:space="0" w:color="auto"/>
        <w:left w:val="none" w:sz="0" w:space="0" w:color="auto"/>
        <w:bottom w:val="none" w:sz="0" w:space="0" w:color="auto"/>
        <w:right w:val="none" w:sz="0" w:space="0" w:color="auto"/>
      </w:divBdr>
    </w:div>
    <w:div w:id="154147676">
      <w:bodyDiv w:val="1"/>
      <w:marLeft w:val="0"/>
      <w:marRight w:val="0"/>
      <w:marTop w:val="0"/>
      <w:marBottom w:val="0"/>
      <w:divBdr>
        <w:top w:val="none" w:sz="0" w:space="0" w:color="auto"/>
        <w:left w:val="none" w:sz="0" w:space="0" w:color="auto"/>
        <w:bottom w:val="none" w:sz="0" w:space="0" w:color="auto"/>
        <w:right w:val="none" w:sz="0" w:space="0" w:color="auto"/>
      </w:divBdr>
    </w:div>
    <w:div w:id="161553712">
      <w:bodyDiv w:val="1"/>
      <w:marLeft w:val="0"/>
      <w:marRight w:val="0"/>
      <w:marTop w:val="0"/>
      <w:marBottom w:val="0"/>
      <w:divBdr>
        <w:top w:val="none" w:sz="0" w:space="0" w:color="auto"/>
        <w:left w:val="none" w:sz="0" w:space="0" w:color="auto"/>
        <w:bottom w:val="none" w:sz="0" w:space="0" w:color="auto"/>
        <w:right w:val="none" w:sz="0" w:space="0" w:color="auto"/>
      </w:divBdr>
    </w:div>
    <w:div w:id="253367413">
      <w:bodyDiv w:val="1"/>
      <w:marLeft w:val="0"/>
      <w:marRight w:val="0"/>
      <w:marTop w:val="0"/>
      <w:marBottom w:val="0"/>
      <w:divBdr>
        <w:top w:val="none" w:sz="0" w:space="0" w:color="auto"/>
        <w:left w:val="none" w:sz="0" w:space="0" w:color="auto"/>
        <w:bottom w:val="none" w:sz="0" w:space="0" w:color="auto"/>
        <w:right w:val="none" w:sz="0" w:space="0" w:color="auto"/>
      </w:divBdr>
    </w:div>
    <w:div w:id="264769056">
      <w:bodyDiv w:val="1"/>
      <w:marLeft w:val="0"/>
      <w:marRight w:val="0"/>
      <w:marTop w:val="0"/>
      <w:marBottom w:val="0"/>
      <w:divBdr>
        <w:top w:val="none" w:sz="0" w:space="0" w:color="auto"/>
        <w:left w:val="none" w:sz="0" w:space="0" w:color="auto"/>
        <w:bottom w:val="none" w:sz="0" w:space="0" w:color="auto"/>
        <w:right w:val="none" w:sz="0" w:space="0" w:color="auto"/>
      </w:divBdr>
    </w:div>
    <w:div w:id="529995645">
      <w:bodyDiv w:val="1"/>
      <w:marLeft w:val="0"/>
      <w:marRight w:val="0"/>
      <w:marTop w:val="0"/>
      <w:marBottom w:val="0"/>
      <w:divBdr>
        <w:top w:val="none" w:sz="0" w:space="0" w:color="auto"/>
        <w:left w:val="none" w:sz="0" w:space="0" w:color="auto"/>
        <w:bottom w:val="none" w:sz="0" w:space="0" w:color="auto"/>
        <w:right w:val="none" w:sz="0" w:space="0" w:color="auto"/>
      </w:divBdr>
    </w:div>
    <w:div w:id="678390969">
      <w:bodyDiv w:val="1"/>
      <w:marLeft w:val="0"/>
      <w:marRight w:val="0"/>
      <w:marTop w:val="0"/>
      <w:marBottom w:val="0"/>
      <w:divBdr>
        <w:top w:val="none" w:sz="0" w:space="0" w:color="auto"/>
        <w:left w:val="none" w:sz="0" w:space="0" w:color="auto"/>
        <w:bottom w:val="none" w:sz="0" w:space="0" w:color="auto"/>
        <w:right w:val="none" w:sz="0" w:space="0" w:color="auto"/>
      </w:divBdr>
    </w:div>
    <w:div w:id="795830646">
      <w:bodyDiv w:val="1"/>
      <w:marLeft w:val="0"/>
      <w:marRight w:val="0"/>
      <w:marTop w:val="0"/>
      <w:marBottom w:val="0"/>
      <w:divBdr>
        <w:top w:val="none" w:sz="0" w:space="0" w:color="auto"/>
        <w:left w:val="none" w:sz="0" w:space="0" w:color="auto"/>
        <w:bottom w:val="none" w:sz="0" w:space="0" w:color="auto"/>
        <w:right w:val="none" w:sz="0" w:space="0" w:color="auto"/>
      </w:divBdr>
    </w:div>
    <w:div w:id="924339697">
      <w:bodyDiv w:val="1"/>
      <w:marLeft w:val="0"/>
      <w:marRight w:val="0"/>
      <w:marTop w:val="0"/>
      <w:marBottom w:val="0"/>
      <w:divBdr>
        <w:top w:val="none" w:sz="0" w:space="0" w:color="auto"/>
        <w:left w:val="none" w:sz="0" w:space="0" w:color="auto"/>
        <w:bottom w:val="none" w:sz="0" w:space="0" w:color="auto"/>
        <w:right w:val="none" w:sz="0" w:space="0" w:color="auto"/>
      </w:divBdr>
    </w:div>
    <w:div w:id="1252277756">
      <w:bodyDiv w:val="1"/>
      <w:marLeft w:val="0"/>
      <w:marRight w:val="0"/>
      <w:marTop w:val="0"/>
      <w:marBottom w:val="0"/>
      <w:divBdr>
        <w:top w:val="none" w:sz="0" w:space="0" w:color="auto"/>
        <w:left w:val="none" w:sz="0" w:space="0" w:color="auto"/>
        <w:bottom w:val="none" w:sz="0" w:space="0" w:color="auto"/>
        <w:right w:val="none" w:sz="0" w:space="0" w:color="auto"/>
      </w:divBdr>
    </w:div>
    <w:div w:id="1327779817">
      <w:bodyDiv w:val="1"/>
      <w:marLeft w:val="0"/>
      <w:marRight w:val="0"/>
      <w:marTop w:val="0"/>
      <w:marBottom w:val="0"/>
      <w:divBdr>
        <w:top w:val="none" w:sz="0" w:space="0" w:color="auto"/>
        <w:left w:val="none" w:sz="0" w:space="0" w:color="auto"/>
        <w:bottom w:val="none" w:sz="0" w:space="0" w:color="auto"/>
        <w:right w:val="none" w:sz="0" w:space="0" w:color="auto"/>
      </w:divBdr>
    </w:div>
    <w:div w:id="1339700819">
      <w:bodyDiv w:val="1"/>
      <w:marLeft w:val="0"/>
      <w:marRight w:val="0"/>
      <w:marTop w:val="0"/>
      <w:marBottom w:val="0"/>
      <w:divBdr>
        <w:top w:val="none" w:sz="0" w:space="0" w:color="auto"/>
        <w:left w:val="none" w:sz="0" w:space="0" w:color="auto"/>
        <w:bottom w:val="none" w:sz="0" w:space="0" w:color="auto"/>
        <w:right w:val="none" w:sz="0" w:space="0" w:color="auto"/>
      </w:divBdr>
    </w:div>
    <w:div w:id="1481311436">
      <w:bodyDiv w:val="1"/>
      <w:marLeft w:val="0"/>
      <w:marRight w:val="0"/>
      <w:marTop w:val="0"/>
      <w:marBottom w:val="0"/>
      <w:divBdr>
        <w:top w:val="none" w:sz="0" w:space="0" w:color="auto"/>
        <w:left w:val="none" w:sz="0" w:space="0" w:color="auto"/>
        <w:bottom w:val="none" w:sz="0" w:space="0" w:color="auto"/>
        <w:right w:val="none" w:sz="0" w:space="0" w:color="auto"/>
      </w:divBdr>
      <w:divsChild>
        <w:div w:id="70128928">
          <w:marLeft w:val="0"/>
          <w:marRight w:val="0"/>
          <w:marTop w:val="0"/>
          <w:marBottom w:val="0"/>
          <w:divBdr>
            <w:top w:val="none" w:sz="0" w:space="0" w:color="auto"/>
            <w:left w:val="none" w:sz="0" w:space="0" w:color="auto"/>
            <w:bottom w:val="none" w:sz="0" w:space="0" w:color="auto"/>
            <w:right w:val="none" w:sz="0" w:space="0" w:color="auto"/>
          </w:divBdr>
        </w:div>
        <w:div w:id="179634775">
          <w:marLeft w:val="0"/>
          <w:marRight w:val="0"/>
          <w:marTop w:val="0"/>
          <w:marBottom w:val="0"/>
          <w:divBdr>
            <w:top w:val="none" w:sz="0" w:space="0" w:color="auto"/>
            <w:left w:val="none" w:sz="0" w:space="0" w:color="auto"/>
            <w:bottom w:val="none" w:sz="0" w:space="0" w:color="auto"/>
            <w:right w:val="none" w:sz="0" w:space="0" w:color="auto"/>
          </w:divBdr>
        </w:div>
        <w:div w:id="510145859">
          <w:marLeft w:val="0"/>
          <w:marRight w:val="0"/>
          <w:marTop w:val="0"/>
          <w:marBottom w:val="0"/>
          <w:divBdr>
            <w:top w:val="none" w:sz="0" w:space="0" w:color="auto"/>
            <w:left w:val="none" w:sz="0" w:space="0" w:color="auto"/>
            <w:bottom w:val="none" w:sz="0" w:space="0" w:color="auto"/>
            <w:right w:val="none" w:sz="0" w:space="0" w:color="auto"/>
          </w:divBdr>
        </w:div>
        <w:div w:id="1013341473">
          <w:marLeft w:val="0"/>
          <w:marRight w:val="0"/>
          <w:marTop w:val="0"/>
          <w:marBottom w:val="0"/>
          <w:divBdr>
            <w:top w:val="none" w:sz="0" w:space="0" w:color="auto"/>
            <w:left w:val="none" w:sz="0" w:space="0" w:color="auto"/>
            <w:bottom w:val="none" w:sz="0" w:space="0" w:color="auto"/>
            <w:right w:val="none" w:sz="0" w:space="0" w:color="auto"/>
          </w:divBdr>
        </w:div>
        <w:div w:id="1236941568">
          <w:marLeft w:val="0"/>
          <w:marRight w:val="0"/>
          <w:marTop w:val="0"/>
          <w:marBottom w:val="0"/>
          <w:divBdr>
            <w:top w:val="none" w:sz="0" w:space="0" w:color="auto"/>
            <w:left w:val="none" w:sz="0" w:space="0" w:color="auto"/>
            <w:bottom w:val="none" w:sz="0" w:space="0" w:color="auto"/>
            <w:right w:val="none" w:sz="0" w:space="0" w:color="auto"/>
          </w:divBdr>
        </w:div>
        <w:div w:id="1286154076">
          <w:marLeft w:val="0"/>
          <w:marRight w:val="0"/>
          <w:marTop w:val="0"/>
          <w:marBottom w:val="0"/>
          <w:divBdr>
            <w:top w:val="none" w:sz="0" w:space="0" w:color="auto"/>
            <w:left w:val="none" w:sz="0" w:space="0" w:color="auto"/>
            <w:bottom w:val="none" w:sz="0" w:space="0" w:color="auto"/>
            <w:right w:val="none" w:sz="0" w:space="0" w:color="auto"/>
          </w:divBdr>
        </w:div>
        <w:div w:id="1397126471">
          <w:marLeft w:val="0"/>
          <w:marRight w:val="0"/>
          <w:marTop w:val="0"/>
          <w:marBottom w:val="0"/>
          <w:divBdr>
            <w:top w:val="none" w:sz="0" w:space="0" w:color="auto"/>
            <w:left w:val="none" w:sz="0" w:space="0" w:color="auto"/>
            <w:bottom w:val="none" w:sz="0" w:space="0" w:color="auto"/>
            <w:right w:val="none" w:sz="0" w:space="0" w:color="auto"/>
          </w:divBdr>
        </w:div>
        <w:div w:id="1479877512">
          <w:marLeft w:val="0"/>
          <w:marRight w:val="0"/>
          <w:marTop w:val="0"/>
          <w:marBottom w:val="0"/>
          <w:divBdr>
            <w:top w:val="none" w:sz="0" w:space="0" w:color="auto"/>
            <w:left w:val="none" w:sz="0" w:space="0" w:color="auto"/>
            <w:bottom w:val="none" w:sz="0" w:space="0" w:color="auto"/>
            <w:right w:val="none" w:sz="0" w:space="0" w:color="auto"/>
          </w:divBdr>
        </w:div>
        <w:div w:id="1792896837">
          <w:marLeft w:val="0"/>
          <w:marRight w:val="0"/>
          <w:marTop w:val="0"/>
          <w:marBottom w:val="0"/>
          <w:divBdr>
            <w:top w:val="none" w:sz="0" w:space="0" w:color="auto"/>
            <w:left w:val="none" w:sz="0" w:space="0" w:color="auto"/>
            <w:bottom w:val="none" w:sz="0" w:space="0" w:color="auto"/>
            <w:right w:val="none" w:sz="0" w:space="0" w:color="auto"/>
          </w:divBdr>
        </w:div>
        <w:div w:id="1807507612">
          <w:marLeft w:val="0"/>
          <w:marRight w:val="0"/>
          <w:marTop w:val="0"/>
          <w:marBottom w:val="0"/>
          <w:divBdr>
            <w:top w:val="none" w:sz="0" w:space="0" w:color="auto"/>
            <w:left w:val="none" w:sz="0" w:space="0" w:color="auto"/>
            <w:bottom w:val="none" w:sz="0" w:space="0" w:color="auto"/>
            <w:right w:val="none" w:sz="0" w:space="0" w:color="auto"/>
          </w:divBdr>
        </w:div>
        <w:div w:id="1883787859">
          <w:marLeft w:val="0"/>
          <w:marRight w:val="0"/>
          <w:marTop w:val="0"/>
          <w:marBottom w:val="0"/>
          <w:divBdr>
            <w:top w:val="none" w:sz="0" w:space="0" w:color="auto"/>
            <w:left w:val="none" w:sz="0" w:space="0" w:color="auto"/>
            <w:bottom w:val="none" w:sz="0" w:space="0" w:color="auto"/>
            <w:right w:val="none" w:sz="0" w:space="0" w:color="auto"/>
          </w:divBdr>
        </w:div>
        <w:div w:id="2131390200">
          <w:marLeft w:val="0"/>
          <w:marRight w:val="0"/>
          <w:marTop w:val="0"/>
          <w:marBottom w:val="0"/>
          <w:divBdr>
            <w:top w:val="none" w:sz="0" w:space="0" w:color="auto"/>
            <w:left w:val="none" w:sz="0" w:space="0" w:color="auto"/>
            <w:bottom w:val="none" w:sz="0" w:space="0" w:color="auto"/>
            <w:right w:val="none" w:sz="0" w:space="0" w:color="auto"/>
          </w:divBdr>
        </w:div>
      </w:divsChild>
    </w:div>
    <w:div w:id="1631789605">
      <w:bodyDiv w:val="1"/>
      <w:marLeft w:val="0"/>
      <w:marRight w:val="0"/>
      <w:marTop w:val="0"/>
      <w:marBottom w:val="0"/>
      <w:divBdr>
        <w:top w:val="none" w:sz="0" w:space="0" w:color="auto"/>
        <w:left w:val="none" w:sz="0" w:space="0" w:color="auto"/>
        <w:bottom w:val="none" w:sz="0" w:space="0" w:color="auto"/>
        <w:right w:val="none" w:sz="0" w:space="0" w:color="auto"/>
      </w:divBdr>
    </w:div>
    <w:div w:id="1786802464">
      <w:bodyDiv w:val="1"/>
      <w:marLeft w:val="0"/>
      <w:marRight w:val="0"/>
      <w:marTop w:val="0"/>
      <w:marBottom w:val="0"/>
      <w:divBdr>
        <w:top w:val="none" w:sz="0" w:space="0" w:color="auto"/>
        <w:left w:val="none" w:sz="0" w:space="0" w:color="auto"/>
        <w:bottom w:val="none" w:sz="0" w:space="0" w:color="auto"/>
        <w:right w:val="none" w:sz="0" w:space="0" w:color="auto"/>
      </w:divBdr>
    </w:div>
    <w:div w:id="1968927170">
      <w:bodyDiv w:val="1"/>
      <w:marLeft w:val="0"/>
      <w:marRight w:val="0"/>
      <w:marTop w:val="0"/>
      <w:marBottom w:val="0"/>
      <w:divBdr>
        <w:top w:val="none" w:sz="0" w:space="0" w:color="auto"/>
        <w:left w:val="none" w:sz="0" w:space="0" w:color="auto"/>
        <w:bottom w:val="none" w:sz="0" w:space="0" w:color="auto"/>
        <w:right w:val="none" w:sz="0" w:space="0" w:color="auto"/>
      </w:divBdr>
    </w:div>
    <w:div w:id="2033912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lezajsk.um.bipgmina.pl/wiadomosci/11368/wiadomosc/423268/klauzula_informacyjna_dot_przetwarzania_danych_osobowych_na_pods"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lezajsk.um.bipgmina.pl/wiadomosci/3/lista/przetarg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adeusz.ulman@miastolezajsk.p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hyperlink" Target="mailto:jadwiga.szkodzinska@miastolezajsk.pl"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miastolezajsk.pl/185/strona-startowa.html" TargetMode="External"/><Relationship Id="rId14" Type="http://schemas.openxmlformats.org/officeDocument/2006/relationships/header" Target="header1.xml"/><Relationship Id="rId22"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5118A7-D6A8-4FED-96D6-9950A8653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2727</TotalTime>
  <Pages>61</Pages>
  <Words>26643</Words>
  <Characters>159858</Characters>
  <Application>Microsoft Office Word</Application>
  <DocSecurity>0</DocSecurity>
  <Lines>1332</Lines>
  <Paragraphs>372</Paragraphs>
  <ScaleCrop>false</ScaleCrop>
  <HeadingPairs>
    <vt:vector size="4" baseType="variant">
      <vt:variant>
        <vt:lpstr>Tytuł</vt:lpstr>
      </vt:variant>
      <vt:variant>
        <vt:i4>1</vt:i4>
      </vt:variant>
      <vt:variant>
        <vt:lpstr>Nagłówki</vt:lpstr>
      </vt:variant>
      <vt:variant>
        <vt:i4>12</vt:i4>
      </vt:variant>
    </vt:vector>
  </HeadingPairs>
  <TitlesOfParts>
    <vt:vector size="13" baseType="lpstr">
      <vt:lpstr/>
      <vt:lpstr>Dane Wykonawcy:</vt:lpstr>
      <vt:lpstr>…………………………………                                                                   </vt:lpstr>
      <vt:lpstr/>
      <vt:lpstr>F O R M U L A R Z   O F E R T Y</vt:lpstr>
      <vt:lpstr>……………………………………………		   		             Data, .....................................</vt:lpstr>
      <vt:lpstr>...........................................................</vt:lpstr>
      <vt:lpstr>Podpis/y i pieczątka/i osoby/ osób upoważnione</vt:lpstr>
      <vt:lpstr>...............................................				                    Miejscowo</vt:lpstr>
      <vt:lpstr/>
      <vt:lpstr/>
      <vt:lpstr>...............................................				                             </vt:lpstr>
      <vt:lpstr>................................................................................</vt:lpstr>
    </vt:vector>
  </TitlesOfParts>
  <Company>Hewlett-Packard</Company>
  <LinksUpToDate>false</LinksUpToDate>
  <CharactersWithSpaces>186129</CharactersWithSpaces>
  <SharedDoc>false</SharedDoc>
  <HLinks>
    <vt:vector size="24" baseType="variant">
      <vt:variant>
        <vt:i4>1703996</vt:i4>
      </vt:variant>
      <vt:variant>
        <vt:i4>9</vt:i4>
      </vt:variant>
      <vt:variant>
        <vt:i4>0</vt:i4>
      </vt:variant>
      <vt:variant>
        <vt:i4>5</vt:i4>
      </vt:variant>
      <vt:variant>
        <vt:lpwstr>http://lezajsk.um.bipgmina.pl/wiadomosci/11368/wiadomosc/423268/klauzula_informacyjna_dot_przetwarzania_danych_osobowych_na_pods</vt:lpwstr>
      </vt:variant>
      <vt:variant>
        <vt:lpwstr/>
      </vt:variant>
      <vt:variant>
        <vt:i4>1310834</vt:i4>
      </vt:variant>
      <vt:variant>
        <vt:i4>6</vt:i4>
      </vt:variant>
      <vt:variant>
        <vt:i4>0</vt:i4>
      </vt:variant>
      <vt:variant>
        <vt:i4>5</vt:i4>
      </vt:variant>
      <vt:variant>
        <vt:lpwstr>mailto:tadeusz.ulman@miastolezajsk.pl</vt:lpwstr>
      </vt:variant>
      <vt:variant>
        <vt:lpwstr/>
      </vt:variant>
      <vt:variant>
        <vt:i4>6553675</vt:i4>
      </vt:variant>
      <vt:variant>
        <vt:i4>3</vt:i4>
      </vt:variant>
      <vt:variant>
        <vt:i4>0</vt:i4>
      </vt:variant>
      <vt:variant>
        <vt:i4>5</vt:i4>
      </vt:variant>
      <vt:variant>
        <vt:lpwstr>mailto:uml@miastolezajsk.pl</vt:lpwstr>
      </vt:variant>
      <vt:variant>
        <vt:lpwstr/>
      </vt:variant>
      <vt:variant>
        <vt:i4>5308507</vt:i4>
      </vt:variant>
      <vt:variant>
        <vt:i4>0</vt:i4>
      </vt:variant>
      <vt:variant>
        <vt:i4>0</vt:i4>
      </vt:variant>
      <vt:variant>
        <vt:i4>5</vt:i4>
      </vt:variant>
      <vt:variant>
        <vt:lpwstr>http://www.miastolezajsk.pl/185/strona-startowa.html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Urząd Miejski w Leżajsku</dc:creator>
  <cp:keywords/>
  <dc:description/>
  <cp:lastModifiedBy>uzytkownik</cp:lastModifiedBy>
  <cp:revision>952</cp:revision>
  <cp:lastPrinted>2020-02-26T07:48:00Z</cp:lastPrinted>
  <dcterms:created xsi:type="dcterms:W3CDTF">2020-01-27T12:26:00Z</dcterms:created>
  <dcterms:modified xsi:type="dcterms:W3CDTF">2020-02-26T15:30:00Z</dcterms:modified>
</cp:coreProperties>
</file>