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2E1F4" w14:textId="39FCABB1" w:rsidR="0026268C" w:rsidRPr="009A4B03" w:rsidRDefault="00C71DD5" w:rsidP="00C71DD5">
      <w:r w:rsidRPr="009A4B03">
        <w:rPr>
          <w:noProof/>
          <w:lang w:eastAsia="pl-PL"/>
        </w:rPr>
        <w:drawing>
          <wp:anchor distT="0" distB="0" distL="0" distR="0" simplePos="0" relativeHeight="251657728" behindDoc="0" locked="0" layoutInCell="1" allowOverlap="1" wp14:anchorId="71B02989" wp14:editId="16196ACD">
            <wp:simplePos x="0" y="0"/>
            <wp:positionH relativeFrom="column">
              <wp:posOffset>5385435</wp:posOffset>
            </wp:positionH>
            <wp:positionV relativeFrom="paragraph">
              <wp:posOffset>-2540</wp:posOffset>
            </wp:positionV>
            <wp:extent cx="723900" cy="752475"/>
            <wp:effectExtent l="0" t="0" r="0"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524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40DC4">
        <w:rPr>
          <w:noProof/>
          <w:lang w:eastAsia="pl-PL"/>
        </w:rPr>
        <w:drawing>
          <wp:inline distT="0" distB="0" distL="0" distR="0" wp14:anchorId="6D2846DA" wp14:editId="3D330AA3">
            <wp:extent cx="2466975" cy="752475"/>
            <wp:effectExtent l="0" t="0" r="9525" b="9525"/>
            <wp:docPr id="1" name="Obraz 1" descr="Znalezione obrazy dla zapytania: logo fundusz dróg samorzadowych&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lezione obrazy dla zapytania: logo fundusz dróg samorzadowych&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752475"/>
                    </a:xfrm>
                    <a:prstGeom prst="rect">
                      <a:avLst/>
                    </a:prstGeom>
                    <a:noFill/>
                    <a:ln>
                      <a:noFill/>
                    </a:ln>
                  </pic:spPr>
                </pic:pic>
              </a:graphicData>
            </a:graphic>
          </wp:inline>
        </w:drawing>
      </w:r>
    </w:p>
    <w:p w14:paraId="69EABB3C" w14:textId="54185ABC" w:rsidR="00084E5C" w:rsidRPr="009A4B03" w:rsidRDefault="00C71DD5" w:rsidP="006442C8">
      <w:pPr>
        <w:jc w:val="right"/>
      </w:pPr>
      <w:r w:rsidRPr="009A4B03">
        <w:rPr>
          <w:sz w:val="22"/>
          <w:szCs w:val="22"/>
        </w:rPr>
        <w:t>ZP.271.1.</w:t>
      </w:r>
      <w:r>
        <w:rPr>
          <w:sz w:val="22"/>
          <w:szCs w:val="22"/>
        </w:rPr>
        <w:t>15</w:t>
      </w:r>
      <w:r w:rsidRPr="009A4B03">
        <w:rPr>
          <w:sz w:val="22"/>
          <w:szCs w:val="22"/>
        </w:rPr>
        <w:t>.2019</w:t>
      </w:r>
      <w:r>
        <w:rPr>
          <w:sz w:val="22"/>
          <w:szCs w:val="22"/>
        </w:rPr>
        <w:t xml:space="preserve">                                                                                                               </w:t>
      </w:r>
      <w:r w:rsidR="007C15A8">
        <w:t>Leżajsk, 15</w:t>
      </w:r>
      <w:r w:rsidR="001203E6">
        <w:t>.11</w:t>
      </w:r>
      <w:r w:rsidR="006442C8" w:rsidRPr="009A4B03">
        <w:t>.2019 r.</w:t>
      </w:r>
    </w:p>
    <w:p w14:paraId="29C4AE8B" w14:textId="3A9266BD" w:rsidR="00B943CC" w:rsidRPr="009A4B03" w:rsidRDefault="00A070DA" w:rsidP="00084E5C">
      <w:pPr>
        <w:rPr>
          <w:sz w:val="22"/>
          <w:szCs w:val="22"/>
        </w:rPr>
      </w:pPr>
      <w:r w:rsidRPr="009A4B03">
        <w:t xml:space="preserve">   </w:t>
      </w:r>
    </w:p>
    <w:tbl>
      <w:tblPr>
        <w:tblW w:w="5000" w:type="pct"/>
        <w:tblCellMar>
          <w:left w:w="70" w:type="dxa"/>
          <w:right w:w="70" w:type="dxa"/>
        </w:tblCellMar>
        <w:tblLook w:val="0000" w:firstRow="0" w:lastRow="0" w:firstColumn="0" w:lastColumn="0" w:noHBand="0" w:noVBand="0"/>
      </w:tblPr>
      <w:tblGrid>
        <w:gridCol w:w="9911"/>
      </w:tblGrid>
      <w:tr w:rsidR="00E06DC9" w:rsidRPr="009A4B03" w14:paraId="7A02B917" w14:textId="77777777" w:rsidTr="00E06DC9">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4ED7AAF6" w14:textId="77777777" w:rsidR="00E06DC9" w:rsidRPr="009A4B03" w:rsidRDefault="00E06DC9" w:rsidP="00E06DC9">
            <w:pPr>
              <w:pStyle w:val="Nagwek2"/>
              <w:numPr>
                <w:ilvl w:val="0"/>
                <w:numId w:val="0"/>
              </w:numPr>
              <w:spacing w:before="0" w:after="0" w:line="276" w:lineRule="auto"/>
              <w:jc w:val="center"/>
              <w:rPr>
                <w:rFonts w:ascii="Times New Roman" w:hAnsi="Times New Roman" w:cs="Times New Roman"/>
                <w:color w:val="000000"/>
              </w:rPr>
            </w:pPr>
          </w:p>
          <w:p w14:paraId="42C671F0" w14:textId="77777777" w:rsidR="00E06DC9" w:rsidRPr="009A4B03" w:rsidRDefault="00E06DC9" w:rsidP="00E06DC9">
            <w:pPr>
              <w:pStyle w:val="Nagwek2"/>
              <w:numPr>
                <w:ilvl w:val="0"/>
                <w:numId w:val="0"/>
              </w:numPr>
              <w:spacing w:before="0" w:after="0" w:line="276" w:lineRule="auto"/>
              <w:jc w:val="center"/>
              <w:rPr>
                <w:rFonts w:ascii="Times New Roman" w:hAnsi="Times New Roman" w:cs="Times New Roman"/>
                <w:color w:val="000000"/>
                <w:sz w:val="32"/>
                <w:szCs w:val="32"/>
              </w:rPr>
            </w:pPr>
            <w:r w:rsidRPr="009A4B03">
              <w:rPr>
                <w:rFonts w:ascii="Times New Roman" w:hAnsi="Times New Roman" w:cs="Times New Roman"/>
                <w:color w:val="000000"/>
                <w:sz w:val="32"/>
                <w:szCs w:val="32"/>
              </w:rPr>
              <w:t>SPECYFIKACJA ISTOTNYCH WARUNKÓW ZAMÓWIENIA</w:t>
            </w:r>
          </w:p>
          <w:p w14:paraId="520DE478" w14:textId="77777777" w:rsidR="00E06DC9" w:rsidRPr="009A4B03" w:rsidRDefault="00E06DC9" w:rsidP="00E06DC9">
            <w:pPr>
              <w:spacing w:line="276" w:lineRule="auto"/>
              <w:jc w:val="both"/>
              <w:rPr>
                <w:color w:val="000000"/>
              </w:rPr>
            </w:pPr>
          </w:p>
        </w:tc>
      </w:tr>
    </w:tbl>
    <w:p w14:paraId="55839DF7" w14:textId="77777777" w:rsidR="00E06DC9" w:rsidRPr="009A4B03" w:rsidRDefault="00E06DC9" w:rsidP="00E06DC9">
      <w:pPr>
        <w:jc w:val="center"/>
        <w:rPr>
          <w:b/>
          <w:sz w:val="20"/>
          <w:szCs w:val="20"/>
        </w:rPr>
      </w:pPr>
      <w:r w:rsidRPr="009A4B03">
        <w:rPr>
          <w:sz w:val="20"/>
          <w:szCs w:val="20"/>
        </w:rPr>
        <w:t>O WARTOŚCI SZACUNKOWEJ MNIEJSZEJ NIŻ KWOTY OKREŚLONE W PRZEPISACH WYDANYCH NA PODSTAWIE ART. 11 UST. 8 USTAWY PRAWO ZAMÓWIEŃ PUBLICZNYCH W PRZETARGU NIEOGRANICZONYM</w:t>
      </w:r>
      <w:r w:rsidRPr="009A4B03">
        <w:rPr>
          <w:b/>
          <w:sz w:val="20"/>
          <w:szCs w:val="20"/>
        </w:rPr>
        <w:t xml:space="preserve"> </w:t>
      </w:r>
    </w:p>
    <w:p w14:paraId="354FFB40" w14:textId="77777777" w:rsidR="00E06DC9" w:rsidRPr="009A4B03" w:rsidRDefault="00E06DC9" w:rsidP="00E06DC9">
      <w:pPr>
        <w:jc w:val="center"/>
        <w:rPr>
          <w:b/>
          <w:sz w:val="20"/>
          <w:szCs w:val="20"/>
        </w:rPr>
      </w:pPr>
    </w:p>
    <w:p w14:paraId="58669D04" w14:textId="1EA41E04" w:rsidR="00E06DC9" w:rsidRPr="009A4B03" w:rsidRDefault="00E06DC9" w:rsidP="00E06DC9">
      <w:pPr>
        <w:jc w:val="center"/>
      </w:pPr>
      <w:r w:rsidRPr="009A4B03">
        <w:t xml:space="preserve">NA WYKONANIE </w:t>
      </w:r>
      <w:r w:rsidR="00EC54E1" w:rsidRPr="009A4B03">
        <w:rPr>
          <w:bCs/>
        </w:rPr>
        <w:t>ZADANIA</w:t>
      </w:r>
      <w:r w:rsidRPr="009A4B03">
        <w:rPr>
          <w:bCs/>
        </w:rPr>
        <w:t xml:space="preserve">  </w:t>
      </w:r>
      <w:r w:rsidRPr="009A4B03">
        <w:t>P.N.:</w:t>
      </w:r>
    </w:p>
    <w:p w14:paraId="0E78070F" w14:textId="77777777" w:rsidR="001203E6" w:rsidRDefault="000F15FE" w:rsidP="001203E6">
      <w:pPr>
        <w:jc w:val="center"/>
        <w:rPr>
          <w:b/>
          <w:snapToGrid w:val="0"/>
        </w:rPr>
      </w:pPr>
      <w:r w:rsidRPr="009A4B03">
        <w:rPr>
          <w:b/>
          <w:snapToGrid w:val="0"/>
        </w:rPr>
        <w:t>"</w:t>
      </w:r>
      <w:r w:rsidR="001203E6">
        <w:rPr>
          <w:b/>
          <w:snapToGrid w:val="0"/>
        </w:rPr>
        <w:t xml:space="preserve">BUDOWA DRÓG GMINNYCH, POWIATOWYCH UL. ŁAGODNEJ </w:t>
      </w:r>
    </w:p>
    <w:p w14:paraId="4A970289" w14:textId="69869199" w:rsidR="00D53B33" w:rsidRPr="009A4B03" w:rsidRDefault="001203E6" w:rsidP="001203E6">
      <w:pPr>
        <w:jc w:val="center"/>
        <w:rPr>
          <w:b/>
          <w:snapToGrid w:val="0"/>
        </w:rPr>
      </w:pPr>
      <w:r>
        <w:rPr>
          <w:b/>
          <w:snapToGrid w:val="0"/>
        </w:rPr>
        <w:t>I    UL. ZACISZNEJ W LEŻAJSKU</w:t>
      </w:r>
      <w:r w:rsidR="00D53B33" w:rsidRPr="009A4B03">
        <w:rPr>
          <w:b/>
          <w:snapToGrid w:val="0"/>
        </w:rPr>
        <w:t>”</w:t>
      </w:r>
    </w:p>
    <w:p w14:paraId="790E1997" w14:textId="77777777" w:rsidR="00572AA3" w:rsidRPr="009A4B03" w:rsidRDefault="00572AA3" w:rsidP="00D53B33">
      <w:pPr>
        <w:widowControl w:val="0"/>
        <w:adjustRightInd w:val="0"/>
        <w:rPr>
          <w:sz w:val="22"/>
        </w:rPr>
      </w:pPr>
    </w:p>
    <w:p w14:paraId="2A8A1B2B" w14:textId="77777777" w:rsidR="00A812B0" w:rsidRPr="009A4B03" w:rsidRDefault="00A812B0" w:rsidP="00D53B33">
      <w:pPr>
        <w:widowControl w:val="0"/>
        <w:adjustRightInd w:val="0"/>
        <w:rPr>
          <w:sz w:val="22"/>
        </w:rPr>
      </w:pPr>
    </w:p>
    <w:p w14:paraId="762DA95C" w14:textId="6B5DB0A0" w:rsidR="001203E6" w:rsidRPr="008F4115" w:rsidRDefault="00E06DC9" w:rsidP="001203E6">
      <w:pPr>
        <w:autoSpaceDE w:val="0"/>
        <w:autoSpaceDN w:val="0"/>
        <w:adjustRightInd w:val="0"/>
        <w:rPr>
          <w:rFonts w:cs="Calibri"/>
          <w:bCs/>
        </w:rPr>
      </w:pPr>
      <w:r w:rsidRPr="009A4B03">
        <w:rPr>
          <w:rFonts w:eastAsiaTheme="minorHAnsi"/>
          <w:b/>
          <w:lang w:eastAsia="en-US"/>
        </w:rPr>
        <w:t>CPV</w:t>
      </w:r>
      <w:r w:rsidRPr="009A4B03">
        <w:rPr>
          <w:rFonts w:eastAsiaTheme="minorHAnsi"/>
          <w:lang w:eastAsia="en-US"/>
        </w:rPr>
        <w:t xml:space="preserve">:   </w:t>
      </w:r>
      <w:r w:rsidR="00D53B33" w:rsidRPr="009A4B03">
        <w:rPr>
          <w:rFonts w:eastAsiaTheme="minorHAnsi"/>
          <w:lang w:eastAsia="en-US"/>
        </w:rPr>
        <w:t xml:space="preserve"> </w:t>
      </w:r>
      <w:r w:rsidR="001203E6">
        <w:rPr>
          <w:rFonts w:eastAsiaTheme="minorHAnsi"/>
          <w:lang w:eastAsia="en-US"/>
        </w:rPr>
        <w:t xml:space="preserve"> </w:t>
      </w:r>
      <w:r w:rsidR="001203E6" w:rsidRPr="008F4115">
        <w:rPr>
          <w:rFonts w:cs="Calibri"/>
          <w:bCs/>
        </w:rPr>
        <w:t>45233120-6   Roboty w zakresie budowy dróg</w:t>
      </w:r>
    </w:p>
    <w:p w14:paraId="50C7301F" w14:textId="56876E2F" w:rsidR="001203E6" w:rsidRPr="008F4115" w:rsidRDefault="001203E6" w:rsidP="001203E6">
      <w:pPr>
        <w:autoSpaceDE w:val="0"/>
        <w:autoSpaceDN w:val="0"/>
        <w:adjustRightInd w:val="0"/>
        <w:rPr>
          <w:rFonts w:cs="Calibri"/>
          <w:bCs/>
        </w:rPr>
      </w:pPr>
      <w:r w:rsidRPr="008F4115">
        <w:rPr>
          <w:rFonts w:cs="Calibri"/>
          <w:bCs/>
        </w:rPr>
        <w:t xml:space="preserve">              45233252-0   Roboty w zakresie nawierzchni ulic</w:t>
      </w:r>
    </w:p>
    <w:p w14:paraId="7BEE3AB6" w14:textId="5D480F89" w:rsidR="008F4115" w:rsidRPr="008F4115" w:rsidRDefault="008F4115" w:rsidP="001203E6">
      <w:pPr>
        <w:autoSpaceDE w:val="0"/>
        <w:autoSpaceDN w:val="0"/>
        <w:adjustRightInd w:val="0"/>
        <w:rPr>
          <w:rFonts w:cs="Calibri"/>
          <w:bCs/>
        </w:rPr>
      </w:pPr>
      <w:r w:rsidRPr="008F4115">
        <w:rPr>
          <w:rFonts w:cs="Calibri"/>
          <w:bCs/>
        </w:rPr>
        <w:t xml:space="preserve">              45332000-3   Roboty instalacyjne wodne i kanalizacyjne</w:t>
      </w:r>
    </w:p>
    <w:p w14:paraId="0B1705C9" w14:textId="6290E2E7" w:rsidR="00D64F0F" w:rsidRPr="008F4115" w:rsidRDefault="001203E6" w:rsidP="001203E6">
      <w:pPr>
        <w:ind w:left="360"/>
        <w:jc w:val="both"/>
        <w:rPr>
          <w:rFonts w:cs="Calibri"/>
          <w:bCs/>
        </w:rPr>
      </w:pPr>
      <w:r w:rsidRPr="008F4115">
        <w:rPr>
          <w:rFonts w:cs="Calibri"/>
          <w:bCs/>
        </w:rPr>
        <w:t xml:space="preserve">        45232451-8   Roboty odwadniające i nawierzchniowe</w:t>
      </w:r>
    </w:p>
    <w:p w14:paraId="3088E731" w14:textId="3AE54992" w:rsidR="008F4115" w:rsidRDefault="008F4115" w:rsidP="001203E6">
      <w:pPr>
        <w:ind w:left="360"/>
        <w:jc w:val="both"/>
        <w:rPr>
          <w:rFonts w:cs="Calibri"/>
          <w:bCs/>
        </w:rPr>
      </w:pPr>
      <w:r w:rsidRPr="008F4115">
        <w:rPr>
          <w:rFonts w:cs="Calibri"/>
          <w:bCs/>
        </w:rPr>
        <w:t xml:space="preserve">        45316110-9   Instalowanie urządzeń oświetlenia drogowego</w:t>
      </w:r>
    </w:p>
    <w:p w14:paraId="7E3BB105" w14:textId="77777777" w:rsidR="008F4115" w:rsidRPr="008F4115" w:rsidRDefault="008F4115" w:rsidP="001203E6">
      <w:pPr>
        <w:ind w:left="360"/>
        <w:jc w:val="both"/>
        <w:rPr>
          <w:strike/>
        </w:rPr>
      </w:pPr>
    </w:p>
    <w:p w14:paraId="27C70D41" w14:textId="77777777" w:rsidR="00E06DC9" w:rsidRPr="009A4B03" w:rsidRDefault="00E06DC9" w:rsidP="00E06DC9">
      <w:pPr>
        <w:widowControl w:val="0"/>
        <w:autoSpaceDE w:val="0"/>
        <w:rPr>
          <w:b/>
          <w:sz w:val="28"/>
          <w:szCs w:val="28"/>
        </w:rPr>
      </w:pPr>
      <w:r w:rsidRPr="009A4B03">
        <w:rPr>
          <w:b/>
          <w:sz w:val="28"/>
          <w:szCs w:val="28"/>
        </w:rPr>
        <w:t>I. Zamawiający</w:t>
      </w:r>
    </w:p>
    <w:p w14:paraId="1A54485D" w14:textId="77777777" w:rsidR="00E06DC9" w:rsidRPr="009A4B03" w:rsidRDefault="00E06DC9" w:rsidP="00E06DC9">
      <w:pPr>
        <w:pStyle w:val="Tekstdymka"/>
        <w:widowControl w:val="0"/>
        <w:autoSpaceDE w:val="0"/>
        <w:rPr>
          <w:rFonts w:ascii="Times New Roman" w:hAnsi="Times New Roman" w:cs="Times New Roman"/>
          <w:sz w:val="24"/>
          <w:szCs w:val="24"/>
          <w:shd w:val="clear" w:color="auto" w:fill="FFFFFF"/>
        </w:rPr>
      </w:pPr>
    </w:p>
    <w:p w14:paraId="2E68D1C8" w14:textId="77777777" w:rsidR="00E06DC9" w:rsidRPr="009A4B03" w:rsidRDefault="00E06DC9" w:rsidP="00E06DC9">
      <w:pPr>
        <w:widowControl w:val="0"/>
        <w:autoSpaceDE w:val="0"/>
        <w:rPr>
          <w:b/>
        </w:rPr>
      </w:pPr>
      <w:r w:rsidRPr="009A4B03">
        <w:rPr>
          <w:shd w:val="clear" w:color="auto" w:fill="FFFFFF"/>
        </w:rPr>
        <w:t xml:space="preserve">Nazwa Zamawiającego: Gmina </w:t>
      </w:r>
      <w:r w:rsidRPr="009A4B03">
        <w:rPr>
          <w:b/>
        </w:rPr>
        <w:t xml:space="preserve">Miasto Leżajsk   </w:t>
      </w:r>
    </w:p>
    <w:p w14:paraId="0644AFC4" w14:textId="77777777" w:rsidR="00E06DC9" w:rsidRPr="009A4B03" w:rsidRDefault="00E06DC9" w:rsidP="00E06DC9">
      <w:pPr>
        <w:rPr>
          <w:b/>
        </w:rPr>
      </w:pPr>
      <w:r w:rsidRPr="009A4B03">
        <w:t xml:space="preserve">Adres: </w:t>
      </w:r>
      <w:r w:rsidRPr="009A4B03">
        <w:rPr>
          <w:b/>
        </w:rPr>
        <w:t>Rynek 1,</w:t>
      </w:r>
      <w:r w:rsidRPr="009A4B03">
        <w:rPr>
          <w:shd w:val="clear" w:color="auto" w:fill="FFFFFF"/>
        </w:rPr>
        <w:t xml:space="preserve"> </w:t>
      </w:r>
      <w:r w:rsidRPr="009A4B03">
        <w:rPr>
          <w:b/>
        </w:rPr>
        <w:t>37-300</w:t>
      </w:r>
      <w:r w:rsidRPr="009A4B03">
        <w:t xml:space="preserve"> </w:t>
      </w:r>
      <w:r w:rsidRPr="009A4B03">
        <w:rPr>
          <w:b/>
        </w:rPr>
        <w:t xml:space="preserve">Leżajsk </w:t>
      </w:r>
    </w:p>
    <w:p w14:paraId="141797F8" w14:textId="77777777" w:rsidR="00E06DC9" w:rsidRPr="009A4B03" w:rsidRDefault="00E06DC9" w:rsidP="00E06DC9">
      <w:pPr>
        <w:widowControl w:val="0"/>
        <w:autoSpaceDE w:val="0"/>
      </w:pPr>
      <w:r w:rsidRPr="009A4B03">
        <w:rPr>
          <w:shd w:val="clear" w:color="auto" w:fill="FFFFFF"/>
        </w:rPr>
        <w:t>Tel</w:t>
      </w:r>
      <w:r w:rsidRPr="009A4B03">
        <w:t xml:space="preserve">./fax: </w:t>
      </w:r>
      <w:r w:rsidRPr="009A4B03">
        <w:rPr>
          <w:b/>
        </w:rPr>
        <w:t>17 242 73 33</w:t>
      </w:r>
      <w:r w:rsidRPr="009A4B03">
        <w:t xml:space="preserve">  </w:t>
      </w:r>
    </w:p>
    <w:p w14:paraId="682DCD8C" w14:textId="77777777" w:rsidR="00E06DC9" w:rsidRPr="009A4B03" w:rsidRDefault="00E06DC9" w:rsidP="00E06DC9">
      <w:pPr>
        <w:widowControl w:val="0"/>
        <w:autoSpaceDE w:val="0"/>
      </w:pPr>
      <w:r w:rsidRPr="009A4B03">
        <w:t>NIP: 8161673010</w:t>
      </w:r>
    </w:p>
    <w:p w14:paraId="40336680" w14:textId="77777777" w:rsidR="00E06DC9" w:rsidRPr="009A4B03" w:rsidRDefault="00E06DC9" w:rsidP="00E06DC9">
      <w:pPr>
        <w:widowControl w:val="0"/>
        <w:autoSpaceDE w:val="0"/>
      </w:pPr>
      <w:r w:rsidRPr="009A4B03">
        <w:t>REGON: 690581703</w:t>
      </w:r>
    </w:p>
    <w:p w14:paraId="0EF012E5" w14:textId="77777777" w:rsidR="00E06DC9" w:rsidRPr="009A4B03" w:rsidRDefault="00E06DC9" w:rsidP="00E06DC9">
      <w:pPr>
        <w:widowControl w:val="0"/>
        <w:autoSpaceDE w:val="0"/>
      </w:pPr>
      <w:r w:rsidRPr="009A4B03">
        <w:t xml:space="preserve">Strona internetowa - url: </w:t>
      </w:r>
      <w:hyperlink r:id="rId10" w:history="1">
        <w:r w:rsidRPr="009A4B03">
          <w:rPr>
            <w:rStyle w:val="Hipercze"/>
            <w:color w:val="0070C0"/>
          </w:rPr>
          <w:t>http://www.miastolezajsk.pl/185/strona-startowa.html</w:t>
        </w:r>
      </w:hyperlink>
      <w:r w:rsidRPr="009A4B03">
        <w:rPr>
          <w:color w:val="0070C0"/>
        </w:rPr>
        <w:t>;</w:t>
      </w:r>
      <w:r w:rsidRPr="009A4B03">
        <w:t xml:space="preserve"> </w:t>
      </w:r>
    </w:p>
    <w:p w14:paraId="2B119F3A" w14:textId="77777777" w:rsidR="00E06DC9" w:rsidRPr="009A4B03" w:rsidRDefault="00E06DC9" w:rsidP="00E06DC9">
      <w:pPr>
        <w:widowControl w:val="0"/>
        <w:autoSpaceDE w:val="0"/>
        <w:rPr>
          <w:rStyle w:val="zielony101"/>
          <w:rFonts w:ascii="Times New Roman" w:hAnsi="Times New Roman" w:cs="Times New Roman"/>
          <w:b w:val="0"/>
          <w:color w:val="0070C0"/>
          <w:sz w:val="24"/>
          <w:szCs w:val="24"/>
        </w:rPr>
      </w:pPr>
      <w:r w:rsidRPr="009A4B03">
        <w:t>Adres poczty elektronicznej:</w:t>
      </w:r>
      <w:r w:rsidRPr="009A4B03">
        <w:rPr>
          <w:rStyle w:val="zielony101"/>
          <w:rFonts w:ascii="Times New Roman" w:hAnsi="Times New Roman" w:cs="Times New Roman"/>
          <w:b w:val="0"/>
          <w:color w:val="auto"/>
          <w:sz w:val="24"/>
          <w:szCs w:val="24"/>
        </w:rPr>
        <w:t xml:space="preserve"> </w:t>
      </w:r>
      <w:r w:rsidRPr="009A4B03">
        <w:rPr>
          <w:rStyle w:val="Hipercze"/>
          <w:color w:val="0070C0"/>
        </w:rPr>
        <w:t>jadwiga.szkodzinska@miastolezajsk.pl;</w:t>
      </w:r>
    </w:p>
    <w:p w14:paraId="5E164B36" w14:textId="77777777" w:rsidR="00E06DC9" w:rsidRPr="009A4B03" w:rsidRDefault="00C70776" w:rsidP="00E06DC9">
      <w:pPr>
        <w:widowControl w:val="0"/>
        <w:autoSpaceDE w:val="0"/>
        <w:rPr>
          <w:b/>
          <w:color w:val="0070C0"/>
          <w:lang w:val="de-DE"/>
        </w:rPr>
      </w:pPr>
      <w:hyperlink r:id="rId11" w:history="1">
        <w:r w:rsidR="00E06DC9" w:rsidRPr="009A4B03">
          <w:rPr>
            <w:rStyle w:val="Hipercze"/>
            <w:color w:val="0070C0"/>
          </w:rPr>
          <w:t>arkadiusz.smycz@miastolezajsk.pl</w:t>
        </w:r>
      </w:hyperlink>
    </w:p>
    <w:p w14:paraId="185039FA" w14:textId="77777777" w:rsidR="00E06DC9" w:rsidRPr="009A4B03" w:rsidRDefault="00E06DC9" w:rsidP="00E06DC9">
      <w:pPr>
        <w:widowControl w:val="0"/>
        <w:autoSpaceDE w:val="0"/>
        <w:rPr>
          <w:b/>
          <w:sz w:val="22"/>
          <w:szCs w:val="22"/>
        </w:rPr>
      </w:pPr>
    </w:p>
    <w:p w14:paraId="58CCD9C0" w14:textId="77777777" w:rsidR="00E06DC9" w:rsidRPr="009A4B03" w:rsidRDefault="00E06DC9" w:rsidP="00E06DC9">
      <w:pPr>
        <w:widowControl w:val="0"/>
        <w:autoSpaceDE w:val="0"/>
        <w:rPr>
          <w:b/>
          <w:sz w:val="28"/>
          <w:szCs w:val="28"/>
        </w:rPr>
      </w:pPr>
      <w:r w:rsidRPr="009A4B03">
        <w:rPr>
          <w:b/>
          <w:sz w:val="28"/>
          <w:szCs w:val="28"/>
        </w:rPr>
        <w:t xml:space="preserve">II. Tryb udzielenia zamówienia </w:t>
      </w:r>
    </w:p>
    <w:p w14:paraId="45CA81DA" w14:textId="77777777" w:rsidR="00E06DC9" w:rsidRPr="009A4B03" w:rsidRDefault="00E06DC9" w:rsidP="00E06DC9">
      <w:pPr>
        <w:widowControl w:val="0"/>
        <w:autoSpaceDE w:val="0"/>
        <w:rPr>
          <w:b/>
          <w:sz w:val="22"/>
          <w:szCs w:val="22"/>
        </w:rPr>
      </w:pPr>
    </w:p>
    <w:p w14:paraId="04E45FA4" w14:textId="6A22727D" w:rsidR="00E06DC9" w:rsidRPr="009A4B03" w:rsidRDefault="00E84A9B" w:rsidP="00DB1FA8">
      <w:pPr>
        <w:jc w:val="both"/>
        <w:rPr>
          <w:color w:val="000000"/>
        </w:rPr>
      </w:pPr>
      <w:r w:rsidRPr="009A4B03">
        <w:rPr>
          <w:bCs/>
          <w:color w:val="000000"/>
        </w:rPr>
        <w:t xml:space="preserve">Postepowanie jest prowadzone w trybie </w:t>
      </w:r>
      <w:r w:rsidRPr="009A4B03">
        <w:rPr>
          <w:b/>
          <w:bCs/>
          <w:color w:val="000000"/>
        </w:rPr>
        <w:t>p</w:t>
      </w:r>
      <w:r w:rsidR="00E06DC9" w:rsidRPr="009A4B03">
        <w:rPr>
          <w:b/>
          <w:bCs/>
          <w:color w:val="000000"/>
        </w:rPr>
        <w:t>rzetarg</w:t>
      </w:r>
      <w:r w:rsidRPr="009A4B03">
        <w:rPr>
          <w:b/>
          <w:bCs/>
          <w:color w:val="000000"/>
        </w:rPr>
        <w:t>u</w:t>
      </w:r>
      <w:r w:rsidR="00DB7891" w:rsidRPr="009A4B03">
        <w:rPr>
          <w:b/>
          <w:bCs/>
          <w:color w:val="000000"/>
        </w:rPr>
        <w:t xml:space="preserve"> nieograniczonego</w:t>
      </w:r>
      <w:r w:rsidR="00E06DC9" w:rsidRPr="009A4B03">
        <w:rPr>
          <w:color w:val="000000"/>
        </w:rPr>
        <w:t xml:space="preserve"> zgodnie z postanowieniami   ustawy z dnia 29 stycznia 2004 r.</w:t>
      </w:r>
      <w:r w:rsidR="00733ED0" w:rsidRPr="009A4B03">
        <w:rPr>
          <w:color w:val="000000"/>
        </w:rPr>
        <w:t xml:space="preserve"> Prawo zamówień publicznych (</w:t>
      </w:r>
      <w:r w:rsidR="00FF2EC7" w:rsidRPr="009A4B03">
        <w:rPr>
          <w:color w:val="000000"/>
        </w:rPr>
        <w:t>Dz.U. z 2019 r. poz. 1843</w:t>
      </w:r>
      <w:r w:rsidR="00E06DC9" w:rsidRPr="009A4B03">
        <w:rPr>
          <w:color w:val="000000"/>
        </w:rPr>
        <w:t xml:space="preserve"> z późn. </w:t>
      </w:r>
      <w:r w:rsidR="00A23184" w:rsidRPr="009A4B03">
        <w:rPr>
          <w:color w:val="000000"/>
        </w:rPr>
        <w:t>zm.</w:t>
      </w:r>
      <w:r w:rsidR="00E06DC9" w:rsidRPr="009A4B03">
        <w:rPr>
          <w:color w:val="000000"/>
        </w:rPr>
        <w:t>)</w:t>
      </w:r>
      <w:r w:rsidR="00E06DC9" w:rsidRPr="009A4B03">
        <w:rPr>
          <w:color w:val="FF0000"/>
        </w:rPr>
        <w:t xml:space="preserve"> </w:t>
      </w:r>
      <w:r w:rsidR="00733ED0" w:rsidRPr="009A4B03">
        <w:rPr>
          <w:color w:val="000000"/>
        </w:rPr>
        <w:t>zwanej dalej u</w:t>
      </w:r>
      <w:r w:rsidR="00DB7891" w:rsidRPr="009A4B03">
        <w:rPr>
          <w:color w:val="000000"/>
        </w:rPr>
        <w:t>Pzp</w:t>
      </w:r>
      <w:r w:rsidR="00DB7891" w:rsidRPr="009A4B03">
        <w:t xml:space="preserve"> </w:t>
      </w:r>
      <w:r w:rsidR="00733ED0" w:rsidRPr="009A4B03">
        <w:rPr>
          <w:color w:val="000000"/>
        </w:rPr>
        <w:t>oraz aktów wykonawczych do tej ustawy. Zamawiający będzie</w:t>
      </w:r>
      <w:r w:rsidR="005D16CF" w:rsidRPr="009A4B03">
        <w:rPr>
          <w:color w:val="000000"/>
        </w:rPr>
        <w:t xml:space="preserve"> stosował procedurę przewidzianą</w:t>
      </w:r>
      <w:r w:rsidR="00733ED0" w:rsidRPr="009A4B03">
        <w:rPr>
          <w:color w:val="000000"/>
        </w:rPr>
        <w:t xml:space="preserve"> w art. 24 aa ust. 1 uPzp</w:t>
      </w:r>
      <w:r w:rsidR="00DB7891" w:rsidRPr="009A4B03">
        <w:rPr>
          <w:color w:val="000000"/>
        </w:rPr>
        <w:t>.</w:t>
      </w:r>
    </w:p>
    <w:p w14:paraId="26E3F66E" w14:textId="77777777" w:rsidR="00A23184" w:rsidRPr="009A4B03" w:rsidRDefault="00A23184" w:rsidP="00E06DC9">
      <w:pPr>
        <w:spacing w:line="276" w:lineRule="auto"/>
        <w:jc w:val="both"/>
        <w:rPr>
          <w:color w:val="000000"/>
        </w:rPr>
      </w:pPr>
    </w:p>
    <w:p w14:paraId="3C9307C2" w14:textId="77777777" w:rsidR="007B3F2B" w:rsidRPr="009A4B03" w:rsidRDefault="007B3F2B">
      <w:pPr>
        <w:widowControl w:val="0"/>
        <w:autoSpaceDE w:val="0"/>
        <w:rPr>
          <w:b/>
          <w:sz w:val="28"/>
          <w:szCs w:val="28"/>
        </w:rPr>
      </w:pPr>
      <w:r w:rsidRPr="009A4B03">
        <w:rPr>
          <w:b/>
          <w:sz w:val="28"/>
          <w:szCs w:val="28"/>
        </w:rPr>
        <w:t>III. Opis przedmiotu zamówienia</w:t>
      </w:r>
    </w:p>
    <w:p w14:paraId="6F9D8254" w14:textId="77777777" w:rsidR="00BA7AAF" w:rsidRPr="009A4B03" w:rsidRDefault="00BA7AAF">
      <w:pPr>
        <w:widowControl w:val="0"/>
        <w:autoSpaceDE w:val="0"/>
        <w:rPr>
          <w:b/>
          <w:sz w:val="16"/>
          <w:szCs w:val="16"/>
        </w:rPr>
      </w:pPr>
    </w:p>
    <w:p w14:paraId="089DBD17" w14:textId="77777777" w:rsidR="00DD1F23" w:rsidRPr="009A4B03" w:rsidRDefault="00DD1F23">
      <w:pPr>
        <w:widowControl w:val="0"/>
        <w:autoSpaceDE w:val="0"/>
        <w:rPr>
          <w:b/>
          <w:sz w:val="4"/>
          <w:szCs w:val="4"/>
        </w:rPr>
      </w:pPr>
    </w:p>
    <w:p w14:paraId="5768866A" w14:textId="77777777" w:rsidR="00051E81" w:rsidRDefault="00AC5CF7" w:rsidP="00AC5CF7">
      <w:pPr>
        <w:suppressAutoHyphens w:val="0"/>
        <w:autoSpaceDE w:val="0"/>
        <w:autoSpaceDN w:val="0"/>
        <w:adjustRightInd w:val="0"/>
        <w:jc w:val="both"/>
        <w:rPr>
          <w:rFonts w:eastAsiaTheme="minorHAnsi"/>
          <w:sz w:val="23"/>
          <w:szCs w:val="23"/>
          <w:lang w:eastAsia="en-US"/>
        </w:rPr>
      </w:pPr>
      <w:r w:rsidRPr="00051E81">
        <w:rPr>
          <w:rFonts w:eastAsiaTheme="minorHAnsi"/>
          <w:b/>
          <w:sz w:val="23"/>
          <w:szCs w:val="23"/>
          <w:lang w:eastAsia="en-US"/>
        </w:rPr>
        <w:t>1</w:t>
      </w:r>
      <w:r>
        <w:rPr>
          <w:rFonts w:eastAsiaTheme="minorHAnsi"/>
          <w:sz w:val="23"/>
          <w:szCs w:val="23"/>
          <w:lang w:eastAsia="en-US"/>
        </w:rPr>
        <w:t xml:space="preserve">. </w:t>
      </w:r>
      <w:r w:rsidRPr="00AC5CF7">
        <w:rPr>
          <w:rFonts w:eastAsiaTheme="minorHAnsi"/>
          <w:sz w:val="23"/>
          <w:szCs w:val="23"/>
          <w:lang w:eastAsia="en-US"/>
        </w:rPr>
        <w:t xml:space="preserve">Przedmiotem zamówienia jest budowa dróg o długości 0,803 km. </w:t>
      </w:r>
    </w:p>
    <w:p w14:paraId="001D16F9" w14:textId="77777777" w:rsidR="00051E81" w:rsidRDefault="00051E81" w:rsidP="00AC5CF7">
      <w:pPr>
        <w:suppressAutoHyphens w:val="0"/>
        <w:autoSpaceDE w:val="0"/>
        <w:autoSpaceDN w:val="0"/>
        <w:adjustRightInd w:val="0"/>
        <w:jc w:val="both"/>
        <w:rPr>
          <w:rFonts w:eastAsiaTheme="minorHAnsi"/>
          <w:sz w:val="23"/>
          <w:szCs w:val="23"/>
          <w:lang w:eastAsia="en-US"/>
        </w:rPr>
      </w:pPr>
    </w:p>
    <w:p w14:paraId="49F55E82" w14:textId="5FF96819" w:rsidR="00AC5CF7" w:rsidRPr="00AC5CF7" w:rsidRDefault="00AC5CF7" w:rsidP="00051E81">
      <w:pPr>
        <w:suppressAutoHyphens w:val="0"/>
        <w:autoSpaceDE w:val="0"/>
        <w:autoSpaceDN w:val="0"/>
        <w:adjustRightInd w:val="0"/>
        <w:ind w:left="142"/>
        <w:jc w:val="both"/>
        <w:rPr>
          <w:rFonts w:eastAsiaTheme="minorHAnsi"/>
          <w:sz w:val="23"/>
          <w:szCs w:val="23"/>
          <w:lang w:eastAsia="en-US"/>
        </w:rPr>
      </w:pPr>
      <w:r w:rsidRPr="00AC5CF7">
        <w:rPr>
          <w:rFonts w:eastAsiaTheme="minorHAnsi"/>
          <w:sz w:val="23"/>
          <w:szCs w:val="23"/>
          <w:lang w:eastAsia="en-US"/>
        </w:rPr>
        <w:t xml:space="preserve">Zakres zadania obejmuje: </w:t>
      </w:r>
    </w:p>
    <w:p w14:paraId="6537810F" w14:textId="77777777" w:rsidR="00AC5CF7" w:rsidRPr="00AC5CF7" w:rsidRDefault="00AC5CF7" w:rsidP="00051E81">
      <w:pPr>
        <w:suppressAutoHyphens w:val="0"/>
        <w:autoSpaceDE w:val="0"/>
        <w:autoSpaceDN w:val="0"/>
        <w:adjustRightInd w:val="0"/>
        <w:ind w:left="142"/>
        <w:jc w:val="both"/>
        <w:rPr>
          <w:rFonts w:eastAsiaTheme="minorHAnsi"/>
          <w:sz w:val="16"/>
          <w:szCs w:val="16"/>
          <w:lang w:eastAsia="en-US"/>
        </w:rPr>
      </w:pPr>
    </w:p>
    <w:p w14:paraId="35BE4058" w14:textId="77777777" w:rsidR="00FD2252" w:rsidRPr="00FD2252" w:rsidRDefault="00FD2252" w:rsidP="00FD2252">
      <w:pPr>
        <w:suppressAutoHyphens w:val="0"/>
        <w:autoSpaceDE w:val="0"/>
        <w:autoSpaceDN w:val="0"/>
        <w:adjustRightInd w:val="0"/>
        <w:ind w:left="142"/>
        <w:jc w:val="both"/>
        <w:rPr>
          <w:rFonts w:eastAsiaTheme="minorHAnsi"/>
          <w:lang w:eastAsia="en-US"/>
        </w:rPr>
      </w:pPr>
      <w:r w:rsidRPr="00FD2252">
        <w:rPr>
          <w:rFonts w:eastAsiaTheme="minorHAnsi"/>
          <w:lang w:eastAsia="en-US"/>
        </w:rPr>
        <w:t xml:space="preserve">- budowę kanalizacji deszczowej z rur z tworzywa sztucznego (PP) fi 315 mm - 265 m, przykanaliki (PP) fi 200 mm – 52 m, przykanaliki  (PCV) fi 160 mm – 46 m,, studnie rewizyjne betonowe fi 1000 mm – 4 szt, studzienki ściekowe (wpusty uliczne) fi 500 mm – 15 szt, </w:t>
      </w:r>
    </w:p>
    <w:p w14:paraId="5EB73188" w14:textId="77777777" w:rsidR="00FD2252" w:rsidRPr="00FD2252" w:rsidRDefault="00FD2252" w:rsidP="00FD2252">
      <w:pPr>
        <w:suppressAutoHyphens w:val="0"/>
        <w:autoSpaceDE w:val="0"/>
        <w:autoSpaceDN w:val="0"/>
        <w:adjustRightInd w:val="0"/>
        <w:ind w:left="142"/>
        <w:jc w:val="both"/>
        <w:rPr>
          <w:rFonts w:eastAsiaTheme="minorHAnsi"/>
          <w:lang w:eastAsia="en-US"/>
        </w:rPr>
      </w:pPr>
      <w:r w:rsidRPr="00FD2252">
        <w:rPr>
          <w:rFonts w:eastAsiaTheme="minorHAnsi"/>
          <w:lang w:eastAsia="en-US"/>
        </w:rPr>
        <w:t>- budowę dróg o nawierzchni asfaltowej – 4.100 m</w:t>
      </w:r>
      <w:r w:rsidRPr="00FD2252">
        <w:rPr>
          <w:rFonts w:eastAsiaTheme="minorHAnsi"/>
          <w:vertAlign w:val="superscript"/>
          <w:lang w:eastAsia="en-US"/>
        </w:rPr>
        <w:t>2</w:t>
      </w:r>
      <w:r w:rsidRPr="00FD2252">
        <w:rPr>
          <w:rFonts w:eastAsiaTheme="minorHAnsi"/>
          <w:lang w:eastAsia="en-US"/>
        </w:rPr>
        <w:t xml:space="preserve"> na podbudowie z kruszywa łamanego, budowę zjazdów z kostki brukowej grubości 8 cm – 430 m</w:t>
      </w:r>
      <w:r w:rsidRPr="00FD2252">
        <w:rPr>
          <w:rFonts w:eastAsiaTheme="minorHAnsi"/>
          <w:vertAlign w:val="superscript"/>
          <w:lang w:eastAsia="en-US"/>
        </w:rPr>
        <w:t>2</w:t>
      </w:r>
      <w:r w:rsidRPr="00FD2252">
        <w:rPr>
          <w:rFonts w:eastAsiaTheme="minorHAnsi"/>
          <w:lang w:eastAsia="en-US"/>
        </w:rPr>
        <w:t xml:space="preserve">, chodników z kostki brukowej grubości 6 cm – </w:t>
      </w:r>
      <w:r w:rsidRPr="00FD2252">
        <w:rPr>
          <w:rFonts w:eastAsiaTheme="minorHAnsi"/>
          <w:lang w:eastAsia="en-US"/>
        </w:rPr>
        <w:lastRenderedPageBreak/>
        <w:t>1.240 m</w:t>
      </w:r>
      <w:r w:rsidRPr="00FD2252">
        <w:rPr>
          <w:rFonts w:eastAsiaTheme="minorHAnsi"/>
          <w:vertAlign w:val="superscript"/>
          <w:lang w:eastAsia="en-US"/>
        </w:rPr>
        <w:t>2</w:t>
      </w:r>
      <w:r w:rsidRPr="00FD2252">
        <w:rPr>
          <w:rFonts w:eastAsiaTheme="minorHAnsi"/>
          <w:lang w:eastAsia="en-US"/>
        </w:rPr>
        <w:t xml:space="preserve">, ustawienie krawężników betonowych, wystających o wymiarach 15x30 cm z wykonaniem ław betonowych, na podsypce cementowo – piaskowej – 1.570 m, </w:t>
      </w:r>
    </w:p>
    <w:p w14:paraId="34F405C6" w14:textId="77777777" w:rsidR="00FD2252" w:rsidRPr="00FD2252" w:rsidRDefault="00FD2252" w:rsidP="00FD2252">
      <w:pPr>
        <w:suppressAutoHyphens w:val="0"/>
        <w:autoSpaceDE w:val="0"/>
        <w:autoSpaceDN w:val="0"/>
        <w:adjustRightInd w:val="0"/>
        <w:ind w:left="142"/>
        <w:jc w:val="both"/>
        <w:rPr>
          <w:rFonts w:eastAsiaTheme="minorHAnsi"/>
          <w:lang w:eastAsia="en-US"/>
        </w:rPr>
      </w:pPr>
      <w:r w:rsidRPr="00FD2252">
        <w:rPr>
          <w:rFonts w:eastAsiaTheme="minorHAnsi"/>
          <w:lang w:eastAsia="en-US"/>
        </w:rPr>
        <w:t>- budowę oświetlenia drogowego - kabel energetyczny 4 x 35 mm</w:t>
      </w:r>
      <w:r w:rsidRPr="00FD2252">
        <w:rPr>
          <w:rFonts w:eastAsiaTheme="minorHAnsi"/>
          <w:vertAlign w:val="superscript"/>
          <w:lang w:eastAsia="en-US"/>
        </w:rPr>
        <w:t>2</w:t>
      </w:r>
      <w:r w:rsidRPr="00FD2252">
        <w:rPr>
          <w:rFonts w:eastAsiaTheme="minorHAnsi"/>
          <w:lang w:eastAsia="en-US"/>
        </w:rPr>
        <w:t xml:space="preserve"> – 414 m, bednarka ocynkowana 394 m, słupy oświetleniowe stalowe ocynkowane o wysokości 9 m na fundamencie prefabrykowany – 16 szt., wysięgniki 1,0 m – 16 szt.,  oprawy LED – 50 W – 16 szt.</w:t>
      </w:r>
    </w:p>
    <w:p w14:paraId="72B5A665" w14:textId="77777777" w:rsidR="00051E81" w:rsidRDefault="00051E81" w:rsidP="00051E81">
      <w:pPr>
        <w:suppressAutoHyphens w:val="0"/>
        <w:ind w:left="142"/>
        <w:jc w:val="both"/>
        <w:rPr>
          <w:rFonts w:eastAsiaTheme="minorHAnsi"/>
          <w:lang w:eastAsia="pl-PL"/>
        </w:rPr>
      </w:pPr>
    </w:p>
    <w:p w14:paraId="2A06EC19" w14:textId="2786A005" w:rsidR="00AC5CF7" w:rsidRDefault="00051E81" w:rsidP="00051E81">
      <w:pPr>
        <w:suppressAutoHyphens w:val="0"/>
        <w:ind w:left="142"/>
        <w:jc w:val="both"/>
        <w:rPr>
          <w:rFonts w:eastAsiaTheme="minorHAnsi"/>
          <w:lang w:eastAsia="pl-PL"/>
        </w:rPr>
      </w:pPr>
      <w:r w:rsidRPr="009A4B03">
        <w:rPr>
          <w:rFonts w:eastAsiaTheme="minorHAnsi"/>
          <w:lang w:eastAsia="pl-PL"/>
        </w:rPr>
        <w:t xml:space="preserve">Opisany zakres </w:t>
      </w:r>
      <w:r>
        <w:rPr>
          <w:rFonts w:eastAsiaTheme="minorHAnsi"/>
          <w:lang w:eastAsia="pl-PL"/>
        </w:rPr>
        <w:t>robót</w:t>
      </w:r>
      <w:r w:rsidRPr="009A4B03">
        <w:rPr>
          <w:rFonts w:eastAsiaTheme="minorHAnsi"/>
          <w:lang w:eastAsia="pl-PL"/>
        </w:rPr>
        <w:t xml:space="preserve"> nie wprowadza żadnych barier dostępności dla osób niepełnosprawnych.</w:t>
      </w:r>
    </w:p>
    <w:p w14:paraId="3DBD74F1" w14:textId="77777777" w:rsidR="00051E81" w:rsidRPr="00AC5CF7" w:rsidRDefault="00051E81" w:rsidP="00AC5CF7">
      <w:pPr>
        <w:suppressAutoHyphens w:val="0"/>
        <w:jc w:val="both"/>
      </w:pPr>
    </w:p>
    <w:p w14:paraId="669C4855" w14:textId="3C14C24B" w:rsidR="00AC5CF7" w:rsidRPr="00AC5CF7" w:rsidRDefault="00051E81" w:rsidP="00051E81">
      <w:pPr>
        <w:suppressAutoHyphens w:val="0"/>
        <w:jc w:val="both"/>
      </w:pPr>
      <w:r w:rsidRPr="00051E81">
        <w:rPr>
          <w:b/>
        </w:rPr>
        <w:t>2</w:t>
      </w:r>
      <w:r>
        <w:t xml:space="preserve">. </w:t>
      </w:r>
      <w:r w:rsidR="007212BF">
        <w:t>Szczegółowy zakres</w:t>
      </w:r>
      <w:r w:rsidR="00AC5CF7" w:rsidRPr="00AC5CF7">
        <w:t xml:space="preserve"> oraz warunki wykonania robót określa  dokumentacja projektowa szczegółowe specyfikacje techniczne wykonania i odbioru robót budowlanych (STWiORB)  </w:t>
      </w:r>
      <w:r w:rsidR="00341CBB">
        <w:t xml:space="preserve"> </w:t>
      </w:r>
      <w:r w:rsidR="00AC5CF7" w:rsidRPr="00AC5CF7">
        <w:t xml:space="preserve">oraz formularz cenowy  </w:t>
      </w:r>
      <w:r w:rsidR="00AC5CF7">
        <w:t>zawierający</w:t>
      </w:r>
      <w:r w:rsidR="00AC5CF7" w:rsidRPr="00AC5CF7">
        <w:t xml:space="preserve"> przedmiar  robót, stanowiący  </w:t>
      </w:r>
      <w:r w:rsidR="00AC5CF7" w:rsidRPr="00E73CC9">
        <w:t>załącznik</w:t>
      </w:r>
      <w:r w:rsidR="00AC5CF7" w:rsidRPr="00E73CC9">
        <w:rPr>
          <w:b/>
        </w:rPr>
        <w:t xml:space="preserve"> </w:t>
      </w:r>
      <w:r w:rsidRPr="00E73CC9">
        <w:t xml:space="preserve">nr </w:t>
      </w:r>
      <w:r w:rsidR="00E73CC9" w:rsidRPr="00E73CC9">
        <w:t xml:space="preserve">2 </w:t>
      </w:r>
      <w:r w:rsidR="00AC5CF7" w:rsidRPr="00E73CC9">
        <w:t>do SIWZ</w:t>
      </w:r>
      <w:r w:rsidR="00AC5CF7" w:rsidRPr="00AC5CF7">
        <w:t xml:space="preserve">. </w:t>
      </w:r>
    </w:p>
    <w:p w14:paraId="4E93FE6C" w14:textId="77777777" w:rsidR="009A43DC" w:rsidRPr="009A4B03" w:rsidRDefault="009A43DC" w:rsidP="009A43DC">
      <w:pPr>
        <w:jc w:val="both"/>
        <w:rPr>
          <w:lang w:eastAsia="zh-CN"/>
        </w:rPr>
      </w:pPr>
      <w:r w:rsidRPr="009A4B03">
        <w:rPr>
          <w:lang w:eastAsia="zh-CN"/>
        </w:rPr>
        <w:tab/>
      </w:r>
    </w:p>
    <w:p w14:paraId="6515B3C8" w14:textId="0A7515E9" w:rsidR="00AC5CF7" w:rsidRPr="00F723BF" w:rsidRDefault="00051E81" w:rsidP="00AC5CF7">
      <w:pPr>
        <w:suppressAutoHyphens w:val="0"/>
        <w:autoSpaceDE w:val="0"/>
        <w:autoSpaceDN w:val="0"/>
        <w:adjustRightInd w:val="0"/>
        <w:jc w:val="both"/>
      </w:pPr>
      <w:r w:rsidRPr="00051E81">
        <w:rPr>
          <w:b/>
        </w:rPr>
        <w:t>3</w:t>
      </w:r>
      <w:r w:rsidR="00AC5CF7" w:rsidRPr="00051E81">
        <w:rPr>
          <w:b/>
        </w:rPr>
        <w:t>.</w:t>
      </w:r>
      <w:r w:rsidR="00AC5CF7" w:rsidRPr="00051E81">
        <w:t xml:space="preserve"> Jeżeli w opisie przedmiotu zamówienia zostały wskazane znaki towarowe, patenty lub pochodzenie </w:t>
      </w:r>
      <w:r w:rsidR="00AC5CF7" w:rsidRPr="00F723BF">
        <w:t>zgodnie z art. 29 ust. 3 ustawy Pzp, a jest to uzasadnione specyfiką przedmiotu zamówienia, ponieważ Zamawiający nie może opisać przedmiotu zamówienia za pomocą dostatecznie dokładnych określeń, przyjmuje się, że wskazaniu takiemu towarzyszą wyrazy „</w:t>
      </w:r>
      <w:r w:rsidR="00AC5CF7" w:rsidRPr="00F723BF">
        <w:rPr>
          <w:b/>
        </w:rPr>
        <w:t>lub równoważny”</w:t>
      </w:r>
      <w:r w:rsidR="00AC5CF7" w:rsidRPr="00F723BF">
        <w:t>.</w:t>
      </w:r>
    </w:p>
    <w:p w14:paraId="0C9EF61F" w14:textId="77777777" w:rsidR="00AC5CF7" w:rsidRPr="00F723BF" w:rsidRDefault="00AC5CF7" w:rsidP="00AC5CF7">
      <w:pPr>
        <w:pStyle w:val="NormalnyWeb"/>
        <w:tabs>
          <w:tab w:val="left" w:pos="900"/>
        </w:tabs>
        <w:ind w:right="72"/>
        <w:jc w:val="both"/>
        <w:rPr>
          <w:bCs/>
          <w:lang w:eastAsia="ar-SA"/>
        </w:rPr>
      </w:pPr>
      <w:r w:rsidRPr="00F723BF">
        <w:rPr>
          <w:bCs/>
          <w:lang w:eastAsia="ar-SA"/>
        </w:rPr>
        <w:t>Opisując przedmiot zamówienia przez odniesienie do norm, europejskich ocen technicznych, aprobat, specyfikacji technicznych i systemów referencji technicznych, zgodnie z art. 30 ust 1 pkt 2 i ust. 3 ustawy Pzp, Zamawiający dopuszcza również rozwiązania równoważne opisywanym, jeżeli odniesieniu takiemu towarzyszą wyrazy „</w:t>
      </w:r>
      <w:r w:rsidRPr="00F723BF">
        <w:rPr>
          <w:b/>
          <w:bCs/>
          <w:lang w:eastAsia="ar-SA"/>
        </w:rPr>
        <w:t>lub równoważne”.</w:t>
      </w:r>
    </w:p>
    <w:p w14:paraId="4B0CD70E" w14:textId="77777777" w:rsidR="008F14F8" w:rsidRDefault="00051E81" w:rsidP="008F14F8">
      <w:pPr>
        <w:pStyle w:val="NormalnyWeb"/>
        <w:tabs>
          <w:tab w:val="left" w:pos="900"/>
        </w:tabs>
        <w:ind w:right="72"/>
        <w:jc w:val="both"/>
        <w:rPr>
          <w:lang w:eastAsia="ar-SA"/>
        </w:rPr>
      </w:pPr>
      <w:r w:rsidRPr="00051E81">
        <w:rPr>
          <w:b/>
          <w:lang w:eastAsia="ar-SA"/>
        </w:rPr>
        <w:t>4</w:t>
      </w:r>
      <w:r w:rsidR="00AC5CF7" w:rsidRPr="00051E81">
        <w:rPr>
          <w:b/>
          <w:lang w:eastAsia="ar-SA"/>
        </w:rPr>
        <w:t>.</w:t>
      </w:r>
      <w:r w:rsidR="00AC5CF7" w:rsidRPr="00051E81">
        <w:rPr>
          <w:lang w:eastAsia="ar-SA"/>
        </w:rPr>
        <w:t xml:space="preserve"> Możliwość zastosowania urządzeń, materiałów równoważnych, o których mowa powyżej                 </w:t>
      </w:r>
      <w:r w:rsidR="00AC5CF7" w:rsidRPr="00F723BF">
        <w:rPr>
          <w:lang w:eastAsia="ar-SA"/>
        </w:rPr>
        <w:t xml:space="preserve">uzależniona będzie od zgodności dla elementów wraz z wymaganymi do spełnienia parametrami - określonymi w zgłoszeniu robót, w dokumentacji technicznej, w specyfikacji technicznej wykonania i odbioru robót budowlanych. </w:t>
      </w:r>
    </w:p>
    <w:p w14:paraId="52F316D2" w14:textId="46A30F6C" w:rsidR="00AC5CF7" w:rsidRPr="00F723BF" w:rsidRDefault="00AC5CF7" w:rsidP="008F14F8">
      <w:pPr>
        <w:pStyle w:val="NormalnyWeb"/>
        <w:tabs>
          <w:tab w:val="left" w:pos="900"/>
        </w:tabs>
        <w:ind w:right="72"/>
        <w:jc w:val="both"/>
      </w:pPr>
      <w:r w:rsidRPr="00F723BF">
        <w:t>Brak wskazania w tym załączniku propozycji zastosowania urządzeń i materiałów równoważnych oznaczać będzie deklarację Wykonawcy, że przedmiot zamówienia zostanie wykonany przy zastosowaniu urządzeń i materiałów przyjętych w dokumentacji przetargowej. Udowodnienie równoważności spoczywa na Wykonawcy - zgodnie z art. 30 ust. 5 ustawy Pzp.</w:t>
      </w:r>
    </w:p>
    <w:p w14:paraId="42CCF551" w14:textId="77777777" w:rsidR="009A43DC" w:rsidRPr="009A4B03" w:rsidRDefault="009A43DC" w:rsidP="009A43DC">
      <w:pPr>
        <w:suppressAutoHyphens w:val="0"/>
        <w:jc w:val="both"/>
        <w:rPr>
          <w:lang w:eastAsia="pl-PL"/>
        </w:rPr>
      </w:pPr>
    </w:p>
    <w:p w14:paraId="759D5F2E" w14:textId="6B5329F7" w:rsidR="00D651B6" w:rsidRPr="009A4B03" w:rsidRDefault="00D651B6" w:rsidP="00D651B6">
      <w:pPr>
        <w:suppressAutoHyphens w:val="0"/>
        <w:spacing w:after="160" w:line="259" w:lineRule="auto"/>
        <w:jc w:val="both"/>
        <w:rPr>
          <w:rFonts w:eastAsia="Calibri"/>
          <w:b/>
          <w:lang w:eastAsia="en-US"/>
        </w:rPr>
      </w:pPr>
      <w:r w:rsidRPr="009A4B03">
        <w:rPr>
          <w:rFonts w:eastAsia="Calibri"/>
          <w:b/>
          <w:lang w:eastAsia="en-US"/>
        </w:rPr>
        <w:t xml:space="preserve">5. Stosownie do treści art. 29 ust. 3a uPzp Zamawiający wymaga zatrudnienia na podstawie umowy o pracę przez Wykonawcę lub Podwykonawcę w rozumieniu przepisów ustawy z dnia </w:t>
      </w:r>
      <w:r w:rsidR="00600229" w:rsidRPr="009A4B03">
        <w:rPr>
          <w:rFonts w:eastAsia="Calibri"/>
          <w:b/>
          <w:lang w:eastAsia="en-US"/>
        </w:rPr>
        <w:t xml:space="preserve">       </w:t>
      </w:r>
      <w:r w:rsidRPr="009A4B03">
        <w:rPr>
          <w:rFonts w:eastAsia="Calibri"/>
          <w:b/>
          <w:lang w:eastAsia="en-US"/>
        </w:rPr>
        <w:t xml:space="preserve">26 czerwca 1974 r. – Kodeks Pracy (Dz.U. z 2019 r., poz. 1040 z późn. zm.) </w:t>
      </w:r>
    </w:p>
    <w:p w14:paraId="147F2AF0" w14:textId="295615C6" w:rsidR="00C94A71" w:rsidRPr="00FD2252" w:rsidRDefault="00D651B6" w:rsidP="00C94A71">
      <w:pPr>
        <w:suppressAutoHyphens w:val="0"/>
        <w:spacing w:after="160" w:line="259" w:lineRule="auto"/>
        <w:jc w:val="both"/>
        <w:rPr>
          <w:b/>
        </w:rPr>
      </w:pPr>
      <w:r w:rsidRPr="009A4B03">
        <w:rPr>
          <w:rFonts w:eastAsia="Calibri"/>
          <w:b/>
          <w:lang w:eastAsia="en-US"/>
        </w:rPr>
        <w:t xml:space="preserve">- osób wykonujących następujące czynności w zakresie realizacji przedmiotu zamówienia: </w:t>
      </w:r>
      <w:r w:rsidR="00C94A71" w:rsidRPr="00FD2252">
        <w:rPr>
          <w:b/>
        </w:rPr>
        <w:t xml:space="preserve">czynności obsługi występujących w robotach maszyn, pojazdów czy sprzętu zmechanizowanego: walce, rozściełacze i samochody, itp., oraz czynności występujących na stanowisku robotnika budowlanego: czynności transportu oraz czynności pomocniczych i prac porządkowych. </w:t>
      </w:r>
      <w:r w:rsidR="00341CBB" w:rsidRPr="00FD2252">
        <w:rPr>
          <w:b/>
        </w:rPr>
        <w:t xml:space="preserve"> </w:t>
      </w:r>
    </w:p>
    <w:p w14:paraId="1EB2853F" w14:textId="6D9EFE58" w:rsidR="005F7302" w:rsidRPr="009A4B03" w:rsidRDefault="005F7302" w:rsidP="00C94A71">
      <w:pPr>
        <w:suppressAutoHyphens w:val="0"/>
        <w:spacing w:after="160" w:line="259" w:lineRule="auto"/>
        <w:jc w:val="both"/>
      </w:pPr>
      <w:r w:rsidRPr="009A4B03">
        <w:t xml:space="preserve">W trakcie realizacji zamówienia Zamawiający uprawniony jest do wykonywania czynności kontrolnych wobec Wykonawcy odnośnie spełniania przez Wykonawcę lub Podwykonawcę wymogu zatrudnienia na podstawie umowy o pracę osób wykonujących wskazane  powyżej czynności. Zamawiający uprawniony jest w szczególności do: </w:t>
      </w:r>
    </w:p>
    <w:p w14:paraId="41AE79C9" w14:textId="77777777" w:rsidR="005F7302" w:rsidRPr="009A4B03" w:rsidRDefault="005F7302" w:rsidP="0051482D">
      <w:pPr>
        <w:numPr>
          <w:ilvl w:val="0"/>
          <w:numId w:val="28"/>
        </w:numPr>
        <w:ind w:left="284" w:hanging="284"/>
        <w:contextualSpacing/>
        <w:jc w:val="both"/>
      </w:pPr>
      <w:r w:rsidRPr="009A4B03">
        <w:t>żądania oświadczeń w zakresie potwierdzenia spełniania ww. wymogów i dokonywania ich oceny,</w:t>
      </w:r>
    </w:p>
    <w:p w14:paraId="5D82DAD3" w14:textId="77777777" w:rsidR="005F7302" w:rsidRPr="009A4B03" w:rsidRDefault="005F7302" w:rsidP="0051482D">
      <w:pPr>
        <w:numPr>
          <w:ilvl w:val="0"/>
          <w:numId w:val="28"/>
        </w:numPr>
        <w:ind w:left="284" w:hanging="284"/>
        <w:contextualSpacing/>
        <w:jc w:val="both"/>
      </w:pPr>
      <w:r w:rsidRPr="009A4B03">
        <w:t>żądania wyjaśnień w przypadku wątpliwości w zakresie potwierdzenia spełniania ww. wymogów,</w:t>
      </w:r>
    </w:p>
    <w:p w14:paraId="0011C372" w14:textId="77777777" w:rsidR="005F7302" w:rsidRPr="009A4B03" w:rsidRDefault="005F7302" w:rsidP="0051482D">
      <w:pPr>
        <w:numPr>
          <w:ilvl w:val="0"/>
          <w:numId w:val="28"/>
        </w:numPr>
        <w:ind w:left="284" w:hanging="284"/>
        <w:contextualSpacing/>
        <w:jc w:val="both"/>
      </w:pPr>
      <w:r w:rsidRPr="009A4B03">
        <w:t>przeprowadzania kontroli na miejscu wykonywania świadczenia.</w:t>
      </w:r>
    </w:p>
    <w:p w14:paraId="4483AA61" w14:textId="77777777" w:rsidR="005F7302" w:rsidRPr="009A4B03" w:rsidRDefault="005F7302" w:rsidP="00DB1FA8">
      <w:pPr>
        <w:suppressAutoHyphens w:val="0"/>
        <w:jc w:val="both"/>
        <w:rPr>
          <w:lang w:eastAsia="pl-PL"/>
        </w:rPr>
      </w:pPr>
      <w:r w:rsidRPr="009A4B03">
        <w:rPr>
          <w:lang w:eastAsia="pl-PL"/>
        </w:rPr>
        <w:t>W trakcie realizacji zamówienia na każde wezwanie Zamawiającego w wyznaczonym w tym wezwaniu terminie - nie krótszym niż 3 dni - Wykonawca przedłoży Zamawiającemu wskazane poniżej dowody w celu potwierdzenia spełnienia wymogu zatrudnienia na podstawie umowy o pracę przez Wykonawcę lub Podwykonawcę osób wykonujących wskazane powyżej czynności w trakcie realizacji zamówienia:</w:t>
      </w:r>
    </w:p>
    <w:p w14:paraId="0A2C2D66" w14:textId="77777777" w:rsidR="005F7302" w:rsidRPr="009A4B03" w:rsidRDefault="005F7302" w:rsidP="00DB1FA8">
      <w:pPr>
        <w:suppressAutoHyphens w:val="0"/>
        <w:jc w:val="both"/>
        <w:rPr>
          <w:lang w:eastAsia="pl-PL"/>
        </w:rPr>
      </w:pPr>
      <w:r w:rsidRPr="009A4B03">
        <w:rPr>
          <w:lang w:eastAsia="pl-PL"/>
        </w:rPr>
        <w:t>1)</w:t>
      </w:r>
      <w:r w:rsidRPr="009A4B03">
        <w:rPr>
          <w:b/>
          <w:lang w:eastAsia="pl-PL"/>
        </w:rPr>
        <w:t xml:space="preserve"> oświadczenie Wykonawcy lub Podwykonawcy</w:t>
      </w:r>
      <w:r w:rsidRPr="009A4B03">
        <w:rPr>
          <w:lang w:eastAsia="pl-PL"/>
        </w:rPr>
        <w:t xml:space="preserve"> o zatrudnieniu pracownika/pracowników na podstawie umowy o pracę </w:t>
      </w:r>
    </w:p>
    <w:p w14:paraId="5BD66138" w14:textId="77777777" w:rsidR="005F7302" w:rsidRPr="009A4B03" w:rsidRDefault="005F7302" w:rsidP="00DB1FA8">
      <w:pPr>
        <w:suppressAutoHyphens w:val="0"/>
        <w:jc w:val="both"/>
        <w:rPr>
          <w:lang w:eastAsia="pl-PL"/>
        </w:rPr>
      </w:pPr>
      <w:r w:rsidRPr="009A4B03">
        <w:rPr>
          <w:lang w:eastAsia="pl-PL"/>
        </w:rPr>
        <w:t xml:space="preserve">- zawierające  informacje, w tym dane osobowe, niezbędne do weryfikacji zatrudnienia na podstawie umowy o pracę, w szczególności: imię i nazwisko zatrudnionego pracownika, datę zawarcia umowy o pracę, rodzaj umowy o pracę i wymiaru etatu oraz zakres obowiązków pracownika. </w:t>
      </w:r>
    </w:p>
    <w:p w14:paraId="4A5C7FE7" w14:textId="77777777" w:rsidR="005F7302" w:rsidRPr="009A4B03" w:rsidRDefault="005F7302" w:rsidP="00DB1FA8">
      <w:pPr>
        <w:suppressAutoHyphens w:val="0"/>
        <w:jc w:val="both"/>
        <w:rPr>
          <w:lang w:eastAsia="pl-PL"/>
        </w:rPr>
      </w:pPr>
      <w:r w:rsidRPr="009A4B03">
        <w:rPr>
          <w:lang w:eastAsia="pl-PL"/>
        </w:rPr>
        <w:t xml:space="preserve">Z tytułu niespełnienia przez Wykonawcę lub Podwykonawcę wymogu zatrudnienia na podstawie umowy o pracę osób wykonujących wskazane powyżej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59A3A399" w14:textId="77777777" w:rsidR="005F7302" w:rsidRDefault="005F7302" w:rsidP="00DB1FA8">
      <w:pPr>
        <w:suppressAutoHyphens w:val="0"/>
        <w:jc w:val="both"/>
        <w:rPr>
          <w:lang w:eastAsia="pl-PL"/>
        </w:rPr>
      </w:pPr>
      <w:r w:rsidRPr="009A4B03">
        <w:rPr>
          <w:lang w:eastAsia="pl-PL"/>
        </w:rPr>
        <w:t>W przypadku uzasadnionych wątpliwości co do przestrzegania prawa pracy przez Wykonawcę lub Podwykonawcę, Zamawiający może zwrócić się o przeprowadzenie kontroli przez Państwową Inspekcję Pracy.</w:t>
      </w:r>
    </w:p>
    <w:p w14:paraId="3E72E2F2" w14:textId="77777777" w:rsidR="00FD2252" w:rsidRPr="009A4B03" w:rsidRDefault="00FD2252" w:rsidP="00DB1FA8">
      <w:pPr>
        <w:suppressAutoHyphens w:val="0"/>
        <w:jc w:val="both"/>
        <w:rPr>
          <w:lang w:eastAsia="pl-PL"/>
        </w:rPr>
      </w:pPr>
    </w:p>
    <w:p w14:paraId="5D8E830C" w14:textId="628AA027" w:rsidR="005F7302" w:rsidRPr="009A4B03" w:rsidRDefault="005F7302" w:rsidP="005F7302">
      <w:pPr>
        <w:jc w:val="both"/>
        <w:rPr>
          <w:b/>
        </w:rPr>
      </w:pPr>
      <w:r w:rsidRPr="009A4B03">
        <w:rPr>
          <w:b/>
        </w:rPr>
        <w:t>6. Zgodnie z obowiązującymi przepisami prawa w zakresie ochrony danych osobowych podmioty biorące udział postępowaniu o udzielenie zamówienia publicznego zobowiązane są do ich przestrzegania. W szczególności Zamawiający będący operatorem przetwarzania danych  osobowych Wykonawcy, Podwykonawców, czy podmiotów udostępniających zasoby - przekazuje im dotyczące informacje zawarte w  klauzuli informac</w:t>
      </w:r>
      <w:r w:rsidR="00E42726" w:rsidRPr="009A4B03">
        <w:rPr>
          <w:b/>
        </w:rPr>
        <w:t xml:space="preserve">yjnej stanowiącej załącznik </w:t>
      </w:r>
      <w:r w:rsidR="00E42726" w:rsidRPr="008915E9">
        <w:rPr>
          <w:b/>
        </w:rPr>
        <w:t xml:space="preserve">nr </w:t>
      </w:r>
      <w:r w:rsidR="008915E9" w:rsidRPr="008915E9">
        <w:rPr>
          <w:b/>
        </w:rPr>
        <w:t>10</w:t>
      </w:r>
      <w:r w:rsidRPr="008915E9">
        <w:rPr>
          <w:b/>
        </w:rPr>
        <w:t xml:space="preserve"> do SIWZ</w:t>
      </w:r>
      <w:r w:rsidRPr="009A4B03">
        <w:rPr>
          <w:b/>
        </w:rPr>
        <w:t>. Klauzula ta jest dostępna jest również na stronie internetowej zamawiającego pod adresem URL:</w:t>
      </w:r>
    </w:p>
    <w:p w14:paraId="3F465793" w14:textId="77777777" w:rsidR="005F7302" w:rsidRPr="009A4B03" w:rsidRDefault="00C70776" w:rsidP="005F7302">
      <w:pPr>
        <w:pStyle w:val="Tytu"/>
        <w:tabs>
          <w:tab w:val="right" w:pos="8080"/>
          <w:tab w:val="right" w:pos="9354"/>
        </w:tabs>
        <w:jc w:val="both"/>
        <w:rPr>
          <w:b w:val="0"/>
          <w:sz w:val="24"/>
          <w:szCs w:val="24"/>
        </w:rPr>
      </w:pPr>
      <w:hyperlink r:id="rId12" w:history="1">
        <w:r w:rsidR="005F7302" w:rsidRPr="009A4B03">
          <w:rPr>
            <w:rStyle w:val="Hipercze"/>
            <w:b w:val="0"/>
            <w:color w:val="auto"/>
            <w:sz w:val="24"/>
            <w:szCs w:val="24"/>
          </w:rPr>
          <w:t>http://lezajsk.um.bipgmina.pl/wiadomosci/11368/wiadomosc/423268/klauzula_informacyjna_dot_przetwarzania_danych_osobowych_na_pods</w:t>
        </w:r>
      </w:hyperlink>
    </w:p>
    <w:p w14:paraId="089A71AE" w14:textId="77777777" w:rsidR="005F7302" w:rsidRPr="009A4B03" w:rsidRDefault="005F7302" w:rsidP="005F7302">
      <w:pPr>
        <w:pStyle w:val="Tytu"/>
        <w:tabs>
          <w:tab w:val="right" w:pos="8080"/>
          <w:tab w:val="right" w:pos="9354"/>
        </w:tabs>
        <w:jc w:val="both"/>
        <w:rPr>
          <w:b w:val="0"/>
          <w:sz w:val="24"/>
          <w:szCs w:val="24"/>
        </w:rPr>
      </w:pPr>
      <w:r w:rsidRPr="009A4B03">
        <w:rPr>
          <w:b w:val="0"/>
          <w:sz w:val="24"/>
          <w:szCs w:val="24"/>
        </w:rPr>
        <w:t xml:space="preserve">Wykonawca zobowiązany jest do przestrzegania oraz do zapewnienia przestrzegania  przepisów w zakresie ochrony danych osobowych przez ewentualnych Podwykonawców, czy przez podmioty udostępniające zasoby w przypadku powołania się na nie przez Wykonawcę. </w:t>
      </w:r>
    </w:p>
    <w:p w14:paraId="2807DA6F" w14:textId="77777777" w:rsidR="005F7302" w:rsidRPr="009A4B03" w:rsidRDefault="005F7302" w:rsidP="005F7302">
      <w:pPr>
        <w:pStyle w:val="Tytu"/>
        <w:tabs>
          <w:tab w:val="right" w:pos="8080"/>
          <w:tab w:val="right" w:pos="9354"/>
        </w:tabs>
        <w:jc w:val="both"/>
        <w:rPr>
          <w:b w:val="0"/>
          <w:sz w:val="24"/>
          <w:szCs w:val="24"/>
          <w:lang w:eastAsia="pl-PL"/>
        </w:rPr>
      </w:pPr>
      <w:r w:rsidRPr="009A4B03">
        <w:rPr>
          <w:b w:val="0"/>
          <w:sz w:val="24"/>
          <w:szCs w:val="24"/>
          <w:lang w:eastAsia="pl-PL"/>
        </w:rPr>
        <w:t>Informacja na podstawie art. 8a ust. 5 ustawy Prawo zamówień publicznych w zakresie praw osób (Wykonawców/ Podwykonawców/Podmiotów, na które Wykonawcy się powołują) do ochrony danych osobowych, zgodnie z rozporządzeniem Parlamentu Europejskiego i Rady (UE) 2016/679 z dnia 27 kwietnia 2016 r. w sprawie ochrony osób fizycznych w związku z przetwarzaniem danych osobowych i  w sprawie swobodnego przepływu takich danych …… (zwanym dalej: RODO) oraz wskazanych          w klauzuli informacyjnej Zamawiającego:</w:t>
      </w:r>
    </w:p>
    <w:p w14:paraId="50538CF8" w14:textId="77777777" w:rsidR="005F7302" w:rsidRPr="009A4B03" w:rsidRDefault="005F7302" w:rsidP="005F7302">
      <w:pPr>
        <w:pStyle w:val="Tytu"/>
        <w:tabs>
          <w:tab w:val="right" w:pos="8080"/>
          <w:tab w:val="right" w:pos="9354"/>
        </w:tabs>
        <w:jc w:val="both"/>
        <w:rPr>
          <w:b w:val="0"/>
          <w:sz w:val="24"/>
          <w:szCs w:val="24"/>
          <w:lang w:eastAsia="pl-PL"/>
        </w:rPr>
      </w:pPr>
      <w:r w:rsidRPr="009A4B03">
        <w:rPr>
          <w:b w:val="0"/>
          <w:sz w:val="24"/>
          <w:szCs w:val="24"/>
          <w:lang w:eastAsia="pl-PL"/>
        </w:rPr>
        <w:t>a) dotyczących ich dostępu do informacji na podstawie art. 15 ust. 1 - 3 RODO w zakresie przetwarzania danych osobowych -  Zamawiający może od tych osób żądać dodatkowych informacji mających na celu sprecyzowanie ich żądań, w szczególności podania nazwy lub daty postępowania o udzielenie zamówienia publicznego, w przypadku gdy wykonanie  obowiązków wynikających z tych przepisów wymagałoby niewspółmiernie dużego wysiłku,</w:t>
      </w:r>
    </w:p>
    <w:p w14:paraId="3053EC39" w14:textId="77777777" w:rsidR="005F7302" w:rsidRPr="009A4B03" w:rsidRDefault="005F7302" w:rsidP="005F7302">
      <w:pPr>
        <w:pStyle w:val="Tytu"/>
        <w:tabs>
          <w:tab w:val="right" w:pos="8080"/>
          <w:tab w:val="right" w:pos="9354"/>
        </w:tabs>
        <w:jc w:val="both"/>
        <w:rPr>
          <w:b w:val="0"/>
          <w:sz w:val="24"/>
          <w:szCs w:val="24"/>
        </w:rPr>
      </w:pPr>
      <w:r w:rsidRPr="009A4B03">
        <w:rPr>
          <w:b w:val="0"/>
          <w:sz w:val="24"/>
          <w:szCs w:val="24"/>
          <w:lang w:eastAsia="pl-PL"/>
        </w:rPr>
        <w:t>b) dotyczących ograniczenia przetwarzania danych osobowych ww. osób w zakresie art. 18 ust. 1 RODO - Zamawiający nie ogranicza przetwarzania danych osobowych do czasu zakończenia postępowania o  udzielenie zamówienia publicznego.</w:t>
      </w:r>
    </w:p>
    <w:p w14:paraId="21F6B597" w14:textId="77777777" w:rsidR="000E2554" w:rsidRDefault="000E2554">
      <w:pPr>
        <w:widowControl w:val="0"/>
        <w:autoSpaceDE w:val="0"/>
        <w:rPr>
          <w:b/>
          <w:sz w:val="28"/>
          <w:szCs w:val="28"/>
        </w:rPr>
      </w:pPr>
    </w:p>
    <w:p w14:paraId="73AB2D4D" w14:textId="77777777" w:rsidR="007B3F2B" w:rsidRPr="009A4B03" w:rsidRDefault="007B3F2B">
      <w:pPr>
        <w:widowControl w:val="0"/>
        <w:autoSpaceDE w:val="0"/>
        <w:rPr>
          <w:b/>
          <w:sz w:val="28"/>
          <w:szCs w:val="28"/>
        </w:rPr>
      </w:pPr>
      <w:r w:rsidRPr="009A4B03">
        <w:rPr>
          <w:b/>
          <w:sz w:val="28"/>
          <w:szCs w:val="28"/>
        </w:rPr>
        <w:t>IV. Części zamówienia, oferty wariantowe</w:t>
      </w:r>
    </w:p>
    <w:p w14:paraId="08F5E859" w14:textId="77777777" w:rsidR="007B3F2B" w:rsidRPr="009A4B03" w:rsidRDefault="007B3F2B">
      <w:pPr>
        <w:widowControl w:val="0"/>
        <w:autoSpaceDE w:val="0"/>
        <w:rPr>
          <w:b/>
          <w:sz w:val="8"/>
          <w:szCs w:val="8"/>
        </w:rPr>
      </w:pPr>
    </w:p>
    <w:p w14:paraId="5CDF5E18" w14:textId="30227B51" w:rsidR="004859EE" w:rsidRPr="009A4B03" w:rsidRDefault="00FE675E" w:rsidP="002917C3">
      <w:pPr>
        <w:pStyle w:val="Default"/>
        <w:ind w:left="284"/>
        <w:rPr>
          <w:rFonts w:eastAsia="Times New Roman"/>
          <w:color w:val="auto"/>
          <w:lang w:eastAsia="pl-PL"/>
        </w:rPr>
      </w:pPr>
      <w:r w:rsidRPr="009A4B03">
        <w:rPr>
          <w:shd w:val="clear" w:color="auto" w:fill="FFFFFF"/>
        </w:rPr>
        <w:t>1</w:t>
      </w:r>
      <w:r w:rsidRPr="009A4B03">
        <w:rPr>
          <w:color w:val="FF0000"/>
          <w:shd w:val="clear" w:color="auto" w:fill="FFFFFF"/>
        </w:rPr>
        <w:t xml:space="preserve">. </w:t>
      </w:r>
      <w:r w:rsidR="002F5CCD" w:rsidRPr="009A4B03">
        <w:rPr>
          <w:color w:val="FF0000"/>
          <w:shd w:val="clear" w:color="auto" w:fill="FFFFFF"/>
        </w:rPr>
        <w:t xml:space="preserve"> </w:t>
      </w:r>
      <w:r w:rsidR="00136295" w:rsidRPr="009A4B03">
        <w:rPr>
          <w:color w:val="auto"/>
          <w:lang w:eastAsia="pl-PL"/>
        </w:rPr>
        <w:t xml:space="preserve">Zamawiający </w:t>
      </w:r>
      <w:r w:rsidR="00D77FD3" w:rsidRPr="009A4B03">
        <w:rPr>
          <w:color w:val="auto"/>
          <w:lang w:eastAsia="pl-PL"/>
        </w:rPr>
        <w:t xml:space="preserve">nie </w:t>
      </w:r>
      <w:r w:rsidR="00136295" w:rsidRPr="009A4B03">
        <w:rPr>
          <w:bCs/>
          <w:color w:val="auto"/>
          <w:lang w:eastAsia="pl-PL"/>
        </w:rPr>
        <w:t>dopuszcza możliwo</w:t>
      </w:r>
      <w:r w:rsidR="00D77FD3" w:rsidRPr="009A4B03">
        <w:rPr>
          <w:bCs/>
          <w:color w:val="auto"/>
          <w:lang w:eastAsia="pl-PL"/>
        </w:rPr>
        <w:t>ści składania ofert częściowych.</w:t>
      </w:r>
    </w:p>
    <w:p w14:paraId="0029AEAA" w14:textId="68D5499F" w:rsidR="007B3F2B" w:rsidRPr="009A4B03" w:rsidRDefault="00FE675E" w:rsidP="002917C3">
      <w:pPr>
        <w:ind w:left="284"/>
        <w:jc w:val="both"/>
      </w:pPr>
      <w:r w:rsidRPr="009A4B03">
        <w:rPr>
          <w:shd w:val="clear" w:color="auto" w:fill="FFFFFF"/>
        </w:rPr>
        <w:t>2.</w:t>
      </w:r>
      <w:r w:rsidR="00D77FD3" w:rsidRPr="009A4B03">
        <w:rPr>
          <w:shd w:val="clear" w:color="auto" w:fill="FFFFFF"/>
        </w:rPr>
        <w:t xml:space="preserve"> </w:t>
      </w:r>
      <w:r w:rsidRPr="009A4B03">
        <w:rPr>
          <w:shd w:val="clear" w:color="auto" w:fill="FFFFFF"/>
        </w:rPr>
        <w:t xml:space="preserve"> </w:t>
      </w:r>
      <w:r w:rsidR="007B3F2B" w:rsidRPr="009A4B03">
        <w:rPr>
          <w:shd w:val="clear" w:color="auto" w:fill="FFFFFF"/>
        </w:rPr>
        <w:t>Zamawiający</w:t>
      </w:r>
      <w:r w:rsidR="007347CD" w:rsidRPr="009A4B03">
        <w:rPr>
          <w:shd w:val="clear" w:color="auto" w:fill="FFFFFF"/>
        </w:rPr>
        <w:t xml:space="preserve"> nie </w:t>
      </w:r>
      <w:r w:rsidR="007B3F2B" w:rsidRPr="009A4B03">
        <w:rPr>
          <w:shd w:val="clear" w:color="auto" w:fill="FFFFFF"/>
        </w:rPr>
        <w:t>dopuszcza możliwości składania ofert</w:t>
      </w:r>
      <w:r w:rsidR="007B3F2B" w:rsidRPr="009A4B03">
        <w:t xml:space="preserve"> wariantowych. </w:t>
      </w:r>
    </w:p>
    <w:p w14:paraId="5A1E7178" w14:textId="77777777" w:rsidR="00992AEE" w:rsidRPr="009A4B03" w:rsidRDefault="00992AEE">
      <w:pPr>
        <w:widowControl w:val="0"/>
        <w:autoSpaceDE w:val="0"/>
        <w:rPr>
          <w:b/>
          <w:sz w:val="6"/>
          <w:szCs w:val="6"/>
        </w:rPr>
      </w:pPr>
    </w:p>
    <w:p w14:paraId="5CF3EDE6" w14:textId="77777777" w:rsidR="007B3F2B" w:rsidRPr="009A4B03" w:rsidRDefault="002D2378" w:rsidP="002917C3">
      <w:pPr>
        <w:widowControl w:val="0"/>
        <w:autoSpaceDE w:val="0"/>
        <w:rPr>
          <w:b/>
          <w:sz w:val="28"/>
          <w:szCs w:val="28"/>
        </w:rPr>
      </w:pPr>
      <w:r w:rsidRPr="009A4B03">
        <w:rPr>
          <w:b/>
          <w:sz w:val="28"/>
          <w:szCs w:val="28"/>
        </w:rPr>
        <w:t>V. Zamówienia</w:t>
      </w:r>
      <w:r w:rsidR="00992AEE" w:rsidRPr="009A4B03">
        <w:rPr>
          <w:b/>
          <w:sz w:val="28"/>
          <w:szCs w:val="28"/>
        </w:rPr>
        <w:t>, o których mowa w art.</w:t>
      </w:r>
      <w:r w:rsidR="00B01375" w:rsidRPr="009A4B03">
        <w:rPr>
          <w:b/>
          <w:sz w:val="28"/>
          <w:szCs w:val="28"/>
        </w:rPr>
        <w:t xml:space="preserve"> 67 ust.</w:t>
      </w:r>
      <w:r w:rsidR="0060678E" w:rsidRPr="009A4B03">
        <w:rPr>
          <w:b/>
          <w:sz w:val="28"/>
          <w:szCs w:val="28"/>
        </w:rPr>
        <w:t xml:space="preserve"> </w:t>
      </w:r>
      <w:r w:rsidR="00B01375" w:rsidRPr="009A4B03">
        <w:rPr>
          <w:b/>
          <w:sz w:val="28"/>
          <w:szCs w:val="28"/>
        </w:rPr>
        <w:t>1 pkt 6</w:t>
      </w:r>
      <w:r w:rsidR="00C80A80" w:rsidRPr="009A4B03">
        <w:rPr>
          <w:b/>
          <w:sz w:val="28"/>
          <w:szCs w:val="28"/>
        </w:rPr>
        <w:t xml:space="preserve"> ustawy Pzp</w:t>
      </w:r>
      <w:r w:rsidR="00992AEE" w:rsidRPr="009A4B03">
        <w:rPr>
          <w:b/>
          <w:sz w:val="28"/>
          <w:szCs w:val="28"/>
        </w:rPr>
        <w:t>.</w:t>
      </w:r>
    </w:p>
    <w:p w14:paraId="14FA6899" w14:textId="77777777" w:rsidR="007B3F2B" w:rsidRPr="009A4B03" w:rsidRDefault="007B3F2B" w:rsidP="002917C3">
      <w:pPr>
        <w:ind w:left="284"/>
        <w:jc w:val="both"/>
      </w:pPr>
      <w:r w:rsidRPr="009A4B03">
        <w:t xml:space="preserve">Zamawiający </w:t>
      </w:r>
      <w:r w:rsidR="00DA443F" w:rsidRPr="009A4B03">
        <w:rPr>
          <w:shd w:val="clear" w:color="auto" w:fill="FFFFFF"/>
        </w:rPr>
        <w:t xml:space="preserve">nie przewiduje </w:t>
      </w:r>
      <w:r w:rsidRPr="009A4B03">
        <w:t>udzielania zamówień</w:t>
      </w:r>
      <w:r w:rsidR="00992AEE" w:rsidRPr="009A4B03">
        <w:t>, o których mowa w art.</w:t>
      </w:r>
      <w:r w:rsidR="00B01375" w:rsidRPr="009A4B03">
        <w:t xml:space="preserve"> 67 ust.1 pkt 6</w:t>
      </w:r>
      <w:r w:rsidR="00A903A3" w:rsidRPr="009A4B03">
        <w:t xml:space="preserve"> ustawy Pzp</w:t>
      </w:r>
      <w:r w:rsidRPr="009A4B03">
        <w:t xml:space="preserve">. </w:t>
      </w:r>
    </w:p>
    <w:p w14:paraId="658B7977" w14:textId="77777777" w:rsidR="007B3F2B" w:rsidRPr="009A4B03" w:rsidRDefault="007B3F2B" w:rsidP="002917C3">
      <w:pPr>
        <w:widowControl w:val="0"/>
        <w:autoSpaceDE w:val="0"/>
        <w:rPr>
          <w:rFonts w:eastAsia="SimSun"/>
          <w:b/>
          <w:sz w:val="6"/>
          <w:szCs w:val="6"/>
        </w:rPr>
      </w:pPr>
    </w:p>
    <w:p w14:paraId="3E8F896E" w14:textId="77777777" w:rsidR="002917C3" w:rsidRPr="009A4B03" w:rsidRDefault="002917C3" w:rsidP="002917C3">
      <w:pPr>
        <w:widowControl w:val="0"/>
        <w:autoSpaceDE w:val="0"/>
        <w:rPr>
          <w:rFonts w:eastAsia="SimSun"/>
          <w:b/>
          <w:sz w:val="16"/>
          <w:szCs w:val="16"/>
        </w:rPr>
      </w:pPr>
    </w:p>
    <w:p w14:paraId="32BFB9CD" w14:textId="59764A34" w:rsidR="007B3F2B" w:rsidRPr="009A4B03" w:rsidRDefault="007B3F2B" w:rsidP="002917C3">
      <w:pPr>
        <w:widowControl w:val="0"/>
        <w:autoSpaceDE w:val="0"/>
        <w:rPr>
          <w:rFonts w:eastAsia="SimSun"/>
          <w:b/>
          <w:sz w:val="28"/>
          <w:szCs w:val="28"/>
        </w:rPr>
      </w:pPr>
      <w:r w:rsidRPr="009A4B03">
        <w:rPr>
          <w:rFonts w:eastAsia="SimSun"/>
          <w:b/>
          <w:sz w:val="28"/>
          <w:szCs w:val="28"/>
        </w:rPr>
        <w:t xml:space="preserve">VI. </w:t>
      </w:r>
      <w:r w:rsidR="00D77FD3" w:rsidRPr="009A4B03">
        <w:rPr>
          <w:rFonts w:eastAsia="SimSun"/>
          <w:b/>
          <w:sz w:val="28"/>
          <w:szCs w:val="28"/>
        </w:rPr>
        <w:t xml:space="preserve"> </w:t>
      </w:r>
      <w:r w:rsidRPr="009A4B03">
        <w:rPr>
          <w:rFonts w:eastAsia="SimSun"/>
          <w:b/>
          <w:sz w:val="28"/>
          <w:szCs w:val="28"/>
        </w:rPr>
        <w:t>Termin wykonania zamówienia</w:t>
      </w:r>
    </w:p>
    <w:p w14:paraId="4D8B93FA" w14:textId="01C02713" w:rsidR="00CD3B18" w:rsidRPr="000E2554" w:rsidRDefault="000E2554" w:rsidP="004036C2">
      <w:pPr>
        <w:numPr>
          <w:ilvl w:val="0"/>
          <w:numId w:val="10"/>
        </w:numPr>
        <w:tabs>
          <w:tab w:val="clear" w:pos="360"/>
          <w:tab w:val="num" w:pos="284"/>
        </w:tabs>
        <w:ind w:left="426" w:firstLine="0"/>
        <w:jc w:val="both"/>
        <w:rPr>
          <w:b/>
          <w:bCs/>
        </w:rPr>
      </w:pPr>
      <w:r>
        <w:rPr>
          <w:color w:val="000000"/>
          <w:u w:val="single"/>
        </w:rPr>
        <w:t>Termin rozpoczęcia realizacji zamówienia:</w:t>
      </w:r>
      <w:r w:rsidRPr="009E0FA3">
        <w:rPr>
          <w:color w:val="000000"/>
        </w:rPr>
        <w:t xml:space="preserve"> </w:t>
      </w:r>
      <w:r w:rsidRPr="0070277F">
        <w:rPr>
          <w:b/>
          <w:lang w:eastAsia="pl-PL"/>
        </w:rPr>
        <w:t>w dniu przekazania placu budowy</w:t>
      </w:r>
    </w:p>
    <w:p w14:paraId="0047B2B6" w14:textId="69B5A146" w:rsidR="007B3F2B" w:rsidRPr="000E2554" w:rsidRDefault="000E2554" w:rsidP="000E2554">
      <w:pPr>
        <w:numPr>
          <w:ilvl w:val="0"/>
          <w:numId w:val="10"/>
        </w:numPr>
        <w:tabs>
          <w:tab w:val="clear" w:pos="360"/>
          <w:tab w:val="num" w:pos="284"/>
        </w:tabs>
        <w:ind w:left="426" w:firstLine="0"/>
        <w:jc w:val="both"/>
        <w:rPr>
          <w:b/>
          <w:bCs/>
        </w:rPr>
      </w:pPr>
      <w:r w:rsidRPr="000E2554">
        <w:rPr>
          <w:u w:val="single"/>
        </w:rPr>
        <w:t>Termin zakończenia realizacji zamówienia:</w:t>
      </w:r>
      <w:r>
        <w:t xml:space="preserve">  </w:t>
      </w:r>
      <w:r>
        <w:rPr>
          <w:b/>
          <w:lang w:eastAsia="pl-PL"/>
        </w:rPr>
        <w:t>30 wrzesień 2020</w:t>
      </w:r>
      <w:r w:rsidRPr="000E2554">
        <w:rPr>
          <w:b/>
          <w:lang w:eastAsia="pl-PL"/>
        </w:rPr>
        <w:t xml:space="preserve"> r.</w:t>
      </w:r>
    </w:p>
    <w:p w14:paraId="5B625AC1" w14:textId="77777777" w:rsidR="00B972EA" w:rsidRPr="009A4B03" w:rsidRDefault="00B972EA" w:rsidP="00B972EA">
      <w:pPr>
        <w:widowControl w:val="0"/>
        <w:autoSpaceDE w:val="0"/>
        <w:rPr>
          <w:rFonts w:eastAsia="SimSun"/>
          <w:b/>
          <w:sz w:val="6"/>
          <w:szCs w:val="6"/>
        </w:rPr>
      </w:pPr>
    </w:p>
    <w:p w14:paraId="77F8E1AE" w14:textId="77777777" w:rsidR="000E2554" w:rsidRDefault="000E2554">
      <w:pPr>
        <w:widowControl w:val="0"/>
        <w:autoSpaceDE w:val="0"/>
        <w:rPr>
          <w:rFonts w:eastAsia="SimSun"/>
          <w:b/>
          <w:sz w:val="28"/>
          <w:szCs w:val="28"/>
        </w:rPr>
      </w:pPr>
    </w:p>
    <w:p w14:paraId="58794623" w14:textId="77777777" w:rsidR="00FD2252" w:rsidRDefault="00FD2252">
      <w:pPr>
        <w:widowControl w:val="0"/>
        <w:autoSpaceDE w:val="0"/>
        <w:rPr>
          <w:rFonts w:eastAsia="SimSun"/>
          <w:b/>
          <w:sz w:val="28"/>
          <w:szCs w:val="28"/>
        </w:rPr>
      </w:pPr>
    </w:p>
    <w:p w14:paraId="674086C9" w14:textId="77777777" w:rsidR="00C17BC5" w:rsidRPr="009A4B03" w:rsidRDefault="009E39C8">
      <w:pPr>
        <w:widowControl w:val="0"/>
        <w:autoSpaceDE w:val="0"/>
        <w:rPr>
          <w:rFonts w:eastAsia="SimSun"/>
          <w:b/>
          <w:sz w:val="28"/>
          <w:szCs w:val="28"/>
        </w:rPr>
      </w:pPr>
      <w:r w:rsidRPr="009A4B03">
        <w:rPr>
          <w:rFonts w:eastAsia="SimSun"/>
          <w:b/>
          <w:sz w:val="28"/>
          <w:szCs w:val="28"/>
        </w:rPr>
        <w:t>VII. W</w:t>
      </w:r>
      <w:r w:rsidR="007B3F2B" w:rsidRPr="009A4B03">
        <w:rPr>
          <w:rFonts w:eastAsia="SimSun"/>
          <w:b/>
          <w:sz w:val="28"/>
          <w:szCs w:val="28"/>
        </w:rPr>
        <w:t>arunk</w:t>
      </w:r>
      <w:r w:rsidRPr="009A4B03">
        <w:rPr>
          <w:rFonts w:eastAsia="SimSun"/>
          <w:b/>
          <w:sz w:val="28"/>
          <w:szCs w:val="28"/>
        </w:rPr>
        <w:t>i</w:t>
      </w:r>
      <w:r w:rsidR="007B3F2B" w:rsidRPr="009A4B03">
        <w:rPr>
          <w:rFonts w:eastAsia="SimSun"/>
          <w:b/>
          <w:sz w:val="28"/>
          <w:szCs w:val="28"/>
        </w:rPr>
        <w:t xml:space="preserve"> udziału w postępowaniu </w:t>
      </w:r>
    </w:p>
    <w:p w14:paraId="183B7834" w14:textId="77777777" w:rsidR="00CD3B18" w:rsidRPr="009A4B03" w:rsidRDefault="00CD3B18">
      <w:pPr>
        <w:widowControl w:val="0"/>
        <w:autoSpaceDE w:val="0"/>
        <w:rPr>
          <w:b/>
          <w:sz w:val="16"/>
          <w:szCs w:val="16"/>
        </w:rPr>
      </w:pPr>
    </w:p>
    <w:p w14:paraId="0C6BEB82" w14:textId="574F61FF" w:rsidR="00DF10EF" w:rsidRPr="009A4B03" w:rsidRDefault="007B3F2B" w:rsidP="00DB1FA8">
      <w:pPr>
        <w:jc w:val="both"/>
      </w:pPr>
      <w:r w:rsidRPr="009A4B03">
        <w:rPr>
          <w:bCs/>
        </w:rPr>
        <w:t>1.</w:t>
      </w:r>
      <w:r w:rsidRPr="009A4B03">
        <w:t xml:space="preserve"> </w:t>
      </w:r>
      <w:r w:rsidR="00DF10EF" w:rsidRPr="009A4B03">
        <w:rPr>
          <w:bCs/>
          <w:color w:val="000000"/>
        </w:rPr>
        <w:t xml:space="preserve">O udzielenie zamówienia mogą ubiegać się wykonawcy, którzy </w:t>
      </w:r>
      <w:r w:rsidR="00DF10EF" w:rsidRPr="009A4B03">
        <w:rPr>
          <w:b/>
          <w:bCs/>
          <w:color w:val="000000"/>
        </w:rPr>
        <w:t>nie podlegają wykluczeniu</w:t>
      </w:r>
      <w:r w:rsidR="00DF10EF" w:rsidRPr="009A4B03">
        <w:rPr>
          <w:bCs/>
          <w:color w:val="000000"/>
        </w:rPr>
        <w:t xml:space="preserve"> z postępowania w okolicznościach, o których mowa w art. 24 ust. 1 uPzp</w:t>
      </w:r>
      <w:r w:rsidR="00170448" w:rsidRPr="009A4B03">
        <w:rPr>
          <w:bCs/>
          <w:color w:val="000000"/>
        </w:rPr>
        <w:t xml:space="preserve"> oraz</w:t>
      </w:r>
      <w:r w:rsidR="00DF10EF" w:rsidRPr="009A4B03">
        <w:rPr>
          <w:bCs/>
          <w:color w:val="000000"/>
        </w:rPr>
        <w:t> spełniają określone przez Zamawiającego warunki udziału w postępowaniu</w:t>
      </w:r>
    </w:p>
    <w:p w14:paraId="002BD574" w14:textId="77777777" w:rsidR="00DF10EF" w:rsidRPr="009A4B03" w:rsidRDefault="00DF10EF">
      <w:pPr>
        <w:jc w:val="both"/>
        <w:rPr>
          <w:sz w:val="16"/>
          <w:szCs w:val="16"/>
        </w:rPr>
      </w:pPr>
    </w:p>
    <w:p w14:paraId="551FFBF6" w14:textId="77777777" w:rsidR="00612205" w:rsidRPr="009A4B03" w:rsidRDefault="00612205" w:rsidP="00D35C2C">
      <w:pPr>
        <w:tabs>
          <w:tab w:val="left" w:pos="720"/>
        </w:tabs>
        <w:autoSpaceDE w:val="0"/>
        <w:ind w:left="720" w:hanging="408"/>
        <w:jc w:val="both"/>
        <w:rPr>
          <w:b/>
          <w:sz w:val="4"/>
          <w:szCs w:val="4"/>
        </w:rPr>
      </w:pPr>
    </w:p>
    <w:p w14:paraId="535E0F32" w14:textId="650BB902" w:rsidR="00C13E75" w:rsidRPr="009A4B03" w:rsidRDefault="007B3F2B" w:rsidP="00632256">
      <w:pPr>
        <w:spacing w:before="60" w:after="60"/>
        <w:jc w:val="both"/>
      </w:pPr>
      <w:r w:rsidRPr="009A4B03">
        <w:rPr>
          <w:b/>
          <w:bCs/>
        </w:rPr>
        <w:t xml:space="preserve">2. </w:t>
      </w:r>
      <w:r w:rsidR="00992AEE" w:rsidRPr="009A4B03">
        <w:rPr>
          <w:b/>
        </w:rPr>
        <w:t>W</w:t>
      </w:r>
      <w:r w:rsidR="00967FFD" w:rsidRPr="009A4B03">
        <w:rPr>
          <w:b/>
        </w:rPr>
        <w:t>arunk</w:t>
      </w:r>
      <w:r w:rsidR="00992AEE" w:rsidRPr="009A4B03">
        <w:rPr>
          <w:b/>
        </w:rPr>
        <w:t>i</w:t>
      </w:r>
      <w:r w:rsidR="00967FFD" w:rsidRPr="009A4B03">
        <w:rPr>
          <w:b/>
        </w:rPr>
        <w:t xml:space="preserve"> udziału w postę</w:t>
      </w:r>
      <w:r w:rsidR="00EB229B" w:rsidRPr="009A4B03">
        <w:rPr>
          <w:b/>
        </w:rPr>
        <w:t>powaniu</w:t>
      </w:r>
      <w:r w:rsidR="00C13E75" w:rsidRPr="009A4B03">
        <w:rPr>
          <w:b/>
        </w:rPr>
        <w:t>:</w:t>
      </w:r>
      <w:r w:rsidR="00060BA9" w:rsidRPr="009A4B03">
        <w:rPr>
          <w:b/>
        </w:rPr>
        <w:t xml:space="preserve"> </w:t>
      </w:r>
    </w:p>
    <w:p w14:paraId="630D349F" w14:textId="77777777" w:rsidR="004D2E6D" w:rsidRPr="009A4B03" w:rsidRDefault="004D2E6D" w:rsidP="004D2E6D">
      <w:pPr>
        <w:ind w:left="426"/>
        <w:jc w:val="both"/>
        <w:rPr>
          <w:b/>
          <w:sz w:val="16"/>
          <w:szCs w:val="16"/>
        </w:rPr>
      </w:pPr>
    </w:p>
    <w:p w14:paraId="1D711DC9" w14:textId="77777777" w:rsidR="004D2E6D" w:rsidRPr="009A4B03" w:rsidRDefault="004D2E6D" w:rsidP="004036C2">
      <w:pPr>
        <w:numPr>
          <w:ilvl w:val="0"/>
          <w:numId w:val="11"/>
        </w:numPr>
        <w:tabs>
          <w:tab w:val="left" w:pos="0"/>
        </w:tabs>
        <w:ind w:left="567" w:hanging="425"/>
        <w:contextualSpacing/>
        <w:jc w:val="both"/>
        <w:rPr>
          <w:bCs/>
          <w:u w:val="single"/>
        </w:rPr>
      </w:pPr>
      <w:r w:rsidRPr="009A4B03">
        <w:rPr>
          <w:bCs/>
          <w:u w:val="single"/>
        </w:rPr>
        <w:t>kompetencji lub uprawnień do prowadzenia określonej działalności zawodowej, o ile wynika to z odrębnych przepisów;</w:t>
      </w:r>
    </w:p>
    <w:p w14:paraId="179061CB" w14:textId="408959C8" w:rsidR="004D2E6D" w:rsidRPr="009A4B03" w:rsidRDefault="004D2E6D" w:rsidP="00DB1FA8">
      <w:pPr>
        <w:tabs>
          <w:tab w:val="left" w:pos="0"/>
        </w:tabs>
        <w:ind w:left="567" w:hanging="425"/>
        <w:contextualSpacing/>
        <w:rPr>
          <w:bCs/>
        </w:rPr>
      </w:pPr>
      <w:r w:rsidRPr="009A4B03">
        <w:rPr>
          <w:bCs/>
        </w:rPr>
        <w:t xml:space="preserve">        Zamawiający nie określa warunków w tym zakresie.</w:t>
      </w:r>
    </w:p>
    <w:p w14:paraId="19045DF3" w14:textId="77777777" w:rsidR="004D2E6D" w:rsidRPr="009A4B03" w:rsidRDefault="004D2E6D" w:rsidP="00DB1FA8">
      <w:pPr>
        <w:tabs>
          <w:tab w:val="left" w:pos="0"/>
        </w:tabs>
        <w:ind w:left="567" w:hanging="425"/>
        <w:contextualSpacing/>
        <w:jc w:val="both"/>
        <w:rPr>
          <w:b/>
          <w:bCs/>
        </w:rPr>
      </w:pPr>
    </w:p>
    <w:p w14:paraId="5794E567" w14:textId="77777777" w:rsidR="004D2E6D" w:rsidRPr="00094B9E" w:rsidRDefault="004D2E6D" w:rsidP="004036C2">
      <w:pPr>
        <w:numPr>
          <w:ilvl w:val="0"/>
          <w:numId w:val="11"/>
        </w:numPr>
        <w:tabs>
          <w:tab w:val="left" w:pos="0"/>
        </w:tabs>
        <w:ind w:left="567" w:hanging="425"/>
        <w:contextualSpacing/>
        <w:jc w:val="both"/>
        <w:rPr>
          <w:u w:val="single"/>
        </w:rPr>
      </w:pPr>
      <w:r w:rsidRPr="009A4B03">
        <w:rPr>
          <w:bCs/>
          <w:u w:val="single"/>
        </w:rPr>
        <w:t>sytuacji ekonomicznej lub finansowej;</w:t>
      </w:r>
    </w:p>
    <w:p w14:paraId="49A24A92" w14:textId="77777777" w:rsidR="00094B9E" w:rsidRPr="009A4B03" w:rsidRDefault="00094B9E" w:rsidP="00094B9E">
      <w:pPr>
        <w:tabs>
          <w:tab w:val="left" w:pos="0"/>
        </w:tabs>
        <w:ind w:left="567"/>
        <w:contextualSpacing/>
        <w:jc w:val="both"/>
        <w:rPr>
          <w:u w:val="single"/>
        </w:rPr>
      </w:pPr>
    </w:p>
    <w:p w14:paraId="23B4A7E7" w14:textId="0BBF2DB9" w:rsidR="00094B9E" w:rsidRPr="00094B9E" w:rsidRDefault="00094B9E" w:rsidP="00094B9E">
      <w:pPr>
        <w:ind w:left="142"/>
        <w:jc w:val="both"/>
        <w:rPr>
          <w:b/>
        </w:rPr>
      </w:pPr>
      <w:r w:rsidRPr="002351BF">
        <w:t>W celu potwierdzenia spełnienia te</w:t>
      </w:r>
      <w:r>
        <w:t xml:space="preserve">go warunku Wykonawca przedstawi </w:t>
      </w:r>
      <w:r w:rsidRPr="002351BF">
        <w:t>informację banku lub spółdzielczej kasy oszczędnościowo-kredytowej potwierdzającej wysokość posiadanych środków finansowych lub zdolność kredytową wykonawcy w wysokości co najmniej</w:t>
      </w:r>
      <w:r>
        <w:rPr>
          <w:bCs/>
        </w:rPr>
        <w:t xml:space="preserve"> </w:t>
      </w:r>
      <w:r w:rsidRPr="00094B9E">
        <w:rPr>
          <w:b/>
          <w:bCs/>
        </w:rPr>
        <w:t>500 000,00 zł brutto</w:t>
      </w:r>
    </w:p>
    <w:p w14:paraId="30BACB7E" w14:textId="77777777" w:rsidR="00094B9E" w:rsidRPr="002351BF" w:rsidRDefault="00094B9E" w:rsidP="00094B9E">
      <w:pPr>
        <w:ind w:left="142"/>
        <w:jc w:val="both"/>
        <w:rPr>
          <w:bCs/>
        </w:rPr>
      </w:pPr>
      <w:r w:rsidRPr="002351BF">
        <w:t>w okresie nie wcześniejszym niż 1 miesiąc przed upływem terminu składania ofert.</w:t>
      </w:r>
    </w:p>
    <w:p w14:paraId="3625C561" w14:textId="08F1B072" w:rsidR="004D2E6D" w:rsidRPr="009A4B03" w:rsidRDefault="004D2E6D" w:rsidP="00094B9E">
      <w:pPr>
        <w:tabs>
          <w:tab w:val="left" w:pos="0"/>
        </w:tabs>
        <w:ind w:left="567" w:hanging="425"/>
        <w:contextualSpacing/>
        <w:rPr>
          <w:bCs/>
        </w:rPr>
      </w:pPr>
    </w:p>
    <w:p w14:paraId="6211E1B8" w14:textId="77777777" w:rsidR="004D2E6D" w:rsidRPr="009A4B03" w:rsidRDefault="004D2E6D" w:rsidP="004036C2">
      <w:pPr>
        <w:numPr>
          <w:ilvl w:val="0"/>
          <w:numId w:val="11"/>
        </w:numPr>
        <w:ind w:left="567" w:hanging="425"/>
        <w:contextualSpacing/>
        <w:jc w:val="both"/>
        <w:rPr>
          <w:color w:val="000000"/>
          <w:u w:val="single"/>
        </w:rPr>
      </w:pPr>
      <w:r w:rsidRPr="009A4B03">
        <w:rPr>
          <w:bCs/>
          <w:color w:val="000000"/>
          <w:u w:val="single"/>
        </w:rPr>
        <w:t>zdolności technicznej lub zawodowej</w:t>
      </w:r>
      <w:r w:rsidRPr="009A4B03">
        <w:rPr>
          <w:bCs/>
          <w:color w:val="000000"/>
        </w:rPr>
        <w:t>;</w:t>
      </w:r>
      <w:r w:rsidRPr="009A4B03">
        <w:rPr>
          <w:color w:val="000000"/>
        </w:rPr>
        <w:t xml:space="preserve"> </w:t>
      </w:r>
    </w:p>
    <w:p w14:paraId="57A460E5" w14:textId="77777777" w:rsidR="004D2E6D" w:rsidRPr="009A4B03" w:rsidRDefault="004D2E6D" w:rsidP="00DB1FA8">
      <w:pPr>
        <w:ind w:left="426"/>
        <w:jc w:val="both"/>
        <w:rPr>
          <w:b/>
        </w:rPr>
      </w:pPr>
    </w:p>
    <w:p w14:paraId="4E52A721" w14:textId="77777777" w:rsidR="00147905" w:rsidRPr="009A4B03" w:rsidRDefault="00147905" w:rsidP="00147905">
      <w:pPr>
        <w:ind w:left="284"/>
        <w:jc w:val="both"/>
        <w:rPr>
          <w:bCs/>
        </w:rPr>
      </w:pPr>
      <w:r w:rsidRPr="009A4B03">
        <w:rPr>
          <w:bCs/>
        </w:rPr>
        <w:t>W celu potwierdzenia spełnienia tego warunku Wykonawca wykaże, że:</w:t>
      </w:r>
    </w:p>
    <w:p w14:paraId="1214B672" w14:textId="6661A2A8" w:rsidR="0050193F" w:rsidRPr="0050193F" w:rsidRDefault="00147905" w:rsidP="0050193F">
      <w:pPr>
        <w:numPr>
          <w:ilvl w:val="0"/>
          <w:numId w:val="9"/>
        </w:numPr>
        <w:suppressAutoHyphens w:val="0"/>
        <w:spacing w:after="160" w:line="259" w:lineRule="auto"/>
        <w:contextualSpacing/>
        <w:jc w:val="both"/>
        <w:rPr>
          <w:rFonts w:eastAsia="Calibri"/>
          <w:lang w:eastAsia="en-US"/>
        </w:rPr>
      </w:pPr>
      <w:r w:rsidRPr="009A4B03">
        <w:rPr>
          <w:rFonts w:eastAsia="Calibri"/>
          <w:b/>
          <w:bCs/>
          <w:lang w:eastAsia="en-US"/>
        </w:rPr>
        <w:t>posiada doświadczenie</w:t>
      </w:r>
      <w:r w:rsidR="00094B9E">
        <w:rPr>
          <w:rFonts w:eastAsia="Calibri"/>
          <w:bCs/>
          <w:lang w:eastAsia="en-US"/>
        </w:rPr>
        <w:t xml:space="preserve"> </w:t>
      </w:r>
      <w:r w:rsidR="0050193F" w:rsidRPr="0050193F">
        <w:t xml:space="preserve">w okresie ostatnich pięciu lat przed upływem terminu składania ofert, a jeżeli okres prowadzenia działalności jest krótszy - w tym okresie </w:t>
      </w:r>
      <w:r w:rsidR="005A03C1">
        <w:rPr>
          <w:rFonts w:eastAsia="Calibri"/>
          <w:bCs/>
          <w:lang w:eastAsia="en-US"/>
        </w:rPr>
        <w:t>w wykonaniu</w:t>
      </w:r>
      <w:r w:rsidR="005A03C1" w:rsidRPr="0050193F">
        <w:t xml:space="preserve"> </w:t>
      </w:r>
      <w:r w:rsidR="0050193F" w:rsidRPr="0050193F">
        <w:t>przynajmniej jednego zamówienia, obejmującego zakresem:</w:t>
      </w:r>
    </w:p>
    <w:p w14:paraId="3FA7F760" w14:textId="16D2C614" w:rsidR="0050193F" w:rsidRPr="0050193F" w:rsidRDefault="0050193F" w:rsidP="0050193F">
      <w:pPr>
        <w:tabs>
          <w:tab w:val="left" w:pos="851"/>
        </w:tabs>
        <w:ind w:left="720"/>
        <w:jc w:val="both"/>
      </w:pPr>
      <w:r w:rsidRPr="0050193F">
        <w:t>- roboty budowlane drogowe w zakresie wykonania nawierzchni asfaltowych i układania kostki  brukowej polegające na budowie, przebudowie, rozbudowie lub remoncie o łącznej wartości robót wraz</w:t>
      </w:r>
      <w:r w:rsidR="00341CBB">
        <w:t xml:space="preserve"> z  podatkiem VAT co najmniej: 9</w:t>
      </w:r>
      <w:r w:rsidRPr="0050193F">
        <w:t>00.000,00 zł,</w:t>
      </w:r>
    </w:p>
    <w:p w14:paraId="29C9EE0D" w14:textId="77777777" w:rsidR="0050193F" w:rsidRPr="0050193F" w:rsidRDefault="0050193F" w:rsidP="0050193F">
      <w:pPr>
        <w:tabs>
          <w:tab w:val="left" w:pos="851"/>
        </w:tabs>
        <w:ind w:left="720"/>
        <w:jc w:val="both"/>
        <w:rPr>
          <w:b/>
        </w:rPr>
      </w:pPr>
      <w:r w:rsidRPr="0050193F">
        <w:t>- roboty budowlane w zakresie kanalizacji deszczowej polegające na budowie, przebudowie, rozbudowie lub remoncie kolektorów deszczowych o łącznej wartości robót wraz z  podatkiem VAT co najmniej: 100 000 zł,</w:t>
      </w:r>
    </w:p>
    <w:p w14:paraId="7F19DE27" w14:textId="266C8898" w:rsidR="00012A1B" w:rsidRPr="005A03C1" w:rsidRDefault="00147905" w:rsidP="00EF5F49">
      <w:pPr>
        <w:numPr>
          <w:ilvl w:val="0"/>
          <w:numId w:val="9"/>
        </w:numPr>
        <w:suppressAutoHyphens w:val="0"/>
        <w:spacing w:after="160" w:line="259" w:lineRule="auto"/>
        <w:contextualSpacing/>
        <w:jc w:val="both"/>
        <w:rPr>
          <w:b/>
          <w:bCs/>
          <w:u w:val="single"/>
        </w:rPr>
      </w:pPr>
      <w:r w:rsidRPr="005A03C1">
        <w:rPr>
          <w:rFonts w:eastAsia="Calibri"/>
          <w:b/>
          <w:lang w:eastAsia="en-US"/>
        </w:rPr>
        <w:t>dysponuje lub będzie dysponować niezbędnym</w:t>
      </w:r>
      <w:r w:rsidRPr="005A03C1">
        <w:rPr>
          <w:rFonts w:eastAsia="Arial"/>
          <w:b/>
          <w:lang w:eastAsia="en-US"/>
        </w:rPr>
        <w:t xml:space="preserve"> </w:t>
      </w:r>
      <w:r w:rsidRPr="005A03C1">
        <w:rPr>
          <w:rFonts w:eastAsia="Calibri"/>
          <w:b/>
          <w:lang w:eastAsia="en-US"/>
        </w:rPr>
        <w:t>do</w:t>
      </w:r>
      <w:r w:rsidRPr="005A03C1">
        <w:rPr>
          <w:rFonts w:eastAsia="Arial"/>
          <w:b/>
          <w:lang w:eastAsia="en-US"/>
        </w:rPr>
        <w:t xml:space="preserve"> </w:t>
      </w:r>
      <w:r w:rsidRPr="005A03C1">
        <w:rPr>
          <w:rFonts w:eastAsia="Calibri"/>
          <w:b/>
          <w:lang w:eastAsia="en-US"/>
        </w:rPr>
        <w:t>wykonania</w:t>
      </w:r>
      <w:r w:rsidRPr="005A03C1">
        <w:rPr>
          <w:rFonts w:eastAsia="Arial"/>
          <w:b/>
          <w:lang w:eastAsia="en-US"/>
        </w:rPr>
        <w:t xml:space="preserve"> </w:t>
      </w:r>
      <w:r w:rsidRPr="005A03C1">
        <w:rPr>
          <w:rFonts w:eastAsia="Calibri"/>
          <w:b/>
          <w:lang w:eastAsia="en-US"/>
        </w:rPr>
        <w:t>zamówienia</w:t>
      </w:r>
      <w:r w:rsidRPr="005A03C1">
        <w:rPr>
          <w:rFonts w:eastAsia="Arial"/>
          <w:b/>
          <w:lang w:eastAsia="en-US"/>
        </w:rPr>
        <w:t xml:space="preserve"> </w:t>
      </w:r>
      <w:r w:rsidRPr="005A03C1">
        <w:rPr>
          <w:rFonts w:eastAsia="Calibri"/>
          <w:b/>
          <w:lang w:eastAsia="en-US"/>
        </w:rPr>
        <w:t>sprzętem</w:t>
      </w:r>
      <w:r w:rsidRPr="005A03C1">
        <w:rPr>
          <w:rFonts w:eastAsia="Calibri"/>
          <w:lang w:eastAsia="en-US"/>
        </w:rPr>
        <w:t>:</w:t>
      </w:r>
      <w:r w:rsidRPr="005A03C1">
        <w:rPr>
          <w:rFonts w:eastAsia="Arial"/>
          <w:lang w:eastAsia="en-US"/>
        </w:rPr>
        <w:t xml:space="preserve"> </w:t>
      </w:r>
    </w:p>
    <w:p w14:paraId="668F9910" w14:textId="788145F9" w:rsidR="005A03C1" w:rsidRPr="005A03C1" w:rsidRDefault="005A03C1" w:rsidP="005A03C1">
      <w:pPr>
        <w:tabs>
          <w:tab w:val="left" w:pos="851"/>
        </w:tabs>
        <w:ind w:left="720"/>
        <w:jc w:val="both"/>
      </w:pPr>
      <w:r w:rsidRPr="005A03C1">
        <w:t>koparko-ładowarka – 1 szt., (lub koparka o pojemności łyżki co najmniej 0,4 m</w:t>
      </w:r>
      <w:r w:rsidRPr="005A03C1">
        <w:rPr>
          <w:vertAlign w:val="superscript"/>
        </w:rPr>
        <w:t>3</w:t>
      </w:r>
      <w:r w:rsidRPr="005A03C1">
        <w:t xml:space="preserve">- 1 szt. </w:t>
      </w:r>
      <w:r w:rsidR="00341CBB">
        <w:t xml:space="preserve">                      </w:t>
      </w:r>
      <w:r w:rsidRPr="005A03C1">
        <w:t>i ładowarka 1 szt.), walec stalowy – 1 szt., walec ogumiony – 1 szt., samochód samowyładowczy – 2 szt. (lub ciągnik z przyczepą samowyładowczą - 2 kpl.), płyta wibracyjna – 1 szt.,  rozkładarka</w:t>
      </w:r>
      <w:r w:rsidR="009F5BC2">
        <w:t xml:space="preserve"> mas bitumicznych – 1 szt., </w:t>
      </w:r>
      <w:r w:rsidRPr="005A03C1">
        <w:t xml:space="preserve">zapewnienie dostawy mas bitumicznych z wytwórni zlokalizowanej w odległości umożliwiającej wbudowanie masy asfaltowej w warunkach określonych przepisami, tj. czas transportu mieszanki od załadunku do rozładunku nie powinien przekraczać 2 godzin, pod warunkiem zachowania wymaganych właściwości masy i wymaganej temperatury przy wbudowywaniu, </w:t>
      </w:r>
    </w:p>
    <w:p w14:paraId="04625961" w14:textId="77777777" w:rsidR="00EA1568" w:rsidRPr="00EA1568" w:rsidRDefault="00EA1568" w:rsidP="00EA1568">
      <w:pPr>
        <w:numPr>
          <w:ilvl w:val="0"/>
          <w:numId w:val="9"/>
        </w:numPr>
        <w:suppressAutoHyphens w:val="0"/>
        <w:spacing w:after="160" w:line="259" w:lineRule="auto"/>
        <w:contextualSpacing/>
        <w:jc w:val="both"/>
        <w:rPr>
          <w:rFonts w:eastAsia="Calibri"/>
          <w:b/>
          <w:lang w:eastAsia="en-US"/>
        </w:rPr>
      </w:pPr>
      <w:r w:rsidRPr="00EA1568">
        <w:rPr>
          <w:rFonts w:eastAsia="Calibri"/>
          <w:b/>
          <w:lang w:eastAsia="en-US"/>
        </w:rPr>
        <w:t xml:space="preserve">dysponuje lub będzie dysponować osobami zdolnymi do wykonania zamówienia, </w:t>
      </w:r>
    </w:p>
    <w:p w14:paraId="4C0B91F1" w14:textId="77777777" w:rsidR="00EA1568" w:rsidRPr="00BD4666" w:rsidRDefault="00EA1568" w:rsidP="00EA1568">
      <w:pPr>
        <w:ind w:left="720" w:hanging="720"/>
        <w:jc w:val="both"/>
        <w:rPr>
          <w:bCs/>
        </w:rPr>
      </w:pPr>
      <w:r>
        <w:rPr>
          <w:bCs/>
        </w:rPr>
        <w:t xml:space="preserve">            </w:t>
      </w:r>
      <w:r w:rsidRPr="00BD4666">
        <w:rPr>
          <w:bCs/>
        </w:rPr>
        <w:t>3 pracownikami  personelu kierowniczego (po jednym pracowniku określonej specjalności),</w:t>
      </w:r>
      <w:r w:rsidRPr="00BD4666">
        <w:rPr>
          <w:b/>
          <w:bCs/>
        </w:rPr>
        <w:t xml:space="preserve"> </w:t>
      </w:r>
      <w:r w:rsidRPr="00BD4666">
        <w:rPr>
          <w:bCs/>
        </w:rPr>
        <w:t>które będą uczest</w:t>
      </w:r>
      <w:r>
        <w:rPr>
          <w:bCs/>
        </w:rPr>
        <w:t xml:space="preserve">niczyć w wykonywaniu zamówienia tj. </w:t>
      </w:r>
      <w:r w:rsidRPr="00CC4186">
        <w:t>kierownik budowy posiadający uprawnienia w specjalności drogowej oraz kierownicy posiadający uprawnienia w specjalności instalacyjnej w zakresie sieci kanalizacyjnych i elektrycznych w zakresie sieci energetycznych</w:t>
      </w:r>
      <w:r>
        <w:t>.</w:t>
      </w:r>
    </w:p>
    <w:p w14:paraId="2E4C6A84" w14:textId="108E4ED4" w:rsidR="00EA1568" w:rsidRDefault="00EA1568" w:rsidP="00EA1568">
      <w:pPr>
        <w:suppressAutoHyphens w:val="0"/>
        <w:spacing w:after="160" w:line="259" w:lineRule="auto"/>
        <w:ind w:left="720"/>
        <w:contextualSpacing/>
        <w:jc w:val="both"/>
        <w:rPr>
          <w:rFonts w:eastAsia="Calibri"/>
          <w:lang w:eastAsia="en-US"/>
        </w:rPr>
      </w:pPr>
    </w:p>
    <w:p w14:paraId="449F181A" w14:textId="77777777" w:rsidR="00EA1568" w:rsidRPr="00FD2252" w:rsidRDefault="00EA1568" w:rsidP="00EA1568">
      <w:pPr>
        <w:ind w:left="567"/>
        <w:jc w:val="both"/>
      </w:pPr>
      <w:r w:rsidRPr="00FD2252">
        <w:t>W przypadku Wykonawców zagranicznych dopuszcza się kwalifikacje równoważne do przedstawionych powyżej zdobyte w innych państwach na zasadach  określonych w art. 12a ustawy Prawo budowlane w związku z przepisami ustawy z dnia 22 grudnia 2015 r. o zasadach uznawania kwalifikacji zawodowych nabytych w państwach członkowskich Unii Europejskiej (tj. Dz.U. z 2018 r. poz. 2272 z późn. zm.) lub art. 20a ustawy z dnia 15 grudnia 2000 r. o samorządach zawodowych architektów oraz inżynierów budownictwa (tj. Dz.U. z 2019 r. poz. 1117 z późn. zm.).</w:t>
      </w:r>
    </w:p>
    <w:p w14:paraId="718D31DF" w14:textId="77777777" w:rsidR="004451A2" w:rsidRPr="009A4B03" w:rsidRDefault="004451A2" w:rsidP="004451A2">
      <w:pPr>
        <w:jc w:val="both"/>
        <w:rPr>
          <w:b/>
          <w:color w:val="000000"/>
        </w:rPr>
      </w:pPr>
      <w:r w:rsidRPr="009A4B03">
        <w:rPr>
          <w:b/>
          <w:bCs/>
          <w:u w:val="single"/>
        </w:rPr>
        <w:t>Uwaga:</w:t>
      </w:r>
      <w:r w:rsidRPr="009A4B03">
        <w:rPr>
          <w:bCs/>
          <w:u w:val="single"/>
        </w:rPr>
        <w:t xml:space="preserve"> </w:t>
      </w:r>
      <w:r w:rsidRPr="009A4B03">
        <w:rPr>
          <w:b/>
          <w:color w:val="000000"/>
        </w:rPr>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14:paraId="1E6C8617" w14:textId="77777777" w:rsidR="00012A1B" w:rsidRPr="00341DD8" w:rsidRDefault="00012A1B" w:rsidP="00D25303">
      <w:pPr>
        <w:spacing w:before="60" w:after="60"/>
        <w:jc w:val="both"/>
        <w:rPr>
          <w:b/>
          <w:sz w:val="16"/>
          <w:szCs w:val="16"/>
        </w:rPr>
      </w:pPr>
    </w:p>
    <w:p w14:paraId="6C8138C2" w14:textId="4B1BCF4C" w:rsidR="00B45F90" w:rsidRPr="009A4B03" w:rsidRDefault="00D25303" w:rsidP="00D25303">
      <w:pPr>
        <w:spacing w:before="60" w:after="60"/>
        <w:jc w:val="both"/>
      </w:pPr>
      <w:r w:rsidRPr="009A4B03">
        <w:rPr>
          <w:b/>
        </w:rPr>
        <w:t>3</w:t>
      </w:r>
      <w:r w:rsidRPr="009A4B03">
        <w:t xml:space="preserve">. </w:t>
      </w:r>
      <w:r w:rsidR="00632256" w:rsidRPr="009A4B03">
        <w:rPr>
          <w:b/>
        </w:rPr>
        <w:t>Wykonawcy mogą wspólnie ubiegać się o udzielenie zamówienia,</w:t>
      </w:r>
      <w:r w:rsidR="00632256" w:rsidRPr="009A4B03">
        <w:t xml:space="preserve"> ustanawiając pełnomocnika do ich reprezentowania w postępowaniu albo do reprezentowania w postępowaniu i do zawarcia umowy w sprawie zamówienia publicznego.</w:t>
      </w:r>
      <w:bookmarkStart w:id="0" w:name="_Hlk482791701"/>
      <w:r w:rsidR="00632256" w:rsidRPr="009A4B03">
        <w:t xml:space="preserve"> </w:t>
      </w:r>
      <w:r w:rsidR="00462E7C" w:rsidRPr="009A4B03">
        <w:rPr>
          <w:color w:val="000000"/>
        </w:rPr>
        <w:t xml:space="preserve">Do oferty należy załączyć oryginał pełnomocnictwa </w:t>
      </w:r>
      <w:r w:rsidR="00462E7C" w:rsidRPr="009A4B03">
        <w:t xml:space="preserve">lub kopię poświadczoną za zgodność z oryginałem przez notariusza. </w:t>
      </w:r>
      <w:r w:rsidR="00632256" w:rsidRPr="009A4B03">
        <w:t xml:space="preserve">Wykonawcy wspólnie ubiegający się </w:t>
      </w:r>
      <w:r w:rsidR="00090A8D" w:rsidRPr="009A4B03">
        <w:t xml:space="preserve">                </w:t>
      </w:r>
      <w:r w:rsidR="00632256" w:rsidRPr="009A4B03">
        <w:t>o udzielenie zamówienia mogą wspólnie spełnić powyższe warunki</w:t>
      </w:r>
      <w:bookmarkEnd w:id="0"/>
      <w:r w:rsidRPr="009A4B03">
        <w:t>, natomiast żaden z nich nie może podlegać wykluczeniu z powodu niespełniania warunków, o których mowa w art. 24 ust. 1 uPzp.</w:t>
      </w:r>
    </w:p>
    <w:p w14:paraId="4B155863" w14:textId="77777777" w:rsidR="001F0375" w:rsidRPr="009A4B03" w:rsidRDefault="001F0375" w:rsidP="00D25303">
      <w:pPr>
        <w:spacing w:before="60" w:after="60"/>
        <w:jc w:val="both"/>
        <w:rPr>
          <w:b/>
          <w:bCs/>
        </w:rPr>
      </w:pPr>
    </w:p>
    <w:p w14:paraId="346B583F" w14:textId="77777777" w:rsidR="00B45F90" w:rsidRPr="009A4B03" w:rsidRDefault="00B45F90" w:rsidP="009D3FB4">
      <w:pPr>
        <w:numPr>
          <w:ilvl w:val="0"/>
          <w:numId w:val="3"/>
        </w:numPr>
        <w:tabs>
          <w:tab w:val="left" w:pos="284"/>
          <w:tab w:val="left" w:pos="426"/>
        </w:tabs>
        <w:ind w:left="0" w:firstLine="0"/>
        <w:jc w:val="both"/>
        <w:rPr>
          <w:bCs/>
        </w:rPr>
      </w:pPr>
      <w:r w:rsidRPr="009A4B03">
        <w:rPr>
          <w:b/>
          <w:bCs/>
        </w:rPr>
        <w:t>Podstawy wykluczenia Wykonawców</w:t>
      </w:r>
      <w:r w:rsidRPr="009A4B03">
        <w:rPr>
          <w:bCs/>
        </w:rPr>
        <w:t xml:space="preserve">, </w:t>
      </w:r>
      <w:r w:rsidRPr="009A4B03">
        <w:rPr>
          <w:b/>
          <w:bCs/>
        </w:rPr>
        <w:t>o których mowa w art. 24 ust. 5 ustawy Pzp</w:t>
      </w:r>
    </w:p>
    <w:p w14:paraId="152546C6" w14:textId="77777777" w:rsidR="00B45F90" w:rsidRPr="009A4B03" w:rsidRDefault="00B45F90" w:rsidP="00B45F90">
      <w:pPr>
        <w:tabs>
          <w:tab w:val="left" w:pos="284"/>
          <w:tab w:val="left" w:pos="426"/>
        </w:tabs>
        <w:jc w:val="both"/>
        <w:rPr>
          <w:b/>
          <w:bCs/>
          <w:sz w:val="4"/>
          <w:szCs w:val="4"/>
        </w:rPr>
      </w:pPr>
      <w:r w:rsidRPr="009A4B03">
        <w:rPr>
          <w:b/>
          <w:bCs/>
        </w:rPr>
        <w:t xml:space="preserve">    </w:t>
      </w:r>
    </w:p>
    <w:p w14:paraId="2D83622E" w14:textId="06C55B4A" w:rsidR="00DF10EF" w:rsidRPr="009A4B03" w:rsidRDefault="00DF10EF" w:rsidP="006053B1">
      <w:pPr>
        <w:tabs>
          <w:tab w:val="left" w:pos="284"/>
          <w:tab w:val="left" w:pos="426"/>
        </w:tabs>
        <w:jc w:val="both"/>
      </w:pPr>
      <w:r w:rsidRPr="009A4B03">
        <w:t>Zamawiający nie przewiduje wykluczenia Wykonawcy na podstawie art. 24 ust. 5 uPzp.</w:t>
      </w:r>
    </w:p>
    <w:p w14:paraId="5C4BD46A" w14:textId="77777777" w:rsidR="00DF10EF" w:rsidRPr="009A4B03" w:rsidRDefault="00DF10EF" w:rsidP="006053B1">
      <w:pPr>
        <w:tabs>
          <w:tab w:val="left" w:pos="284"/>
          <w:tab w:val="left" w:pos="426"/>
        </w:tabs>
        <w:jc w:val="both"/>
        <w:rPr>
          <w:b/>
          <w:bCs/>
        </w:rPr>
      </w:pPr>
    </w:p>
    <w:p w14:paraId="4408A808" w14:textId="77777777" w:rsidR="00DF10EF" w:rsidRPr="009A4B03" w:rsidRDefault="00DF10EF" w:rsidP="006053B1">
      <w:pPr>
        <w:tabs>
          <w:tab w:val="left" w:pos="284"/>
          <w:tab w:val="left" w:pos="426"/>
        </w:tabs>
        <w:jc w:val="both"/>
        <w:rPr>
          <w:b/>
          <w:bCs/>
          <w:sz w:val="4"/>
          <w:szCs w:val="4"/>
        </w:rPr>
      </w:pPr>
    </w:p>
    <w:p w14:paraId="1FF99903" w14:textId="3A8A8030" w:rsidR="00B45F90" w:rsidRPr="009A4B03" w:rsidRDefault="00BD1309" w:rsidP="00B45F90">
      <w:pPr>
        <w:jc w:val="both"/>
        <w:rPr>
          <w:b/>
          <w:bCs/>
        </w:rPr>
      </w:pPr>
      <w:r w:rsidRPr="009A4B03">
        <w:rPr>
          <w:b/>
          <w:bCs/>
        </w:rPr>
        <w:t>5</w:t>
      </w:r>
      <w:r w:rsidR="00B45F90" w:rsidRPr="009A4B03">
        <w:rPr>
          <w:b/>
          <w:bCs/>
        </w:rPr>
        <w:t>. Poleganie na potencjale innych podmiotów</w:t>
      </w:r>
    </w:p>
    <w:p w14:paraId="456FC42F" w14:textId="612351E4" w:rsidR="00B45F90" w:rsidRPr="00F45260" w:rsidRDefault="00B45F90" w:rsidP="00B45F90">
      <w:pPr>
        <w:tabs>
          <w:tab w:val="left" w:pos="0"/>
        </w:tabs>
        <w:autoSpaceDE w:val="0"/>
        <w:jc w:val="both"/>
      </w:pPr>
      <w:r w:rsidRPr="00F45260">
        <w:t>1) Wykonawca może w celu potwierdzenia spełniania warunków udziału w postępowaniu, w stosownych sytuacjach oraz w odniesieniu</w:t>
      </w:r>
      <w:r w:rsidR="00432E22" w:rsidRPr="00F45260">
        <w:t xml:space="preserve"> do</w:t>
      </w:r>
      <w:r w:rsidRPr="00F45260">
        <w:t xml:space="preserve"> zamówienia, lub jego części, polegać na zdolnościach technicznych lub za</w:t>
      </w:r>
      <w:r w:rsidR="00313F4F">
        <w:t>wodowych lub</w:t>
      </w:r>
      <w:r w:rsidR="00F45260" w:rsidRPr="00F45260">
        <w:t xml:space="preserve"> sytuacji finansowej </w:t>
      </w:r>
      <w:r w:rsidRPr="00F45260">
        <w:t>innych podmiotów, niezależnie od charakteru prawnego łączących go</w:t>
      </w:r>
      <w:r w:rsidR="00090A8D" w:rsidRPr="00F45260">
        <w:t xml:space="preserve"> </w:t>
      </w:r>
      <w:r w:rsidRPr="00F45260">
        <w:t>z nim stosunków prawnych</w:t>
      </w:r>
      <w:r w:rsidR="00F45260" w:rsidRPr="00F45260">
        <w:t>,</w:t>
      </w:r>
    </w:p>
    <w:p w14:paraId="6F31F561" w14:textId="3652E944" w:rsidR="006842BB" w:rsidRPr="00F45260" w:rsidRDefault="00B45F90" w:rsidP="00B45F90">
      <w:pPr>
        <w:tabs>
          <w:tab w:val="left" w:pos="0"/>
        </w:tabs>
        <w:autoSpaceDE w:val="0"/>
        <w:jc w:val="both"/>
      </w:pPr>
      <w:r w:rsidRPr="00F45260">
        <w:t xml:space="preserve">2) </w:t>
      </w:r>
      <w:r w:rsidRPr="00F45260">
        <w:rPr>
          <w:b/>
        </w:rPr>
        <w:t>w odniesieniu do warunk</w:t>
      </w:r>
      <w:r w:rsidR="00081FAC" w:rsidRPr="00F45260">
        <w:rPr>
          <w:b/>
        </w:rPr>
        <w:t>ów</w:t>
      </w:r>
      <w:r w:rsidRPr="00F45260">
        <w:rPr>
          <w:b/>
        </w:rPr>
        <w:t xml:space="preserve"> dotycząc</w:t>
      </w:r>
      <w:r w:rsidR="00081FAC" w:rsidRPr="00F45260">
        <w:rPr>
          <w:b/>
        </w:rPr>
        <w:t>ych kwalifikacji</w:t>
      </w:r>
      <w:r w:rsidRPr="00F45260">
        <w:rPr>
          <w:b/>
        </w:rPr>
        <w:t xml:space="preserve"> zawodow</w:t>
      </w:r>
      <w:r w:rsidR="00081FAC" w:rsidRPr="00F45260">
        <w:rPr>
          <w:b/>
        </w:rPr>
        <w:t>ych</w:t>
      </w:r>
      <w:r w:rsidRPr="00F45260">
        <w:rPr>
          <w:b/>
        </w:rPr>
        <w:t xml:space="preserve"> </w:t>
      </w:r>
      <w:r w:rsidR="00081FAC" w:rsidRPr="00F45260">
        <w:rPr>
          <w:b/>
        </w:rPr>
        <w:t>lub</w:t>
      </w:r>
      <w:r w:rsidR="008F2043" w:rsidRPr="00F45260">
        <w:rPr>
          <w:b/>
        </w:rPr>
        <w:t xml:space="preserve"> </w:t>
      </w:r>
      <w:r w:rsidRPr="00F45260">
        <w:rPr>
          <w:b/>
        </w:rPr>
        <w:t>doświadczenia, Wykonawcy mogą polegać na zdolnościach innych podmiotów,</w:t>
      </w:r>
      <w:r w:rsidRPr="00F45260">
        <w:t xml:space="preserve"> </w:t>
      </w:r>
      <w:r w:rsidRPr="00F45260">
        <w:rPr>
          <w:b/>
        </w:rPr>
        <w:t>jeśli podmiot</w:t>
      </w:r>
      <w:r w:rsidR="00654C29" w:rsidRPr="00F45260">
        <w:rPr>
          <w:b/>
        </w:rPr>
        <w:t xml:space="preserve">y te zrealizują </w:t>
      </w:r>
      <w:r w:rsidR="00F45260" w:rsidRPr="00F45260">
        <w:rPr>
          <w:b/>
        </w:rPr>
        <w:t>roboty budowlane</w:t>
      </w:r>
      <w:r w:rsidRPr="00F45260">
        <w:t>, do realizacji kt</w:t>
      </w:r>
      <w:r w:rsidR="00654C29" w:rsidRPr="00F45260">
        <w:t>órych te zdolności są wymagane.</w:t>
      </w:r>
    </w:p>
    <w:p w14:paraId="4ADE550B" w14:textId="4E7168ED" w:rsidR="00F45260" w:rsidRPr="00F45260" w:rsidRDefault="00F45260" w:rsidP="00B45F90">
      <w:pPr>
        <w:tabs>
          <w:tab w:val="left" w:pos="0"/>
        </w:tabs>
        <w:autoSpaceDE w:val="0"/>
        <w:jc w:val="both"/>
      </w:pPr>
      <w:r w:rsidRPr="00F45260">
        <w:t>3) Wykonawca, który polega na sytuacji finansowej innych podmiotów, odpowiada solidarnie z podmiotem, który zobowiązał się do udostępnienia zasobów, za szkodę poniesioną przez zamawiającego powstałą wskutek nieudostępnienia tych zasobów, chyba że za nieudostępnienie zasobów nie ponosi winy</w:t>
      </w:r>
    </w:p>
    <w:p w14:paraId="5BB034C0" w14:textId="61BF7DF4" w:rsidR="00B45F90" w:rsidRPr="00F45260" w:rsidRDefault="00F45260" w:rsidP="00B45F90">
      <w:pPr>
        <w:tabs>
          <w:tab w:val="left" w:pos="0"/>
        </w:tabs>
        <w:autoSpaceDE w:val="0"/>
        <w:jc w:val="both"/>
      </w:pPr>
      <w:r w:rsidRPr="00F45260">
        <w:t>4</w:t>
      </w:r>
      <w:r w:rsidR="00B45F90" w:rsidRPr="00F45260">
        <w:t>) jeżeli zdolno</w:t>
      </w:r>
      <w:r w:rsidR="00654C29" w:rsidRPr="00F45260">
        <w:t>ści techniczne lub zawodowe</w:t>
      </w:r>
      <w:r w:rsidR="00033DBA">
        <w:t xml:space="preserve"> lub sytuacja finansowa</w:t>
      </w:r>
      <w:r w:rsidR="00B45F90" w:rsidRPr="00F45260">
        <w:t xml:space="preserve"> podmiotu, o którym m</w:t>
      </w:r>
      <w:r w:rsidR="00654C29" w:rsidRPr="00F45260">
        <w:t>owa</w:t>
      </w:r>
      <w:r w:rsidR="00B45F90" w:rsidRPr="00F45260">
        <w:t xml:space="preserve"> </w:t>
      </w:r>
      <w:r w:rsidR="00C86E35">
        <w:t xml:space="preserve">                 w</w:t>
      </w:r>
      <w:r w:rsidR="00033DBA">
        <w:t xml:space="preserve"> </w:t>
      </w:r>
      <w:r w:rsidR="00B45F90" w:rsidRPr="00F45260">
        <w:t>pkt 1, nie potwierdzają spełnienia przez Wykonawcę warunków udziału w postępowaniu lub zachodzą wobec tych podmiotów podstawy wykluczenia, Zamawiający żąda, aby Wykonawca w</w:t>
      </w:r>
      <w:r w:rsidR="001B6124" w:rsidRPr="00F45260">
        <w:t> </w:t>
      </w:r>
      <w:r w:rsidR="00B45F90" w:rsidRPr="00F45260">
        <w:t>terminie określonym przez Zamawiającego:</w:t>
      </w:r>
    </w:p>
    <w:p w14:paraId="11E48684" w14:textId="77777777" w:rsidR="00B45F90" w:rsidRDefault="00B45F90" w:rsidP="009D3FB4">
      <w:pPr>
        <w:numPr>
          <w:ilvl w:val="0"/>
          <w:numId w:val="2"/>
        </w:numPr>
        <w:tabs>
          <w:tab w:val="left" w:pos="284"/>
        </w:tabs>
        <w:autoSpaceDE w:val="0"/>
        <w:ind w:left="709"/>
        <w:jc w:val="both"/>
      </w:pPr>
      <w:r w:rsidRPr="00F45260">
        <w:t>zastąpił ten podmiot innym podmiotem lub podmiotami lub</w:t>
      </w:r>
    </w:p>
    <w:p w14:paraId="0DC2DD27" w14:textId="354D878B" w:rsidR="00806C6E" w:rsidRPr="00C86E35" w:rsidRDefault="00B45F90" w:rsidP="00C86E35">
      <w:pPr>
        <w:numPr>
          <w:ilvl w:val="0"/>
          <w:numId w:val="2"/>
        </w:numPr>
        <w:tabs>
          <w:tab w:val="left" w:pos="284"/>
        </w:tabs>
        <w:autoSpaceDE w:val="0"/>
        <w:ind w:left="709"/>
        <w:jc w:val="both"/>
      </w:pPr>
      <w:r w:rsidRPr="00F45260">
        <w:t>zobowiązał się do osobistego wykonania odpowiedniej części zamówienia, jeżeli wykaże zdolności techniczne lub</w:t>
      </w:r>
      <w:r w:rsidR="00684DB9" w:rsidRPr="00F45260">
        <w:t xml:space="preserve"> zawodowe</w:t>
      </w:r>
      <w:r w:rsidR="00C86E35">
        <w:t xml:space="preserve"> lub sytuacje finansową.</w:t>
      </w:r>
    </w:p>
    <w:p w14:paraId="4F469F4A" w14:textId="77777777" w:rsidR="00B57CBD" w:rsidRPr="009A4B03" w:rsidRDefault="00B57CBD" w:rsidP="00806C6E">
      <w:pPr>
        <w:tabs>
          <w:tab w:val="left" w:pos="284"/>
        </w:tabs>
        <w:autoSpaceDE w:val="0"/>
        <w:jc w:val="both"/>
        <w:rPr>
          <w:rFonts w:eastAsia="SimSun"/>
          <w:b/>
          <w:sz w:val="4"/>
          <w:szCs w:val="4"/>
        </w:rPr>
      </w:pPr>
    </w:p>
    <w:p w14:paraId="40ADC40E" w14:textId="77777777" w:rsidR="000E34A5" w:rsidRPr="009A4B03" w:rsidRDefault="000E34A5" w:rsidP="00B45F90">
      <w:pPr>
        <w:widowControl w:val="0"/>
        <w:autoSpaceDE w:val="0"/>
        <w:jc w:val="both"/>
        <w:rPr>
          <w:rFonts w:eastAsia="SimSun"/>
          <w:b/>
          <w:sz w:val="20"/>
          <w:szCs w:val="20"/>
        </w:rPr>
      </w:pPr>
    </w:p>
    <w:p w14:paraId="07AAD805" w14:textId="4239A0D8" w:rsidR="00B45F90" w:rsidRPr="009A4B03" w:rsidRDefault="00B45F90" w:rsidP="00B45F90">
      <w:pPr>
        <w:widowControl w:val="0"/>
        <w:autoSpaceDE w:val="0"/>
        <w:jc w:val="both"/>
        <w:rPr>
          <w:rFonts w:eastAsia="SimSun"/>
          <w:b/>
          <w:sz w:val="28"/>
          <w:szCs w:val="28"/>
        </w:rPr>
      </w:pPr>
      <w:r w:rsidRPr="009A4B03">
        <w:rPr>
          <w:rFonts w:eastAsia="SimSun"/>
          <w:b/>
          <w:sz w:val="28"/>
          <w:szCs w:val="28"/>
        </w:rPr>
        <w:t xml:space="preserve">VIII. Wykaz oświadczeń i dokumentów jakie </w:t>
      </w:r>
      <w:r w:rsidR="00DC69C4" w:rsidRPr="009A4B03">
        <w:rPr>
          <w:rFonts w:eastAsia="SimSun"/>
          <w:b/>
          <w:sz w:val="28"/>
          <w:szCs w:val="28"/>
        </w:rPr>
        <w:t>zobowiązani są</w:t>
      </w:r>
      <w:r w:rsidR="00B368C3" w:rsidRPr="009A4B03">
        <w:rPr>
          <w:rFonts w:eastAsia="SimSun"/>
          <w:b/>
          <w:sz w:val="28"/>
          <w:szCs w:val="28"/>
        </w:rPr>
        <w:t xml:space="preserve"> </w:t>
      </w:r>
      <w:r w:rsidR="00DC69C4" w:rsidRPr="009A4B03">
        <w:rPr>
          <w:rFonts w:eastAsia="SimSun"/>
          <w:b/>
          <w:sz w:val="28"/>
          <w:szCs w:val="28"/>
        </w:rPr>
        <w:t>dostarczyć Wykonawcy</w:t>
      </w:r>
      <w:r w:rsidRPr="009A4B03">
        <w:rPr>
          <w:rFonts w:eastAsia="SimSun"/>
          <w:b/>
          <w:sz w:val="28"/>
          <w:szCs w:val="28"/>
        </w:rPr>
        <w:t>, potwierdzających spełnienie warunków udziału w postępowaniu oraz brak podstaw do wykluczenia na podstawie art. 25 ust. 1 ustawy Pzp</w:t>
      </w:r>
      <w:r w:rsidR="003A04BB" w:rsidRPr="009A4B03">
        <w:rPr>
          <w:rFonts w:eastAsia="SimSun"/>
          <w:b/>
          <w:sz w:val="28"/>
          <w:szCs w:val="28"/>
        </w:rPr>
        <w:t>.</w:t>
      </w:r>
    </w:p>
    <w:p w14:paraId="2EDAE075" w14:textId="77777777" w:rsidR="008B7EAF" w:rsidRPr="009A4B03" w:rsidRDefault="008B7EAF" w:rsidP="00B45F90">
      <w:pPr>
        <w:widowControl w:val="0"/>
        <w:autoSpaceDE w:val="0"/>
        <w:jc w:val="both"/>
        <w:rPr>
          <w:rFonts w:eastAsia="SimSun"/>
        </w:rPr>
      </w:pPr>
    </w:p>
    <w:p w14:paraId="189C4B01" w14:textId="5C95E72D" w:rsidR="00471BC7" w:rsidRPr="009A4B03" w:rsidRDefault="00471BC7" w:rsidP="00471BC7">
      <w:pPr>
        <w:ind w:left="284" w:hanging="284"/>
        <w:jc w:val="both"/>
        <w:rPr>
          <w:b/>
        </w:rPr>
      </w:pPr>
      <w:r w:rsidRPr="009A4B03">
        <w:rPr>
          <w:b/>
        </w:rPr>
        <w:t>1. W celu wykazania braku podstaw do wykluczenia z postępowania na podstawie  art. 24 ust. 1 ustawy Pzp., Zamawiający żąda złożenia:</w:t>
      </w:r>
    </w:p>
    <w:p w14:paraId="3EF6353D" w14:textId="77777777" w:rsidR="00471BC7" w:rsidRPr="009A4B03" w:rsidRDefault="00471BC7" w:rsidP="00471BC7">
      <w:pPr>
        <w:jc w:val="both"/>
      </w:pPr>
    </w:p>
    <w:p w14:paraId="066530C4" w14:textId="62E440B3" w:rsidR="00471BC7" w:rsidRPr="009A4B03" w:rsidRDefault="00471BC7" w:rsidP="00341DD8">
      <w:pPr>
        <w:pStyle w:val="Akapitzlist"/>
        <w:numPr>
          <w:ilvl w:val="0"/>
          <w:numId w:val="16"/>
        </w:numPr>
        <w:spacing w:after="0" w:line="240" w:lineRule="auto"/>
        <w:ind w:left="641" w:hanging="357"/>
        <w:jc w:val="both"/>
        <w:rPr>
          <w:rFonts w:ascii="Times New Roman" w:hAnsi="Times New Roman" w:cs="Times New Roman"/>
          <w:sz w:val="24"/>
          <w:szCs w:val="24"/>
        </w:rPr>
      </w:pPr>
      <w:r w:rsidRPr="009A4B03">
        <w:rPr>
          <w:rFonts w:ascii="Times New Roman" w:hAnsi="Times New Roman" w:cs="Times New Roman"/>
          <w:sz w:val="24"/>
          <w:szCs w:val="24"/>
        </w:rPr>
        <w:t>oświadczenia  Wykonawcy  w zakresie art. 24 ust. 1 pkt 12-22 ustawy Pzp złożonego (wg wzoru stanowiącego</w:t>
      </w:r>
      <w:r w:rsidR="00D06502" w:rsidRPr="009A4B03">
        <w:rPr>
          <w:rFonts w:ascii="Times New Roman" w:hAnsi="Times New Roman" w:cs="Times New Roman"/>
          <w:b/>
          <w:sz w:val="24"/>
          <w:szCs w:val="24"/>
        </w:rPr>
        <w:t xml:space="preserve"> załącznik nr  3</w:t>
      </w:r>
      <w:r w:rsidRPr="009A4B03">
        <w:rPr>
          <w:rFonts w:ascii="Times New Roman" w:hAnsi="Times New Roman" w:cs="Times New Roman"/>
          <w:b/>
          <w:sz w:val="24"/>
          <w:szCs w:val="24"/>
        </w:rPr>
        <w:t xml:space="preserve"> do SIWZ</w:t>
      </w:r>
      <w:r w:rsidRPr="009A4B03">
        <w:rPr>
          <w:rFonts w:ascii="Times New Roman" w:hAnsi="Times New Roman" w:cs="Times New Roman"/>
          <w:sz w:val="24"/>
          <w:szCs w:val="24"/>
        </w:rPr>
        <w:t xml:space="preserve">)  </w:t>
      </w:r>
      <w:r w:rsidRPr="009A4B03">
        <w:rPr>
          <w:rFonts w:ascii="Times New Roman" w:hAnsi="Times New Roman" w:cs="Times New Roman"/>
          <w:sz w:val="24"/>
          <w:szCs w:val="24"/>
          <w:u w:val="single"/>
        </w:rPr>
        <w:t>wraz z ofertą</w:t>
      </w:r>
      <w:r w:rsidRPr="009A4B03">
        <w:rPr>
          <w:rFonts w:ascii="Times New Roman" w:hAnsi="Times New Roman" w:cs="Times New Roman"/>
          <w:sz w:val="24"/>
          <w:szCs w:val="24"/>
        </w:rPr>
        <w:t xml:space="preserve"> na podstawie art. 25a ustawy Pzp., </w:t>
      </w:r>
      <w:r w:rsidRPr="009A4B03">
        <w:rPr>
          <w:rFonts w:ascii="Times New Roman" w:hAnsi="Times New Roman" w:cs="Times New Roman"/>
          <w:sz w:val="24"/>
          <w:szCs w:val="24"/>
          <w:lang w:eastAsia="pl-PL"/>
        </w:rPr>
        <w:t>aktualne na dzień składania ofert,</w:t>
      </w:r>
      <w:r w:rsidRPr="009A4B03">
        <w:rPr>
          <w:rFonts w:ascii="Times New Roman" w:hAnsi="Times New Roman" w:cs="Times New Roman"/>
          <w:color w:val="70AD47"/>
          <w:sz w:val="24"/>
          <w:szCs w:val="24"/>
          <w:lang w:eastAsia="pl-PL"/>
        </w:rPr>
        <w:t xml:space="preserve"> </w:t>
      </w:r>
      <w:r w:rsidRPr="009A4B03">
        <w:rPr>
          <w:rFonts w:ascii="Times New Roman" w:hAnsi="Times New Roman" w:cs="Times New Roman"/>
          <w:sz w:val="24"/>
          <w:szCs w:val="24"/>
          <w:lang w:eastAsia="pl-PL"/>
        </w:rPr>
        <w:t>stanowiące wstępne potwierdzenie, że Wykonawca nie podlega wykluczeniu oraz spełnia</w:t>
      </w:r>
      <w:r w:rsidR="00C23D1D" w:rsidRPr="009A4B03">
        <w:rPr>
          <w:rFonts w:ascii="Times New Roman" w:hAnsi="Times New Roman" w:cs="Times New Roman"/>
          <w:sz w:val="24"/>
          <w:szCs w:val="24"/>
          <w:lang w:eastAsia="pl-PL"/>
        </w:rPr>
        <w:t xml:space="preserve"> warunki udziału w postępowaniu,</w:t>
      </w:r>
    </w:p>
    <w:p w14:paraId="730C8D3E" w14:textId="37989A87" w:rsidR="00471BC7" w:rsidRPr="009A4B03" w:rsidRDefault="00471BC7" w:rsidP="00471BC7">
      <w:pPr>
        <w:ind w:left="567" w:hanging="283"/>
        <w:jc w:val="both"/>
        <w:rPr>
          <w:b/>
        </w:rPr>
      </w:pPr>
      <w:r w:rsidRPr="009A4B03">
        <w:t xml:space="preserve">2) oświadczenia o przynależności lub braku przynależności do tej samej grupy kapitałowej w zakresie art. 24 ust. 1 pkt 23 ustawy Pzp, </w:t>
      </w:r>
      <w:r w:rsidRPr="009A4B03">
        <w:rPr>
          <w:b/>
        </w:rPr>
        <w:t>(</w:t>
      </w:r>
      <w:r w:rsidRPr="009A4B03">
        <w:t>wg wzoru stanowiącego</w:t>
      </w:r>
      <w:r w:rsidRPr="009A4B03">
        <w:rPr>
          <w:b/>
        </w:rPr>
        <w:t xml:space="preserve"> z</w:t>
      </w:r>
      <w:r w:rsidR="00E2156C" w:rsidRPr="009A4B03">
        <w:rPr>
          <w:b/>
        </w:rPr>
        <w:t>ałącznik nr 8</w:t>
      </w:r>
      <w:r w:rsidR="00C23D1D" w:rsidRPr="009A4B03">
        <w:rPr>
          <w:b/>
        </w:rPr>
        <w:t xml:space="preserve"> do SIWZ).</w:t>
      </w:r>
    </w:p>
    <w:p w14:paraId="43201585" w14:textId="77777777" w:rsidR="00D25303" w:rsidRPr="009A4B03" w:rsidRDefault="00D25303" w:rsidP="00C23D1D">
      <w:pPr>
        <w:jc w:val="both"/>
        <w:rPr>
          <w:u w:val="single"/>
        </w:rPr>
      </w:pPr>
    </w:p>
    <w:p w14:paraId="4637CD29" w14:textId="241E8D51" w:rsidR="00C23D1D" w:rsidRPr="009A4B03" w:rsidRDefault="00D25303" w:rsidP="00C23D1D">
      <w:pPr>
        <w:jc w:val="both"/>
      </w:pPr>
      <w:r w:rsidRPr="009A4B03">
        <w:t>W</w:t>
      </w:r>
      <w:r w:rsidR="00C23D1D" w:rsidRPr="009A4B03">
        <w:t xml:space="preserve"> terminie </w:t>
      </w:r>
      <w:r w:rsidR="00C23D1D" w:rsidRPr="009A4B03">
        <w:rPr>
          <w:b/>
        </w:rPr>
        <w:t>3 dni</w:t>
      </w:r>
      <w:r w:rsidR="00C23D1D" w:rsidRPr="009A4B03">
        <w:t xml:space="preserve"> od zamieszczenia na stronie internetowej informacji, o której mowa w </w:t>
      </w:r>
      <w:r w:rsidR="00C23D1D" w:rsidRPr="009A4B03">
        <w:rPr>
          <w:b/>
        </w:rPr>
        <w:t>art. 86 ust. 5 uPzp (informacje z otwarcia ofert).</w:t>
      </w:r>
      <w:r w:rsidR="00C23D1D" w:rsidRPr="009A4B03">
        <w:t xml:space="preserve"> Wykonawca przekazuje Zamawiającemu oświadczenie o przynależności lub braku przynależności do tej samej grupy kapitałowej, o której mowa w art. 24 ust. 1 pkt 23 uPzp. Wraz ze złożeniem oświadczenia, wykonawca może przedstawić dowody, że powiązania z innym Wykonawcą nie prowadzą do zakłócenia konkurencji w postępowaniu o udzielenie zamówienia. </w:t>
      </w:r>
    </w:p>
    <w:p w14:paraId="65C68465" w14:textId="77777777" w:rsidR="00C23D1D" w:rsidRPr="00390AFB" w:rsidRDefault="00C23D1D" w:rsidP="00C23D1D">
      <w:pPr>
        <w:jc w:val="both"/>
      </w:pPr>
    </w:p>
    <w:p w14:paraId="0BD2031E" w14:textId="77777777" w:rsidR="00C23D1D" w:rsidRPr="009A4B03" w:rsidRDefault="00C23D1D" w:rsidP="00C23D1D">
      <w:pPr>
        <w:jc w:val="both"/>
      </w:pPr>
      <w:r w:rsidRPr="009A4B03">
        <w:t>W przypadku wspólnego ubiegania się o zamówienie przez Wykonawców  oświadczenie o przynależności lub braku przynależności do tej samej grupy kapitałowej, składa każdy z Wykonawców.</w:t>
      </w:r>
    </w:p>
    <w:p w14:paraId="402DE9CB" w14:textId="77777777" w:rsidR="00B45F90" w:rsidRPr="009A4B03" w:rsidRDefault="00B45F90" w:rsidP="00B45F90">
      <w:pPr>
        <w:widowControl w:val="0"/>
        <w:autoSpaceDE w:val="0"/>
        <w:jc w:val="both"/>
        <w:rPr>
          <w:rFonts w:eastAsia="SimSun"/>
          <w:b/>
          <w:sz w:val="4"/>
          <w:szCs w:val="4"/>
        </w:rPr>
      </w:pPr>
    </w:p>
    <w:p w14:paraId="32E659A0" w14:textId="77777777" w:rsidR="00FF2EC7" w:rsidRPr="00390AFB" w:rsidRDefault="00FF2EC7" w:rsidP="00471BC7">
      <w:pPr>
        <w:ind w:left="284" w:hanging="284"/>
        <w:jc w:val="both"/>
        <w:rPr>
          <w:b/>
          <w:bCs/>
        </w:rPr>
      </w:pPr>
    </w:p>
    <w:p w14:paraId="3C6EF081" w14:textId="633A3868" w:rsidR="005A6109" w:rsidRPr="009A4B03" w:rsidRDefault="00471BC7" w:rsidP="00390AFB">
      <w:pPr>
        <w:ind w:left="284" w:hanging="284"/>
        <w:jc w:val="both"/>
        <w:rPr>
          <w:b/>
          <w:bCs/>
        </w:rPr>
      </w:pPr>
      <w:r w:rsidRPr="009A4B03">
        <w:rPr>
          <w:b/>
          <w:bCs/>
        </w:rPr>
        <w:t xml:space="preserve">2. </w:t>
      </w:r>
      <w:r w:rsidR="00B45F90" w:rsidRPr="009A4B03">
        <w:rPr>
          <w:b/>
          <w:bCs/>
        </w:rPr>
        <w:t xml:space="preserve">W celu wykazania spełnienia przez Wykonawcę warunków udziału w postępowaniu, o których mowa w cz. </w:t>
      </w:r>
      <w:r w:rsidR="00632256" w:rsidRPr="009A4B03">
        <w:rPr>
          <w:b/>
          <w:bCs/>
        </w:rPr>
        <w:t>VII ust. 2</w:t>
      </w:r>
      <w:r w:rsidR="00B45F90" w:rsidRPr="009A4B03">
        <w:rPr>
          <w:b/>
          <w:bCs/>
        </w:rPr>
        <w:t xml:space="preserve">  </w:t>
      </w:r>
      <w:r w:rsidR="00B57CBD" w:rsidRPr="009A4B03">
        <w:rPr>
          <w:b/>
          <w:bCs/>
        </w:rPr>
        <w:t xml:space="preserve">na wezwanie Zamawiającego </w:t>
      </w:r>
      <w:r w:rsidR="00B45F90" w:rsidRPr="009A4B03">
        <w:rPr>
          <w:b/>
          <w:bCs/>
        </w:rPr>
        <w:t>należy przedłożyć następujące dokumenty:</w:t>
      </w:r>
    </w:p>
    <w:p w14:paraId="2EA3A9C1" w14:textId="77777777" w:rsidR="00B368C3" w:rsidRPr="009A4B03" w:rsidRDefault="00B368C3" w:rsidP="00390AFB">
      <w:pPr>
        <w:tabs>
          <w:tab w:val="left" w:pos="284"/>
        </w:tabs>
        <w:ind w:left="284"/>
        <w:jc w:val="both"/>
        <w:rPr>
          <w:bCs/>
        </w:rPr>
      </w:pPr>
    </w:p>
    <w:p w14:paraId="070D63F3" w14:textId="2793CB6B" w:rsidR="00B45F90" w:rsidRPr="009A4B03" w:rsidRDefault="00B45F90" w:rsidP="004036C2">
      <w:pPr>
        <w:pStyle w:val="Akapitzlist"/>
        <w:numPr>
          <w:ilvl w:val="0"/>
          <w:numId w:val="12"/>
        </w:numPr>
        <w:jc w:val="both"/>
        <w:rPr>
          <w:rFonts w:ascii="Times New Roman" w:hAnsi="Times New Roman" w:cs="Times New Roman"/>
          <w:bCs/>
          <w:sz w:val="24"/>
          <w:szCs w:val="24"/>
          <w:u w:val="single"/>
        </w:rPr>
      </w:pPr>
      <w:r w:rsidRPr="009A4B03">
        <w:rPr>
          <w:rFonts w:ascii="Times New Roman" w:hAnsi="Times New Roman" w:cs="Times New Roman"/>
          <w:bCs/>
          <w:sz w:val="24"/>
          <w:szCs w:val="24"/>
          <w:u w:val="single"/>
        </w:rPr>
        <w:t>w zakresie zdolności technicznej lub zawodowej</w:t>
      </w:r>
      <w:r w:rsidR="008B7EAF" w:rsidRPr="009A4B03">
        <w:rPr>
          <w:rFonts w:ascii="Times New Roman" w:hAnsi="Times New Roman" w:cs="Times New Roman"/>
          <w:bCs/>
          <w:sz w:val="24"/>
          <w:szCs w:val="24"/>
          <w:u w:val="single"/>
        </w:rPr>
        <w:t>:</w:t>
      </w:r>
    </w:p>
    <w:p w14:paraId="0FCF3CCD" w14:textId="5F4ABBA2" w:rsidR="00E00308" w:rsidRPr="00EA1568" w:rsidRDefault="00C971C5" w:rsidP="00E00308">
      <w:pPr>
        <w:pStyle w:val="Akapitzlist"/>
        <w:widowControl w:val="0"/>
        <w:numPr>
          <w:ilvl w:val="0"/>
          <w:numId w:val="13"/>
        </w:numPr>
        <w:tabs>
          <w:tab w:val="left" w:pos="426"/>
        </w:tabs>
        <w:autoSpaceDE w:val="0"/>
        <w:spacing w:after="0" w:line="240" w:lineRule="auto"/>
        <w:jc w:val="both"/>
        <w:rPr>
          <w:rFonts w:ascii="Times New Roman" w:hAnsi="Times New Roman" w:cs="Times New Roman"/>
          <w:bCs/>
          <w:sz w:val="24"/>
          <w:szCs w:val="24"/>
        </w:rPr>
      </w:pPr>
      <w:r w:rsidRPr="00E00308">
        <w:rPr>
          <w:rFonts w:ascii="Times New Roman" w:hAnsi="Times New Roman" w:cs="Times New Roman"/>
          <w:b/>
          <w:bCs/>
          <w:sz w:val="24"/>
          <w:szCs w:val="24"/>
        </w:rPr>
        <w:t xml:space="preserve">wykaz </w:t>
      </w:r>
      <w:r w:rsidR="00E00308" w:rsidRPr="00E00308">
        <w:rPr>
          <w:rFonts w:ascii="Times New Roman" w:hAnsi="Times New Roman" w:cs="Times New Roman"/>
          <w:b/>
          <w:bCs/>
          <w:sz w:val="24"/>
          <w:szCs w:val="24"/>
        </w:rPr>
        <w:t>robó</w:t>
      </w:r>
      <w:r w:rsidR="00E00308" w:rsidRPr="00E00308">
        <w:rPr>
          <w:rFonts w:ascii="Times New Roman" w:hAnsi="Times New Roman" w:cs="Times New Roman"/>
          <w:bCs/>
          <w:sz w:val="24"/>
          <w:szCs w:val="24"/>
        </w:rPr>
        <w:t xml:space="preserve">t </w:t>
      </w:r>
      <w:r w:rsidR="00E00308" w:rsidRPr="00E00308">
        <w:rPr>
          <w:rFonts w:ascii="Times New Roman" w:hAnsi="Times New Roman" w:cs="Times New Roman"/>
          <w:b/>
          <w:bCs/>
          <w:sz w:val="24"/>
          <w:szCs w:val="24"/>
        </w:rPr>
        <w:t>budowlanych</w:t>
      </w:r>
      <w:r w:rsidR="00E00308" w:rsidRPr="00E00308">
        <w:rPr>
          <w:rFonts w:ascii="Times New Roman" w:hAnsi="Times New Roman" w:cs="Times New Roman"/>
          <w:bCs/>
          <w:sz w:val="24"/>
          <w:szCs w:val="24"/>
        </w:rPr>
        <w:t xml:space="preserve"> wykonanych nie wcześniej niż w okresie ostatnich 5 lat przed upływem terminu składania ofert albo wniosków o dopuszczenie do udziału w postępowaniu, </w:t>
      </w:r>
      <w:r w:rsidR="001F0693">
        <w:rPr>
          <w:rFonts w:ascii="Times New Roman" w:hAnsi="Times New Roman" w:cs="Times New Roman"/>
          <w:bCs/>
          <w:sz w:val="24"/>
          <w:szCs w:val="24"/>
        </w:rPr>
        <w:t xml:space="preserve">        </w:t>
      </w:r>
      <w:r w:rsidR="00E00308" w:rsidRPr="00E00308">
        <w:rPr>
          <w:rFonts w:ascii="Times New Roman" w:hAnsi="Times New Roman" w:cs="Times New Roman"/>
          <w:bCs/>
          <w:sz w:val="24"/>
          <w:szCs w:val="24"/>
        </w:rPr>
        <w:t>a jeżeli okres prowadzenia działalności jest krótszy - w tym okresie, wraz z podaniem ich rodzaju, wartości, daty, miejsca wykonania i podmiotów, na których roboty te zostały wykonane</w:t>
      </w:r>
      <w:r w:rsidR="00E00308" w:rsidRPr="001F0693">
        <w:rPr>
          <w:rFonts w:ascii="Times New Roman" w:hAnsi="Times New Roman" w:cs="Times New Roman"/>
          <w:bCs/>
          <w:sz w:val="24"/>
          <w:szCs w:val="24"/>
        </w:rPr>
        <w:t xml:space="preserve">, </w:t>
      </w:r>
      <w:r w:rsidR="001F0693" w:rsidRPr="001F0693">
        <w:rPr>
          <w:rFonts w:ascii="Times New Roman" w:hAnsi="Times New Roman" w:cs="Times New Roman"/>
          <w:bCs/>
          <w:sz w:val="24"/>
          <w:szCs w:val="24"/>
        </w:rPr>
        <w:t xml:space="preserve">   </w:t>
      </w:r>
      <w:r w:rsidR="001F0693">
        <w:rPr>
          <w:rFonts w:ascii="Times New Roman" w:hAnsi="Times New Roman" w:cs="Times New Roman"/>
          <w:bCs/>
          <w:sz w:val="24"/>
          <w:szCs w:val="24"/>
          <w:u w:val="single"/>
        </w:rPr>
        <w:t xml:space="preserve">                </w:t>
      </w:r>
      <w:r w:rsidR="00E00308" w:rsidRPr="00E00308">
        <w:rPr>
          <w:rFonts w:ascii="Times New Roman" w:hAnsi="Times New Roman" w:cs="Times New Roman"/>
          <w:bCs/>
          <w:sz w:val="24"/>
          <w:szCs w:val="24"/>
          <w:u w:val="single"/>
        </w:rPr>
        <w:t>z załączeniem dowodów określających czy te roboty budowlane zostały wykonane należycie</w:t>
      </w:r>
      <w:r w:rsidR="00E00308" w:rsidRPr="00E00308">
        <w:rPr>
          <w:rFonts w:ascii="Times New Roman" w:hAnsi="Times New Roman" w:cs="Times New Roman"/>
          <w:bCs/>
          <w:sz w:val="24"/>
          <w:szCs w:val="24"/>
        </w:rPr>
        <w:t xml:space="preserve">, </w:t>
      </w:r>
      <w:r w:rsidR="001F0693">
        <w:rPr>
          <w:rFonts w:ascii="Times New Roman" w:hAnsi="Times New Roman" w:cs="Times New Roman"/>
          <w:bCs/>
          <w:sz w:val="24"/>
          <w:szCs w:val="24"/>
        </w:rPr>
        <w:t xml:space="preserve">       </w:t>
      </w:r>
      <w:r w:rsidR="00E00308" w:rsidRPr="00E00308">
        <w:rPr>
          <w:rFonts w:ascii="Times New Roman" w:hAnsi="Times New Roman" w:cs="Times New Roman"/>
          <w:bCs/>
          <w:sz w:val="24"/>
          <w:szCs w:val="24"/>
        </w:rPr>
        <w:t>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E00308" w:rsidRPr="00E00308">
        <w:rPr>
          <w:rFonts w:ascii="Times New Roman" w:hAnsi="Times New Roman" w:cs="Times New Roman"/>
          <w:b/>
          <w:bCs/>
          <w:sz w:val="24"/>
          <w:szCs w:val="24"/>
        </w:rPr>
        <w:t xml:space="preserve"> </w:t>
      </w:r>
      <w:r w:rsidR="00E00308" w:rsidRPr="00E00308">
        <w:rPr>
          <w:rFonts w:ascii="Times New Roman" w:hAnsi="Times New Roman" w:cs="Times New Roman"/>
          <w:bCs/>
          <w:sz w:val="24"/>
          <w:szCs w:val="24"/>
        </w:rPr>
        <w:t xml:space="preserve">Jeżeli wykaz lub inne złożone przez Wykonawcę dokumenty budzą wątpliwości Zamawiającego, może on zwrócić się bezpośrednio do właściwego podmiotu, na rzecz którego roboty budowlane były wykonywane. Jeżeli </w:t>
      </w:r>
      <w:r w:rsidR="001F0693">
        <w:rPr>
          <w:rFonts w:ascii="Times New Roman" w:hAnsi="Times New Roman" w:cs="Times New Roman"/>
          <w:bCs/>
          <w:sz w:val="24"/>
          <w:szCs w:val="24"/>
        </w:rPr>
        <w:t xml:space="preserve">                     </w:t>
      </w:r>
      <w:r w:rsidR="00E00308" w:rsidRPr="00E00308">
        <w:rPr>
          <w:rFonts w:ascii="Times New Roman" w:hAnsi="Times New Roman" w:cs="Times New Roman"/>
          <w:bCs/>
          <w:sz w:val="24"/>
          <w:szCs w:val="24"/>
        </w:rPr>
        <w:t>z uzasadnionej przyczyny Wykonawca nie może złożyć wymaganego przez Zamawiającego wykazu, Zamawiający może dopuścić złożenie przez Wykonawcę innych odpowiednich dokumentów w celu potwierdzenia spełniania warunków.</w:t>
      </w:r>
      <w:r w:rsidR="00E00308" w:rsidRPr="00E00308">
        <w:rPr>
          <w:rFonts w:ascii="Times New Roman" w:hAnsi="Times New Roman" w:cs="Times New Roman"/>
          <w:sz w:val="24"/>
          <w:szCs w:val="24"/>
        </w:rPr>
        <w:t xml:space="preserve"> </w:t>
      </w:r>
    </w:p>
    <w:p w14:paraId="756DC944" w14:textId="77777777" w:rsidR="00E00308" w:rsidRPr="009A4B03" w:rsidRDefault="00E00308" w:rsidP="00EA1568">
      <w:pPr>
        <w:pStyle w:val="Akapitzlist"/>
        <w:widowControl w:val="0"/>
        <w:tabs>
          <w:tab w:val="left" w:pos="426"/>
        </w:tabs>
        <w:autoSpaceDE w:val="0"/>
        <w:spacing w:after="0" w:line="240" w:lineRule="auto"/>
        <w:ind w:left="644"/>
        <w:jc w:val="both"/>
        <w:rPr>
          <w:rFonts w:ascii="Times New Roman" w:hAnsi="Times New Roman" w:cs="Times New Roman"/>
          <w:bCs/>
          <w:sz w:val="24"/>
          <w:szCs w:val="24"/>
        </w:rPr>
      </w:pPr>
    </w:p>
    <w:p w14:paraId="4AA39516" w14:textId="749A286B" w:rsidR="00EA1568" w:rsidRPr="001F0693" w:rsidRDefault="004F3E12" w:rsidP="00EA1568">
      <w:pPr>
        <w:pStyle w:val="Akapitzlist"/>
        <w:widowControl w:val="0"/>
        <w:numPr>
          <w:ilvl w:val="0"/>
          <w:numId w:val="13"/>
        </w:numPr>
        <w:tabs>
          <w:tab w:val="left" w:pos="426"/>
        </w:tabs>
        <w:autoSpaceDE w:val="0"/>
        <w:spacing w:after="0" w:line="240" w:lineRule="auto"/>
        <w:jc w:val="both"/>
        <w:rPr>
          <w:rFonts w:ascii="Times New Roman" w:hAnsi="Times New Roman" w:cs="Times New Roman"/>
          <w:bCs/>
          <w:sz w:val="24"/>
          <w:szCs w:val="24"/>
        </w:rPr>
      </w:pPr>
      <w:r w:rsidRPr="009A4B03">
        <w:rPr>
          <w:rFonts w:ascii="Times New Roman" w:hAnsi="Times New Roman" w:cs="Times New Roman"/>
          <w:b/>
          <w:sz w:val="24"/>
          <w:szCs w:val="24"/>
        </w:rPr>
        <w:t xml:space="preserve">wykaz narzędzi, wyposażenia </w:t>
      </w:r>
      <w:r w:rsidR="0022551D" w:rsidRPr="009A4B03">
        <w:rPr>
          <w:rFonts w:ascii="Times New Roman" w:hAnsi="Times New Roman" w:cs="Times New Roman"/>
          <w:b/>
          <w:sz w:val="24"/>
          <w:szCs w:val="24"/>
        </w:rPr>
        <w:t>zakładu lub</w:t>
      </w:r>
      <w:r w:rsidRPr="009A4B03">
        <w:rPr>
          <w:rFonts w:ascii="Times New Roman" w:hAnsi="Times New Roman" w:cs="Times New Roman"/>
          <w:b/>
          <w:sz w:val="24"/>
          <w:szCs w:val="24"/>
        </w:rPr>
        <w:t xml:space="preserve"> urządzeń technic</w:t>
      </w:r>
      <w:r w:rsidR="0022551D" w:rsidRPr="009A4B03">
        <w:rPr>
          <w:rFonts w:ascii="Times New Roman" w:hAnsi="Times New Roman" w:cs="Times New Roman"/>
          <w:b/>
          <w:sz w:val="24"/>
          <w:szCs w:val="24"/>
        </w:rPr>
        <w:t>znych</w:t>
      </w:r>
      <w:r w:rsidR="0022551D" w:rsidRPr="009A4B03">
        <w:rPr>
          <w:rFonts w:ascii="Times New Roman" w:hAnsi="Times New Roman" w:cs="Times New Roman"/>
          <w:sz w:val="24"/>
          <w:szCs w:val="24"/>
        </w:rPr>
        <w:t xml:space="preserve"> dostępnych Wykonawcy</w:t>
      </w:r>
      <w:r w:rsidRPr="009A4B03">
        <w:rPr>
          <w:rFonts w:ascii="Times New Roman" w:hAnsi="Times New Roman" w:cs="Times New Roman"/>
          <w:sz w:val="24"/>
          <w:szCs w:val="24"/>
        </w:rPr>
        <w:t xml:space="preserve"> w celu wykonania zamówienia  </w:t>
      </w:r>
      <w:r w:rsidR="0022551D" w:rsidRPr="009A4B03">
        <w:rPr>
          <w:rFonts w:ascii="Times New Roman" w:hAnsi="Times New Roman" w:cs="Times New Roman"/>
          <w:sz w:val="24"/>
          <w:szCs w:val="24"/>
        </w:rPr>
        <w:t xml:space="preserve">publicznego </w:t>
      </w:r>
      <w:r w:rsidRPr="009A4B03">
        <w:rPr>
          <w:rFonts w:ascii="Times New Roman" w:hAnsi="Times New Roman" w:cs="Times New Roman"/>
          <w:sz w:val="24"/>
          <w:szCs w:val="24"/>
        </w:rPr>
        <w:t xml:space="preserve">wraz z informacją o </w:t>
      </w:r>
      <w:r w:rsidR="0022551D" w:rsidRPr="009A4B03">
        <w:rPr>
          <w:rFonts w:ascii="Times New Roman" w:hAnsi="Times New Roman" w:cs="Times New Roman"/>
          <w:sz w:val="24"/>
          <w:szCs w:val="24"/>
        </w:rPr>
        <w:t xml:space="preserve">podstawie dysponowania tymi </w:t>
      </w:r>
      <w:r w:rsidR="0022551D" w:rsidRPr="00EA1568">
        <w:rPr>
          <w:rFonts w:ascii="Times New Roman" w:hAnsi="Times New Roman" w:cs="Times New Roman"/>
          <w:sz w:val="24"/>
          <w:szCs w:val="24"/>
        </w:rPr>
        <w:t>zasobami</w:t>
      </w:r>
      <w:r w:rsidR="00EA1568" w:rsidRPr="00EA1568">
        <w:rPr>
          <w:rFonts w:ascii="Times New Roman" w:hAnsi="Times New Roman" w:cs="Times New Roman"/>
          <w:sz w:val="24"/>
          <w:szCs w:val="24"/>
        </w:rPr>
        <w:t xml:space="preserve"> (w przypadku wytwórni mas asfaltowych zawierający również informację o jej lokalizacji),</w:t>
      </w:r>
    </w:p>
    <w:p w14:paraId="491940D6" w14:textId="77777777" w:rsidR="001F0693" w:rsidRPr="001F0693" w:rsidRDefault="001F0693" w:rsidP="001F0693">
      <w:pPr>
        <w:widowControl w:val="0"/>
        <w:tabs>
          <w:tab w:val="left" w:pos="426"/>
        </w:tabs>
        <w:autoSpaceDE w:val="0"/>
        <w:jc w:val="both"/>
        <w:rPr>
          <w:bCs/>
        </w:rPr>
      </w:pPr>
    </w:p>
    <w:p w14:paraId="2C580DE1" w14:textId="7E61BC7C" w:rsidR="001F0693" w:rsidRPr="00EA1568" w:rsidRDefault="001F0693" w:rsidP="001F0693">
      <w:pPr>
        <w:pStyle w:val="Akapitzlist"/>
        <w:widowControl w:val="0"/>
        <w:numPr>
          <w:ilvl w:val="0"/>
          <w:numId w:val="13"/>
        </w:numPr>
        <w:tabs>
          <w:tab w:val="left" w:pos="426"/>
        </w:tabs>
        <w:autoSpaceDE w:val="0"/>
        <w:spacing w:after="0" w:line="240" w:lineRule="auto"/>
        <w:jc w:val="both"/>
        <w:rPr>
          <w:rFonts w:ascii="Times New Roman" w:hAnsi="Times New Roman" w:cs="Times New Roman"/>
          <w:bCs/>
          <w:sz w:val="24"/>
          <w:szCs w:val="24"/>
        </w:rPr>
      </w:pPr>
      <w:r w:rsidRPr="00EA1568">
        <w:rPr>
          <w:rFonts w:ascii="Times New Roman" w:hAnsi="Times New Roman" w:cs="Times New Roman"/>
          <w:b/>
          <w:sz w:val="24"/>
          <w:szCs w:val="24"/>
        </w:rPr>
        <w:t>wykaz osób</w:t>
      </w:r>
      <w:r w:rsidRPr="00EA1568">
        <w:rPr>
          <w:rFonts w:ascii="Times New Roman" w:hAnsi="Times New Roman" w:cs="Times New Roman"/>
          <w:sz w:val="24"/>
          <w:szCs w:val="24"/>
        </w:rPr>
        <w:t xml:space="preserve">, skierowanych przez Wykonawcę do realizacji zamówienia publicznego, w szczególności odpowiedzialnych za świadczenie usług, kontrolę jakości lub kierowanie, </w:t>
      </w:r>
      <w:r w:rsidRPr="00EA1568">
        <w:rPr>
          <w:rFonts w:ascii="Times New Roman" w:hAnsi="Times New Roman" w:cs="Times New Roman"/>
          <w:sz w:val="24"/>
          <w:szCs w:val="24"/>
          <w:lang w:eastAsia="pl-PL"/>
        </w:rPr>
        <w:t xml:space="preserve">wraz z informacjami na temat ich kwalifikacji zawodowych, uprawnień, doświadczenia </w:t>
      </w:r>
      <w:r>
        <w:rPr>
          <w:rFonts w:ascii="Times New Roman" w:hAnsi="Times New Roman" w:cs="Times New Roman"/>
          <w:sz w:val="24"/>
          <w:szCs w:val="24"/>
          <w:lang w:eastAsia="pl-PL"/>
        </w:rPr>
        <w:t xml:space="preserve">                                 </w:t>
      </w:r>
      <w:r w:rsidRPr="00EA1568">
        <w:rPr>
          <w:rFonts w:ascii="Times New Roman" w:hAnsi="Times New Roman" w:cs="Times New Roman"/>
          <w:sz w:val="24"/>
          <w:szCs w:val="24"/>
          <w:lang w:eastAsia="pl-PL"/>
        </w:rPr>
        <w:t>i wykształcenia niezbędnych do wykonania zamówienia publicznego, a także zakresu wykonywanych przez nie czynności oraz informacją o podstawie do dysponowania tymi osobami.</w:t>
      </w:r>
    </w:p>
    <w:p w14:paraId="779BC4C9" w14:textId="77777777" w:rsidR="00EA1568" w:rsidRPr="00EA1568" w:rsidRDefault="00EA1568" w:rsidP="00EA1568">
      <w:pPr>
        <w:widowControl w:val="0"/>
        <w:tabs>
          <w:tab w:val="left" w:pos="426"/>
        </w:tabs>
        <w:autoSpaceDE w:val="0"/>
        <w:jc w:val="both"/>
        <w:rPr>
          <w:bCs/>
        </w:rPr>
      </w:pPr>
    </w:p>
    <w:p w14:paraId="23D3EF7C" w14:textId="5A4F6E66" w:rsidR="00B329FD" w:rsidRPr="009A4B03" w:rsidRDefault="001F0693" w:rsidP="000E34A5">
      <w:pPr>
        <w:widowControl w:val="0"/>
        <w:tabs>
          <w:tab w:val="left" w:pos="426"/>
        </w:tabs>
        <w:autoSpaceDE w:val="0"/>
        <w:ind w:left="709"/>
        <w:jc w:val="both"/>
        <w:rPr>
          <w:b/>
          <w:bCs/>
        </w:rPr>
      </w:pPr>
      <w:r>
        <w:t>Wzór ww. wykazów stanowią</w:t>
      </w:r>
      <w:r w:rsidR="00E2156C" w:rsidRPr="009A4B03">
        <w:rPr>
          <w:b/>
        </w:rPr>
        <w:t xml:space="preserve"> załącznik</w:t>
      </w:r>
      <w:r>
        <w:rPr>
          <w:b/>
        </w:rPr>
        <w:t>i</w:t>
      </w:r>
      <w:r w:rsidR="00E2156C" w:rsidRPr="009A4B03">
        <w:rPr>
          <w:b/>
        </w:rPr>
        <w:t xml:space="preserve"> nr 6</w:t>
      </w:r>
      <w:r w:rsidR="00E97733" w:rsidRPr="009A4B03">
        <w:rPr>
          <w:b/>
        </w:rPr>
        <w:t xml:space="preserve">, 6a, 6b </w:t>
      </w:r>
      <w:r w:rsidR="00BB5958" w:rsidRPr="009A4B03">
        <w:rPr>
          <w:b/>
        </w:rPr>
        <w:t>do SIWZ</w:t>
      </w:r>
      <w:r w:rsidR="00BB5958" w:rsidRPr="009A4B03">
        <w:t>.</w:t>
      </w:r>
    </w:p>
    <w:p w14:paraId="044412A4" w14:textId="77777777" w:rsidR="00802BCF" w:rsidRPr="009A4B03" w:rsidRDefault="00802BCF" w:rsidP="005379C8">
      <w:pPr>
        <w:widowControl w:val="0"/>
        <w:tabs>
          <w:tab w:val="left" w:pos="426"/>
        </w:tabs>
        <w:autoSpaceDE w:val="0"/>
        <w:ind w:left="142"/>
        <w:jc w:val="both"/>
        <w:rPr>
          <w:bCs/>
        </w:rPr>
      </w:pPr>
    </w:p>
    <w:p w14:paraId="4E188518" w14:textId="47723390" w:rsidR="00232375" w:rsidRPr="00232375" w:rsidRDefault="00232375" w:rsidP="00232375">
      <w:pPr>
        <w:pStyle w:val="Akapitzlist"/>
        <w:widowControl w:val="0"/>
        <w:numPr>
          <w:ilvl w:val="0"/>
          <w:numId w:val="12"/>
        </w:numPr>
        <w:autoSpaceDE w:val="0"/>
        <w:spacing w:after="0" w:line="240" w:lineRule="auto"/>
        <w:ind w:left="142" w:firstLine="0"/>
        <w:jc w:val="both"/>
        <w:rPr>
          <w:rFonts w:ascii="Times New Roman" w:hAnsi="Times New Roman" w:cs="Times New Roman"/>
          <w:sz w:val="24"/>
          <w:szCs w:val="24"/>
        </w:rPr>
      </w:pPr>
      <w:r w:rsidRPr="00232375">
        <w:rPr>
          <w:rFonts w:ascii="Times New Roman" w:hAnsi="Times New Roman" w:cs="Times New Roman"/>
          <w:bCs/>
          <w:sz w:val="24"/>
          <w:szCs w:val="24"/>
          <w:u w:val="single"/>
        </w:rPr>
        <w:t>w zakresie sytuacji finansowej</w:t>
      </w:r>
      <w:r w:rsidRPr="00232375">
        <w:rPr>
          <w:rFonts w:ascii="Times New Roman" w:hAnsi="Times New Roman" w:cs="Times New Roman"/>
          <w:bCs/>
          <w:sz w:val="24"/>
          <w:szCs w:val="24"/>
        </w:rPr>
        <w:t xml:space="preserve"> - informacja banku lub spółdzielczej kasy oszczędnościowo-kredytowej potwierdzająca wysokość posiadanych środków finansowych lub zdolność kredytową wykonawcy, w okresie nie wcześniejszym niż 1 miesiąc przed upływem terminu składania ofert.</w:t>
      </w:r>
    </w:p>
    <w:p w14:paraId="4639DD96" w14:textId="77777777" w:rsidR="00232375" w:rsidRDefault="00232375" w:rsidP="00232375">
      <w:pPr>
        <w:pStyle w:val="Akapitzlist"/>
        <w:tabs>
          <w:tab w:val="left" w:pos="284"/>
        </w:tabs>
        <w:autoSpaceDE w:val="0"/>
        <w:spacing w:after="0" w:line="240" w:lineRule="auto"/>
        <w:ind w:left="142"/>
        <w:jc w:val="both"/>
        <w:rPr>
          <w:rFonts w:ascii="Times New Roman" w:hAnsi="Times New Roman" w:cs="Times New Roman"/>
          <w:b/>
          <w:color w:val="000000"/>
          <w:sz w:val="24"/>
          <w:szCs w:val="24"/>
          <w:u w:val="single"/>
        </w:rPr>
      </w:pPr>
    </w:p>
    <w:p w14:paraId="7E81C4CF" w14:textId="393242CF" w:rsidR="000E34A5" w:rsidRPr="00232375" w:rsidRDefault="00232375" w:rsidP="00232375">
      <w:pPr>
        <w:pStyle w:val="Akapitzlist"/>
        <w:tabs>
          <w:tab w:val="left" w:pos="284"/>
        </w:tabs>
        <w:autoSpaceDE w:val="0"/>
        <w:spacing w:after="0" w:line="240" w:lineRule="auto"/>
        <w:ind w:left="142"/>
        <w:jc w:val="both"/>
        <w:rPr>
          <w:rFonts w:ascii="Times New Roman" w:hAnsi="Times New Roman" w:cs="Times New Roman"/>
          <w:sz w:val="24"/>
          <w:szCs w:val="24"/>
        </w:rPr>
      </w:pPr>
      <w:r w:rsidRPr="00232375">
        <w:rPr>
          <w:rFonts w:ascii="Times New Roman" w:hAnsi="Times New Roman" w:cs="Times New Roman"/>
          <w:b/>
          <w:color w:val="000000"/>
          <w:sz w:val="24"/>
          <w:szCs w:val="24"/>
          <w:u w:val="single"/>
        </w:rPr>
        <w:t>Uwaga</w:t>
      </w:r>
      <w:r w:rsidRPr="00232375">
        <w:rPr>
          <w:rFonts w:ascii="Times New Roman" w:hAnsi="Times New Roman" w:cs="Times New Roman"/>
          <w:b/>
          <w:color w:val="000000"/>
          <w:sz w:val="24"/>
          <w:szCs w:val="24"/>
        </w:rPr>
        <w:t xml:space="preserve">: </w:t>
      </w:r>
      <w:r w:rsidRPr="00232375">
        <w:rPr>
          <w:rFonts w:ascii="Times New Roman" w:hAnsi="Times New Roman" w:cs="Times New Roman"/>
          <w:sz w:val="24"/>
          <w:szCs w:val="24"/>
        </w:rPr>
        <w:t xml:space="preserve">Jeżeli z uzasadnionej przyczyny Wykonawca nie może złożyć dokumentów dotyczącego sytuacji </w:t>
      </w:r>
      <w:r w:rsidRPr="00232375">
        <w:rPr>
          <w:rFonts w:ascii="Times New Roman" w:hAnsi="Times New Roman" w:cs="Times New Roman"/>
          <w:b/>
          <w:sz w:val="24"/>
          <w:szCs w:val="24"/>
        </w:rPr>
        <w:t>finansowej</w:t>
      </w:r>
      <w:r w:rsidRPr="00232375">
        <w:rPr>
          <w:rFonts w:ascii="Times New Roman" w:hAnsi="Times New Roman" w:cs="Times New Roman"/>
          <w:sz w:val="24"/>
          <w:szCs w:val="24"/>
        </w:rPr>
        <w:t xml:space="preserve"> wymaganego przez Zamawiającego, może złożyć inny dokument, który </w:t>
      </w:r>
      <w:r w:rsidR="00341CBB">
        <w:rPr>
          <w:rFonts w:ascii="Times New Roman" w:hAnsi="Times New Roman" w:cs="Times New Roman"/>
          <w:sz w:val="24"/>
          <w:szCs w:val="24"/>
        </w:rPr>
        <w:t xml:space="preserve">                    </w:t>
      </w:r>
      <w:r w:rsidRPr="00232375">
        <w:rPr>
          <w:rFonts w:ascii="Times New Roman" w:hAnsi="Times New Roman" w:cs="Times New Roman"/>
          <w:sz w:val="24"/>
          <w:szCs w:val="24"/>
        </w:rPr>
        <w:t xml:space="preserve">w wystarczający sposób potwierdza spełnianie opisanego przez Zamawiającego warunku udziału </w:t>
      </w:r>
      <w:r w:rsidR="00341CBB">
        <w:rPr>
          <w:rFonts w:ascii="Times New Roman" w:hAnsi="Times New Roman" w:cs="Times New Roman"/>
          <w:sz w:val="24"/>
          <w:szCs w:val="24"/>
        </w:rPr>
        <w:t xml:space="preserve">            </w:t>
      </w:r>
      <w:r w:rsidRPr="00232375">
        <w:rPr>
          <w:rFonts w:ascii="Times New Roman" w:hAnsi="Times New Roman" w:cs="Times New Roman"/>
          <w:sz w:val="24"/>
          <w:szCs w:val="24"/>
        </w:rPr>
        <w:t>w postępowaniu.</w:t>
      </w:r>
    </w:p>
    <w:p w14:paraId="0D1CF8C9" w14:textId="0246306D" w:rsidR="00B45F90" w:rsidRPr="009A4B03" w:rsidRDefault="00471BC7" w:rsidP="000E34A5">
      <w:pPr>
        <w:pStyle w:val="Akapitzlist"/>
        <w:tabs>
          <w:tab w:val="left" w:pos="284"/>
        </w:tabs>
        <w:autoSpaceDE w:val="0"/>
        <w:spacing w:after="0" w:line="240" w:lineRule="auto"/>
        <w:ind w:left="142"/>
        <w:jc w:val="both"/>
        <w:rPr>
          <w:rFonts w:ascii="Times New Roman" w:hAnsi="Times New Roman" w:cs="Times New Roman"/>
          <w:sz w:val="24"/>
          <w:szCs w:val="24"/>
        </w:rPr>
      </w:pPr>
      <w:r w:rsidRPr="009A4B03">
        <w:rPr>
          <w:rFonts w:ascii="Times New Roman" w:hAnsi="Times New Roman" w:cs="Times New Roman"/>
          <w:b/>
          <w:sz w:val="24"/>
          <w:szCs w:val="24"/>
        </w:rPr>
        <w:t>3</w:t>
      </w:r>
      <w:r w:rsidRPr="009A4B03">
        <w:rPr>
          <w:rFonts w:ascii="Times New Roman" w:hAnsi="Times New Roman" w:cs="Times New Roman"/>
          <w:sz w:val="24"/>
          <w:szCs w:val="24"/>
        </w:rPr>
        <w:t xml:space="preserve">. </w:t>
      </w:r>
      <w:r w:rsidR="00B45F90" w:rsidRPr="009A4B03">
        <w:rPr>
          <w:rFonts w:ascii="Times New Roman" w:hAnsi="Times New Roman" w:cs="Times New Roman"/>
          <w:sz w:val="24"/>
          <w:szCs w:val="24"/>
        </w:rPr>
        <w:t xml:space="preserve">Wykonawca, który </w:t>
      </w:r>
      <w:r w:rsidR="00B45F90" w:rsidRPr="009A4B03">
        <w:rPr>
          <w:rFonts w:ascii="Times New Roman" w:hAnsi="Times New Roman" w:cs="Times New Roman"/>
          <w:b/>
          <w:sz w:val="24"/>
          <w:szCs w:val="24"/>
        </w:rPr>
        <w:t>polega na zdolnościach lub sytuacji innych podmiotów</w:t>
      </w:r>
      <w:r w:rsidR="00B45F90" w:rsidRPr="009A4B03">
        <w:rPr>
          <w:rFonts w:ascii="Times New Roman" w:hAnsi="Times New Roman" w:cs="Times New Roman"/>
          <w:sz w:val="24"/>
          <w:szCs w:val="24"/>
        </w:rPr>
        <w:t xml:space="preserve">, musi udowodnić Zamawiającemu, że realizując zamówienie, będzie dysponował niezbędnymi zasobami tych podmiotów, w szczególności </w:t>
      </w:r>
      <w:r w:rsidR="00B45F90" w:rsidRPr="009A4B03">
        <w:rPr>
          <w:rFonts w:ascii="Times New Roman" w:hAnsi="Times New Roman" w:cs="Times New Roman"/>
          <w:b/>
          <w:sz w:val="24"/>
          <w:szCs w:val="24"/>
        </w:rPr>
        <w:t>przedstawiając zobowiązanie tych podmiotów</w:t>
      </w:r>
      <w:r w:rsidR="00B45F90" w:rsidRPr="009A4B03">
        <w:rPr>
          <w:rFonts w:ascii="Times New Roman" w:hAnsi="Times New Roman" w:cs="Times New Roman"/>
          <w:sz w:val="24"/>
          <w:szCs w:val="24"/>
        </w:rPr>
        <w:t xml:space="preserve"> </w:t>
      </w:r>
      <w:r w:rsidR="00B45F90" w:rsidRPr="006E4435">
        <w:rPr>
          <w:rFonts w:ascii="Times New Roman" w:hAnsi="Times New Roman" w:cs="Times New Roman"/>
          <w:b/>
          <w:sz w:val="24"/>
          <w:szCs w:val="24"/>
        </w:rPr>
        <w:t>do oddania mu do</w:t>
      </w:r>
      <w:r w:rsidR="00610ACD" w:rsidRPr="006E4435">
        <w:rPr>
          <w:rFonts w:ascii="Times New Roman" w:hAnsi="Times New Roman" w:cs="Times New Roman"/>
          <w:b/>
          <w:sz w:val="24"/>
          <w:szCs w:val="24"/>
        </w:rPr>
        <w:t> </w:t>
      </w:r>
      <w:r w:rsidR="00B45F90" w:rsidRPr="006E4435">
        <w:rPr>
          <w:rFonts w:ascii="Times New Roman" w:hAnsi="Times New Roman" w:cs="Times New Roman"/>
          <w:b/>
          <w:sz w:val="24"/>
          <w:szCs w:val="24"/>
        </w:rPr>
        <w:t>dyspozycji niezbędnych zasobów na potrzeby realizacji zamówienia.</w:t>
      </w:r>
      <w:r w:rsidR="00B45F90" w:rsidRPr="009A4B03">
        <w:rPr>
          <w:rFonts w:ascii="Times New Roman" w:hAnsi="Times New Roman" w:cs="Times New Roman"/>
          <w:sz w:val="24"/>
          <w:szCs w:val="24"/>
        </w:rPr>
        <w:t xml:space="preserve"> W celu oceny, czy</w:t>
      </w:r>
      <w:r w:rsidR="00610ACD" w:rsidRPr="009A4B03">
        <w:rPr>
          <w:rFonts w:ascii="Times New Roman" w:hAnsi="Times New Roman" w:cs="Times New Roman"/>
          <w:sz w:val="24"/>
          <w:szCs w:val="24"/>
        </w:rPr>
        <w:t> </w:t>
      </w:r>
      <w:r w:rsidR="00B45F90" w:rsidRPr="009A4B03">
        <w:rPr>
          <w:rFonts w:ascii="Times New Roman" w:hAnsi="Times New Roman" w:cs="Times New Roman"/>
          <w:sz w:val="24"/>
          <w:szCs w:val="24"/>
        </w:rPr>
        <w:t>Wykonawca polegając na zdolnościach lub sytuacji innych podmiotów na zasadach określonych w</w:t>
      </w:r>
      <w:r w:rsidR="00610ACD" w:rsidRPr="009A4B03">
        <w:rPr>
          <w:rFonts w:ascii="Times New Roman" w:hAnsi="Times New Roman" w:cs="Times New Roman"/>
          <w:sz w:val="24"/>
          <w:szCs w:val="24"/>
        </w:rPr>
        <w:t> </w:t>
      </w:r>
      <w:r w:rsidR="00B45F90" w:rsidRPr="009A4B03">
        <w:rPr>
          <w:rFonts w:ascii="Times New Roman" w:hAnsi="Times New Roman" w:cs="Times New Roman"/>
          <w:sz w:val="24"/>
          <w:szCs w:val="24"/>
        </w:rPr>
        <w:t>art. 22a ustawy, będzie dysponował niezbędnymi zasobami w stopniu umożliwiającym należyte wykonanie zamówienia publicznego oraz oceny, czy stosunek łączący Wykonawcę z tymi podmiotami gwarantuje rzeczywisty dostęp do ich zasobów</w:t>
      </w:r>
      <w:r w:rsidR="00B45F90" w:rsidRPr="009A4B03">
        <w:rPr>
          <w:rFonts w:ascii="Times New Roman" w:hAnsi="Times New Roman" w:cs="Times New Roman"/>
          <w:b/>
          <w:sz w:val="24"/>
          <w:szCs w:val="24"/>
        </w:rPr>
        <w:t xml:space="preserve">, </w:t>
      </w:r>
      <w:r w:rsidR="00B45F90" w:rsidRPr="009A4B03">
        <w:rPr>
          <w:rFonts w:ascii="Times New Roman" w:hAnsi="Times New Roman" w:cs="Times New Roman"/>
          <w:sz w:val="24"/>
          <w:szCs w:val="24"/>
        </w:rPr>
        <w:t>Zamawiający żąda  dokumentów, które określają:</w:t>
      </w:r>
    </w:p>
    <w:p w14:paraId="2B80FD74" w14:textId="08E8A59D" w:rsidR="00B45F90" w:rsidRPr="009A4B03" w:rsidRDefault="00B45F90" w:rsidP="000E34A5">
      <w:pPr>
        <w:ind w:left="142"/>
      </w:pPr>
      <w:r w:rsidRPr="009A4B03">
        <w:t>1)  zakres dostępnych Wy</w:t>
      </w:r>
      <w:r w:rsidR="00F74E2A" w:rsidRPr="009A4B03">
        <w:t>konawcy zasobów innego podmiotu,</w:t>
      </w:r>
    </w:p>
    <w:p w14:paraId="0E881B18" w14:textId="344BC7A8" w:rsidR="00B45F90" w:rsidRPr="009A4B03" w:rsidRDefault="00B45F90" w:rsidP="000E34A5">
      <w:pPr>
        <w:ind w:left="142"/>
      </w:pPr>
      <w:r w:rsidRPr="009A4B03">
        <w:t>2)  sposób wykorzystania zasobów innego podmiotu, przez Wykonawcę, przy wyk</w:t>
      </w:r>
      <w:r w:rsidR="00F74E2A" w:rsidRPr="009A4B03">
        <w:t>onywaniu zamówienia publicznego,</w:t>
      </w:r>
    </w:p>
    <w:p w14:paraId="168413EE" w14:textId="18551DCA" w:rsidR="00B45F90" w:rsidRPr="009A4B03" w:rsidRDefault="00B45F90" w:rsidP="000E34A5">
      <w:pPr>
        <w:ind w:left="142"/>
      </w:pPr>
      <w:r w:rsidRPr="009A4B03">
        <w:t>3)  zakres i okres udziału innego podmiotu przy wyk</w:t>
      </w:r>
      <w:r w:rsidR="00F74E2A" w:rsidRPr="009A4B03">
        <w:t>onywaniu zamówienia publicznego,</w:t>
      </w:r>
    </w:p>
    <w:p w14:paraId="0741B1BE" w14:textId="7C17129C" w:rsidR="00B45F90" w:rsidRPr="009A4B03" w:rsidRDefault="00B45F90" w:rsidP="000E34A5">
      <w:pPr>
        <w:ind w:left="142"/>
        <w:jc w:val="both"/>
      </w:pPr>
      <w:r w:rsidRPr="009A4B03">
        <w:t xml:space="preserve">4)  czy podmiot, na zdolnościach którego Wykonawca polega w odniesieniu do warunków udziału </w:t>
      </w:r>
      <w:r w:rsidR="000E34A5" w:rsidRPr="009A4B03">
        <w:t xml:space="preserve">        </w:t>
      </w:r>
      <w:r w:rsidRPr="009A4B03">
        <w:t>w postęp</w:t>
      </w:r>
      <w:r w:rsidR="006E3F9B">
        <w:t>owaniu dotyczących</w:t>
      </w:r>
      <w:r w:rsidRPr="009A4B03">
        <w:t xml:space="preserve"> kwalifikacji zawodowych lub doświadczenia,</w:t>
      </w:r>
      <w:r w:rsidR="00654C29" w:rsidRPr="009A4B03">
        <w:t xml:space="preserve"> zrealizuje </w:t>
      </w:r>
      <w:r w:rsidR="006E4435">
        <w:t>roboty budowlane</w:t>
      </w:r>
      <w:r w:rsidRPr="009A4B03">
        <w:t>, któ</w:t>
      </w:r>
      <w:r w:rsidR="00BE1F52" w:rsidRPr="009A4B03">
        <w:t>rych wskazane zdolności dotyczą</w:t>
      </w:r>
      <w:r w:rsidR="000E34A5" w:rsidRPr="009A4B03">
        <w:t xml:space="preserve"> (p</w:t>
      </w:r>
      <w:r w:rsidRPr="009A4B03">
        <w:t xml:space="preserve">rzykładowy wzór zobowiązania </w:t>
      </w:r>
      <w:r w:rsidR="00750B30" w:rsidRPr="009A4B03">
        <w:t xml:space="preserve">podmiotu udostępniającego zasoby </w:t>
      </w:r>
      <w:r w:rsidRPr="009A4B03">
        <w:t>stanowi</w:t>
      </w:r>
      <w:r w:rsidR="00A14D50" w:rsidRPr="009A4B03">
        <w:rPr>
          <w:b/>
        </w:rPr>
        <w:t xml:space="preserve"> załącznik nr </w:t>
      </w:r>
      <w:r w:rsidR="00E2156C" w:rsidRPr="00341DD8">
        <w:rPr>
          <w:b/>
        </w:rPr>
        <w:t>4</w:t>
      </w:r>
      <w:r w:rsidRPr="00341DD8">
        <w:rPr>
          <w:b/>
        </w:rPr>
        <w:t xml:space="preserve"> do</w:t>
      </w:r>
      <w:r w:rsidR="00750B30" w:rsidRPr="00341DD8">
        <w:rPr>
          <w:b/>
        </w:rPr>
        <w:t> </w:t>
      </w:r>
      <w:r w:rsidRPr="00341DD8">
        <w:rPr>
          <w:b/>
        </w:rPr>
        <w:t>SIWZ</w:t>
      </w:r>
      <w:r w:rsidRPr="009A4B03">
        <w:rPr>
          <w:b/>
        </w:rPr>
        <w:t>)</w:t>
      </w:r>
      <w:r w:rsidR="00F74E2A" w:rsidRPr="009A4B03">
        <w:rPr>
          <w:b/>
        </w:rPr>
        <w:t>.</w:t>
      </w:r>
      <w:r w:rsidR="001F54D9" w:rsidRPr="009A4B03">
        <w:rPr>
          <w:b/>
        </w:rPr>
        <w:t xml:space="preserve"> </w:t>
      </w:r>
      <w:r w:rsidR="001F54D9" w:rsidRPr="009A4B03">
        <w:t>Dokument ten, wykonawcy maja obowiązek złożyć do oferty w formie pisemnej.</w:t>
      </w:r>
    </w:p>
    <w:p w14:paraId="6D9893A8" w14:textId="77777777" w:rsidR="00DB1FA8" w:rsidRPr="009A4B03" w:rsidRDefault="00DB1FA8" w:rsidP="00B45F90">
      <w:pPr>
        <w:jc w:val="both"/>
        <w:rPr>
          <w:b/>
          <w:bCs/>
        </w:rPr>
      </w:pPr>
    </w:p>
    <w:p w14:paraId="51AC4AA1" w14:textId="59EF4429" w:rsidR="00B45F90" w:rsidRPr="009A4B03" w:rsidRDefault="00471BC7" w:rsidP="00B45F90">
      <w:pPr>
        <w:jc w:val="both"/>
        <w:rPr>
          <w:b/>
          <w:bCs/>
        </w:rPr>
      </w:pPr>
      <w:r w:rsidRPr="009A4B03">
        <w:rPr>
          <w:b/>
          <w:bCs/>
        </w:rPr>
        <w:t>4</w:t>
      </w:r>
      <w:r w:rsidR="00B45F90" w:rsidRPr="009A4B03">
        <w:rPr>
          <w:b/>
          <w:bCs/>
        </w:rPr>
        <w:t>. Forma składanych dokumentów w postępowaniu:</w:t>
      </w:r>
    </w:p>
    <w:p w14:paraId="344227D3" w14:textId="77777777" w:rsidR="000B2BC4" w:rsidRPr="009A4B03" w:rsidRDefault="000B2BC4" w:rsidP="00B45F90">
      <w:pPr>
        <w:jc w:val="both"/>
        <w:rPr>
          <w:b/>
          <w:bCs/>
        </w:rPr>
      </w:pPr>
    </w:p>
    <w:p w14:paraId="59B7EB63" w14:textId="487F6D7D" w:rsidR="00942496" w:rsidRPr="009A4B03" w:rsidRDefault="000B2BC4" w:rsidP="000B2BC4">
      <w:pPr>
        <w:ind w:left="284" w:hanging="284"/>
        <w:jc w:val="both"/>
        <w:rPr>
          <w:b/>
          <w:bCs/>
        </w:rPr>
      </w:pPr>
      <w:r w:rsidRPr="009A4B03">
        <w:rPr>
          <w:bCs/>
        </w:rPr>
        <w:t xml:space="preserve">1) </w:t>
      </w:r>
      <w:r w:rsidRPr="009A4B03">
        <w:t xml:space="preserve">zgodnie z rozporządzeniem Ministra Rozwoju z dnia 26 lipca 2016 r. </w:t>
      </w:r>
      <w:r w:rsidRPr="009A4B03">
        <w:rPr>
          <w:i/>
          <w:iCs/>
        </w:rPr>
        <w:t xml:space="preserve">w sprawie rodzajów dokumentów, jakich może żądać Zamawiający od Wykonawcy w postępowaniu o udzielenie zamówienia </w:t>
      </w:r>
      <w:r w:rsidRPr="009A4B03">
        <w:t>(Dz. U. 2016 r. poz. 1126 z późn. zm.) dokumenty lub oświadczenia, o których mowa w ww. rozporządzeniu,</w:t>
      </w:r>
      <w:r w:rsidRPr="009A4B03">
        <w:rPr>
          <w:b/>
          <w:bCs/>
        </w:rPr>
        <w:t xml:space="preserve"> </w:t>
      </w:r>
      <w:r w:rsidR="00942496" w:rsidRPr="009A4B03">
        <w:rPr>
          <w:bCs/>
        </w:rPr>
        <w:t xml:space="preserve">w tym dotyczące Wykonawcy i innych podmiotów, na których zdolnościach lub sytuacji polega Wykonawca na zasadach określonych w art. 22a ustawy, </w:t>
      </w:r>
      <w:r w:rsidR="00942496" w:rsidRPr="009A4B03">
        <w:rPr>
          <w:b/>
          <w:bCs/>
        </w:rPr>
        <w:t>składane są w oryginale lub w kopii poświadczonej za zgodność z oryginałem,</w:t>
      </w:r>
    </w:p>
    <w:p w14:paraId="20CFB2DA" w14:textId="77388301" w:rsidR="00B45F90" w:rsidRPr="009A4B03" w:rsidRDefault="00AD0B3B" w:rsidP="000B2BC4">
      <w:pPr>
        <w:ind w:left="284" w:hanging="284"/>
        <w:jc w:val="both"/>
        <w:rPr>
          <w:bCs/>
        </w:rPr>
      </w:pPr>
      <w:r w:rsidRPr="009A4B03">
        <w:rPr>
          <w:bCs/>
        </w:rPr>
        <w:t>2</w:t>
      </w:r>
      <w:r w:rsidR="00B45F90" w:rsidRPr="009A4B03">
        <w:rPr>
          <w:bCs/>
        </w:rPr>
        <w:t>) poświadczenia za zgodność z oryginałem dokonuje w formie pisemnej odpowiednio Wykonawca, podmiot, na którego zdolnościach lub sytuacji polega Wykonawca, Wykonawcy wspólnie ubiegający się o udzielenie zamówienia publicznego albo Podwykonawca, w zakresie dokumentó</w:t>
      </w:r>
      <w:r w:rsidR="00F91E62" w:rsidRPr="009A4B03">
        <w:rPr>
          <w:bCs/>
        </w:rPr>
        <w:t>w, które każdego z nich dotyczą,</w:t>
      </w:r>
    </w:p>
    <w:p w14:paraId="7EB003D0" w14:textId="7019BE15" w:rsidR="000B2BC4" w:rsidRPr="009A4B03" w:rsidRDefault="000B2BC4" w:rsidP="00341DD8">
      <w:pPr>
        <w:ind w:left="284" w:hanging="284"/>
        <w:jc w:val="both"/>
        <w:rPr>
          <w:bCs/>
        </w:rPr>
      </w:pPr>
      <w:r w:rsidRPr="009A4B03">
        <w:rPr>
          <w:bCs/>
        </w:rPr>
        <w:t>3) poświadczenie za zgodność z oryginałem następuje przez opatrzenie kopii dokumentu lub kopii oświadczenia, sporządzonych w postaci pap</w:t>
      </w:r>
      <w:r w:rsidR="00F91E62" w:rsidRPr="009A4B03">
        <w:rPr>
          <w:bCs/>
        </w:rPr>
        <w:t>ierowej, własnoręcznym podpisem,</w:t>
      </w:r>
    </w:p>
    <w:p w14:paraId="418F4397" w14:textId="1C0487B7" w:rsidR="000B2BC4" w:rsidRPr="009A4B03" w:rsidRDefault="000B2BC4" w:rsidP="00341DD8">
      <w:pPr>
        <w:ind w:left="284" w:hanging="284"/>
        <w:jc w:val="both"/>
        <w:rPr>
          <w:bCs/>
        </w:rPr>
      </w:pPr>
      <w:r w:rsidRPr="009A4B03">
        <w:rPr>
          <w:bCs/>
        </w:rPr>
        <w:t xml:space="preserve">4) </w:t>
      </w:r>
      <w:r w:rsidRPr="009A4B03">
        <w:rPr>
          <w:rFonts w:eastAsia="Calibri"/>
          <w:lang w:eastAsia="en-US"/>
        </w:rPr>
        <w:t>natomiast pełnomocnictwo powinno być złożone w formie oryginału lub kopii poświadczonej za zgodnoś</w:t>
      </w:r>
      <w:r w:rsidR="00F91E62" w:rsidRPr="009A4B03">
        <w:rPr>
          <w:rFonts w:eastAsia="Calibri"/>
          <w:lang w:eastAsia="en-US"/>
        </w:rPr>
        <w:t>ć z oryginałem przez notariusza,</w:t>
      </w:r>
    </w:p>
    <w:p w14:paraId="5B0D2225" w14:textId="4A321805" w:rsidR="00B45F90" w:rsidRPr="009A4B03" w:rsidRDefault="000B2BC4" w:rsidP="00341DD8">
      <w:pPr>
        <w:ind w:left="284" w:hanging="284"/>
        <w:jc w:val="both"/>
        <w:rPr>
          <w:bCs/>
        </w:rPr>
      </w:pPr>
      <w:r w:rsidRPr="009A4B03">
        <w:rPr>
          <w:bCs/>
        </w:rPr>
        <w:t xml:space="preserve">5) </w:t>
      </w:r>
      <w:r w:rsidR="00B45F90" w:rsidRPr="009A4B03">
        <w:rPr>
          <w:bCs/>
        </w:rPr>
        <w:t>Zamawiający żąda przedstawienia oryginału lub notarialnie poświadczonej kopii dokumentów innych niż oświadczenia, wyłącznie wtedy, gdy złożona kopia dokumentu jest nieczytelna lub budzi wątpliwości co do jej prawdziwości,</w:t>
      </w:r>
    </w:p>
    <w:p w14:paraId="6445FC28" w14:textId="60E68B3B" w:rsidR="009E02FC" w:rsidRPr="009A4B03" w:rsidRDefault="000B2BC4" w:rsidP="00341DD8">
      <w:pPr>
        <w:jc w:val="both"/>
        <w:rPr>
          <w:bCs/>
        </w:rPr>
      </w:pPr>
      <w:r w:rsidRPr="009A4B03">
        <w:rPr>
          <w:bCs/>
        </w:rPr>
        <w:t>6</w:t>
      </w:r>
      <w:r w:rsidR="00B45F90" w:rsidRPr="009A4B03">
        <w:rPr>
          <w:bCs/>
        </w:rPr>
        <w:t>)  dokumenty sporządzone w języku obcym są składane wraz</w:t>
      </w:r>
      <w:r w:rsidR="009F1E73" w:rsidRPr="009A4B03">
        <w:rPr>
          <w:bCs/>
        </w:rPr>
        <w:t xml:space="preserve"> z tłumaczeniem na język polski</w:t>
      </w:r>
      <w:r w:rsidR="00F91E62" w:rsidRPr="009A4B03">
        <w:rPr>
          <w:bCs/>
        </w:rPr>
        <w:t>.</w:t>
      </w:r>
    </w:p>
    <w:p w14:paraId="3C4FFABF" w14:textId="2D14F99C" w:rsidR="00B45F90" w:rsidRPr="009A4B03" w:rsidRDefault="00B45F90" w:rsidP="000B2BC4">
      <w:pPr>
        <w:ind w:left="284" w:hanging="284"/>
        <w:jc w:val="both"/>
        <w:rPr>
          <w:bCs/>
        </w:rPr>
      </w:pPr>
    </w:p>
    <w:p w14:paraId="0D93A095" w14:textId="079332BB" w:rsidR="0005790B" w:rsidRPr="009A4B03" w:rsidRDefault="00B45F90" w:rsidP="00CE1D2C">
      <w:pPr>
        <w:jc w:val="both"/>
      </w:pPr>
      <w:r w:rsidRPr="009A4B03">
        <w:rPr>
          <w:b/>
          <w:bCs/>
        </w:rPr>
        <w:t xml:space="preserve">5. </w:t>
      </w:r>
      <w:r w:rsidRPr="009A4B03">
        <w:rPr>
          <w:bCs/>
        </w:rPr>
        <w:t>Wykonawca nie jest obowiązany do złożenia oświadczeń lub dokumentów potwierdzających spełnianie warunków i braku podstaw do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6053B1" w:rsidRPr="009A4B03">
        <w:rPr>
          <w:bCs/>
        </w:rPr>
        <w:t xml:space="preserve">tj. </w:t>
      </w:r>
      <w:r w:rsidRPr="009A4B03">
        <w:rPr>
          <w:bCs/>
        </w:rPr>
        <w:t>Dz. U. z 201</w:t>
      </w:r>
      <w:r w:rsidR="00EF5DE2" w:rsidRPr="009A4B03">
        <w:rPr>
          <w:bCs/>
        </w:rPr>
        <w:t>9</w:t>
      </w:r>
      <w:r w:rsidRPr="009A4B03">
        <w:rPr>
          <w:bCs/>
        </w:rPr>
        <w:t xml:space="preserve"> r. poz. </w:t>
      </w:r>
      <w:r w:rsidR="00EF5DE2" w:rsidRPr="009A4B03">
        <w:rPr>
          <w:bCs/>
        </w:rPr>
        <w:t>700</w:t>
      </w:r>
      <w:r w:rsidRPr="009A4B03">
        <w:rPr>
          <w:bCs/>
        </w:rPr>
        <w:t xml:space="preserve"> </w:t>
      </w:r>
      <w:r w:rsidR="006053B1" w:rsidRPr="009A4B03">
        <w:rPr>
          <w:bCs/>
        </w:rPr>
        <w:t>ze zm.</w:t>
      </w:r>
      <w:r w:rsidRPr="009A4B03">
        <w:rPr>
          <w:bCs/>
        </w:rPr>
        <w:t xml:space="preserve">). </w:t>
      </w:r>
    </w:p>
    <w:p w14:paraId="7384286D" w14:textId="77777777" w:rsidR="00734F41" w:rsidRPr="009A4B03" w:rsidRDefault="00734F41" w:rsidP="00E92AB1">
      <w:pPr>
        <w:widowControl w:val="0"/>
        <w:autoSpaceDE w:val="0"/>
        <w:jc w:val="both"/>
        <w:rPr>
          <w:rFonts w:eastAsia="SimSun"/>
          <w:b/>
        </w:rPr>
      </w:pPr>
    </w:p>
    <w:p w14:paraId="6A80A171" w14:textId="5B75CDB4" w:rsidR="00B45F90" w:rsidRPr="009A4B03" w:rsidRDefault="00B45F90" w:rsidP="00B45F90">
      <w:pPr>
        <w:jc w:val="both"/>
        <w:rPr>
          <w:rFonts w:eastAsia="SimSun"/>
          <w:b/>
        </w:rPr>
      </w:pPr>
      <w:r w:rsidRPr="009A4B03">
        <w:rPr>
          <w:rFonts w:eastAsia="SimSun"/>
          <w:b/>
        </w:rPr>
        <w:t xml:space="preserve">IX. Informacje o sposobie porozumiewania się Zamawiającego z Wykonawcami oraz przekazywania oświadczeń lub dokumentów, jeżeli Zamawiający, w sytuacjach określonych w art. 10c–10e ustawy Pzp, przewiduje inny sposób porozumiewania się niż przy użyciu środków komunikacji elektronicznej, a także wskazanie osób uprawnionych do porozumiewania się z Wykonawcami </w:t>
      </w:r>
      <w:r w:rsidR="007C01BC" w:rsidRPr="009A4B03">
        <w:rPr>
          <w:rFonts w:eastAsia="SimSun"/>
          <w:b/>
        </w:rPr>
        <w:t xml:space="preserve"> </w:t>
      </w:r>
      <w:r w:rsidRPr="009A4B03">
        <w:rPr>
          <w:b/>
        </w:rPr>
        <w:t>(zgodnie z art. 18 przepisów przejściowych  ustawy z dnia 22 czerwca 2016 r. o zmianie ustawy – Prawo zamówień publicznych oraz niektórych innych ustaw)</w:t>
      </w:r>
    </w:p>
    <w:p w14:paraId="63BE6BBA" w14:textId="77777777" w:rsidR="00B45F90" w:rsidRPr="009A4B03" w:rsidRDefault="00B45F90" w:rsidP="00B45F90">
      <w:pPr>
        <w:jc w:val="both"/>
        <w:rPr>
          <w:b/>
          <w:bCs/>
          <w:sz w:val="4"/>
          <w:szCs w:val="4"/>
        </w:rPr>
      </w:pPr>
    </w:p>
    <w:p w14:paraId="1B37AC31" w14:textId="51615A17" w:rsidR="00B45F90" w:rsidRPr="009A4B03" w:rsidRDefault="00B45F90" w:rsidP="007C01BC">
      <w:pPr>
        <w:ind w:left="426" w:hanging="426"/>
        <w:jc w:val="both"/>
        <w:rPr>
          <w:bCs/>
        </w:rPr>
      </w:pPr>
      <w:r w:rsidRPr="009A4B03">
        <w:rPr>
          <w:b/>
          <w:bCs/>
        </w:rPr>
        <w:t>1.</w:t>
      </w:r>
      <w:r w:rsidR="007C01BC" w:rsidRPr="009A4B03">
        <w:rPr>
          <w:b/>
          <w:bCs/>
        </w:rPr>
        <w:t xml:space="preserve"> </w:t>
      </w:r>
      <w:r w:rsidRPr="009A4B03">
        <w:rPr>
          <w:bCs/>
        </w:rPr>
        <w:t>Komunikacja między Zamawiającym a Wykonawcami odbywa się zgodnie z wyborem Zamawiającego:</w:t>
      </w:r>
    </w:p>
    <w:p w14:paraId="41D5A3AD" w14:textId="6B94CFB4" w:rsidR="00B45F90" w:rsidRPr="009A4B03" w:rsidRDefault="00B45F90" w:rsidP="004036C2">
      <w:pPr>
        <w:pStyle w:val="Akapitzlist"/>
        <w:numPr>
          <w:ilvl w:val="0"/>
          <w:numId w:val="15"/>
        </w:numPr>
        <w:spacing w:after="0" w:line="240" w:lineRule="auto"/>
        <w:ind w:left="709" w:hanging="283"/>
        <w:jc w:val="both"/>
        <w:rPr>
          <w:rFonts w:ascii="Times New Roman" w:hAnsi="Times New Roman" w:cs="Times New Roman"/>
          <w:bCs/>
          <w:sz w:val="24"/>
          <w:szCs w:val="24"/>
        </w:rPr>
      </w:pPr>
      <w:r w:rsidRPr="009A4B03">
        <w:rPr>
          <w:rFonts w:ascii="Times New Roman" w:hAnsi="Times New Roman" w:cs="Times New Roman"/>
          <w:bCs/>
          <w:sz w:val="24"/>
          <w:szCs w:val="24"/>
        </w:rPr>
        <w:t>za pośrednictwem operatora pocztowego w rozumieniu ustawy z dnia 23 listopada 2012 r. – Prawo pocztowe (</w:t>
      </w:r>
      <w:r w:rsidR="006053B1" w:rsidRPr="009A4B03">
        <w:rPr>
          <w:rFonts w:ascii="Times New Roman" w:hAnsi="Times New Roman" w:cs="Times New Roman"/>
          <w:bCs/>
          <w:sz w:val="24"/>
          <w:szCs w:val="24"/>
        </w:rPr>
        <w:t xml:space="preserve">tj. </w:t>
      </w:r>
      <w:r w:rsidRPr="009A4B03">
        <w:rPr>
          <w:rFonts w:ascii="Times New Roman" w:hAnsi="Times New Roman" w:cs="Times New Roman"/>
          <w:bCs/>
          <w:sz w:val="24"/>
          <w:szCs w:val="24"/>
        </w:rPr>
        <w:t>Dz. U.</w:t>
      </w:r>
      <w:r w:rsidR="0078672D" w:rsidRPr="009A4B03">
        <w:rPr>
          <w:rFonts w:ascii="Times New Roman" w:hAnsi="Times New Roman" w:cs="Times New Roman"/>
          <w:bCs/>
          <w:sz w:val="24"/>
          <w:szCs w:val="24"/>
        </w:rPr>
        <w:t xml:space="preserve"> z 2018 r. poz. 2188</w:t>
      </w:r>
      <w:r w:rsidR="00DB1CFA" w:rsidRPr="009A4B03">
        <w:rPr>
          <w:rFonts w:ascii="Times New Roman" w:hAnsi="Times New Roman" w:cs="Times New Roman"/>
          <w:bCs/>
          <w:sz w:val="24"/>
          <w:szCs w:val="24"/>
        </w:rPr>
        <w:t xml:space="preserve"> ze zm.</w:t>
      </w:r>
      <w:r w:rsidR="0078672D" w:rsidRPr="009A4B03">
        <w:rPr>
          <w:rFonts w:ascii="Times New Roman" w:hAnsi="Times New Roman" w:cs="Times New Roman"/>
          <w:bCs/>
          <w:sz w:val="24"/>
          <w:szCs w:val="24"/>
        </w:rPr>
        <w:t xml:space="preserve">), </w:t>
      </w:r>
      <w:r w:rsidRPr="009A4B03">
        <w:rPr>
          <w:rFonts w:ascii="Times New Roman" w:hAnsi="Times New Roman" w:cs="Times New Roman"/>
          <w:bCs/>
          <w:sz w:val="24"/>
          <w:szCs w:val="24"/>
        </w:rPr>
        <w:t xml:space="preserve">osobiście, za pośrednictwem posłańca; </w:t>
      </w:r>
    </w:p>
    <w:p w14:paraId="3E92F32F" w14:textId="6CCDCBFF" w:rsidR="00EC319E" w:rsidRPr="009A4B03" w:rsidRDefault="00A070DA" w:rsidP="004036C2">
      <w:pPr>
        <w:pStyle w:val="Akapitzlist"/>
        <w:numPr>
          <w:ilvl w:val="0"/>
          <w:numId w:val="15"/>
        </w:numPr>
        <w:spacing w:after="0" w:line="240" w:lineRule="auto"/>
        <w:ind w:left="709" w:hanging="283"/>
        <w:jc w:val="both"/>
        <w:rPr>
          <w:rFonts w:ascii="Times New Roman" w:hAnsi="Times New Roman" w:cs="Times New Roman"/>
          <w:bCs/>
          <w:sz w:val="24"/>
          <w:szCs w:val="24"/>
        </w:rPr>
      </w:pPr>
      <w:r w:rsidRPr="009A4B03">
        <w:rPr>
          <w:rFonts w:ascii="Times New Roman" w:hAnsi="Times New Roman" w:cs="Times New Roman"/>
          <w:bCs/>
          <w:sz w:val="24"/>
          <w:szCs w:val="24"/>
        </w:rPr>
        <w:t xml:space="preserve">za pośrednictwem </w:t>
      </w:r>
      <w:r w:rsidR="00DB1FA8" w:rsidRPr="009A4B03">
        <w:rPr>
          <w:rFonts w:ascii="Times New Roman" w:hAnsi="Times New Roman" w:cs="Times New Roman"/>
          <w:bCs/>
          <w:sz w:val="24"/>
          <w:szCs w:val="24"/>
        </w:rPr>
        <w:t>e-maila</w:t>
      </w:r>
      <w:r w:rsidRPr="009A4B03">
        <w:rPr>
          <w:rFonts w:ascii="Times New Roman" w:hAnsi="Times New Roman" w:cs="Times New Roman"/>
          <w:bCs/>
          <w:sz w:val="24"/>
          <w:szCs w:val="24"/>
        </w:rPr>
        <w:t>.</w:t>
      </w:r>
    </w:p>
    <w:p w14:paraId="268814D6" w14:textId="2387C39F" w:rsidR="00B45F90" w:rsidRPr="009A4B03" w:rsidRDefault="00B45F90" w:rsidP="007C01BC">
      <w:pPr>
        <w:ind w:left="284" w:hanging="284"/>
        <w:jc w:val="both"/>
      </w:pPr>
      <w:r w:rsidRPr="009A4B03">
        <w:rPr>
          <w:b/>
          <w:bCs/>
        </w:rPr>
        <w:t>2.</w:t>
      </w:r>
      <w:r w:rsidRPr="009A4B03">
        <w:t xml:space="preserve"> Oświadczenia, wnioski, zawiadomienia oraz informacje Zamawiający i Wykonawcy przekazują pisemnie</w:t>
      </w:r>
      <w:r w:rsidR="00DB17AA" w:rsidRPr="009A4B03">
        <w:t xml:space="preserve"> lub</w:t>
      </w:r>
      <w:r w:rsidR="002F2A86" w:rsidRPr="009A4B03">
        <w:t xml:space="preserve"> e-mailem</w:t>
      </w:r>
      <w:r w:rsidR="00DB17AA" w:rsidRPr="009A4B03">
        <w:t xml:space="preserve"> </w:t>
      </w:r>
      <w:r w:rsidRPr="009A4B03">
        <w:t>. W przypadku przekazania informacji</w:t>
      </w:r>
      <w:r w:rsidR="00DB17AA" w:rsidRPr="009A4B03">
        <w:t xml:space="preserve"> e-mailem</w:t>
      </w:r>
      <w:r w:rsidRPr="009A4B03">
        <w:t xml:space="preserve">,  każda ze stron na żądanie drugiej niezwłocznie potwierdza fakt jej otrzymania. Oświadczenia, wnioski, zawiadomienia oraz informacje przekazane za pomocą </w:t>
      </w:r>
      <w:r w:rsidR="00DB17AA" w:rsidRPr="009A4B03">
        <w:t>e-maila,</w:t>
      </w:r>
      <w:r w:rsidRPr="009A4B03">
        <w:t xml:space="preserve"> uważa się za złożone w terminie, jeżeli ich treść dotarła do adresata przed upływem terminu, a w przypadku wymaganych dokumentów </w:t>
      </w:r>
      <w:r w:rsidR="00762787" w:rsidRPr="009A4B03">
        <w:t xml:space="preserve">i oświadczeń </w:t>
      </w:r>
      <w:r w:rsidR="007946ED" w:rsidRPr="009A4B03">
        <w:t>został</w:t>
      </w:r>
      <w:r w:rsidR="000B6905" w:rsidRPr="009A4B03">
        <w:t>y</w:t>
      </w:r>
      <w:r w:rsidRPr="009A4B03">
        <w:t xml:space="preserve"> niezwłocznie dostarczo</w:t>
      </w:r>
      <w:r w:rsidR="000B6905" w:rsidRPr="009A4B03">
        <w:t>ne</w:t>
      </w:r>
      <w:r w:rsidR="00A070DA" w:rsidRPr="009A4B03">
        <w:t xml:space="preserve"> również w formie  pisemnej. </w:t>
      </w:r>
    </w:p>
    <w:p w14:paraId="2FB66197" w14:textId="1D1BB903" w:rsidR="00762787" w:rsidRPr="009A4B03" w:rsidRDefault="00762787" w:rsidP="007C01BC">
      <w:pPr>
        <w:ind w:left="284" w:hanging="284"/>
        <w:jc w:val="both"/>
        <w:rPr>
          <w:color w:val="FF0000"/>
        </w:rPr>
      </w:pPr>
    </w:p>
    <w:p w14:paraId="4D942983" w14:textId="77777777" w:rsidR="00B45F90" w:rsidRPr="009A4B03" w:rsidRDefault="00B45F90" w:rsidP="007C01BC">
      <w:pPr>
        <w:ind w:left="284" w:hanging="284"/>
        <w:jc w:val="both"/>
        <w:rPr>
          <w:rFonts w:eastAsia="SimSun"/>
        </w:rPr>
      </w:pPr>
      <w:r w:rsidRPr="009A4B03">
        <w:rPr>
          <w:rFonts w:eastAsia="SimSun"/>
          <w:b/>
          <w:bCs/>
        </w:rPr>
        <w:t>3.</w:t>
      </w:r>
      <w:r w:rsidRPr="009A4B03">
        <w:rPr>
          <w:rFonts w:eastAsia="SimSun"/>
        </w:rPr>
        <w:t xml:space="preserve"> Każdy Wykonawca ma prawo zwrócić się do Zamawiającego o wyjaśnienie specyfikacji istotnych warunków zamówienia. Pytania Wykonawców muszą być formułowane na piśmie i skierowane na adres Zamawiającego. Treść zapytań wraz z wyjaśnieniami Zamawiający przekazuje Wykonawcom, którym przekazał specyfikację istotnych warunków zamówienia bez ujawniania źródła zapytania, a jeżeli specyfikacja jest udostępniona na stronie internetowej, zamieści je na tej stronie internetowej pod warunkiem, że wniosek o wyjaśnienie specyfikacji wpłynął do Zamawiającego nie później niż do końca dnia, w którym upływa połowa wyznaczonego terminu składania ofert. </w:t>
      </w:r>
    </w:p>
    <w:p w14:paraId="48096347" w14:textId="77777777" w:rsidR="00B45F90" w:rsidRPr="009A4B03" w:rsidRDefault="00B45F90" w:rsidP="00CF567D">
      <w:pPr>
        <w:ind w:left="284"/>
        <w:jc w:val="both"/>
        <w:rPr>
          <w:rFonts w:eastAsia="SimSun"/>
        </w:rPr>
      </w:pPr>
      <w:r w:rsidRPr="009A4B03">
        <w:rPr>
          <w:rFonts w:eastAsia="SimSun"/>
        </w:rPr>
        <w:t xml:space="preserve">Zamawiający jest obowiązany udzielić wyjaśnień niezwłocznie, jednak nie później niż na 2 dni przed upływem terminu składania ofert. </w:t>
      </w:r>
    </w:p>
    <w:p w14:paraId="2B3268B8" w14:textId="77777777" w:rsidR="00B45F90" w:rsidRPr="009A4B03" w:rsidRDefault="00B45F90" w:rsidP="00CF567D">
      <w:pPr>
        <w:ind w:left="284"/>
        <w:jc w:val="both"/>
        <w:rPr>
          <w:rFonts w:eastAsia="SimSun"/>
        </w:rPr>
      </w:pPr>
      <w:r w:rsidRPr="009A4B03">
        <w:rPr>
          <w:rFonts w:eastAsia="SimSun"/>
        </w:rPr>
        <w:t>Zamawiający nie przewiduje zebrania Wykonawców w celu wyjaśnienia wątpliwości dotyczących specyfikacji</w:t>
      </w:r>
      <w:r w:rsidR="00A070DA" w:rsidRPr="009A4B03">
        <w:rPr>
          <w:rFonts w:eastAsia="SimSun"/>
        </w:rPr>
        <w:t xml:space="preserve"> istotnych warunków zamówienia.</w:t>
      </w:r>
    </w:p>
    <w:p w14:paraId="4C465002" w14:textId="77777777" w:rsidR="00DB1CFA" w:rsidRPr="009A4B03" w:rsidRDefault="00DB1CFA" w:rsidP="00B45F90">
      <w:pPr>
        <w:jc w:val="both"/>
        <w:rPr>
          <w:b/>
          <w:bCs/>
        </w:rPr>
      </w:pPr>
    </w:p>
    <w:p w14:paraId="47E83116" w14:textId="5205918D" w:rsidR="00B45F90" w:rsidRPr="009A4B03" w:rsidRDefault="00B45F90" w:rsidP="00B45F90">
      <w:pPr>
        <w:jc w:val="both"/>
      </w:pPr>
      <w:r w:rsidRPr="009A4B03">
        <w:rPr>
          <w:b/>
          <w:bCs/>
        </w:rPr>
        <w:t>4.</w:t>
      </w:r>
      <w:r w:rsidR="007C01BC" w:rsidRPr="009A4B03">
        <w:t xml:space="preserve"> Osoby</w:t>
      </w:r>
      <w:r w:rsidRPr="009A4B03">
        <w:t xml:space="preserve"> </w:t>
      </w:r>
      <w:r w:rsidR="007C01BC" w:rsidRPr="009A4B03">
        <w:t xml:space="preserve">uprawnione </w:t>
      </w:r>
      <w:r w:rsidRPr="009A4B03">
        <w:t xml:space="preserve"> do po</w:t>
      </w:r>
      <w:r w:rsidR="007C01BC" w:rsidRPr="009A4B03">
        <w:t>rozumiewania się z Wykonawcami:</w:t>
      </w:r>
    </w:p>
    <w:p w14:paraId="0FC7B667" w14:textId="31CFA46E" w:rsidR="007C01BC" w:rsidRPr="009A4B03" w:rsidRDefault="006171EA" w:rsidP="004036C2">
      <w:pPr>
        <w:pStyle w:val="Akapitzlist"/>
        <w:numPr>
          <w:ilvl w:val="0"/>
          <w:numId w:val="14"/>
        </w:numPr>
        <w:jc w:val="both"/>
        <w:rPr>
          <w:rFonts w:ascii="Times New Roman" w:hAnsi="Times New Roman" w:cs="Times New Roman"/>
          <w:b/>
          <w:bCs/>
          <w:sz w:val="24"/>
          <w:szCs w:val="24"/>
        </w:rPr>
      </w:pPr>
      <w:r w:rsidRPr="009A4B03">
        <w:rPr>
          <w:rFonts w:ascii="Times New Roman" w:hAnsi="Times New Roman" w:cs="Times New Roman"/>
          <w:sz w:val="24"/>
          <w:szCs w:val="24"/>
        </w:rPr>
        <w:t>w zakresie technicznym –</w:t>
      </w:r>
      <w:r w:rsidR="00E2156C" w:rsidRPr="009A4B03">
        <w:rPr>
          <w:rFonts w:ascii="Times New Roman" w:hAnsi="Times New Roman" w:cs="Times New Roman"/>
          <w:sz w:val="24"/>
          <w:szCs w:val="24"/>
        </w:rPr>
        <w:t xml:space="preserve"> </w:t>
      </w:r>
      <w:r w:rsidR="00E2156C" w:rsidRPr="009A4B03">
        <w:rPr>
          <w:rFonts w:ascii="Times New Roman" w:hAnsi="Times New Roman" w:cs="Times New Roman"/>
          <w:b/>
          <w:sz w:val="24"/>
          <w:szCs w:val="24"/>
        </w:rPr>
        <w:t>Leszek Gdula</w:t>
      </w:r>
      <w:r w:rsidR="00AC19C9" w:rsidRPr="009A4B03">
        <w:rPr>
          <w:rFonts w:ascii="Times New Roman" w:hAnsi="Times New Roman" w:cs="Times New Roman"/>
          <w:b/>
          <w:sz w:val="24"/>
          <w:szCs w:val="24"/>
        </w:rPr>
        <w:t xml:space="preserve"> - </w:t>
      </w:r>
      <w:r w:rsidR="00E2156C" w:rsidRPr="009A4B03">
        <w:rPr>
          <w:rFonts w:ascii="Times New Roman" w:hAnsi="Times New Roman" w:cs="Times New Roman"/>
          <w:b/>
          <w:sz w:val="24"/>
          <w:szCs w:val="24"/>
        </w:rPr>
        <w:t xml:space="preserve">Kierownik </w:t>
      </w:r>
      <w:r w:rsidR="006C4402" w:rsidRPr="009A4B03">
        <w:rPr>
          <w:rFonts w:ascii="Times New Roman" w:hAnsi="Times New Roman" w:cs="Times New Roman"/>
          <w:b/>
          <w:bCs/>
          <w:sz w:val="24"/>
          <w:szCs w:val="24"/>
        </w:rPr>
        <w:t>w</w:t>
      </w:r>
      <w:r w:rsidR="00B45F90" w:rsidRPr="009A4B03">
        <w:rPr>
          <w:rFonts w:ascii="Times New Roman" w:hAnsi="Times New Roman" w:cs="Times New Roman"/>
          <w:b/>
          <w:bCs/>
          <w:sz w:val="24"/>
          <w:szCs w:val="24"/>
        </w:rPr>
        <w:t xml:space="preserve"> Refera</w:t>
      </w:r>
      <w:r w:rsidR="006C4402" w:rsidRPr="009A4B03">
        <w:rPr>
          <w:rFonts w:ascii="Times New Roman" w:hAnsi="Times New Roman" w:cs="Times New Roman"/>
          <w:b/>
          <w:bCs/>
          <w:sz w:val="24"/>
          <w:szCs w:val="24"/>
        </w:rPr>
        <w:t>cie</w:t>
      </w:r>
      <w:r w:rsidR="00B45F90" w:rsidRPr="009A4B03">
        <w:rPr>
          <w:rFonts w:ascii="Times New Roman" w:hAnsi="Times New Roman" w:cs="Times New Roman"/>
          <w:b/>
          <w:bCs/>
          <w:sz w:val="24"/>
          <w:szCs w:val="24"/>
        </w:rPr>
        <w:t xml:space="preserve"> Infrastruktury Miejskiej i</w:t>
      </w:r>
      <w:r w:rsidR="00A54B02" w:rsidRPr="009A4B03">
        <w:rPr>
          <w:rFonts w:ascii="Times New Roman" w:hAnsi="Times New Roman" w:cs="Times New Roman"/>
          <w:b/>
          <w:bCs/>
          <w:sz w:val="24"/>
          <w:szCs w:val="24"/>
        </w:rPr>
        <w:t> </w:t>
      </w:r>
      <w:r w:rsidR="00B45F90" w:rsidRPr="009A4B03">
        <w:rPr>
          <w:rFonts w:ascii="Times New Roman" w:hAnsi="Times New Roman" w:cs="Times New Roman"/>
          <w:b/>
          <w:bCs/>
          <w:sz w:val="24"/>
          <w:szCs w:val="24"/>
        </w:rPr>
        <w:t>Inwestycji</w:t>
      </w:r>
      <w:r w:rsidR="00E2156C" w:rsidRPr="009A4B03">
        <w:rPr>
          <w:rFonts w:ascii="Times New Roman" w:hAnsi="Times New Roman" w:cs="Times New Roman"/>
          <w:b/>
          <w:bCs/>
          <w:sz w:val="24"/>
          <w:szCs w:val="24"/>
        </w:rPr>
        <w:t xml:space="preserve"> (pokój 18</w:t>
      </w:r>
      <w:r w:rsidR="00A54B02" w:rsidRPr="009A4B03">
        <w:rPr>
          <w:rFonts w:ascii="Times New Roman" w:hAnsi="Times New Roman" w:cs="Times New Roman"/>
          <w:b/>
          <w:bCs/>
          <w:sz w:val="24"/>
          <w:szCs w:val="24"/>
        </w:rPr>
        <w:t>), tel.</w:t>
      </w:r>
      <w:r w:rsidR="007D706A" w:rsidRPr="009A4B03">
        <w:rPr>
          <w:rFonts w:ascii="Times New Roman" w:hAnsi="Times New Roman" w:cs="Times New Roman"/>
          <w:b/>
          <w:bCs/>
          <w:sz w:val="24"/>
          <w:szCs w:val="24"/>
        </w:rPr>
        <w:t xml:space="preserve"> 17 24 27</w:t>
      </w:r>
      <w:r w:rsidR="00E2156C" w:rsidRPr="009A4B03">
        <w:rPr>
          <w:rFonts w:ascii="Times New Roman" w:hAnsi="Times New Roman" w:cs="Times New Roman"/>
          <w:b/>
          <w:bCs/>
          <w:sz w:val="24"/>
          <w:szCs w:val="24"/>
        </w:rPr>
        <w:t> </w:t>
      </w:r>
      <w:r w:rsidR="007D706A" w:rsidRPr="009A4B03">
        <w:rPr>
          <w:rFonts w:ascii="Times New Roman" w:hAnsi="Times New Roman" w:cs="Times New Roman"/>
          <w:b/>
          <w:bCs/>
          <w:sz w:val="24"/>
          <w:szCs w:val="24"/>
        </w:rPr>
        <w:t>333</w:t>
      </w:r>
      <w:r w:rsidR="00E2156C" w:rsidRPr="009A4B03">
        <w:rPr>
          <w:rFonts w:ascii="Times New Roman" w:hAnsi="Times New Roman" w:cs="Times New Roman"/>
          <w:b/>
          <w:bCs/>
          <w:sz w:val="24"/>
          <w:szCs w:val="24"/>
        </w:rPr>
        <w:t xml:space="preserve"> wew. 125</w:t>
      </w:r>
      <w:r w:rsidRPr="009A4B03">
        <w:rPr>
          <w:rFonts w:ascii="Times New Roman" w:hAnsi="Times New Roman" w:cs="Times New Roman"/>
          <w:b/>
          <w:bCs/>
          <w:sz w:val="24"/>
          <w:szCs w:val="24"/>
        </w:rPr>
        <w:t xml:space="preserve">, </w:t>
      </w:r>
    </w:p>
    <w:p w14:paraId="31AFF574" w14:textId="6D27A995" w:rsidR="00B45F90" w:rsidRPr="009A4B03" w:rsidRDefault="00B45F90" w:rsidP="004036C2">
      <w:pPr>
        <w:pStyle w:val="Akapitzlist"/>
        <w:numPr>
          <w:ilvl w:val="0"/>
          <w:numId w:val="14"/>
        </w:numPr>
        <w:jc w:val="both"/>
        <w:rPr>
          <w:rFonts w:ascii="Times New Roman" w:hAnsi="Times New Roman" w:cs="Times New Roman"/>
          <w:b/>
          <w:bCs/>
          <w:sz w:val="24"/>
          <w:szCs w:val="24"/>
        </w:rPr>
      </w:pPr>
      <w:r w:rsidRPr="009A4B03">
        <w:rPr>
          <w:rFonts w:ascii="Times New Roman" w:hAnsi="Times New Roman" w:cs="Times New Roman"/>
          <w:bCs/>
          <w:sz w:val="24"/>
          <w:szCs w:val="24"/>
        </w:rPr>
        <w:t>zakresie formalnym</w:t>
      </w:r>
      <w:r w:rsidR="00AC19C9" w:rsidRPr="009A4B03">
        <w:rPr>
          <w:rFonts w:ascii="Times New Roman" w:hAnsi="Times New Roman" w:cs="Times New Roman"/>
          <w:b/>
          <w:bCs/>
          <w:sz w:val="24"/>
          <w:szCs w:val="24"/>
        </w:rPr>
        <w:t xml:space="preserve">  </w:t>
      </w:r>
      <w:r w:rsidR="002A16DE" w:rsidRPr="009A4B03">
        <w:rPr>
          <w:rFonts w:ascii="Times New Roman" w:hAnsi="Times New Roman" w:cs="Times New Roman"/>
          <w:sz w:val="24"/>
          <w:szCs w:val="24"/>
        </w:rPr>
        <w:t>–</w:t>
      </w:r>
      <w:r w:rsidR="00AC19C9" w:rsidRPr="009A4B03">
        <w:rPr>
          <w:rFonts w:ascii="Times New Roman" w:hAnsi="Times New Roman" w:cs="Times New Roman"/>
          <w:b/>
          <w:bCs/>
          <w:sz w:val="24"/>
          <w:szCs w:val="24"/>
        </w:rPr>
        <w:t xml:space="preserve"> Jadwiga Szkodzińska</w:t>
      </w:r>
      <w:r w:rsidR="002F2A86" w:rsidRPr="009A4B03">
        <w:rPr>
          <w:rFonts w:ascii="Times New Roman" w:hAnsi="Times New Roman" w:cs="Times New Roman"/>
          <w:b/>
          <w:bCs/>
          <w:sz w:val="24"/>
          <w:szCs w:val="24"/>
        </w:rPr>
        <w:t xml:space="preserve">, Arkadiusz Smycz </w:t>
      </w:r>
      <w:r w:rsidRPr="009A4B03">
        <w:rPr>
          <w:rFonts w:ascii="Times New Roman" w:hAnsi="Times New Roman" w:cs="Times New Roman"/>
          <w:b/>
          <w:bCs/>
          <w:sz w:val="24"/>
          <w:szCs w:val="24"/>
        </w:rPr>
        <w:t xml:space="preserve"> - </w:t>
      </w:r>
      <w:r w:rsidR="006171EA" w:rsidRPr="009A4B03">
        <w:rPr>
          <w:rFonts w:ascii="Times New Roman" w:hAnsi="Times New Roman" w:cs="Times New Roman"/>
          <w:b/>
          <w:bCs/>
          <w:sz w:val="24"/>
          <w:szCs w:val="24"/>
        </w:rPr>
        <w:t xml:space="preserve"> stanowisko ds.</w:t>
      </w:r>
      <w:r w:rsidR="002F2A86" w:rsidRPr="009A4B03">
        <w:rPr>
          <w:rFonts w:ascii="Times New Roman" w:hAnsi="Times New Roman" w:cs="Times New Roman"/>
          <w:b/>
          <w:bCs/>
          <w:sz w:val="24"/>
          <w:szCs w:val="24"/>
        </w:rPr>
        <w:t xml:space="preserve"> zamówień publicznych </w:t>
      </w:r>
      <w:r w:rsidRPr="009A4B03">
        <w:rPr>
          <w:rFonts w:ascii="Times New Roman" w:hAnsi="Times New Roman" w:cs="Times New Roman"/>
          <w:b/>
          <w:bCs/>
          <w:sz w:val="24"/>
          <w:szCs w:val="24"/>
        </w:rPr>
        <w:t>- (pokój 22), tel. 17 24 27 333 wew. 139.</w:t>
      </w:r>
    </w:p>
    <w:p w14:paraId="28CCF149" w14:textId="77777777" w:rsidR="007B3F2B" w:rsidRPr="009A4B03" w:rsidRDefault="007B3F2B" w:rsidP="009E14A2">
      <w:pPr>
        <w:pStyle w:val="Tekstpodstawowy"/>
        <w:spacing w:after="0"/>
        <w:rPr>
          <w:b/>
          <w:bCs/>
          <w:sz w:val="28"/>
          <w:szCs w:val="28"/>
        </w:rPr>
      </w:pPr>
      <w:r w:rsidRPr="009A4B03">
        <w:rPr>
          <w:b/>
          <w:bCs/>
          <w:sz w:val="28"/>
          <w:szCs w:val="28"/>
        </w:rPr>
        <w:t>X. Wymagania dotyczące wadium.</w:t>
      </w:r>
    </w:p>
    <w:p w14:paraId="57745D54" w14:textId="77777777" w:rsidR="00B368C3" w:rsidRPr="00390AFB" w:rsidRDefault="00B368C3" w:rsidP="009E14A2">
      <w:pPr>
        <w:pStyle w:val="Tekstpodstawowy"/>
        <w:spacing w:after="0"/>
        <w:rPr>
          <w:b/>
          <w:bCs/>
          <w:sz w:val="16"/>
          <w:szCs w:val="16"/>
        </w:rPr>
      </w:pPr>
    </w:p>
    <w:p w14:paraId="7BE0D766" w14:textId="5B410214" w:rsidR="007D706A" w:rsidRPr="009A4B03" w:rsidRDefault="00720D1A" w:rsidP="005353D0">
      <w:pPr>
        <w:pStyle w:val="Akapitzlist"/>
        <w:numPr>
          <w:ilvl w:val="1"/>
          <w:numId w:val="10"/>
        </w:numPr>
        <w:spacing w:after="0" w:line="240" w:lineRule="auto"/>
        <w:jc w:val="both"/>
        <w:rPr>
          <w:rFonts w:ascii="Times New Roman" w:hAnsi="Times New Roman" w:cs="Times New Roman"/>
          <w:sz w:val="24"/>
          <w:szCs w:val="24"/>
        </w:rPr>
      </w:pPr>
      <w:r w:rsidRPr="009A4B03">
        <w:rPr>
          <w:rFonts w:ascii="Times New Roman" w:hAnsi="Times New Roman" w:cs="Times New Roman"/>
          <w:sz w:val="24"/>
          <w:szCs w:val="24"/>
        </w:rPr>
        <w:t xml:space="preserve">Warunkiem udziału w postępowaniu jest </w:t>
      </w:r>
      <w:r w:rsidR="00DE4DE2" w:rsidRPr="009A4B03">
        <w:rPr>
          <w:rFonts w:ascii="Times New Roman" w:hAnsi="Times New Roman" w:cs="Times New Roman"/>
          <w:sz w:val="24"/>
          <w:szCs w:val="24"/>
        </w:rPr>
        <w:t>wniesienie wadium w wysokości</w:t>
      </w:r>
      <w:r w:rsidR="00AC19C9" w:rsidRPr="009A4B03">
        <w:rPr>
          <w:rFonts w:ascii="Times New Roman" w:hAnsi="Times New Roman" w:cs="Times New Roman"/>
          <w:sz w:val="24"/>
          <w:szCs w:val="24"/>
        </w:rPr>
        <w:t>:</w:t>
      </w:r>
      <w:r w:rsidR="00F36890">
        <w:rPr>
          <w:rFonts w:ascii="Times New Roman" w:hAnsi="Times New Roman" w:cs="Times New Roman"/>
          <w:b/>
          <w:sz w:val="24"/>
          <w:szCs w:val="24"/>
        </w:rPr>
        <w:t xml:space="preserve"> </w:t>
      </w:r>
      <w:r w:rsidR="00F36890" w:rsidRPr="00F36890">
        <w:rPr>
          <w:rFonts w:ascii="Times New Roman" w:hAnsi="Times New Roman" w:cs="Times New Roman"/>
          <w:b/>
          <w:sz w:val="24"/>
          <w:szCs w:val="24"/>
        </w:rPr>
        <w:t>3</w:t>
      </w:r>
      <w:r w:rsidR="00E2156C" w:rsidRPr="00F36890">
        <w:rPr>
          <w:rFonts w:ascii="Times New Roman" w:hAnsi="Times New Roman" w:cs="Times New Roman"/>
          <w:b/>
          <w:sz w:val="24"/>
          <w:szCs w:val="24"/>
        </w:rPr>
        <w:t>0</w:t>
      </w:r>
      <w:r w:rsidR="007D706A" w:rsidRPr="00F36890">
        <w:rPr>
          <w:rFonts w:ascii="Times New Roman" w:hAnsi="Times New Roman" w:cs="Times New Roman"/>
          <w:b/>
          <w:sz w:val="24"/>
          <w:szCs w:val="24"/>
        </w:rPr>
        <w:t xml:space="preserve"> 000</w:t>
      </w:r>
      <w:r w:rsidR="004D0B3E" w:rsidRPr="00F36890">
        <w:rPr>
          <w:rFonts w:ascii="Times New Roman" w:hAnsi="Times New Roman" w:cs="Times New Roman"/>
          <w:b/>
          <w:sz w:val="24"/>
          <w:szCs w:val="24"/>
        </w:rPr>
        <w:t xml:space="preserve">,00 </w:t>
      </w:r>
      <w:r w:rsidR="00FD0D9A" w:rsidRPr="00F36890">
        <w:rPr>
          <w:rFonts w:ascii="Times New Roman" w:hAnsi="Times New Roman" w:cs="Times New Roman"/>
          <w:b/>
          <w:sz w:val="24"/>
          <w:szCs w:val="24"/>
        </w:rPr>
        <w:t>zł</w:t>
      </w:r>
      <w:r w:rsidR="00FD0D9A" w:rsidRPr="00F36890">
        <w:rPr>
          <w:rFonts w:ascii="Times New Roman" w:hAnsi="Times New Roman" w:cs="Times New Roman"/>
          <w:sz w:val="24"/>
          <w:szCs w:val="24"/>
        </w:rPr>
        <w:t xml:space="preserve"> </w:t>
      </w:r>
      <w:r w:rsidR="00EE3218" w:rsidRPr="00F36890">
        <w:rPr>
          <w:rFonts w:ascii="Times New Roman" w:hAnsi="Times New Roman" w:cs="Times New Roman"/>
          <w:sz w:val="24"/>
          <w:szCs w:val="24"/>
        </w:rPr>
        <w:t xml:space="preserve">            </w:t>
      </w:r>
      <w:r w:rsidR="00FD0D9A" w:rsidRPr="009A4B03">
        <w:rPr>
          <w:rFonts w:ascii="Times New Roman" w:hAnsi="Times New Roman" w:cs="Times New Roman"/>
          <w:sz w:val="24"/>
          <w:szCs w:val="24"/>
        </w:rPr>
        <w:t>(słownie:</w:t>
      </w:r>
      <w:r w:rsidR="000C46C3" w:rsidRPr="009A4B03">
        <w:rPr>
          <w:rFonts w:ascii="Times New Roman" w:hAnsi="Times New Roman" w:cs="Times New Roman"/>
          <w:sz w:val="24"/>
          <w:szCs w:val="24"/>
        </w:rPr>
        <w:t xml:space="preserve"> </w:t>
      </w:r>
      <w:r w:rsidR="00F36890">
        <w:rPr>
          <w:rFonts w:ascii="Times New Roman" w:hAnsi="Times New Roman" w:cs="Times New Roman"/>
        </w:rPr>
        <w:t>trzydzieści</w:t>
      </w:r>
      <w:r w:rsidR="00E2156C" w:rsidRPr="009A4B03">
        <w:rPr>
          <w:rFonts w:ascii="Times New Roman" w:hAnsi="Times New Roman" w:cs="Times New Roman"/>
        </w:rPr>
        <w:t xml:space="preserve"> tysięcy złotych</w:t>
      </w:r>
      <w:r w:rsidR="00FD0D9A" w:rsidRPr="009A4B03">
        <w:rPr>
          <w:rFonts w:ascii="Times New Roman" w:hAnsi="Times New Roman" w:cs="Times New Roman"/>
          <w:sz w:val="24"/>
          <w:szCs w:val="24"/>
        </w:rPr>
        <w:t>)</w:t>
      </w:r>
      <w:r w:rsidR="008E319A" w:rsidRPr="009A4B03">
        <w:rPr>
          <w:rFonts w:ascii="Times New Roman" w:hAnsi="Times New Roman" w:cs="Times New Roman"/>
          <w:sz w:val="24"/>
          <w:szCs w:val="24"/>
        </w:rPr>
        <w:t>.</w:t>
      </w:r>
    </w:p>
    <w:p w14:paraId="43A45874" w14:textId="53827C84" w:rsidR="00B54202" w:rsidRPr="009A4B03" w:rsidRDefault="00DE3832" w:rsidP="005353D0">
      <w:pPr>
        <w:pStyle w:val="Akapitzlist"/>
        <w:numPr>
          <w:ilvl w:val="1"/>
          <w:numId w:val="10"/>
        </w:numPr>
        <w:spacing w:after="0" w:line="240" w:lineRule="auto"/>
        <w:jc w:val="both"/>
        <w:rPr>
          <w:rFonts w:ascii="Times New Roman" w:hAnsi="Times New Roman" w:cs="Times New Roman"/>
          <w:bCs/>
          <w:sz w:val="24"/>
          <w:szCs w:val="24"/>
        </w:rPr>
      </w:pPr>
      <w:r w:rsidRPr="009A4B03">
        <w:rPr>
          <w:rFonts w:ascii="Times New Roman" w:hAnsi="Times New Roman" w:cs="Times New Roman"/>
          <w:sz w:val="24"/>
          <w:szCs w:val="24"/>
        </w:rPr>
        <w:t xml:space="preserve">Wadium wnosi się przed </w:t>
      </w:r>
      <w:r w:rsidR="00AF1904" w:rsidRPr="009A4B03">
        <w:rPr>
          <w:rFonts w:ascii="Times New Roman" w:hAnsi="Times New Roman" w:cs="Times New Roman"/>
          <w:sz w:val="24"/>
          <w:szCs w:val="24"/>
        </w:rPr>
        <w:t xml:space="preserve">upływem </w:t>
      </w:r>
      <w:r w:rsidR="002071BD" w:rsidRPr="009A4B03">
        <w:rPr>
          <w:rFonts w:ascii="Times New Roman" w:hAnsi="Times New Roman" w:cs="Times New Roman"/>
          <w:sz w:val="24"/>
          <w:szCs w:val="24"/>
        </w:rPr>
        <w:t>termi</w:t>
      </w:r>
      <w:r w:rsidR="002B57E9" w:rsidRPr="009A4B03">
        <w:rPr>
          <w:rFonts w:ascii="Times New Roman" w:hAnsi="Times New Roman" w:cs="Times New Roman"/>
          <w:sz w:val="24"/>
          <w:szCs w:val="24"/>
        </w:rPr>
        <w:t>n</w:t>
      </w:r>
      <w:r w:rsidR="00AF1904" w:rsidRPr="009A4B03">
        <w:rPr>
          <w:rFonts w:ascii="Times New Roman" w:hAnsi="Times New Roman" w:cs="Times New Roman"/>
          <w:sz w:val="24"/>
          <w:szCs w:val="24"/>
        </w:rPr>
        <w:t>u</w:t>
      </w:r>
      <w:r w:rsidRPr="009A4B03">
        <w:rPr>
          <w:rFonts w:ascii="Times New Roman" w:hAnsi="Times New Roman" w:cs="Times New Roman"/>
          <w:sz w:val="24"/>
          <w:szCs w:val="24"/>
        </w:rPr>
        <w:t xml:space="preserve"> składania ofert. Wadium wnoszone w pieniądzu należy wpłacić</w:t>
      </w:r>
      <w:r w:rsidRPr="009A4B03">
        <w:rPr>
          <w:rFonts w:ascii="Times New Roman" w:hAnsi="Times New Roman" w:cs="Times New Roman"/>
          <w:b/>
          <w:sz w:val="24"/>
          <w:szCs w:val="24"/>
        </w:rPr>
        <w:t xml:space="preserve"> przelewem</w:t>
      </w:r>
      <w:r w:rsidRPr="009A4B03">
        <w:rPr>
          <w:rFonts w:ascii="Times New Roman" w:hAnsi="Times New Roman" w:cs="Times New Roman"/>
          <w:sz w:val="24"/>
          <w:szCs w:val="24"/>
        </w:rPr>
        <w:t xml:space="preserve"> na konto </w:t>
      </w:r>
      <w:r w:rsidRPr="009A4B03">
        <w:rPr>
          <w:rFonts w:ascii="Times New Roman" w:hAnsi="Times New Roman" w:cs="Times New Roman"/>
          <w:b/>
          <w:bCs/>
          <w:sz w:val="24"/>
          <w:szCs w:val="24"/>
        </w:rPr>
        <w:t>53 2</w:t>
      </w:r>
      <w:r w:rsidR="00326119" w:rsidRPr="009A4B03">
        <w:rPr>
          <w:rFonts w:ascii="Times New Roman" w:hAnsi="Times New Roman" w:cs="Times New Roman"/>
          <w:b/>
          <w:bCs/>
          <w:sz w:val="24"/>
          <w:szCs w:val="24"/>
        </w:rPr>
        <w:t xml:space="preserve">030 0045 1110 0000 0251 4070 </w:t>
      </w:r>
      <w:r w:rsidR="00326119" w:rsidRPr="009A4B03">
        <w:rPr>
          <w:rFonts w:ascii="Times New Roman" w:hAnsi="Times New Roman" w:cs="Times New Roman"/>
          <w:bCs/>
          <w:sz w:val="24"/>
          <w:szCs w:val="24"/>
        </w:rPr>
        <w:t>w b</w:t>
      </w:r>
      <w:r w:rsidRPr="009A4B03">
        <w:rPr>
          <w:rFonts w:ascii="Times New Roman" w:hAnsi="Times New Roman" w:cs="Times New Roman"/>
          <w:bCs/>
          <w:sz w:val="24"/>
          <w:szCs w:val="24"/>
        </w:rPr>
        <w:t>anku</w:t>
      </w:r>
      <w:r w:rsidRPr="009A4B03">
        <w:rPr>
          <w:rFonts w:ascii="Times New Roman" w:hAnsi="Times New Roman" w:cs="Times New Roman"/>
          <w:b/>
          <w:bCs/>
          <w:sz w:val="24"/>
          <w:szCs w:val="24"/>
        </w:rPr>
        <w:t xml:space="preserve">  BNP Paribas </w:t>
      </w:r>
      <w:r w:rsidR="006E6CB1" w:rsidRPr="009A4B03">
        <w:rPr>
          <w:rFonts w:ascii="Times New Roman" w:hAnsi="Times New Roman" w:cs="Times New Roman"/>
          <w:b/>
          <w:bCs/>
          <w:sz w:val="24"/>
          <w:szCs w:val="24"/>
        </w:rPr>
        <w:t xml:space="preserve">Bank </w:t>
      </w:r>
      <w:r w:rsidR="00326119" w:rsidRPr="009A4B03">
        <w:rPr>
          <w:rFonts w:ascii="Times New Roman" w:hAnsi="Times New Roman" w:cs="Times New Roman"/>
          <w:b/>
          <w:bCs/>
          <w:sz w:val="24"/>
          <w:szCs w:val="24"/>
        </w:rPr>
        <w:t xml:space="preserve">Polska </w:t>
      </w:r>
      <w:r w:rsidRPr="009A4B03">
        <w:rPr>
          <w:rFonts w:ascii="Times New Roman" w:hAnsi="Times New Roman" w:cs="Times New Roman"/>
          <w:b/>
          <w:bCs/>
          <w:sz w:val="24"/>
          <w:szCs w:val="24"/>
        </w:rPr>
        <w:t>S</w:t>
      </w:r>
      <w:r w:rsidR="00326119" w:rsidRPr="009A4B03">
        <w:rPr>
          <w:rFonts w:ascii="Times New Roman" w:hAnsi="Times New Roman" w:cs="Times New Roman"/>
          <w:b/>
          <w:bCs/>
          <w:sz w:val="24"/>
          <w:szCs w:val="24"/>
        </w:rPr>
        <w:t>.</w:t>
      </w:r>
      <w:r w:rsidRPr="009A4B03">
        <w:rPr>
          <w:rFonts w:ascii="Times New Roman" w:hAnsi="Times New Roman" w:cs="Times New Roman"/>
          <w:b/>
          <w:bCs/>
          <w:sz w:val="24"/>
          <w:szCs w:val="24"/>
        </w:rPr>
        <w:t xml:space="preserve"> A. </w:t>
      </w:r>
      <w:r w:rsidR="00EC319E" w:rsidRPr="009A4B03">
        <w:rPr>
          <w:rFonts w:ascii="Times New Roman" w:hAnsi="Times New Roman" w:cs="Times New Roman"/>
          <w:bCs/>
          <w:sz w:val="24"/>
          <w:szCs w:val="24"/>
        </w:rPr>
        <w:t xml:space="preserve">W ofercie </w:t>
      </w:r>
      <w:r w:rsidRPr="009A4B03">
        <w:rPr>
          <w:rFonts w:ascii="Times New Roman" w:hAnsi="Times New Roman" w:cs="Times New Roman"/>
          <w:bCs/>
          <w:sz w:val="24"/>
          <w:szCs w:val="24"/>
        </w:rPr>
        <w:t xml:space="preserve">należy </w:t>
      </w:r>
      <w:r w:rsidR="00EC319E" w:rsidRPr="009A4B03">
        <w:rPr>
          <w:rFonts w:ascii="Times New Roman" w:hAnsi="Times New Roman" w:cs="Times New Roman"/>
          <w:bCs/>
          <w:sz w:val="24"/>
          <w:szCs w:val="24"/>
        </w:rPr>
        <w:t xml:space="preserve">zamieścić </w:t>
      </w:r>
      <w:r w:rsidRPr="009A4B03">
        <w:rPr>
          <w:rFonts w:ascii="Times New Roman" w:hAnsi="Times New Roman" w:cs="Times New Roman"/>
          <w:bCs/>
          <w:sz w:val="24"/>
          <w:szCs w:val="24"/>
        </w:rPr>
        <w:t xml:space="preserve">dowód </w:t>
      </w:r>
      <w:r w:rsidRPr="009A4B03">
        <w:rPr>
          <w:rFonts w:ascii="Times New Roman" w:hAnsi="Times New Roman" w:cs="Times New Roman"/>
          <w:b/>
          <w:bCs/>
          <w:sz w:val="24"/>
          <w:szCs w:val="24"/>
        </w:rPr>
        <w:t>przelewu</w:t>
      </w:r>
      <w:r w:rsidRPr="009A4B03">
        <w:rPr>
          <w:rFonts w:ascii="Times New Roman" w:hAnsi="Times New Roman" w:cs="Times New Roman"/>
          <w:bCs/>
          <w:sz w:val="24"/>
          <w:szCs w:val="24"/>
        </w:rPr>
        <w:t xml:space="preserve"> wadium.</w:t>
      </w:r>
      <w:r w:rsidR="00E2712D" w:rsidRPr="009A4B03">
        <w:rPr>
          <w:rFonts w:ascii="Times New Roman" w:hAnsi="Times New Roman" w:cs="Times New Roman"/>
          <w:bCs/>
          <w:sz w:val="24"/>
          <w:szCs w:val="24"/>
        </w:rPr>
        <w:t xml:space="preserve"> </w:t>
      </w:r>
    </w:p>
    <w:p w14:paraId="03F37831" w14:textId="12E22080" w:rsidR="00DE3832" w:rsidRPr="009A4B03" w:rsidRDefault="00E2712D" w:rsidP="005353D0">
      <w:pPr>
        <w:pStyle w:val="Akapitzlist"/>
        <w:spacing w:after="0" w:line="240" w:lineRule="auto"/>
        <w:ind w:left="360"/>
        <w:jc w:val="both"/>
        <w:rPr>
          <w:rFonts w:ascii="Times New Roman" w:hAnsi="Times New Roman" w:cs="Times New Roman"/>
          <w:bCs/>
          <w:sz w:val="24"/>
          <w:szCs w:val="24"/>
        </w:rPr>
      </w:pPr>
      <w:r w:rsidRPr="009A4B03">
        <w:rPr>
          <w:rFonts w:ascii="Times New Roman" w:hAnsi="Times New Roman" w:cs="Times New Roman"/>
          <w:b/>
          <w:bCs/>
          <w:sz w:val="24"/>
          <w:szCs w:val="24"/>
          <w:u w:val="single"/>
        </w:rPr>
        <w:t>Wadium wnoszone w</w:t>
      </w:r>
      <w:r w:rsidR="00763144" w:rsidRPr="009A4B03">
        <w:rPr>
          <w:rFonts w:ascii="Times New Roman" w:hAnsi="Times New Roman" w:cs="Times New Roman"/>
          <w:b/>
          <w:bCs/>
          <w:sz w:val="24"/>
          <w:szCs w:val="24"/>
          <w:u w:val="single"/>
        </w:rPr>
        <w:t> </w:t>
      </w:r>
      <w:r w:rsidRPr="009A4B03">
        <w:rPr>
          <w:rFonts w:ascii="Times New Roman" w:hAnsi="Times New Roman" w:cs="Times New Roman"/>
          <w:b/>
          <w:bCs/>
          <w:sz w:val="24"/>
          <w:szCs w:val="24"/>
          <w:u w:val="single"/>
        </w:rPr>
        <w:t>pieniądzu</w:t>
      </w:r>
      <w:r w:rsidRPr="009A4B03">
        <w:rPr>
          <w:rFonts w:ascii="Times New Roman" w:hAnsi="Times New Roman" w:cs="Times New Roman"/>
          <w:bCs/>
          <w:sz w:val="24"/>
          <w:szCs w:val="24"/>
        </w:rPr>
        <w:t xml:space="preserve"> </w:t>
      </w:r>
      <w:r w:rsidRPr="009A4B03">
        <w:rPr>
          <w:rFonts w:ascii="Times New Roman" w:hAnsi="Times New Roman" w:cs="Times New Roman"/>
          <w:b/>
          <w:bCs/>
          <w:sz w:val="24"/>
          <w:szCs w:val="24"/>
          <w:u w:val="single"/>
        </w:rPr>
        <w:t xml:space="preserve">przelewem powinno fizycznie znajdować się na koncie Zamawiającego </w:t>
      </w:r>
      <w:r w:rsidR="000D1848" w:rsidRPr="009A4B03">
        <w:rPr>
          <w:rFonts w:ascii="Times New Roman" w:hAnsi="Times New Roman" w:cs="Times New Roman"/>
          <w:b/>
          <w:bCs/>
          <w:sz w:val="24"/>
          <w:szCs w:val="24"/>
          <w:u w:val="single"/>
        </w:rPr>
        <w:t xml:space="preserve">w terminie składania ofert </w:t>
      </w:r>
      <w:r w:rsidRPr="009A4B03">
        <w:rPr>
          <w:rFonts w:ascii="Times New Roman" w:hAnsi="Times New Roman" w:cs="Times New Roman"/>
          <w:b/>
          <w:bCs/>
          <w:sz w:val="24"/>
          <w:szCs w:val="24"/>
          <w:u w:val="single"/>
        </w:rPr>
        <w:t>pod rygorem odrz</w:t>
      </w:r>
      <w:r w:rsidR="00573CE6" w:rsidRPr="009A4B03">
        <w:rPr>
          <w:rFonts w:ascii="Times New Roman" w:hAnsi="Times New Roman" w:cs="Times New Roman"/>
          <w:b/>
          <w:bCs/>
          <w:sz w:val="24"/>
          <w:szCs w:val="24"/>
          <w:u w:val="single"/>
        </w:rPr>
        <w:t>u</w:t>
      </w:r>
      <w:r w:rsidRPr="009A4B03">
        <w:rPr>
          <w:rFonts w:ascii="Times New Roman" w:hAnsi="Times New Roman" w:cs="Times New Roman"/>
          <w:b/>
          <w:bCs/>
          <w:sz w:val="24"/>
          <w:szCs w:val="24"/>
          <w:u w:val="single"/>
        </w:rPr>
        <w:t>cenia ofer</w:t>
      </w:r>
      <w:r w:rsidR="00D33C75" w:rsidRPr="009A4B03">
        <w:rPr>
          <w:rFonts w:ascii="Times New Roman" w:hAnsi="Times New Roman" w:cs="Times New Roman"/>
          <w:b/>
          <w:bCs/>
          <w:sz w:val="24"/>
          <w:szCs w:val="24"/>
          <w:u w:val="single"/>
        </w:rPr>
        <w:t>ty (</w:t>
      </w:r>
      <w:r w:rsidRPr="009A4B03">
        <w:rPr>
          <w:rFonts w:ascii="Times New Roman" w:hAnsi="Times New Roman" w:cs="Times New Roman"/>
          <w:b/>
          <w:bCs/>
          <w:sz w:val="24"/>
          <w:szCs w:val="24"/>
          <w:u w:val="single"/>
        </w:rPr>
        <w:t xml:space="preserve">art. 89 ust. 1 pkt 7b ustawy Pzp).  </w:t>
      </w:r>
      <w:r w:rsidRPr="009A4B03">
        <w:rPr>
          <w:rFonts w:ascii="Times New Roman" w:hAnsi="Times New Roman" w:cs="Times New Roman"/>
          <w:b/>
          <w:bCs/>
          <w:sz w:val="24"/>
          <w:szCs w:val="24"/>
        </w:rPr>
        <w:t xml:space="preserve">   </w:t>
      </w:r>
    </w:p>
    <w:p w14:paraId="2E569F4F" w14:textId="565D894C" w:rsidR="00DE3832" w:rsidRPr="009A4B03" w:rsidRDefault="00DE3832" w:rsidP="005353D0">
      <w:pPr>
        <w:pStyle w:val="Akapitzlist"/>
        <w:numPr>
          <w:ilvl w:val="0"/>
          <w:numId w:val="10"/>
        </w:numPr>
        <w:spacing w:after="0" w:line="240" w:lineRule="auto"/>
        <w:jc w:val="both"/>
        <w:rPr>
          <w:rFonts w:ascii="Times New Roman" w:hAnsi="Times New Roman" w:cs="Times New Roman"/>
          <w:sz w:val="24"/>
          <w:szCs w:val="24"/>
        </w:rPr>
      </w:pPr>
      <w:r w:rsidRPr="009A4B03">
        <w:rPr>
          <w:rFonts w:ascii="Times New Roman" w:hAnsi="Times New Roman" w:cs="Times New Roman"/>
          <w:b/>
          <w:sz w:val="24"/>
          <w:szCs w:val="24"/>
        </w:rPr>
        <w:t xml:space="preserve">Wadium wnoszone w innej, dopuszczonej w ustawie formie, </w:t>
      </w:r>
      <w:r w:rsidRPr="009A4B03">
        <w:rPr>
          <w:rFonts w:ascii="Times New Roman" w:hAnsi="Times New Roman" w:cs="Times New Roman"/>
          <w:bCs/>
          <w:sz w:val="24"/>
          <w:szCs w:val="24"/>
        </w:rPr>
        <w:t xml:space="preserve">(poręczeniach bankowych lub  poręczeniach spółdzielczej kasy oszczędnościowo-kredytowej, gwarancjach bankowych, gwarancjach ubezpieczeniowych, poręczeniach udzielanych przez podmioty, o których mowa </w:t>
      </w:r>
      <w:r w:rsidR="008E319A" w:rsidRPr="009A4B03">
        <w:rPr>
          <w:rFonts w:ascii="Times New Roman" w:hAnsi="Times New Roman" w:cs="Times New Roman"/>
          <w:bCs/>
          <w:sz w:val="24"/>
          <w:szCs w:val="24"/>
        </w:rPr>
        <w:t xml:space="preserve">            </w:t>
      </w:r>
      <w:r w:rsidRPr="009A4B03">
        <w:rPr>
          <w:rFonts w:ascii="Times New Roman" w:hAnsi="Times New Roman" w:cs="Times New Roman"/>
          <w:bCs/>
          <w:sz w:val="24"/>
          <w:szCs w:val="24"/>
        </w:rPr>
        <w:t>w art. 6 b ust. 5 ustawy  o utworzeniu Polskiej Agencji Rozwoju Przedsiębiorczości)</w:t>
      </w:r>
      <w:r w:rsidRPr="009A4B03">
        <w:rPr>
          <w:rFonts w:ascii="Times New Roman" w:hAnsi="Times New Roman" w:cs="Times New Roman"/>
          <w:b/>
          <w:sz w:val="24"/>
          <w:szCs w:val="24"/>
        </w:rPr>
        <w:t xml:space="preserve"> należy </w:t>
      </w:r>
      <w:r w:rsidR="00297DA3" w:rsidRPr="009A4B03">
        <w:rPr>
          <w:rFonts w:ascii="Times New Roman" w:hAnsi="Times New Roman" w:cs="Times New Roman"/>
          <w:b/>
          <w:sz w:val="24"/>
          <w:szCs w:val="24"/>
        </w:rPr>
        <w:t>zamieścić w ofercie</w:t>
      </w:r>
      <w:r w:rsidR="003C26C5" w:rsidRPr="009A4B03">
        <w:rPr>
          <w:rFonts w:ascii="Times New Roman" w:hAnsi="Times New Roman" w:cs="Times New Roman"/>
          <w:b/>
          <w:sz w:val="24"/>
          <w:szCs w:val="24"/>
        </w:rPr>
        <w:t xml:space="preserve"> oryginał dokumentu</w:t>
      </w:r>
      <w:r w:rsidRPr="009A4B03">
        <w:rPr>
          <w:rFonts w:ascii="Times New Roman" w:hAnsi="Times New Roman" w:cs="Times New Roman"/>
          <w:sz w:val="24"/>
          <w:szCs w:val="24"/>
        </w:rPr>
        <w:t>.</w:t>
      </w:r>
    </w:p>
    <w:p w14:paraId="18163FD1" w14:textId="77777777" w:rsidR="009A1D68" w:rsidRPr="009A4B03" w:rsidRDefault="009A1D68" w:rsidP="005353D0">
      <w:pPr>
        <w:pStyle w:val="Akapitzlist"/>
        <w:numPr>
          <w:ilvl w:val="0"/>
          <w:numId w:val="10"/>
        </w:numPr>
        <w:spacing w:after="0" w:line="240" w:lineRule="auto"/>
        <w:jc w:val="both"/>
        <w:rPr>
          <w:rFonts w:ascii="Times New Roman" w:hAnsi="Times New Roman" w:cs="Times New Roman"/>
          <w:sz w:val="24"/>
          <w:szCs w:val="24"/>
        </w:rPr>
      </w:pPr>
      <w:r w:rsidRPr="009A4B03">
        <w:rPr>
          <w:rFonts w:ascii="Times New Roman" w:hAnsi="Times New Roman" w:cs="Times New Roman"/>
          <w:sz w:val="24"/>
          <w:szCs w:val="24"/>
          <w:lang w:eastAsia="pl-PL"/>
        </w:rPr>
        <w:t>Wadium wnoszone w postaci niepieniężnej musi mieć datę początkową ważności równą co najmniej</w:t>
      </w:r>
    </w:p>
    <w:p w14:paraId="661A9E65" w14:textId="6D7339C0" w:rsidR="009A1D68" w:rsidRPr="009A4B03" w:rsidRDefault="009A1D68" w:rsidP="005353D0">
      <w:pPr>
        <w:suppressAutoHyphens w:val="0"/>
        <w:autoSpaceDE w:val="0"/>
        <w:autoSpaceDN w:val="0"/>
        <w:adjustRightInd w:val="0"/>
        <w:ind w:left="426" w:hanging="426"/>
        <w:rPr>
          <w:lang w:eastAsia="pl-PL"/>
        </w:rPr>
      </w:pPr>
      <w:r w:rsidRPr="009A4B03">
        <w:rPr>
          <w:lang w:eastAsia="pl-PL"/>
        </w:rPr>
        <w:t xml:space="preserve">       terminowi złożenia oferty określonej w SIWZ, a datę końcową ważności upływającą najwcześniej    w ostatnim dniu związania ofertą wymaganą zapisami SIWZ i oferty.</w:t>
      </w:r>
    </w:p>
    <w:p w14:paraId="07C0AE22" w14:textId="171CF58C" w:rsidR="003C26C5" w:rsidRPr="009A4B03" w:rsidRDefault="003C26C5" w:rsidP="005353D0">
      <w:pPr>
        <w:pStyle w:val="Akapitzlist"/>
        <w:numPr>
          <w:ilvl w:val="0"/>
          <w:numId w:val="10"/>
        </w:numPr>
        <w:spacing w:after="0" w:line="240" w:lineRule="auto"/>
        <w:jc w:val="both"/>
        <w:rPr>
          <w:rFonts w:ascii="Times New Roman" w:hAnsi="Times New Roman" w:cs="Times New Roman"/>
          <w:sz w:val="24"/>
          <w:szCs w:val="24"/>
        </w:rPr>
      </w:pPr>
      <w:r w:rsidRPr="009A4B03">
        <w:rPr>
          <w:rFonts w:ascii="Times New Roman" w:hAnsi="Times New Roman" w:cs="Times New Roman"/>
          <w:sz w:val="24"/>
          <w:szCs w:val="24"/>
          <w:lang w:eastAsia="pl-PL"/>
        </w:rPr>
        <w:t>Z treści gwarancji/poręczenia winno wynikać bezwarunkowe, i nieodwołalne na każde pisemne żądanie zgłoszone przez zamawiającego w terminie związania ofertą, zobowiązanie gwaranta/poręczyciela do wypłaty zamawiającemu pełnej kwoty wadium w okolicznościach określonych w art.46 ust.4a i 5 Pzp.</w:t>
      </w:r>
    </w:p>
    <w:p w14:paraId="4DE2530D" w14:textId="4D21C718" w:rsidR="00B54202" w:rsidRPr="009A4B03" w:rsidRDefault="00DE3832" w:rsidP="005353D0">
      <w:pPr>
        <w:pStyle w:val="Akapitzlist"/>
        <w:numPr>
          <w:ilvl w:val="0"/>
          <w:numId w:val="10"/>
        </w:numPr>
        <w:spacing w:after="0" w:line="240" w:lineRule="auto"/>
        <w:jc w:val="both"/>
        <w:rPr>
          <w:rFonts w:ascii="Times New Roman" w:hAnsi="Times New Roman" w:cs="Times New Roman"/>
          <w:sz w:val="24"/>
          <w:szCs w:val="24"/>
        </w:rPr>
      </w:pPr>
      <w:r w:rsidRPr="009A4B03">
        <w:rPr>
          <w:rFonts w:ascii="Times New Roman" w:hAnsi="Times New Roman" w:cs="Times New Roman"/>
          <w:b/>
          <w:sz w:val="24"/>
          <w:szCs w:val="24"/>
        </w:rPr>
        <w:t>Zamawiający zwraca wadium</w:t>
      </w:r>
      <w:r w:rsidRPr="009A4B03">
        <w:rPr>
          <w:rFonts w:ascii="Times New Roman" w:hAnsi="Times New Roman" w:cs="Times New Roman"/>
          <w:sz w:val="24"/>
          <w:szCs w:val="24"/>
        </w:rPr>
        <w:t xml:space="preserve"> wszystkim Wykonawcom niezwłocznie po wyborze oferty najkorzystniejszej lub unieważnieniu postępowania, z wyjątkiem Wykonawcy, którego oferta została wybrana jako najkorzystniejsza. </w:t>
      </w:r>
    </w:p>
    <w:p w14:paraId="0ECB3E6B" w14:textId="2A385359" w:rsidR="00DE3832" w:rsidRPr="009A4B03" w:rsidRDefault="00DE3832" w:rsidP="005353D0">
      <w:pPr>
        <w:pStyle w:val="Akapitzlist"/>
        <w:spacing w:after="0" w:line="240" w:lineRule="auto"/>
        <w:ind w:left="360"/>
        <w:jc w:val="both"/>
        <w:rPr>
          <w:rFonts w:ascii="Times New Roman" w:hAnsi="Times New Roman" w:cs="Times New Roman"/>
          <w:sz w:val="24"/>
          <w:szCs w:val="24"/>
        </w:rPr>
      </w:pPr>
      <w:r w:rsidRPr="009A4B03">
        <w:rPr>
          <w:rFonts w:ascii="Times New Roman" w:hAnsi="Times New Roman" w:cs="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2626493E" w14:textId="0E468A9A" w:rsidR="00DE3832" w:rsidRPr="009A4B03" w:rsidRDefault="005863EF" w:rsidP="005353D0">
      <w:pPr>
        <w:pStyle w:val="Tekstpodstawowy"/>
        <w:spacing w:after="0"/>
        <w:ind w:left="426" w:hanging="142"/>
        <w:jc w:val="both"/>
        <w:rPr>
          <w:sz w:val="24"/>
          <w:szCs w:val="24"/>
        </w:rPr>
      </w:pPr>
      <w:r w:rsidRPr="009A4B03">
        <w:rPr>
          <w:sz w:val="24"/>
          <w:szCs w:val="24"/>
          <w:lang w:val="pl-PL"/>
        </w:rPr>
        <w:t xml:space="preserve"> </w:t>
      </w:r>
      <w:r w:rsidR="00DE3832" w:rsidRPr="009A4B03">
        <w:rPr>
          <w:sz w:val="24"/>
          <w:szCs w:val="24"/>
        </w:rPr>
        <w:t xml:space="preserve">Zamawiający zwraca niezwłocznie wadium na wniosek Wykonawcy, który wycofał ofertę przed </w:t>
      </w:r>
      <w:r w:rsidRPr="009A4B03">
        <w:rPr>
          <w:sz w:val="24"/>
          <w:szCs w:val="24"/>
          <w:lang w:val="pl-PL"/>
        </w:rPr>
        <w:t xml:space="preserve">     </w:t>
      </w:r>
      <w:r w:rsidR="00DE3832" w:rsidRPr="009A4B03">
        <w:rPr>
          <w:sz w:val="24"/>
          <w:szCs w:val="24"/>
        </w:rPr>
        <w:t>upływem terminu składania ofert.</w:t>
      </w:r>
    </w:p>
    <w:p w14:paraId="25D4961C" w14:textId="77777777" w:rsidR="00DE3832" w:rsidRPr="009A4B03" w:rsidRDefault="00DE3832" w:rsidP="005353D0">
      <w:pPr>
        <w:ind w:left="426"/>
        <w:jc w:val="both"/>
      </w:pPr>
      <w:r w:rsidRPr="009A4B03">
        <w:t>Wadium wniesione w pieniądzu Zamawiający zwróci wraz z odsetkami wynikającymi z umowy rachunku bankowego, na którym było ono przechowywane, pomniejszone o koszty prowadzenia rachunku, oraz prowizji bankowej za przelew pieniędzy na rachunek bankowy wskazany przez Wykonawcę.</w:t>
      </w:r>
    </w:p>
    <w:p w14:paraId="678F67B1" w14:textId="5AFED708" w:rsidR="00DE3832" w:rsidRPr="009A4B03" w:rsidRDefault="00DE3832" w:rsidP="005353D0">
      <w:pPr>
        <w:pStyle w:val="Akapitzlist"/>
        <w:numPr>
          <w:ilvl w:val="0"/>
          <w:numId w:val="10"/>
        </w:numPr>
        <w:spacing w:after="0" w:line="240" w:lineRule="auto"/>
        <w:jc w:val="both"/>
        <w:rPr>
          <w:rFonts w:ascii="Times New Roman" w:hAnsi="Times New Roman" w:cs="Times New Roman"/>
          <w:sz w:val="24"/>
          <w:szCs w:val="24"/>
        </w:rPr>
      </w:pPr>
      <w:r w:rsidRPr="009A4B03">
        <w:rPr>
          <w:rFonts w:ascii="Times New Roman" w:hAnsi="Times New Roman" w:cs="Times New Roman"/>
          <w:sz w:val="24"/>
          <w:szCs w:val="24"/>
        </w:rP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14:paraId="0389E1FF" w14:textId="5C842B65" w:rsidR="00DE3832" w:rsidRPr="009A4B03" w:rsidRDefault="005863EF" w:rsidP="005353D0">
      <w:pPr>
        <w:pStyle w:val="Akapitzlist"/>
        <w:numPr>
          <w:ilvl w:val="0"/>
          <w:numId w:val="10"/>
        </w:numPr>
        <w:spacing w:after="0" w:line="240" w:lineRule="auto"/>
        <w:jc w:val="both"/>
        <w:rPr>
          <w:rFonts w:ascii="Times New Roman" w:hAnsi="Times New Roman" w:cs="Times New Roman"/>
          <w:sz w:val="24"/>
          <w:szCs w:val="24"/>
        </w:rPr>
      </w:pPr>
      <w:r w:rsidRPr="009A4B03">
        <w:rPr>
          <w:rFonts w:ascii="Times New Roman" w:eastAsia="Arial Unicode MS" w:hAnsi="Times New Roman" w:cs="Times New Roman"/>
          <w:sz w:val="24"/>
          <w:szCs w:val="24"/>
        </w:rPr>
        <w:t>Zgodnie z art. 46 ust. 4a i 5 ustawy Pzp</w:t>
      </w:r>
      <w:r w:rsidRPr="009A4B03">
        <w:rPr>
          <w:rFonts w:ascii="Times New Roman" w:eastAsia="Arial Unicode MS" w:hAnsi="Times New Roman" w:cs="Times New Roman"/>
        </w:rPr>
        <w:t xml:space="preserve"> </w:t>
      </w:r>
      <w:r w:rsidR="00DE3832" w:rsidRPr="009A4B03">
        <w:rPr>
          <w:rFonts w:ascii="Times New Roman" w:hAnsi="Times New Roman" w:cs="Times New Roman"/>
          <w:b/>
          <w:sz w:val="24"/>
          <w:szCs w:val="24"/>
        </w:rPr>
        <w:t>Zamawiający zatrzymuje wadium</w:t>
      </w:r>
      <w:r w:rsidR="00DE3832" w:rsidRPr="009A4B03">
        <w:rPr>
          <w:rFonts w:ascii="Times New Roman" w:hAnsi="Times New Roman" w:cs="Times New Roman"/>
          <w:sz w:val="24"/>
          <w:szCs w:val="24"/>
        </w:rPr>
        <w:t xml:space="preserve"> wraz z odsetkami, jeżeli Wykonawca którego oferta została wybrana:</w:t>
      </w:r>
    </w:p>
    <w:p w14:paraId="5BAFAE4E" w14:textId="77777777" w:rsidR="00DE3832" w:rsidRPr="009A4B03" w:rsidRDefault="00DE3832" w:rsidP="005353D0">
      <w:pPr>
        <w:ind w:left="567" w:hanging="284"/>
        <w:jc w:val="both"/>
      </w:pPr>
      <w:r w:rsidRPr="009A4B03">
        <w:t>1) odmówi podpisania umowy w sprawie zamówienia publicznego na warunkach określonych w ofercie,</w:t>
      </w:r>
    </w:p>
    <w:p w14:paraId="7DBEC8CA" w14:textId="77777777" w:rsidR="00DE3832" w:rsidRPr="009A4B03" w:rsidRDefault="00DE3832" w:rsidP="005353D0">
      <w:pPr>
        <w:ind w:left="567" w:hanging="284"/>
        <w:jc w:val="both"/>
      </w:pPr>
      <w:r w:rsidRPr="009A4B03">
        <w:t>2) nie wniósł wymaganego zabezpieczenia należytego wykonania umowy,</w:t>
      </w:r>
    </w:p>
    <w:p w14:paraId="1B29E126" w14:textId="77777777" w:rsidR="00DE3832" w:rsidRPr="009A4B03" w:rsidRDefault="00DE3832" w:rsidP="005353D0">
      <w:pPr>
        <w:ind w:left="567" w:hanging="284"/>
        <w:jc w:val="both"/>
      </w:pPr>
      <w:r w:rsidRPr="009A4B03">
        <w:t>3) zawarcie umowy w sprawie zamówienia publicznego stało się niemożliwe, z przyczyn leżących po stronie Wykonawcy.</w:t>
      </w:r>
    </w:p>
    <w:p w14:paraId="30AF3AB5" w14:textId="2B9C4003" w:rsidR="00DE3832" w:rsidRPr="009A4B03" w:rsidRDefault="00DE3832" w:rsidP="005353D0">
      <w:pPr>
        <w:tabs>
          <w:tab w:val="left" w:pos="0"/>
        </w:tabs>
        <w:autoSpaceDE w:val="0"/>
        <w:ind w:left="284" w:hanging="1"/>
        <w:jc w:val="both"/>
      </w:pPr>
      <w:r w:rsidRPr="009A4B03">
        <w:t>Zamawiający zatrzymuje wadium wraz z odsetkami, jeżeli Wykonawca w odpowiedzi na</w:t>
      </w:r>
      <w:r w:rsidR="00D86C0A" w:rsidRPr="009A4B03">
        <w:t> </w:t>
      </w:r>
      <w:r w:rsidRPr="009A4B03">
        <w:t>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w:t>
      </w:r>
      <w:r w:rsidR="00D86C0A" w:rsidRPr="009A4B03">
        <w:t> </w:t>
      </w:r>
      <w:r w:rsidRPr="009A4B03">
        <w:t>spowodowało brak możliwości wybrania oferty złożonej przez Wykonawcę jako najkorzystniejszej.</w:t>
      </w:r>
    </w:p>
    <w:p w14:paraId="024637C3" w14:textId="76517F6D" w:rsidR="00B54202" w:rsidRPr="009A4B03" w:rsidRDefault="00B54202" w:rsidP="005353D0">
      <w:pPr>
        <w:pStyle w:val="Akapitzlist"/>
        <w:numPr>
          <w:ilvl w:val="0"/>
          <w:numId w:val="10"/>
        </w:numPr>
        <w:autoSpaceDE w:val="0"/>
        <w:spacing w:after="0" w:line="240" w:lineRule="auto"/>
        <w:jc w:val="both"/>
        <w:rPr>
          <w:rFonts w:ascii="Times New Roman" w:hAnsi="Times New Roman" w:cs="Times New Roman"/>
          <w:color w:val="000000"/>
          <w:sz w:val="24"/>
          <w:szCs w:val="24"/>
        </w:rPr>
      </w:pPr>
      <w:r w:rsidRPr="009A4B03">
        <w:rPr>
          <w:rFonts w:ascii="Times New Roman" w:hAnsi="Times New Roman" w:cs="Times New Roman"/>
          <w:color w:val="000000"/>
          <w:sz w:val="24"/>
          <w:szCs w:val="24"/>
        </w:rPr>
        <w:t>Wykonawca lub podmiot wystawiający gwarancję bankową/ubezpieczeniową nie może uzależnić dokonania zapłaty od spełnienia jakichkolwiek dodatkowych warunków lub wykonania czynności, jak również od przedłożenia dodatkowej dokumentacji, dodatkowych oświadczeń złożonych przez wykonawcę lub inny podmiot pod rygorem odrzucenia oferty Wykonawcy.</w:t>
      </w:r>
    </w:p>
    <w:p w14:paraId="30CAB12D" w14:textId="77777777" w:rsidR="006C1799" w:rsidRPr="009A4B03" w:rsidRDefault="006C1799" w:rsidP="00C60FDE">
      <w:pPr>
        <w:jc w:val="both"/>
        <w:rPr>
          <w:rFonts w:eastAsia="SimSun"/>
          <w:b/>
          <w:sz w:val="10"/>
          <w:szCs w:val="10"/>
        </w:rPr>
      </w:pPr>
    </w:p>
    <w:p w14:paraId="450877C3" w14:textId="77777777" w:rsidR="007B3F2B" w:rsidRPr="009A4B03" w:rsidRDefault="007B3F2B" w:rsidP="00C60FDE">
      <w:pPr>
        <w:jc w:val="both"/>
        <w:rPr>
          <w:rFonts w:eastAsia="SimSun"/>
          <w:b/>
          <w:sz w:val="28"/>
          <w:szCs w:val="28"/>
        </w:rPr>
      </w:pPr>
      <w:r w:rsidRPr="009A4B03">
        <w:rPr>
          <w:rFonts w:eastAsia="SimSun"/>
          <w:b/>
          <w:sz w:val="28"/>
          <w:szCs w:val="28"/>
        </w:rPr>
        <w:t>XI. Termin związania ofertą</w:t>
      </w:r>
    </w:p>
    <w:p w14:paraId="56CF00A1" w14:textId="6DDD92B9" w:rsidR="007379A8" w:rsidRPr="009A4B03" w:rsidRDefault="007379A8" w:rsidP="00B54202">
      <w:pPr>
        <w:ind w:left="284" w:hanging="284"/>
        <w:jc w:val="both"/>
        <w:rPr>
          <w:color w:val="000000"/>
        </w:rPr>
      </w:pPr>
      <w:r w:rsidRPr="009A4B03">
        <w:rPr>
          <w:color w:val="000000"/>
        </w:rPr>
        <w:t>1. Wykonawca jest związany ofertą do czasu zawarcia umowy, jednak nie dłużej niż 30 dni od upływu terminu składania ofert.</w:t>
      </w:r>
    </w:p>
    <w:p w14:paraId="5342A004" w14:textId="1EEA20FC" w:rsidR="009E02FC" w:rsidRPr="009A4B03" w:rsidRDefault="007379A8" w:rsidP="00B54202">
      <w:pPr>
        <w:ind w:left="284" w:hanging="284"/>
        <w:jc w:val="both"/>
        <w:rPr>
          <w:color w:val="000000"/>
        </w:rPr>
      </w:pPr>
      <w:r w:rsidRPr="009A4B03">
        <w:rPr>
          <w:color w:val="000000"/>
        </w:rPr>
        <w:t>2. Na podstawie art. 85 ust. 2 uPzp,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w:t>
      </w:r>
      <w:r w:rsidR="00AC19C9" w:rsidRPr="009A4B03">
        <w:rPr>
          <w:color w:val="000000"/>
        </w:rPr>
        <w:t xml:space="preserve"> nie dłuższy jednak niż 60 dni.</w:t>
      </w:r>
    </w:p>
    <w:p w14:paraId="7222438D" w14:textId="5FE3CA5A" w:rsidR="007379A8" w:rsidRPr="009A4B03" w:rsidRDefault="007379A8" w:rsidP="00B54202">
      <w:pPr>
        <w:ind w:left="284" w:hanging="284"/>
        <w:jc w:val="both"/>
        <w:rPr>
          <w:color w:val="000000"/>
        </w:rPr>
      </w:pPr>
      <w:r w:rsidRPr="009A4B03">
        <w:rPr>
          <w:color w:val="000000"/>
        </w:rPr>
        <w:t>3. Przedłużenie terminu związania ofertą jest dopuszczalne tylko z jednoczesnym przedłużeniem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27867FB2" w14:textId="0A637B12" w:rsidR="007379A8" w:rsidRPr="009A4B03" w:rsidRDefault="007379A8" w:rsidP="00B54202">
      <w:pPr>
        <w:ind w:left="284" w:hanging="284"/>
        <w:jc w:val="both"/>
        <w:rPr>
          <w:color w:val="000000"/>
        </w:rPr>
      </w:pPr>
      <w:r w:rsidRPr="009A4B03">
        <w:rPr>
          <w:color w:val="000000"/>
        </w:rPr>
        <w:t>4. Wniesienie odwołania po upływie terminu składania ofert zawiesza bieg terminu związania ofertą do czasu ogłoszenia przez Izbę orzeczenia (art. 182 ust. 6 uPzp).</w:t>
      </w:r>
    </w:p>
    <w:p w14:paraId="73EC85C5" w14:textId="77777777" w:rsidR="00426905" w:rsidRDefault="00426905" w:rsidP="00C60FDE">
      <w:pPr>
        <w:widowControl w:val="0"/>
        <w:autoSpaceDE w:val="0"/>
        <w:rPr>
          <w:rFonts w:eastAsia="SimSun"/>
          <w:sz w:val="10"/>
          <w:szCs w:val="10"/>
        </w:rPr>
      </w:pPr>
    </w:p>
    <w:p w14:paraId="48C2DE1E" w14:textId="77777777" w:rsidR="00C73EDA" w:rsidRPr="009A4B03" w:rsidRDefault="00C73EDA" w:rsidP="004E72A7">
      <w:pPr>
        <w:widowControl w:val="0"/>
        <w:autoSpaceDE w:val="0"/>
        <w:ind w:right="-530"/>
        <w:rPr>
          <w:rFonts w:eastAsia="SimSun"/>
          <w:b/>
          <w:sz w:val="6"/>
          <w:szCs w:val="6"/>
        </w:rPr>
      </w:pPr>
    </w:p>
    <w:p w14:paraId="249F7394" w14:textId="77777777" w:rsidR="004B5B7A" w:rsidRPr="009A4B03" w:rsidRDefault="007B3F2B" w:rsidP="004E72A7">
      <w:pPr>
        <w:widowControl w:val="0"/>
        <w:autoSpaceDE w:val="0"/>
        <w:ind w:right="-530"/>
        <w:rPr>
          <w:rFonts w:eastAsia="SimSun"/>
          <w:b/>
          <w:sz w:val="28"/>
          <w:szCs w:val="28"/>
        </w:rPr>
      </w:pPr>
      <w:r w:rsidRPr="009A4B03">
        <w:rPr>
          <w:rFonts w:eastAsia="SimSun"/>
          <w:b/>
          <w:sz w:val="28"/>
          <w:szCs w:val="28"/>
        </w:rPr>
        <w:t xml:space="preserve">XII. Opis </w:t>
      </w:r>
      <w:r w:rsidR="00356232" w:rsidRPr="009A4B03">
        <w:rPr>
          <w:rFonts w:eastAsia="SimSun"/>
          <w:b/>
          <w:sz w:val="28"/>
          <w:szCs w:val="28"/>
        </w:rPr>
        <w:t>sposobu przygotowania ofert</w:t>
      </w:r>
    </w:p>
    <w:p w14:paraId="1421B402" w14:textId="77777777" w:rsidR="00853FD6" w:rsidRPr="009A4B03" w:rsidRDefault="00DE3832" w:rsidP="009D3FB4">
      <w:pPr>
        <w:widowControl w:val="0"/>
        <w:numPr>
          <w:ilvl w:val="0"/>
          <w:numId w:val="6"/>
        </w:numPr>
        <w:tabs>
          <w:tab w:val="left" w:pos="284"/>
        </w:tabs>
        <w:autoSpaceDE w:val="0"/>
        <w:ind w:left="284" w:hanging="284"/>
        <w:jc w:val="both"/>
        <w:rPr>
          <w:bCs/>
        </w:rPr>
      </w:pPr>
      <w:r w:rsidRPr="009A4B03">
        <w:rPr>
          <w:bCs/>
        </w:rPr>
        <w:t xml:space="preserve">Wykonawca może złożyć tylko jedną ofertę. Ofertę składa się, pod rygorem nieważności w formie pisemnej. </w:t>
      </w:r>
    </w:p>
    <w:p w14:paraId="5C1B68B1" w14:textId="77777777" w:rsidR="009A3FB2" w:rsidRPr="009A4B03" w:rsidRDefault="00DE3832" w:rsidP="009D3FB4">
      <w:pPr>
        <w:pStyle w:val="Akapitzlist"/>
        <w:widowControl w:val="0"/>
        <w:numPr>
          <w:ilvl w:val="0"/>
          <w:numId w:val="6"/>
        </w:numPr>
        <w:tabs>
          <w:tab w:val="left" w:pos="284"/>
        </w:tabs>
        <w:autoSpaceDE w:val="0"/>
        <w:spacing w:after="0" w:line="240" w:lineRule="auto"/>
        <w:jc w:val="both"/>
        <w:rPr>
          <w:rFonts w:ascii="Times New Roman" w:hAnsi="Times New Roman" w:cs="Times New Roman"/>
          <w:bCs/>
          <w:sz w:val="24"/>
          <w:szCs w:val="24"/>
        </w:rPr>
      </w:pPr>
      <w:r w:rsidRPr="009A4B03">
        <w:rPr>
          <w:rFonts w:ascii="Times New Roman" w:hAnsi="Times New Roman" w:cs="Times New Roman"/>
          <w:bCs/>
          <w:sz w:val="24"/>
          <w:szCs w:val="24"/>
        </w:rPr>
        <w:t xml:space="preserve">Treść oferty musi być zgodna z przepisami ustawy Pzp i przepisami odrębnymi oraz musi odpowiadać treści specyfikacji istotnych warunków zamówienia. Oferta musi zawierać wszystkie wymagane dokumenty, oświadczenia i załączniki. </w:t>
      </w:r>
    </w:p>
    <w:p w14:paraId="6C036FE4" w14:textId="228C27EB" w:rsidR="00DE3832" w:rsidRPr="009A4B03" w:rsidRDefault="00DE3832" w:rsidP="009D3FB4">
      <w:pPr>
        <w:pStyle w:val="Akapitzlist"/>
        <w:widowControl w:val="0"/>
        <w:numPr>
          <w:ilvl w:val="0"/>
          <w:numId w:val="6"/>
        </w:numPr>
        <w:tabs>
          <w:tab w:val="left" w:pos="284"/>
        </w:tabs>
        <w:autoSpaceDE w:val="0"/>
        <w:spacing w:after="0" w:line="240" w:lineRule="auto"/>
        <w:jc w:val="both"/>
        <w:rPr>
          <w:rFonts w:ascii="Times New Roman" w:hAnsi="Times New Roman" w:cs="Times New Roman"/>
          <w:bCs/>
          <w:sz w:val="24"/>
          <w:szCs w:val="24"/>
        </w:rPr>
      </w:pPr>
      <w:r w:rsidRPr="009A4B03">
        <w:rPr>
          <w:rFonts w:ascii="Times New Roman" w:hAnsi="Times New Roman" w:cs="Times New Roman"/>
          <w:bCs/>
          <w:sz w:val="24"/>
          <w:szCs w:val="24"/>
        </w:rPr>
        <w:t>W ofercie Wykonawca może zastrzec, że zawarte w niej informacje stanowiące tajemnicę przedsiębiorstwa w rozumieniu przepisów o zwalczaniu nieuczciwej konkurencji nie mogą być udostępniane, jeżeli wykaże, iż zastrzeżone informacje stanowią tajemnicę przedsiębiorstwa. Wykonawca nie może zastrzec informacji, o których mowa w</w:t>
      </w:r>
      <w:r w:rsidR="00D86C0A" w:rsidRPr="009A4B03">
        <w:rPr>
          <w:rFonts w:ascii="Times New Roman" w:hAnsi="Times New Roman" w:cs="Times New Roman"/>
          <w:bCs/>
          <w:sz w:val="24"/>
          <w:szCs w:val="24"/>
        </w:rPr>
        <w:t> </w:t>
      </w:r>
      <w:r w:rsidRPr="009A4B03">
        <w:rPr>
          <w:rFonts w:ascii="Times New Roman" w:hAnsi="Times New Roman" w:cs="Times New Roman"/>
          <w:bCs/>
          <w:sz w:val="24"/>
          <w:szCs w:val="24"/>
        </w:rPr>
        <w:t>art. 86 ust. 4 ustawy Pzp.</w:t>
      </w:r>
    </w:p>
    <w:p w14:paraId="76D0137D" w14:textId="77777777" w:rsidR="00C73EDA" w:rsidRPr="009A4B03" w:rsidRDefault="00C73EDA" w:rsidP="005E6865">
      <w:pPr>
        <w:widowControl w:val="0"/>
        <w:tabs>
          <w:tab w:val="left" w:pos="284"/>
        </w:tabs>
        <w:autoSpaceDE w:val="0"/>
        <w:ind w:right="-1"/>
        <w:jc w:val="both"/>
        <w:rPr>
          <w:bCs/>
        </w:rPr>
      </w:pPr>
    </w:p>
    <w:p w14:paraId="2254E0AE" w14:textId="11245782" w:rsidR="00264272" w:rsidRPr="009A4B03" w:rsidRDefault="009A3FB2" w:rsidP="009A3FB2">
      <w:pPr>
        <w:widowControl w:val="0"/>
        <w:autoSpaceDE w:val="0"/>
        <w:ind w:left="284" w:right="-1" w:hanging="284"/>
        <w:jc w:val="both"/>
        <w:rPr>
          <w:rFonts w:eastAsia="SimSun"/>
          <w:u w:val="single"/>
        </w:rPr>
      </w:pPr>
      <w:r w:rsidRPr="009A4B03">
        <w:rPr>
          <w:rFonts w:eastAsia="SimSun"/>
          <w:b/>
        </w:rPr>
        <w:t>4</w:t>
      </w:r>
      <w:r w:rsidR="00DE3832" w:rsidRPr="009A4B03">
        <w:rPr>
          <w:rFonts w:eastAsia="SimSun"/>
          <w:b/>
        </w:rPr>
        <w:t>.</w:t>
      </w:r>
      <w:r w:rsidR="00DE3832" w:rsidRPr="009A4B03">
        <w:rPr>
          <w:rFonts w:eastAsia="SimSun"/>
        </w:rPr>
        <w:t xml:space="preserve"> </w:t>
      </w:r>
      <w:r w:rsidR="00211201" w:rsidRPr="009A4B03">
        <w:rPr>
          <w:rFonts w:eastAsia="SimSun"/>
          <w:b/>
          <w:u w:val="single"/>
        </w:rPr>
        <w:t>Oferta winna</w:t>
      </w:r>
      <w:r w:rsidR="00DE3832" w:rsidRPr="009A4B03">
        <w:rPr>
          <w:rFonts w:eastAsia="SimSun"/>
          <w:b/>
          <w:u w:val="single"/>
        </w:rPr>
        <w:t xml:space="preserve"> </w:t>
      </w:r>
      <w:r w:rsidR="00211201" w:rsidRPr="009A4B03">
        <w:rPr>
          <w:rFonts w:eastAsia="SimSun"/>
          <w:b/>
          <w:u w:val="single"/>
        </w:rPr>
        <w:t>zawierać</w:t>
      </w:r>
      <w:r w:rsidR="00DE3832" w:rsidRPr="009A4B03">
        <w:rPr>
          <w:rFonts w:eastAsia="SimSun"/>
          <w:b/>
          <w:u w:val="single"/>
        </w:rPr>
        <w:t xml:space="preserve"> wypełnione i podpisane dokumenty, w tym wg wzorów </w:t>
      </w:r>
      <w:r w:rsidR="00211201" w:rsidRPr="009A4B03">
        <w:rPr>
          <w:rFonts w:eastAsia="SimSun"/>
          <w:b/>
          <w:u w:val="single"/>
        </w:rPr>
        <w:t>stanowiących załączniki do SIWZ:</w:t>
      </w:r>
    </w:p>
    <w:p w14:paraId="23FA5AAF" w14:textId="26CDFFB6" w:rsidR="00264272" w:rsidRPr="009A4B03" w:rsidRDefault="00DE3832" w:rsidP="000B15F7">
      <w:pPr>
        <w:ind w:left="567" w:hanging="425"/>
        <w:jc w:val="both"/>
        <w:rPr>
          <w:rFonts w:eastAsia="SimSun"/>
          <w:b/>
        </w:rPr>
      </w:pPr>
      <w:r w:rsidRPr="009A4B03">
        <w:rPr>
          <w:rFonts w:eastAsia="SimSun"/>
          <w:b/>
        </w:rPr>
        <w:t xml:space="preserve">1) </w:t>
      </w:r>
      <w:r w:rsidR="000B15F7" w:rsidRPr="009A4B03">
        <w:rPr>
          <w:rFonts w:eastAsia="SimSun"/>
          <w:b/>
        </w:rPr>
        <w:t xml:space="preserve">   </w:t>
      </w:r>
      <w:r w:rsidR="000B29F8" w:rsidRPr="009A4B03">
        <w:rPr>
          <w:rFonts w:eastAsia="SimSun"/>
          <w:b/>
        </w:rPr>
        <w:t xml:space="preserve">wypełniony </w:t>
      </w:r>
      <w:r w:rsidRPr="009A4B03">
        <w:rPr>
          <w:rFonts w:eastAsia="SimSun"/>
          <w:b/>
        </w:rPr>
        <w:t>formular</w:t>
      </w:r>
      <w:r w:rsidR="00264272" w:rsidRPr="009A4B03">
        <w:rPr>
          <w:rFonts w:eastAsia="SimSun"/>
          <w:b/>
        </w:rPr>
        <w:t xml:space="preserve">z oferty </w:t>
      </w:r>
      <w:r w:rsidRPr="009A4B03">
        <w:rPr>
          <w:rFonts w:eastAsia="SimSun"/>
          <w:b/>
        </w:rPr>
        <w:t>wg załącznika nr 1</w:t>
      </w:r>
      <w:r w:rsidR="00C23D1D" w:rsidRPr="009A4B03">
        <w:rPr>
          <w:rFonts w:eastAsia="SimSun"/>
          <w:b/>
        </w:rPr>
        <w:t xml:space="preserve"> do SIWZ,</w:t>
      </w:r>
    </w:p>
    <w:p w14:paraId="4836E5D4" w14:textId="71536170" w:rsidR="000B4CFD" w:rsidRDefault="00E2156C" w:rsidP="000A4C01">
      <w:pPr>
        <w:ind w:left="567" w:hanging="425"/>
        <w:jc w:val="both"/>
        <w:rPr>
          <w:b/>
        </w:rPr>
      </w:pPr>
      <w:r w:rsidRPr="009A4B03">
        <w:rPr>
          <w:rFonts w:eastAsia="SimSun"/>
          <w:b/>
        </w:rPr>
        <w:t xml:space="preserve">2) </w:t>
      </w:r>
      <w:r w:rsidR="00A812B0" w:rsidRPr="009A4B03">
        <w:rPr>
          <w:rFonts w:eastAsia="SimSun"/>
          <w:b/>
        </w:rPr>
        <w:t xml:space="preserve">  </w:t>
      </w:r>
      <w:r w:rsidRPr="009A4B03">
        <w:rPr>
          <w:rFonts w:eastAsia="SimSun"/>
          <w:b/>
        </w:rPr>
        <w:t>wypełniony formularz ce</w:t>
      </w:r>
      <w:r w:rsidR="000A4C01">
        <w:rPr>
          <w:rFonts w:eastAsia="SimSun"/>
          <w:b/>
        </w:rPr>
        <w:t>nowy wg załącznika nr 2 do SIWZ.</w:t>
      </w:r>
      <w:r w:rsidR="000B4CFD">
        <w:rPr>
          <w:rFonts w:eastAsia="SimSun"/>
          <w:b/>
        </w:rPr>
        <w:t xml:space="preserve"> </w:t>
      </w:r>
      <w:r w:rsidR="000B4CFD" w:rsidRPr="00F723BF">
        <w:t xml:space="preserve">Do oferty należy dołączyć na nośniku elektronicznym elektroniczną formę formularza cenowego w formacie Excel, zgodnego </w:t>
      </w:r>
      <w:r w:rsidR="000A4C01">
        <w:t xml:space="preserve">             </w:t>
      </w:r>
      <w:r w:rsidR="000B4CFD" w:rsidRPr="00F723BF">
        <w:t>z wersją papierową w ofercie,</w:t>
      </w:r>
      <w:r w:rsidR="000B4CFD" w:rsidRPr="00F723BF">
        <w:rPr>
          <w:b/>
        </w:rPr>
        <w:t xml:space="preserve"> </w:t>
      </w:r>
    </w:p>
    <w:p w14:paraId="18B759C6" w14:textId="77777777" w:rsidR="000B4CFD" w:rsidRPr="00FD2252" w:rsidRDefault="000B4CFD" w:rsidP="000A4C01">
      <w:pPr>
        <w:ind w:left="567" w:hanging="425"/>
        <w:jc w:val="both"/>
        <w:rPr>
          <w:b/>
          <w:u w:val="single"/>
        </w:rPr>
      </w:pPr>
      <w:r w:rsidRPr="00FD2252">
        <w:rPr>
          <w:b/>
        </w:rPr>
        <w:t xml:space="preserve">3) kosztorysy szczegółowe przedstawiające kalkulacje wartości jednostkowych robót                              (dla ilości =1). Kosztorysy </w:t>
      </w:r>
      <w:r w:rsidRPr="00FD2252">
        <w:rPr>
          <w:b/>
          <w:bCs/>
        </w:rPr>
        <w:t xml:space="preserve">szczegółowe przedstawiające kalkulacje wartości jednostkowych robót netto powinny być przedstawione wraz z zestawieniem cen materiałów i sprzętu (odrębny wydruk), które posłużyły do wyznaczenia wartości  jednostkowych robót. </w:t>
      </w:r>
      <w:r w:rsidRPr="00FD2252">
        <w:rPr>
          <w:b/>
          <w:u w:val="single"/>
        </w:rPr>
        <w:t>Kosztorys szczegółowy składa się na treść oferty;</w:t>
      </w:r>
    </w:p>
    <w:p w14:paraId="4E574EF4" w14:textId="29F8459F" w:rsidR="00733164" w:rsidRPr="00FD2252" w:rsidRDefault="000B4CFD" w:rsidP="000B15F7">
      <w:pPr>
        <w:ind w:left="567" w:hanging="425"/>
        <w:jc w:val="both"/>
        <w:rPr>
          <w:b/>
        </w:rPr>
      </w:pPr>
      <w:r w:rsidRPr="00FD2252">
        <w:rPr>
          <w:b/>
          <w:bCs/>
        </w:rPr>
        <w:t>4</w:t>
      </w:r>
      <w:r w:rsidR="00C22DC1" w:rsidRPr="00FD2252">
        <w:rPr>
          <w:b/>
          <w:bCs/>
        </w:rPr>
        <w:t>)</w:t>
      </w:r>
      <w:r w:rsidR="000B15F7" w:rsidRPr="00FD2252">
        <w:rPr>
          <w:b/>
          <w:bCs/>
        </w:rPr>
        <w:t xml:space="preserve">  </w:t>
      </w:r>
      <w:r w:rsidR="00C22DC1" w:rsidRPr="00FD2252">
        <w:rPr>
          <w:b/>
          <w:bCs/>
        </w:rPr>
        <w:t xml:space="preserve"> </w:t>
      </w:r>
      <w:r w:rsidR="00C22DC1" w:rsidRPr="00FD2252">
        <w:rPr>
          <w:b/>
        </w:rPr>
        <w:t xml:space="preserve">oświadczenie Wykonawcy na podstawie art. 25a ust.1 ustawy Pzp w zakresie wskazanym przez Zamawiającego wg wzoru stanowiącego </w:t>
      </w:r>
      <w:r w:rsidR="00264272" w:rsidRPr="00FD2252">
        <w:rPr>
          <w:b/>
        </w:rPr>
        <w:t xml:space="preserve"> zał. n</w:t>
      </w:r>
      <w:r w:rsidR="00E2156C" w:rsidRPr="00FD2252">
        <w:rPr>
          <w:b/>
        </w:rPr>
        <w:t>r 3</w:t>
      </w:r>
      <w:r w:rsidR="00C23D1D" w:rsidRPr="00FD2252">
        <w:rPr>
          <w:b/>
        </w:rPr>
        <w:t xml:space="preserve"> do SIWZ,</w:t>
      </w:r>
    </w:p>
    <w:p w14:paraId="7E7D577C" w14:textId="2455D76A" w:rsidR="00C22DC1" w:rsidRPr="009A4B03" w:rsidRDefault="00E14801" w:rsidP="000B15F7">
      <w:pPr>
        <w:tabs>
          <w:tab w:val="left" w:pos="142"/>
        </w:tabs>
        <w:autoSpaceDE w:val="0"/>
        <w:ind w:left="567" w:hanging="425"/>
        <w:jc w:val="both"/>
        <w:rPr>
          <w:b/>
        </w:rPr>
      </w:pPr>
      <w:r w:rsidRPr="003F1938">
        <w:rPr>
          <w:b/>
        </w:rPr>
        <w:t>5</w:t>
      </w:r>
      <w:r w:rsidR="00C22DC1" w:rsidRPr="003F1938">
        <w:rPr>
          <w:b/>
        </w:rPr>
        <w:t>)</w:t>
      </w:r>
      <w:r w:rsidR="00C22DC1" w:rsidRPr="003F1938">
        <w:rPr>
          <w:b/>
        </w:rPr>
        <w:tab/>
        <w:t>pełnomocnictwa lub dokumenty z których będzie wynikać uprawnienie do podpisania oferty</w:t>
      </w:r>
      <w:r w:rsidR="00E8059F" w:rsidRPr="003F1938">
        <w:rPr>
          <w:b/>
        </w:rPr>
        <w:t xml:space="preserve"> </w:t>
      </w:r>
      <w:r w:rsidR="00E8059F" w:rsidRPr="009A4B03">
        <w:rPr>
          <w:b/>
        </w:rPr>
        <w:t>w przypadku podpisania oferty przez pełnomocnika</w:t>
      </w:r>
      <w:r w:rsidR="00C22DC1" w:rsidRPr="009A4B03">
        <w:rPr>
          <w:b/>
        </w:rPr>
        <w:t>,</w:t>
      </w:r>
    </w:p>
    <w:p w14:paraId="299231E6" w14:textId="7EB2288B" w:rsidR="00C22DC1" w:rsidRPr="009A4B03" w:rsidRDefault="00E14801" w:rsidP="000B15F7">
      <w:pPr>
        <w:tabs>
          <w:tab w:val="left" w:pos="142"/>
        </w:tabs>
        <w:autoSpaceDE w:val="0"/>
        <w:ind w:left="567" w:hanging="425"/>
        <w:jc w:val="both"/>
        <w:rPr>
          <w:b/>
        </w:rPr>
      </w:pPr>
      <w:r>
        <w:rPr>
          <w:b/>
        </w:rPr>
        <w:t>6</w:t>
      </w:r>
      <w:r w:rsidR="00C22DC1" w:rsidRPr="009A4B03">
        <w:rPr>
          <w:b/>
        </w:rPr>
        <w:t>)</w:t>
      </w:r>
      <w:r w:rsidR="00C22DC1" w:rsidRPr="009A4B03">
        <w:rPr>
          <w:b/>
        </w:rPr>
        <w:tab/>
        <w:t>dowód wniesienia wadium</w:t>
      </w:r>
      <w:r w:rsidR="001714CB" w:rsidRPr="009A4B03">
        <w:rPr>
          <w:b/>
        </w:rPr>
        <w:t>,</w:t>
      </w:r>
    </w:p>
    <w:p w14:paraId="380DB0F8" w14:textId="55F9C946" w:rsidR="000B15F7" w:rsidRPr="009A4B03" w:rsidRDefault="00E14801" w:rsidP="000B15F7">
      <w:pPr>
        <w:tabs>
          <w:tab w:val="left" w:pos="142"/>
        </w:tabs>
        <w:autoSpaceDE w:val="0"/>
        <w:ind w:left="567" w:hanging="425"/>
        <w:jc w:val="both"/>
        <w:rPr>
          <w:b/>
        </w:rPr>
      </w:pPr>
      <w:r>
        <w:rPr>
          <w:b/>
        </w:rPr>
        <w:t>7</w:t>
      </w:r>
      <w:r w:rsidR="00C22DC1" w:rsidRPr="009A4B03">
        <w:rPr>
          <w:b/>
        </w:rPr>
        <w:t>)</w:t>
      </w:r>
      <w:r w:rsidR="00C22DC1" w:rsidRPr="009A4B03">
        <w:rPr>
          <w:b/>
        </w:rPr>
        <w:tab/>
      </w:r>
      <w:r w:rsidR="0023786A" w:rsidRPr="009A4B03">
        <w:rPr>
          <w:b/>
        </w:rPr>
        <w:t>p</w:t>
      </w:r>
      <w:r w:rsidR="00B825C8" w:rsidRPr="009A4B03">
        <w:rPr>
          <w:b/>
        </w:rPr>
        <w:t xml:space="preserve">isemne </w:t>
      </w:r>
      <w:r w:rsidR="00C22DC1" w:rsidRPr="009A4B03">
        <w:rPr>
          <w:b/>
        </w:rPr>
        <w:t xml:space="preserve">Zobowiązania innych podmiotów do oddania do dyspozycji Wykonawcy niezbędnych zasobów </w:t>
      </w:r>
      <w:r w:rsidR="00B825C8" w:rsidRPr="009A4B03">
        <w:rPr>
          <w:rFonts w:eastAsia="SimSun"/>
          <w:b/>
        </w:rPr>
        <w:t>na okres korzystania z nich przy realizacji zamówienia</w:t>
      </w:r>
      <w:r w:rsidR="001714CB" w:rsidRPr="009A4B03">
        <w:rPr>
          <w:b/>
        </w:rPr>
        <w:t xml:space="preserve"> </w:t>
      </w:r>
      <w:r w:rsidR="00C22DC1" w:rsidRPr="009A4B03">
        <w:rPr>
          <w:b/>
        </w:rPr>
        <w:t xml:space="preserve">(wg wzoru będącego załącznikiem nr </w:t>
      </w:r>
      <w:r w:rsidR="00E2156C" w:rsidRPr="009A4B03">
        <w:rPr>
          <w:b/>
        </w:rPr>
        <w:t>4</w:t>
      </w:r>
      <w:r w:rsidR="00C23D1D" w:rsidRPr="009A4B03">
        <w:rPr>
          <w:b/>
        </w:rPr>
        <w:t xml:space="preserve"> do SIWZ),</w:t>
      </w:r>
    </w:p>
    <w:p w14:paraId="2E3F7F1F" w14:textId="4AA678BF" w:rsidR="00A070DA" w:rsidRPr="009A4B03" w:rsidRDefault="00E14801" w:rsidP="000B15F7">
      <w:pPr>
        <w:tabs>
          <w:tab w:val="left" w:pos="142"/>
        </w:tabs>
        <w:autoSpaceDE w:val="0"/>
        <w:ind w:left="567" w:hanging="425"/>
        <w:jc w:val="both"/>
        <w:rPr>
          <w:b/>
        </w:rPr>
      </w:pPr>
      <w:r>
        <w:rPr>
          <w:b/>
        </w:rPr>
        <w:t>8</w:t>
      </w:r>
      <w:r w:rsidR="00C22DC1" w:rsidRPr="009A4B03">
        <w:rPr>
          <w:b/>
        </w:rPr>
        <w:t>)</w:t>
      </w:r>
      <w:r w:rsidR="00C22DC1" w:rsidRPr="009A4B03">
        <w:rPr>
          <w:b/>
        </w:rPr>
        <w:tab/>
        <w:t>Wykonawca, który zamierza powierzyć wykonanie części zamówienia Podwykonawcom, zamieszcza informacje o Podwykonaw</w:t>
      </w:r>
      <w:r w:rsidR="000B15F7" w:rsidRPr="009A4B03">
        <w:rPr>
          <w:b/>
        </w:rPr>
        <w:t xml:space="preserve">cach </w:t>
      </w:r>
      <w:r w:rsidR="00C22DC1" w:rsidRPr="009A4B03">
        <w:rPr>
          <w:b/>
        </w:rPr>
        <w:t xml:space="preserve"> wg wzoru będącego </w:t>
      </w:r>
      <w:r w:rsidR="00CF23C0" w:rsidRPr="009A4B03">
        <w:rPr>
          <w:b/>
        </w:rPr>
        <w:t>załącznikiem  nr 5</w:t>
      </w:r>
      <w:r w:rsidR="00C22DC1" w:rsidRPr="009A4B03">
        <w:rPr>
          <w:b/>
        </w:rPr>
        <w:t xml:space="preserve"> do SIWZ. </w:t>
      </w:r>
    </w:p>
    <w:p w14:paraId="1B96E61A" w14:textId="77777777" w:rsidR="000B15F7" w:rsidRPr="009A4B03" w:rsidRDefault="000B15F7" w:rsidP="000B15F7">
      <w:pPr>
        <w:tabs>
          <w:tab w:val="left" w:pos="142"/>
        </w:tabs>
        <w:autoSpaceDE w:val="0"/>
        <w:ind w:left="284"/>
        <w:jc w:val="both"/>
        <w:rPr>
          <w:b/>
          <w:color w:val="FF0000"/>
        </w:rPr>
      </w:pPr>
    </w:p>
    <w:p w14:paraId="54FC96DC" w14:textId="6A8DD7AC" w:rsidR="00C22DC1" w:rsidRPr="009A4B03" w:rsidRDefault="00C22DC1" w:rsidP="00690CA8">
      <w:pPr>
        <w:pStyle w:val="Akapitzlist"/>
        <w:tabs>
          <w:tab w:val="left" w:pos="142"/>
        </w:tabs>
        <w:autoSpaceDE w:val="0"/>
        <w:spacing w:after="0" w:line="240" w:lineRule="auto"/>
        <w:ind w:left="284"/>
        <w:jc w:val="both"/>
        <w:rPr>
          <w:rFonts w:ascii="Times New Roman" w:hAnsi="Times New Roman" w:cs="Times New Roman"/>
          <w:b/>
          <w:color w:val="FF0000"/>
          <w:sz w:val="24"/>
          <w:szCs w:val="24"/>
        </w:rPr>
      </w:pPr>
      <w:r w:rsidRPr="009A4B03">
        <w:rPr>
          <w:rFonts w:ascii="Times New Roman" w:hAnsi="Times New Roman" w:cs="Times New Roman"/>
          <w:b/>
          <w:sz w:val="24"/>
          <w:szCs w:val="24"/>
        </w:rPr>
        <w:t>W przypadku wspólnego ubiegania się o zamówienie przez Wykonawców oświadczenie, o</w:t>
      </w:r>
      <w:r w:rsidR="00C126A7" w:rsidRPr="009A4B03">
        <w:rPr>
          <w:rFonts w:ascii="Times New Roman" w:hAnsi="Times New Roman" w:cs="Times New Roman"/>
          <w:b/>
          <w:sz w:val="24"/>
          <w:szCs w:val="24"/>
        </w:rPr>
        <w:t> </w:t>
      </w:r>
      <w:r w:rsidR="00E14801">
        <w:rPr>
          <w:rFonts w:ascii="Times New Roman" w:hAnsi="Times New Roman" w:cs="Times New Roman"/>
          <w:b/>
          <w:sz w:val="24"/>
          <w:szCs w:val="24"/>
        </w:rPr>
        <w:t>którym mowa w pkt 4</w:t>
      </w:r>
      <w:r w:rsidR="00CF69D7" w:rsidRPr="009A4B03">
        <w:rPr>
          <w:rFonts w:ascii="Times New Roman" w:hAnsi="Times New Roman" w:cs="Times New Roman"/>
          <w:b/>
          <w:sz w:val="24"/>
          <w:szCs w:val="24"/>
        </w:rPr>
        <w:t>)</w:t>
      </w:r>
      <w:r w:rsidR="00C126A7" w:rsidRPr="009A4B03">
        <w:rPr>
          <w:rFonts w:ascii="Times New Roman" w:hAnsi="Times New Roman" w:cs="Times New Roman"/>
          <w:b/>
          <w:sz w:val="24"/>
          <w:szCs w:val="24"/>
        </w:rPr>
        <w:t xml:space="preserve"> (oraz, jeżeli dotyczy</w:t>
      </w:r>
      <w:r w:rsidRPr="009A4B03">
        <w:rPr>
          <w:rFonts w:ascii="Times New Roman" w:hAnsi="Times New Roman" w:cs="Times New Roman"/>
          <w:b/>
          <w:sz w:val="24"/>
          <w:szCs w:val="24"/>
        </w:rPr>
        <w:t xml:space="preserve"> </w:t>
      </w:r>
      <w:r w:rsidR="00C126A7" w:rsidRPr="009A4B03">
        <w:rPr>
          <w:rFonts w:ascii="Times New Roman" w:hAnsi="Times New Roman" w:cs="Times New Roman"/>
          <w:b/>
          <w:sz w:val="24"/>
          <w:szCs w:val="24"/>
        </w:rPr>
        <w:t>dokumenty</w:t>
      </w:r>
      <w:r w:rsidR="00E14801">
        <w:rPr>
          <w:rFonts w:ascii="Times New Roman" w:hAnsi="Times New Roman" w:cs="Times New Roman"/>
          <w:b/>
          <w:sz w:val="24"/>
          <w:szCs w:val="24"/>
        </w:rPr>
        <w:t xml:space="preserve"> o których mowa w pkt 7</w:t>
      </w:r>
      <w:r w:rsidR="00CF69D7" w:rsidRPr="009A4B03">
        <w:rPr>
          <w:rFonts w:ascii="Times New Roman" w:hAnsi="Times New Roman" w:cs="Times New Roman"/>
          <w:b/>
          <w:sz w:val="24"/>
          <w:szCs w:val="24"/>
        </w:rPr>
        <w:t>)</w:t>
      </w:r>
      <w:r w:rsidR="00B34277" w:rsidRPr="009A4B03">
        <w:rPr>
          <w:rFonts w:ascii="Times New Roman" w:hAnsi="Times New Roman" w:cs="Times New Roman"/>
          <w:b/>
          <w:sz w:val="24"/>
          <w:szCs w:val="24"/>
        </w:rPr>
        <w:t xml:space="preserve"> i pkt </w:t>
      </w:r>
      <w:r w:rsidR="00E14801">
        <w:rPr>
          <w:rFonts w:ascii="Times New Roman" w:hAnsi="Times New Roman" w:cs="Times New Roman"/>
          <w:b/>
          <w:sz w:val="24"/>
          <w:szCs w:val="24"/>
        </w:rPr>
        <w:t>8</w:t>
      </w:r>
      <w:r w:rsidR="00CF69D7" w:rsidRPr="009A4B03">
        <w:rPr>
          <w:rFonts w:ascii="Times New Roman" w:hAnsi="Times New Roman" w:cs="Times New Roman"/>
          <w:b/>
          <w:sz w:val="24"/>
          <w:szCs w:val="24"/>
        </w:rPr>
        <w:t>)</w:t>
      </w:r>
      <w:r w:rsidR="00C126A7" w:rsidRPr="009A4B03">
        <w:rPr>
          <w:rFonts w:ascii="Times New Roman" w:hAnsi="Times New Roman" w:cs="Times New Roman"/>
          <w:b/>
          <w:sz w:val="24"/>
          <w:szCs w:val="24"/>
        </w:rPr>
        <w:t xml:space="preserve"> </w:t>
      </w:r>
      <w:r w:rsidRPr="009A4B03">
        <w:rPr>
          <w:rFonts w:ascii="Times New Roman" w:hAnsi="Times New Roman" w:cs="Times New Roman"/>
          <w:b/>
          <w:sz w:val="24"/>
          <w:szCs w:val="24"/>
        </w:rPr>
        <w:t>składa każdy z</w:t>
      </w:r>
      <w:r w:rsidR="003C437A" w:rsidRPr="009A4B03">
        <w:rPr>
          <w:rFonts w:ascii="Times New Roman" w:hAnsi="Times New Roman" w:cs="Times New Roman"/>
          <w:b/>
          <w:sz w:val="24"/>
          <w:szCs w:val="24"/>
        </w:rPr>
        <w:t> </w:t>
      </w:r>
      <w:r w:rsidRPr="009A4B03">
        <w:rPr>
          <w:rFonts w:ascii="Times New Roman" w:hAnsi="Times New Roman" w:cs="Times New Roman"/>
          <w:b/>
          <w:sz w:val="24"/>
          <w:szCs w:val="24"/>
        </w:rPr>
        <w:t>Wykonawców wspólnie ubiegających się o zamówienie.</w:t>
      </w:r>
    </w:p>
    <w:p w14:paraId="79346483" w14:textId="77777777" w:rsidR="00EB45C8" w:rsidRPr="009A4B03" w:rsidRDefault="00EB45C8" w:rsidP="00A406BD">
      <w:pPr>
        <w:widowControl w:val="0"/>
        <w:tabs>
          <w:tab w:val="left" w:pos="426"/>
        </w:tabs>
        <w:autoSpaceDE w:val="0"/>
        <w:ind w:left="567" w:hanging="425"/>
        <w:jc w:val="both"/>
        <w:rPr>
          <w:b/>
          <w:bCs/>
        </w:rPr>
      </w:pPr>
    </w:p>
    <w:p w14:paraId="6A00F9B0" w14:textId="2788A683" w:rsidR="00947D81" w:rsidRPr="009A4B03" w:rsidRDefault="00690CA8" w:rsidP="00690CA8">
      <w:pPr>
        <w:widowControl w:val="0"/>
        <w:autoSpaceDE w:val="0"/>
        <w:ind w:left="284" w:hanging="284"/>
        <w:jc w:val="both"/>
      </w:pPr>
      <w:r w:rsidRPr="009A4B03">
        <w:rPr>
          <w:rFonts w:eastAsia="SimSun"/>
        </w:rPr>
        <w:t xml:space="preserve">    </w:t>
      </w:r>
      <w:r w:rsidR="00C23D1D" w:rsidRPr="009A4B03">
        <w:rPr>
          <w:rFonts w:eastAsia="SimSun"/>
        </w:rPr>
        <w:t xml:space="preserve">    </w:t>
      </w:r>
      <w:r w:rsidRPr="009A4B03">
        <w:rPr>
          <w:rFonts w:eastAsia="SimSun"/>
        </w:rPr>
        <w:t xml:space="preserve"> </w:t>
      </w:r>
      <w:r w:rsidR="00563519" w:rsidRPr="009A4B03">
        <w:rPr>
          <w:rFonts w:eastAsia="SimSun"/>
        </w:rPr>
        <w:t>Ww. z</w:t>
      </w:r>
      <w:r w:rsidR="007B3F2B" w:rsidRPr="009A4B03">
        <w:rPr>
          <w:rFonts w:eastAsia="SimSun"/>
        </w:rPr>
        <w:t>ałączniki muszą być sporządzone zgodnie z zaleceni</w:t>
      </w:r>
      <w:r w:rsidR="00385D80" w:rsidRPr="009A4B03">
        <w:rPr>
          <w:rFonts w:eastAsia="SimSun"/>
        </w:rPr>
        <w:t>ami oraz przedstawionymi przez Z</w:t>
      </w:r>
      <w:r w:rsidR="007B3F2B" w:rsidRPr="009A4B03">
        <w:rPr>
          <w:rFonts w:eastAsia="SimSun"/>
        </w:rPr>
        <w:t>amawiającego wzorcami, a w szczególności zawierać wszystkie wymagane informacje.</w:t>
      </w:r>
      <w:r w:rsidR="007B3F2B" w:rsidRPr="009A4B03">
        <w:rPr>
          <w:bCs/>
        </w:rPr>
        <w:t xml:space="preserve"> Oferta</w:t>
      </w:r>
      <w:r w:rsidR="007B3F2B" w:rsidRPr="009A4B03">
        <w:t xml:space="preserve"> powinna być napisana czytelnie, w języku polskim na komputerze, </w:t>
      </w:r>
      <w:r w:rsidR="00A406BD" w:rsidRPr="009A4B03">
        <w:t>maszynie do pisania lub ręcznie</w:t>
      </w:r>
      <w:r w:rsidR="00C228DD" w:rsidRPr="009A4B03">
        <w:t xml:space="preserve"> </w:t>
      </w:r>
      <w:r w:rsidR="007B3F2B" w:rsidRPr="009A4B03">
        <w:t xml:space="preserve">(w sposób trwały). </w:t>
      </w:r>
    </w:p>
    <w:p w14:paraId="4277B7C5" w14:textId="57537FE3" w:rsidR="008B642F" w:rsidRPr="009A4B03" w:rsidRDefault="009A3FB2" w:rsidP="00690CA8">
      <w:pPr>
        <w:widowControl w:val="0"/>
        <w:autoSpaceDE w:val="0"/>
        <w:ind w:left="284" w:hanging="284"/>
        <w:jc w:val="both"/>
      </w:pPr>
      <w:r w:rsidRPr="009A4B03">
        <w:t xml:space="preserve">5. </w:t>
      </w:r>
      <w:r w:rsidR="007B3F2B" w:rsidRPr="009A4B03">
        <w:t xml:space="preserve">Wszystkie strony oferty powinny być spięte (zszyte) w sposób zapobiegający możliwości dekompletacji zawartości oferty. Każda strona oferty powinna być opatrzona kolejnym numerem. </w:t>
      </w:r>
    </w:p>
    <w:p w14:paraId="05D1CA73" w14:textId="4D6D1529" w:rsidR="00D264B6" w:rsidRPr="009A4B03" w:rsidRDefault="009A3FB2" w:rsidP="009A3FB2">
      <w:pPr>
        <w:widowControl w:val="0"/>
        <w:tabs>
          <w:tab w:val="left" w:pos="426"/>
        </w:tabs>
        <w:autoSpaceDE w:val="0"/>
        <w:ind w:left="284" w:hanging="284"/>
        <w:jc w:val="both"/>
      </w:pPr>
      <w:r w:rsidRPr="009A4B03">
        <w:rPr>
          <w:rFonts w:eastAsia="SimSun"/>
        </w:rPr>
        <w:t xml:space="preserve">6. </w:t>
      </w:r>
      <w:r w:rsidR="00563519" w:rsidRPr="009A4B03">
        <w:rPr>
          <w:rFonts w:eastAsia="SimSun"/>
        </w:rPr>
        <w:t>Oferta</w:t>
      </w:r>
      <w:r w:rsidR="007B3F2B" w:rsidRPr="009A4B03">
        <w:rPr>
          <w:rFonts w:eastAsia="SimSun"/>
        </w:rPr>
        <w:t xml:space="preserve"> </w:t>
      </w:r>
      <w:r w:rsidR="00563519" w:rsidRPr="009A4B03">
        <w:rPr>
          <w:rFonts w:eastAsia="SimSun"/>
        </w:rPr>
        <w:t>w tym ww.</w:t>
      </w:r>
      <w:r w:rsidR="007B3F2B" w:rsidRPr="009A4B03">
        <w:rPr>
          <w:rFonts w:eastAsia="SimSun"/>
        </w:rPr>
        <w:t xml:space="preserve"> załączniki wymagają podpisu osób uprawnionych do reprezentowania firmy w</w:t>
      </w:r>
      <w:r w:rsidR="00D830F1" w:rsidRPr="009A4B03">
        <w:rPr>
          <w:rFonts w:eastAsia="SimSun"/>
        </w:rPr>
        <w:t> </w:t>
      </w:r>
      <w:r w:rsidR="007B3F2B" w:rsidRPr="009A4B03">
        <w:rPr>
          <w:rFonts w:eastAsia="SimSun"/>
        </w:rPr>
        <w:t xml:space="preserve">obrocie gospodarczym, zgodnie z aktem rejestracyjnym, wymaganiami ustawowymi oraz przepisami prawa. </w:t>
      </w:r>
      <w:r w:rsidR="007B3F2B" w:rsidRPr="009A4B03">
        <w:t xml:space="preserve">Miejsca, w których oferent dokonał poprawek, muszą być parafowane i datowane własnoręcznie przez osobę podpisującą ofertę. </w:t>
      </w:r>
    </w:p>
    <w:p w14:paraId="5C505500" w14:textId="77777777" w:rsidR="00C25505" w:rsidRPr="009A4B03" w:rsidRDefault="00C25505" w:rsidP="009A3FB2">
      <w:pPr>
        <w:tabs>
          <w:tab w:val="left" w:pos="142"/>
        </w:tabs>
        <w:autoSpaceDE w:val="0"/>
        <w:jc w:val="both"/>
        <w:rPr>
          <w:sz w:val="4"/>
          <w:szCs w:val="4"/>
        </w:rPr>
      </w:pPr>
    </w:p>
    <w:p w14:paraId="10D9B5D2" w14:textId="3362E7A3" w:rsidR="007B3F2B" w:rsidRPr="009A4B03" w:rsidRDefault="009A3FB2" w:rsidP="009A3FB2">
      <w:pPr>
        <w:pStyle w:val="Akapitzlist"/>
        <w:widowControl w:val="0"/>
        <w:tabs>
          <w:tab w:val="left" w:pos="360"/>
        </w:tabs>
        <w:autoSpaceDE w:val="0"/>
        <w:spacing w:after="0" w:line="240" w:lineRule="auto"/>
        <w:ind w:left="357" w:hanging="357"/>
        <w:jc w:val="both"/>
        <w:rPr>
          <w:rFonts w:ascii="Times New Roman" w:hAnsi="Times New Roman" w:cs="Times New Roman"/>
          <w:sz w:val="24"/>
          <w:szCs w:val="24"/>
        </w:rPr>
      </w:pPr>
      <w:r w:rsidRPr="009A4B03">
        <w:rPr>
          <w:rFonts w:ascii="Times New Roman" w:hAnsi="Times New Roman" w:cs="Times New Roman"/>
          <w:sz w:val="24"/>
          <w:szCs w:val="24"/>
        </w:rPr>
        <w:t xml:space="preserve">7. </w:t>
      </w:r>
      <w:r w:rsidR="007B3F2B" w:rsidRPr="009A4B03">
        <w:rPr>
          <w:rFonts w:ascii="Times New Roman" w:hAnsi="Times New Roman" w:cs="Times New Roman"/>
          <w:sz w:val="24"/>
          <w:szCs w:val="24"/>
        </w:rPr>
        <w:t>Wykonawca po</w:t>
      </w:r>
      <w:r w:rsidR="00F522AE" w:rsidRPr="009A4B03">
        <w:rPr>
          <w:rFonts w:ascii="Times New Roman" w:hAnsi="Times New Roman" w:cs="Times New Roman"/>
          <w:sz w:val="24"/>
          <w:szCs w:val="24"/>
        </w:rPr>
        <w:t>nosi wszelkie koszty związane z</w:t>
      </w:r>
      <w:r w:rsidR="00D830F1" w:rsidRPr="009A4B03">
        <w:rPr>
          <w:rFonts w:ascii="Times New Roman" w:hAnsi="Times New Roman" w:cs="Times New Roman"/>
          <w:sz w:val="24"/>
          <w:szCs w:val="24"/>
        </w:rPr>
        <w:t> </w:t>
      </w:r>
      <w:r w:rsidR="007B3F2B" w:rsidRPr="009A4B03">
        <w:rPr>
          <w:rFonts w:ascii="Times New Roman" w:hAnsi="Times New Roman" w:cs="Times New Roman"/>
          <w:sz w:val="24"/>
          <w:szCs w:val="24"/>
        </w:rPr>
        <w:t>przygotowaniem oferty.</w:t>
      </w:r>
    </w:p>
    <w:p w14:paraId="0B210472" w14:textId="5EC75F7D" w:rsidR="00426905" w:rsidRPr="009A4B03" w:rsidRDefault="009A3FB2" w:rsidP="00C23D1D">
      <w:pPr>
        <w:pStyle w:val="Akapitzlist"/>
        <w:widowControl w:val="0"/>
        <w:spacing w:after="0" w:line="240" w:lineRule="auto"/>
        <w:ind w:left="284" w:hanging="284"/>
        <w:jc w:val="both"/>
        <w:rPr>
          <w:rFonts w:ascii="Times New Roman" w:hAnsi="Times New Roman" w:cs="Times New Roman"/>
          <w:sz w:val="24"/>
          <w:szCs w:val="24"/>
        </w:rPr>
      </w:pPr>
      <w:r w:rsidRPr="009A4B03">
        <w:rPr>
          <w:rFonts w:ascii="Times New Roman" w:hAnsi="Times New Roman" w:cs="Times New Roman"/>
          <w:sz w:val="24"/>
          <w:szCs w:val="24"/>
        </w:rPr>
        <w:t xml:space="preserve">8. </w:t>
      </w:r>
      <w:r w:rsidR="00D264B6" w:rsidRPr="009A4B03">
        <w:rPr>
          <w:rFonts w:ascii="Times New Roman" w:hAnsi="Times New Roman" w:cs="Times New Roman"/>
          <w:sz w:val="24"/>
          <w:szCs w:val="24"/>
        </w:rPr>
        <w:t xml:space="preserve">Kompletne </w:t>
      </w:r>
      <w:r w:rsidR="00C25505" w:rsidRPr="009A4B03">
        <w:rPr>
          <w:rFonts w:ascii="Times New Roman" w:hAnsi="Times New Roman" w:cs="Times New Roman"/>
          <w:sz w:val="24"/>
          <w:szCs w:val="24"/>
        </w:rPr>
        <w:t>wg wymagań</w:t>
      </w:r>
      <w:r w:rsidR="00DC1DCC" w:rsidRPr="009A4B03">
        <w:rPr>
          <w:rFonts w:ascii="Times New Roman" w:hAnsi="Times New Roman" w:cs="Times New Roman"/>
          <w:sz w:val="24"/>
          <w:szCs w:val="24"/>
        </w:rPr>
        <w:t xml:space="preserve"> jw. </w:t>
      </w:r>
      <w:r w:rsidR="00D264B6" w:rsidRPr="009A4B03">
        <w:rPr>
          <w:rFonts w:ascii="Times New Roman" w:hAnsi="Times New Roman" w:cs="Times New Roman"/>
          <w:sz w:val="24"/>
          <w:szCs w:val="24"/>
        </w:rPr>
        <w:t>o</w:t>
      </w:r>
      <w:r w:rsidR="007B3F2B" w:rsidRPr="009A4B03">
        <w:rPr>
          <w:rFonts w:ascii="Times New Roman" w:hAnsi="Times New Roman" w:cs="Times New Roman"/>
          <w:sz w:val="24"/>
          <w:szCs w:val="24"/>
        </w:rPr>
        <w:t xml:space="preserve">ferty należy składać w jednym egzemplarzu </w:t>
      </w:r>
      <w:r w:rsidR="007B3F2B" w:rsidRPr="009A4B03">
        <w:rPr>
          <w:rFonts w:ascii="Times New Roman" w:hAnsi="Times New Roman" w:cs="Times New Roman"/>
          <w:b/>
          <w:sz w:val="24"/>
          <w:szCs w:val="24"/>
        </w:rPr>
        <w:t>w dwóch zamkniętych kopertach.</w:t>
      </w:r>
      <w:r w:rsidR="007B3F2B" w:rsidRPr="009A4B03">
        <w:rPr>
          <w:rFonts w:ascii="Times New Roman" w:hAnsi="Times New Roman" w:cs="Times New Roman"/>
          <w:sz w:val="24"/>
          <w:szCs w:val="24"/>
        </w:rPr>
        <w:t xml:space="preserve"> </w:t>
      </w:r>
    </w:p>
    <w:p w14:paraId="0CB44403" w14:textId="77777777" w:rsidR="00426905" w:rsidRPr="009A4B03" w:rsidRDefault="00426905" w:rsidP="00217D83">
      <w:pPr>
        <w:widowControl w:val="0"/>
        <w:jc w:val="both"/>
        <w:rPr>
          <w:sz w:val="6"/>
          <w:szCs w:val="6"/>
        </w:rPr>
      </w:pPr>
    </w:p>
    <w:p w14:paraId="7AA1DC36" w14:textId="30359410" w:rsidR="007B3F2B" w:rsidRPr="000B4CFD" w:rsidRDefault="007B3F2B" w:rsidP="000B4CFD">
      <w:pPr>
        <w:widowControl w:val="0"/>
        <w:ind w:left="284"/>
        <w:jc w:val="both"/>
        <w:rPr>
          <w:b/>
          <w:i/>
          <w:lang w:eastAsia="pl-PL"/>
        </w:rPr>
      </w:pPr>
      <w:r w:rsidRPr="009A4B03">
        <w:t>Zewnętrzna i wewnętrzna koperta powinn</w:t>
      </w:r>
      <w:r w:rsidR="00D50088" w:rsidRPr="009A4B03">
        <w:t>a być zaadresowana na adres Z</w:t>
      </w:r>
      <w:r w:rsidRPr="009A4B03">
        <w:t>amawiającego i</w:t>
      </w:r>
      <w:r w:rsidR="00547BDF" w:rsidRPr="009A4B03">
        <w:t> </w:t>
      </w:r>
      <w:r w:rsidRPr="009A4B03">
        <w:t>opisana</w:t>
      </w:r>
      <w:r w:rsidRPr="009A4B03">
        <w:rPr>
          <w:b/>
        </w:rPr>
        <w:t xml:space="preserve"> </w:t>
      </w:r>
      <w:r w:rsidR="00DC0A1A" w:rsidRPr="009A4B03">
        <w:rPr>
          <w:b/>
          <w:i/>
        </w:rPr>
        <w:t>„</w:t>
      </w:r>
      <w:r w:rsidR="009A2351" w:rsidRPr="009A4B03">
        <w:rPr>
          <w:b/>
          <w:i/>
        </w:rPr>
        <w:t xml:space="preserve">Oferta </w:t>
      </w:r>
      <w:r w:rsidR="002A1BE1" w:rsidRPr="009A4B03">
        <w:rPr>
          <w:b/>
          <w:i/>
        </w:rPr>
        <w:t xml:space="preserve">w przetargu nieograniczonym </w:t>
      </w:r>
      <w:r w:rsidR="004036E4" w:rsidRPr="009A4B03">
        <w:rPr>
          <w:b/>
          <w:i/>
        </w:rPr>
        <w:t>p.n.:</w:t>
      </w:r>
      <w:r w:rsidR="00B07256" w:rsidRPr="009A4B03">
        <w:rPr>
          <w:b/>
          <w:i/>
        </w:rPr>
        <w:t xml:space="preserve"> </w:t>
      </w:r>
      <w:r w:rsidR="000B4CFD" w:rsidRPr="000B4CFD">
        <w:rPr>
          <w:rFonts w:eastAsiaTheme="minorHAnsi"/>
          <w:b/>
          <w:lang w:eastAsia="en-US"/>
        </w:rPr>
        <w:t>„</w:t>
      </w:r>
      <w:r w:rsidR="000B4CFD" w:rsidRPr="000B4CFD">
        <w:rPr>
          <w:rFonts w:eastAsiaTheme="minorHAnsi"/>
          <w:b/>
          <w:i/>
          <w:lang w:eastAsia="en-US"/>
        </w:rPr>
        <w:t xml:space="preserve">Budowa dróg gminnych, publicznych ul. Łagodnej </w:t>
      </w:r>
      <w:r w:rsidR="003F1938">
        <w:rPr>
          <w:rFonts w:eastAsiaTheme="minorHAnsi"/>
          <w:b/>
          <w:i/>
          <w:lang w:eastAsia="en-US"/>
        </w:rPr>
        <w:t xml:space="preserve">      </w:t>
      </w:r>
      <w:r w:rsidR="000B4CFD" w:rsidRPr="000B4CFD">
        <w:rPr>
          <w:rFonts w:eastAsiaTheme="minorHAnsi"/>
          <w:b/>
          <w:i/>
          <w:lang w:eastAsia="en-US"/>
        </w:rPr>
        <w:t>i Zacisznej w  Leżajsku</w:t>
      </w:r>
      <w:r w:rsidR="000B4CFD" w:rsidRPr="000B4CFD">
        <w:rPr>
          <w:rFonts w:eastAsiaTheme="minorHAnsi"/>
          <w:b/>
          <w:lang w:eastAsia="en-US"/>
        </w:rPr>
        <w:t>”</w:t>
      </w:r>
      <w:r w:rsidR="00CF69D7" w:rsidRPr="009A4B03">
        <w:rPr>
          <w:b/>
          <w:lang w:eastAsia="pl-PL"/>
        </w:rPr>
        <w:t xml:space="preserve">. </w:t>
      </w:r>
      <w:r w:rsidRPr="009A4B03">
        <w:t>Koperta wewnętrzna powinna dodatkowo zawierać nazwę i adres oferenta.</w:t>
      </w:r>
    </w:p>
    <w:p w14:paraId="2E89FB81" w14:textId="5A71D209" w:rsidR="00C25505" w:rsidRPr="009A4B03" w:rsidRDefault="00217D83" w:rsidP="00217D83">
      <w:pPr>
        <w:ind w:left="284" w:hanging="284"/>
        <w:jc w:val="both"/>
        <w:rPr>
          <w:b/>
        </w:rPr>
      </w:pPr>
      <w:r w:rsidRPr="009A4B03">
        <w:t xml:space="preserve">9. </w:t>
      </w:r>
      <w:r w:rsidR="007B3F2B" w:rsidRPr="009A4B03">
        <w:t xml:space="preserve">Wykonawca może, przed upływem terminu składania ofert, dokonać w ofercie zmian lub ją wycofać pod warunkiem pisemnego powiadomienia Zamawiającego o wprowadzeniu zmian lub wycofaniu oferty. Powiadomienie należy złożyć przed upływem terminu składania ofert, w formie przewidzianej dla składania ofert, z tym, że zewnętrzna koperta musi być dodatkowo oznaczona określeniem </w:t>
      </w:r>
      <w:r w:rsidR="007B3F2B" w:rsidRPr="009A4B03">
        <w:rPr>
          <w:b/>
        </w:rPr>
        <w:t>„ZMIANA”</w:t>
      </w:r>
      <w:r w:rsidR="007B3F2B" w:rsidRPr="009A4B03">
        <w:t xml:space="preserve"> lub </w:t>
      </w:r>
      <w:r w:rsidR="007B3F2B" w:rsidRPr="009A4B03">
        <w:rPr>
          <w:b/>
        </w:rPr>
        <w:t xml:space="preserve">„WYCOFANIE”. </w:t>
      </w:r>
    </w:p>
    <w:p w14:paraId="7E824F50" w14:textId="77777777" w:rsidR="007B3F2B" w:rsidRPr="009A4B03" w:rsidRDefault="007B3F2B" w:rsidP="00217D83">
      <w:pPr>
        <w:ind w:left="284"/>
        <w:jc w:val="both"/>
      </w:pPr>
      <w:r w:rsidRPr="009A4B03">
        <w:t xml:space="preserve">Koperty oznaczone napisem </w:t>
      </w:r>
      <w:r w:rsidRPr="009A4B03">
        <w:rPr>
          <w:b/>
        </w:rPr>
        <w:t>„WYCOFANIE”</w:t>
      </w:r>
      <w:r w:rsidRPr="009A4B03">
        <w:t xml:space="preserve"> będą otwierane w</w:t>
      </w:r>
      <w:r w:rsidR="00B64D85" w:rsidRPr="009A4B03">
        <w:t> </w:t>
      </w:r>
      <w:r w:rsidRPr="009A4B03">
        <w:t xml:space="preserve">pierwszej kolejności </w:t>
      </w:r>
      <w:r w:rsidR="00076A48" w:rsidRPr="009A4B03">
        <w:t xml:space="preserve">                                     </w:t>
      </w:r>
      <w:r w:rsidRPr="009A4B03">
        <w:t xml:space="preserve">i po stwierdzeniu poprawności postępowania </w:t>
      </w:r>
      <w:r w:rsidR="00B64D85" w:rsidRPr="009A4B03">
        <w:t>Wykonawcy</w:t>
      </w:r>
      <w:r w:rsidRPr="009A4B03">
        <w:t xml:space="preserve"> oraz zgodności ze</w:t>
      </w:r>
      <w:r w:rsidR="00B64D85" w:rsidRPr="009A4B03">
        <w:t> </w:t>
      </w:r>
      <w:r w:rsidRPr="009A4B03">
        <w:t xml:space="preserve">złożonymi ofertami, koperty wewnętrzne ofert wycofanych nie będą otwierane. Koperty oznaczone dopiskiem </w:t>
      </w:r>
      <w:r w:rsidRPr="009A4B03">
        <w:rPr>
          <w:b/>
        </w:rPr>
        <w:t>„ZMIANA”</w:t>
      </w:r>
      <w:r w:rsidRPr="009A4B03">
        <w:t xml:space="preserve"> zostaną otwarte przy otwieraniu oferty </w:t>
      </w:r>
      <w:r w:rsidR="00B64D85" w:rsidRPr="009A4B03">
        <w:t>Wykonawcy</w:t>
      </w:r>
      <w:r w:rsidRPr="009A4B03">
        <w:t>, który wprowadził zmiany i po stwierdzeniu poprawności procedury dokonania zmian zostaną dołączone do oferty.</w:t>
      </w:r>
    </w:p>
    <w:p w14:paraId="6829ACE4" w14:textId="77777777" w:rsidR="00B92CD4" w:rsidRPr="009A4B03" w:rsidRDefault="00B92CD4" w:rsidP="00DB6E95">
      <w:pPr>
        <w:widowControl w:val="0"/>
        <w:autoSpaceDE w:val="0"/>
        <w:rPr>
          <w:rFonts w:eastAsia="SimSun"/>
          <w:b/>
          <w:sz w:val="6"/>
          <w:szCs w:val="6"/>
        </w:rPr>
      </w:pPr>
    </w:p>
    <w:p w14:paraId="21DA9859" w14:textId="77777777" w:rsidR="00614A14" w:rsidRPr="009A4B03" w:rsidRDefault="00614A14" w:rsidP="00DB6E95">
      <w:pPr>
        <w:widowControl w:val="0"/>
        <w:autoSpaceDE w:val="0"/>
        <w:rPr>
          <w:rFonts w:eastAsia="SimSun"/>
          <w:b/>
          <w:sz w:val="8"/>
          <w:szCs w:val="8"/>
        </w:rPr>
      </w:pPr>
    </w:p>
    <w:p w14:paraId="5A1348ED" w14:textId="77777777" w:rsidR="007B3F2B" w:rsidRPr="009A4B03" w:rsidRDefault="007B3F2B" w:rsidP="00DB6E95">
      <w:pPr>
        <w:widowControl w:val="0"/>
        <w:autoSpaceDE w:val="0"/>
        <w:rPr>
          <w:rFonts w:eastAsia="SimSun"/>
          <w:b/>
          <w:sz w:val="28"/>
          <w:szCs w:val="28"/>
        </w:rPr>
      </w:pPr>
      <w:r w:rsidRPr="009A4B03">
        <w:rPr>
          <w:rFonts w:eastAsia="SimSun"/>
          <w:b/>
          <w:sz w:val="28"/>
          <w:szCs w:val="28"/>
        </w:rPr>
        <w:t>XIII. Miejsce oraz termin składania i otwarcia ofert</w:t>
      </w:r>
    </w:p>
    <w:p w14:paraId="33E39CDB" w14:textId="77777777" w:rsidR="00B368C3" w:rsidRPr="009A4B03" w:rsidRDefault="00B368C3" w:rsidP="00DB6E95">
      <w:pPr>
        <w:widowControl w:val="0"/>
        <w:autoSpaceDE w:val="0"/>
        <w:rPr>
          <w:rFonts w:eastAsia="SimSun"/>
          <w:b/>
        </w:rPr>
      </w:pPr>
    </w:p>
    <w:p w14:paraId="30E18796" w14:textId="5DF93B6A" w:rsidR="002040FE" w:rsidRPr="009A4B03" w:rsidRDefault="007B3F2B" w:rsidP="00EE37C0">
      <w:pPr>
        <w:ind w:left="284" w:hanging="284"/>
        <w:jc w:val="both"/>
        <w:rPr>
          <w:u w:val="single"/>
        </w:rPr>
      </w:pPr>
      <w:r w:rsidRPr="009A4B03">
        <w:rPr>
          <w:b/>
          <w:bCs/>
        </w:rPr>
        <w:t>1.</w:t>
      </w:r>
      <w:r w:rsidRPr="009A4B03">
        <w:t xml:space="preserve"> </w:t>
      </w:r>
      <w:r w:rsidRPr="009A4B03">
        <w:rPr>
          <w:rFonts w:eastAsia="SimSun"/>
        </w:rPr>
        <w:t xml:space="preserve">Ofertę należy złożyć w </w:t>
      </w:r>
      <w:r w:rsidR="00DB6E95" w:rsidRPr="009A4B03">
        <w:rPr>
          <w:rFonts w:eastAsia="SimSun"/>
        </w:rPr>
        <w:t xml:space="preserve">godzinach urzędowania, w </w:t>
      </w:r>
      <w:r w:rsidRPr="009A4B03">
        <w:rPr>
          <w:rFonts w:eastAsia="SimSun"/>
        </w:rPr>
        <w:t>siedzibie Zamawiającego</w:t>
      </w:r>
      <w:r w:rsidRPr="009A4B03">
        <w:t xml:space="preserve">: </w:t>
      </w:r>
      <w:r w:rsidRPr="009A4B03">
        <w:rPr>
          <w:b/>
        </w:rPr>
        <w:t>sekretariat Urzędu Miejskiego w Leżajsku, ul. Rynek 1, 37-300 Leżajsk, (godziny urzędowania</w:t>
      </w:r>
      <w:r w:rsidRPr="009A4B03">
        <w:rPr>
          <w:rFonts w:eastAsia="SimSun"/>
          <w:b/>
        </w:rPr>
        <w:t>: 7</w:t>
      </w:r>
      <w:r w:rsidRPr="009A4B03">
        <w:rPr>
          <w:rFonts w:eastAsia="SimSun"/>
          <w:b/>
          <w:u w:val="single"/>
          <w:vertAlign w:val="superscript"/>
        </w:rPr>
        <w:t>30</w:t>
      </w:r>
      <w:r w:rsidRPr="009A4B03">
        <w:rPr>
          <w:rFonts w:eastAsia="SimSun"/>
          <w:b/>
        </w:rPr>
        <w:t xml:space="preserve"> - 15</w:t>
      </w:r>
      <w:r w:rsidRPr="009A4B03">
        <w:rPr>
          <w:rFonts w:eastAsia="SimSun"/>
          <w:b/>
          <w:u w:val="single"/>
          <w:vertAlign w:val="superscript"/>
        </w:rPr>
        <w:t>30</w:t>
      </w:r>
      <w:r w:rsidR="008E2059" w:rsidRPr="009A4B03">
        <w:rPr>
          <w:rFonts w:eastAsia="SimSun"/>
          <w:b/>
          <w:vertAlign w:val="superscript"/>
        </w:rPr>
        <w:t xml:space="preserve"> </w:t>
      </w:r>
      <w:r w:rsidR="00B95922" w:rsidRPr="009A4B03">
        <w:rPr>
          <w:rFonts w:eastAsia="SimSun"/>
          <w:b/>
        </w:rPr>
        <w:t>od poniedziałku do piątku</w:t>
      </w:r>
      <w:r w:rsidR="00A10B5B" w:rsidRPr="009A4B03">
        <w:rPr>
          <w:b/>
        </w:rPr>
        <w:t>),</w:t>
      </w:r>
      <w:r w:rsidRPr="009A4B03">
        <w:rPr>
          <w:b/>
        </w:rPr>
        <w:t xml:space="preserve"> </w:t>
      </w:r>
      <w:r w:rsidRPr="009A4B03">
        <w:rPr>
          <w:rFonts w:eastAsia="SimSun"/>
          <w:b/>
          <w:bCs/>
        </w:rPr>
        <w:t xml:space="preserve">ostateczny </w:t>
      </w:r>
      <w:r w:rsidRPr="009A4B03">
        <w:rPr>
          <w:rFonts w:eastAsia="SimSun"/>
          <w:b/>
          <w:bCs/>
          <w:u w:val="single"/>
        </w:rPr>
        <w:t xml:space="preserve">termin składania ofert upływa </w:t>
      </w:r>
      <w:r w:rsidRPr="00FD2252">
        <w:rPr>
          <w:rFonts w:eastAsia="SimSun"/>
          <w:b/>
          <w:bCs/>
          <w:u w:val="single"/>
        </w:rPr>
        <w:t>dnia</w:t>
      </w:r>
      <w:r w:rsidR="00C973C1" w:rsidRPr="00FD2252">
        <w:rPr>
          <w:rFonts w:eastAsia="SimSun"/>
          <w:b/>
          <w:bCs/>
          <w:u w:val="single"/>
        </w:rPr>
        <w:t xml:space="preserve"> </w:t>
      </w:r>
      <w:r w:rsidR="00F508A3" w:rsidRPr="00FD2252">
        <w:rPr>
          <w:b/>
          <w:bCs/>
          <w:u w:val="single"/>
        </w:rPr>
        <w:t>02.12</w:t>
      </w:r>
      <w:r w:rsidRPr="00FD2252">
        <w:rPr>
          <w:b/>
          <w:bCs/>
          <w:u w:val="single"/>
        </w:rPr>
        <w:t>.201</w:t>
      </w:r>
      <w:r w:rsidR="006A17BE" w:rsidRPr="00FD2252">
        <w:rPr>
          <w:b/>
          <w:bCs/>
          <w:u w:val="single"/>
        </w:rPr>
        <w:t>9</w:t>
      </w:r>
      <w:r w:rsidRPr="00FD2252">
        <w:rPr>
          <w:b/>
          <w:bCs/>
          <w:u w:val="single"/>
        </w:rPr>
        <w:t xml:space="preserve"> </w:t>
      </w:r>
      <w:r w:rsidRPr="009A4B03">
        <w:rPr>
          <w:b/>
          <w:bCs/>
          <w:u w:val="single"/>
        </w:rPr>
        <w:t>r. o</w:t>
      </w:r>
      <w:r w:rsidR="00B95922" w:rsidRPr="009A4B03">
        <w:rPr>
          <w:b/>
          <w:bCs/>
          <w:u w:val="single"/>
        </w:rPr>
        <w:t> </w:t>
      </w:r>
      <w:r w:rsidRPr="009A4B03">
        <w:rPr>
          <w:b/>
          <w:bCs/>
          <w:u w:val="single"/>
        </w:rPr>
        <w:t xml:space="preserve">godzinie </w:t>
      </w:r>
      <w:r w:rsidR="00FD2252">
        <w:rPr>
          <w:b/>
          <w:bCs/>
          <w:u w:val="single"/>
        </w:rPr>
        <w:t>13</w:t>
      </w:r>
      <w:r w:rsidR="008B0036" w:rsidRPr="009A4B03">
        <w:rPr>
          <w:b/>
          <w:bCs/>
          <w:u w:val="single"/>
          <w:vertAlign w:val="superscript"/>
        </w:rPr>
        <w:t>0</w:t>
      </w:r>
      <w:r w:rsidRPr="009A4B03">
        <w:rPr>
          <w:b/>
          <w:bCs/>
          <w:u w:val="single"/>
          <w:vertAlign w:val="superscript"/>
        </w:rPr>
        <w:t>0</w:t>
      </w:r>
      <w:r w:rsidRPr="009A4B03">
        <w:rPr>
          <w:b/>
          <w:bCs/>
          <w:u w:val="single"/>
        </w:rPr>
        <w:t>.</w:t>
      </w:r>
      <w:r w:rsidRPr="009A4B03">
        <w:rPr>
          <w:u w:val="single"/>
        </w:rPr>
        <w:t xml:space="preserve"> </w:t>
      </w:r>
    </w:p>
    <w:p w14:paraId="571B5703" w14:textId="77777777" w:rsidR="007B3F2B" w:rsidRPr="009A4B03" w:rsidRDefault="007B3F2B" w:rsidP="00EE37C0">
      <w:pPr>
        <w:ind w:left="284"/>
        <w:jc w:val="both"/>
      </w:pPr>
      <w:r w:rsidRPr="009A4B03">
        <w:t>Dla ofert składanych drogą pocztową terminem złożenia jest termin ich wpływu do</w:t>
      </w:r>
      <w:r w:rsidR="00B95922" w:rsidRPr="009A4B03">
        <w:t> </w:t>
      </w:r>
      <w:r w:rsidR="00E95B52" w:rsidRPr="009A4B03">
        <w:t>Urzędu Miejskiego w </w:t>
      </w:r>
      <w:r w:rsidRPr="009A4B03">
        <w:t xml:space="preserve">Leżajsku. </w:t>
      </w:r>
      <w:r w:rsidR="00B95922" w:rsidRPr="009A4B03">
        <w:t>Z zawartością ofert nie można zapoznać się przed upływem terminu, odpowiednio do ich złożenia lub otwarcia.</w:t>
      </w:r>
    </w:p>
    <w:p w14:paraId="4EE5FFE8" w14:textId="77777777" w:rsidR="007B3F2B" w:rsidRPr="009A4B03" w:rsidRDefault="007B3F2B" w:rsidP="00EE37C0">
      <w:pPr>
        <w:widowControl w:val="0"/>
        <w:ind w:left="284" w:hanging="284"/>
        <w:jc w:val="both"/>
        <w:rPr>
          <w:rFonts w:eastAsia="SimSun"/>
        </w:rPr>
      </w:pPr>
      <w:r w:rsidRPr="009A4B03">
        <w:rPr>
          <w:b/>
          <w:bCs/>
        </w:rPr>
        <w:t xml:space="preserve">2. </w:t>
      </w:r>
      <w:r w:rsidRPr="009A4B03">
        <w:rPr>
          <w:rFonts w:eastAsia="SimSun"/>
        </w:rPr>
        <w:t>Oferty złożone po ostatecznym te</w:t>
      </w:r>
      <w:r w:rsidR="00724F3C" w:rsidRPr="009A4B03">
        <w:rPr>
          <w:rFonts w:eastAsia="SimSun"/>
        </w:rPr>
        <w:t>rminie składania będą zwrócone W</w:t>
      </w:r>
      <w:r w:rsidRPr="009A4B03">
        <w:rPr>
          <w:rFonts w:eastAsia="SimSun"/>
        </w:rPr>
        <w:t>ykonawcom bez otwierania</w:t>
      </w:r>
      <w:r w:rsidR="00724F3C" w:rsidRPr="009A4B03">
        <w:rPr>
          <w:rFonts w:eastAsia="SimSun"/>
        </w:rPr>
        <w:t xml:space="preserve"> koperty wewnętrznej</w:t>
      </w:r>
      <w:r w:rsidRPr="009A4B03">
        <w:rPr>
          <w:rFonts w:eastAsia="SimSun"/>
        </w:rPr>
        <w:t xml:space="preserve">. </w:t>
      </w:r>
    </w:p>
    <w:p w14:paraId="68973DBF" w14:textId="09FB011D" w:rsidR="007B3F2B" w:rsidRPr="009A4B03" w:rsidRDefault="007B3F2B" w:rsidP="00EE37C0">
      <w:pPr>
        <w:ind w:left="284" w:hanging="284"/>
        <w:jc w:val="both"/>
        <w:rPr>
          <w:b/>
          <w:bCs/>
        </w:rPr>
      </w:pPr>
      <w:r w:rsidRPr="009A4B03">
        <w:rPr>
          <w:b/>
          <w:bCs/>
        </w:rPr>
        <w:t>3.</w:t>
      </w:r>
      <w:r w:rsidRPr="009A4B03">
        <w:t xml:space="preserve"> </w:t>
      </w:r>
      <w:r w:rsidRPr="009A4B03">
        <w:rPr>
          <w:b/>
        </w:rPr>
        <w:t>Otwarcie ofert odbędzie się w</w:t>
      </w:r>
      <w:r w:rsidRPr="009A4B03">
        <w:t xml:space="preserve"> </w:t>
      </w:r>
      <w:r w:rsidRPr="009A4B03">
        <w:rPr>
          <w:b/>
        </w:rPr>
        <w:t xml:space="preserve">sali posiedzeń Urzędu Miejskiego, </w:t>
      </w:r>
      <w:r w:rsidRPr="009A4B03">
        <w:t xml:space="preserve">ul. Rynek 1, 37-300 Leżajsk, </w:t>
      </w:r>
      <w:r w:rsidRPr="009A4B03">
        <w:rPr>
          <w:b/>
        </w:rPr>
        <w:t>w</w:t>
      </w:r>
      <w:r w:rsidR="008B0036" w:rsidRPr="009A4B03">
        <w:rPr>
          <w:b/>
        </w:rPr>
        <w:t> tym samym dniu co termin składania -</w:t>
      </w:r>
      <w:r w:rsidRPr="009A4B03">
        <w:t xml:space="preserve"> </w:t>
      </w:r>
      <w:r w:rsidRPr="009A4B03">
        <w:rPr>
          <w:b/>
          <w:bCs/>
        </w:rPr>
        <w:t>o godzinie</w:t>
      </w:r>
      <w:r w:rsidRPr="009A4B03">
        <w:t xml:space="preserve"> </w:t>
      </w:r>
      <w:r w:rsidRPr="009A4B03">
        <w:rPr>
          <w:b/>
          <w:bCs/>
        </w:rPr>
        <w:t>1</w:t>
      </w:r>
      <w:r w:rsidR="00FD2252">
        <w:rPr>
          <w:b/>
          <w:bCs/>
        </w:rPr>
        <w:t>3</w:t>
      </w:r>
      <w:r w:rsidR="008B0036" w:rsidRPr="009A4B03">
        <w:rPr>
          <w:b/>
          <w:bCs/>
          <w:u w:val="single"/>
          <w:vertAlign w:val="superscript"/>
        </w:rPr>
        <w:t>3</w:t>
      </w:r>
      <w:r w:rsidRPr="009A4B03">
        <w:rPr>
          <w:b/>
          <w:bCs/>
          <w:u w:val="single"/>
          <w:vertAlign w:val="superscript"/>
        </w:rPr>
        <w:t>0</w:t>
      </w:r>
      <w:r w:rsidRPr="009A4B03">
        <w:rPr>
          <w:b/>
          <w:bCs/>
        </w:rPr>
        <w:t>.</w:t>
      </w:r>
    </w:p>
    <w:p w14:paraId="0D28B9C2" w14:textId="77777777" w:rsidR="00FA3987" w:rsidRPr="009A4B03" w:rsidRDefault="007B3F2B" w:rsidP="00EE37C0">
      <w:pPr>
        <w:ind w:left="284"/>
        <w:jc w:val="both"/>
      </w:pPr>
      <w:r w:rsidRPr="009A4B03">
        <w:t>Otwarcie ofert jest jawne. Bezp</w:t>
      </w:r>
      <w:r w:rsidR="006000C1" w:rsidRPr="009A4B03">
        <w:t>ośrednio przed otwarciem ofert Z</w:t>
      </w:r>
      <w:r w:rsidRPr="009A4B03">
        <w:t xml:space="preserve">amawiający poda kwotę, jaką zamierza przeznaczyć na sfinansowanie zamówienia. </w:t>
      </w:r>
      <w:r w:rsidR="00B64D85" w:rsidRPr="009A4B03">
        <w:t>Wykonawcy</w:t>
      </w:r>
      <w:r w:rsidRPr="009A4B03">
        <w:t xml:space="preserve"> mogą być obecni przy otwarciu ofert. </w:t>
      </w:r>
    </w:p>
    <w:p w14:paraId="6E6AF422" w14:textId="77777777" w:rsidR="00FA3987" w:rsidRPr="009A4B03" w:rsidRDefault="00FA3987" w:rsidP="00EE37C0">
      <w:pPr>
        <w:ind w:left="284" w:hanging="284"/>
        <w:jc w:val="both"/>
      </w:pPr>
      <w:r w:rsidRPr="009A4B03">
        <w:rPr>
          <w:b/>
        </w:rPr>
        <w:t>4.</w:t>
      </w:r>
      <w:r w:rsidRPr="009A4B03">
        <w:t xml:space="preserve"> Podczas otwarcia ofert podaje się: imię i nazwisko, nazwę (firmę) oraz adres (siedzibę) Wykonawcy,    a także informacje dotyczące ceny, terminu wykonania zamówienia, okresu gwarancji i</w:t>
      </w:r>
      <w:r w:rsidR="00D86C0A" w:rsidRPr="009A4B03">
        <w:t> </w:t>
      </w:r>
      <w:r w:rsidRPr="009A4B03">
        <w:t>warunków płatności zawartych w ofercie.</w:t>
      </w:r>
    </w:p>
    <w:p w14:paraId="1824A015" w14:textId="77777777" w:rsidR="00FA3987" w:rsidRPr="009A4B03" w:rsidRDefault="00FA3987" w:rsidP="00EE37C0">
      <w:pPr>
        <w:ind w:left="284" w:hanging="284"/>
        <w:jc w:val="both"/>
      </w:pPr>
      <w:r w:rsidRPr="009A4B03">
        <w:rPr>
          <w:b/>
        </w:rPr>
        <w:t>5.</w:t>
      </w:r>
      <w:r w:rsidRPr="009A4B03">
        <w:t xml:space="preserve"> Niezwłocznie po otwarciu ofert Zamawiający zamieszcza na stronie internetowej informacje dotyczące:</w:t>
      </w:r>
    </w:p>
    <w:p w14:paraId="501E167A" w14:textId="77777777" w:rsidR="00FA3987" w:rsidRPr="009A4B03" w:rsidRDefault="00FA3987" w:rsidP="00EE37C0">
      <w:pPr>
        <w:ind w:left="284"/>
        <w:jc w:val="both"/>
      </w:pPr>
      <w:r w:rsidRPr="009A4B03">
        <w:t>1)</w:t>
      </w:r>
      <w:r w:rsidRPr="009A4B03">
        <w:tab/>
        <w:t>kwoty, jaką zamierza przeznaczyć na sfinansowanie zamówienia;</w:t>
      </w:r>
    </w:p>
    <w:p w14:paraId="2D511FC9" w14:textId="77777777" w:rsidR="00FA3987" w:rsidRPr="009A4B03" w:rsidRDefault="00FA3987" w:rsidP="00EE37C0">
      <w:pPr>
        <w:ind w:left="284"/>
        <w:jc w:val="both"/>
      </w:pPr>
      <w:r w:rsidRPr="009A4B03">
        <w:t>2)</w:t>
      </w:r>
      <w:r w:rsidRPr="009A4B03">
        <w:tab/>
        <w:t>firm oraz adresów Wykonawców, którzy złożyli oferty w terminie;</w:t>
      </w:r>
    </w:p>
    <w:p w14:paraId="1C3D3737" w14:textId="2C9B79B8" w:rsidR="00FA3987" w:rsidRPr="009A4B03" w:rsidRDefault="00EE37C0" w:rsidP="00EE37C0">
      <w:pPr>
        <w:ind w:left="284"/>
        <w:jc w:val="both"/>
        <w:rPr>
          <w:color w:val="000000" w:themeColor="text1"/>
        </w:rPr>
      </w:pPr>
      <w:r w:rsidRPr="009A4B03">
        <w:t xml:space="preserve">3) </w:t>
      </w:r>
      <w:r w:rsidR="00FA3987" w:rsidRPr="009A4B03">
        <w:t xml:space="preserve">ceny, terminu wykonania zamówienia, okresu gwarancji i warunków płatności zawartych </w:t>
      </w:r>
      <w:r w:rsidR="00FA3987" w:rsidRPr="009A4B03">
        <w:rPr>
          <w:color w:val="000000" w:themeColor="text1"/>
        </w:rPr>
        <w:t>w</w:t>
      </w:r>
      <w:r w:rsidR="00D86C0A" w:rsidRPr="009A4B03">
        <w:rPr>
          <w:color w:val="000000" w:themeColor="text1"/>
        </w:rPr>
        <w:t> </w:t>
      </w:r>
      <w:r w:rsidR="00FA3987" w:rsidRPr="009A4B03">
        <w:rPr>
          <w:color w:val="000000" w:themeColor="text1"/>
        </w:rPr>
        <w:t>ofertach.</w:t>
      </w:r>
    </w:p>
    <w:p w14:paraId="737C009C" w14:textId="2EA48D32" w:rsidR="00236806" w:rsidRPr="009A4B03" w:rsidRDefault="00FA3987" w:rsidP="00390AFB">
      <w:pPr>
        <w:ind w:left="284" w:hanging="284"/>
        <w:jc w:val="both"/>
        <w:rPr>
          <w:color w:val="000000" w:themeColor="text1"/>
          <w:sz w:val="6"/>
          <w:szCs w:val="6"/>
        </w:rPr>
      </w:pPr>
      <w:r w:rsidRPr="009A4B03">
        <w:rPr>
          <w:b/>
          <w:color w:val="000000" w:themeColor="text1"/>
        </w:rPr>
        <w:t>6</w:t>
      </w:r>
      <w:r w:rsidRPr="009A4B03">
        <w:rPr>
          <w:color w:val="000000" w:themeColor="text1"/>
        </w:rPr>
        <w:t>. Wykonawcy, którzy złożyli oferty w terminie 3 dni od dnia  zamieszczenia na stronie internetowej informacji</w:t>
      </w:r>
      <w:r w:rsidR="006D4ED2" w:rsidRPr="009A4B03">
        <w:rPr>
          <w:color w:val="000000" w:themeColor="text1"/>
        </w:rPr>
        <w:t xml:space="preserve"> jw.</w:t>
      </w:r>
      <w:r w:rsidRPr="009A4B03">
        <w:rPr>
          <w:color w:val="000000" w:themeColor="text1"/>
        </w:rPr>
        <w:t>, przekazują Zamawiającemu oświadczenie o</w:t>
      </w:r>
      <w:r w:rsidR="00D86C0A" w:rsidRPr="009A4B03">
        <w:rPr>
          <w:color w:val="000000" w:themeColor="text1"/>
        </w:rPr>
        <w:t> </w:t>
      </w:r>
      <w:r w:rsidRPr="009A4B03">
        <w:rPr>
          <w:color w:val="000000" w:themeColor="text1"/>
        </w:rPr>
        <w:t xml:space="preserve">przynależności lub braku przynależności do tej samej grupy kapitałowej, o której mowa w art. 24 ust. 1 pkt 23 ustawy Pzp -  sporządzone wg wzoru zgodnie z </w:t>
      </w:r>
      <w:r w:rsidRPr="009A4B03">
        <w:rPr>
          <w:b/>
          <w:color w:val="000000" w:themeColor="text1"/>
        </w:rPr>
        <w:t xml:space="preserve">załącznikiem Nr </w:t>
      </w:r>
      <w:r w:rsidR="00CF23C0" w:rsidRPr="009A4B03">
        <w:rPr>
          <w:b/>
          <w:color w:val="000000" w:themeColor="text1"/>
        </w:rPr>
        <w:t>8</w:t>
      </w:r>
      <w:r w:rsidRPr="009A4B03">
        <w:rPr>
          <w:b/>
          <w:color w:val="000000" w:themeColor="text1"/>
        </w:rPr>
        <w:t xml:space="preserve"> do SIWZ. </w:t>
      </w:r>
      <w:r w:rsidRPr="009A4B03">
        <w:rPr>
          <w:color w:val="000000" w:themeColor="text1"/>
        </w:rPr>
        <w:t>Wraz ze złożeniem oświadczenia, Wykonawca może przedstawić dowody, że powiązania z innym Wykonawcą nie prowadzą do zakłócenia konkurencji w</w:t>
      </w:r>
      <w:r w:rsidR="00D67B10" w:rsidRPr="009A4B03">
        <w:rPr>
          <w:color w:val="000000" w:themeColor="text1"/>
        </w:rPr>
        <w:t> </w:t>
      </w:r>
      <w:r w:rsidRPr="009A4B03">
        <w:rPr>
          <w:color w:val="000000" w:themeColor="text1"/>
        </w:rPr>
        <w:t>postępowaniu o udzielenie zamówienia.</w:t>
      </w:r>
    </w:p>
    <w:p w14:paraId="40D5F2B0" w14:textId="77777777" w:rsidR="00CF23C0" w:rsidRPr="009A4B03" w:rsidRDefault="00CF23C0" w:rsidP="00390AFB">
      <w:pPr>
        <w:widowControl w:val="0"/>
        <w:autoSpaceDE w:val="0"/>
        <w:ind w:right="-530"/>
        <w:rPr>
          <w:rFonts w:eastAsia="SimSun"/>
          <w:b/>
        </w:rPr>
      </w:pPr>
    </w:p>
    <w:p w14:paraId="13FBDA67" w14:textId="77777777" w:rsidR="007B3F2B" w:rsidRPr="009A4B03" w:rsidRDefault="007B3F2B" w:rsidP="00390AFB">
      <w:pPr>
        <w:widowControl w:val="0"/>
        <w:autoSpaceDE w:val="0"/>
        <w:ind w:right="-530"/>
        <w:rPr>
          <w:rFonts w:eastAsia="SimSun"/>
          <w:b/>
          <w:sz w:val="28"/>
          <w:szCs w:val="28"/>
        </w:rPr>
      </w:pPr>
      <w:r w:rsidRPr="009A4B03">
        <w:rPr>
          <w:rFonts w:eastAsia="SimSun"/>
          <w:b/>
          <w:sz w:val="28"/>
          <w:szCs w:val="28"/>
        </w:rPr>
        <w:t>XIV. Opis sposobu obliczenia ceny</w:t>
      </w:r>
    </w:p>
    <w:p w14:paraId="15DE4AD7" w14:textId="77777777" w:rsidR="00D01EF7" w:rsidRPr="009A4B03" w:rsidRDefault="00D01EF7" w:rsidP="00390AFB">
      <w:pPr>
        <w:jc w:val="both"/>
        <w:rPr>
          <w:color w:val="FF0000"/>
        </w:rPr>
      </w:pPr>
    </w:p>
    <w:p w14:paraId="5A943FE5" w14:textId="0F0AF5D7" w:rsidR="008D5FB2" w:rsidRDefault="008D5FB2" w:rsidP="00390AFB">
      <w:pPr>
        <w:jc w:val="both"/>
      </w:pPr>
      <w:r w:rsidRPr="009A4B03">
        <w:t xml:space="preserve">1. Cenę oferty obejmującą całość  </w:t>
      </w:r>
      <w:r w:rsidR="00DF4000">
        <w:t>robót</w:t>
      </w:r>
      <w:r w:rsidRPr="009A4B03">
        <w:t xml:space="preserve"> należy określić w formularzu oferty w złotych polskich, w wartości  brutto z wykazaniem podatku VAT, wyliczoną wg załączonego formularza cenowego, stanowiącego załącznik nr 2 do SIWZ</w:t>
      </w:r>
      <w:r w:rsidR="00C373BB">
        <w:t>.</w:t>
      </w:r>
      <w:r w:rsidRPr="009A4B03">
        <w:t xml:space="preserve"> </w:t>
      </w:r>
    </w:p>
    <w:p w14:paraId="3DBFB11E" w14:textId="77777777" w:rsidR="00F559EE" w:rsidRPr="00F723BF" w:rsidRDefault="00F559EE" w:rsidP="00F559EE">
      <w:pPr>
        <w:pStyle w:val="WW-Tekstpodstawowy3"/>
        <w:widowControl/>
        <w:suppressAutoHyphens w:val="0"/>
        <w:overflowPunct/>
        <w:autoSpaceDE/>
        <w:textAlignment w:val="auto"/>
        <w:rPr>
          <w:b/>
          <w:szCs w:val="24"/>
        </w:rPr>
      </w:pPr>
      <w:r w:rsidRPr="00F723BF">
        <w:rPr>
          <w:szCs w:val="24"/>
        </w:rPr>
        <w:t>2.</w:t>
      </w:r>
      <w:r w:rsidRPr="00F723BF">
        <w:rPr>
          <w:b/>
          <w:szCs w:val="24"/>
        </w:rPr>
        <w:t xml:space="preserve"> </w:t>
      </w:r>
      <w:r w:rsidRPr="00F723BF">
        <w:rPr>
          <w:b/>
          <w:bCs/>
        </w:rPr>
        <w:t xml:space="preserve">Do formularza cenowego należy wpisać wartości jednostkowe robót netto z ww. kosztorysu szczegółowego, dokonać wyliczeń wartości robót poprzez pomnożenie ilości i wartości jednostkowych robót (w zł, gr) oraz zsumować poszczególne wartości. Cenę oferty stanowi suma kwot wyliczonych w formularzu cenowym wraz z obowiązującym podatkiem VAT </w:t>
      </w:r>
      <w:r w:rsidRPr="00F723BF">
        <w:rPr>
          <w:bCs/>
        </w:rPr>
        <w:t>(zgodnie                 z zamieszczoną w nim instrukcją)</w:t>
      </w:r>
      <w:r w:rsidRPr="00F723BF">
        <w:rPr>
          <w:b/>
          <w:bCs/>
        </w:rPr>
        <w:t xml:space="preserve"> i przeniesiona do formularza oferty. </w:t>
      </w:r>
      <w:r w:rsidRPr="00F723BF">
        <w:rPr>
          <w:bCs/>
        </w:rPr>
        <w:t>Formularz cenowy będzie  załącznikiem do umowy.</w:t>
      </w:r>
    </w:p>
    <w:p w14:paraId="2D35D153" w14:textId="262543AE" w:rsidR="00B96EA3" w:rsidRDefault="00F559EE" w:rsidP="00F559EE">
      <w:pPr>
        <w:pStyle w:val="WW-Tekstpodstawowy3"/>
        <w:widowControl/>
        <w:suppressAutoHyphens w:val="0"/>
        <w:overflowPunct/>
        <w:autoSpaceDE/>
        <w:textAlignment w:val="auto"/>
        <w:rPr>
          <w:b/>
        </w:rPr>
      </w:pPr>
      <w:r w:rsidRPr="00B96EA3">
        <w:rPr>
          <w:b/>
          <w:szCs w:val="24"/>
        </w:rPr>
        <w:t xml:space="preserve">3. </w:t>
      </w:r>
      <w:r w:rsidR="00B96EA3" w:rsidRPr="00B96EA3">
        <w:t>Ceny jednostkowe i czynniki cenotwórcze określone przez Wykonawcę w ofercie oraz w </w:t>
      </w:r>
      <w:r w:rsidR="00B96EA3">
        <w:t>formularzu cenowym</w:t>
      </w:r>
      <w:r w:rsidR="00B96EA3" w:rsidRPr="00E667AC">
        <w:t xml:space="preserve"> nie będą zmieniane w toku realizacji umowy i nie będą podlegały waloryzacji. </w:t>
      </w:r>
      <w:r w:rsidR="00B96EA3" w:rsidRPr="00E667AC">
        <w:rPr>
          <w:b/>
        </w:rPr>
        <w:t>Za realizację przedmiotu umowy Wykonawca otrzyma wynagrodzenie kosztorysowe określone na podstawie cen jednostkowych zawartych w sporządzo</w:t>
      </w:r>
      <w:r w:rsidR="00B96EA3" w:rsidRPr="009572F5">
        <w:rPr>
          <w:b/>
        </w:rPr>
        <w:t>n</w:t>
      </w:r>
      <w:r w:rsidR="00B96EA3" w:rsidRPr="00E667AC">
        <w:rPr>
          <w:b/>
        </w:rPr>
        <w:t xml:space="preserve">ym przez Wykonawcę </w:t>
      </w:r>
      <w:r w:rsidR="00B96EA3">
        <w:rPr>
          <w:b/>
        </w:rPr>
        <w:t>formularzu cenowym</w:t>
      </w:r>
      <w:r w:rsidR="00B96EA3" w:rsidRPr="00E667AC">
        <w:rPr>
          <w:b/>
        </w:rPr>
        <w:t xml:space="preserve">, oraz ilości faktycznie zrealizowanych robót. </w:t>
      </w:r>
    </w:p>
    <w:p w14:paraId="4A0E0407" w14:textId="7C29B1C6" w:rsidR="00B96EA3" w:rsidRPr="00A05622" w:rsidRDefault="00B96EA3" w:rsidP="00F559EE">
      <w:pPr>
        <w:pStyle w:val="WW-Tekstpodstawowy3"/>
        <w:widowControl/>
        <w:suppressAutoHyphens w:val="0"/>
        <w:overflowPunct/>
        <w:autoSpaceDE/>
        <w:textAlignment w:val="auto"/>
        <w:rPr>
          <w:b/>
          <w:szCs w:val="24"/>
        </w:rPr>
      </w:pPr>
      <w:r>
        <w:rPr>
          <w:color w:val="000000"/>
          <w:lang w:eastAsia="pl-PL"/>
        </w:rPr>
        <w:t xml:space="preserve">4. </w:t>
      </w:r>
      <w:r w:rsidRPr="00E667AC">
        <w:rPr>
          <w:color w:val="000000"/>
          <w:lang w:eastAsia="pl-PL"/>
        </w:rPr>
        <w:t>Wszystkie wartości powinny być naliczane z dokładnością do dwóch miejsc po przecinku</w:t>
      </w:r>
    </w:p>
    <w:p w14:paraId="6F378F68" w14:textId="7913AC1F" w:rsidR="00FA1706" w:rsidRPr="0057795C" w:rsidRDefault="00FA1706" w:rsidP="0057795C">
      <w:pPr>
        <w:pStyle w:val="WW-Tekstpodstawowy3"/>
        <w:widowControl/>
        <w:numPr>
          <w:ilvl w:val="0"/>
          <w:numId w:val="3"/>
        </w:numPr>
        <w:suppressAutoHyphens w:val="0"/>
        <w:overflowPunct/>
        <w:autoSpaceDE/>
        <w:ind w:left="0" w:firstLine="0"/>
        <w:textAlignment w:val="auto"/>
        <w:rPr>
          <w:szCs w:val="24"/>
        </w:rPr>
      </w:pPr>
      <w:r w:rsidRPr="0057795C">
        <w:rPr>
          <w:szCs w:val="24"/>
        </w:rPr>
        <w:t xml:space="preserve">Cena oferty musi obejmować wszelkie koszty </w:t>
      </w:r>
      <w:r w:rsidR="0057795C" w:rsidRPr="0057795C">
        <w:rPr>
          <w:szCs w:val="24"/>
        </w:rPr>
        <w:t xml:space="preserve">niezbędnych działań i robót związanych </w:t>
      </w:r>
      <w:r w:rsidR="00390AFB">
        <w:rPr>
          <w:szCs w:val="24"/>
        </w:rPr>
        <w:t xml:space="preserve">                     z wykonaniem zamówienia</w:t>
      </w:r>
      <w:r w:rsidR="0057795C" w:rsidRPr="0057795C">
        <w:rPr>
          <w:szCs w:val="24"/>
        </w:rPr>
        <w:t>, a w szczególności: czynności niezbędne do wykonania oferowanego zakresu robót zgodnie z obowiązującymi przepisami oraz warunkami technicznymi, a także wszystkich niezbędnych prac, w tym zapewnienie bezpiecznego ruchu drogowego w czasie realizacji zamówienia, oznakowanie na czas realizacji robót, koszty organizacji robót, zagospodarowania placu budowy, zabezpieczenie terenu w okresie realizacji prac, zapewnienie dojazdu do istniejących posesji, sprowadzenia sprzętu, dowozu materiałów, wywozu odpadów i materiałów z rozbiórki na wskazane przez zamawiającego miejsce, uzyskanie niezbędnych opinii, opracowanie dokumentacji powykonawczej,</w:t>
      </w:r>
      <w:r w:rsidR="0057795C">
        <w:rPr>
          <w:szCs w:val="24"/>
        </w:rPr>
        <w:t xml:space="preserve"> koszty wyposażenia BHP i p-poż.</w:t>
      </w:r>
      <w:r w:rsidR="0057795C" w:rsidRPr="0057795C">
        <w:rPr>
          <w:szCs w:val="24"/>
        </w:rPr>
        <w:t xml:space="preserve"> </w:t>
      </w:r>
      <w:r w:rsidRPr="0057795C">
        <w:rPr>
          <w:szCs w:val="24"/>
        </w:rPr>
        <w:t>W cenie oferty należy uwzględnić również konieczność zabezpieczenia nal</w:t>
      </w:r>
      <w:r w:rsidR="0057795C" w:rsidRPr="0057795C">
        <w:rPr>
          <w:szCs w:val="24"/>
        </w:rPr>
        <w:t xml:space="preserve">eżytego wykonania </w:t>
      </w:r>
      <w:r w:rsidR="009572F5">
        <w:rPr>
          <w:szCs w:val="24"/>
        </w:rPr>
        <w:t xml:space="preserve">przyszłej </w:t>
      </w:r>
      <w:r w:rsidR="000651DD">
        <w:rPr>
          <w:szCs w:val="24"/>
        </w:rPr>
        <w:t>umowy</w:t>
      </w:r>
      <w:r w:rsidR="0057795C" w:rsidRPr="0057795C">
        <w:rPr>
          <w:szCs w:val="24"/>
        </w:rPr>
        <w:t xml:space="preserve"> </w:t>
      </w:r>
      <w:r w:rsidRPr="0057795C">
        <w:rPr>
          <w:szCs w:val="24"/>
        </w:rPr>
        <w:t>oraz:</w:t>
      </w:r>
    </w:p>
    <w:p w14:paraId="41856F82" w14:textId="65654920" w:rsidR="00FA1706" w:rsidRPr="009572F5" w:rsidRDefault="00FA1706" w:rsidP="0051482D">
      <w:pPr>
        <w:pStyle w:val="WW-Tekstpodstawowy3"/>
        <w:widowControl/>
        <w:numPr>
          <w:ilvl w:val="0"/>
          <w:numId w:val="30"/>
        </w:numPr>
        <w:suppressAutoHyphens w:val="0"/>
        <w:overflowPunct/>
        <w:autoSpaceDE/>
        <w:ind w:left="284" w:hanging="218"/>
        <w:textAlignment w:val="auto"/>
        <w:rPr>
          <w:szCs w:val="24"/>
        </w:rPr>
      </w:pPr>
      <w:r w:rsidRPr="009572F5">
        <w:rPr>
          <w:szCs w:val="24"/>
        </w:rPr>
        <w:t xml:space="preserve">udzielenia </w:t>
      </w:r>
      <w:r w:rsidRPr="009572F5">
        <w:rPr>
          <w:b/>
          <w:szCs w:val="24"/>
        </w:rPr>
        <w:t>gwarancji</w:t>
      </w:r>
      <w:r w:rsidRPr="009572F5">
        <w:rPr>
          <w:szCs w:val="24"/>
        </w:rPr>
        <w:t xml:space="preserve"> </w:t>
      </w:r>
      <w:r w:rsidRPr="009572F5">
        <w:rPr>
          <w:b/>
          <w:szCs w:val="24"/>
        </w:rPr>
        <w:t>i rękojmi</w:t>
      </w:r>
      <w:r w:rsidRPr="009572F5">
        <w:rPr>
          <w:szCs w:val="24"/>
        </w:rPr>
        <w:t xml:space="preserve"> na roboty budowlane na zaoferowany przez Wykonawcę okres:</w:t>
      </w:r>
      <w:r w:rsidRPr="00F723BF">
        <w:rPr>
          <w:szCs w:val="24"/>
        </w:rPr>
        <w:t xml:space="preserve"> </w:t>
      </w:r>
      <w:r w:rsidRPr="00F723BF">
        <w:rPr>
          <w:b/>
          <w:szCs w:val="24"/>
        </w:rPr>
        <w:t xml:space="preserve">minimum </w:t>
      </w:r>
      <w:r w:rsidR="009572F5">
        <w:rPr>
          <w:b/>
          <w:szCs w:val="24"/>
        </w:rPr>
        <w:t>36</w:t>
      </w:r>
      <w:r w:rsidRPr="00F723BF">
        <w:rPr>
          <w:b/>
          <w:szCs w:val="24"/>
        </w:rPr>
        <w:t xml:space="preserve"> miesięcy</w:t>
      </w:r>
      <w:r w:rsidRPr="009572F5">
        <w:rPr>
          <w:szCs w:val="24"/>
        </w:rPr>
        <w:t xml:space="preserve">, a także udział przedstawiciela Wykonawcy w wyznaczonych corocznych przeglądach z udziałem Zamawiającego w zaoferowanym okresie gwarancji i rękojmi z uwzględnieniem poniższych </w:t>
      </w:r>
      <w:r w:rsidRPr="009572F5">
        <w:t>zasad</w:t>
      </w:r>
      <w:r w:rsidRPr="009572F5">
        <w:rPr>
          <w:szCs w:val="24"/>
        </w:rPr>
        <w:t xml:space="preserve">: </w:t>
      </w:r>
    </w:p>
    <w:p w14:paraId="3713A944" w14:textId="77777777" w:rsidR="00FA1706" w:rsidRPr="009572F5" w:rsidRDefault="00FA1706" w:rsidP="0051482D">
      <w:pPr>
        <w:pStyle w:val="WW-Tekstpodstawowy3"/>
        <w:widowControl/>
        <w:numPr>
          <w:ilvl w:val="0"/>
          <w:numId w:val="31"/>
        </w:numPr>
        <w:suppressAutoHyphens w:val="0"/>
        <w:overflowPunct/>
        <w:autoSpaceDE/>
        <w:ind w:left="993"/>
        <w:textAlignment w:val="auto"/>
        <w:rPr>
          <w:szCs w:val="24"/>
        </w:rPr>
      </w:pPr>
      <w:r w:rsidRPr="009572F5">
        <w:rPr>
          <w:szCs w:val="24"/>
        </w:rPr>
        <w:t xml:space="preserve">czas reakcji (z wykonaniem zabezpieczeniem przed zagrożeniami użytkowania) – do </w:t>
      </w:r>
      <w:r w:rsidRPr="009572F5">
        <w:rPr>
          <w:b/>
          <w:szCs w:val="24"/>
        </w:rPr>
        <w:t>2</w:t>
      </w:r>
      <w:r w:rsidRPr="009572F5">
        <w:rPr>
          <w:szCs w:val="24"/>
        </w:rPr>
        <w:t xml:space="preserve"> dni,</w:t>
      </w:r>
    </w:p>
    <w:p w14:paraId="085163C8" w14:textId="77777777" w:rsidR="00FA1706" w:rsidRPr="009572F5" w:rsidRDefault="00FA1706" w:rsidP="0051482D">
      <w:pPr>
        <w:pStyle w:val="WW-Tekstpodstawowy3"/>
        <w:widowControl/>
        <w:numPr>
          <w:ilvl w:val="0"/>
          <w:numId w:val="31"/>
        </w:numPr>
        <w:suppressAutoHyphens w:val="0"/>
        <w:overflowPunct/>
        <w:autoSpaceDE/>
        <w:ind w:left="993"/>
        <w:textAlignment w:val="auto"/>
        <w:rPr>
          <w:szCs w:val="24"/>
        </w:rPr>
      </w:pPr>
      <w:r w:rsidRPr="009572F5">
        <w:rPr>
          <w:szCs w:val="24"/>
        </w:rPr>
        <w:t xml:space="preserve">czas usunięcia zgłoszonych usterek – do </w:t>
      </w:r>
      <w:r w:rsidRPr="009572F5">
        <w:rPr>
          <w:b/>
          <w:szCs w:val="24"/>
        </w:rPr>
        <w:t>7</w:t>
      </w:r>
      <w:r w:rsidRPr="009572F5">
        <w:rPr>
          <w:szCs w:val="24"/>
        </w:rPr>
        <w:t xml:space="preserve"> dni,</w:t>
      </w:r>
    </w:p>
    <w:p w14:paraId="356DAD79" w14:textId="1C2A9EF6" w:rsidR="00FA1706" w:rsidRDefault="00FA1706" w:rsidP="00390AFB">
      <w:pPr>
        <w:pStyle w:val="WW-Tekstpodstawowy3"/>
        <w:widowControl/>
        <w:suppressAutoHyphens w:val="0"/>
        <w:overflowPunct/>
        <w:autoSpaceDE/>
        <w:ind w:left="142"/>
        <w:textAlignment w:val="auto"/>
        <w:rPr>
          <w:szCs w:val="24"/>
        </w:rPr>
      </w:pPr>
      <w:r w:rsidRPr="00F723BF">
        <w:rPr>
          <w:szCs w:val="24"/>
        </w:rPr>
        <w:t>(ww. czas liczony jest od dnia zgłoszenia przez Zamawiającego. Czas usunięcia usterek nie obejmuje okresu uniemożliwiającego ich usunięcia ze względów technologicznych, bądź związanego z działaniem siły wyższej lub warunkami pogodowymi). Przekroczenie  terminów określonych powyżej będzie skutkować naliczeniem kar umow</w:t>
      </w:r>
      <w:r w:rsidR="006951B3">
        <w:rPr>
          <w:szCs w:val="24"/>
        </w:rPr>
        <w:t>nych.</w:t>
      </w:r>
    </w:p>
    <w:p w14:paraId="2FB05A7E" w14:textId="77777777" w:rsidR="006951B3" w:rsidRDefault="00FA1706" w:rsidP="0051482D">
      <w:pPr>
        <w:pStyle w:val="WW-Tekstpodstawowy3"/>
        <w:widowControl/>
        <w:numPr>
          <w:ilvl w:val="0"/>
          <w:numId w:val="30"/>
        </w:numPr>
        <w:suppressAutoHyphens w:val="0"/>
        <w:overflowPunct/>
        <w:autoSpaceDE/>
        <w:ind w:left="142" w:firstLine="0"/>
        <w:textAlignment w:val="auto"/>
        <w:rPr>
          <w:szCs w:val="24"/>
        </w:rPr>
      </w:pPr>
      <w:r w:rsidRPr="006951B3">
        <w:rPr>
          <w:szCs w:val="24"/>
        </w:rPr>
        <w:t xml:space="preserve">dotyczących warunków płatności: płatności następować będą po wykonaniu i odbiorze częściowych zakresów robót, na podstawie faktur przejściowych wystawianych </w:t>
      </w:r>
      <w:r w:rsidRPr="006951B3">
        <w:rPr>
          <w:b/>
          <w:szCs w:val="24"/>
        </w:rPr>
        <w:t xml:space="preserve">nie częściej niż raz na miesiąc </w:t>
      </w:r>
      <w:r w:rsidRPr="009572F5">
        <w:rPr>
          <w:b/>
          <w:szCs w:val="24"/>
        </w:rPr>
        <w:t xml:space="preserve">(począwszy od miesiąca </w:t>
      </w:r>
      <w:r w:rsidR="006951B3" w:rsidRPr="009572F5">
        <w:rPr>
          <w:b/>
          <w:szCs w:val="24"/>
        </w:rPr>
        <w:t>stycznia 2020</w:t>
      </w:r>
      <w:r w:rsidRPr="009572F5">
        <w:rPr>
          <w:b/>
          <w:szCs w:val="24"/>
        </w:rPr>
        <w:t xml:space="preserve"> r.),</w:t>
      </w:r>
      <w:r w:rsidRPr="009572F5">
        <w:rPr>
          <w:szCs w:val="24"/>
        </w:rPr>
        <w:t xml:space="preserve"> do wysokości 90 % wartości robót i faktury końcowej </w:t>
      </w:r>
      <w:r w:rsidRPr="006951B3">
        <w:rPr>
          <w:szCs w:val="24"/>
        </w:rPr>
        <w:t xml:space="preserve">po końcowym odbiorze robót, </w:t>
      </w:r>
      <w:r w:rsidRPr="006951B3">
        <w:rPr>
          <w:b/>
          <w:szCs w:val="24"/>
        </w:rPr>
        <w:t>termin płatności do 30 dni</w:t>
      </w:r>
      <w:r w:rsidRPr="006951B3">
        <w:rPr>
          <w:szCs w:val="24"/>
        </w:rPr>
        <w:t xml:space="preserve"> od dostarczenia poprawnie wystawionej faktury wraz ze wszystkimi niezbędnymi protokołami do siedziby Zamawiającego.</w:t>
      </w:r>
    </w:p>
    <w:p w14:paraId="708CC992" w14:textId="6733EB94" w:rsidR="004F1C71" w:rsidRDefault="006951B3" w:rsidP="00B71EB2">
      <w:pPr>
        <w:jc w:val="both"/>
      </w:pPr>
      <w:r w:rsidRPr="006951B3">
        <w:rPr>
          <w:b/>
        </w:rPr>
        <w:t>5</w:t>
      </w:r>
      <w:r w:rsidR="00B71EB2" w:rsidRPr="006951B3">
        <w:rPr>
          <w:b/>
        </w:rPr>
        <w:t>.</w:t>
      </w:r>
      <w:r w:rsidR="00B71EB2" w:rsidRPr="006951B3">
        <w:t xml:space="preserve"> </w:t>
      </w:r>
      <w:r w:rsidR="004F1C71" w:rsidRPr="00AA3ABD">
        <w:rPr>
          <w:rFonts w:eastAsia="Calibri"/>
          <w:lang w:eastAsia="en-US"/>
        </w:rPr>
        <w:t>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B83571D" w14:textId="77777777" w:rsidR="006951B3" w:rsidRPr="00F723BF" w:rsidRDefault="006951B3" w:rsidP="006951B3">
      <w:pPr>
        <w:tabs>
          <w:tab w:val="left" w:pos="426"/>
        </w:tabs>
        <w:jc w:val="both"/>
      </w:pPr>
      <w:r w:rsidRPr="00F723BF">
        <w:rPr>
          <w:b/>
        </w:rPr>
        <w:t>6.</w:t>
      </w:r>
      <w:r w:rsidRPr="00F723BF">
        <w:tab/>
        <w:t>W formularzu oferty należy podać również podstawowe nośniki cenotwórcze, które posłużyły do skalkulowania wartości jednostkowych robót (stawka roboczogodziny, koszty zakupu materiałów, narzuty, zysk).</w:t>
      </w:r>
    </w:p>
    <w:p w14:paraId="65C14913" w14:textId="77777777" w:rsidR="008D5FB2" w:rsidRPr="009A4B03" w:rsidRDefault="008D5FB2" w:rsidP="008D5FB2">
      <w:pPr>
        <w:jc w:val="both"/>
        <w:rPr>
          <w:color w:val="FF0000"/>
        </w:rPr>
      </w:pPr>
    </w:p>
    <w:p w14:paraId="781CA671" w14:textId="77777777" w:rsidR="00464B3A" w:rsidRPr="009A4B03" w:rsidRDefault="00464B3A" w:rsidP="00464B3A">
      <w:pPr>
        <w:widowControl w:val="0"/>
        <w:autoSpaceDE w:val="0"/>
        <w:rPr>
          <w:rFonts w:eastAsia="SimSun"/>
          <w:b/>
        </w:rPr>
      </w:pPr>
      <w:r w:rsidRPr="009A4B03">
        <w:rPr>
          <w:rFonts w:eastAsia="SimSun"/>
          <w:b/>
        </w:rPr>
        <w:t>XV. Informacje dotyczące walut obcych, w jakich mogą być prowadzone rozliczenia</w:t>
      </w:r>
    </w:p>
    <w:p w14:paraId="7E2A3BD3" w14:textId="44D0F242" w:rsidR="00F81AA1" w:rsidRPr="009A4B03" w:rsidRDefault="00464B3A" w:rsidP="009D5DCE">
      <w:pPr>
        <w:widowControl w:val="0"/>
        <w:autoSpaceDE w:val="0"/>
        <w:rPr>
          <w:rFonts w:eastAsia="SimSun"/>
        </w:rPr>
      </w:pPr>
      <w:r w:rsidRPr="009A4B03">
        <w:rPr>
          <w:rFonts w:eastAsia="SimSun"/>
        </w:rPr>
        <w:t xml:space="preserve">Zamawiający nie dopuszcza wyliczeń, czy  ich wyników dotyczących niniejszego postępowania oraz rozliczeń  dotyczących </w:t>
      </w:r>
      <w:r w:rsidR="00B56D43" w:rsidRPr="009A4B03">
        <w:rPr>
          <w:rFonts w:eastAsia="SimSun"/>
        </w:rPr>
        <w:t>usług</w:t>
      </w:r>
      <w:r w:rsidRPr="009A4B03">
        <w:rPr>
          <w:rFonts w:eastAsia="SimSun"/>
        </w:rPr>
        <w:t xml:space="preserve"> będących przedmiotem zamówienia - w walutach obcych.</w:t>
      </w:r>
    </w:p>
    <w:p w14:paraId="5D7CC60F" w14:textId="77777777" w:rsidR="00947D81" w:rsidRPr="009A4B03" w:rsidRDefault="00947D81" w:rsidP="00795BF2">
      <w:pPr>
        <w:jc w:val="both"/>
        <w:rPr>
          <w:b/>
          <w:bCs/>
          <w:sz w:val="6"/>
          <w:szCs w:val="6"/>
        </w:rPr>
      </w:pPr>
    </w:p>
    <w:p w14:paraId="16C721E4" w14:textId="77777777" w:rsidR="004502E5" w:rsidRPr="009A4B03" w:rsidRDefault="004502E5" w:rsidP="00795BF2">
      <w:pPr>
        <w:jc w:val="both"/>
        <w:rPr>
          <w:b/>
          <w:bCs/>
          <w:sz w:val="6"/>
          <w:szCs w:val="6"/>
        </w:rPr>
      </w:pPr>
    </w:p>
    <w:p w14:paraId="706BE5A4" w14:textId="77777777" w:rsidR="004502E5" w:rsidRPr="009A4B03" w:rsidRDefault="004502E5" w:rsidP="00795BF2">
      <w:pPr>
        <w:jc w:val="both"/>
        <w:rPr>
          <w:b/>
          <w:bCs/>
          <w:sz w:val="6"/>
          <w:szCs w:val="6"/>
        </w:rPr>
      </w:pPr>
    </w:p>
    <w:p w14:paraId="7655BF28" w14:textId="77777777" w:rsidR="007B3F2B" w:rsidRPr="009A4B03" w:rsidRDefault="00464B3A" w:rsidP="00795BF2">
      <w:pPr>
        <w:jc w:val="both"/>
        <w:rPr>
          <w:b/>
          <w:bCs/>
          <w:sz w:val="28"/>
          <w:szCs w:val="28"/>
        </w:rPr>
      </w:pPr>
      <w:r w:rsidRPr="009A4B03">
        <w:rPr>
          <w:b/>
          <w:bCs/>
          <w:sz w:val="28"/>
          <w:szCs w:val="28"/>
        </w:rPr>
        <w:t>XVI</w:t>
      </w:r>
      <w:r w:rsidR="00F81AA1" w:rsidRPr="009A4B03">
        <w:rPr>
          <w:b/>
          <w:bCs/>
          <w:sz w:val="28"/>
          <w:szCs w:val="28"/>
        </w:rPr>
        <w:t xml:space="preserve">. </w:t>
      </w:r>
      <w:r w:rsidR="007B3F2B" w:rsidRPr="009A4B03">
        <w:rPr>
          <w:b/>
          <w:bCs/>
          <w:sz w:val="28"/>
          <w:szCs w:val="28"/>
        </w:rPr>
        <w:t>Opis kryteri</w:t>
      </w:r>
      <w:r w:rsidR="0004619A" w:rsidRPr="009A4B03">
        <w:rPr>
          <w:b/>
          <w:bCs/>
          <w:sz w:val="28"/>
          <w:szCs w:val="28"/>
        </w:rPr>
        <w:t>ów, którymi Z</w:t>
      </w:r>
      <w:r w:rsidR="007B3F2B" w:rsidRPr="009A4B03">
        <w:rPr>
          <w:b/>
          <w:bCs/>
          <w:sz w:val="28"/>
          <w:szCs w:val="28"/>
        </w:rPr>
        <w:t xml:space="preserve">amawiający będzie </w:t>
      </w:r>
      <w:r w:rsidR="00F81AA1" w:rsidRPr="009A4B03">
        <w:rPr>
          <w:b/>
          <w:bCs/>
          <w:sz w:val="28"/>
          <w:szCs w:val="28"/>
        </w:rPr>
        <w:t>się kierował przy wyborze ofert</w:t>
      </w:r>
      <w:r w:rsidR="007B3F2B" w:rsidRPr="009A4B03">
        <w:rPr>
          <w:b/>
          <w:bCs/>
          <w:sz w:val="28"/>
          <w:szCs w:val="28"/>
        </w:rPr>
        <w:t xml:space="preserve"> wraz z podaniem znaczenia tych kryteriów i sposobu oceny ofert</w:t>
      </w:r>
    </w:p>
    <w:p w14:paraId="52936807" w14:textId="77777777" w:rsidR="007C54E0" w:rsidRPr="009A4B03" w:rsidRDefault="007C54E0" w:rsidP="00795BF2">
      <w:pPr>
        <w:jc w:val="both"/>
        <w:rPr>
          <w:b/>
          <w:bCs/>
          <w:sz w:val="6"/>
          <w:szCs w:val="6"/>
        </w:rPr>
      </w:pPr>
    </w:p>
    <w:p w14:paraId="2D75608E" w14:textId="77777777" w:rsidR="0031082A" w:rsidRPr="009A4B03" w:rsidRDefault="0031082A" w:rsidP="0077592E">
      <w:pPr>
        <w:jc w:val="both"/>
        <w:rPr>
          <w:rFonts w:eastAsia="Calibri"/>
          <w:u w:val="single"/>
        </w:rPr>
      </w:pPr>
      <w:r w:rsidRPr="009A4B03">
        <w:rPr>
          <w:rFonts w:eastAsia="Calibri"/>
        </w:rPr>
        <w:t xml:space="preserve">1. </w:t>
      </w:r>
      <w:r w:rsidRPr="009A4B03">
        <w:rPr>
          <w:rFonts w:eastAsia="Calibri"/>
          <w:u w:val="single"/>
        </w:rPr>
        <w:t>Przy dokonywaniu wyboru najkorzystniejszej oferty Zamawiający stosować będzie następujące kryteria:</w:t>
      </w:r>
    </w:p>
    <w:p w14:paraId="0B060613" w14:textId="77777777" w:rsidR="0031082A" w:rsidRPr="009A4B03" w:rsidRDefault="0031082A" w:rsidP="0077592E">
      <w:pPr>
        <w:spacing w:before="240" w:after="240"/>
        <w:jc w:val="both"/>
        <w:rPr>
          <w:b/>
        </w:rPr>
      </w:pPr>
      <w:r w:rsidRPr="009A4B03">
        <w:rPr>
          <w:rFonts w:eastAsia="Calibri"/>
          <w:b/>
        </w:rPr>
        <w:t xml:space="preserve">1) cena ( waga 60% ) </w:t>
      </w:r>
    </w:p>
    <w:p w14:paraId="0123BC41" w14:textId="5349B462" w:rsidR="0031082A" w:rsidRPr="009A4B03" w:rsidRDefault="0031082A" w:rsidP="0077592E">
      <w:pPr>
        <w:ind w:left="284"/>
        <w:jc w:val="both"/>
      </w:pPr>
      <w:r w:rsidRPr="009A4B03">
        <w:t>Kryterium – „cena” – poszczególnym ofertom zostaną przyznane punkty za cenę w skali 1-60 obliczone według wzoru:</w:t>
      </w:r>
    </w:p>
    <w:tbl>
      <w:tblPr>
        <w:tblW w:w="9919" w:type="dxa"/>
        <w:tblLook w:val="04A0" w:firstRow="1" w:lastRow="0" w:firstColumn="1" w:lastColumn="0" w:noHBand="0" w:noVBand="1"/>
      </w:tblPr>
      <w:tblGrid>
        <w:gridCol w:w="6804"/>
        <w:gridCol w:w="3115"/>
      </w:tblGrid>
      <w:tr w:rsidR="0031082A" w:rsidRPr="009A4B03" w14:paraId="714E8EBC" w14:textId="77777777" w:rsidTr="0077592E">
        <w:trPr>
          <w:trHeight w:val="993"/>
        </w:trPr>
        <w:tc>
          <w:tcPr>
            <w:tcW w:w="6804" w:type="dxa"/>
            <w:shd w:val="clear" w:color="auto" w:fill="auto"/>
            <w:vAlign w:val="center"/>
          </w:tcPr>
          <w:p w14:paraId="53BAD74D" w14:textId="77777777" w:rsidR="0031082A" w:rsidRPr="009A4B03" w:rsidRDefault="0031082A" w:rsidP="00C9051B">
            <w:pPr>
              <w:jc w:val="center"/>
              <w:rPr>
                <w:b/>
                <w:lang w:eastAsia="pl-PL"/>
              </w:rPr>
            </w:pPr>
            <w:r w:rsidRPr="009A4B03">
              <w:rPr>
                <w:b/>
              </w:rPr>
              <w:t>„P</w:t>
            </w:r>
            <w:r w:rsidRPr="009A4B03">
              <w:rPr>
                <w:b/>
                <w:vertAlign w:val="subscript"/>
              </w:rPr>
              <w:t>c</w:t>
            </w:r>
            <w:r w:rsidRPr="009A4B03">
              <w:rPr>
                <w:b/>
              </w:rPr>
              <w:t xml:space="preserve">” :   </w:t>
            </w:r>
            <w:r w:rsidRPr="009A4B03">
              <w:rPr>
                <w:b/>
                <w:i/>
                <w:iCs/>
                <w:u w:val="single"/>
                <w:lang w:eastAsia="pl-PL"/>
              </w:rPr>
              <w:t>Najniższa cena oferowana brutto za całość zamówienia</w:t>
            </w:r>
          </w:p>
          <w:p w14:paraId="41E28807" w14:textId="77777777" w:rsidR="0031082A" w:rsidRPr="009A4B03" w:rsidRDefault="0031082A" w:rsidP="00C9051B">
            <w:pPr>
              <w:rPr>
                <w:b/>
                <w:i/>
                <w:lang w:eastAsia="pl-PL"/>
              </w:rPr>
            </w:pPr>
            <w:r w:rsidRPr="009A4B03">
              <w:rPr>
                <w:b/>
                <w:i/>
                <w:lang w:eastAsia="pl-PL"/>
              </w:rPr>
              <w:t xml:space="preserve">                                  Cena oferty badanej brutto </w:t>
            </w:r>
          </w:p>
        </w:tc>
        <w:tc>
          <w:tcPr>
            <w:tcW w:w="3115" w:type="dxa"/>
            <w:shd w:val="clear" w:color="auto" w:fill="auto"/>
            <w:vAlign w:val="center"/>
          </w:tcPr>
          <w:p w14:paraId="2A895354" w14:textId="77777777" w:rsidR="0031082A" w:rsidRPr="009A4B03" w:rsidRDefault="0031082A" w:rsidP="00C9051B">
            <w:pPr>
              <w:jc w:val="both"/>
              <w:rPr>
                <w:color w:val="000000"/>
                <w:lang w:eastAsia="pl-PL"/>
              </w:rPr>
            </w:pPr>
            <w:r w:rsidRPr="009A4B03">
              <w:rPr>
                <w:b/>
                <w:i/>
                <w:iCs/>
                <w:lang w:eastAsia="pl-PL"/>
              </w:rPr>
              <w:t xml:space="preserve">     x 60 </w:t>
            </w:r>
          </w:p>
        </w:tc>
      </w:tr>
    </w:tbl>
    <w:p w14:paraId="7C8B00F8" w14:textId="77777777" w:rsidR="0031082A" w:rsidRPr="009A4B03" w:rsidRDefault="0031082A" w:rsidP="0031082A">
      <w:pPr>
        <w:ind w:left="284"/>
        <w:rPr>
          <w:rFonts w:eastAsia="Calibri"/>
        </w:rPr>
      </w:pPr>
      <w:r w:rsidRPr="009A4B03">
        <w:rPr>
          <w:rFonts w:eastAsia="Calibri"/>
        </w:rPr>
        <w:t>P</w:t>
      </w:r>
      <w:r w:rsidRPr="009A4B03">
        <w:rPr>
          <w:rFonts w:eastAsia="Calibri"/>
          <w:vertAlign w:val="subscript"/>
        </w:rPr>
        <w:t>c</w:t>
      </w:r>
      <w:r w:rsidRPr="009A4B03">
        <w:rPr>
          <w:rFonts w:eastAsia="Calibri"/>
        </w:rPr>
        <w:t xml:space="preserve"> – ilość punktów przyznanych Wykonawcy dla kryterium „Cena”</w:t>
      </w:r>
    </w:p>
    <w:p w14:paraId="2CC58FC6" w14:textId="77777777" w:rsidR="00B20B9F" w:rsidRPr="009A4B03" w:rsidRDefault="00B20B9F" w:rsidP="0031082A">
      <w:pPr>
        <w:ind w:left="284"/>
        <w:rPr>
          <w:rFonts w:eastAsia="Calibri"/>
        </w:rPr>
      </w:pPr>
    </w:p>
    <w:p w14:paraId="50C88FEB" w14:textId="54D07F68" w:rsidR="0051180C" w:rsidRDefault="00CF23C0" w:rsidP="0077592E">
      <w:pPr>
        <w:spacing w:before="100" w:beforeAutospacing="1" w:after="100" w:afterAutospacing="1"/>
        <w:contextualSpacing/>
        <w:jc w:val="both"/>
        <w:rPr>
          <w:rFonts w:eastAsia="Calibri"/>
          <w:b/>
          <w:lang w:eastAsia="en-US"/>
        </w:rPr>
      </w:pPr>
      <w:r w:rsidRPr="009A4B03">
        <w:rPr>
          <w:rFonts w:eastAsia="Calibri"/>
          <w:b/>
          <w:lang w:eastAsia="en-US"/>
        </w:rPr>
        <w:t xml:space="preserve">2) </w:t>
      </w:r>
      <w:r w:rsidR="0051180C" w:rsidRPr="0051180C">
        <w:rPr>
          <w:b/>
        </w:rPr>
        <w:t xml:space="preserve">okres gwarancji i rękojmi  </w:t>
      </w:r>
      <w:r w:rsidRPr="0051180C">
        <w:rPr>
          <w:rFonts w:eastAsia="Calibri"/>
          <w:b/>
          <w:lang w:eastAsia="en-US"/>
        </w:rPr>
        <w:t>( waga</w:t>
      </w:r>
      <w:r w:rsidRPr="009A4B03">
        <w:rPr>
          <w:rFonts w:eastAsia="Calibri"/>
          <w:b/>
          <w:lang w:eastAsia="en-US"/>
        </w:rPr>
        <w:t xml:space="preserve"> 40 % )</w:t>
      </w:r>
      <w:r w:rsidR="0051180C">
        <w:rPr>
          <w:rFonts w:eastAsia="Calibri"/>
          <w:b/>
          <w:lang w:eastAsia="en-US"/>
        </w:rPr>
        <w:t xml:space="preserve"> – nie może być on  k</w:t>
      </w:r>
      <w:r w:rsidR="009572F5">
        <w:rPr>
          <w:rFonts w:eastAsia="Calibri"/>
          <w:b/>
          <w:lang w:eastAsia="en-US"/>
        </w:rPr>
        <w:t>rótszy niż 36 miesięcy</w:t>
      </w:r>
      <w:r w:rsidR="0051180C">
        <w:rPr>
          <w:rFonts w:eastAsia="Calibri"/>
          <w:b/>
          <w:lang w:eastAsia="en-US"/>
        </w:rPr>
        <w:t xml:space="preserve"> i nie dłuższy </w:t>
      </w:r>
      <w:r w:rsidR="0051180C" w:rsidRPr="009572F5">
        <w:rPr>
          <w:rFonts w:eastAsia="Calibri"/>
          <w:b/>
          <w:lang w:eastAsia="en-US"/>
        </w:rPr>
        <w:t xml:space="preserve">niż 60 miesięcy </w:t>
      </w:r>
      <w:r w:rsidR="0051180C" w:rsidRPr="009572F5">
        <w:rPr>
          <w:b/>
        </w:rPr>
        <w:t xml:space="preserve">od dnia odbioru końcowego (jeżeli Wykonawca zaproponuje okres gwarancji </w:t>
      </w:r>
      <w:r w:rsidR="00E72286" w:rsidRPr="009572F5">
        <w:rPr>
          <w:b/>
        </w:rPr>
        <w:t xml:space="preserve">i </w:t>
      </w:r>
      <w:r w:rsidR="00E72286">
        <w:rPr>
          <w:b/>
        </w:rPr>
        <w:t xml:space="preserve">rękojmi </w:t>
      </w:r>
      <w:r w:rsidR="0051180C">
        <w:rPr>
          <w:b/>
        </w:rPr>
        <w:t>dłuższy niż 60</w:t>
      </w:r>
      <w:r w:rsidR="0051180C" w:rsidRPr="00216F35">
        <w:rPr>
          <w:b/>
        </w:rPr>
        <w:t xml:space="preserve"> mi</w:t>
      </w:r>
      <w:r w:rsidR="0051180C">
        <w:rPr>
          <w:b/>
        </w:rPr>
        <w:t>esięcy</w:t>
      </w:r>
      <w:r w:rsidR="0051180C" w:rsidRPr="00216F35">
        <w:rPr>
          <w:b/>
        </w:rPr>
        <w:t xml:space="preserve">, do obliczenia punktów za to kryterium zostanie przyjęty </w:t>
      </w:r>
      <w:r w:rsidR="0051180C">
        <w:rPr>
          <w:b/>
        </w:rPr>
        <w:t>60</w:t>
      </w:r>
      <w:r w:rsidR="0051180C" w:rsidRPr="00216F35">
        <w:rPr>
          <w:b/>
        </w:rPr>
        <w:t xml:space="preserve"> miesięczny okres gwarancji jako maksymalny odpowiadający wymaganiom Zamawiającego)</w:t>
      </w:r>
      <w:r w:rsidR="0051180C" w:rsidRPr="00216F35">
        <w:rPr>
          <w:rFonts w:eastAsia="Calibri"/>
          <w:b/>
          <w:lang w:eastAsia="en-US"/>
        </w:rPr>
        <w:t xml:space="preserve">; </w:t>
      </w:r>
    </w:p>
    <w:p w14:paraId="394611B3" w14:textId="3A5A5B45" w:rsidR="0051180C" w:rsidRPr="009572F5" w:rsidRDefault="0051180C" w:rsidP="0077592E">
      <w:pPr>
        <w:spacing w:before="100" w:beforeAutospacing="1" w:after="100" w:afterAutospacing="1"/>
        <w:ind w:left="720"/>
        <w:contextualSpacing/>
        <w:jc w:val="both"/>
        <w:rPr>
          <w:rFonts w:eastAsia="Calibri"/>
          <w:b/>
          <w:lang w:eastAsia="en-US"/>
        </w:rPr>
      </w:pPr>
      <w:r w:rsidRPr="009572F5">
        <w:rPr>
          <w:rFonts w:eastAsia="Calibri"/>
          <w:b/>
          <w:lang w:eastAsia="en-US"/>
        </w:rPr>
        <w:t xml:space="preserve">Wymagany minimalny okres gwarancji to </w:t>
      </w:r>
      <w:r w:rsidR="009572F5" w:rsidRPr="009572F5">
        <w:rPr>
          <w:rFonts w:eastAsia="Calibri"/>
          <w:b/>
          <w:lang w:eastAsia="en-US"/>
        </w:rPr>
        <w:t>36 miesięcy</w:t>
      </w:r>
      <w:r w:rsidRPr="009572F5">
        <w:rPr>
          <w:rFonts w:eastAsia="Calibri"/>
          <w:b/>
          <w:lang w:eastAsia="en-US"/>
        </w:rPr>
        <w:t>.</w:t>
      </w:r>
    </w:p>
    <w:p w14:paraId="536F5D4E" w14:textId="77777777" w:rsidR="0051180C" w:rsidRDefault="0051180C" w:rsidP="0051180C">
      <w:pPr>
        <w:spacing w:before="100" w:beforeAutospacing="1" w:after="100" w:afterAutospacing="1" w:line="276" w:lineRule="auto"/>
        <w:ind w:left="720"/>
        <w:contextualSpacing/>
        <w:jc w:val="both"/>
        <w:rPr>
          <w:rFonts w:eastAsia="Calibri"/>
          <w:b/>
          <w:lang w:eastAsia="en-US"/>
        </w:rPr>
      </w:pPr>
    </w:p>
    <w:p w14:paraId="13FD2A49" w14:textId="18B9CD57" w:rsidR="0051180C" w:rsidRPr="00216F35" w:rsidRDefault="0051180C" w:rsidP="0051180C">
      <w:pPr>
        <w:spacing w:line="276" w:lineRule="auto"/>
        <w:jc w:val="both"/>
      </w:pPr>
      <w:r w:rsidRPr="00216F35">
        <w:t>Kryterium – „Okres gwarancji</w:t>
      </w:r>
      <w:r w:rsidR="00E72286">
        <w:t xml:space="preserve"> i rękojmi</w:t>
      </w:r>
      <w:r w:rsidRPr="00216F35">
        <w:t xml:space="preserve">” – poszczególnym ofertom zostaną przyznane punkty za okres gwarancji </w:t>
      </w:r>
      <w:r w:rsidR="00E72286">
        <w:t xml:space="preserve">i rękojmi </w:t>
      </w:r>
      <w:r w:rsidRPr="00216F35">
        <w:t>w skali do 40 pkt obliczone według wzoru:</w:t>
      </w:r>
    </w:p>
    <w:p w14:paraId="67309D6B" w14:textId="77777777" w:rsidR="00E72286" w:rsidRPr="00216F35" w:rsidRDefault="00E72286" w:rsidP="00E72286">
      <w:pPr>
        <w:suppressAutoHyphens w:val="0"/>
        <w:spacing w:line="276" w:lineRule="auto"/>
        <w:ind w:left="284"/>
        <w:jc w:val="both"/>
        <w:rPr>
          <w:b/>
          <w:color w:val="FF0000"/>
          <w:lang w:eastAsia="pl-PL"/>
        </w:rPr>
      </w:pPr>
    </w:p>
    <w:tbl>
      <w:tblPr>
        <w:tblW w:w="9992" w:type="dxa"/>
        <w:tblLook w:val="04A0" w:firstRow="1" w:lastRow="0" w:firstColumn="1" w:lastColumn="0" w:noHBand="0" w:noVBand="1"/>
      </w:tblPr>
      <w:tblGrid>
        <w:gridCol w:w="8505"/>
        <w:gridCol w:w="1487"/>
      </w:tblGrid>
      <w:tr w:rsidR="00E72286" w:rsidRPr="00216F35" w14:paraId="0CFDCDA3" w14:textId="77777777" w:rsidTr="0077592E">
        <w:trPr>
          <w:trHeight w:val="974"/>
        </w:trPr>
        <w:tc>
          <w:tcPr>
            <w:tcW w:w="8505" w:type="dxa"/>
            <w:shd w:val="clear" w:color="auto" w:fill="auto"/>
            <w:vAlign w:val="center"/>
          </w:tcPr>
          <w:p w14:paraId="4F14093B" w14:textId="77777777" w:rsidR="00E72286" w:rsidRPr="00216F35" w:rsidRDefault="00E72286" w:rsidP="00EF5F49">
            <w:pPr>
              <w:suppressAutoHyphens w:val="0"/>
              <w:spacing w:line="276" w:lineRule="auto"/>
              <w:jc w:val="center"/>
              <w:rPr>
                <w:b/>
                <w:lang w:eastAsia="en-US"/>
              </w:rPr>
            </w:pPr>
          </w:p>
          <w:p w14:paraId="4EB303D6" w14:textId="77F0CFD7" w:rsidR="00E72286" w:rsidRPr="00216F35" w:rsidRDefault="00E72286" w:rsidP="00EF5F49">
            <w:pPr>
              <w:suppressAutoHyphens w:val="0"/>
              <w:spacing w:line="276" w:lineRule="auto"/>
              <w:jc w:val="center"/>
              <w:rPr>
                <w:b/>
                <w:lang w:eastAsia="pl-PL"/>
              </w:rPr>
            </w:pPr>
            <w:r w:rsidRPr="00216F35">
              <w:rPr>
                <w:b/>
                <w:lang w:eastAsia="en-US"/>
              </w:rPr>
              <w:t>„P</w:t>
            </w:r>
            <w:r w:rsidRPr="00216F35">
              <w:rPr>
                <w:b/>
                <w:vertAlign w:val="subscript"/>
                <w:lang w:eastAsia="en-US"/>
              </w:rPr>
              <w:t>g</w:t>
            </w:r>
            <w:r w:rsidRPr="00216F35">
              <w:rPr>
                <w:b/>
                <w:lang w:eastAsia="en-US"/>
              </w:rPr>
              <w:t>” :</w:t>
            </w:r>
            <w:r w:rsidRPr="00216F35">
              <w:rPr>
                <w:b/>
                <w:sz w:val="22"/>
                <w:szCs w:val="22"/>
                <w:lang w:eastAsia="en-US"/>
              </w:rPr>
              <w:t xml:space="preserve">   </w:t>
            </w:r>
            <w:r w:rsidRPr="00216F35">
              <w:rPr>
                <w:b/>
                <w:i/>
                <w:iCs/>
                <w:u w:val="single"/>
                <w:lang w:eastAsia="pl-PL"/>
              </w:rPr>
              <w:t xml:space="preserve">Okres gwarancji </w:t>
            </w:r>
            <w:r>
              <w:rPr>
                <w:b/>
                <w:i/>
                <w:iCs/>
                <w:u w:val="single"/>
                <w:lang w:eastAsia="pl-PL"/>
              </w:rPr>
              <w:t xml:space="preserve">i rękojmi </w:t>
            </w:r>
            <w:r w:rsidRPr="00216F35">
              <w:rPr>
                <w:b/>
                <w:i/>
                <w:iCs/>
                <w:u w:val="single"/>
                <w:lang w:eastAsia="pl-PL"/>
              </w:rPr>
              <w:t xml:space="preserve">na wykonane roboty budowlane badanej oferty </w:t>
            </w:r>
          </w:p>
          <w:p w14:paraId="44A6F5B2" w14:textId="6C626F5A" w:rsidR="00E72286" w:rsidRPr="00216F35" w:rsidRDefault="00E72286" w:rsidP="00EF5F49">
            <w:pPr>
              <w:suppressAutoHyphens w:val="0"/>
              <w:spacing w:line="276" w:lineRule="auto"/>
              <w:rPr>
                <w:b/>
                <w:i/>
                <w:lang w:eastAsia="pl-PL"/>
              </w:rPr>
            </w:pPr>
            <w:r w:rsidRPr="00216F35">
              <w:rPr>
                <w:b/>
                <w:i/>
                <w:lang w:eastAsia="pl-PL"/>
              </w:rPr>
              <w:t xml:space="preserve">                                  Najdłuższy okres gwarancji </w:t>
            </w:r>
            <w:r>
              <w:rPr>
                <w:b/>
                <w:i/>
                <w:lang w:eastAsia="pl-PL"/>
              </w:rPr>
              <w:t xml:space="preserve">i rękojmi </w:t>
            </w:r>
            <w:r w:rsidRPr="00216F35">
              <w:rPr>
                <w:b/>
                <w:i/>
                <w:lang w:eastAsia="pl-PL"/>
              </w:rPr>
              <w:t xml:space="preserve">z otrzymanych ofert </w:t>
            </w:r>
          </w:p>
          <w:p w14:paraId="542C760B" w14:textId="77777777" w:rsidR="00E72286" w:rsidRPr="00216F35" w:rsidRDefault="00E72286" w:rsidP="00EF5F49">
            <w:pPr>
              <w:suppressAutoHyphens w:val="0"/>
              <w:spacing w:line="276" w:lineRule="auto"/>
              <w:jc w:val="both"/>
              <w:rPr>
                <w:color w:val="000000"/>
                <w:lang w:eastAsia="pl-PL"/>
              </w:rPr>
            </w:pPr>
          </w:p>
        </w:tc>
        <w:tc>
          <w:tcPr>
            <w:tcW w:w="1487" w:type="dxa"/>
            <w:shd w:val="clear" w:color="auto" w:fill="auto"/>
            <w:vAlign w:val="center"/>
          </w:tcPr>
          <w:p w14:paraId="48B96FAB" w14:textId="77777777" w:rsidR="00E72286" w:rsidRPr="00216F35" w:rsidRDefault="00E72286" w:rsidP="00EF5F49">
            <w:pPr>
              <w:suppressAutoHyphens w:val="0"/>
              <w:spacing w:line="276" w:lineRule="auto"/>
              <w:jc w:val="both"/>
              <w:rPr>
                <w:color w:val="000000"/>
                <w:lang w:eastAsia="pl-PL"/>
              </w:rPr>
            </w:pPr>
            <w:r w:rsidRPr="00216F35">
              <w:rPr>
                <w:b/>
                <w:i/>
                <w:iCs/>
                <w:lang w:eastAsia="pl-PL"/>
              </w:rPr>
              <w:t xml:space="preserve">x 40 </w:t>
            </w:r>
          </w:p>
        </w:tc>
      </w:tr>
    </w:tbl>
    <w:p w14:paraId="512D7BEB" w14:textId="369F94C8" w:rsidR="00E72286" w:rsidRPr="00216F35" w:rsidRDefault="00E72286" w:rsidP="00E72286">
      <w:pPr>
        <w:spacing w:line="276" w:lineRule="auto"/>
        <w:ind w:left="567"/>
        <w:rPr>
          <w:rFonts w:eastAsia="Calibri"/>
          <w:lang w:eastAsia="en-US"/>
        </w:rPr>
      </w:pPr>
      <w:r w:rsidRPr="00216F35">
        <w:rPr>
          <w:rFonts w:eastAsia="Calibri"/>
          <w:sz w:val="22"/>
          <w:szCs w:val="22"/>
          <w:lang w:eastAsia="en-US"/>
        </w:rPr>
        <w:t>P</w:t>
      </w:r>
      <w:r w:rsidRPr="00216F35">
        <w:rPr>
          <w:rFonts w:eastAsia="Calibri"/>
          <w:sz w:val="22"/>
          <w:szCs w:val="22"/>
          <w:vertAlign w:val="subscript"/>
          <w:lang w:eastAsia="en-US"/>
        </w:rPr>
        <w:t>g</w:t>
      </w:r>
      <w:r w:rsidRPr="00216F35">
        <w:rPr>
          <w:rFonts w:eastAsia="Calibri"/>
          <w:sz w:val="22"/>
          <w:szCs w:val="22"/>
          <w:lang w:eastAsia="en-US"/>
        </w:rPr>
        <w:t xml:space="preserve"> – ilość punktów przyznanych Wykonawcy dla kryterium „</w:t>
      </w:r>
      <w:r w:rsidRPr="00216F35">
        <w:t>okres gwarancji</w:t>
      </w:r>
      <w:r>
        <w:t xml:space="preserve"> i rękojmi</w:t>
      </w:r>
      <w:r w:rsidRPr="00216F35">
        <w:rPr>
          <w:rFonts w:eastAsia="Calibri"/>
          <w:sz w:val="22"/>
          <w:szCs w:val="22"/>
          <w:lang w:eastAsia="en-US"/>
        </w:rPr>
        <w:t>”</w:t>
      </w:r>
    </w:p>
    <w:p w14:paraId="58F7C6BA" w14:textId="748056C5" w:rsidR="00E72286" w:rsidRPr="00216F35" w:rsidRDefault="00E72286" w:rsidP="00E72286">
      <w:pPr>
        <w:spacing w:before="280" w:after="280" w:line="276" w:lineRule="auto"/>
        <w:ind w:left="567"/>
        <w:jc w:val="both"/>
        <w:rPr>
          <w:rFonts w:eastAsia="Calibri"/>
          <w:b/>
          <w:lang w:eastAsia="en-US"/>
        </w:rPr>
      </w:pPr>
      <w:r w:rsidRPr="00216F35">
        <w:rPr>
          <w:rFonts w:eastAsia="Calibri"/>
          <w:lang w:eastAsia="en-US"/>
        </w:rPr>
        <w:t>Zamawiający do oceny kryterium „okres gwarancji</w:t>
      </w:r>
      <w:r>
        <w:rPr>
          <w:rFonts w:eastAsia="Calibri"/>
          <w:lang w:eastAsia="en-US"/>
        </w:rPr>
        <w:t xml:space="preserve"> i rękojmi</w:t>
      </w:r>
      <w:r w:rsidRPr="00216F35">
        <w:rPr>
          <w:rFonts w:eastAsia="Calibri"/>
          <w:lang w:eastAsia="en-US"/>
        </w:rPr>
        <w:t>” pobierze dane z oferty Wykonawcy.</w:t>
      </w:r>
    </w:p>
    <w:p w14:paraId="19D9831A" w14:textId="16F5C70E" w:rsidR="000C226E" w:rsidRPr="009A4B03" w:rsidRDefault="000C226E" w:rsidP="00E72286">
      <w:pPr>
        <w:suppressAutoHyphens w:val="0"/>
        <w:spacing w:before="100" w:beforeAutospacing="1" w:after="100" w:afterAutospacing="1" w:line="276" w:lineRule="auto"/>
        <w:jc w:val="both"/>
        <w:rPr>
          <w:rFonts w:eastAsia="Calibri"/>
          <w:b/>
          <w:sz w:val="18"/>
          <w:szCs w:val="18"/>
        </w:rPr>
      </w:pPr>
      <w:r w:rsidRPr="009A4B03">
        <w:rPr>
          <w:color w:val="000000"/>
          <w:lang w:eastAsia="pl-PL"/>
        </w:rPr>
        <w:t>W przypadku nie wypełnienia „</w:t>
      </w:r>
      <w:r w:rsidR="00E72286">
        <w:rPr>
          <w:color w:val="000000"/>
          <w:lang w:eastAsia="pl-PL"/>
        </w:rPr>
        <w:t xml:space="preserve">okresu gwarancji i rękojmi </w:t>
      </w:r>
      <w:r w:rsidRPr="009A4B03">
        <w:rPr>
          <w:color w:val="000000"/>
          <w:lang w:eastAsia="pl-PL"/>
        </w:rPr>
        <w:t>”  w formularzu oferty Zamawiający uzna, że</w:t>
      </w:r>
      <w:r w:rsidR="0029214E" w:rsidRPr="009A4B03">
        <w:rPr>
          <w:color w:val="000000"/>
          <w:lang w:eastAsia="pl-PL"/>
        </w:rPr>
        <w:t xml:space="preserve"> Wykonawca zaoferował </w:t>
      </w:r>
      <w:r w:rsidR="00E72286">
        <w:rPr>
          <w:color w:val="000000"/>
          <w:lang w:eastAsia="pl-PL"/>
        </w:rPr>
        <w:t>minimalny</w:t>
      </w:r>
      <w:r w:rsidRPr="009A4B03">
        <w:rPr>
          <w:color w:val="000000"/>
          <w:lang w:eastAsia="pl-PL"/>
        </w:rPr>
        <w:t xml:space="preserve"> „</w:t>
      </w:r>
      <w:r w:rsidR="00E72286">
        <w:rPr>
          <w:color w:val="000000"/>
          <w:lang w:eastAsia="pl-PL"/>
        </w:rPr>
        <w:t xml:space="preserve">okres gwarancji i rękojmi </w:t>
      </w:r>
      <w:r w:rsidRPr="009A4B03">
        <w:rPr>
          <w:color w:val="000000"/>
          <w:lang w:eastAsia="pl-PL"/>
        </w:rPr>
        <w:t>”</w:t>
      </w:r>
      <w:r w:rsidR="00DC7923" w:rsidRPr="009A4B03">
        <w:rPr>
          <w:color w:val="000000"/>
          <w:lang w:eastAsia="pl-PL"/>
        </w:rPr>
        <w:t xml:space="preserve"> </w:t>
      </w:r>
    </w:p>
    <w:p w14:paraId="10604ECD" w14:textId="77777777" w:rsidR="00E72286" w:rsidRDefault="00E72286" w:rsidP="00334381">
      <w:pPr>
        <w:jc w:val="both"/>
        <w:rPr>
          <w:rFonts w:eastAsia="Calibri"/>
          <w:b/>
          <w:lang w:eastAsia="en-US"/>
        </w:rPr>
      </w:pPr>
      <w:r w:rsidRPr="00216F35">
        <w:rPr>
          <w:rFonts w:eastAsia="Calibri"/>
          <w:b/>
          <w:lang w:eastAsia="en-US"/>
        </w:rPr>
        <w:t>3) Łączna ocena oferty:</w:t>
      </w:r>
    </w:p>
    <w:p w14:paraId="1351EBCF" w14:textId="77777777" w:rsidR="00334381" w:rsidRPr="00216F35" w:rsidRDefault="00334381" w:rsidP="00334381">
      <w:pPr>
        <w:jc w:val="both"/>
        <w:rPr>
          <w:rFonts w:eastAsia="Calibri"/>
          <w:b/>
          <w:lang w:eastAsia="en-US"/>
        </w:rPr>
      </w:pPr>
    </w:p>
    <w:p w14:paraId="59BBBC67" w14:textId="77777777" w:rsidR="00E72286" w:rsidRDefault="00E72286" w:rsidP="00334381">
      <w:pPr>
        <w:suppressAutoHyphens w:val="0"/>
        <w:jc w:val="both"/>
        <w:rPr>
          <w:rFonts w:eastAsia="Calibri"/>
          <w:b/>
          <w:sz w:val="28"/>
          <w:szCs w:val="28"/>
          <w:lang w:eastAsia="en-US"/>
        </w:rPr>
      </w:pPr>
      <w:r w:rsidRPr="00216F35">
        <w:rPr>
          <w:rFonts w:eastAsia="Calibri"/>
          <w:b/>
          <w:sz w:val="28"/>
          <w:szCs w:val="28"/>
          <w:lang w:eastAsia="en-US"/>
        </w:rPr>
        <w:t xml:space="preserve">             P</w:t>
      </w:r>
      <w:r w:rsidRPr="00216F35">
        <w:rPr>
          <w:rFonts w:eastAsia="Calibri"/>
          <w:sz w:val="28"/>
          <w:szCs w:val="28"/>
          <w:lang w:eastAsia="en-US"/>
        </w:rPr>
        <w:t xml:space="preserve"> = </w:t>
      </w:r>
      <w:r w:rsidRPr="00216F35">
        <w:rPr>
          <w:rFonts w:eastAsia="Calibri"/>
          <w:b/>
          <w:sz w:val="28"/>
          <w:szCs w:val="28"/>
          <w:lang w:eastAsia="en-US"/>
        </w:rPr>
        <w:t xml:space="preserve">Pc + Pg </w:t>
      </w:r>
    </w:p>
    <w:p w14:paraId="565563CD" w14:textId="77777777" w:rsidR="00334381" w:rsidRPr="0077592E" w:rsidRDefault="00334381" w:rsidP="00334381">
      <w:pPr>
        <w:suppressAutoHyphens w:val="0"/>
        <w:jc w:val="both"/>
        <w:rPr>
          <w:rFonts w:eastAsia="Calibri"/>
          <w:b/>
          <w:lang w:eastAsia="en-US"/>
        </w:rPr>
      </w:pPr>
    </w:p>
    <w:p w14:paraId="1237A286" w14:textId="77777777" w:rsidR="00E72286" w:rsidRPr="00216F35" w:rsidRDefault="00E72286" w:rsidP="00334381">
      <w:pPr>
        <w:suppressAutoHyphens w:val="0"/>
        <w:ind w:left="142"/>
        <w:contextualSpacing/>
        <w:rPr>
          <w:rFonts w:eastAsia="Calibri"/>
          <w:sz w:val="22"/>
          <w:szCs w:val="22"/>
          <w:lang w:eastAsia="en-US"/>
        </w:rPr>
      </w:pPr>
      <w:r w:rsidRPr="00216F35">
        <w:rPr>
          <w:rFonts w:eastAsia="Calibri"/>
          <w:sz w:val="22"/>
          <w:szCs w:val="22"/>
          <w:lang w:eastAsia="en-US"/>
        </w:rPr>
        <w:t>P – sumaryczna ilość punktów</w:t>
      </w:r>
    </w:p>
    <w:p w14:paraId="7B629FC1" w14:textId="77777777" w:rsidR="00E72286" w:rsidRPr="00216F35" w:rsidRDefault="00E72286" w:rsidP="00334381">
      <w:pPr>
        <w:suppressAutoHyphens w:val="0"/>
        <w:ind w:left="142"/>
        <w:contextualSpacing/>
        <w:rPr>
          <w:rFonts w:eastAsia="Calibri"/>
          <w:sz w:val="22"/>
          <w:szCs w:val="22"/>
          <w:lang w:eastAsia="en-US"/>
        </w:rPr>
      </w:pPr>
      <w:r w:rsidRPr="00216F35">
        <w:rPr>
          <w:rFonts w:eastAsia="Calibri"/>
          <w:sz w:val="22"/>
          <w:szCs w:val="22"/>
          <w:lang w:eastAsia="en-US"/>
        </w:rPr>
        <w:t>P</w:t>
      </w:r>
      <w:r w:rsidRPr="00216F35">
        <w:rPr>
          <w:rFonts w:eastAsia="Calibri"/>
          <w:sz w:val="22"/>
          <w:szCs w:val="22"/>
          <w:vertAlign w:val="subscript"/>
          <w:lang w:eastAsia="en-US"/>
        </w:rPr>
        <w:t>c</w:t>
      </w:r>
      <w:r w:rsidRPr="00216F35">
        <w:rPr>
          <w:rFonts w:eastAsia="Calibri"/>
          <w:sz w:val="22"/>
          <w:szCs w:val="22"/>
          <w:lang w:eastAsia="en-US"/>
        </w:rPr>
        <w:t xml:space="preserve"> – ilość punktów przyznanych Wykonawcy w kryterium „Cena”</w:t>
      </w:r>
    </w:p>
    <w:p w14:paraId="1197AE58" w14:textId="551EBC9C" w:rsidR="00E72286" w:rsidRPr="00216F35" w:rsidRDefault="00E72286" w:rsidP="00334381">
      <w:pPr>
        <w:suppressAutoHyphens w:val="0"/>
        <w:spacing w:before="100" w:beforeAutospacing="1" w:after="100" w:afterAutospacing="1" w:line="276" w:lineRule="auto"/>
        <w:ind w:left="142"/>
        <w:contextualSpacing/>
        <w:rPr>
          <w:rFonts w:eastAsia="Calibri"/>
          <w:sz w:val="22"/>
          <w:szCs w:val="22"/>
          <w:lang w:eastAsia="en-US"/>
        </w:rPr>
      </w:pPr>
      <w:r w:rsidRPr="00216F35">
        <w:rPr>
          <w:rFonts w:eastAsia="Calibri"/>
          <w:sz w:val="22"/>
          <w:szCs w:val="22"/>
          <w:lang w:eastAsia="en-US"/>
        </w:rPr>
        <w:t xml:space="preserve">Pg – ilość punktów przyznanych Wykonawcy w kryterium „okres gwarancji </w:t>
      </w:r>
      <w:r w:rsidR="004670B4">
        <w:rPr>
          <w:rFonts w:eastAsia="Calibri"/>
          <w:sz w:val="22"/>
          <w:szCs w:val="22"/>
          <w:lang w:eastAsia="en-US"/>
        </w:rPr>
        <w:t xml:space="preserve">i rękojmi </w:t>
      </w:r>
      <w:r w:rsidRPr="00216F35">
        <w:rPr>
          <w:rFonts w:eastAsia="Calibri"/>
          <w:sz w:val="22"/>
          <w:szCs w:val="22"/>
          <w:lang w:eastAsia="en-US"/>
        </w:rPr>
        <w:t>jakości na wykonane roboty budowlane”</w:t>
      </w:r>
    </w:p>
    <w:p w14:paraId="030829EF" w14:textId="77777777" w:rsidR="00E72286" w:rsidRPr="00216F35" w:rsidRDefault="00E72286" w:rsidP="0077592E">
      <w:pPr>
        <w:spacing w:after="120" w:line="276" w:lineRule="auto"/>
        <w:ind w:left="567"/>
        <w:jc w:val="both"/>
      </w:pPr>
      <w:r w:rsidRPr="00216F35">
        <w:t>Suma punktów uzyskanych za wszystkie kryteria oceny stanowić będzie końcową ocenę danej oferty.</w:t>
      </w:r>
    </w:p>
    <w:p w14:paraId="522CD0B4" w14:textId="77777777" w:rsidR="0031082A" w:rsidRPr="009A4B03" w:rsidRDefault="0031082A" w:rsidP="0077592E">
      <w:pPr>
        <w:pStyle w:val="Default"/>
        <w:spacing w:after="120"/>
      </w:pPr>
      <w:r w:rsidRPr="009A4B03">
        <w:t xml:space="preserve">2. Punkty w poszczególnych kryteriach zostaną zaokrąglone do dwóch miejsc po przecinku. </w:t>
      </w:r>
    </w:p>
    <w:p w14:paraId="1C4F5BBD" w14:textId="68D5AC9D" w:rsidR="0031082A" w:rsidRDefault="0031082A" w:rsidP="0031082A">
      <w:pPr>
        <w:jc w:val="both"/>
        <w:rPr>
          <w:rFonts w:eastAsia="Calibri"/>
        </w:rPr>
      </w:pPr>
      <w:r w:rsidRPr="009A4B03">
        <w:t xml:space="preserve">3. Za najkorzystniejszą zostanie uznana oferta Wykonawcy, który spełni wszystkie postawione </w:t>
      </w:r>
      <w:r w:rsidR="00AE4D29" w:rsidRPr="009A4B03">
        <w:t xml:space="preserve">                  </w:t>
      </w:r>
      <w:r w:rsidRPr="009A4B03">
        <w:t xml:space="preserve">w niniejszej SIWZ warunki oraz uzyska łącznie największą liczbę punktów stanowiących sumę punktów przyznanych w ramach każdego z podanych kryteriów. </w:t>
      </w:r>
      <w:r w:rsidRPr="009A4B03">
        <w:rPr>
          <w:rFonts w:eastAsia="Calibri"/>
        </w:rPr>
        <w:t>Oferta w łącznej ocenie oferty może uzyskać maksymalnie 100 pkt.</w:t>
      </w:r>
    </w:p>
    <w:p w14:paraId="076EFEBD" w14:textId="77777777" w:rsidR="00390AFB" w:rsidRPr="009A4B03" w:rsidRDefault="00390AFB" w:rsidP="0031082A">
      <w:pPr>
        <w:jc w:val="both"/>
        <w:rPr>
          <w:rFonts w:eastAsia="Calibri"/>
        </w:rPr>
      </w:pPr>
    </w:p>
    <w:p w14:paraId="507887DA" w14:textId="77777777" w:rsidR="00464B3A" w:rsidRPr="009A4B03" w:rsidRDefault="00464B3A" w:rsidP="00464B3A">
      <w:pPr>
        <w:jc w:val="both"/>
        <w:rPr>
          <w:rFonts w:eastAsia="SimSun"/>
          <w:b/>
          <w:sz w:val="28"/>
          <w:szCs w:val="28"/>
        </w:rPr>
      </w:pPr>
      <w:r w:rsidRPr="009A4B03">
        <w:rPr>
          <w:rFonts w:eastAsia="SimSun"/>
          <w:b/>
          <w:sz w:val="28"/>
          <w:szCs w:val="28"/>
        </w:rPr>
        <w:t>XVII.  Opis procedury oceny ofert.</w:t>
      </w:r>
    </w:p>
    <w:p w14:paraId="3B009E92" w14:textId="77777777" w:rsidR="002040FE" w:rsidRPr="009A4B03" w:rsidRDefault="002040FE" w:rsidP="00464B3A">
      <w:pPr>
        <w:jc w:val="both"/>
        <w:rPr>
          <w:rFonts w:eastAsia="SimSun"/>
          <w:b/>
          <w:sz w:val="16"/>
          <w:szCs w:val="16"/>
        </w:rPr>
      </w:pPr>
    </w:p>
    <w:p w14:paraId="21D021DB" w14:textId="77777777" w:rsidR="003D31DE" w:rsidRPr="009A4B03" w:rsidRDefault="00464B3A" w:rsidP="009D3FB4">
      <w:pPr>
        <w:numPr>
          <w:ilvl w:val="0"/>
          <w:numId w:val="7"/>
        </w:numPr>
        <w:tabs>
          <w:tab w:val="left" w:pos="284"/>
        </w:tabs>
        <w:ind w:left="284" w:hanging="284"/>
        <w:jc w:val="both"/>
        <w:rPr>
          <w:rFonts w:eastAsia="SimSun"/>
        </w:rPr>
      </w:pPr>
      <w:r w:rsidRPr="009A4B03">
        <w:rPr>
          <w:rFonts w:eastAsia="SimSun"/>
        </w:rPr>
        <w:t>Na podstawie art. 24aa ustawy Pzp w postępowaniu Zmawiający najpierw dokona oceny</w:t>
      </w:r>
      <w:r w:rsidR="00290593" w:rsidRPr="009A4B03">
        <w:rPr>
          <w:rFonts w:eastAsia="SimSun"/>
        </w:rPr>
        <w:t xml:space="preserve"> ofert, a następnie zbada, czy W</w:t>
      </w:r>
      <w:r w:rsidRPr="009A4B03">
        <w:rPr>
          <w:rFonts w:eastAsia="SimSun"/>
        </w:rPr>
        <w:t>ykonawca, którego oferta została o</w:t>
      </w:r>
      <w:r w:rsidR="00870C7F" w:rsidRPr="009A4B03">
        <w:rPr>
          <w:rFonts w:eastAsia="SimSun"/>
        </w:rPr>
        <w:t>ceniona jako najkorzystniejsza</w:t>
      </w:r>
      <w:r w:rsidRPr="009A4B03">
        <w:rPr>
          <w:rFonts w:eastAsia="SimSun"/>
        </w:rPr>
        <w:t xml:space="preserve"> spełnia warunki udziału w postępowaniu</w:t>
      </w:r>
      <w:r w:rsidR="00870C7F" w:rsidRPr="009A4B03">
        <w:rPr>
          <w:rFonts w:eastAsia="SimSun"/>
        </w:rPr>
        <w:t xml:space="preserve"> oraz nie podlega wykluczeniu</w:t>
      </w:r>
      <w:r w:rsidR="00A270F8" w:rsidRPr="009A4B03">
        <w:rPr>
          <w:rFonts w:eastAsia="SimSun"/>
        </w:rPr>
        <w:t>.</w:t>
      </w:r>
    </w:p>
    <w:p w14:paraId="48AF87BB" w14:textId="77777777" w:rsidR="003D31DE" w:rsidRPr="009A4B03" w:rsidRDefault="00E45BBD" w:rsidP="009D3FB4">
      <w:pPr>
        <w:numPr>
          <w:ilvl w:val="0"/>
          <w:numId w:val="7"/>
        </w:numPr>
        <w:tabs>
          <w:tab w:val="left" w:pos="284"/>
        </w:tabs>
        <w:ind w:left="284" w:hanging="284"/>
        <w:jc w:val="both"/>
        <w:rPr>
          <w:rFonts w:eastAsia="SimSun"/>
        </w:rPr>
      </w:pPr>
      <w:r w:rsidRPr="009A4B03">
        <w:t xml:space="preserve">W toku badania i oceny ofert Zamawiający może żądać od Wykonawców wyjaśnień dotyczących treści złożonych ofert. Niedopuszczalne jest prowadzenie między Zamawiającym a Wykonawcą negocjacji dotyczących złożonej oferty. </w:t>
      </w:r>
    </w:p>
    <w:p w14:paraId="10F6DB1E" w14:textId="77777777" w:rsidR="00E45BBD" w:rsidRPr="0077592E" w:rsidRDefault="00E45BBD" w:rsidP="009D3FB4">
      <w:pPr>
        <w:numPr>
          <w:ilvl w:val="0"/>
          <w:numId w:val="7"/>
        </w:numPr>
        <w:tabs>
          <w:tab w:val="left" w:pos="284"/>
        </w:tabs>
        <w:ind w:left="284" w:hanging="284"/>
        <w:jc w:val="both"/>
        <w:rPr>
          <w:rFonts w:eastAsia="SimSun"/>
        </w:rPr>
      </w:pPr>
      <w:r w:rsidRPr="009A4B03">
        <w:t xml:space="preserve">W przypadku, gdy złożona oferta, której wybór prowadziłaby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213E9688" w14:textId="77777777" w:rsidR="0077592E" w:rsidRPr="009A4B03" w:rsidRDefault="0077592E" w:rsidP="0077592E">
      <w:pPr>
        <w:tabs>
          <w:tab w:val="left" w:pos="284"/>
        </w:tabs>
        <w:ind w:left="284"/>
        <w:jc w:val="both"/>
        <w:rPr>
          <w:rFonts w:eastAsia="SimSun"/>
        </w:rPr>
      </w:pPr>
    </w:p>
    <w:p w14:paraId="6940BAA1" w14:textId="02C66938" w:rsidR="00E45BBD" w:rsidRPr="009A4B03" w:rsidRDefault="00E45BBD" w:rsidP="004B1B1C">
      <w:pPr>
        <w:pStyle w:val="NormalnyWeb1"/>
        <w:spacing w:before="0" w:after="0"/>
        <w:ind w:left="284" w:hanging="284"/>
        <w:jc w:val="both"/>
        <w:rPr>
          <w:b/>
          <w:szCs w:val="24"/>
        </w:rPr>
      </w:pPr>
      <w:r w:rsidRPr="009A4B03">
        <w:rPr>
          <w:b/>
          <w:szCs w:val="24"/>
        </w:rPr>
        <w:t xml:space="preserve">4. </w:t>
      </w:r>
      <w:r w:rsidR="00FD04D8" w:rsidRPr="009A4B03">
        <w:rPr>
          <w:b/>
          <w:szCs w:val="24"/>
        </w:rPr>
        <w:t xml:space="preserve"> </w:t>
      </w:r>
      <w:r w:rsidRPr="009A4B03">
        <w:rPr>
          <w:b/>
          <w:szCs w:val="24"/>
        </w:rPr>
        <w:t>Zasady postępowania w zakresie  rażąco niskiej ceny</w:t>
      </w:r>
    </w:p>
    <w:p w14:paraId="73449D2F" w14:textId="77777777" w:rsidR="00E45BBD" w:rsidRPr="009A4B03" w:rsidRDefault="00E45BBD" w:rsidP="00383BB7">
      <w:pPr>
        <w:pStyle w:val="NormalnyWeb1"/>
        <w:spacing w:before="0" w:after="0"/>
        <w:ind w:left="567" w:hanging="283"/>
        <w:jc w:val="both"/>
        <w:rPr>
          <w:szCs w:val="24"/>
        </w:rPr>
      </w:pPr>
      <w:r w:rsidRPr="009A4B03">
        <w:rPr>
          <w:szCs w:val="24"/>
        </w:rPr>
        <w:t>1) Jeżeli zaoferowana cena lub ich istotne części składowe, wydają się rażąco niskie w stosunku do</w:t>
      </w:r>
      <w:r w:rsidR="00E868B1" w:rsidRPr="009A4B03">
        <w:rPr>
          <w:szCs w:val="24"/>
        </w:rPr>
        <w:t> </w:t>
      </w:r>
      <w:r w:rsidRPr="009A4B03">
        <w:rPr>
          <w:szCs w:val="24"/>
        </w:rPr>
        <w:t>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2A4F0717" w14:textId="77777777" w:rsidR="008E1E33" w:rsidRPr="009A4B03" w:rsidRDefault="00E45BBD" w:rsidP="004B1B1C">
      <w:pPr>
        <w:ind w:left="567" w:hanging="283"/>
        <w:jc w:val="both"/>
      </w:pPr>
      <w:r w:rsidRPr="009A4B03">
        <w:t>a)</w:t>
      </w:r>
      <w:r w:rsidRPr="009A4B03">
        <w:tab/>
      </w:r>
      <w:r w:rsidR="009679AF" w:rsidRPr="009A4B03">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8E1E33" w:rsidRPr="009A4B03">
        <w:t>(tj. Dz.U. z 201</w:t>
      </w:r>
      <w:r w:rsidR="0064120B" w:rsidRPr="009A4B03">
        <w:t>8</w:t>
      </w:r>
      <w:r w:rsidR="008E1E33" w:rsidRPr="009A4B03">
        <w:t xml:space="preserve"> r. poz. </w:t>
      </w:r>
      <w:r w:rsidR="0064120B" w:rsidRPr="009A4B03">
        <w:t>2177</w:t>
      </w:r>
      <w:r w:rsidR="008E1E33" w:rsidRPr="009A4B03">
        <w:t>),</w:t>
      </w:r>
    </w:p>
    <w:p w14:paraId="34CFD04D" w14:textId="77777777" w:rsidR="00E45BBD" w:rsidRPr="009A4B03" w:rsidRDefault="00E45BBD" w:rsidP="004B1B1C">
      <w:pPr>
        <w:ind w:left="567" w:hanging="283"/>
      </w:pPr>
      <w:r w:rsidRPr="009A4B03">
        <w:t>b)</w:t>
      </w:r>
      <w:r w:rsidRPr="009A4B03">
        <w:tab/>
        <w:t xml:space="preserve">pomocy publicznej udzielonej na podstawie odrębnych przepisów. </w:t>
      </w:r>
    </w:p>
    <w:p w14:paraId="2376F6BC" w14:textId="77777777" w:rsidR="00E45BBD" w:rsidRPr="009A4B03" w:rsidRDefault="00E45BBD" w:rsidP="004B1B1C">
      <w:pPr>
        <w:pStyle w:val="NormalnyWeb1"/>
        <w:spacing w:before="0" w:after="0"/>
        <w:ind w:left="567" w:hanging="283"/>
        <w:jc w:val="both"/>
        <w:rPr>
          <w:szCs w:val="24"/>
        </w:rPr>
      </w:pPr>
      <w:r w:rsidRPr="009A4B03">
        <w:rPr>
          <w:szCs w:val="24"/>
        </w:rPr>
        <w:t>c)</w:t>
      </w:r>
      <w:r w:rsidRPr="009A4B03">
        <w:rPr>
          <w:szCs w:val="24"/>
        </w:rPr>
        <w:tab/>
        <w:t>wynikającym z przepisów prawa pracy i przepisów o zabezpieczeniu społecznym, obowiązujących w miejscu, w którym realizowane jest zamówienie;</w:t>
      </w:r>
    </w:p>
    <w:p w14:paraId="25E45F31" w14:textId="77777777" w:rsidR="00E45BBD" w:rsidRPr="009A4B03" w:rsidRDefault="00E45BBD" w:rsidP="004B1B1C">
      <w:pPr>
        <w:pStyle w:val="NormalnyWeb1"/>
        <w:spacing w:before="0" w:after="0"/>
        <w:ind w:left="567" w:hanging="283"/>
        <w:jc w:val="both"/>
        <w:rPr>
          <w:szCs w:val="24"/>
        </w:rPr>
      </w:pPr>
      <w:r w:rsidRPr="009A4B03">
        <w:rPr>
          <w:szCs w:val="24"/>
        </w:rPr>
        <w:t>d)</w:t>
      </w:r>
      <w:r w:rsidRPr="009A4B03">
        <w:rPr>
          <w:szCs w:val="24"/>
        </w:rPr>
        <w:tab/>
        <w:t>wynikającym z przepisów prawa ochrony środowiska;</w:t>
      </w:r>
    </w:p>
    <w:p w14:paraId="4524ACEC" w14:textId="77777777" w:rsidR="00E45BBD" w:rsidRPr="009A4B03" w:rsidRDefault="00E45BBD" w:rsidP="004B1B1C">
      <w:pPr>
        <w:pStyle w:val="NormalnyWeb1"/>
        <w:spacing w:before="0" w:after="0"/>
        <w:ind w:left="567" w:hanging="283"/>
        <w:jc w:val="both"/>
        <w:rPr>
          <w:szCs w:val="24"/>
        </w:rPr>
      </w:pPr>
      <w:r w:rsidRPr="009A4B03">
        <w:rPr>
          <w:szCs w:val="24"/>
        </w:rPr>
        <w:t>e)</w:t>
      </w:r>
      <w:r w:rsidRPr="009A4B03">
        <w:rPr>
          <w:szCs w:val="24"/>
        </w:rPr>
        <w:tab/>
        <w:t>powierzenia wykonania części zamówienia Podwykonawcy.</w:t>
      </w:r>
    </w:p>
    <w:p w14:paraId="2B0AB692" w14:textId="77777777" w:rsidR="00E45BBD" w:rsidRPr="009A4B03" w:rsidRDefault="00E45BBD" w:rsidP="004B1B1C">
      <w:pPr>
        <w:pStyle w:val="NormalnyWeb1"/>
        <w:spacing w:before="0" w:after="0"/>
        <w:ind w:left="284" w:hanging="284"/>
        <w:jc w:val="both"/>
        <w:rPr>
          <w:sz w:val="8"/>
          <w:szCs w:val="8"/>
        </w:rPr>
      </w:pPr>
    </w:p>
    <w:p w14:paraId="550ADAE6" w14:textId="77777777" w:rsidR="00E45BBD" w:rsidRPr="009A4B03" w:rsidRDefault="00E45BBD" w:rsidP="00383BB7">
      <w:pPr>
        <w:pStyle w:val="NormalnyWeb1"/>
        <w:spacing w:before="0" w:after="0"/>
        <w:ind w:left="284" w:hanging="142"/>
        <w:jc w:val="both"/>
        <w:rPr>
          <w:szCs w:val="24"/>
        </w:rPr>
      </w:pPr>
      <w:r w:rsidRPr="009A4B03">
        <w:rPr>
          <w:szCs w:val="24"/>
        </w:rPr>
        <w:t xml:space="preserve"> 2) W przypadku gdy cena całkowita oferty jest niższa o co najmniej 30% od:</w:t>
      </w:r>
    </w:p>
    <w:p w14:paraId="1C7C9DEC" w14:textId="77777777" w:rsidR="00E45BBD" w:rsidRPr="009A4B03" w:rsidRDefault="00E45BBD" w:rsidP="00063D8F">
      <w:pPr>
        <w:pStyle w:val="NormalnyWeb1"/>
        <w:tabs>
          <w:tab w:val="left" w:pos="851"/>
        </w:tabs>
        <w:spacing w:before="0" w:after="0"/>
        <w:ind w:left="567" w:hanging="284"/>
        <w:jc w:val="both"/>
        <w:rPr>
          <w:szCs w:val="24"/>
        </w:rPr>
      </w:pPr>
      <w:r w:rsidRPr="009A4B03">
        <w:rPr>
          <w:szCs w:val="24"/>
        </w:rPr>
        <w:t>a)</w:t>
      </w:r>
      <w:r w:rsidRPr="009A4B03">
        <w:rPr>
          <w:szCs w:val="24"/>
        </w:rPr>
        <w:tab/>
        <w:t xml:space="preserve">wartości zamówienia powiększonej o należny podatek od towarów i usług, ustalonej przed wszczęciem postępowania zgodnie z art. 35 ust. 1 i 2 lub średniej arytmetycznej cen wszystkich złożonych ofert, Zamawiający zwraca się o udzielenie wyjaśnień, o których mowa w </w:t>
      </w:r>
      <w:r w:rsidR="00BF2A7E" w:rsidRPr="009A4B03">
        <w:rPr>
          <w:szCs w:val="24"/>
        </w:rPr>
        <w:t>pkt</w:t>
      </w:r>
      <w:r w:rsidRPr="009A4B03">
        <w:rPr>
          <w:szCs w:val="24"/>
        </w:rPr>
        <w:t xml:space="preserve"> 1, chyba że rozbieżność wynika z okoliczności oczywistych, które nie wymagają wyjaśnienia;</w:t>
      </w:r>
    </w:p>
    <w:p w14:paraId="73C31D94" w14:textId="77777777" w:rsidR="00E45BBD" w:rsidRPr="009A4B03" w:rsidRDefault="00E45BBD" w:rsidP="00063D8F">
      <w:pPr>
        <w:pStyle w:val="NormalnyWeb1"/>
        <w:tabs>
          <w:tab w:val="left" w:pos="851"/>
        </w:tabs>
        <w:spacing w:before="0" w:after="0"/>
        <w:ind w:left="567" w:hanging="284"/>
        <w:jc w:val="both"/>
        <w:rPr>
          <w:szCs w:val="24"/>
        </w:rPr>
      </w:pPr>
      <w:r w:rsidRPr="009A4B03">
        <w:rPr>
          <w:szCs w:val="24"/>
        </w:rPr>
        <w:t>b)</w:t>
      </w:r>
      <w:r w:rsidRPr="009A4B03">
        <w:rPr>
          <w:szCs w:val="24"/>
        </w:rPr>
        <w:tab/>
        <w:t>wartości zamówienia powiększonej o należny podatek od towarów i usług, zaktualizowanej z</w:t>
      </w:r>
      <w:r w:rsidR="00BF2A7E" w:rsidRPr="009A4B03">
        <w:rPr>
          <w:szCs w:val="24"/>
        </w:rPr>
        <w:t> </w:t>
      </w:r>
      <w:r w:rsidRPr="009A4B03">
        <w:rPr>
          <w:szCs w:val="24"/>
        </w:rPr>
        <w:t>uwzględnieniem okoliczności, które nastąpiły po wszczęciu postępowania, w szczególności istotnej zmiany cen rynkowych, Zamawiający może zwrócić się o udzielenie wyjaśnień, o</w:t>
      </w:r>
      <w:r w:rsidR="00BF2A7E" w:rsidRPr="009A4B03">
        <w:rPr>
          <w:szCs w:val="24"/>
        </w:rPr>
        <w:t> </w:t>
      </w:r>
      <w:r w:rsidRPr="009A4B03">
        <w:rPr>
          <w:szCs w:val="24"/>
        </w:rPr>
        <w:t xml:space="preserve">których mowa w </w:t>
      </w:r>
      <w:r w:rsidR="00BF2A7E" w:rsidRPr="009A4B03">
        <w:rPr>
          <w:szCs w:val="24"/>
        </w:rPr>
        <w:t xml:space="preserve">pkt </w:t>
      </w:r>
      <w:r w:rsidRPr="009A4B03">
        <w:rPr>
          <w:szCs w:val="24"/>
        </w:rPr>
        <w:t>1.</w:t>
      </w:r>
    </w:p>
    <w:p w14:paraId="1F52B579" w14:textId="60B71F1C" w:rsidR="00E50E99" w:rsidRPr="009A4B03" w:rsidRDefault="00383BB7" w:rsidP="00383BB7">
      <w:pPr>
        <w:pStyle w:val="NormalnyWeb1"/>
        <w:spacing w:before="0" w:after="0"/>
        <w:ind w:left="284"/>
        <w:jc w:val="both"/>
        <w:rPr>
          <w:szCs w:val="24"/>
        </w:rPr>
      </w:pPr>
      <w:r w:rsidRPr="009A4B03">
        <w:rPr>
          <w:szCs w:val="24"/>
        </w:rPr>
        <w:t xml:space="preserve">3) </w:t>
      </w:r>
      <w:r w:rsidR="00E45BBD" w:rsidRPr="009A4B03">
        <w:rPr>
          <w:szCs w:val="24"/>
        </w:rPr>
        <w:t>Obowiązek wykazania, że oferta nie zawiera rażąco niski</w:t>
      </w:r>
      <w:r w:rsidR="00755BEE" w:rsidRPr="009A4B03">
        <w:rPr>
          <w:szCs w:val="24"/>
        </w:rPr>
        <w:t>ej ceny, spoczywa na Wykonawcy.</w:t>
      </w:r>
    </w:p>
    <w:p w14:paraId="43089C6D" w14:textId="4548C9E6" w:rsidR="00E45BBD" w:rsidRPr="009A4B03" w:rsidRDefault="00E45BBD" w:rsidP="00B628BA">
      <w:pPr>
        <w:pStyle w:val="NormalnyWeb1"/>
        <w:spacing w:before="0" w:after="0"/>
        <w:ind w:left="284" w:hanging="284"/>
        <w:jc w:val="both"/>
        <w:rPr>
          <w:b/>
          <w:szCs w:val="24"/>
        </w:rPr>
      </w:pPr>
      <w:r w:rsidRPr="009A4B03">
        <w:rPr>
          <w:b/>
          <w:szCs w:val="24"/>
        </w:rPr>
        <w:t xml:space="preserve">5. </w:t>
      </w:r>
      <w:r w:rsidR="00D07D54" w:rsidRPr="009A4B03">
        <w:rPr>
          <w:b/>
        </w:rPr>
        <w:t>Zamawiający poprawia w ofercie:</w:t>
      </w:r>
    </w:p>
    <w:p w14:paraId="3C65E7A7" w14:textId="215FC3C4" w:rsidR="00E45BBD" w:rsidRPr="009A4B03" w:rsidRDefault="00E45BBD" w:rsidP="00B628BA">
      <w:pPr>
        <w:pStyle w:val="NormalnyWeb1"/>
        <w:spacing w:before="0" w:after="0"/>
        <w:ind w:left="709" w:hanging="425"/>
        <w:jc w:val="both"/>
        <w:rPr>
          <w:szCs w:val="24"/>
        </w:rPr>
      </w:pPr>
      <w:r w:rsidRPr="009A4B03">
        <w:rPr>
          <w:szCs w:val="24"/>
        </w:rPr>
        <w:t>1)</w:t>
      </w:r>
      <w:r w:rsidR="00383BB7" w:rsidRPr="009A4B03">
        <w:rPr>
          <w:szCs w:val="24"/>
        </w:rPr>
        <w:t xml:space="preserve"> </w:t>
      </w:r>
      <w:r w:rsidRPr="009A4B03">
        <w:rPr>
          <w:szCs w:val="24"/>
        </w:rPr>
        <w:t xml:space="preserve"> oczywiste omyłki pisarskie,</w:t>
      </w:r>
    </w:p>
    <w:p w14:paraId="2C74B448" w14:textId="77777777" w:rsidR="004502E5" w:rsidRPr="009A4B03" w:rsidRDefault="00E45BBD" w:rsidP="00C00C88">
      <w:pPr>
        <w:pStyle w:val="NormalnyWeb1"/>
        <w:spacing w:before="0" w:after="0"/>
        <w:ind w:left="567" w:hanging="283"/>
        <w:jc w:val="both"/>
        <w:rPr>
          <w:szCs w:val="24"/>
        </w:rPr>
      </w:pPr>
      <w:r w:rsidRPr="009A4B03">
        <w:rPr>
          <w:szCs w:val="24"/>
        </w:rPr>
        <w:t>2) oczywiste omyłki rachunkowe, z uwzględnieniem konsekwencji ra</w:t>
      </w:r>
      <w:r w:rsidR="00895205" w:rsidRPr="009A4B03">
        <w:rPr>
          <w:szCs w:val="24"/>
        </w:rPr>
        <w:t>chunkowych dokonanych poprawek,</w:t>
      </w:r>
    </w:p>
    <w:p w14:paraId="1434F3FE" w14:textId="77777777" w:rsidR="00E45BBD" w:rsidRPr="009A4B03" w:rsidRDefault="00E45BBD" w:rsidP="00C00C88">
      <w:pPr>
        <w:pStyle w:val="NormalnyWeb1"/>
        <w:spacing w:before="0" w:after="0"/>
        <w:ind w:left="567" w:hanging="283"/>
        <w:jc w:val="both"/>
        <w:rPr>
          <w:szCs w:val="24"/>
        </w:rPr>
      </w:pPr>
      <w:r w:rsidRPr="009A4B03">
        <w:rPr>
          <w:szCs w:val="24"/>
        </w:rPr>
        <w:t>3) inne omyłki polegające na niezgodności oferty ze specyfikacją istotnych warunków zamówienia, które nie powodują istotnych zmian w treści oferty.</w:t>
      </w:r>
    </w:p>
    <w:p w14:paraId="4E8115D7" w14:textId="229B4592" w:rsidR="00E45BBD" w:rsidRPr="009A4B03" w:rsidRDefault="00B628BA" w:rsidP="00B628BA">
      <w:pPr>
        <w:pStyle w:val="NormalnyWeb1"/>
        <w:spacing w:before="0" w:after="0"/>
        <w:ind w:left="284" w:hanging="284"/>
        <w:jc w:val="both"/>
        <w:rPr>
          <w:szCs w:val="24"/>
        </w:rPr>
      </w:pPr>
      <w:r w:rsidRPr="009A4B03">
        <w:rPr>
          <w:szCs w:val="24"/>
        </w:rPr>
        <w:t xml:space="preserve">    </w:t>
      </w:r>
      <w:r w:rsidR="00E45BBD" w:rsidRPr="009A4B03">
        <w:rPr>
          <w:szCs w:val="24"/>
        </w:rPr>
        <w:t>Zamawiający niezwłocznie zawiadamia o tym Wykonawcę, którego oferta została poprawiona.</w:t>
      </w:r>
    </w:p>
    <w:p w14:paraId="492FA648" w14:textId="77777777" w:rsidR="00E45BBD" w:rsidRPr="009A4B03" w:rsidRDefault="00E45BBD" w:rsidP="00B628BA">
      <w:pPr>
        <w:pStyle w:val="NormalnyWeb1"/>
        <w:spacing w:before="0" w:after="0"/>
        <w:ind w:left="284" w:hanging="284"/>
        <w:jc w:val="both"/>
        <w:rPr>
          <w:szCs w:val="24"/>
        </w:rPr>
      </w:pPr>
      <w:r w:rsidRPr="009A4B03">
        <w:rPr>
          <w:b/>
          <w:szCs w:val="24"/>
        </w:rPr>
        <w:t>6.</w:t>
      </w:r>
      <w:r w:rsidRPr="009A4B03">
        <w:rPr>
          <w:szCs w:val="24"/>
        </w:rPr>
        <w:t xml:space="preserve"> Zamawiający w wyniku przeprowadzonej oceny ustala ofertę najkorzystniejszą w podanych kryteriach wyboru -  tj. taką, która uzyskała łączną najwyższą liczbę punktów. Jeżeli dwie lub więcej ofert przedstawiają taki sam bilans ceny i innych kryteriów oceny ofert, Zamawiający spośród tych ofert wybiera ofertę z niższą ceną. Jeżeli ich cena również będzie równa, to przez analogię do art. 91 ust. 5 ustawy Pzp będzie zastosowana procedura wezwania do złożenia ofert dodatkowych. Wykonawcy, składając oferty dodatkowe, nie mogą zaoferować cen wyższych niż za</w:t>
      </w:r>
      <w:r w:rsidR="00A542EB" w:rsidRPr="009A4B03">
        <w:rPr>
          <w:szCs w:val="24"/>
        </w:rPr>
        <w:t>oferowane w</w:t>
      </w:r>
      <w:r w:rsidR="00870C7F" w:rsidRPr="009A4B03">
        <w:rPr>
          <w:szCs w:val="24"/>
        </w:rPr>
        <w:t> </w:t>
      </w:r>
      <w:r w:rsidR="00A542EB" w:rsidRPr="009A4B03">
        <w:rPr>
          <w:szCs w:val="24"/>
        </w:rPr>
        <w:t>złożonych ofertach.</w:t>
      </w:r>
    </w:p>
    <w:p w14:paraId="440AF571" w14:textId="77777777" w:rsidR="00944573" w:rsidRPr="009A4B03" w:rsidRDefault="00944573" w:rsidP="00B628BA">
      <w:pPr>
        <w:pStyle w:val="NormalnyWeb1"/>
        <w:spacing w:before="0" w:after="0"/>
        <w:ind w:left="284" w:hanging="284"/>
        <w:jc w:val="both"/>
        <w:rPr>
          <w:b/>
          <w:szCs w:val="24"/>
        </w:rPr>
      </w:pPr>
      <w:r w:rsidRPr="009A4B03">
        <w:rPr>
          <w:b/>
          <w:szCs w:val="24"/>
        </w:rPr>
        <w:t xml:space="preserve">7. </w:t>
      </w:r>
      <w:r w:rsidRPr="009A4B03">
        <w:rPr>
          <w:szCs w:val="24"/>
        </w:rPr>
        <w:t>W wyznaczonym</w:t>
      </w:r>
      <w:r w:rsidR="00116063" w:rsidRPr="009A4B03">
        <w:rPr>
          <w:szCs w:val="24"/>
        </w:rPr>
        <w:t xml:space="preserve"> </w:t>
      </w:r>
      <w:r w:rsidRPr="009A4B03">
        <w:rPr>
          <w:szCs w:val="24"/>
        </w:rPr>
        <w:t>, nie krótszym niż 5 dni Zamawiający  wezwie Wykonawcę, którego oferta została oceniona jako najkorzystniejsza o uzupełnienie oświadczeń lub dokumentów niezbędnych do wyboru oferty aktualnych na dzień złożenia, potwierdzających okoliczności, o których mowa w art. 25 ust.1 ustawy Pzp.</w:t>
      </w:r>
    </w:p>
    <w:p w14:paraId="7376CF5B" w14:textId="77777777" w:rsidR="00E45BBD" w:rsidRPr="009A4B03" w:rsidRDefault="00E45BBD" w:rsidP="00B628BA">
      <w:pPr>
        <w:pStyle w:val="NormalnyWeb1"/>
        <w:spacing w:before="0" w:after="0"/>
        <w:ind w:left="284" w:hanging="284"/>
        <w:jc w:val="both"/>
        <w:rPr>
          <w:sz w:val="8"/>
          <w:szCs w:val="8"/>
        </w:rPr>
      </w:pPr>
      <w:r w:rsidRPr="009A4B03">
        <w:rPr>
          <w:b/>
          <w:szCs w:val="24"/>
        </w:rPr>
        <w:t>8.</w:t>
      </w:r>
      <w:r w:rsidRPr="009A4B03">
        <w:rPr>
          <w:szCs w:val="24"/>
        </w:rPr>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w:t>
      </w:r>
      <w:r w:rsidR="00D52987" w:rsidRPr="009A4B03">
        <w:rPr>
          <w:szCs w:val="24"/>
        </w:rPr>
        <w:t> </w:t>
      </w:r>
      <w:r w:rsidRPr="009A4B03">
        <w:rPr>
          <w:szCs w:val="24"/>
        </w:rPr>
        <w:t xml:space="preserve">uznania, że złożone uprzednio oświadczenia lub dokumenty nie są już aktualne, do złożenia aktualnych oświadczeń lub dokumentów. </w:t>
      </w:r>
    </w:p>
    <w:p w14:paraId="2FFDD80F" w14:textId="77777777" w:rsidR="00E45BBD" w:rsidRPr="009A4B03" w:rsidRDefault="00E45BBD" w:rsidP="00B628BA">
      <w:pPr>
        <w:pStyle w:val="NormalnyWeb1"/>
        <w:tabs>
          <w:tab w:val="left" w:pos="284"/>
        </w:tabs>
        <w:spacing w:before="0" w:after="0"/>
        <w:ind w:left="284" w:hanging="284"/>
        <w:jc w:val="both"/>
        <w:rPr>
          <w:szCs w:val="24"/>
        </w:rPr>
      </w:pPr>
      <w:r w:rsidRPr="009A4B03">
        <w:rPr>
          <w:b/>
          <w:szCs w:val="24"/>
        </w:rPr>
        <w:t>9.</w:t>
      </w:r>
      <w:r w:rsidRPr="009A4B03">
        <w:rPr>
          <w:szCs w:val="24"/>
        </w:rPr>
        <w:tab/>
        <w:t>Po uzupełnieniu oświadczeń lub dokumentów przez Wykonawcę, którego oferta została oceniona jako najkorzy</w:t>
      </w:r>
      <w:r w:rsidR="00D42BEC" w:rsidRPr="009A4B03">
        <w:rPr>
          <w:szCs w:val="24"/>
        </w:rPr>
        <w:t xml:space="preserve">stniejsza, Zamawiający dokonuje </w:t>
      </w:r>
      <w:r w:rsidRPr="009A4B03">
        <w:rPr>
          <w:szCs w:val="24"/>
        </w:rPr>
        <w:t>oceny spełnienia warunków udziału w</w:t>
      </w:r>
      <w:r w:rsidR="00E868B1" w:rsidRPr="009A4B03">
        <w:rPr>
          <w:szCs w:val="24"/>
        </w:rPr>
        <w:t> </w:t>
      </w:r>
      <w:r w:rsidRPr="009A4B03">
        <w:rPr>
          <w:szCs w:val="24"/>
        </w:rPr>
        <w:t xml:space="preserve">postępowaniu </w:t>
      </w:r>
      <w:r w:rsidR="00A542EB" w:rsidRPr="009A4B03">
        <w:rPr>
          <w:szCs w:val="24"/>
        </w:rPr>
        <w:t>i</w:t>
      </w:r>
      <w:r w:rsidR="00D52987" w:rsidRPr="009A4B03">
        <w:rPr>
          <w:szCs w:val="24"/>
        </w:rPr>
        <w:t> </w:t>
      </w:r>
      <w:r w:rsidR="00A542EB" w:rsidRPr="009A4B03">
        <w:rPr>
          <w:szCs w:val="24"/>
        </w:rPr>
        <w:t>braku podstaw do wykluczenia.</w:t>
      </w:r>
    </w:p>
    <w:p w14:paraId="385696FC" w14:textId="51D7E1F0" w:rsidR="00E45BBD" w:rsidRPr="009A4B03" w:rsidRDefault="00E45BBD" w:rsidP="00B628BA">
      <w:pPr>
        <w:pStyle w:val="NormalnyWeb1"/>
        <w:tabs>
          <w:tab w:val="left" w:pos="426"/>
        </w:tabs>
        <w:spacing w:before="0" w:after="0"/>
        <w:ind w:left="284" w:hanging="284"/>
        <w:jc w:val="both"/>
        <w:rPr>
          <w:szCs w:val="24"/>
        </w:rPr>
      </w:pPr>
      <w:r w:rsidRPr="009A4B03">
        <w:rPr>
          <w:b/>
          <w:szCs w:val="24"/>
        </w:rPr>
        <w:t>10.</w:t>
      </w:r>
      <w:r w:rsidRPr="009A4B03">
        <w:rPr>
          <w:szCs w:val="24"/>
        </w:rPr>
        <w:tab/>
        <w:t xml:space="preserve"> Zamawiający ocenia, czy udostępniane ww. Wykonawcy przez inne podmioty zdolno</w:t>
      </w:r>
      <w:r w:rsidR="00FC38B0" w:rsidRPr="009A4B03">
        <w:rPr>
          <w:szCs w:val="24"/>
        </w:rPr>
        <w:t>ści techniczne lub zawodowe</w:t>
      </w:r>
      <w:r w:rsidRPr="009A4B03">
        <w:rPr>
          <w:szCs w:val="24"/>
        </w:rPr>
        <w:t xml:space="preserve"> pozwalają na wykazanie przez Wykonawcę spełniania warunków udziału w</w:t>
      </w:r>
      <w:r w:rsidR="00FC38B0" w:rsidRPr="009A4B03">
        <w:rPr>
          <w:szCs w:val="24"/>
        </w:rPr>
        <w:t> </w:t>
      </w:r>
      <w:r w:rsidRPr="009A4B03">
        <w:rPr>
          <w:szCs w:val="24"/>
        </w:rPr>
        <w:t xml:space="preserve"> postępowaniu oraz bada, czy nie zachodzą wobec tego podmiotu podstawy wykluczenia, o któr</w:t>
      </w:r>
      <w:r w:rsidR="00383BB7" w:rsidRPr="009A4B03">
        <w:rPr>
          <w:szCs w:val="24"/>
        </w:rPr>
        <w:t>ych mowa w art. 24 ust. 1 pkt 12</w:t>
      </w:r>
      <w:r w:rsidRPr="009A4B03">
        <w:rPr>
          <w:szCs w:val="24"/>
        </w:rPr>
        <w:t>–23</w:t>
      </w:r>
      <w:r w:rsidR="00383BB7" w:rsidRPr="009A4B03">
        <w:rPr>
          <w:szCs w:val="24"/>
        </w:rPr>
        <w:t>.</w:t>
      </w:r>
    </w:p>
    <w:p w14:paraId="6CEB0BB9" w14:textId="77777777" w:rsidR="00E45BBD" w:rsidRPr="009A4B03" w:rsidRDefault="00E45BBD" w:rsidP="00B628BA">
      <w:pPr>
        <w:pStyle w:val="NormalnyWeb1"/>
        <w:tabs>
          <w:tab w:val="left" w:pos="426"/>
        </w:tabs>
        <w:spacing w:before="0" w:after="0"/>
        <w:ind w:left="284" w:hanging="284"/>
        <w:jc w:val="both"/>
        <w:rPr>
          <w:szCs w:val="24"/>
        </w:rPr>
      </w:pPr>
      <w:r w:rsidRPr="009A4B03">
        <w:rPr>
          <w:b/>
          <w:szCs w:val="24"/>
        </w:rPr>
        <w:t>11.</w:t>
      </w:r>
      <w:r w:rsidRPr="009A4B03">
        <w:rPr>
          <w:szCs w:val="24"/>
        </w:rPr>
        <w:tab/>
        <w:t>Wykonawca, który podlega wykluczeniu na podstawie ar</w:t>
      </w:r>
      <w:r w:rsidR="00D73F88" w:rsidRPr="009A4B03">
        <w:rPr>
          <w:szCs w:val="24"/>
        </w:rPr>
        <w:t>t</w:t>
      </w:r>
      <w:r w:rsidRPr="009A4B03">
        <w:rPr>
          <w:szCs w:val="24"/>
        </w:rPr>
        <w:t>. 24 ust. 1 pkt 13 i 14 oraz 16-20 ustawy Pzp, może przedstawić dowody na to, że podjęte przez niego środki są wystarczające do</w:t>
      </w:r>
      <w:r w:rsidR="00E868B1" w:rsidRPr="009A4B03">
        <w:rPr>
          <w:szCs w:val="24"/>
        </w:rPr>
        <w:t> </w:t>
      </w:r>
      <w:r w:rsidRPr="009A4B03">
        <w:rPr>
          <w:szCs w:val="24"/>
        </w:rPr>
        <w:t>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w:t>
      </w:r>
      <w:r w:rsidR="00D52987" w:rsidRPr="009A4B03">
        <w:rPr>
          <w:szCs w:val="24"/>
        </w:rPr>
        <w:t> </w:t>
      </w:r>
      <w:r w:rsidRPr="009A4B03">
        <w:rPr>
          <w:szCs w:val="24"/>
        </w:rPr>
        <w:t>zapobiegania dalszym przestępstwom lub przestępstwom skarbowym lub nieprawidłowemu postępowaniu Wykonawcy. Przepisu zdania pierwszego nie stosuje się, jeżeli wobec Wykonawcy, będącego podmiotem zbiorowym, orzeczono prawomocnym wyrokiem sądu zakaz ubiegania się o</w:t>
      </w:r>
      <w:r w:rsidR="00C57595" w:rsidRPr="009A4B03">
        <w:rPr>
          <w:szCs w:val="24"/>
        </w:rPr>
        <w:t> </w:t>
      </w:r>
      <w:r w:rsidRPr="009A4B03">
        <w:rPr>
          <w:szCs w:val="24"/>
        </w:rPr>
        <w:t>udzielenie zamówienia oraz nie upłynął określony w tym wyroku okres obowiązywania tego zakazu.</w:t>
      </w:r>
    </w:p>
    <w:p w14:paraId="0C566BCE" w14:textId="39C8C762" w:rsidR="009E02FC" w:rsidRPr="009A4B03" w:rsidRDefault="00B628BA" w:rsidP="00B628BA">
      <w:pPr>
        <w:pStyle w:val="NormalnyWeb1"/>
        <w:spacing w:before="0" w:after="0"/>
        <w:ind w:left="284" w:hanging="284"/>
        <w:jc w:val="both"/>
        <w:rPr>
          <w:szCs w:val="24"/>
        </w:rPr>
      </w:pPr>
      <w:r w:rsidRPr="009A4B03">
        <w:rPr>
          <w:szCs w:val="24"/>
        </w:rPr>
        <w:t xml:space="preserve">    </w:t>
      </w:r>
      <w:r w:rsidR="00E45BBD" w:rsidRPr="009A4B03">
        <w:rPr>
          <w:szCs w:val="24"/>
        </w:rPr>
        <w:t>Wykonawca nie podlega wykluczeniu, jeżeli Zamawiający, uwzględniając wagę i szczególne okoliczności czynu Wykonawcy, uzna za wystarczające dowody przedstawione na podstawie ww.</w:t>
      </w:r>
      <w:r w:rsidR="00E868B1" w:rsidRPr="009A4B03">
        <w:rPr>
          <w:szCs w:val="24"/>
        </w:rPr>
        <w:t> </w:t>
      </w:r>
      <w:r w:rsidR="002354CE" w:rsidRPr="009A4B03">
        <w:rPr>
          <w:szCs w:val="24"/>
        </w:rPr>
        <w:t>dowodów.</w:t>
      </w:r>
    </w:p>
    <w:p w14:paraId="29788207" w14:textId="77777777" w:rsidR="002354CE" w:rsidRPr="009A4B03" w:rsidRDefault="00E45BBD" w:rsidP="00B628BA">
      <w:pPr>
        <w:pStyle w:val="NormalnyWeb1"/>
        <w:tabs>
          <w:tab w:val="left" w:pos="426"/>
        </w:tabs>
        <w:spacing w:before="0" w:after="0"/>
        <w:ind w:left="284" w:hanging="284"/>
        <w:jc w:val="both"/>
        <w:rPr>
          <w:szCs w:val="24"/>
        </w:rPr>
      </w:pPr>
      <w:r w:rsidRPr="009A4B03">
        <w:rPr>
          <w:b/>
          <w:color w:val="000000" w:themeColor="text1"/>
          <w:szCs w:val="24"/>
        </w:rPr>
        <w:t>12</w:t>
      </w:r>
      <w:r w:rsidRPr="009A4B03">
        <w:rPr>
          <w:color w:val="000000" w:themeColor="text1"/>
          <w:szCs w:val="24"/>
        </w:rPr>
        <w:t>.</w:t>
      </w:r>
      <w:r w:rsidRPr="009A4B03">
        <w:rPr>
          <w:color w:val="000000" w:themeColor="text1"/>
          <w:szCs w:val="24"/>
        </w:rPr>
        <w:tab/>
        <w:t xml:space="preserve">Jeżeli Wykonawca nie złożył oświadczenia, o którym mowa w art. 25a ust. 1, oświadczeń lub </w:t>
      </w:r>
      <w:r w:rsidRPr="009A4B03">
        <w:rPr>
          <w:szCs w:val="24"/>
        </w:rPr>
        <w:t>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w:t>
      </w:r>
      <w:r w:rsidR="002354CE" w:rsidRPr="009A4B03">
        <w:rPr>
          <w:szCs w:val="24"/>
        </w:rPr>
        <w:t>oby unieważnienie postępowania.</w:t>
      </w:r>
    </w:p>
    <w:p w14:paraId="0F21154C" w14:textId="77777777" w:rsidR="002354CE" w:rsidRPr="009A4B03" w:rsidRDefault="00E45BBD" w:rsidP="00B628BA">
      <w:pPr>
        <w:pStyle w:val="NormalnyWeb1"/>
        <w:tabs>
          <w:tab w:val="left" w:pos="426"/>
        </w:tabs>
        <w:spacing w:before="0" w:after="0"/>
        <w:ind w:left="284" w:hanging="284"/>
        <w:jc w:val="both"/>
        <w:rPr>
          <w:szCs w:val="24"/>
        </w:rPr>
      </w:pPr>
      <w:r w:rsidRPr="009A4B03">
        <w:rPr>
          <w:b/>
          <w:szCs w:val="24"/>
        </w:rPr>
        <w:t>13.</w:t>
      </w:r>
      <w:r w:rsidRPr="009A4B03">
        <w:rPr>
          <w:szCs w:val="24"/>
        </w:rPr>
        <w:tab/>
        <w:t>Jeżeli Wykonawca nie złożył wymaganych pełnomocnictw albo złożył wadliwe pełnomocnictwa, Zamawiający wzywa do ich złożenia w terminie przez siebie wskazanym, chyba że</w:t>
      </w:r>
      <w:r w:rsidR="00E868B1" w:rsidRPr="009A4B03">
        <w:rPr>
          <w:szCs w:val="24"/>
        </w:rPr>
        <w:t> </w:t>
      </w:r>
      <w:r w:rsidRPr="009A4B03">
        <w:rPr>
          <w:szCs w:val="24"/>
        </w:rPr>
        <w:t>mimo ich złożenia oferta Wykonawcy podlega odrzuceniu albo konieczne był</w:t>
      </w:r>
      <w:r w:rsidR="00A070DA" w:rsidRPr="009A4B03">
        <w:rPr>
          <w:szCs w:val="24"/>
        </w:rPr>
        <w:t>oby unieważnienie postępowania.</w:t>
      </w:r>
    </w:p>
    <w:p w14:paraId="033AB46B" w14:textId="77777777" w:rsidR="002354CE" w:rsidRPr="009A4B03" w:rsidRDefault="00E45BBD" w:rsidP="00B628BA">
      <w:pPr>
        <w:pStyle w:val="NormalnyWeb1"/>
        <w:tabs>
          <w:tab w:val="left" w:pos="426"/>
        </w:tabs>
        <w:spacing w:before="0" w:after="0"/>
        <w:ind w:left="284" w:hanging="284"/>
        <w:jc w:val="both"/>
        <w:rPr>
          <w:szCs w:val="24"/>
        </w:rPr>
      </w:pPr>
      <w:r w:rsidRPr="009A4B03">
        <w:rPr>
          <w:b/>
          <w:szCs w:val="24"/>
        </w:rPr>
        <w:t>14.</w:t>
      </w:r>
      <w:r w:rsidRPr="009A4B03">
        <w:rPr>
          <w:szCs w:val="24"/>
        </w:rPr>
        <w:tab/>
        <w:t>W przypadkach, o których mowa w art. 24 ust. 1 pkt 19 ustawy Pzp, przed wykluczeniem Wykonawcy, Zamawiający zapewnia temu Wykonawcy możliwość udowodnienia, że jego udział w</w:t>
      </w:r>
      <w:r w:rsidR="00580286" w:rsidRPr="009A4B03">
        <w:rPr>
          <w:szCs w:val="24"/>
        </w:rPr>
        <w:t> </w:t>
      </w:r>
      <w:r w:rsidRPr="009A4B03">
        <w:rPr>
          <w:szCs w:val="24"/>
        </w:rPr>
        <w:t>przygotowaniu postępowania o udzielenie zamów</w:t>
      </w:r>
      <w:r w:rsidR="002354CE" w:rsidRPr="009A4B03">
        <w:rPr>
          <w:szCs w:val="24"/>
        </w:rPr>
        <w:t xml:space="preserve">ienia nie zakłóci konkurencji. </w:t>
      </w:r>
    </w:p>
    <w:p w14:paraId="7E281BFF" w14:textId="77777777" w:rsidR="00853FD6" w:rsidRPr="009A4B03" w:rsidRDefault="00E45BBD" w:rsidP="00B628BA">
      <w:pPr>
        <w:pStyle w:val="NormalnyWeb1"/>
        <w:tabs>
          <w:tab w:val="left" w:pos="426"/>
        </w:tabs>
        <w:spacing w:before="0" w:after="0"/>
        <w:ind w:left="284" w:hanging="284"/>
        <w:jc w:val="both"/>
        <w:rPr>
          <w:szCs w:val="24"/>
        </w:rPr>
      </w:pPr>
      <w:r w:rsidRPr="009A4B03">
        <w:rPr>
          <w:b/>
          <w:szCs w:val="24"/>
        </w:rPr>
        <w:t>15.</w:t>
      </w:r>
      <w:r w:rsidRPr="009A4B03">
        <w:rPr>
          <w:szCs w:val="24"/>
        </w:rPr>
        <w:tab/>
        <w:t>Jeżeli pomimo uzupełnienia  lub poprawienia oświadczeń czy dokumentów  lub  udzielenia wyjaśnień, czy dostarczenia dowodów, o których mowa w ust. 11 - 14 (powyżej),  Wykonawca nie</w:t>
      </w:r>
      <w:r w:rsidR="00711499" w:rsidRPr="009A4B03">
        <w:rPr>
          <w:szCs w:val="24"/>
        </w:rPr>
        <w:t> </w:t>
      </w:r>
      <w:r w:rsidRPr="009A4B03">
        <w:rPr>
          <w:szCs w:val="24"/>
        </w:rPr>
        <w:t>wykaże spełnienia warunków i braku podstaw do wykluczenia – Zamawiający dok</w:t>
      </w:r>
      <w:r w:rsidR="005379C8" w:rsidRPr="009A4B03">
        <w:rPr>
          <w:szCs w:val="24"/>
        </w:rPr>
        <w:t>ona wykluczenia tego Wykonawcy.</w:t>
      </w:r>
    </w:p>
    <w:p w14:paraId="63C70F81" w14:textId="77777777" w:rsidR="00E45BBD" w:rsidRPr="009A4B03" w:rsidRDefault="00E45BBD" w:rsidP="00755BEE">
      <w:pPr>
        <w:pStyle w:val="NormalnyWeb1"/>
        <w:spacing w:before="0" w:after="0"/>
        <w:jc w:val="both"/>
        <w:rPr>
          <w:b/>
          <w:szCs w:val="24"/>
        </w:rPr>
      </w:pPr>
      <w:r w:rsidRPr="009A4B03">
        <w:rPr>
          <w:b/>
          <w:szCs w:val="24"/>
        </w:rPr>
        <w:t>16. Zamawiający odrzuca ofertę jeżeli:</w:t>
      </w:r>
    </w:p>
    <w:p w14:paraId="66AAC12C" w14:textId="77777777" w:rsidR="00E45BBD" w:rsidRPr="009A4B03" w:rsidRDefault="00E45BBD" w:rsidP="00755BEE">
      <w:pPr>
        <w:pStyle w:val="NormalnyWeb1"/>
        <w:spacing w:before="0" w:after="0"/>
        <w:ind w:left="284"/>
        <w:jc w:val="both"/>
        <w:rPr>
          <w:szCs w:val="24"/>
        </w:rPr>
      </w:pPr>
      <w:r w:rsidRPr="009A4B03">
        <w:rPr>
          <w:szCs w:val="24"/>
        </w:rPr>
        <w:t>1) jest niezgodna z ustawą Pzp,</w:t>
      </w:r>
    </w:p>
    <w:p w14:paraId="3FC191BF" w14:textId="77777777" w:rsidR="00E45BBD" w:rsidRPr="009A4B03" w:rsidRDefault="00E45BBD" w:rsidP="00755BEE">
      <w:pPr>
        <w:pStyle w:val="NormalnyWeb1"/>
        <w:spacing w:before="0" w:after="0"/>
        <w:ind w:left="284"/>
        <w:jc w:val="both"/>
        <w:rPr>
          <w:szCs w:val="24"/>
        </w:rPr>
      </w:pPr>
      <w:r w:rsidRPr="009A4B03">
        <w:rPr>
          <w:szCs w:val="24"/>
        </w:rPr>
        <w:t>2) jej treść nie odpowiada treści specyfikacji istotnych warunków zamówienia, z zastrzeżeniem art.</w:t>
      </w:r>
      <w:r w:rsidR="00580286" w:rsidRPr="009A4B03">
        <w:rPr>
          <w:szCs w:val="24"/>
        </w:rPr>
        <w:t> </w:t>
      </w:r>
      <w:r w:rsidRPr="009A4B03">
        <w:rPr>
          <w:szCs w:val="24"/>
        </w:rPr>
        <w:t>87 ust. 2 pkt. 3 ustawy Pzp,</w:t>
      </w:r>
    </w:p>
    <w:p w14:paraId="00012149" w14:textId="77777777" w:rsidR="00E45BBD" w:rsidRPr="009A4B03" w:rsidRDefault="00E45BBD" w:rsidP="00755BEE">
      <w:pPr>
        <w:pStyle w:val="NormalnyWeb1"/>
        <w:spacing w:before="0" w:after="0"/>
        <w:ind w:left="284"/>
        <w:jc w:val="both"/>
        <w:rPr>
          <w:szCs w:val="24"/>
        </w:rPr>
      </w:pPr>
      <w:r w:rsidRPr="009A4B03">
        <w:rPr>
          <w:szCs w:val="24"/>
        </w:rPr>
        <w:t>3) jej złożenie stanowi czyn nieuczciwej konkurencji w rozumieniu przepisów o uczciwej konkurencji,</w:t>
      </w:r>
    </w:p>
    <w:p w14:paraId="46669947" w14:textId="082E29DD" w:rsidR="00E45BBD" w:rsidRPr="009A4B03" w:rsidRDefault="001123D9" w:rsidP="00755BEE">
      <w:pPr>
        <w:pStyle w:val="NormalnyWeb1"/>
        <w:spacing w:before="0" w:after="0"/>
        <w:ind w:left="284"/>
        <w:jc w:val="both"/>
        <w:rPr>
          <w:szCs w:val="24"/>
        </w:rPr>
      </w:pPr>
      <w:r w:rsidRPr="009A4B03">
        <w:rPr>
          <w:szCs w:val="24"/>
        </w:rPr>
        <w:t>4) zawiera rażąco niską cenę</w:t>
      </w:r>
      <w:r w:rsidR="00C00C88" w:rsidRPr="009A4B03">
        <w:rPr>
          <w:szCs w:val="24"/>
        </w:rPr>
        <w:t xml:space="preserve"> </w:t>
      </w:r>
      <w:r w:rsidR="00E45BBD" w:rsidRPr="009A4B03">
        <w:rPr>
          <w:szCs w:val="24"/>
        </w:rPr>
        <w:t>w stosunku do przedmiotu zamówienia,</w:t>
      </w:r>
    </w:p>
    <w:p w14:paraId="691315A1" w14:textId="77777777" w:rsidR="00E45BBD" w:rsidRPr="009A4B03" w:rsidRDefault="00E45BBD" w:rsidP="00755BEE">
      <w:pPr>
        <w:pStyle w:val="NormalnyWeb1"/>
        <w:spacing w:before="0" w:after="0"/>
        <w:ind w:left="284"/>
        <w:jc w:val="both"/>
        <w:rPr>
          <w:szCs w:val="24"/>
        </w:rPr>
      </w:pPr>
      <w:r w:rsidRPr="009A4B03">
        <w:rPr>
          <w:szCs w:val="24"/>
        </w:rPr>
        <w:t>5) została złożona przez Wykonawcę wykluczonego z postępowania,</w:t>
      </w:r>
    </w:p>
    <w:p w14:paraId="1C31AB37" w14:textId="6CEFC4F7" w:rsidR="00E45BBD" w:rsidRPr="009A4B03" w:rsidRDefault="00E45BBD" w:rsidP="00755BEE">
      <w:pPr>
        <w:pStyle w:val="NormalnyWeb1"/>
        <w:spacing w:before="0" w:after="0"/>
        <w:ind w:left="284"/>
        <w:jc w:val="both"/>
        <w:rPr>
          <w:szCs w:val="24"/>
        </w:rPr>
      </w:pPr>
      <w:r w:rsidRPr="009A4B03">
        <w:rPr>
          <w:szCs w:val="24"/>
        </w:rPr>
        <w:t xml:space="preserve">6) zawiera błędy w obliczeniu ceny, </w:t>
      </w:r>
    </w:p>
    <w:p w14:paraId="38821BC5" w14:textId="77777777" w:rsidR="00E45BBD" w:rsidRPr="009A4B03" w:rsidRDefault="00E45BBD" w:rsidP="00755BEE">
      <w:pPr>
        <w:pStyle w:val="NormalnyWeb1"/>
        <w:spacing w:before="0" w:after="0"/>
        <w:ind w:left="284"/>
        <w:jc w:val="both"/>
        <w:rPr>
          <w:szCs w:val="24"/>
        </w:rPr>
      </w:pPr>
      <w:r w:rsidRPr="009A4B03">
        <w:rPr>
          <w:szCs w:val="24"/>
        </w:rPr>
        <w:t>7) Wykonawca w terminie 3 dni od doręczenia zawiadomienia nie zgodził się na poprawienie omyłki, o której mowa w art. 87 ust. 2 pkt. 3 ustawy Pzp,</w:t>
      </w:r>
    </w:p>
    <w:p w14:paraId="727036A5" w14:textId="77777777" w:rsidR="00E45BBD" w:rsidRPr="009A4B03" w:rsidRDefault="00E45BBD" w:rsidP="00755BEE">
      <w:pPr>
        <w:pStyle w:val="NormalnyWeb1"/>
        <w:spacing w:before="0" w:after="0"/>
        <w:ind w:left="284"/>
        <w:jc w:val="both"/>
        <w:rPr>
          <w:szCs w:val="24"/>
        </w:rPr>
      </w:pPr>
      <w:r w:rsidRPr="009A4B03">
        <w:rPr>
          <w:szCs w:val="24"/>
        </w:rPr>
        <w:t>7a)</w:t>
      </w:r>
      <w:r w:rsidRPr="009A4B03">
        <w:rPr>
          <w:szCs w:val="24"/>
        </w:rPr>
        <w:tab/>
        <w:t>Wykonawca nie wyraził zgody, o której mowa w art. 85 ust. 2 ustawy Pzp - na przedłużenie terminu związania ofertą;</w:t>
      </w:r>
    </w:p>
    <w:p w14:paraId="55ED4F3A" w14:textId="77777777" w:rsidR="00E45BBD" w:rsidRPr="009A4B03" w:rsidRDefault="00E45BBD" w:rsidP="00755BEE">
      <w:pPr>
        <w:pStyle w:val="NormalnyWeb1"/>
        <w:spacing w:before="0" w:after="0"/>
        <w:ind w:left="284"/>
        <w:jc w:val="both"/>
        <w:rPr>
          <w:szCs w:val="24"/>
        </w:rPr>
      </w:pPr>
      <w:r w:rsidRPr="009A4B03">
        <w:rPr>
          <w:szCs w:val="24"/>
        </w:rPr>
        <w:t>7b)</w:t>
      </w:r>
      <w:r w:rsidRPr="009A4B03">
        <w:rPr>
          <w:szCs w:val="24"/>
        </w:rPr>
        <w:tab/>
        <w:t>wadium nie zostało wniesione lub zostało wniesione w sposób nieprawidłowy;</w:t>
      </w:r>
    </w:p>
    <w:p w14:paraId="3FEC0AFF" w14:textId="6D477B96" w:rsidR="00E45BBD" w:rsidRPr="009A4B03" w:rsidRDefault="00E45BBD" w:rsidP="0051482D">
      <w:pPr>
        <w:pStyle w:val="NormalnyWeb1"/>
        <w:numPr>
          <w:ilvl w:val="0"/>
          <w:numId w:val="27"/>
        </w:numPr>
        <w:spacing w:before="0" w:after="0"/>
        <w:jc w:val="both"/>
        <w:rPr>
          <w:szCs w:val="24"/>
        </w:rPr>
      </w:pPr>
      <w:r w:rsidRPr="009A4B03">
        <w:rPr>
          <w:szCs w:val="24"/>
        </w:rPr>
        <w:t>jest nieważna na</w:t>
      </w:r>
      <w:r w:rsidR="005379C8" w:rsidRPr="009A4B03">
        <w:rPr>
          <w:szCs w:val="24"/>
        </w:rPr>
        <w:t xml:space="preserve"> podstawie odrębnych przepisów.</w:t>
      </w:r>
    </w:p>
    <w:p w14:paraId="7832617A" w14:textId="4C68C467" w:rsidR="00E45BBD" w:rsidRPr="009A4B03" w:rsidRDefault="008C476E" w:rsidP="00755BEE">
      <w:pPr>
        <w:pStyle w:val="NormalnyWeb1"/>
        <w:spacing w:before="0" w:after="0"/>
        <w:jc w:val="both"/>
        <w:rPr>
          <w:b/>
          <w:szCs w:val="24"/>
        </w:rPr>
      </w:pPr>
      <w:r w:rsidRPr="009A4B03">
        <w:rPr>
          <w:b/>
          <w:szCs w:val="24"/>
        </w:rPr>
        <w:t>17</w:t>
      </w:r>
      <w:r w:rsidR="00E45BBD" w:rsidRPr="009A4B03">
        <w:rPr>
          <w:b/>
          <w:szCs w:val="24"/>
        </w:rPr>
        <w:t>.</w:t>
      </w:r>
      <w:r w:rsidR="00B628BA" w:rsidRPr="009A4B03">
        <w:rPr>
          <w:b/>
          <w:szCs w:val="24"/>
        </w:rPr>
        <w:t xml:space="preserve"> </w:t>
      </w:r>
      <w:r w:rsidR="00E45BBD" w:rsidRPr="009A4B03">
        <w:rPr>
          <w:b/>
          <w:szCs w:val="24"/>
        </w:rPr>
        <w:t>Zamawiający informuje niezwłocznie wszystkich Wykonawców o:</w:t>
      </w:r>
    </w:p>
    <w:p w14:paraId="3FD27198" w14:textId="77777777" w:rsidR="00E45BBD" w:rsidRPr="009A4B03" w:rsidRDefault="00E45BBD" w:rsidP="009E42B3">
      <w:pPr>
        <w:pStyle w:val="NormalnyWeb1"/>
        <w:spacing w:before="0" w:after="0"/>
        <w:ind w:left="284"/>
        <w:jc w:val="both"/>
        <w:rPr>
          <w:szCs w:val="24"/>
        </w:rPr>
      </w:pPr>
      <w:r w:rsidRPr="009A4B03">
        <w:rPr>
          <w:szCs w:val="24"/>
        </w:rPr>
        <w:t>1)</w:t>
      </w:r>
      <w:r w:rsidRPr="009A4B03">
        <w:rPr>
          <w:szCs w:val="24"/>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75C99D5" w14:textId="77777777" w:rsidR="00E45BBD" w:rsidRPr="009A4B03" w:rsidRDefault="00E45BBD" w:rsidP="009E42B3">
      <w:pPr>
        <w:pStyle w:val="NormalnyWeb1"/>
        <w:spacing w:before="0" w:after="0"/>
        <w:ind w:left="284"/>
        <w:jc w:val="both"/>
        <w:rPr>
          <w:szCs w:val="24"/>
        </w:rPr>
      </w:pPr>
      <w:r w:rsidRPr="009A4B03">
        <w:rPr>
          <w:szCs w:val="24"/>
        </w:rPr>
        <w:t>2)</w:t>
      </w:r>
      <w:r w:rsidRPr="009A4B03">
        <w:rPr>
          <w:szCs w:val="24"/>
        </w:rPr>
        <w:tab/>
        <w:t>Wykonawcach, którzy zostali wykluczeni,</w:t>
      </w:r>
    </w:p>
    <w:p w14:paraId="06862A0B" w14:textId="77777777" w:rsidR="004502E5" w:rsidRPr="009A4B03" w:rsidRDefault="00E45BBD" w:rsidP="009E42B3">
      <w:pPr>
        <w:pStyle w:val="NormalnyWeb1"/>
        <w:spacing w:before="0" w:after="0"/>
        <w:ind w:left="284"/>
        <w:jc w:val="both"/>
        <w:rPr>
          <w:szCs w:val="24"/>
        </w:rPr>
      </w:pPr>
      <w:r w:rsidRPr="009A4B03">
        <w:rPr>
          <w:szCs w:val="24"/>
        </w:rPr>
        <w:t>3)</w:t>
      </w:r>
      <w:r w:rsidRPr="009A4B03">
        <w:rPr>
          <w:szCs w:val="24"/>
        </w:rPr>
        <w:tab/>
        <w:t xml:space="preserve">Wykonawcach, których oferty zostały odrzucone, powodach odrzucenia oferty,                                       a w przypadkach, o których mowa w art. 89 ust. 4 i 5, braku równoważności lub braku spełniania wymagań dotyczących </w:t>
      </w:r>
      <w:r w:rsidR="00D73F88" w:rsidRPr="009A4B03">
        <w:rPr>
          <w:szCs w:val="24"/>
        </w:rPr>
        <w:t>wydajności lub funkcjonalności,</w:t>
      </w:r>
    </w:p>
    <w:p w14:paraId="64079B2C" w14:textId="77777777" w:rsidR="00D73F88" w:rsidRPr="009A4B03" w:rsidRDefault="00E45BBD" w:rsidP="009E42B3">
      <w:pPr>
        <w:pStyle w:val="NormalnyWeb1"/>
        <w:spacing w:before="0" w:after="0"/>
        <w:ind w:left="284"/>
        <w:jc w:val="both"/>
        <w:rPr>
          <w:szCs w:val="24"/>
        </w:rPr>
      </w:pPr>
      <w:r w:rsidRPr="009A4B03">
        <w:rPr>
          <w:szCs w:val="24"/>
        </w:rPr>
        <w:t>4</w:t>
      </w:r>
      <w:r w:rsidR="00D73F88" w:rsidRPr="009A4B03">
        <w:rPr>
          <w:szCs w:val="24"/>
        </w:rPr>
        <w:t>) o unieważnieniu postępowania,</w:t>
      </w:r>
    </w:p>
    <w:p w14:paraId="12D8C326" w14:textId="71919791" w:rsidR="00E45BBD" w:rsidRPr="009A4B03" w:rsidRDefault="009F691E" w:rsidP="009E42B3">
      <w:pPr>
        <w:pStyle w:val="NormalnyWeb1"/>
        <w:spacing w:before="0" w:after="0"/>
        <w:ind w:left="284"/>
        <w:jc w:val="both"/>
        <w:rPr>
          <w:szCs w:val="24"/>
        </w:rPr>
      </w:pPr>
      <w:r w:rsidRPr="009A4B03">
        <w:rPr>
          <w:szCs w:val="24"/>
        </w:rPr>
        <w:t xml:space="preserve">  </w:t>
      </w:r>
      <w:r w:rsidR="00D73F88" w:rsidRPr="009A4B03">
        <w:rPr>
          <w:szCs w:val="24"/>
        </w:rPr>
        <w:t xml:space="preserve"> </w:t>
      </w:r>
      <w:r w:rsidR="00E45BBD" w:rsidRPr="009A4B03">
        <w:rPr>
          <w:szCs w:val="24"/>
        </w:rPr>
        <w:t>– podając uzasadnienie faktyczne i prawne.</w:t>
      </w:r>
    </w:p>
    <w:p w14:paraId="20C34C51" w14:textId="3801377B" w:rsidR="00E45BBD" w:rsidRPr="009A4B03" w:rsidRDefault="008C476E" w:rsidP="00755BEE">
      <w:pPr>
        <w:pStyle w:val="NormalnyWeb1"/>
        <w:spacing w:before="0" w:after="0"/>
        <w:jc w:val="both"/>
        <w:rPr>
          <w:szCs w:val="24"/>
        </w:rPr>
      </w:pPr>
      <w:r w:rsidRPr="009A4B03">
        <w:rPr>
          <w:b/>
          <w:szCs w:val="24"/>
        </w:rPr>
        <w:t>18</w:t>
      </w:r>
      <w:r w:rsidR="00E45BBD" w:rsidRPr="009A4B03">
        <w:rPr>
          <w:b/>
          <w:szCs w:val="24"/>
        </w:rPr>
        <w:t>.</w:t>
      </w:r>
      <w:r w:rsidR="004B6F73" w:rsidRPr="009A4B03">
        <w:rPr>
          <w:szCs w:val="24"/>
        </w:rPr>
        <w:t xml:space="preserve"> </w:t>
      </w:r>
      <w:r w:rsidR="00E45BBD" w:rsidRPr="009A4B03">
        <w:rPr>
          <w:szCs w:val="24"/>
        </w:rPr>
        <w:t>Jeżeli wybrany Wykonawca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Zastosowanie w tym przypadku mają ustalenia zawarte w</w:t>
      </w:r>
      <w:r w:rsidR="00795F87" w:rsidRPr="009A4B03">
        <w:rPr>
          <w:szCs w:val="24"/>
        </w:rPr>
        <w:t> </w:t>
      </w:r>
      <w:r w:rsidR="00E45BBD" w:rsidRPr="009A4B03">
        <w:rPr>
          <w:szCs w:val="24"/>
        </w:rPr>
        <w:t xml:space="preserve"> ust. 7 powyżej.</w:t>
      </w:r>
    </w:p>
    <w:p w14:paraId="7F538C26" w14:textId="207CE8B8" w:rsidR="00E45BBD" w:rsidRPr="009A4B03" w:rsidRDefault="008C476E" w:rsidP="00755BEE">
      <w:pPr>
        <w:pStyle w:val="NormalnyWeb1"/>
        <w:spacing w:before="0" w:after="0"/>
        <w:jc w:val="both"/>
        <w:rPr>
          <w:szCs w:val="24"/>
        </w:rPr>
      </w:pPr>
      <w:r w:rsidRPr="009A4B03">
        <w:rPr>
          <w:b/>
          <w:szCs w:val="24"/>
        </w:rPr>
        <w:t>19</w:t>
      </w:r>
      <w:r w:rsidR="00E45BBD" w:rsidRPr="009A4B03">
        <w:rPr>
          <w:b/>
          <w:szCs w:val="24"/>
        </w:rPr>
        <w:t>.</w:t>
      </w:r>
      <w:r w:rsidR="004B6F73" w:rsidRPr="009A4B03">
        <w:rPr>
          <w:szCs w:val="24"/>
        </w:rPr>
        <w:t xml:space="preserve"> </w:t>
      </w:r>
      <w:r w:rsidR="00E45BBD" w:rsidRPr="009A4B03">
        <w:rPr>
          <w:szCs w:val="24"/>
        </w:rPr>
        <w:t>Zamawiając</w:t>
      </w:r>
      <w:r w:rsidRPr="009A4B03">
        <w:rPr>
          <w:szCs w:val="24"/>
        </w:rPr>
        <w:t>y postępuje tak samo jak ust. 18</w:t>
      </w:r>
      <w:r w:rsidR="00E45BBD" w:rsidRPr="009A4B03">
        <w:rPr>
          <w:szCs w:val="24"/>
        </w:rPr>
        <w:t xml:space="preserve"> powyżej, jeżeli Wykonawca, który złożył ofertę najkorzystniejszą nie spełnia warunków udziału w postępowaniu lub podlega wykluczeniu.</w:t>
      </w:r>
    </w:p>
    <w:p w14:paraId="43348E02" w14:textId="65FD3524" w:rsidR="00E45BBD" w:rsidRPr="009A4B03" w:rsidRDefault="008C476E" w:rsidP="00755BEE">
      <w:pPr>
        <w:pStyle w:val="NormalnyWeb1"/>
        <w:spacing w:before="0" w:after="0"/>
        <w:jc w:val="both"/>
        <w:rPr>
          <w:szCs w:val="24"/>
        </w:rPr>
      </w:pPr>
      <w:r w:rsidRPr="009A4B03">
        <w:rPr>
          <w:b/>
          <w:szCs w:val="24"/>
        </w:rPr>
        <w:t>20</w:t>
      </w:r>
      <w:r w:rsidR="00E45BBD" w:rsidRPr="009A4B03">
        <w:rPr>
          <w:b/>
          <w:szCs w:val="24"/>
        </w:rPr>
        <w:t>.</w:t>
      </w:r>
      <w:r w:rsidR="004B6F73" w:rsidRPr="009A4B03">
        <w:rPr>
          <w:szCs w:val="24"/>
        </w:rPr>
        <w:t xml:space="preserve"> </w:t>
      </w:r>
      <w:r w:rsidR="00E45BBD" w:rsidRPr="009A4B03">
        <w:rPr>
          <w:szCs w:val="24"/>
        </w:rPr>
        <w:t>W przypadkach, o których mowa w art. 24 ust. 8 ustawy Pzp, informacja dotycząca wykluczenia Wykonawców zawiera wyjaśnienia powodów, dla których dowody przedstawione przez Wykonawców, Zamawiający uznał za niewystarczające.</w:t>
      </w:r>
    </w:p>
    <w:p w14:paraId="337A4155" w14:textId="77777777" w:rsidR="007E411A" w:rsidRPr="0077592E" w:rsidRDefault="007E411A" w:rsidP="00F0468E">
      <w:pPr>
        <w:jc w:val="both"/>
        <w:rPr>
          <w:rFonts w:eastAsia="SimSun"/>
          <w:b/>
          <w:sz w:val="16"/>
          <w:szCs w:val="16"/>
        </w:rPr>
      </w:pPr>
    </w:p>
    <w:p w14:paraId="4711FB88" w14:textId="77777777" w:rsidR="00F0468E" w:rsidRPr="009A4B03" w:rsidRDefault="00F0468E" w:rsidP="00F0468E">
      <w:pPr>
        <w:jc w:val="both"/>
        <w:rPr>
          <w:rFonts w:eastAsia="SimSun"/>
          <w:b/>
        </w:rPr>
      </w:pPr>
      <w:r w:rsidRPr="009A4B03">
        <w:rPr>
          <w:rFonts w:eastAsia="SimSun"/>
          <w:b/>
        </w:rPr>
        <w:t>XVIII. Informacja o formalnościach, jakie winny zostać dopełnione przez Wykonawcę w celu zawarcia umowy w sprawie zamówienia publicznego</w:t>
      </w:r>
    </w:p>
    <w:p w14:paraId="17EB5C89" w14:textId="77777777" w:rsidR="00F0468E" w:rsidRPr="009A4B03" w:rsidRDefault="00F0468E" w:rsidP="00F0468E">
      <w:pPr>
        <w:jc w:val="both"/>
        <w:rPr>
          <w:rFonts w:eastAsia="SimSun"/>
          <w:b/>
          <w:sz w:val="4"/>
          <w:szCs w:val="4"/>
        </w:rPr>
      </w:pPr>
    </w:p>
    <w:p w14:paraId="3B49BC3A" w14:textId="28E3C34D" w:rsidR="00F0468E" w:rsidRPr="009A4B03" w:rsidRDefault="00F0468E" w:rsidP="00F0468E">
      <w:pPr>
        <w:jc w:val="both"/>
        <w:rPr>
          <w:rFonts w:eastAsia="SimSun"/>
        </w:rPr>
      </w:pPr>
      <w:r w:rsidRPr="009A4B03">
        <w:rPr>
          <w:rFonts w:eastAsia="SimSun"/>
        </w:rPr>
        <w:t>W celu zawarcia umowy po wyborze oferty wybrany Wykonawca zobowiązany jest do ustalenia z</w:t>
      </w:r>
      <w:r w:rsidR="00580286" w:rsidRPr="009A4B03">
        <w:rPr>
          <w:rFonts w:eastAsia="SimSun"/>
        </w:rPr>
        <w:t> </w:t>
      </w:r>
      <w:r w:rsidRPr="009A4B03">
        <w:rPr>
          <w:rFonts w:eastAsia="SimSun"/>
        </w:rPr>
        <w:t>Zamawiającym warunków umowy sformułowanych w dołączonym do specyfikacji wzorze umowy. O</w:t>
      </w:r>
      <w:r w:rsidR="00E2682B" w:rsidRPr="009A4B03">
        <w:rPr>
          <w:rFonts w:eastAsia="SimSun"/>
        </w:rPr>
        <w:t> </w:t>
      </w:r>
      <w:r w:rsidRPr="009A4B03">
        <w:rPr>
          <w:rFonts w:eastAsia="SimSun"/>
        </w:rPr>
        <w:t>terminie zawarcia umowy Wykonawca zostanie powiadomiony przez Zamawiającego pisemnie</w:t>
      </w:r>
      <w:r w:rsidR="0044135C" w:rsidRPr="009A4B03">
        <w:rPr>
          <w:rFonts w:eastAsia="SimSun"/>
        </w:rPr>
        <w:t xml:space="preserve"> lub</w:t>
      </w:r>
      <w:r w:rsidR="00E2682B" w:rsidRPr="009A4B03">
        <w:rPr>
          <w:rFonts w:eastAsia="SimSun"/>
        </w:rPr>
        <w:t xml:space="preserve"> </w:t>
      </w:r>
      <w:r w:rsidR="003570B4" w:rsidRPr="009A4B03">
        <w:rPr>
          <w:rFonts w:eastAsia="SimSun"/>
        </w:rPr>
        <w:t xml:space="preserve">                       e-mailem</w:t>
      </w:r>
      <w:r w:rsidRPr="009A4B03">
        <w:rPr>
          <w:rFonts w:eastAsia="SimSun"/>
        </w:rPr>
        <w:t xml:space="preserve">. </w:t>
      </w:r>
    </w:p>
    <w:p w14:paraId="632731B9" w14:textId="77777777" w:rsidR="00F0468E" w:rsidRPr="009A4B03" w:rsidRDefault="00F0468E" w:rsidP="00F0468E">
      <w:pPr>
        <w:jc w:val="both"/>
        <w:rPr>
          <w:rFonts w:eastAsia="SimSun"/>
        </w:rPr>
      </w:pPr>
      <w:r w:rsidRPr="009A4B03">
        <w:rPr>
          <w:rFonts w:eastAsia="SimSun"/>
        </w:rPr>
        <w:t>Jeżeli oferta Wykonawców wspólnie ubiegających się o udzielenie zamówienia zostanie wybrana, to</w:t>
      </w:r>
      <w:r w:rsidR="00006AC9" w:rsidRPr="009A4B03">
        <w:rPr>
          <w:rFonts w:eastAsia="SimSun"/>
        </w:rPr>
        <w:t> </w:t>
      </w:r>
      <w:r w:rsidRPr="009A4B03">
        <w:rPr>
          <w:rFonts w:eastAsia="SimSun"/>
        </w:rPr>
        <w:t xml:space="preserve">Zamawiający przed zawarciem umowy zażąda umowy regulującej współpracę tych Wykonawców. </w:t>
      </w:r>
      <w:r w:rsidR="00372D3C" w:rsidRPr="009A4B03">
        <w:rPr>
          <w:rFonts w:eastAsia="SimSun"/>
        </w:rPr>
        <w:t>Wykonawcy, którzy złożyli ofertę wspólną</w:t>
      </w:r>
      <w:r w:rsidRPr="009A4B03">
        <w:rPr>
          <w:rFonts w:eastAsia="SimSun"/>
        </w:rPr>
        <w:t xml:space="preserve"> będą ponosić solidarną odpowiedzialność za niewykonanie lub nienależyte wykonanie zamówienia</w:t>
      </w:r>
      <w:r w:rsidR="00006AC9" w:rsidRPr="009A4B03">
        <w:rPr>
          <w:rFonts w:eastAsia="SimSun"/>
        </w:rPr>
        <w:t>, określoną w art. 366 Kodeksu c</w:t>
      </w:r>
      <w:r w:rsidRPr="009A4B03">
        <w:rPr>
          <w:rFonts w:eastAsia="SimSun"/>
        </w:rPr>
        <w:t>ywilnego.</w:t>
      </w:r>
    </w:p>
    <w:p w14:paraId="71AB709A" w14:textId="77777777" w:rsidR="00F0468E" w:rsidRPr="009A4B03" w:rsidRDefault="00F0468E" w:rsidP="00F0468E">
      <w:pPr>
        <w:jc w:val="both"/>
        <w:rPr>
          <w:rFonts w:eastAsia="SimSun"/>
        </w:rPr>
      </w:pPr>
      <w:r w:rsidRPr="009A4B03">
        <w:rPr>
          <w:rFonts w:eastAsia="SimSun"/>
        </w:rPr>
        <w:t>Zamawiający zawiera umowę w sprawie zamówienia publicznego, z zastrzeżeniem art. 183 ustawy Pzp, w terminie nie krótszym niż 5 dni od dnia przesłania zawiadomienia o wyborze najkorzystniejszej oferty, jeżeli zawiadomienie to zostało przesłane przy użyciu środków komunikacji elektronicznej, albo 10 dni – jeżeli zostało przesłane w inny sposób, nie później jednak niż przed upływem terminu związania ofertą.</w:t>
      </w:r>
    </w:p>
    <w:p w14:paraId="590BC173" w14:textId="77777777" w:rsidR="00F0468E" w:rsidRPr="009A4B03" w:rsidRDefault="00F0468E" w:rsidP="00F0468E">
      <w:pPr>
        <w:jc w:val="both"/>
        <w:rPr>
          <w:rFonts w:eastAsia="SimSun"/>
        </w:rPr>
      </w:pPr>
      <w:r w:rsidRPr="009A4B03">
        <w:rPr>
          <w:rFonts w:eastAsia="SimSun"/>
        </w:rPr>
        <w:t>Zamawiający może zawrzeć umowę w sprawie niniejszego zamówienia publicznego przed upływem terminów, o których mowa powyżej,</w:t>
      </w:r>
      <w:r w:rsidR="00006AC9" w:rsidRPr="009A4B03">
        <w:rPr>
          <w:rFonts w:eastAsia="SimSun"/>
        </w:rPr>
        <w:t xml:space="preserve"> </w:t>
      </w:r>
      <w:r w:rsidRPr="009A4B03">
        <w:rPr>
          <w:rFonts w:eastAsia="SimSun"/>
        </w:rPr>
        <w:t xml:space="preserve"> jeżeli</w:t>
      </w:r>
      <w:r w:rsidR="002E7D62" w:rsidRPr="009A4B03">
        <w:rPr>
          <w:rFonts w:eastAsia="SimSun"/>
        </w:rPr>
        <w:t xml:space="preserve"> </w:t>
      </w:r>
      <w:r w:rsidRPr="009A4B03">
        <w:rPr>
          <w:rFonts w:eastAsia="SimSun"/>
        </w:rPr>
        <w:t>:</w:t>
      </w:r>
    </w:p>
    <w:p w14:paraId="33093C35" w14:textId="77777777" w:rsidR="00F0468E" w:rsidRPr="009A4B03" w:rsidRDefault="00F0468E" w:rsidP="009D3FB4">
      <w:pPr>
        <w:numPr>
          <w:ilvl w:val="0"/>
          <w:numId w:val="4"/>
        </w:numPr>
        <w:jc w:val="both"/>
        <w:rPr>
          <w:rFonts w:eastAsia="SimSun"/>
        </w:rPr>
      </w:pPr>
      <w:r w:rsidRPr="009A4B03">
        <w:rPr>
          <w:rFonts w:eastAsia="SimSun"/>
        </w:rPr>
        <w:t>W postępowaniu o udzielenie zamówienia w trybie przetargu nieograniczonego złożono tylko jedną ofertę.</w:t>
      </w:r>
    </w:p>
    <w:p w14:paraId="16914D4E" w14:textId="07B16789" w:rsidR="00D73F88" w:rsidRPr="009A4B03" w:rsidRDefault="00F0468E" w:rsidP="009D3FB4">
      <w:pPr>
        <w:numPr>
          <w:ilvl w:val="0"/>
          <w:numId w:val="4"/>
        </w:numPr>
        <w:jc w:val="both"/>
        <w:rPr>
          <w:rFonts w:eastAsia="SimSun"/>
        </w:rPr>
      </w:pPr>
      <w:r w:rsidRPr="009A4B03">
        <w:rPr>
          <w:rFonts w:eastAsia="SimSun"/>
        </w:rPr>
        <w:t>W postępowaniu upłynął termin do wniesienia odwołania na czynności Zamawiającego wymienione w art. 180 ust. 2 ustawy Pzp lub w następstwie jego wniesienia Krajowa Izba Odwoławcza ogłosiła wyrok lub postanowienie kończące postępowanie odwoławcze.</w:t>
      </w:r>
    </w:p>
    <w:p w14:paraId="3BDDB6E1" w14:textId="77777777" w:rsidR="007E411A" w:rsidRPr="0077592E" w:rsidRDefault="007E411A" w:rsidP="00F0468E">
      <w:pPr>
        <w:jc w:val="both"/>
        <w:rPr>
          <w:rFonts w:eastAsia="SimSun"/>
          <w:b/>
          <w:sz w:val="16"/>
          <w:szCs w:val="16"/>
        </w:rPr>
      </w:pPr>
    </w:p>
    <w:p w14:paraId="5F4F6D72" w14:textId="77777777" w:rsidR="00F0468E" w:rsidRPr="009A4B03" w:rsidRDefault="00F0468E" w:rsidP="00F0468E">
      <w:pPr>
        <w:jc w:val="both"/>
        <w:rPr>
          <w:rFonts w:eastAsia="SimSun"/>
          <w:b/>
          <w:sz w:val="28"/>
          <w:szCs w:val="28"/>
        </w:rPr>
      </w:pPr>
      <w:r w:rsidRPr="009A4B03">
        <w:rPr>
          <w:rFonts w:eastAsia="SimSun"/>
          <w:b/>
          <w:sz w:val="28"/>
          <w:szCs w:val="28"/>
        </w:rPr>
        <w:t>XIX. Zabezpieczenie należytego wykonania umowy</w:t>
      </w:r>
    </w:p>
    <w:p w14:paraId="05268C87" w14:textId="77777777" w:rsidR="00F0468E" w:rsidRPr="009A4B03" w:rsidRDefault="00F0468E" w:rsidP="00F0468E">
      <w:pPr>
        <w:jc w:val="both"/>
        <w:rPr>
          <w:rFonts w:eastAsia="SimSun"/>
          <w:b/>
          <w:sz w:val="6"/>
          <w:szCs w:val="6"/>
        </w:rPr>
      </w:pPr>
    </w:p>
    <w:p w14:paraId="079167A8" w14:textId="77777777" w:rsidR="00415EB2" w:rsidRPr="00F723BF" w:rsidRDefault="00415EB2" w:rsidP="00415EB2">
      <w:pPr>
        <w:jc w:val="both"/>
        <w:rPr>
          <w:rFonts w:eastAsia="SimSun"/>
        </w:rPr>
      </w:pPr>
      <w:r w:rsidRPr="00F723BF">
        <w:rPr>
          <w:rFonts w:eastAsia="SimSun"/>
          <w:b/>
        </w:rPr>
        <w:t>1</w:t>
      </w:r>
      <w:r w:rsidRPr="00F723BF">
        <w:rPr>
          <w:rFonts w:eastAsia="SimSun"/>
        </w:rPr>
        <w:t xml:space="preserve">. Zamawiający żąda wniesienia zabezpieczenia należytego wykonania umowy w wysokości  </w:t>
      </w:r>
      <w:r w:rsidRPr="00F723BF">
        <w:rPr>
          <w:rFonts w:eastAsia="SimSun"/>
          <w:b/>
        </w:rPr>
        <w:t>5</w:t>
      </w:r>
      <w:r w:rsidRPr="00F723BF">
        <w:rPr>
          <w:rFonts w:eastAsia="SimSun"/>
        </w:rPr>
        <w:t xml:space="preserve"> % ceny oferty.  Zabezpieczenie może być wnoszone według wyboru Wykonawcy w jednej lub w kilku następujących formach: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 b ust. 5 pkt. 2 ustawy z 9 listopada 2000 r. o utworzeniu Polskiej Agencji Rozwoju Przedsiębiorczości.</w:t>
      </w:r>
    </w:p>
    <w:p w14:paraId="7042565E" w14:textId="77777777" w:rsidR="00415EB2" w:rsidRPr="00F723BF" w:rsidRDefault="00415EB2" w:rsidP="00415EB2">
      <w:pPr>
        <w:jc w:val="both"/>
        <w:rPr>
          <w:rFonts w:eastAsia="SimSun"/>
        </w:rPr>
      </w:pPr>
      <w:r w:rsidRPr="00F723BF">
        <w:rPr>
          <w:rFonts w:eastAsia="SimSun"/>
          <w:b/>
        </w:rPr>
        <w:t>2.</w:t>
      </w:r>
      <w:r w:rsidRPr="00F723BF">
        <w:rPr>
          <w:rFonts w:eastAsia="SimSun"/>
        </w:rPr>
        <w:t xml:space="preserve"> Zamawiający zwraca zabezpieczenie w terminie 30 dni od dnia wykonania zamówienia i uznania przez Zamawiającego za należycie wykonane. Kwota pozostawiona na zabezpieczenie roszczeń z tytułu rękojmi za wady nie może przekraczać 30% wysokości zabezpieczenia.</w:t>
      </w:r>
    </w:p>
    <w:p w14:paraId="3BF85926" w14:textId="77777777" w:rsidR="00415EB2" w:rsidRPr="00F723BF" w:rsidRDefault="00415EB2" w:rsidP="00415EB2">
      <w:pPr>
        <w:jc w:val="both"/>
        <w:rPr>
          <w:rFonts w:eastAsia="SimSun"/>
        </w:rPr>
      </w:pPr>
      <w:r w:rsidRPr="00F723BF">
        <w:rPr>
          <w:rFonts w:eastAsia="SimSun"/>
          <w:b/>
        </w:rPr>
        <w:t>3.</w:t>
      </w:r>
      <w:r w:rsidRPr="00F723BF">
        <w:rPr>
          <w:rFonts w:eastAsia="SimSun"/>
        </w:rPr>
        <w:t xml:space="preserve"> Kwota  pozostawiona na zabezpieczenie roszczeń z tytułu rękojmi za wady jest zwracana nie później niż w 15 dniu po upływie okresu rękojmi za wady.</w:t>
      </w:r>
    </w:p>
    <w:p w14:paraId="4180CA2A" w14:textId="77777777" w:rsidR="00415EB2" w:rsidRPr="00F723BF" w:rsidRDefault="00415EB2" w:rsidP="00415EB2">
      <w:pPr>
        <w:jc w:val="both"/>
        <w:rPr>
          <w:rFonts w:eastAsia="SimSun"/>
        </w:rPr>
      </w:pPr>
      <w:r w:rsidRPr="00F723BF">
        <w:rPr>
          <w:rFonts w:eastAsia="SimSun"/>
          <w:b/>
        </w:rPr>
        <w:t xml:space="preserve">4. </w:t>
      </w:r>
      <w:r w:rsidRPr="00F723BF">
        <w:rPr>
          <w:rFonts w:eastAsia="SimSun"/>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04D8926A" w14:textId="77777777" w:rsidR="00415EB2" w:rsidRPr="00F723BF" w:rsidRDefault="00415EB2" w:rsidP="00415EB2">
      <w:pPr>
        <w:jc w:val="both"/>
        <w:rPr>
          <w:rFonts w:eastAsia="SimSun"/>
        </w:rPr>
      </w:pPr>
      <w:r w:rsidRPr="00F723BF">
        <w:rPr>
          <w:rFonts w:eastAsia="SimSun"/>
          <w:b/>
        </w:rPr>
        <w:t>5.</w:t>
      </w:r>
      <w:r w:rsidRPr="00F723BF">
        <w:rPr>
          <w:rFonts w:eastAsia="SimSun"/>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0375A83B" w14:textId="77777777" w:rsidR="00415EB2" w:rsidRPr="00F723BF" w:rsidRDefault="00415EB2" w:rsidP="00415EB2">
      <w:pPr>
        <w:jc w:val="both"/>
        <w:rPr>
          <w:rFonts w:eastAsia="SimSun"/>
        </w:rPr>
      </w:pPr>
      <w:r w:rsidRPr="00F723BF">
        <w:rPr>
          <w:rFonts w:eastAsia="SimSun"/>
          <w:b/>
        </w:rPr>
        <w:t>6.</w:t>
      </w:r>
      <w:r w:rsidRPr="00F723BF">
        <w:rPr>
          <w:rFonts w:eastAsia="SimSun"/>
        </w:rPr>
        <w:t xml:space="preserve"> Wypłata, o której mowa w ust. 5 powyżej następuje nie później niż w ostatnim dniu ważności dotychczasowego zabezpieczenia.  </w:t>
      </w:r>
    </w:p>
    <w:p w14:paraId="53C389FE" w14:textId="77777777" w:rsidR="00415EB2" w:rsidRPr="00F723BF" w:rsidRDefault="00415EB2" w:rsidP="00415EB2">
      <w:pPr>
        <w:jc w:val="both"/>
        <w:rPr>
          <w:rFonts w:eastAsia="SimSun"/>
        </w:rPr>
      </w:pPr>
      <w:r w:rsidRPr="00F723BF">
        <w:rPr>
          <w:rFonts w:eastAsia="SimSun"/>
          <w:b/>
        </w:rPr>
        <w:t>7.</w:t>
      </w:r>
      <w:r w:rsidRPr="00F723BF">
        <w:rPr>
          <w:rFonts w:eastAsia="SimSun"/>
        </w:rPr>
        <w:t xml:space="preserve"> W trakcie realizacji umowy Wykonawca może dokonać zmiany formy zabezpieczenia na jedną lub kilka form, o których mowa w ust. 1. Zmiana formy zabezpieczenia jest dokonywana z zachowaniem ciągłości zabezpieczenia i bez zmniejszenia jego wysokości.</w:t>
      </w:r>
    </w:p>
    <w:p w14:paraId="1A1F02EC" w14:textId="40B5552D" w:rsidR="0079743B" w:rsidRPr="009A4B03" w:rsidRDefault="0079743B" w:rsidP="0079743B">
      <w:pPr>
        <w:widowControl w:val="0"/>
        <w:autoSpaceDE w:val="0"/>
        <w:jc w:val="both"/>
        <w:rPr>
          <w:rFonts w:eastAsia="SimSun"/>
        </w:rPr>
      </w:pPr>
    </w:p>
    <w:p w14:paraId="0578F309" w14:textId="4A684188" w:rsidR="00A070DA" w:rsidRPr="009A4B03" w:rsidRDefault="00256318" w:rsidP="00D939AE">
      <w:pPr>
        <w:jc w:val="both"/>
        <w:rPr>
          <w:bCs/>
          <w:sz w:val="8"/>
          <w:szCs w:val="8"/>
        </w:rPr>
      </w:pPr>
      <w:r w:rsidRPr="009A4B03">
        <w:rPr>
          <w:rFonts w:eastAsia="SimSun"/>
          <w:b/>
        </w:rPr>
        <w:t>X</w:t>
      </w:r>
      <w:r w:rsidR="007B3F2B" w:rsidRPr="009A4B03">
        <w:rPr>
          <w:rFonts w:eastAsia="SimSun"/>
          <w:b/>
        </w:rPr>
        <w:t xml:space="preserve">X. </w:t>
      </w:r>
      <w:r w:rsidR="00960023" w:rsidRPr="009A4B03">
        <w:rPr>
          <w:b/>
        </w:rPr>
        <w:t>Istotne dla Z</w:t>
      </w:r>
      <w:r w:rsidR="007B3F2B" w:rsidRPr="009A4B03">
        <w:rPr>
          <w:b/>
        </w:rPr>
        <w:t>amawiającego postanowienia, które zostaną wprowadzone do treści zawieranej umowy w sprawie zamówienia publicznego, ogólne warunk</w:t>
      </w:r>
      <w:r w:rsidR="00D939AE" w:rsidRPr="009A4B03">
        <w:rPr>
          <w:b/>
        </w:rPr>
        <w:t>i umowy albo wzór umowy.</w:t>
      </w:r>
      <w:r w:rsidR="00A070DA" w:rsidRPr="009A4B03">
        <w:rPr>
          <w:bCs/>
          <w:sz w:val="8"/>
          <w:szCs w:val="8"/>
        </w:rPr>
        <w:t>2</w:t>
      </w:r>
      <w:r w:rsidR="009E02FC" w:rsidRPr="009A4B03">
        <w:rPr>
          <w:bCs/>
          <w:sz w:val="8"/>
          <w:szCs w:val="8"/>
        </w:rPr>
        <w:tab/>
      </w:r>
    </w:p>
    <w:p w14:paraId="18D075C8" w14:textId="77777777" w:rsidR="00415EB2" w:rsidRPr="00F723BF" w:rsidRDefault="00415EB2" w:rsidP="00415EB2">
      <w:pPr>
        <w:autoSpaceDE w:val="0"/>
        <w:jc w:val="both"/>
        <w:rPr>
          <w:bCs/>
        </w:rPr>
      </w:pPr>
      <w:r w:rsidRPr="00F723BF">
        <w:rPr>
          <w:bCs/>
        </w:rPr>
        <w:t xml:space="preserve">Zamawiający wymaga aby wybrany Wykonawca zawarł z nim umowę (z wynagrodzeniem kosztorysowym) na warunkach określonych w dołączonym do specyfikacji istotnych warunków zamówienia wzorze umowy. </w:t>
      </w:r>
    </w:p>
    <w:p w14:paraId="1043258F" w14:textId="77777777" w:rsidR="00415EB2" w:rsidRPr="00F723BF" w:rsidRDefault="00415EB2" w:rsidP="00415EB2">
      <w:pPr>
        <w:autoSpaceDE w:val="0"/>
        <w:jc w:val="both"/>
        <w:rPr>
          <w:bCs/>
        </w:rPr>
      </w:pPr>
      <w:r w:rsidRPr="00F723BF">
        <w:rPr>
          <w:bC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7B04941C" w14:textId="77777777" w:rsidR="00415EB2" w:rsidRPr="00F723BF" w:rsidRDefault="00415EB2" w:rsidP="00415EB2">
      <w:pPr>
        <w:autoSpaceDE w:val="0"/>
        <w:jc w:val="both"/>
        <w:rPr>
          <w:bCs/>
        </w:rPr>
      </w:pPr>
      <w:r w:rsidRPr="00F723BF">
        <w:rPr>
          <w:bCs/>
        </w:rPr>
        <w:t>Zamawiający może rozwiązać umowę, jeżeli zachodzi co najmniej jedna z następujących okoliczności:</w:t>
      </w:r>
    </w:p>
    <w:p w14:paraId="79B2DE5B" w14:textId="77777777" w:rsidR="00415EB2" w:rsidRPr="00F723BF" w:rsidRDefault="00415EB2" w:rsidP="00415EB2">
      <w:pPr>
        <w:autoSpaceDE w:val="0"/>
        <w:ind w:left="284"/>
        <w:jc w:val="both"/>
        <w:rPr>
          <w:bCs/>
        </w:rPr>
      </w:pPr>
      <w:r w:rsidRPr="00F723BF">
        <w:rPr>
          <w:bCs/>
        </w:rPr>
        <w:t>1)</w:t>
      </w:r>
      <w:r w:rsidRPr="00F723BF">
        <w:rPr>
          <w:bCs/>
        </w:rPr>
        <w:tab/>
        <w:t>zmiana umowy została dokonana z naruszeniem art. 144 ust. 1–1b, 1d i 1e ustawy Pzp;</w:t>
      </w:r>
    </w:p>
    <w:p w14:paraId="5E094C1B" w14:textId="77777777" w:rsidR="00415EB2" w:rsidRPr="00F723BF" w:rsidRDefault="00415EB2" w:rsidP="00415EB2">
      <w:pPr>
        <w:autoSpaceDE w:val="0"/>
        <w:ind w:left="284"/>
        <w:jc w:val="both"/>
        <w:rPr>
          <w:bCs/>
        </w:rPr>
      </w:pPr>
      <w:r w:rsidRPr="00F723BF">
        <w:rPr>
          <w:bCs/>
        </w:rPr>
        <w:t>2)</w:t>
      </w:r>
      <w:r w:rsidRPr="00F723BF">
        <w:rPr>
          <w:bCs/>
        </w:rPr>
        <w:tab/>
        <w:t>Wykonawca w chwili zawarcia umowy podlegał wykluczeniu z postępowania na podstawie art. 24 ust. 1 ustawy Pzp;</w:t>
      </w:r>
    </w:p>
    <w:p w14:paraId="25B99C2D" w14:textId="77777777" w:rsidR="00415EB2" w:rsidRPr="00F723BF" w:rsidRDefault="00415EB2" w:rsidP="00415EB2">
      <w:pPr>
        <w:autoSpaceDE w:val="0"/>
        <w:ind w:left="284"/>
        <w:jc w:val="both"/>
        <w:rPr>
          <w:bCs/>
        </w:rPr>
      </w:pPr>
      <w:r w:rsidRPr="00F723BF">
        <w:rPr>
          <w:bCs/>
        </w:rPr>
        <w:t>3)</w:t>
      </w:r>
      <w:r w:rsidRPr="00F723BF">
        <w:rPr>
          <w:bCs/>
        </w:rPr>
        <w:tab/>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5CA92132" w14:textId="77777777" w:rsidR="00415EB2" w:rsidRPr="00F723BF" w:rsidRDefault="00415EB2" w:rsidP="00415EB2">
      <w:pPr>
        <w:autoSpaceDE w:val="0"/>
        <w:jc w:val="both"/>
        <w:rPr>
          <w:bCs/>
          <w:sz w:val="6"/>
          <w:szCs w:val="6"/>
        </w:rPr>
      </w:pPr>
    </w:p>
    <w:p w14:paraId="5F6B5381" w14:textId="77777777" w:rsidR="00415EB2" w:rsidRPr="00F723BF" w:rsidRDefault="00415EB2" w:rsidP="00415EB2">
      <w:pPr>
        <w:autoSpaceDE w:val="0"/>
        <w:jc w:val="both"/>
        <w:rPr>
          <w:b/>
          <w:bCs/>
        </w:rPr>
      </w:pPr>
      <w:r w:rsidRPr="00F723BF">
        <w:rPr>
          <w:bCs/>
        </w:rPr>
        <w:t xml:space="preserve"> </w:t>
      </w:r>
      <w:r w:rsidRPr="00F723BF">
        <w:rPr>
          <w:b/>
          <w:bCs/>
        </w:rPr>
        <w:t xml:space="preserve">W obu ww. przypadkach – tj. w przypadku odstąpienia od umowy lub jej rozwiązania, Wykonawca może żądać wyłącznie wynagrodzenia należnego z tytułu wykonania części umowy. </w:t>
      </w:r>
    </w:p>
    <w:p w14:paraId="336F5B9F" w14:textId="77777777" w:rsidR="00415EB2" w:rsidRPr="00F723BF" w:rsidRDefault="00415EB2" w:rsidP="00415EB2">
      <w:pPr>
        <w:autoSpaceDE w:val="0"/>
        <w:jc w:val="both"/>
        <w:rPr>
          <w:bCs/>
          <w:sz w:val="4"/>
          <w:szCs w:val="4"/>
        </w:rPr>
      </w:pPr>
    </w:p>
    <w:p w14:paraId="521AC1D8" w14:textId="77777777" w:rsidR="00415EB2" w:rsidRPr="00F723BF" w:rsidRDefault="00415EB2" w:rsidP="00415EB2">
      <w:pPr>
        <w:autoSpaceDE w:val="0"/>
        <w:jc w:val="both"/>
        <w:rPr>
          <w:bCs/>
        </w:rPr>
      </w:pPr>
      <w:r w:rsidRPr="00F723BF">
        <w:rPr>
          <w:bCs/>
        </w:rPr>
        <w:t>Zamawiający zastrzega możliwość zmian postanowień zawartej umowy w stosunku do treści oferty w zakresie: zmiany terminu realizacji zamówienia, zmiany wartości wynagrodzenia Wykonawcy, zmiany ilości lub zakresu oferowanych do wykonania robót (w tym określonych w przedmiarze zawartym w formularzu cenowym) oraz zmian wynikających z rozliczenia robót faktycznie wykonanych.</w:t>
      </w:r>
    </w:p>
    <w:p w14:paraId="678B6890" w14:textId="77777777" w:rsidR="00415EB2" w:rsidRPr="00390AFB" w:rsidRDefault="00415EB2" w:rsidP="00415EB2">
      <w:pPr>
        <w:autoSpaceDE w:val="0"/>
        <w:jc w:val="both"/>
        <w:rPr>
          <w:bCs/>
          <w:sz w:val="6"/>
          <w:szCs w:val="6"/>
        </w:rPr>
      </w:pPr>
    </w:p>
    <w:p w14:paraId="6A374822" w14:textId="77777777" w:rsidR="00415EB2" w:rsidRPr="00390AFB" w:rsidRDefault="00415EB2" w:rsidP="00415EB2">
      <w:pPr>
        <w:autoSpaceDE w:val="0"/>
        <w:jc w:val="both"/>
        <w:rPr>
          <w:b/>
          <w:bCs/>
        </w:rPr>
      </w:pPr>
      <w:r w:rsidRPr="00390AFB">
        <w:rPr>
          <w:b/>
          <w:bCs/>
        </w:rPr>
        <w:t>1. Termin realizacji zamówienia może zostać zmieniony w przypadku:</w:t>
      </w:r>
    </w:p>
    <w:p w14:paraId="65D728CD" w14:textId="77777777" w:rsidR="00415EB2" w:rsidRPr="00390AFB" w:rsidRDefault="00415EB2" w:rsidP="00415EB2">
      <w:pPr>
        <w:autoSpaceDE w:val="0"/>
        <w:ind w:left="284"/>
        <w:jc w:val="both"/>
        <w:rPr>
          <w:bCs/>
        </w:rPr>
      </w:pPr>
      <w:r w:rsidRPr="00390AFB">
        <w:rPr>
          <w:bCs/>
        </w:rPr>
        <w:t>1) konieczności wykonania robót dodatkowych, które będą niezbędne do prawidłowego wykonania    i zakończenia robót realizowanych w ramach zamówienia podstawowego, a ich wykonanie wymagać będzie dłuższego terminu niż 7 dni,</w:t>
      </w:r>
    </w:p>
    <w:p w14:paraId="0A452242" w14:textId="77777777" w:rsidR="00415EB2" w:rsidRPr="00390AFB" w:rsidRDefault="00415EB2" w:rsidP="00415EB2">
      <w:pPr>
        <w:autoSpaceDE w:val="0"/>
        <w:ind w:left="284"/>
        <w:jc w:val="both"/>
        <w:rPr>
          <w:bCs/>
        </w:rPr>
      </w:pPr>
      <w:r w:rsidRPr="00390AFB">
        <w:rPr>
          <w:bCs/>
        </w:rPr>
        <w:t>2) konieczności wykonania dodatkowych robót od dotychczasowego Wykonawcy, nieobjętych zamówieniem podstawowym, niezbędnych do prawidłowego wykonania zamówienia, a wykonanie ich wymagać będzie dłuższego terminu niż 7 dni,</w:t>
      </w:r>
    </w:p>
    <w:p w14:paraId="193FF307" w14:textId="77777777" w:rsidR="00415EB2" w:rsidRDefault="00415EB2" w:rsidP="00415EB2">
      <w:pPr>
        <w:autoSpaceDE w:val="0"/>
        <w:ind w:left="284"/>
        <w:jc w:val="both"/>
        <w:rPr>
          <w:bCs/>
        </w:rPr>
      </w:pPr>
      <w:r w:rsidRPr="00390AFB">
        <w:rPr>
          <w:bCs/>
        </w:rPr>
        <w:t>3) działania siły wyższej mającej wpływ na niemożność prowadzenia robót budowlanych,</w:t>
      </w:r>
    </w:p>
    <w:p w14:paraId="583EE68C" w14:textId="001F74AF" w:rsidR="002B21B4" w:rsidRPr="00390AFB" w:rsidRDefault="002B21B4" w:rsidP="00415EB2">
      <w:pPr>
        <w:autoSpaceDE w:val="0"/>
        <w:ind w:left="284"/>
        <w:jc w:val="both"/>
        <w:rPr>
          <w:bCs/>
        </w:rPr>
      </w:pPr>
      <w:r w:rsidRPr="00151583">
        <w:t>4) wystąpienia warunków pogodowych mających wpływ na niemożność prowadzenia robót budowlanych takich jak: długotrwałe intensywne opady trwające powyżej 7 dni</w:t>
      </w:r>
    </w:p>
    <w:p w14:paraId="455B1E19" w14:textId="1EE7782E" w:rsidR="00415EB2" w:rsidRPr="00390AFB" w:rsidRDefault="002B21B4" w:rsidP="00415EB2">
      <w:pPr>
        <w:autoSpaceDE w:val="0"/>
        <w:ind w:left="284"/>
        <w:jc w:val="both"/>
        <w:rPr>
          <w:bCs/>
        </w:rPr>
      </w:pPr>
      <w:r>
        <w:rPr>
          <w:bCs/>
        </w:rPr>
        <w:t>5</w:t>
      </w:r>
      <w:r w:rsidR="00415EB2" w:rsidRPr="00390AFB">
        <w:rPr>
          <w:bCs/>
        </w:rPr>
        <w:t xml:space="preserve">) wystąpienia okoliczności powodujących konieczność wykonania dodatkowych opracowań lub uzyskania dokumentów niezbędnych do prawidłowego zakończenia zadania, </w:t>
      </w:r>
    </w:p>
    <w:p w14:paraId="539E74A8" w14:textId="0B7BB791" w:rsidR="00415EB2" w:rsidRPr="00390AFB" w:rsidRDefault="002B21B4" w:rsidP="00415EB2">
      <w:pPr>
        <w:autoSpaceDE w:val="0"/>
        <w:ind w:left="284"/>
        <w:jc w:val="both"/>
        <w:rPr>
          <w:bCs/>
        </w:rPr>
      </w:pPr>
      <w:r>
        <w:rPr>
          <w:bCs/>
        </w:rPr>
        <w:t>6</w:t>
      </w:r>
      <w:r w:rsidR="00415EB2" w:rsidRPr="00390AFB">
        <w:rPr>
          <w:bCs/>
        </w:rPr>
        <w:t>) wstrzymania robót przez właściwy organ z przyczyn za które nie odpowiada Wykonawca;</w:t>
      </w:r>
    </w:p>
    <w:p w14:paraId="00EE2721" w14:textId="76C467B9" w:rsidR="00415EB2" w:rsidRPr="00390AFB" w:rsidRDefault="002B21B4" w:rsidP="00415EB2">
      <w:pPr>
        <w:autoSpaceDE w:val="0"/>
        <w:ind w:left="284"/>
        <w:jc w:val="both"/>
        <w:rPr>
          <w:bCs/>
        </w:rPr>
      </w:pPr>
      <w:r>
        <w:rPr>
          <w:bCs/>
        </w:rPr>
        <w:t>7</w:t>
      </w:r>
      <w:r w:rsidR="00415EB2" w:rsidRPr="00390AFB">
        <w:rPr>
          <w:bCs/>
        </w:rPr>
        <w:t>) wystąpienia innych przeszkód uniemożliwiających prowadzenie robót, za które nie odpowiada Wykonawca - trwających dłużej niż 7 dni.</w:t>
      </w:r>
    </w:p>
    <w:p w14:paraId="4B5FC526" w14:textId="7F892493" w:rsidR="00415EB2" w:rsidRPr="00390AFB" w:rsidRDefault="00415EB2" w:rsidP="00415EB2">
      <w:pPr>
        <w:autoSpaceDE w:val="0"/>
        <w:jc w:val="both"/>
        <w:rPr>
          <w:bCs/>
        </w:rPr>
      </w:pPr>
      <w:r w:rsidRPr="00390AFB">
        <w:rPr>
          <w:bCs/>
        </w:rPr>
        <w:t>Ww. zmiany terminu realiz</w:t>
      </w:r>
      <w:r w:rsidR="008D2B6B" w:rsidRPr="00390AFB">
        <w:rPr>
          <w:bCs/>
        </w:rPr>
        <w:t>acji zamówienia dotyczą terminu zakończenia robót</w:t>
      </w:r>
      <w:r w:rsidRPr="00390AFB">
        <w:rPr>
          <w:bCs/>
        </w:rPr>
        <w:t>.</w:t>
      </w:r>
    </w:p>
    <w:p w14:paraId="341B2A6F" w14:textId="77777777" w:rsidR="00415EB2" w:rsidRPr="00390AFB" w:rsidRDefault="00415EB2" w:rsidP="00415EB2">
      <w:pPr>
        <w:autoSpaceDE w:val="0"/>
        <w:jc w:val="both"/>
        <w:rPr>
          <w:b/>
          <w:bCs/>
        </w:rPr>
      </w:pPr>
      <w:r w:rsidRPr="00390AFB">
        <w:rPr>
          <w:b/>
          <w:bCs/>
        </w:rPr>
        <w:t xml:space="preserve">2. Zmiana wartości wynagrodzenia Wykonawcy </w:t>
      </w:r>
      <w:r w:rsidRPr="00390AFB">
        <w:rPr>
          <w:bCs/>
        </w:rPr>
        <w:t>może nastąpić w przypadkach:</w:t>
      </w:r>
    </w:p>
    <w:p w14:paraId="1137AB49" w14:textId="77777777" w:rsidR="00415EB2" w:rsidRPr="00F723BF" w:rsidRDefault="00415EB2" w:rsidP="00415EB2">
      <w:pPr>
        <w:autoSpaceDE w:val="0"/>
        <w:ind w:left="142"/>
        <w:jc w:val="both"/>
        <w:rPr>
          <w:bCs/>
        </w:rPr>
      </w:pPr>
      <w:r w:rsidRPr="00F723BF">
        <w:rPr>
          <w:bCs/>
        </w:rPr>
        <w:t>1)  wykonania robót dodatkowych w przypadkach wskazanych w ust.1 pkt 1 i pkt 2 – bez względu na czas ich trwania,</w:t>
      </w:r>
    </w:p>
    <w:p w14:paraId="1FB2C386" w14:textId="77777777" w:rsidR="00415EB2" w:rsidRPr="00F723BF" w:rsidRDefault="00415EB2" w:rsidP="00415EB2">
      <w:pPr>
        <w:autoSpaceDE w:val="0"/>
        <w:ind w:left="142"/>
        <w:jc w:val="both"/>
        <w:rPr>
          <w:bCs/>
        </w:rPr>
      </w:pPr>
      <w:r w:rsidRPr="00F723BF">
        <w:rPr>
          <w:bCs/>
        </w:rPr>
        <w:t>2)  zmiany zakresu, w tym zmniejszenia lub ograniczenia części robót.</w:t>
      </w:r>
    </w:p>
    <w:p w14:paraId="2803A168" w14:textId="77777777" w:rsidR="00415EB2" w:rsidRPr="0012030E" w:rsidRDefault="00415EB2" w:rsidP="00415EB2">
      <w:pPr>
        <w:ind w:left="142"/>
        <w:jc w:val="both"/>
      </w:pPr>
      <w:r w:rsidRPr="0012030E">
        <w:rPr>
          <w:bCs/>
        </w:rPr>
        <w:t xml:space="preserve">3) </w:t>
      </w:r>
      <w:r w:rsidRPr="0012030E">
        <w:t xml:space="preserve"> wynikających ze zmian:</w:t>
      </w:r>
    </w:p>
    <w:p w14:paraId="2E53CF53" w14:textId="77777777" w:rsidR="00415EB2" w:rsidRPr="0012030E" w:rsidRDefault="00415EB2" w:rsidP="00415EB2">
      <w:pPr>
        <w:ind w:left="426"/>
        <w:jc w:val="both"/>
      </w:pPr>
      <w:r w:rsidRPr="0012030E">
        <w:t>a)</w:t>
      </w:r>
      <w:r w:rsidRPr="0012030E">
        <w:tab/>
      </w:r>
      <w:r w:rsidRPr="0012030E">
        <w:rPr>
          <w:bCs/>
        </w:rPr>
        <w:t>ustawowych zmian stawek podatku VAT</w:t>
      </w:r>
    </w:p>
    <w:p w14:paraId="01B497CA" w14:textId="77777777" w:rsidR="00415EB2" w:rsidRPr="0012030E" w:rsidRDefault="00415EB2" w:rsidP="0077592E">
      <w:pPr>
        <w:ind w:left="284" w:hanging="142"/>
        <w:jc w:val="both"/>
      </w:pPr>
      <w:r w:rsidRPr="0012030E">
        <w:t xml:space="preserve">      Ww.  w pkt 3 zmiany wynagrodzenia mogą być wprowadzone wg zasad jak poniżej: </w:t>
      </w:r>
    </w:p>
    <w:p w14:paraId="082FD762" w14:textId="77777777" w:rsidR="00415EB2" w:rsidRPr="0012030E" w:rsidRDefault="00415EB2" w:rsidP="0077592E">
      <w:pPr>
        <w:ind w:left="284" w:hanging="142"/>
        <w:jc w:val="both"/>
      </w:pPr>
      <w:r w:rsidRPr="0012030E">
        <w:t>-</w:t>
      </w:r>
      <w:r w:rsidRPr="0012030E">
        <w:tab/>
        <w:t xml:space="preserve">strona wnioskująca o zmianę wynagrodzenia dołącza stosowne uzasadnienie do oceny drugiej strony umowy, </w:t>
      </w:r>
    </w:p>
    <w:p w14:paraId="2E668A85" w14:textId="77777777" w:rsidR="00415EB2" w:rsidRPr="0012030E" w:rsidRDefault="00415EB2" w:rsidP="0077592E">
      <w:pPr>
        <w:ind w:left="284" w:hanging="142"/>
        <w:jc w:val="both"/>
      </w:pPr>
      <w:r w:rsidRPr="0012030E">
        <w:t>-</w:t>
      </w:r>
      <w:r w:rsidRPr="0012030E">
        <w:tab/>
        <w:t>Wykonawca w przypadku, o którym mowa w pkt. 1 najpóźniej w terminie 5 dni od daty wpływu wniosku winien każdorazowo przedłożyć Zamawiającemu szczegółową, pisemną kalkulację wpływu zmian w przepisach obowiązującego prawa, o których jest mowa w art. 142 ust. 5 ww. ustawy z dnia 29 stycznia 2004 r. Prawo zamówień publicznych, na koszty wykonania przez niego zamówienia ze szczególnym uwzględnieniem wykazania dotychczas ponoszonych kosztów,</w:t>
      </w:r>
    </w:p>
    <w:p w14:paraId="2EDCD877" w14:textId="77777777" w:rsidR="00415EB2" w:rsidRPr="0012030E" w:rsidRDefault="00415EB2" w:rsidP="0077592E">
      <w:pPr>
        <w:ind w:left="284" w:hanging="142"/>
        <w:jc w:val="both"/>
      </w:pPr>
      <w:r w:rsidRPr="0012030E">
        <w:t>-</w:t>
      </w:r>
      <w:r w:rsidRPr="0012030E">
        <w:tab/>
        <w:t>strona przyjmująca wniosek może uznać go za zasadny, gdy z analizy przedłożonego uzasadnienia i przedstawionej przez Wykonawcę kalkulacji wynikać będzie, że proponowana w danym wniosku zmiana wysokości wynagrodzenia Wykonawcy jest uzasadniona z punktu widzenia treści dyspozycji zawartej w art. 142 ust. 5 ustawy z dnia 29 stycznia 2004 r. Prawo zamówień publicznych (tzn. wskazane w ww. przepisach zmiany obowiązującego prawa będą miały wpływ na koszty wykonania zamówienia przez Wykonawcę),</w:t>
      </w:r>
    </w:p>
    <w:p w14:paraId="696914BF" w14:textId="77777777" w:rsidR="00415EB2" w:rsidRPr="0012030E" w:rsidRDefault="00415EB2" w:rsidP="0077592E">
      <w:pPr>
        <w:ind w:left="284" w:hanging="142"/>
        <w:jc w:val="both"/>
      </w:pPr>
      <w:r w:rsidRPr="0012030E">
        <w:t>-</w:t>
      </w:r>
      <w:r w:rsidRPr="0012030E">
        <w:tab/>
        <w:t xml:space="preserve">w przypadku ww. uznania zasadności wniosku strony umowy wprowadzają do umowy powyższą zmianę wysokości wynagrodzenia w formie aneksu do umowy. </w:t>
      </w:r>
    </w:p>
    <w:p w14:paraId="7F4DDED4" w14:textId="77777777" w:rsidR="00415EB2" w:rsidRPr="00F723BF" w:rsidRDefault="00415EB2" w:rsidP="00415EB2">
      <w:pPr>
        <w:numPr>
          <w:ilvl w:val="0"/>
          <w:numId w:val="4"/>
        </w:numPr>
        <w:tabs>
          <w:tab w:val="left" w:pos="284"/>
        </w:tabs>
        <w:autoSpaceDE w:val="0"/>
        <w:ind w:left="0" w:firstLine="0"/>
        <w:jc w:val="both"/>
        <w:rPr>
          <w:bCs/>
        </w:rPr>
      </w:pPr>
      <w:r w:rsidRPr="00F723BF">
        <w:rPr>
          <w:b/>
          <w:bCs/>
        </w:rPr>
        <w:t>Zmiana zakresu, ilości lub ograniczenie oferowanych do wykonania robót,</w:t>
      </w:r>
      <w:r w:rsidRPr="00F723BF">
        <w:rPr>
          <w:bCs/>
        </w:rPr>
        <w:t xml:space="preserve"> określonych                            w formularzu cenowym, mogą nastąpić w przypadku występowania błędów w dokumentacji przetargowej (w tym w przedmiarze robót zawartym w formularzu cenowym) dotyczącej zamówienia lub koniecznych do wprowadzenia zmian w realizacji zamówienia, wynikłych w trakcie realizacji umowy. </w:t>
      </w:r>
    </w:p>
    <w:p w14:paraId="696A61B3" w14:textId="77777777" w:rsidR="00415EB2" w:rsidRPr="00F723BF" w:rsidRDefault="00415EB2" w:rsidP="00415EB2">
      <w:pPr>
        <w:numPr>
          <w:ilvl w:val="0"/>
          <w:numId w:val="4"/>
        </w:numPr>
        <w:tabs>
          <w:tab w:val="left" w:pos="284"/>
        </w:tabs>
        <w:autoSpaceDE w:val="0"/>
        <w:ind w:left="0" w:firstLine="0"/>
        <w:jc w:val="both"/>
        <w:rPr>
          <w:bCs/>
        </w:rPr>
      </w:pPr>
      <w:r w:rsidRPr="00F723BF">
        <w:rPr>
          <w:b/>
          <w:bCs/>
        </w:rPr>
        <w:t>Rozliczanie robót</w:t>
      </w:r>
      <w:r w:rsidRPr="00F723BF">
        <w:rPr>
          <w:bCs/>
        </w:rPr>
        <w:t xml:space="preserve"> nie będzie stanowić zmiany ilości, zakresu robót czy wartości wynagrodzenia i będzie dokonywane na podstawie faktycznie wykonanych ilości robót wynikających z wykonanych obmiarów  i wartości  jednostkowych robót określonych w formularzu cenowym.   </w:t>
      </w:r>
    </w:p>
    <w:p w14:paraId="31330571" w14:textId="77777777" w:rsidR="00415EB2" w:rsidRPr="00F723BF" w:rsidRDefault="00415EB2" w:rsidP="00415EB2">
      <w:pPr>
        <w:numPr>
          <w:ilvl w:val="0"/>
          <w:numId w:val="4"/>
        </w:numPr>
        <w:tabs>
          <w:tab w:val="left" w:pos="284"/>
        </w:tabs>
        <w:autoSpaceDE w:val="0"/>
        <w:ind w:left="0" w:firstLine="0"/>
        <w:jc w:val="both"/>
        <w:rPr>
          <w:bCs/>
        </w:rPr>
      </w:pPr>
      <w:r w:rsidRPr="00F723BF">
        <w:rPr>
          <w:bCs/>
        </w:rPr>
        <w:t xml:space="preserve">Zamawiający przewiduje zmiany dotyczące realizacji umowy w zakresie ochrony danych osobowych, w sytuacji zmian dotyczących przepisów prawa lub nowych interpretacji czy wytycznych. </w:t>
      </w:r>
    </w:p>
    <w:p w14:paraId="25CE0179" w14:textId="7A8E878D" w:rsidR="00545B44" w:rsidRPr="009A4B03" w:rsidRDefault="00415EB2" w:rsidP="007E411A">
      <w:pPr>
        <w:autoSpaceDE w:val="0"/>
        <w:jc w:val="both"/>
        <w:rPr>
          <w:lang w:eastAsia="pl-PL"/>
        </w:rPr>
      </w:pPr>
      <w:r>
        <w:rPr>
          <w:lang w:eastAsia="pl-PL"/>
        </w:rPr>
        <w:t>6</w:t>
      </w:r>
      <w:r w:rsidR="003B0562" w:rsidRPr="009A4B03">
        <w:rPr>
          <w:lang w:eastAsia="pl-PL"/>
        </w:rPr>
        <w:t>. Zmiany istotne treści umowy wymagają zgody obydwu stron i formy pisemnej w postaci aneksu pod rygorem nieważności.</w:t>
      </w:r>
    </w:p>
    <w:p w14:paraId="0C52B3C1" w14:textId="77777777" w:rsidR="00B60D6F" w:rsidRPr="009A4B03" w:rsidRDefault="00B60D6F" w:rsidP="007E411A">
      <w:pPr>
        <w:autoSpaceDE w:val="0"/>
        <w:jc w:val="both"/>
        <w:rPr>
          <w:rFonts w:eastAsia="SimSun"/>
          <w:b/>
          <w:color w:val="FF0000"/>
        </w:rPr>
      </w:pPr>
    </w:p>
    <w:p w14:paraId="3ED4E89D" w14:textId="299438E7" w:rsidR="007B3F2B" w:rsidRPr="009A4B03" w:rsidRDefault="007B3F2B" w:rsidP="007E411A">
      <w:pPr>
        <w:autoSpaceDE w:val="0"/>
        <w:jc w:val="both"/>
        <w:rPr>
          <w:color w:val="FF0000"/>
        </w:rPr>
      </w:pPr>
      <w:r w:rsidRPr="009A4B03">
        <w:rPr>
          <w:rFonts w:eastAsia="SimSun"/>
          <w:b/>
        </w:rPr>
        <w:t>XX</w:t>
      </w:r>
      <w:r w:rsidR="00256318" w:rsidRPr="009A4B03">
        <w:rPr>
          <w:rFonts w:eastAsia="SimSun"/>
          <w:b/>
        </w:rPr>
        <w:t>I</w:t>
      </w:r>
      <w:r w:rsidRPr="009A4B03">
        <w:rPr>
          <w:rFonts w:eastAsia="SimSun"/>
          <w:b/>
        </w:rPr>
        <w:t xml:space="preserve">. </w:t>
      </w:r>
      <w:r w:rsidRPr="009A4B03">
        <w:rPr>
          <w:b/>
        </w:rPr>
        <w:t>Pouczenie o środkach ochrony prawnej przysługujących wykonawcy w toku postępowania o udzielenie zamówienia</w:t>
      </w:r>
    </w:p>
    <w:p w14:paraId="08ECAFB2" w14:textId="77777777" w:rsidR="007B3F2B" w:rsidRPr="009A4B03" w:rsidRDefault="0051045E" w:rsidP="008C476E">
      <w:pPr>
        <w:ind w:left="284" w:hanging="284"/>
        <w:jc w:val="both"/>
      </w:pPr>
      <w:r w:rsidRPr="009A4B03">
        <w:rPr>
          <w:b/>
        </w:rPr>
        <w:t>1.</w:t>
      </w:r>
      <w:r w:rsidRPr="009A4B03">
        <w:t xml:space="preserve"> </w:t>
      </w:r>
      <w:r w:rsidR="007B3F2B" w:rsidRPr="009A4B03">
        <w:t>Środki ochrony prawnej o</w:t>
      </w:r>
      <w:r w:rsidR="00F33334" w:rsidRPr="009A4B03">
        <w:t>kreślone w ustawie przysługują W</w:t>
      </w:r>
      <w:r w:rsidR="007B3F2B" w:rsidRPr="009A4B03">
        <w:t>y</w:t>
      </w:r>
      <w:r w:rsidR="00F66E4D" w:rsidRPr="009A4B03">
        <w:t>konawcy, uczestnikowi konkursu, a </w:t>
      </w:r>
      <w:r w:rsidR="007B3F2B" w:rsidRPr="009A4B03">
        <w:t>także innemu podmiotowi, jeżeli ma lub miał interes w uzyskaniu danego zamówienia oraz poniósł lub może ponieść sz</w:t>
      </w:r>
      <w:r w:rsidR="00F33334" w:rsidRPr="009A4B03">
        <w:t>kodę w wyniku naruszenia przez Z</w:t>
      </w:r>
      <w:r w:rsidR="007B3F2B" w:rsidRPr="009A4B03">
        <w:t>amawiającego przepisów  ustawy</w:t>
      </w:r>
      <w:r w:rsidR="0087354F" w:rsidRPr="009A4B03">
        <w:t xml:space="preserve"> Pzp</w:t>
      </w:r>
      <w:r w:rsidR="007B3F2B" w:rsidRPr="009A4B03">
        <w:t xml:space="preserve">. </w:t>
      </w:r>
    </w:p>
    <w:p w14:paraId="7B1CFF46" w14:textId="511666A5" w:rsidR="0087354F" w:rsidRPr="009A4B03" w:rsidRDefault="008C476E" w:rsidP="008C476E">
      <w:pPr>
        <w:ind w:left="284" w:hanging="284"/>
        <w:jc w:val="both"/>
      </w:pPr>
      <w:r w:rsidRPr="009A4B03">
        <w:t xml:space="preserve">    </w:t>
      </w:r>
      <w:r w:rsidR="007B3F2B" w:rsidRPr="009A4B03">
        <w:t xml:space="preserve">Środki ochrony prawnej wobec ogłoszenia o zamówieniu oraz specyfikacji istotnych warunków zamówienia przysługują również organizacjom wpisanym na listę, o której mowa w art. 154 pkt 5. </w:t>
      </w:r>
      <w:r w:rsidR="001A3E9C" w:rsidRPr="009A4B03">
        <w:t>u</w:t>
      </w:r>
      <w:r w:rsidR="007B3F2B" w:rsidRPr="009A4B03">
        <w:t>stawy</w:t>
      </w:r>
      <w:r w:rsidR="00020BA5" w:rsidRPr="009A4B03">
        <w:t xml:space="preserve"> Pzp</w:t>
      </w:r>
      <w:r w:rsidR="007B3F2B" w:rsidRPr="009A4B03">
        <w:t>.</w:t>
      </w:r>
      <w:r w:rsidR="00F636F6" w:rsidRPr="009A4B03">
        <w:t xml:space="preserve"> </w:t>
      </w:r>
    </w:p>
    <w:p w14:paraId="227A28CD" w14:textId="77777777" w:rsidR="007B3F2B" w:rsidRPr="009A4B03" w:rsidRDefault="007B3F2B" w:rsidP="008C476E">
      <w:pPr>
        <w:ind w:left="284" w:hanging="284"/>
        <w:jc w:val="both"/>
      </w:pPr>
      <w:r w:rsidRPr="009A4B03">
        <w:t>Środkami ochrony prawnej są:</w:t>
      </w:r>
    </w:p>
    <w:p w14:paraId="437C0A6D" w14:textId="77777777" w:rsidR="007B3F2B" w:rsidRPr="009A4B03" w:rsidRDefault="007B3F2B" w:rsidP="008C476E">
      <w:pPr>
        <w:autoSpaceDE w:val="0"/>
        <w:ind w:left="284" w:hanging="284"/>
        <w:jc w:val="both"/>
      </w:pPr>
      <w:r w:rsidRPr="009A4B03">
        <w:t>1) odwołanie do Prezesa Krajowej Izby Odwoławczej, a następnie</w:t>
      </w:r>
    </w:p>
    <w:p w14:paraId="08A8DC28" w14:textId="77777777" w:rsidR="007B3F2B" w:rsidRPr="009A4B03" w:rsidRDefault="007B3F2B" w:rsidP="008C476E">
      <w:pPr>
        <w:autoSpaceDE w:val="0"/>
        <w:ind w:left="284" w:hanging="284"/>
        <w:jc w:val="both"/>
      </w:pPr>
      <w:r w:rsidRPr="009A4B03">
        <w:t>2) skarga do sądu okręgowego, właściwego dla siedziby Zamawiającego.</w:t>
      </w:r>
    </w:p>
    <w:p w14:paraId="511294DD" w14:textId="77777777" w:rsidR="0087354F" w:rsidRPr="009A4B03" w:rsidRDefault="0087354F" w:rsidP="008C476E">
      <w:pPr>
        <w:widowControl w:val="0"/>
        <w:autoSpaceDE w:val="0"/>
        <w:ind w:left="284" w:hanging="284"/>
        <w:jc w:val="both"/>
      </w:pPr>
      <w:r w:rsidRPr="009A4B03">
        <w:rPr>
          <w:b/>
        </w:rPr>
        <w:t xml:space="preserve">2. Odwołanie przysługuje wyłącznie od niezgodnej z przepisami ustawy czynności </w:t>
      </w:r>
      <w:r w:rsidRPr="009A4B03">
        <w:t xml:space="preserve">Zamawiającego podjętej w postępowaniu o udzielenie zamówienia lub zaniechania czynności, do której Zamawiający jest zobowiązany na podstawie ustawy. </w:t>
      </w:r>
    </w:p>
    <w:p w14:paraId="50E5D42D" w14:textId="77777777" w:rsidR="0087354F" w:rsidRPr="009A4B03" w:rsidRDefault="0087354F" w:rsidP="0087354F">
      <w:pPr>
        <w:widowControl w:val="0"/>
        <w:autoSpaceDE w:val="0"/>
        <w:jc w:val="both"/>
      </w:pPr>
      <w:r w:rsidRPr="009A4B03">
        <w:t xml:space="preserve">Odwołanie przysługuje wyłącznie wobec czynności: </w:t>
      </w:r>
    </w:p>
    <w:p w14:paraId="1C099FC9" w14:textId="77777777" w:rsidR="0087354F" w:rsidRPr="009A4B03" w:rsidRDefault="0087354F" w:rsidP="0087354F">
      <w:pPr>
        <w:widowControl w:val="0"/>
        <w:autoSpaceDE w:val="0"/>
        <w:ind w:left="426"/>
        <w:jc w:val="both"/>
      </w:pPr>
      <w:r w:rsidRPr="009A4B03">
        <w:t>1)</w:t>
      </w:r>
      <w:r w:rsidRPr="009A4B03">
        <w:tab/>
        <w:t xml:space="preserve">określenie warunków udziału w postępowaniu, </w:t>
      </w:r>
    </w:p>
    <w:p w14:paraId="3843A8E7" w14:textId="77777777" w:rsidR="0087354F" w:rsidRPr="009A4B03" w:rsidRDefault="0087354F" w:rsidP="0087354F">
      <w:pPr>
        <w:widowControl w:val="0"/>
        <w:autoSpaceDE w:val="0"/>
        <w:ind w:left="426"/>
        <w:jc w:val="both"/>
      </w:pPr>
      <w:r w:rsidRPr="009A4B03">
        <w:t>2)</w:t>
      </w:r>
      <w:r w:rsidRPr="009A4B03">
        <w:tab/>
        <w:t xml:space="preserve">wykluczenia odwołującego z postępowania o udzielenie zamówienia, </w:t>
      </w:r>
    </w:p>
    <w:p w14:paraId="16B37951" w14:textId="77777777" w:rsidR="0087354F" w:rsidRPr="009A4B03" w:rsidRDefault="0087354F" w:rsidP="0087354F">
      <w:pPr>
        <w:widowControl w:val="0"/>
        <w:autoSpaceDE w:val="0"/>
        <w:ind w:left="426"/>
        <w:jc w:val="both"/>
      </w:pPr>
      <w:r w:rsidRPr="009A4B03">
        <w:t>3)</w:t>
      </w:r>
      <w:r w:rsidRPr="009A4B03">
        <w:tab/>
        <w:t>odrzucenia oferty odwołującego,</w:t>
      </w:r>
    </w:p>
    <w:p w14:paraId="7E41D244" w14:textId="77777777" w:rsidR="0087354F" w:rsidRPr="009A4B03" w:rsidRDefault="0087354F" w:rsidP="0087354F">
      <w:pPr>
        <w:widowControl w:val="0"/>
        <w:autoSpaceDE w:val="0"/>
        <w:ind w:left="426"/>
        <w:jc w:val="both"/>
      </w:pPr>
      <w:r w:rsidRPr="009A4B03">
        <w:t>4)</w:t>
      </w:r>
      <w:r w:rsidRPr="009A4B03">
        <w:tab/>
        <w:t>opisu przedmiotu zamówienia,</w:t>
      </w:r>
    </w:p>
    <w:p w14:paraId="3E2C8399" w14:textId="77777777" w:rsidR="004C1786" w:rsidRPr="009A4B03" w:rsidRDefault="0087354F" w:rsidP="004A6735">
      <w:pPr>
        <w:widowControl w:val="0"/>
        <w:autoSpaceDE w:val="0"/>
        <w:ind w:left="426"/>
        <w:jc w:val="both"/>
      </w:pPr>
      <w:r w:rsidRPr="009A4B03">
        <w:t>5)</w:t>
      </w:r>
      <w:r w:rsidRPr="009A4B03">
        <w:tab/>
        <w:t xml:space="preserve">wyboru najkorzystniejszej oferty. </w:t>
      </w:r>
    </w:p>
    <w:p w14:paraId="4CC15907" w14:textId="77777777" w:rsidR="0087354F" w:rsidRPr="009A4B03" w:rsidRDefault="0087354F" w:rsidP="0087354F">
      <w:pPr>
        <w:widowControl w:val="0"/>
        <w:autoSpaceDE w:val="0"/>
        <w:jc w:val="both"/>
      </w:pPr>
      <w:r w:rsidRPr="009A4B03">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0813038" w14:textId="77777777" w:rsidR="00682635" w:rsidRPr="009A4B03" w:rsidRDefault="0087354F" w:rsidP="0087354F">
      <w:pPr>
        <w:widowControl w:val="0"/>
        <w:autoSpaceDE w:val="0"/>
        <w:jc w:val="both"/>
      </w:pPr>
      <w:r w:rsidRPr="009A4B03">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 </w:t>
      </w:r>
    </w:p>
    <w:p w14:paraId="5D45E51C" w14:textId="77777777" w:rsidR="0087354F" w:rsidRPr="009A4B03" w:rsidRDefault="0087354F" w:rsidP="0087354F">
      <w:pPr>
        <w:widowControl w:val="0"/>
        <w:autoSpaceDE w:val="0"/>
        <w:jc w:val="both"/>
      </w:pPr>
      <w:r w:rsidRPr="009A4B03">
        <w:t>Domniemywa się, iż Zamawiający mógł zapoznać się z treścią odwołania przed upływem terminu do</w:t>
      </w:r>
      <w:r w:rsidR="00CB0CC4" w:rsidRPr="009A4B03">
        <w:t> </w:t>
      </w:r>
      <w:r w:rsidRPr="009A4B03">
        <w:t>jego wniesienia, jeżeli przesłanie jego kopii nastąpiło przed upływem terminu do jego wniesienia przy użyciu środków komunikacji elektronicznej.</w:t>
      </w:r>
    </w:p>
    <w:p w14:paraId="5D73464D" w14:textId="77777777" w:rsidR="001C63EE" w:rsidRPr="009A4B03" w:rsidRDefault="0087354F" w:rsidP="0087354F">
      <w:pPr>
        <w:widowControl w:val="0"/>
        <w:autoSpaceDE w:val="0"/>
        <w:jc w:val="both"/>
      </w:pPr>
      <w:r w:rsidRPr="009A4B03">
        <w:t>Szczegółowe zasady wnoszenia środków ochrony prawnej określają przepisy działu VI ustawy – Prawo zamówień publicznych.</w:t>
      </w:r>
    </w:p>
    <w:p w14:paraId="224280B1" w14:textId="77777777" w:rsidR="00425A95" w:rsidRPr="009A4B03" w:rsidRDefault="00425A95" w:rsidP="00895F27">
      <w:pPr>
        <w:jc w:val="both"/>
        <w:rPr>
          <w:rFonts w:eastAsia="SimSun"/>
          <w:sz w:val="6"/>
          <w:szCs w:val="6"/>
        </w:rPr>
      </w:pPr>
    </w:p>
    <w:p w14:paraId="5BC6A264" w14:textId="77777777" w:rsidR="00B60D6F" w:rsidRPr="0077592E" w:rsidRDefault="00B60D6F" w:rsidP="00545B44">
      <w:pPr>
        <w:jc w:val="both"/>
        <w:rPr>
          <w:rFonts w:eastAsia="SimSun"/>
          <w:b/>
          <w:sz w:val="16"/>
          <w:szCs w:val="16"/>
        </w:rPr>
      </w:pPr>
    </w:p>
    <w:p w14:paraId="6C4FDE1D" w14:textId="6902EA6C" w:rsidR="0087354F" w:rsidRPr="009A4B03" w:rsidRDefault="007E411A" w:rsidP="00545B44">
      <w:pPr>
        <w:jc w:val="both"/>
        <w:rPr>
          <w:b/>
          <w:lang w:eastAsia="pl-PL"/>
        </w:rPr>
      </w:pPr>
      <w:r w:rsidRPr="009A4B03">
        <w:rPr>
          <w:rFonts w:eastAsia="SimSun"/>
          <w:b/>
        </w:rPr>
        <w:t>XXI</w:t>
      </w:r>
      <w:r w:rsidR="00256318" w:rsidRPr="009A4B03">
        <w:rPr>
          <w:rFonts w:eastAsia="SimSun"/>
          <w:b/>
        </w:rPr>
        <w:t>I</w:t>
      </w:r>
      <w:r w:rsidR="00B36076" w:rsidRPr="009A4B03">
        <w:rPr>
          <w:rFonts w:eastAsia="SimSun"/>
          <w:b/>
        </w:rPr>
        <w:t xml:space="preserve">. </w:t>
      </w:r>
      <w:r w:rsidR="00F55BC3" w:rsidRPr="009A4B03">
        <w:rPr>
          <w:rFonts w:eastAsia="SimSun"/>
          <w:b/>
        </w:rPr>
        <w:t xml:space="preserve"> </w:t>
      </w:r>
      <w:r w:rsidR="003B58D3" w:rsidRPr="009A4B03">
        <w:rPr>
          <w:rFonts w:eastAsia="SimSun"/>
          <w:b/>
        </w:rPr>
        <w:t xml:space="preserve">Informacja </w:t>
      </w:r>
      <w:r w:rsidR="003B58D3" w:rsidRPr="009A4B03">
        <w:rPr>
          <w:b/>
          <w:bCs/>
          <w:iCs/>
          <w:lang w:eastAsia="pl-PL"/>
        </w:rPr>
        <w:t>o obowi</w:t>
      </w:r>
      <w:r w:rsidR="003B58D3" w:rsidRPr="009A4B03">
        <w:rPr>
          <w:lang w:eastAsia="pl-PL"/>
        </w:rPr>
        <w:t>ą</w:t>
      </w:r>
      <w:r w:rsidR="003B58D3" w:rsidRPr="009A4B03">
        <w:rPr>
          <w:b/>
          <w:bCs/>
          <w:iCs/>
          <w:lang w:eastAsia="pl-PL"/>
        </w:rPr>
        <w:t>zku</w:t>
      </w:r>
      <w:r w:rsidR="00066A19" w:rsidRPr="009A4B03">
        <w:rPr>
          <w:b/>
          <w:lang w:eastAsia="pl-PL"/>
        </w:rPr>
        <w:t xml:space="preserve"> wskazania przez W</w:t>
      </w:r>
      <w:r w:rsidR="00F55BC3" w:rsidRPr="009A4B03">
        <w:rPr>
          <w:b/>
          <w:lang w:eastAsia="pl-PL"/>
        </w:rPr>
        <w:t>ykonawcę części zamówienia, które</w:t>
      </w:r>
      <w:r w:rsidR="00066A19" w:rsidRPr="009A4B03">
        <w:rPr>
          <w:b/>
          <w:lang w:eastAsia="pl-PL"/>
        </w:rPr>
        <w:t>j wykonanie zamierza powierzyć P</w:t>
      </w:r>
      <w:r w:rsidR="00F55BC3" w:rsidRPr="009A4B03">
        <w:rPr>
          <w:b/>
          <w:lang w:eastAsia="pl-PL"/>
        </w:rPr>
        <w:t>odwykonawcy, lub po</w:t>
      </w:r>
      <w:r w:rsidR="00176A24" w:rsidRPr="009A4B03">
        <w:rPr>
          <w:b/>
          <w:lang w:eastAsia="pl-PL"/>
        </w:rPr>
        <w:t>dania przez W</w:t>
      </w:r>
      <w:r w:rsidR="00F55BC3" w:rsidRPr="009A4B03">
        <w:rPr>
          <w:b/>
          <w:lang w:eastAsia="pl-PL"/>
        </w:rPr>
        <w:t>ykonawcę nazw (firm) podwykonawców, na któr</w:t>
      </w:r>
      <w:r w:rsidR="00066A19" w:rsidRPr="009A4B03">
        <w:rPr>
          <w:b/>
          <w:lang w:eastAsia="pl-PL"/>
        </w:rPr>
        <w:t>ych zasoby W</w:t>
      </w:r>
      <w:r w:rsidR="00F55BC3" w:rsidRPr="009A4B03">
        <w:rPr>
          <w:b/>
          <w:lang w:eastAsia="pl-PL"/>
        </w:rPr>
        <w:t>ykonawca powołuje się na zasadach określonych w art. 2</w:t>
      </w:r>
      <w:r w:rsidR="00767D2E" w:rsidRPr="009A4B03">
        <w:rPr>
          <w:b/>
          <w:lang w:eastAsia="pl-PL"/>
        </w:rPr>
        <w:t>2a</w:t>
      </w:r>
      <w:r w:rsidR="00F55BC3" w:rsidRPr="009A4B03">
        <w:rPr>
          <w:b/>
          <w:lang w:eastAsia="pl-PL"/>
        </w:rPr>
        <w:t xml:space="preserve"> ust. </w:t>
      </w:r>
      <w:r w:rsidR="00767D2E" w:rsidRPr="009A4B03">
        <w:rPr>
          <w:b/>
          <w:lang w:eastAsia="pl-PL"/>
        </w:rPr>
        <w:t>1</w:t>
      </w:r>
      <w:r w:rsidR="00020BA5" w:rsidRPr="009A4B03">
        <w:rPr>
          <w:b/>
          <w:lang w:eastAsia="pl-PL"/>
        </w:rPr>
        <w:t xml:space="preserve"> ustawy Pzp</w:t>
      </w:r>
      <w:r w:rsidR="00F55BC3" w:rsidRPr="009A4B03">
        <w:rPr>
          <w:b/>
          <w:lang w:eastAsia="pl-PL"/>
        </w:rPr>
        <w:t>, w celu wykazania spełniania warunków udziału w postępowaniu, o</w:t>
      </w:r>
      <w:r w:rsidR="00055D2F" w:rsidRPr="009A4B03">
        <w:rPr>
          <w:b/>
          <w:lang w:eastAsia="pl-PL"/>
        </w:rPr>
        <w:t> </w:t>
      </w:r>
      <w:r w:rsidR="00F55BC3" w:rsidRPr="009A4B03">
        <w:rPr>
          <w:b/>
          <w:lang w:eastAsia="pl-PL"/>
        </w:rPr>
        <w:t>których mowa w</w:t>
      </w:r>
      <w:r w:rsidR="000A3FDC" w:rsidRPr="009A4B03">
        <w:rPr>
          <w:b/>
          <w:lang w:eastAsia="pl-PL"/>
        </w:rPr>
        <w:t> </w:t>
      </w:r>
      <w:r w:rsidR="00F55BC3" w:rsidRPr="009A4B03">
        <w:rPr>
          <w:b/>
          <w:lang w:eastAsia="pl-PL"/>
        </w:rPr>
        <w:t>art. 22 ust. 1</w:t>
      </w:r>
      <w:r w:rsidR="00020BA5" w:rsidRPr="009A4B03">
        <w:rPr>
          <w:b/>
          <w:lang w:eastAsia="pl-PL"/>
        </w:rPr>
        <w:t xml:space="preserve"> </w:t>
      </w:r>
      <w:r w:rsidR="00432BDA" w:rsidRPr="009A4B03">
        <w:rPr>
          <w:b/>
          <w:lang w:eastAsia="pl-PL"/>
        </w:rPr>
        <w:t xml:space="preserve"> pkt 1 </w:t>
      </w:r>
      <w:r w:rsidR="00020BA5" w:rsidRPr="009A4B03">
        <w:rPr>
          <w:b/>
          <w:lang w:eastAsia="pl-PL"/>
        </w:rPr>
        <w:t>ustawy Pzp</w:t>
      </w:r>
      <w:r w:rsidR="00F55BC3" w:rsidRPr="009A4B03">
        <w:rPr>
          <w:b/>
          <w:lang w:eastAsia="pl-PL"/>
        </w:rPr>
        <w:t>.</w:t>
      </w:r>
    </w:p>
    <w:p w14:paraId="4F08FA3E" w14:textId="77777777" w:rsidR="00685E1B" w:rsidRPr="009A4B03" w:rsidRDefault="00685E1B" w:rsidP="00545B44">
      <w:pPr>
        <w:pStyle w:val="Akapitzlist"/>
        <w:tabs>
          <w:tab w:val="left" w:pos="993"/>
        </w:tabs>
        <w:spacing w:after="0" w:line="240" w:lineRule="auto"/>
        <w:ind w:left="142"/>
        <w:jc w:val="both"/>
        <w:rPr>
          <w:rFonts w:ascii="Times New Roman" w:eastAsia="SimSun" w:hAnsi="Times New Roman" w:cs="Times New Roman"/>
          <w:b/>
          <w:color w:val="FF0000"/>
          <w:sz w:val="16"/>
          <w:szCs w:val="16"/>
          <w:lang w:eastAsia="ar-SA"/>
        </w:rPr>
      </w:pPr>
    </w:p>
    <w:p w14:paraId="2674F22B" w14:textId="4CE3311E" w:rsidR="00B705A8" w:rsidRPr="009A4B03" w:rsidRDefault="0087354F" w:rsidP="00545B44">
      <w:pPr>
        <w:pStyle w:val="Akapitzlist"/>
        <w:tabs>
          <w:tab w:val="left" w:pos="993"/>
        </w:tabs>
        <w:spacing w:after="0" w:line="240" w:lineRule="auto"/>
        <w:ind w:left="284" w:hanging="284"/>
        <w:jc w:val="both"/>
        <w:rPr>
          <w:rFonts w:ascii="Times New Roman" w:eastAsia="SimSun" w:hAnsi="Times New Roman" w:cs="Times New Roman"/>
          <w:b/>
          <w:sz w:val="24"/>
          <w:szCs w:val="24"/>
          <w:lang w:eastAsia="ar-SA"/>
        </w:rPr>
      </w:pPr>
      <w:r w:rsidRPr="009A4B03">
        <w:rPr>
          <w:rFonts w:ascii="Times New Roman" w:eastAsia="SimSun" w:hAnsi="Times New Roman" w:cs="Times New Roman"/>
          <w:b/>
          <w:sz w:val="24"/>
          <w:szCs w:val="24"/>
          <w:lang w:eastAsia="ar-SA"/>
        </w:rPr>
        <w:t>1</w:t>
      </w:r>
      <w:r w:rsidRPr="009A4B03">
        <w:rPr>
          <w:rFonts w:ascii="Times New Roman" w:eastAsia="SimSun" w:hAnsi="Times New Roman" w:cs="Times New Roman"/>
          <w:sz w:val="24"/>
          <w:szCs w:val="24"/>
          <w:lang w:eastAsia="ar-SA"/>
        </w:rPr>
        <w:t xml:space="preserve">. </w:t>
      </w:r>
      <w:r w:rsidRPr="009A4B03">
        <w:rPr>
          <w:rFonts w:ascii="Times New Roman" w:eastAsia="SimSun" w:hAnsi="Times New Roman" w:cs="Times New Roman"/>
          <w:b/>
          <w:sz w:val="24"/>
          <w:szCs w:val="24"/>
          <w:u w:val="single"/>
          <w:lang w:eastAsia="ar-SA"/>
        </w:rPr>
        <w:t>Zamawiający żąda, aby przed przystąpieniem do wykonania zamówienia Wykonawca, o ile są już znane, podał nazwy albo imiona i nazwiska oraz dane kontaktowe Podwykonawców i</w:t>
      </w:r>
      <w:r w:rsidR="00580286" w:rsidRPr="009A4B03">
        <w:rPr>
          <w:rFonts w:ascii="Times New Roman" w:eastAsia="SimSun" w:hAnsi="Times New Roman" w:cs="Times New Roman"/>
          <w:b/>
          <w:sz w:val="24"/>
          <w:szCs w:val="24"/>
          <w:u w:val="single"/>
          <w:lang w:eastAsia="ar-SA"/>
        </w:rPr>
        <w:t> </w:t>
      </w:r>
      <w:r w:rsidRPr="009A4B03">
        <w:rPr>
          <w:rFonts w:ascii="Times New Roman" w:eastAsia="SimSun" w:hAnsi="Times New Roman" w:cs="Times New Roman"/>
          <w:b/>
          <w:sz w:val="24"/>
          <w:szCs w:val="24"/>
          <w:u w:val="single"/>
          <w:lang w:eastAsia="ar-SA"/>
        </w:rPr>
        <w:t>osób do kontaktu z nimi, zaangażowan</w:t>
      </w:r>
      <w:r w:rsidR="00593026" w:rsidRPr="009A4B03">
        <w:rPr>
          <w:rFonts w:ascii="Times New Roman" w:eastAsia="SimSun" w:hAnsi="Times New Roman" w:cs="Times New Roman"/>
          <w:b/>
          <w:sz w:val="24"/>
          <w:szCs w:val="24"/>
          <w:u w:val="single"/>
          <w:lang w:eastAsia="ar-SA"/>
        </w:rPr>
        <w:t>ych w takie</w:t>
      </w:r>
      <w:r w:rsidRPr="009A4B03">
        <w:rPr>
          <w:rFonts w:ascii="Times New Roman" w:eastAsia="SimSun" w:hAnsi="Times New Roman" w:cs="Times New Roman"/>
          <w:b/>
          <w:sz w:val="24"/>
          <w:szCs w:val="24"/>
          <w:u w:val="single"/>
          <w:lang w:eastAsia="ar-SA"/>
        </w:rPr>
        <w:t xml:space="preserve"> </w:t>
      </w:r>
      <w:r w:rsidR="00D018D3">
        <w:rPr>
          <w:rFonts w:ascii="Times New Roman" w:eastAsia="SimSun" w:hAnsi="Times New Roman" w:cs="Times New Roman"/>
          <w:b/>
          <w:sz w:val="24"/>
          <w:szCs w:val="24"/>
          <w:u w:val="single"/>
          <w:lang w:eastAsia="ar-SA"/>
        </w:rPr>
        <w:t>roboty budowlane.</w:t>
      </w:r>
    </w:p>
    <w:p w14:paraId="6F7B26B2" w14:textId="57FEADF5" w:rsidR="0087354F" w:rsidRPr="009A4B03" w:rsidRDefault="00654E85" w:rsidP="00545B44">
      <w:pPr>
        <w:pStyle w:val="Akapitzlist"/>
        <w:tabs>
          <w:tab w:val="left" w:pos="993"/>
        </w:tabs>
        <w:spacing w:after="0" w:line="240" w:lineRule="auto"/>
        <w:ind w:left="284" w:hanging="284"/>
        <w:jc w:val="both"/>
        <w:rPr>
          <w:rFonts w:ascii="Times New Roman" w:eastAsia="SimSun" w:hAnsi="Times New Roman" w:cs="Times New Roman"/>
          <w:sz w:val="24"/>
          <w:szCs w:val="24"/>
          <w:lang w:eastAsia="ar-SA"/>
        </w:rPr>
      </w:pPr>
      <w:r w:rsidRPr="009A4B03">
        <w:rPr>
          <w:rFonts w:ascii="Times New Roman" w:eastAsia="SimSun" w:hAnsi="Times New Roman" w:cs="Times New Roman"/>
          <w:sz w:val="24"/>
          <w:szCs w:val="24"/>
          <w:lang w:eastAsia="ar-SA"/>
        </w:rPr>
        <w:t xml:space="preserve">    </w:t>
      </w:r>
      <w:r w:rsidR="0087354F" w:rsidRPr="009A4B03">
        <w:rPr>
          <w:rFonts w:ascii="Times New Roman" w:eastAsia="SimSun" w:hAnsi="Times New Roman" w:cs="Times New Roman"/>
          <w:sz w:val="24"/>
          <w:szCs w:val="24"/>
          <w:lang w:eastAsia="ar-SA"/>
        </w:rPr>
        <w:t>Wykonawca będzie zawiadamiał Zamawiającego o wszelkich zmianach danych, o których mowa w</w:t>
      </w:r>
      <w:r w:rsidR="00D52987" w:rsidRPr="009A4B03">
        <w:rPr>
          <w:rFonts w:ascii="Times New Roman" w:eastAsia="SimSun" w:hAnsi="Times New Roman" w:cs="Times New Roman"/>
          <w:sz w:val="24"/>
          <w:szCs w:val="24"/>
          <w:lang w:eastAsia="ar-SA"/>
        </w:rPr>
        <w:t> </w:t>
      </w:r>
      <w:r w:rsidR="0087354F" w:rsidRPr="009A4B03">
        <w:rPr>
          <w:rFonts w:ascii="Times New Roman" w:eastAsia="SimSun" w:hAnsi="Times New Roman" w:cs="Times New Roman"/>
          <w:sz w:val="24"/>
          <w:szCs w:val="24"/>
          <w:lang w:eastAsia="ar-SA"/>
        </w:rPr>
        <w:t xml:space="preserve">zdaniu pierwszym, w trakcie realizacji zamówienia, a także przekazuje informacje na temat nowych Podwykonawców, którym w późniejszym okresie zamierza powierzyć </w:t>
      </w:r>
      <w:r w:rsidR="00593026" w:rsidRPr="009A4B03">
        <w:rPr>
          <w:rFonts w:ascii="Times New Roman" w:eastAsia="SimSun" w:hAnsi="Times New Roman" w:cs="Times New Roman"/>
          <w:sz w:val="24"/>
          <w:szCs w:val="24"/>
          <w:lang w:eastAsia="ar-SA"/>
        </w:rPr>
        <w:t>realizację</w:t>
      </w:r>
      <w:r w:rsidR="0087354F" w:rsidRPr="009A4B03">
        <w:rPr>
          <w:rFonts w:ascii="Times New Roman" w:eastAsia="SimSun" w:hAnsi="Times New Roman" w:cs="Times New Roman"/>
          <w:sz w:val="24"/>
          <w:szCs w:val="24"/>
          <w:lang w:eastAsia="ar-SA"/>
        </w:rPr>
        <w:t xml:space="preserve"> </w:t>
      </w:r>
      <w:r w:rsidR="00D018D3">
        <w:rPr>
          <w:rFonts w:ascii="Times New Roman" w:eastAsia="SimSun" w:hAnsi="Times New Roman" w:cs="Times New Roman"/>
          <w:sz w:val="24"/>
          <w:szCs w:val="24"/>
          <w:lang w:eastAsia="ar-SA"/>
        </w:rPr>
        <w:t>robót budowlanych.</w:t>
      </w:r>
    </w:p>
    <w:p w14:paraId="62887B04" w14:textId="05B5586A" w:rsidR="0087354F" w:rsidRPr="009A4B03" w:rsidRDefault="0087354F" w:rsidP="0051482D">
      <w:pPr>
        <w:pStyle w:val="Akapitzlist"/>
        <w:numPr>
          <w:ilvl w:val="0"/>
          <w:numId w:val="29"/>
        </w:numPr>
        <w:tabs>
          <w:tab w:val="left" w:pos="567"/>
        </w:tabs>
        <w:spacing w:after="0" w:line="240" w:lineRule="auto"/>
        <w:ind w:left="284" w:hanging="284"/>
        <w:jc w:val="both"/>
        <w:rPr>
          <w:rFonts w:ascii="Times New Roman" w:eastAsia="SimSun" w:hAnsi="Times New Roman" w:cs="Times New Roman"/>
          <w:sz w:val="24"/>
          <w:szCs w:val="24"/>
        </w:rPr>
      </w:pPr>
      <w:r w:rsidRPr="009A4B03">
        <w:rPr>
          <w:rFonts w:ascii="Times New Roman" w:eastAsia="SimSun" w:hAnsi="Times New Roman" w:cs="Times New Roman"/>
          <w:b/>
          <w:sz w:val="24"/>
          <w:szCs w:val="24"/>
        </w:rPr>
        <w:t>Jeżeli zmiana albo rezygnacja z Podwykonawcy dotyczy podmiotu, na którego zasoby Wykonawca powoływał się, na zasadach określonych w art. 22a ust. 1 ustawy Pzp,</w:t>
      </w:r>
      <w:r w:rsidRPr="009A4B03">
        <w:rPr>
          <w:rFonts w:ascii="Times New Roman" w:eastAsia="SimSun" w:hAnsi="Times New Roman" w:cs="Times New Roman"/>
          <w:sz w:val="24"/>
          <w:szCs w:val="24"/>
        </w:rPr>
        <w:t xml:space="preserve"> w celu wykazania spełniania warunków udziału w postępowaniu, Wykonawca jest obowiązany wykazać Zamawiającemu, że proponowany inny Podwykonawca lub Wykonawca samodzielnie spełnia je w</w:t>
      </w:r>
      <w:r w:rsidR="00580286" w:rsidRPr="009A4B03">
        <w:rPr>
          <w:rFonts w:ascii="Times New Roman" w:eastAsia="SimSun" w:hAnsi="Times New Roman" w:cs="Times New Roman"/>
          <w:sz w:val="24"/>
          <w:szCs w:val="24"/>
        </w:rPr>
        <w:t> </w:t>
      </w:r>
      <w:r w:rsidRPr="009A4B03">
        <w:rPr>
          <w:rFonts w:ascii="Times New Roman" w:eastAsia="SimSun" w:hAnsi="Times New Roman" w:cs="Times New Roman"/>
          <w:sz w:val="24"/>
          <w:szCs w:val="24"/>
        </w:rPr>
        <w:t>stopniu nie mniejszym niż Podwykonawca, na którego zasoby Wykonawca powoływał się w</w:t>
      </w:r>
      <w:r w:rsidR="00580286" w:rsidRPr="009A4B03">
        <w:rPr>
          <w:rFonts w:ascii="Times New Roman" w:eastAsia="SimSun" w:hAnsi="Times New Roman" w:cs="Times New Roman"/>
          <w:sz w:val="24"/>
          <w:szCs w:val="24"/>
        </w:rPr>
        <w:t> </w:t>
      </w:r>
      <w:r w:rsidRPr="009A4B03">
        <w:rPr>
          <w:rFonts w:ascii="Times New Roman" w:eastAsia="SimSun" w:hAnsi="Times New Roman" w:cs="Times New Roman"/>
          <w:sz w:val="24"/>
          <w:szCs w:val="24"/>
        </w:rPr>
        <w:t>trakcie postępowania o udzielenie zamówienia.</w:t>
      </w:r>
    </w:p>
    <w:p w14:paraId="28E42823" w14:textId="77777777" w:rsidR="0087354F" w:rsidRPr="009A4B03" w:rsidRDefault="0087354F" w:rsidP="00545B44">
      <w:pPr>
        <w:pStyle w:val="Akapitzlist"/>
        <w:tabs>
          <w:tab w:val="left" w:pos="993"/>
        </w:tabs>
        <w:spacing w:after="0" w:line="240" w:lineRule="auto"/>
        <w:ind w:left="284" w:hanging="284"/>
        <w:rPr>
          <w:rFonts w:ascii="Times New Roman" w:eastAsia="SimSun" w:hAnsi="Times New Roman" w:cs="Times New Roman"/>
          <w:b/>
          <w:sz w:val="24"/>
          <w:szCs w:val="24"/>
          <w:lang w:eastAsia="ar-SA"/>
        </w:rPr>
      </w:pPr>
      <w:r w:rsidRPr="009A4B03">
        <w:rPr>
          <w:rFonts w:ascii="Times New Roman" w:eastAsia="SimSun" w:hAnsi="Times New Roman" w:cs="Times New Roman"/>
          <w:b/>
          <w:sz w:val="24"/>
          <w:szCs w:val="24"/>
          <w:lang w:eastAsia="ar-SA"/>
        </w:rPr>
        <w:t>3. Wykonawca może w trakcie realizacji robót:</w:t>
      </w:r>
    </w:p>
    <w:p w14:paraId="53E49ED4" w14:textId="77777777" w:rsidR="0087354F" w:rsidRPr="009A4B03" w:rsidRDefault="0087354F" w:rsidP="00545B44">
      <w:pPr>
        <w:pStyle w:val="Akapitzlist"/>
        <w:tabs>
          <w:tab w:val="left" w:pos="993"/>
        </w:tabs>
        <w:spacing w:after="0" w:line="240" w:lineRule="auto"/>
        <w:ind w:left="284"/>
        <w:rPr>
          <w:rFonts w:ascii="Times New Roman" w:eastAsia="SimSun" w:hAnsi="Times New Roman" w:cs="Times New Roman"/>
          <w:sz w:val="24"/>
          <w:szCs w:val="24"/>
          <w:lang w:eastAsia="ar-SA"/>
        </w:rPr>
      </w:pPr>
      <w:r w:rsidRPr="009A4B03">
        <w:rPr>
          <w:rFonts w:ascii="Times New Roman" w:eastAsia="SimSun" w:hAnsi="Times New Roman" w:cs="Times New Roman"/>
          <w:sz w:val="24"/>
          <w:szCs w:val="24"/>
          <w:lang w:eastAsia="ar-SA"/>
        </w:rPr>
        <w:t>1) powierzyć realizację zamówienia Podwykonawcom, mimo nie wskazania w ofercie takiej części do powierzenia podwykonawcom,</w:t>
      </w:r>
    </w:p>
    <w:p w14:paraId="04AE1C3C" w14:textId="7DD83DB8" w:rsidR="0087354F" w:rsidRPr="009A4B03" w:rsidRDefault="0087354F" w:rsidP="00545B44">
      <w:pPr>
        <w:pStyle w:val="Akapitzlist"/>
        <w:tabs>
          <w:tab w:val="left" w:pos="993"/>
        </w:tabs>
        <w:spacing w:after="0" w:line="240" w:lineRule="auto"/>
        <w:ind w:left="284"/>
        <w:rPr>
          <w:rFonts w:ascii="Times New Roman" w:eastAsia="SimSun" w:hAnsi="Times New Roman" w:cs="Times New Roman"/>
          <w:sz w:val="24"/>
          <w:szCs w:val="24"/>
          <w:lang w:eastAsia="ar-SA"/>
        </w:rPr>
      </w:pPr>
      <w:r w:rsidRPr="009A4B03">
        <w:rPr>
          <w:rFonts w:ascii="Times New Roman" w:eastAsia="SimSun" w:hAnsi="Times New Roman" w:cs="Times New Roman"/>
          <w:sz w:val="24"/>
          <w:szCs w:val="24"/>
          <w:lang w:eastAsia="ar-SA"/>
        </w:rPr>
        <w:t>2) wskazać inny zakres Podwykonawstwa, niż przedstawiony w ofercie,</w:t>
      </w:r>
    </w:p>
    <w:p w14:paraId="267DEEE2" w14:textId="77777777" w:rsidR="0087354F" w:rsidRPr="009A4B03" w:rsidRDefault="0087354F" w:rsidP="00545B44">
      <w:pPr>
        <w:pStyle w:val="Akapitzlist"/>
        <w:tabs>
          <w:tab w:val="left" w:pos="993"/>
        </w:tabs>
        <w:spacing w:after="0" w:line="240" w:lineRule="auto"/>
        <w:ind w:left="284"/>
        <w:rPr>
          <w:rFonts w:ascii="Times New Roman" w:eastAsia="SimSun" w:hAnsi="Times New Roman" w:cs="Times New Roman"/>
          <w:sz w:val="24"/>
          <w:szCs w:val="24"/>
          <w:lang w:eastAsia="ar-SA"/>
        </w:rPr>
      </w:pPr>
      <w:r w:rsidRPr="009A4B03">
        <w:rPr>
          <w:rFonts w:ascii="Times New Roman" w:eastAsia="SimSun" w:hAnsi="Times New Roman" w:cs="Times New Roman"/>
          <w:sz w:val="24"/>
          <w:szCs w:val="24"/>
          <w:lang w:eastAsia="ar-SA"/>
        </w:rPr>
        <w:t>3) wskazać i wprowadzić  innych Podwykonawców niż przedstawieni w ofercie,</w:t>
      </w:r>
    </w:p>
    <w:p w14:paraId="484219B6" w14:textId="68FB5F3C" w:rsidR="00256318" w:rsidRPr="009A4B03" w:rsidRDefault="0087354F" w:rsidP="00654E85">
      <w:pPr>
        <w:pStyle w:val="Akapitzlist"/>
        <w:tabs>
          <w:tab w:val="left" w:pos="993"/>
        </w:tabs>
        <w:spacing w:after="0" w:line="240" w:lineRule="auto"/>
        <w:ind w:left="284"/>
        <w:rPr>
          <w:rFonts w:ascii="Times New Roman" w:eastAsia="SimSun" w:hAnsi="Times New Roman" w:cs="Times New Roman"/>
          <w:sz w:val="24"/>
          <w:szCs w:val="24"/>
          <w:lang w:eastAsia="ar-SA"/>
        </w:rPr>
      </w:pPr>
      <w:r w:rsidRPr="009A4B03">
        <w:rPr>
          <w:rFonts w:ascii="Times New Roman" w:eastAsia="SimSun" w:hAnsi="Times New Roman" w:cs="Times New Roman"/>
          <w:sz w:val="24"/>
          <w:szCs w:val="24"/>
          <w:lang w:eastAsia="ar-SA"/>
        </w:rPr>
        <w:t>4) zrezygnować z podwykonawstwa,</w:t>
      </w:r>
      <w:r w:rsidR="00FF4E76" w:rsidRPr="009A4B03">
        <w:rPr>
          <w:rFonts w:ascii="Times New Roman" w:eastAsia="SimSun" w:hAnsi="Times New Roman" w:cs="Times New Roman"/>
          <w:sz w:val="24"/>
          <w:szCs w:val="24"/>
          <w:lang w:eastAsia="ar-SA"/>
        </w:rPr>
        <w:t xml:space="preserve"> </w:t>
      </w:r>
      <w:r w:rsidRPr="009A4B03">
        <w:rPr>
          <w:rFonts w:ascii="Times New Roman" w:eastAsia="SimSun" w:hAnsi="Times New Roman" w:cs="Times New Roman"/>
          <w:sz w:val="24"/>
          <w:szCs w:val="24"/>
          <w:lang w:eastAsia="ar-SA"/>
        </w:rPr>
        <w:t xml:space="preserve">wg wymagań określonych </w:t>
      </w:r>
      <w:r w:rsidR="004F7BF3" w:rsidRPr="009A4B03">
        <w:rPr>
          <w:rFonts w:ascii="Times New Roman" w:eastAsia="SimSun" w:hAnsi="Times New Roman" w:cs="Times New Roman"/>
          <w:sz w:val="24"/>
          <w:szCs w:val="24"/>
          <w:lang w:eastAsia="ar-SA"/>
        </w:rPr>
        <w:t>w projekcie umowy</w:t>
      </w:r>
      <w:r w:rsidRPr="009A4B03">
        <w:rPr>
          <w:rFonts w:ascii="Times New Roman" w:eastAsia="SimSun" w:hAnsi="Times New Roman" w:cs="Times New Roman"/>
          <w:sz w:val="24"/>
          <w:szCs w:val="24"/>
          <w:lang w:eastAsia="ar-SA"/>
        </w:rPr>
        <w:t>.</w:t>
      </w:r>
    </w:p>
    <w:p w14:paraId="2AE12B24" w14:textId="77777777" w:rsidR="004A6735" w:rsidRPr="009A4B03" w:rsidRDefault="004A6735" w:rsidP="00654E85">
      <w:pPr>
        <w:pStyle w:val="Akapitzlist"/>
        <w:tabs>
          <w:tab w:val="left" w:pos="993"/>
        </w:tabs>
        <w:spacing w:after="0" w:line="240" w:lineRule="auto"/>
        <w:ind w:left="284" w:hanging="284"/>
        <w:jc w:val="center"/>
        <w:rPr>
          <w:rFonts w:ascii="Times New Roman" w:eastAsia="SimSun" w:hAnsi="Times New Roman" w:cs="Times New Roman"/>
          <w:b/>
          <w:sz w:val="6"/>
          <w:szCs w:val="6"/>
          <w:lang w:eastAsia="ar-SA"/>
        </w:rPr>
      </w:pPr>
    </w:p>
    <w:p w14:paraId="28194ACB" w14:textId="77777777" w:rsidR="005100D8" w:rsidRPr="0077592E" w:rsidRDefault="005100D8" w:rsidP="00B36076">
      <w:pPr>
        <w:widowControl w:val="0"/>
        <w:tabs>
          <w:tab w:val="left" w:pos="284"/>
        </w:tabs>
        <w:autoSpaceDE w:val="0"/>
        <w:jc w:val="both"/>
        <w:rPr>
          <w:rFonts w:eastAsia="SimSun"/>
          <w:b/>
          <w:sz w:val="16"/>
          <w:szCs w:val="16"/>
        </w:rPr>
      </w:pPr>
    </w:p>
    <w:p w14:paraId="2282D290" w14:textId="31B9B88E" w:rsidR="00CD5FB3" w:rsidRDefault="007E411A" w:rsidP="0077592E">
      <w:pPr>
        <w:widowControl w:val="0"/>
        <w:tabs>
          <w:tab w:val="left" w:pos="284"/>
        </w:tabs>
        <w:autoSpaceDE w:val="0"/>
        <w:jc w:val="both"/>
        <w:rPr>
          <w:b/>
          <w:lang w:eastAsia="pl-PL"/>
        </w:rPr>
      </w:pPr>
      <w:r w:rsidRPr="009A4B03">
        <w:rPr>
          <w:rFonts w:eastAsia="SimSun"/>
          <w:b/>
        </w:rPr>
        <w:t>XXIII</w:t>
      </w:r>
      <w:r w:rsidR="00F55BC3" w:rsidRPr="009A4B03">
        <w:rPr>
          <w:rFonts w:eastAsia="SimSun"/>
          <w:b/>
        </w:rPr>
        <w:t xml:space="preserve">. </w:t>
      </w:r>
      <w:r w:rsidR="00CD5FB3" w:rsidRPr="009A4B03">
        <w:rPr>
          <w:b/>
          <w:lang w:eastAsia="pl-PL"/>
        </w:rPr>
        <w:t>Wymagania dotyczące um</w:t>
      </w:r>
      <w:r w:rsidR="00C5786C" w:rsidRPr="009A4B03">
        <w:rPr>
          <w:b/>
          <w:lang w:eastAsia="pl-PL"/>
        </w:rPr>
        <w:t>owy</w:t>
      </w:r>
      <w:r w:rsidR="00CD5FB3" w:rsidRPr="009A4B03">
        <w:rPr>
          <w:b/>
          <w:lang w:eastAsia="pl-PL"/>
        </w:rPr>
        <w:t xml:space="preserve"> o podwykonawstwo</w:t>
      </w:r>
      <w:r w:rsidR="00C5786C" w:rsidRPr="009A4B03">
        <w:rPr>
          <w:b/>
          <w:lang w:eastAsia="pl-PL"/>
        </w:rPr>
        <w:t xml:space="preserve">, której przedmiotem są </w:t>
      </w:r>
      <w:r w:rsidR="003F23F9">
        <w:rPr>
          <w:b/>
          <w:lang w:eastAsia="pl-PL"/>
        </w:rPr>
        <w:t>roboty budowlane</w:t>
      </w:r>
      <w:r w:rsidR="00C5786C" w:rsidRPr="009A4B03">
        <w:rPr>
          <w:b/>
          <w:lang w:eastAsia="pl-PL"/>
        </w:rPr>
        <w:t>, których niespełnienie spowoduje zgłoszenie</w:t>
      </w:r>
      <w:r w:rsidR="003D6A07" w:rsidRPr="009A4B03">
        <w:rPr>
          <w:b/>
          <w:lang w:eastAsia="pl-PL"/>
        </w:rPr>
        <w:t xml:space="preserve"> przez Z</w:t>
      </w:r>
      <w:r w:rsidR="00C5786C" w:rsidRPr="009A4B03">
        <w:rPr>
          <w:b/>
          <w:lang w:eastAsia="pl-PL"/>
        </w:rPr>
        <w:t>amawiającego za</w:t>
      </w:r>
      <w:r w:rsidR="003D6A07" w:rsidRPr="009A4B03">
        <w:rPr>
          <w:b/>
          <w:lang w:eastAsia="pl-PL"/>
        </w:rPr>
        <w:t>strzeżeń lub sprzeciwu</w:t>
      </w:r>
      <w:r w:rsidR="00542664" w:rsidRPr="009A4B03">
        <w:rPr>
          <w:b/>
          <w:lang w:eastAsia="pl-PL"/>
        </w:rPr>
        <w:t xml:space="preserve"> </w:t>
      </w:r>
    </w:p>
    <w:p w14:paraId="4B83546E" w14:textId="227BA289" w:rsidR="00C15420" w:rsidRDefault="00C15420" w:rsidP="00B36076">
      <w:pPr>
        <w:widowControl w:val="0"/>
        <w:tabs>
          <w:tab w:val="left" w:pos="284"/>
        </w:tabs>
        <w:autoSpaceDE w:val="0"/>
        <w:jc w:val="both"/>
        <w:rPr>
          <w:lang w:eastAsia="pl-PL"/>
        </w:rPr>
      </w:pPr>
      <w:r w:rsidRPr="00970230">
        <w:rPr>
          <w:lang w:eastAsia="pl-PL"/>
        </w:rPr>
        <w:t>Reguluje projekt umowy.</w:t>
      </w:r>
    </w:p>
    <w:p w14:paraId="7921919B" w14:textId="77777777" w:rsidR="0077592E" w:rsidRDefault="0077592E" w:rsidP="00B36076">
      <w:pPr>
        <w:widowControl w:val="0"/>
        <w:tabs>
          <w:tab w:val="left" w:pos="284"/>
        </w:tabs>
        <w:autoSpaceDE w:val="0"/>
        <w:jc w:val="both"/>
        <w:rPr>
          <w:lang w:eastAsia="pl-PL"/>
        </w:rPr>
      </w:pPr>
    </w:p>
    <w:p w14:paraId="497AF34C" w14:textId="77777777" w:rsidR="00F636F6" w:rsidRPr="009A4B03" w:rsidRDefault="00F636F6" w:rsidP="00B36076">
      <w:pPr>
        <w:widowControl w:val="0"/>
        <w:tabs>
          <w:tab w:val="left" w:pos="284"/>
        </w:tabs>
        <w:autoSpaceDE w:val="0"/>
        <w:jc w:val="both"/>
        <w:rPr>
          <w:b/>
          <w:sz w:val="6"/>
          <w:szCs w:val="6"/>
        </w:rPr>
      </w:pPr>
    </w:p>
    <w:p w14:paraId="60EEC865" w14:textId="41E0537E" w:rsidR="004A6735" w:rsidRPr="009A4B03" w:rsidRDefault="007E411A" w:rsidP="00E42D7D">
      <w:pPr>
        <w:rPr>
          <w:rFonts w:eastAsia="SimSun"/>
          <w:b/>
        </w:rPr>
      </w:pPr>
      <w:r w:rsidRPr="009A4B03">
        <w:rPr>
          <w:rFonts w:eastAsia="SimSun"/>
          <w:b/>
        </w:rPr>
        <w:t>XX</w:t>
      </w:r>
      <w:r w:rsidR="009263A7" w:rsidRPr="009A4B03">
        <w:rPr>
          <w:rFonts w:eastAsia="SimSun"/>
          <w:b/>
        </w:rPr>
        <w:t>I</w:t>
      </w:r>
      <w:r w:rsidRPr="009A4B03">
        <w:rPr>
          <w:rFonts w:eastAsia="SimSun"/>
          <w:b/>
        </w:rPr>
        <w:t>V</w:t>
      </w:r>
      <w:r w:rsidR="00E42D7D" w:rsidRPr="009A4B03">
        <w:rPr>
          <w:rFonts w:eastAsia="SimSun"/>
          <w:b/>
        </w:rPr>
        <w:t xml:space="preserve">. Postanowienia końcowe - zasady udostępniania dokumentów </w:t>
      </w:r>
    </w:p>
    <w:p w14:paraId="438AA222" w14:textId="77777777" w:rsidR="00E42D7D" w:rsidRPr="009A4B03" w:rsidRDefault="00E42D7D" w:rsidP="00E42D7D">
      <w:pPr>
        <w:rPr>
          <w:rFonts w:eastAsia="SimSun"/>
          <w:b/>
          <w:sz w:val="6"/>
          <w:szCs w:val="6"/>
        </w:rPr>
      </w:pPr>
    </w:p>
    <w:p w14:paraId="387ACB38" w14:textId="19774456" w:rsidR="00E42D7D" w:rsidRPr="009A4B03" w:rsidRDefault="00E42D7D" w:rsidP="009D3FB4">
      <w:pPr>
        <w:numPr>
          <w:ilvl w:val="0"/>
          <w:numId w:val="8"/>
        </w:numPr>
        <w:tabs>
          <w:tab w:val="left" w:pos="426"/>
        </w:tabs>
        <w:ind w:left="0" w:firstLine="0"/>
        <w:jc w:val="both"/>
        <w:rPr>
          <w:rFonts w:eastAsia="SimSun"/>
        </w:rPr>
      </w:pPr>
      <w:r w:rsidRPr="009A4B03">
        <w:rPr>
          <w:rFonts w:eastAsia="SimSun"/>
        </w:rPr>
        <w:t>Protokół postępowania o udzielenie zamówienia wraz z załącznikami jest jawny. Załączniki do</w:t>
      </w:r>
      <w:r w:rsidR="00E868B1" w:rsidRPr="009A4B03">
        <w:rPr>
          <w:rFonts w:eastAsia="SimSun"/>
        </w:rPr>
        <w:t> </w:t>
      </w:r>
      <w:r w:rsidRPr="009A4B03">
        <w:rPr>
          <w:rFonts w:eastAsia="SimSun"/>
        </w:rPr>
        <w:t>protokołu udostępnia się po dokonaniu wyboru najkorzystniejszej oferty lub unieważnieniu postępowania, z tym że oferty udostępnia się od chwili ich otwarcia, oferty wstępne od dnia zaproszenia do składania ofert, a wnioski o dopuszczenie do udziału w postępowaniu od dnia poinformowania o</w:t>
      </w:r>
      <w:r w:rsidR="00795F87" w:rsidRPr="009A4B03">
        <w:rPr>
          <w:rFonts w:eastAsia="SimSun"/>
        </w:rPr>
        <w:t> </w:t>
      </w:r>
      <w:r w:rsidRPr="009A4B03">
        <w:rPr>
          <w:rFonts w:eastAsia="SimSun"/>
        </w:rPr>
        <w:t xml:space="preserve"> wynikach oceny spełniania warunków udziału w postępowaniu. </w:t>
      </w:r>
    </w:p>
    <w:p w14:paraId="59D2E727" w14:textId="77777777" w:rsidR="00C436AF" w:rsidRPr="009A4B03" w:rsidRDefault="00E42D7D" w:rsidP="009D3FB4">
      <w:pPr>
        <w:numPr>
          <w:ilvl w:val="0"/>
          <w:numId w:val="8"/>
        </w:numPr>
        <w:tabs>
          <w:tab w:val="left" w:pos="426"/>
        </w:tabs>
        <w:spacing w:before="26"/>
        <w:ind w:left="0" w:firstLine="0"/>
        <w:jc w:val="both"/>
        <w:rPr>
          <w:rFonts w:eastAsia="SimSun"/>
        </w:rPr>
      </w:pPr>
      <w:r w:rsidRPr="009A4B03">
        <w:rPr>
          <w:rFonts w:eastAsia="SimSun"/>
        </w:rPr>
        <w:t xml:space="preserve">Załącznikami do protokołu są: oferty, opinie biegłych, oświadczenia, informacje z </w:t>
      </w:r>
      <w:r w:rsidR="0037446E" w:rsidRPr="009A4B03">
        <w:rPr>
          <w:rFonts w:eastAsia="SimSun"/>
        </w:rPr>
        <w:t>zebrania, o</w:t>
      </w:r>
      <w:r w:rsidR="00896AFA" w:rsidRPr="009A4B03">
        <w:rPr>
          <w:rFonts w:eastAsia="SimSun"/>
        </w:rPr>
        <w:t> </w:t>
      </w:r>
      <w:r w:rsidR="0037446E" w:rsidRPr="009A4B03">
        <w:rPr>
          <w:rFonts w:eastAsia="SimSun"/>
        </w:rPr>
        <w:t>którym mówi art. 38</w:t>
      </w:r>
      <w:r w:rsidRPr="009A4B03">
        <w:rPr>
          <w:rFonts w:eastAsia="SimSun"/>
        </w:rPr>
        <w:t xml:space="preserve"> ust. 3 ustawy Pzp, zawiadomienia, wnioski, inne dokumenty i informacje składane przez Zamawiającego i Wykonawców, oraz umowa w sprawie zamówienia publicznego.</w:t>
      </w:r>
      <w:r w:rsidR="00C436AF" w:rsidRPr="009A4B03">
        <w:rPr>
          <w:rFonts w:eastAsia="SimSun"/>
        </w:rPr>
        <w:t xml:space="preserve"> </w:t>
      </w:r>
      <w:r w:rsidRPr="009A4B03">
        <w:rPr>
          <w:rFonts w:eastAsia="SimSun"/>
        </w:rPr>
        <w:t xml:space="preserve">Zamawiający udostępnia protokół lub załączniki do protokołu na wniosek. </w:t>
      </w:r>
      <w:r w:rsidR="005C6A73" w:rsidRPr="009A4B03">
        <w:t>Przekazanie protokołu lub załączników następuje przy użyciu środków komunikacji elektronicznej.</w:t>
      </w:r>
    </w:p>
    <w:p w14:paraId="0AFAABC5" w14:textId="77777777" w:rsidR="004F50B6" w:rsidRPr="009A4B03" w:rsidRDefault="005C6A73" w:rsidP="009D3FB4">
      <w:pPr>
        <w:numPr>
          <w:ilvl w:val="0"/>
          <w:numId w:val="8"/>
        </w:numPr>
        <w:tabs>
          <w:tab w:val="left" w:pos="426"/>
        </w:tabs>
        <w:spacing w:before="26"/>
        <w:ind w:left="0" w:firstLine="0"/>
        <w:jc w:val="both"/>
        <w:rPr>
          <w:rFonts w:eastAsia="SimSun"/>
        </w:rPr>
      </w:pPr>
      <w:r w:rsidRPr="009A4B03">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14:paraId="4D9C6DEC" w14:textId="77777777" w:rsidR="00C436AF" w:rsidRPr="009A4B03" w:rsidRDefault="004F50B6" w:rsidP="009D3FB4">
      <w:pPr>
        <w:numPr>
          <w:ilvl w:val="0"/>
          <w:numId w:val="5"/>
        </w:numPr>
        <w:tabs>
          <w:tab w:val="left" w:pos="284"/>
        </w:tabs>
        <w:spacing w:before="26"/>
        <w:ind w:left="0" w:firstLine="0"/>
        <w:jc w:val="both"/>
        <w:rPr>
          <w:rFonts w:eastAsia="SimSun"/>
          <w:b/>
          <w:sz w:val="8"/>
          <w:szCs w:val="8"/>
        </w:rPr>
      </w:pPr>
      <w:r w:rsidRPr="009A4B03">
        <w:rPr>
          <w:rFonts w:eastAsia="SimSun"/>
        </w:rPr>
        <w:t>Bez zgody zamawiającego wnioskodawca w trakcie wglądu do protokołu lub załączników, w</w:t>
      </w:r>
      <w:r w:rsidR="00D52987" w:rsidRPr="009A4B03">
        <w:rPr>
          <w:rFonts w:eastAsia="SimSun"/>
        </w:rPr>
        <w:t> </w:t>
      </w:r>
      <w:r w:rsidRPr="009A4B03">
        <w:rPr>
          <w:rFonts w:eastAsia="SimSun"/>
        </w:rPr>
        <w:t>miejscu wyznaczonym przez zamawiającego, nie może samodzielnie kopiować lub utrwalać za</w:t>
      </w:r>
      <w:r w:rsidR="00D52987" w:rsidRPr="009A4B03">
        <w:rPr>
          <w:rFonts w:eastAsia="SimSun"/>
        </w:rPr>
        <w:t> </w:t>
      </w:r>
      <w:r w:rsidRPr="009A4B03">
        <w:rPr>
          <w:rFonts w:eastAsia="SimSun"/>
        </w:rPr>
        <w:t>pomocą urządzeń lub środków technicznych służących do utrwalania obrazu treści złożonych ofert lub wniosków o dopuszczenie do udziału w postępowaniu.</w:t>
      </w:r>
    </w:p>
    <w:p w14:paraId="0531C9E9" w14:textId="77777777" w:rsidR="007E6B5F" w:rsidRPr="009A4B03" w:rsidRDefault="00E42D7D" w:rsidP="009D3FB4">
      <w:pPr>
        <w:numPr>
          <w:ilvl w:val="0"/>
          <w:numId w:val="5"/>
        </w:numPr>
        <w:tabs>
          <w:tab w:val="left" w:pos="284"/>
        </w:tabs>
        <w:spacing w:before="26"/>
        <w:ind w:left="0" w:firstLine="0"/>
        <w:jc w:val="both"/>
        <w:rPr>
          <w:rFonts w:eastAsia="SimSun"/>
          <w:b/>
          <w:sz w:val="8"/>
          <w:szCs w:val="8"/>
        </w:rPr>
      </w:pPr>
      <w:r w:rsidRPr="009A4B03">
        <w:rPr>
          <w:rFonts w:eastAsia="SimSun"/>
          <w:b/>
        </w:rPr>
        <w:t xml:space="preserve"> </w:t>
      </w:r>
      <w:r w:rsidR="004F50B6" w:rsidRPr="009A4B03">
        <w:rPr>
          <w:rFonts w:eastAsia="SimSun"/>
        </w:rPr>
        <w:t>Zamawiający udostępnia wnioskodawcy protokół lub załączniki niezwłocznie. W wyjątkowych przypadkach, w szczególności związanych z zapewnieniem sprawnego toku prac dotyczących badania i oceny ofert, zamawiający udostępnia odpowiednio oferty lub wnioski o dopuszczenie do udziału w postępowaniu w terminie przez siebie wyznaczonym, nie później jednak niż odpowiednio w dniu przekazania informacji o wyborze najkorzystniejszej oferty lub w dniu przekazania informacji o wynikach oceny spełniania warunków udziału w postępowaniu i otrzymanych ocenach spełniania tych warunków albo w dniu przekazania informacji o unieważnieniu postępowania.</w:t>
      </w:r>
    </w:p>
    <w:p w14:paraId="24736286" w14:textId="77777777" w:rsidR="00591473" w:rsidRPr="009A4B03" w:rsidRDefault="00591473" w:rsidP="00E2695D">
      <w:pPr>
        <w:rPr>
          <w:rFonts w:eastAsia="SimSun"/>
          <w:b/>
        </w:rPr>
      </w:pPr>
    </w:p>
    <w:p w14:paraId="57200706" w14:textId="6BBC1666" w:rsidR="007B3F2B" w:rsidRPr="009A4B03" w:rsidRDefault="00256318" w:rsidP="00E2695D">
      <w:pPr>
        <w:rPr>
          <w:b/>
        </w:rPr>
      </w:pPr>
      <w:r w:rsidRPr="009A4B03">
        <w:rPr>
          <w:rFonts w:eastAsia="SimSun"/>
          <w:b/>
        </w:rPr>
        <w:t>X</w:t>
      </w:r>
      <w:r w:rsidR="00D70C42" w:rsidRPr="009A4B03">
        <w:rPr>
          <w:rFonts w:eastAsia="SimSun"/>
          <w:b/>
        </w:rPr>
        <w:t>X</w:t>
      </w:r>
      <w:r w:rsidR="009263A7" w:rsidRPr="009A4B03">
        <w:rPr>
          <w:rFonts w:eastAsia="SimSun"/>
          <w:b/>
        </w:rPr>
        <w:t>V</w:t>
      </w:r>
      <w:r w:rsidR="007B3F2B" w:rsidRPr="009A4B03">
        <w:rPr>
          <w:rFonts w:eastAsia="SimSun"/>
          <w:b/>
        </w:rPr>
        <w:t>. Załączniki</w:t>
      </w:r>
      <w:r w:rsidR="007B3F2B" w:rsidRPr="009A4B03">
        <w:rPr>
          <w:b/>
        </w:rPr>
        <w:t xml:space="preserve"> do specyfikacji istotnych warunków zamówienia:</w:t>
      </w:r>
    </w:p>
    <w:p w14:paraId="02BA446E" w14:textId="77777777" w:rsidR="0060381D" w:rsidRPr="009A4B03" w:rsidRDefault="0060381D" w:rsidP="00E2695D">
      <w:pPr>
        <w:rPr>
          <w:b/>
          <w:sz w:val="16"/>
          <w:szCs w:val="16"/>
        </w:rPr>
      </w:pPr>
    </w:p>
    <w:p w14:paraId="2D02BE6D" w14:textId="57C32A2E" w:rsidR="00003CE9" w:rsidRPr="009A4B03" w:rsidRDefault="00735497" w:rsidP="004F7BF3">
      <w:pPr>
        <w:jc w:val="both"/>
      </w:pPr>
      <w:r w:rsidRPr="009A4B03">
        <w:t xml:space="preserve">Załącznik </w:t>
      </w:r>
      <w:r w:rsidR="00355B6C" w:rsidRPr="009A4B03">
        <w:t xml:space="preserve">Nr </w:t>
      </w:r>
      <w:r w:rsidR="00DC0A1A" w:rsidRPr="009A4B03">
        <w:t>1</w:t>
      </w:r>
      <w:r w:rsidR="00355B6C" w:rsidRPr="009A4B03">
        <w:t>– formularz  oferty</w:t>
      </w:r>
      <w:r w:rsidR="005F6546" w:rsidRPr="009A4B03">
        <w:tab/>
      </w:r>
    </w:p>
    <w:p w14:paraId="7D74BE96" w14:textId="1E615C72" w:rsidR="00D06502" w:rsidRPr="009A4B03" w:rsidRDefault="00735497" w:rsidP="004F7BF3">
      <w:pPr>
        <w:jc w:val="both"/>
      </w:pPr>
      <w:r w:rsidRPr="009A4B03">
        <w:t xml:space="preserve">Załącznik </w:t>
      </w:r>
      <w:r w:rsidR="00D06502" w:rsidRPr="009A4B03">
        <w:t>Nr 2 – formularz cenowy</w:t>
      </w:r>
    </w:p>
    <w:p w14:paraId="5D501FDB" w14:textId="18244CDF" w:rsidR="00EB1D23" w:rsidRPr="009A4B03" w:rsidRDefault="00735497" w:rsidP="004F7BF3">
      <w:pPr>
        <w:widowControl w:val="0"/>
        <w:tabs>
          <w:tab w:val="left" w:pos="360"/>
          <w:tab w:val="left" w:pos="993"/>
        </w:tabs>
        <w:overflowPunct w:val="0"/>
        <w:autoSpaceDE w:val="0"/>
        <w:jc w:val="both"/>
        <w:textAlignment w:val="baseline"/>
      </w:pPr>
      <w:r w:rsidRPr="009A4B03">
        <w:t xml:space="preserve">Załącznik </w:t>
      </w:r>
      <w:r w:rsidR="00D06502" w:rsidRPr="009A4B03">
        <w:t>Nr 3</w:t>
      </w:r>
      <w:r w:rsidR="00EB1D23" w:rsidRPr="009A4B03">
        <w:t xml:space="preserve"> – wzór oświadczenia  na podstawie art. 25a ustawy Pzp. </w:t>
      </w:r>
    </w:p>
    <w:p w14:paraId="65E3009A" w14:textId="6C2FA7C3" w:rsidR="00EB1D23" w:rsidRPr="009A4B03" w:rsidRDefault="00735497" w:rsidP="00735497">
      <w:pPr>
        <w:widowControl w:val="0"/>
        <w:tabs>
          <w:tab w:val="left" w:pos="360"/>
          <w:tab w:val="left" w:pos="993"/>
        </w:tabs>
        <w:overflowPunct w:val="0"/>
        <w:autoSpaceDE w:val="0"/>
        <w:ind w:left="1701" w:hanging="1701"/>
        <w:textAlignment w:val="baseline"/>
      </w:pPr>
      <w:r w:rsidRPr="009A4B03">
        <w:t xml:space="preserve">Załącznik </w:t>
      </w:r>
      <w:r w:rsidR="00D06502" w:rsidRPr="009A4B03">
        <w:t>Nr 4</w:t>
      </w:r>
      <w:r w:rsidRPr="009A4B03">
        <w:t xml:space="preserve"> – </w:t>
      </w:r>
      <w:r w:rsidR="00EB1D23" w:rsidRPr="009A4B03">
        <w:t xml:space="preserve">wzór oświadczenia/zobowiązania  podmiotu udostępniającego Wykonawcy swoje </w:t>
      </w:r>
      <w:r w:rsidRPr="009A4B03">
        <w:t xml:space="preserve">         </w:t>
      </w:r>
      <w:r w:rsidR="00EB1D23" w:rsidRPr="009A4B03">
        <w:t>zasoby</w:t>
      </w:r>
      <w:r w:rsidR="00A4609C" w:rsidRPr="009A4B03">
        <w:t>.</w:t>
      </w:r>
      <w:r w:rsidR="00EB1D23" w:rsidRPr="009A4B03">
        <w:t xml:space="preserve">    </w:t>
      </w:r>
    </w:p>
    <w:p w14:paraId="509B114D" w14:textId="476EC4E7" w:rsidR="00EB1D23" w:rsidRPr="009A4B03" w:rsidRDefault="00735497" w:rsidP="004F7BF3">
      <w:pPr>
        <w:widowControl w:val="0"/>
        <w:tabs>
          <w:tab w:val="left" w:pos="360"/>
          <w:tab w:val="left" w:pos="993"/>
        </w:tabs>
        <w:overflowPunct w:val="0"/>
        <w:autoSpaceDE w:val="0"/>
        <w:jc w:val="both"/>
        <w:textAlignment w:val="baseline"/>
      </w:pPr>
      <w:r w:rsidRPr="009A4B03">
        <w:t xml:space="preserve">Załącznik </w:t>
      </w:r>
      <w:r w:rsidR="00D06502" w:rsidRPr="009A4B03">
        <w:t>Nr 5</w:t>
      </w:r>
      <w:r w:rsidR="00EB1D23" w:rsidRPr="009A4B03">
        <w:t xml:space="preserve"> – wzór oświadczenia Wykonawcy w zakresie podwykonawstwa</w:t>
      </w:r>
    </w:p>
    <w:p w14:paraId="55846569" w14:textId="78C73179" w:rsidR="001C235C" w:rsidRPr="009A4B03" w:rsidRDefault="00735497" w:rsidP="004F7BF3">
      <w:pPr>
        <w:widowControl w:val="0"/>
        <w:tabs>
          <w:tab w:val="left" w:pos="360"/>
          <w:tab w:val="left" w:pos="993"/>
        </w:tabs>
        <w:overflowPunct w:val="0"/>
        <w:autoSpaceDE w:val="0"/>
        <w:jc w:val="both"/>
        <w:textAlignment w:val="baseline"/>
      </w:pPr>
      <w:r w:rsidRPr="009A4B03">
        <w:t xml:space="preserve">Załącznik </w:t>
      </w:r>
      <w:r w:rsidR="00D06502" w:rsidRPr="009A4B03">
        <w:t>Nr 6</w:t>
      </w:r>
      <w:r w:rsidR="00CB2CF6" w:rsidRPr="009A4B03">
        <w:t xml:space="preserve"> </w:t>
      </w:r>
      <w:r w:rsidRPr="009A4B03">
        <w:t xml:space="preserve">– </w:t>
      </w:r>
      <w:r w:rsidR="00CB2CF6" w:rsidRPr="009A4B03">
        <w:t xml:space="preserve"> wzór wykazu </w:t>
      </w:r>
      <w:r w:rsidR="00F36890">
        <w:t>robot budowlanych</w:t>
      </w:r>
      <w:r w:rsidR="003370DA" w:rsidRPr="009A4B03">
        <w:t xml:space="preserve">, </w:t>
      </w:r>
    </w:p>
    <w:p w14:paraId="37CCDCD8" w14:textId="42F5433E" w:rsidR="001C235C" w:rsidRPr="009A4B03" w:rsidRDefault="001C235C" w:rsidP="004F7BF3">
      <w:pPr>
        <w:widowControl w:val="0"/>
        <w:tabs>
          <w:tab w:val="left" w:pos="360"/>
          <w:tab w:val="left" w:pos="993"/>
        </w:tabs>
        <w:overflowPunct w:val="0"/>
        <w:autoSpaceDE w:val="0"/>
        <w:jc w:val="both"/>
        <w:textAlignment w:val="baseline"/>
      </w:pPr>
      <w:r w:rsidRPr="009A4B03">
        <w:t>Załącznik Nr 6a-  wzór wykazu narzędzi, wyposażenia zakładu lub urządzeń technicznych</w:t>
      </w:r>
    </w:p>
    <w:p w14:paraId="4E778038" w14:textId="5D1C153E" w:rsidR="001C235C" w:rsidRPr="009A4B03" w:rsidRDefault="001C235C" w:rsidP="004F7BF3">
      <w:pPr>
        <w:widowControl w:val="0"/>
        <w:tabs>
          <w:tab w:val="left" w:pos="360"/>
          <w:tab w:val="left" w:pos="993"/>
        </w:tabs>
        <w:overflowPunct w:val="0"/>
        <w:autoSpaceDE w:val="0"/>
        <w:jc w:val="both"/>
        <w:textAlignment w:val="baseline"/>
      </w:pPr>
      <w:r w:rsidRPr="009A4B03">
        <w:t>Załącznik Nr 6b - wzór wykazu osób</w:t>
      </w:r>
    </w:p>
    <w:p w14:paraId="055DB4DE" w14:textId="073AD491" w:rsidR="00EB1D23" w:rsidRPr="009A4B03" w:rsidRDefault="00735497" w:rsidP="004F7BF3">
      <w:pPr>
        <w:widowControl w:val="0"/>
        <w:tabs>
          <w:tab w:val="left" w:pos="360"/>
          <w:tab w:val="left" w:pos="993"/>
        </w:tabs>
        <w:overflowPunct w:val="0"/>
        <w:autoSpaceDE w:val="0"/>
        <w:jc w:val="both"/>
        <w:textAlignment w:val="baseline"/>
      </w:pPr>
      <w:r w:rsidRPr="009A4B03">
        <w:t xml:space="preserve">Załącznik </w:t>
      </w:r>
      <w:r w:rsidR="00EB1D23" w:rsidRPr="009A4B03">
        <w:t xml:space="preserve">Nr </w:t>
      </w:r>
      <w:r w:rsidR="00D06502" w:rsidRPr="009A4B03">
        <w:t>7</w:t>
      </w:r>
      <w:r w:rsidRPr="009A4B03">
        <w:t xml:space="preserve"> – </w:t>
      </w:r>
      <w:r w:rsidR="00B20273" w:rsidRPr="009A4B03">
        <w:t>wzór umowy</w:t>
      </w:r>
    </w:p>
    <w:p w14:paraId="76F068A2" w14:textId="2483FE39" w:rsidR="00532812" w:rsidRPr="009A4B03" w:rsidRDefault="00735497" w:rsidP="004F7BF3">
      <w:pPr>
        <w:widowControl w:val="0"/>
        <w:tabs>
          <w:tab w:val="left" w:pos="360"/>
          <w:tab w:val="left" w:pos="993"/>
        </w:tabs>
        <w:overflowPunct w:val="0"/>
        <w:autoSpaceDE w:val="0"/>
        <w:jc w:val="both"/>
        <w:textAlignment w:val="baseline"/>
      </w:pPr>
      <w:r w:rsidRPr="009A4B03">
        <w:t xml:space="preserve">Załącznik </w:t>
      </w:r>
      <w:r w:rsidR="00D06502" w:rsidRPr="009A4B03">
        <w:t>Nr 8</w:t>
      </w:r>
      <w:r w:rsidR="00532812" w:rsidRPr="009A4B03">
        <w:t xml:space="preserve"> – wzór oświadczenia dotyczącego przynależności do tej samej grupy kapitałowej</w:t>
      </w:r>
      <w:r w:rsidR="009E3FA7" w:rsidRPr="009A4B03">
        <w:t>.</w:t>
      </w:r>
    </w:p>
    <w:p w14:paraId="5100E4D5" w14:textId="6B51A8A1" w:rsidR="00F36890" w:rsidRPr="00F723BF" w:rsidRDefault="00735497" w:rsidP="00F36890">
      <w:pPr>
        <w:widowControl w:val="0"/>
        <w:tabs>
          <w:tab w:val="left" w:pos="360"/>
          <w:tab w:val="left" w:pos="993"/>
        </w:tabs>
        <w:overflowPunct w:val="0"/>
        <w:autoSpaceDE w:val="0"/>
        <w:textAlignment w:val="baseline"/>
      </w:pPr>
      <w:r w:rsidRPr="009A4B03">
        <w:t xml:space="preserve">Załącznik </w:t>
      </w:r>
      <w:r w:rsidR="00D018D3" w:rsidRPr="00D018D3">
        <w:t>Nr 9</w:t>
      </w:r>
      <w:r w:rsidR="00F36890" w:rsidRPr="00D018D3">
        <w:t xml:space="preserve">– </w:t>
      </w:r>
      <w:r w:rsidR="00A20F3D">
        <w:t xml:space="preserve">dokumentacja </w:t>
      </w:r>
      <w:r w:rsidR="00D018D3" w:rsidRPr="00D018D3">
        <w:t>projektowa</w:t>
      </w:r>
      <w:r w:rsidR="00F36890" w:rsidRPr="00D018D3">
        <w:t xml:space="preserve">, </w:t>
      </w:r>
      <w:r w:rsidR="00A20F3D" w:rsidRPr="00D018D3">
        <w:t xml:space="preserve">specyfikacja </w:t>
      </w:r>
      <w:r w:rsidR="00A20F3D">
        <w:t>techniczna</w:t>
      </w:r>
      <w:r w:rsidR="00F36890" w:rsidRPr="00F723BF">
        <w:t xml:space="preserve"> wykonania </w:t>
      </w:r>
      <w:r w:rsidR="000B4CFD">
        <w:t>i odbioru</w:t>
      </w:r>
      <w:r w:rsidR="00F36890" w:rsidRPr="00F723BF">
        <w:t xml:space="preserve"> robót.</w:t>
      </w:r>
    </w:p>
    <w:p w14:paraId="44D62D48" w14:textId="217EDF54" w:rsidR="00746CD0" w:rsidRPr="009A4B03" w:rsidRDefault="00735497" w:rsidP="00F36890">
      <w:pPr>
        <w:suppressAutoHyphens w:val="0"/>
      </w:pPr>
      <w:r w:rsidRPr="009A4B03">
        <w:t xml:space="preserve">Załącznik </w:t>
      </w:r>
      <w:r w:rsidR="0077592E">
        <w:t>Nr 10</w:t>
      </w:r>
      <w:r w:rsidR="00746CD0" w:rsidRPr="009A4B03">
        <w:t xml:space="preserve"> </w:t>
      </w:r>
      <w:r w:rsidRPr="009A4B03">
        <w:t xml:space="preserve">– </w:t>
      </w:r>
      <w:r w:rsidR="00746CD0" w:rsidRPr="009A4B03">
        <w:t xml:space="preserve"> klauzula informacyjna w zakresie przetwarzania danych osobowych w związku </w:t>
      </w:r>
    </w:p>
    <w:p w14:paraId="6793FDF8" w14:textId="1E3DDE3C" w:rsidR="00746CD0" w:rsidRPr="009A4B03" w:rsidRDefault="00746CD0" w:rsidP="00735497">
      <w:pPr>
        <w:ind w:left="1418" w:hanging="1418"/>
        <w:jc w:val="both"/>
      </w:pPr>
      <w:r w:rsidRPr="009A4B03">
        <w:t xml:space="preserve">     </w:t>
      </w:r>
      <w:r w:rsidR="004F7BF3" w:rsidRPr="009A4B03">
        <w:t xml:space="preserve">      </w:t>
      </w:r>
      <w:r w:rsidR="00735497" w:rsidRPr="009A4B03">
        <w:t xml:space="preserve">                  </w:t>
      </w:r>
      <w:r w:rsidR="004F7BF3" w:rsidRPr="009A4B03">
        <w:t xml:space="preserve"> z udzielaniem zamówienia</w:t>
      </w:r>
    </w:p>
    <w:p w14:paraId="41A2D4AB" w14:textId="77777777" w:rsidR="00746CD0" w:rsidRPr="009A4B03" w:rsidRDefault="00746CD0" w:rsidP="004B6F73">
      <w:pPr>
        <w:ind w:firstLine="142"/>
        <w:rPr>
          <w:sz w:val="6"/>
          <w:szCs w:val="6"/>
        </w:rPr>
      </w:pPr>
    </w:p>
    <w:p w14:paraId="39038450" w14:textId="77777777" w:rsidR="009E42B3" w:rsidRPr="009A4B03" w:rsidRDefault="009E42B3" w:rsidP="00091D53">
      <w:pPr>
        <w:ind w:left="3540" w:firstLine="708"/>
        <w:jc w:val="center"/>
      </w:pPr>
    </w:p>
    <w:p w14:paraId="29CD27A2" w14:textId="77777777" w:rsidR="00F36890" w:rsidRDefault="00F36890" w:rsidP="00091D53">
      <w:pPr>
        <w:ind w:left="3540" w:firstLine="708"/>
        <w:jc w:val="center"/>
      </w:pPr>
    </w:p>
    <w:p w14:paraId="50ABD6DD" w14:textId="3A34CD05" w:rsidR="00091D53" w:rsidRPr="009A4B03" w:rsidRDefault="007B3F2B" w:rsidP="00091D53">
      <w:pPr>
        <w:ind w:left="3540" w:firstLine="708"/>
        <w:jc w:val="center"/>
      </w:pPr>
      <w:r w:rsidRPr="009A4B03">
        <w:t>Zatwierdził w dniu</w:t>
      </w:r>
      <w:r w:rsidR="00F87014" w:rsidRPr="009A4B03">
        <w:t xml:space="preserve"> </w:t>
      </w:r>
      <w:r w:rsidR="000F1977">
        <w:t>15</w:t>
      </w:r>
      <w:bookmarkStart w:id="1" w:name="_GoBack"/>
      <w:bookmarkEnd w:id="1"/>
      <w:r w:rsidR="00F36890">
        <w:t>.11.</w:t>
      </w:r>
      <w:r w:rsidR="0012159E" w:rsidRPr="009A4B03">
        <w:t>201</w:t>
      </w:r>
      <w:r w:rsidR="00725C4B" w:rsidRPr="009A4B03">
        <w:t>9</w:t>
      </w:r>
      <w:r w:rsidR="009C471F" w:rsidRPr="009A4B03">
        <w:t xml:space="preserve"> </w:t>
      </w:r>
      <w:r w:rsidR="0012159E" w:rsidRPr="009A4B03">
        <w:t xml:space="preserve">r. </w:t>
      </w:r>
    </w:p>
    <w:p w14:paraId="7FB3D6EF" w14:textId="77777777" w:rsidR="00731F61" w:rsidRPr="009A4B03" w:rsidRDefault="009E02FC" w:rsidP="009E02FC">
      <w:pPr>
        <w:ind w:left="3540" w:firstLine="708"/>
        <w:jc w:val="center"/>
      </w:pPr>
      <w:r w:rsidRPr="009A4B03">
        <w:t xml:space="preserve"> </w:t>
      </w:r>
    </w:p>
    <w:p w14:paraId="3AA3A107" w14:textId="314984B0" w:rsidR="009E02FC" w:rsidRPr="009A4B03" w:rsidRDefault="009E02FC" w:rsidP="009E02FC">
      <w:pPr>
        <w:ind w:left="3540" w:firstLine="708"/>
        <w:jc w:val="center"/>
      </w:pPr>
      <w:r w:rsidRPr="009A4B03">
        <w:t xml:space="preserve"> BURMISTRZ </w:t>
      </w:r>
    </w:p>
    <w:p w14:paraId="3265578B" w14:textId="45D321D5" w:rsidR="009E02FC" w:rsidRPr="009A4B03" w:rsidRDefault="00EB25FA" w:rsidP="009E02FC">
      <w:pPr>
        <w:ind w:left="3540" w:firstLine="708"/>
        <w:jc w:val="center"/>
      </w:pPr>
      <w:r w:rsidRPr="009A4B03">
        <w:t xml:space="preserve"> </w:t>
      </w:r>
      <w:r w:rsidR="00CC5A4A" w:rsidRPr="009A4B03">
        <w:t xml:space="preserve"> LEŻAJSK</w:t>
      </w:r>
      <w:r w:rsidRPr="009A4B03">
        <w:t>A</w:t>
      </w:r>
    </w:p>
    <w:p w14:paraId="472D4FF8" w14:textId="77777777" w:rsidR="001C235C" w:rsidRPr="009A4B03" w:rsidRDefault="001C235C" w:rsidP="009E02FC">
      <w:pPr>
        <w:ind w:left="3540" w:firstLine="708"/>
        <w:jc w:val="center"/>
      </w:pPr>
    </w:p>
    <w:p w14:paraId="5BD11B5F" w14:textId="53037534" w:rsidR="007A5148" w:rsidRPr="009A4B03" w:rsidRDefault="0077592E" w:rsidP="0077592E">
      <w:pPr>
        <w:ind w:left="3540" w:firstLine="708"/>
        <w:jc w:val="center"/>
      </w:pPr>
      <w:r>
        <w:t>(pieczęć i podpis</w:t>
      </w:r>
      <w:r w:rsidR="007A0E73">
        <w:t>)</w:t>
      </w:r>
    </w:p>
    <w:p w14:paraId="7461C740" w14:textId="77777777" w:rsidR="007A0E73" w:rsidRDefault="007A0E73" w:rsidP="007A5148">
      <w:pPr>
        <w:pStyle w:val="Nagwek"/>
        <w:jc w:val="right"/>
      </w:pPr>
    </w:p>
    <w:p w14:paraId="6625CBAC" w14:textId="77777777" w:rsidR="007A0E73" w:rsidRDefault="007A0E73" w:rsidP="007A5148">
      <w:pPr>
        <w:pStyle w:val="Nagwek"/>
        <w:jc w:val="right"/>
      </w:pPr>
    </w:p>
    <w:p w14:paraId="4B5868CC" w14:textId="038C7E50" w:rsidR="007A5148" w:rsidRPr="009A4B03" w:rsidRDefault="0078109D" w:rsidP="007A5148">
      <w:pPr>
        <w:pStyle w:val="Nagwek"/>
        <w:jc w:val="right"/>
      </w:pPr>
      <w:r w:rsidRPr="009A4B03">
        <w:t>Załącznik</w:t>
      </w:r>
      <w:r w:rsidR="007A5148" w:rsidRPr="009A4B03">
        <w:t xml:space="preserve"> nr 1 do SIWZ</w:t>
      </w:r>
    </w:p>
    <w:p w14:paraId="19B927F6" w14:textId="77777777" w:rsidR="007A5148" w:rsidRPr="009A4B03" w:rsidRDefault="007A5148" w:rsidP="007A5148">
      <w:pPr>
        <w:pStyle w:val="Nagwek"/>
        <w:jc w:val="right"/>
        <w:rPr>
          <w:sz w:val="18"/>
          <w:szCs w:val="18"/>
        </w:rPr>
      </w:pPr>
    </w:p>
    <w:p w14:paraId="6F3ED7A4" w14:textId="0BAE3B78" w:rsidR="007A5148" w:rsidRPr="009A4B03" w:rsidRDefault="00BA2A25" w:rsidP="007A5148">
      <w:pPr>
        <w:ind w:left="3540" w:firstLine="708"/>
      </w:pPr>
      <w:r w:rsidRPr="009A4B03">
        <w:t xml:space="preserve">                    </w:t>
      </w:r>
      <w:r w:rsidR="007A5148" w:rsidRPr="009A4B03">
        <w:t>.................................., dnia .............................</w:t>
      </w:r>
    </w:p>
    <w:p w14:paraId="58E38F29" w14:textId="77777777" w:rsidR="007A5148" w:rsidRPr="009A4B03" w:rsidRDefault="007A5148" w:rsidP="007A5148">
      <w:pPr>
        <w:jc w:val="both"/>
        <w:outlineLvl w:val="0"/>
        <w:rPr>
          <w:b/>
          <w:sz w:val="18"/>
          <w:szCs w:val="18"/>
        </w:rPr>
      </w:pPr>
      <w:r w:rsidRPr="009A4B03">
        <w:rPr>
          <w:b/>
          <w:szCs w:val="22"/>
        </w:rPr>
        <w:t>Dane</w:t>
      </w:r>
      <w:r w:rsidRPr="009A4B03">
        <w:rPr>
          <w:b/>
          <w:sz w:val="18"/>
          <w:szCs w:val="18"/>
        </w:rPr>
        <w:t xml:space="preserve"> </w:t>
      </w:r>
      <w:r w:rsidRPr="009A4B03">
        <w:rPr>
          <w:b/>
          <w:szCs w:val="22"/>
        </w:rPr>
        <w:t>Wykonawcy:</w:t>
      </w:r>
    </w:p>
    <w:p w14:paraId="2CF7F6FB" w14:textId="77777777" w:rsidR="007A5148" w:rsidRPr="009A4B03" w:rsidRDefault="007A5148" w:rsidP="007A5148">
      <w:pPr>
        <w:jc w:val="both"/>
        <w:rPr>
          <w:sz w:val="18"/>
          <w:szCs w:val="18"/>
        </w:rPr>
      </w:pPr>
    </w:p>
    <w:p w14:paraId="3FCAC1EB" w14:textId="77777777" w:rsidR="007A5148" w:rsidRPr="009A4B03" w:rsidRDefault="007A5148" w:rsidP="007A5148">
      <w:pPr>
        <w:spacing w:line="360" w:lineRule="auto"/>
        <w:jc w:val="both"/>
        <w:rPr>
          <w:sz w:val="18"/>
          <w:szCs w:val="18"/>
        </w:rPr>
      </w:pPr>
      <w:r w:rsidRPr="009A4B03">
        <w:rPr>
          <w:sz w:val="18"/>
          <w:szCs w:val="18"/>
        </w:rPr>
        <w:t>Nazwa ……………………………………………………….</w:t>
      </w:r>
    </w:p>
    <w:p w14:paraId="607E19D4" w14:textId="77777777" w:rsidR="007A5148" w:rsidRPr="009A4B03" w:rsidRDefault="007A5148" w:rsidP="007A5148">
      <w:pPr>
        <w:spacing w:line="360" w:lineRule="auto"/>
        <w:jc w:val="both"/>
        <w:rPr>
          <w:sz w:val="18"/>
          <w:szCs w:val="18"/>
        </w:rPr>
      </w:pPr>
      <w:r w:rsidRPr="009A4B03">
        <w:rPr>
          <w:sz w:val="18"/>
          <w:szCs w:val="18"/>
        </w:rPr>
        <w:t>Siedziba ……………………………………………………..</w:t>
      </w:r>
    </w:p>
    <w:p w14:paraId="60B1C277" w14:textId="77777777" w:rsidR="007A5148" w:rsidRPr="009A4B03" w:rsidRDefault="007A5148" w:rsidP="007A5148">
      <w:pPr>
        <w:spacing w:line="360" w:lineRule="auto"/>
        <w:jc w:val="both"/>
        <w:rPr>
          <w:sz w:val="18"/>
          <w:szCs w:val="18"/>
        </w:rPr>
      </w:pPr>
      <w:r w:rsidRPr="009A4B03">
        <w:rPr>
          <w:sz w:val="18"/>
          <w:szCs w:val="18"/>
        </w:rPr>
        <w:t>Nr telefonu/fax. ……………………………………………..</w:t>
      </w:r>
    </w:p>
    <w:p w14:paraId="1E7E3104" w14:textId="77777777" w:rsidR="007A5148" w:rsidRPr="009A4B03" w:rsidRDefault="007A5148" w:rsidP="007A5148">
      <w:pPr>
        <w:spacing w:line="360" w:lineRule="auto"/>
        <w:jc w:val="both"/>
        <w:rPr>
          <w:sz w:val="18"/>
          <w:szCs w:val="18"/>
        </w:rPr>
      </w:pPr>
      <w:r w:rsidRPr="009A4B03">
        <w:rPr>
          <w:sz w:val="18"/>
          <w:szCs w:val="18"/>
        </w:rPr>
        <w:t>e-mail: ……………………………………………………….</w:t>
      </w:r>
    </w:p>
    <w:p w14:paraId="6A2B1B80" w14:textId="77777777" w:rsidR="007A5148" w:rsidRPr="009A4B03" w:rsidRDefault="007A5148" w:rsidP="007A5148">
      <w:pPr>
        <w:rPr>
          <w:sz w:val="18"/>
          <w:szCs w:val="18"/>
        </w:rPr>
      </w:pPr>
      <w:r w:rsidRPr="009A4B03">
        <w:rPr>
          <w:sz w:val="18"/>
          <w:szCs w:val="18"/>
        </w:rPr>
        <w:t>………………………………………………………………..</w:t>
      </w:r>
    </w:p>
    <w:p w14:paraId="12CAEE6C" w14:textId="77777777" w:rsidR="007A5148" w:rsidRPr="009A4B03" w:rsidRDefault="007A5148" w:rsidP="007A5148">
      <w:pPr>
        <w:rPr>
          <w:sz w:val="18"/>
        </w:rPr>
      </w:pPr>
      <w:r w:rsidRPr="009A4B03">
        <w:rPr>
          <w:sz w:val="18"/>
          <w:szCs w:val="18"/>
        </w:rPr>
        <w:t xml:space="preserve"> (w zależności od podmiotu: NIP/REGON/PESEL, KRS/CEiDG)</w:t>
      </w:r>
    </w:p>
    <w:p w14:paraId="0E294E73" w14:textId="77777777" w:rsidR="007A5148" w:rsidRPr="009A4B03" w:rsidRDefault="007A5148" w:rsidP="007A5148">
      <w:pPr>
        <w:rPr>
          <w:sz w:val="18"/>
        </w:rPr>
      </w:pPr>
    </w:p>
    <w:p w14:paraId="61B34181" w14:textId="77777777" w:rsidR="007A5148" w:rsidRPr="009A4B03" w:rsidRDefault="007A5148" w:rsidP="007A5148">
      <w:pPr>
        <w:rPr>
          <w:sz w:val="18"/>
        </w:rPr>
      </w:pPr>
    </w:p>
    <w:p w14:paraId="34E4E6C1" w14:textId="77777777" w:rsidR="007A5148" w:rsidRPr="009A4B03" w:rsidRDefault="007A5148" w:rsidP="007A5148">
      <w:pPr>
        <w:rPr>
          <w:sz w:val="18"/>
        </w:rPr>
      </w:pPr>
    </w:p>
    <w:p w14:paraId="4C753B60" w14:textId="77777777" w:rsidR="007A5148" w:rsidRPr="009A4B03" w:rsidRDefault="007A5148" w:rsidP="007A5148">
      <w:pPr>
        <w:rPr>
          <w:sz w:val="18"/>
        </w:rPr>
      </w:pPr>
      <w:r w:rsidRPr="009A4B03">
        <w:rPr>
          <w:sz w:val="18"/>
        </w:rPr>
        <w:t>…………………………………</w:t>
      </w:r>
    </w:p>
    <w:p w14:paraId="4873B3BB" w14:textId="77777777" w:rsidR="007A5148" w:rsidRPr="009A4B03" w:rsidRDefault="007A5148" w:rsidP="007A5148">
      <w:pPr>
        <w:rPr>
          <w:sz w:val="18"/>
        </w:rPr>
      </w:pPr>
      <w:r w:rsidRPr="009A4B03">
        <w:rPr>
          <w:sz w:val="18"/>
        </w:rPr>
        <w:t xml:space="preserve"> ( pieczęć Wykonawcy)</w:t>
      </w:r>
    </w:p>
    <w:p w14:paraId="19C2EF51" w14:textId="04973EA6" w:rsidR="007A5148" w:rsidRPr="009A4B03" w:rsidRDefault="007A5148" w:rsidP="007A5148">
      <w:pPr>
        <w:pStyle w:val="Nagwek1"/>
        <w:widowControl/>
        <w:numPr>
          <w:ilvl w:val="0"/>
          <w:numId w:val="0"/>
        </w:numPr>
        <w:overflowPunct/>
        <w:autoSpaceDE/>
        <w:spacing w:before="0" w:after="0"/>
        <w:jc w:val="both"/>
        <w:textAlignment w:val="auto"/>
        <w:rPr>
          <w:rFonts w:ascii="Times New Roman" w:hAnsi="Times New Roman"/>
        </w:rPr>
      </w:pPr>
      <w:r w:rsidRPr="009A4B03">
        <w:rPr>
          <w:rFonts w:ascii="Times New Roman" w:hAnsi="Times New Roman"/>
          <w:b w:val="0"/>
        </w:rPr>
        <w:t xml:space="preserve"> </w:t>
      </w:r>
      <w:r w:rsidRPr="009A4B03">
        <w:rPr>
          <w:rFonts w:ascii="Times New Roman" w:hAnsi="Times New Roman"/>
          <w:b w:val="0"/>
        </w:rPr>
        <w:tab/>
      </w:r>
      <w:r w:rsidRPr="009A4B03">
        <w:rPr>
          <w:rFonts w:ascii="Times New Roman" w:hAnsi="Times New Roman"/>
          <w:b w:val="0"/>
        </w:rPr>
        <w:tab/>
      </w:r>
      <w:r w:rsidRPr="009A4B03">
        <w:rPr>
          <w:rFonts w:ascii="Times New Roman" w:hAnsi="Times New Roman"/>
          <w:b w:val="0"/>
        </w:rPr>
        <w:tab/>
      </w:r>
      <w:r w:rsidRPr="009A4B03">
        <w:rPr>
          <w:rFonts w:ascii="Times New Roman" w:hAnsi="Times New Roman"/>
          <w:b w:val="0"/>
        </w:rPr>
        <w:tab/>
      </w:r>
      <w:r w:rsidRPr="009A4B03">
        <w:rPr>
          <w:rFonts w:ascii="Times New Roman" w:hAnsi="Times New Roman"/>
          <w:b w:val="0"/>
        </w:rPr>
        <w:tab/>
      </w:r>
      <w:r w:rsidRPr="009A4B03">
        <w:rPr>
          <w:rFonts w:ascii="Times New Roman" w:hAnsi="Times New Roman"/>
          <w:b w:val="0"/>
        </w:rPr>
        <w:tab/>
      </w:r>
      <w:r w:rsidRPr="009A4B03">
        <w:rPr>
          <w:rFonts w:ascii="Times New Roman" w:hAnsi="Times New Roman"/>
          <w:b w:val="0"/>
        </w:rPr>
        <w:tab/>
        <w:t>Gmina:</w:t>
      </w:r>
      <w:r w:rsidRPr="009A4B03">
        <w:rPr>
          <w:rFonts w:ascii="Times New Roman" w:hAnsi="Times New Roman"/>
        </w:rPr>
        <w:t xml:space="preserve"> Miasto Leżajsk</w:t>
      </w:r>
    </w:p>
    <w:p w14:paraId="6663BCDB" w14:textId="77777777" w:rsidR="007A5148" w:rsidRPr="009A4B03" w:rsidRDefault="007A5148" w:rsidP="007A5148">
      <w:pPr>
        <w:jc w:val="center"/>
      </w:pPr>
    </w:p>
    <w:p w14:paraId="1B5113DF" w14:textId="77777777" w:rsidR="007A5148" w:rsidRPr="009A4B03" w:rsidRDefault="007A5148" w:rsidP="007A5148">
      <w:pPr>
        <w:pStyle w:val="Nagwek2"/>
        <w:numPr>
          <w:ilvl w:val="0"/>
          <w:numId w:val="0"/>
        </w:numPr>
        <w:spacing w:before="0" w:after="0"/>
        <w:ind w:right="-1"/>
        <w:jc w:val="center"/>
        <w:rPr>
          <w:rFonts w:ascii="Times New Roman" w:hAnsi="Times New Roman" w:cs="Times New Roman"/>
          <w:i w:val="0"/>
        </w:rPr>
      </w:pPr>
      <w:r w:rsidRPr="009A4B03">
        <w:rPr>
          <w:rFonts w:ascii="Times New Roman" w:hAnsi="Times New Roman" w:cs="Times New Roman"/>
          <w:i w:val="0"/>
        </w:rPr>
        <w:t>F O R M U L A R Z   O F E R T Y</w:t>
      </w:r>
    </w:p>
    <w:p w14:paraId="10742496" w14:textId="77777777" w:rsidR="007A5148" w:rsidRPr="009A4B03" w:rsidRDefault="007A5148" w:rsidP="007A5148">
      <w:pPr>
        <w:ind w:right="-1"/>
        <w:jc w:val="both"/>
        <w:rPr>
          <w:sz w:val="10"/>
          <w:szCs w:val="10"/>
        </w:rPr>
      </w:pPr>
    </w:p>
    <w:p w14:paraId="3662CDA5" w14:textId="40735249" w:rsidR="007A5148" w:rsidRPr="009A4B03" w:rsidRDefault="007A5148" w:rsidP="00DA1153">
      <w:pPr>
        <w:numPr>
          <w:ilvl w:val="0"/>
          <w:numId w:val="18"/>
        </w:numPr>
        <w:ind w:left="0" w:firstLine="0"/>
        <w:jc w:val="both"/>
      </w:pPr>
      <w:r w:rsidRPr="00DA1153">
        <w:rPr>
          <w:b/>
        </w:rPr>
        <w:t>Na podstawie warunków zamówienia</w:t>
      </w:r>
      <w:r w:rsidRPr="009A4B03">
        <w:t xml:space="preserve">, </w:t>
      </w:r>
      <w:r w:rsidR="00DA1153" w:rsidRPr="00447CB6">
        <w:t xml:space="preserve">zgodnie z dokumentacją techniczną i przetargową, w tym specyfikacją techniczną wykonania i odbioru robót,  z </w:t>
      </w:r>
      <w:r w:rsidR="00DA1153">
        <w:t>przedmiarem</w:t>
      </w:r>
      <w:r w:rsidR="00DA1153" w:rsidRPr="00447CB6">
        <w:t xml:space="preserve"> robót </w:t>
      </w:r>
      <w:r w:rsidR="00DA1153">
        <w:t>zawartym we</w:t>
      </w:r>
      <w:r w:rsidR="00DA1153" w:rsidRPr="00421598">
        <w:t> wzor</w:t>
      </w:r>
      <w:r w:rsidR="00DA1153">
        <w:t xml:space="preserve">ze </w:t>
      </w:r>
      <w:r w:rsidR="00DA1153" w:rsidRPr="00447CB6">
        <w:t>formularz</w:t>
      </w:r>
      <w:r w:rsidR="00DA1153">
        <w:t>a</w:t>
      </w:r>
      <w:r w:rsidR="00DA1153" w:rsidRPr="00447CB6">
        <w:t xml:space="preserve"> cenow</w:t>
      </w:r>
      <w:r w:rsidR="00DA1153">
        <w:t xml:space="preserve">ego </w:t>
      </w:r>
      <w:r w:rsidR="00DA1153" w:rsidRPr="00447CB6">
        <w:t xml:space="preserve">oraz zgodnie z praktyką budowlaną, obowiązującymi przepisami, normami i z należytą starannością, </w:t>
      </w:r>
      <w:r w:rsidR="00DA1153" w:rsidRPr="00DA1153">
        <w:rPr>
          <w:b/>
        </w:rPr>
        <w:t xml:space="preserve">podejmuję się wykonania robót budowlanych stanowiących przedmiot </w:t>
      </w:r>
      <w:r w:rsidR="00DA1153" w:rsidRPr="00DA1153">
        <w:rPr>
          <w:b/>
          <w:bCs/>
        </w:rPr>
        <w:t>przetargu nieograniczonego</w:t>
      </w:r>
      <w:r w:rsidR="00DA1153" w:rsidRPr="00447CB6">
        <w:t xml:space="preserve"> </w:t>
      </w:r>
      <w:r w:rsidR="00DA1153" w:rsidRPr="00DA1153">
        <w:rPr>
          <w:b/>
          <w:bCs/>
        </w:rPr>
        <w:t>p.n.</w:t>
      </w:r>
      <w:r w:rsidRPr="00DA1153">
        <w:rPr>
          <w:b/>
          <w:bCs/>
        </w:rPr>
        <w:t>:</w:t>
      </w:r>
      <w:r w:rsidRPr="00DA1153">
        <w:rPr>
          <w:b/>
        </w:rPr>
        <w:t xml:space="preserve"> </w:t>
      </w:r>
      <w:r w:rsidR="00DA1153" w:rsidRPr="000B4CFD">
        <w:rPr>
          <w:rFonts w:eastAsiaTheme="minorHAnsi"/>
          <w:b/>
          <w:lang w:eastAsia="en-US"/>
        </w:rPr>
        <w:t>„</w:t>
      </w:r>
      <w:r w:rsidR="00DA1153" w:rsidRPr="000B4CFD">
        <w:rPr>
          <w:rFonts w:eastAsiaTheme="minorHAnsi"/>
          <w:b/>
          <w:i/>
          <w:lang w:eastAsia="en-US"/>
        </w:rPr>
        <w:t>Budowa dróg gmi</w:t>
      </w:r>
      <w:r w:rsidR="00DA1153">
        <w:rPr>
          <w:rFonts w:eastAsiaTheme="minorHAnsi"/>
          <w:b/>
          <w:i/>
          <w:lang w:eastAsia="en-US"/>
        </w:rPr>
        <w:t xml:space="preserve">nnych, publicznych ul. Łagodnej  </w:t>
      </w:r>
      <w:r w:rsidR="00DA1153" w:rsidRPr="000B4CFD">
        <w:rPr>
          <w:rFonts w:eastAsiaTheme="minorHAnsi"/>
          <w:b/>
          <w:i/>
          <w:lang w:eastAsia="en-US"/>
        </w:rPr>
        <w:t xml:space="preserve">i Zacisznej </w:t>
      </w:r>
      <w:r w:rsidR="00DA1153">
        <w:rPr>
          <w:rFonts w:eastAsiaTheme="minorHAnsi"/>
          <w:b/>
          <w:i/>
          <w:lang w:eastAsia="en-US"/>
        </w:rPr>
        <w:t xml:space="preserve">    </w:t>
      </w:r>
      <w:r w:rsidR="00DA1153" w:rsidRPr="000B4CFD">
        <w:rPr>
          <w:rFonts w:eastAsiaTheme="minorHAnsi"/>
          <w:b/>
          <w:i/>
          <w:lang w:eastAsia="en-US"/>
        </w:rPr>
        <w:t>w  Leżajsku</w:t>
      </w:r>
      <w:r w:rsidR="00DA1153" w:rsidRPr="000B4CFD">
        <w:rPr>
          <w:rFonts w:eastAsiaTheme="minorHAnsi"/>
          <w:b/>
          <w:lang w:eastAsia="en-US"/>
        </w:rPr>
        <w:t>”</w:t>
      </w:r>
      <w:r w:rsidRPr="009A4B03">
        <w:t xml:space="preserve"> </w:t>
      </w:r>
    </w:p>
    <w:p w14:paraId="07780332" w14:textId="77777777" w:rsidR="007A5148" w:rsidRPr="009A4B03" w:rsidRDefault="007A5148" w:rsidP="00DA1153">
      <w:pPr>
        <w:spacing w:line="360" w:lineRule="auto"/>
      </w:pPr>
      <w:r w:rsidRPr="009A4B03">
        <w:t>za cenę .....................................................................................................złotych brutto (słownie:........................................................................... złotych), w tym podatek VAT w kwocie .......................................................... zł (słownie................................................................. złotych).</w:t>
      </w:r>
    </w:p>
    <w:p w14:paraId="6515E703" w14:textId="1FCD7C54" w:rsidR="00DA1153" w:rsidRPr="00DA1153" w:rsidRDefault="00DA1153" w:rsidP="00DA1153">
      <w:pPr>
        <w:pStyle w:val="Tekstpodstawowywcity"/>
        <w:spacing w:line="360" w:lineRule="auto"/>
        <w:ind w:left="0" w:right="-1"/>
        <w:rPr>
          <w:color w:val="auto"/>
        </w:rPr>
      </w:pPr>
      <w:r w:rsidRPr="00DA1153">
        <w:rPr>
          <w:color w:val="auto"/>
        </w:rPr>
        <w:t>Do ustalenia ceny  przyjęto następujące „nośniki cenotwórcze”</w:t>
      </w:r>
      <w:r w:rsidRPr="00DA1153">
        <w:rPr>
          <w:b/>
          <w:color w:val="auto"/>
        </w:rPr>
        <w:t>:</w:t>
      </w:r>
    </w:p>
    <w:p w14:paraId="144C3D07" w14:textId="59DA3546" w:rsidR="00DA1153" w:rsidRPr="00DA1153" w:rsidRDefault="00DA1153" w:rsidP="00DA1153">
      <w:pPr>
        <w:spacing w:line="360" w:lineRule="auto"/>
        <w:ind w:left="426" w:right="-1" w:firstLine="1"/>
        <w:jc w:val="both"/>
      </w:pPr>
      <w:r w:rsidRPr="00DA1153">
        <w:t xml:space="preserve">a) stawka roboczogodziny </w:t>
      </w:r>
      <w:r>
        <w:t xml:space="preserve">     </w:t>
      </w:r>
      <w:r w:rsidRPr="00DA1153">
        <w:t xml:space="preserve">  Rg:  ...................zł/rbg</w:t>
      </w:r>
    </w:p>
    <w:p w14:paraId="4BCDEE57" w14:textId="77777777" w:rsidR="00DA1153" w:rsidRPr="00DA1153" w:rsidRDefault="00DA1153" w:rsidP="00DA1153">
      <w:pPr>
        <w:pStyle w:val="Tekstpodstawowywcity"/>
        <w:spacing w:line="360" w:lineRule="auto"/>
        <w:ind w:right="-1"/>
        <w:rPr>
          <w:color w:val="auto"/>
        </w:rPr>
      </w:pPr>
      <w:r w:rsidRPr="00DA1153">
        <w:rPr>
          <w:color w:val="auto"/>
        </w:rPr>
        <w:t xml:space="preserve">b) koszty pośrednie </w:t>
      </w:r>
      <w:r w:rsidRPr="00DA1153">
        <w:rPr>
          <w:color w:val="auto"/>
        </w:rPr>
        <w:tab/>
        <w:t xml:space="preserve">          Kp:  ...................% od (R + S)</w:t>
      </w:r>
    </w:p>
    <w:p w14:paraId="363D4D4F" w14:textId="77777777" w:rsidR="00DA1153" w:rsidRPr="00DA1153" w:rsidRDefault="00DA1153" w:rsidP="00DA1153">
      <w:pPr>
        <w:pStyle w:val="Tekstpodstawowywcity"/>
        <w:spacing w:line="360" w:lineRule="auto"/>
        <w:ind w:right="-1"/>
        <w:rPr>
          <w:color w:val="auto"/>
        </w:rPr>
      </w:pPr>
      <w:r w:rsidRPr="00DA1153">
        <w:rPr>
          <w:color w:val="auto"/>
        </w:rPr>
        <w:t xml:space="preserve">c) koszty zakupu </w:t>
      </w:r>
      <w:r w:rsidRPr="00DA1153">
        <w:rPr>
          <w:color w:val="auto"/>
        </w:rPr>
        <w:tab/>
        <w:t xml:space="preserve">          Kz:  ...................% od (M)</w:t>
      </w:r>
    </w:p>
    <w:p w14:paraId="68CB9109" w14:textId="68100E75" w:rsidR="00DA1153" w:rsidRPr="00DA1153" w:rsidRDefault="00DA1153" w:rsidP="00DA1153">
      <w:pPr>
        <w:spacing w:line="360" w:lineRule="auto"/>
        <w:ind w:left="708" w:right="-1" w:hanging="282"/>
        <w:jc w:val="both"/>
      </w:pPr>
      <w:r w:rsidRPr="00DA1153">
        <w:t xml:space="preserve">d) zysk </w:t>
      </w:r>
      <w:r w:rsidRPr="00DA1153">
        <w:tab/>
      </w:r>
      <w:r w:rsidRPr="00DA1153">
        <w:tab/>
        <w:t xml:space="preserve">        </w:t>
      </w:r>
      <w:r>
        <w:t xml:space="preserve">            </w:t>
      </w:r>
      <w:r w:rsidRPr="00DA1153">
        <w:t xml:space="preserve">  Z:  ......................% od (R+S+Kp)</w:t>
      </w:r>
    </w:p>
    <w:p w14:paraId="221F36E2" w14:textId="77777777" w:rsidR="007A5148" w:rsidRPr="009A4B03" w:rsidRDefault="007A5148" w:rsidP="007A5148">
      <w:pPr>
        <w:pStyle w:val="Tekstpodstawowy21"/>
        <w:rPr>
          <w:color w:val="auto"/>
          <w:sz w:val="18"/>
          <w:szCs w:val="18"/>
        </w:rPr>
      </w:pPr>
    </w:p>
    <w:p w14:paraId="50B1D533" w14:textId="2CC52E35" w:rsidR="000D7089" w:rsidRDefault="00DA1153" w:rsidP="000D7089">
      <w:pPr>
        <w:pStyle w:val="Tekstpodstawowy21"/>
        <w:widowControl/>
        <w:numPr>
          <w:ilvl w:val="0"/>
          <w:numId w:val="18"/>
        </w:numPr>
        <w:tabs>
          <w:tab w:val="clear" w:pos="720"/>
          <w:tab w:val="left" w:pos="284"/>
        </w:tabs>
        <w:overflowPunct/>
        <w:autoSpaceDE/>
        <w:ind w:left="0" w:firstLine="0"/>
        <w:textAlignment w:val="auto"/>
        <w:rPr>
          <w:i/>
          <w:color w:val="auto"/>
          <w:sz w:val="24"/>
          <w:szCs w:val="24"/>
        </w:rPr>
      </w:pPr>
      <w:r w:rsidRPr="00DA1153">
        <w:rPr>
          <w:color w:val="auto"/>
          <w:sz w:val="24"/>
          <w:szCs w:val="24"/>
        </w:rPr>
        <w:t xml:space="preserve">Oświadczam, że na wykonany zakres robót zostanie udzielona gwarancja i rękojmia </w:t>
      </w:r>
      <w:r w:rsidR="000D7089">
        <w:rPr>
          <w:color w:val="auto"/>
          <w:sz w:val="24"/>
          <w:szCs w:val="24"/>
        </w:rPr>
        <w:t xml:space="preserve"> </w:t>
      </w:r>
      <w:r w:rsidRPr="000D7089">
        <w:rPr>
          <w:color w:val="auto"/>
          <w:sz w:val="24"/>
          <w:szCs w:val="24"/>
        </w:rPr>
        <w:t>na okres..........</w:t>
      </w:r>
      <w:r w:rsidRPr="000D7089">
        <w:rPr>
          <w:b/>
          <w:bCs/>
          <w:color w:val="auto"/>
          <w:sz w:val="24"/>
          <w:szCs w:val="24"/>
        </w:rPr>
        <w:t>miesięcy</w:t>
      </w:r>
      <w:r w:rsidR="000D7089">
        <w:rPr>
          <w:b/>
          <w:bCs/>
          <w:color w:val="auto"/>
          <w:sz w:val="24"/>
          <w:szCs w:val="24"/>
        </w:rPr>
        <w:t xml:space="preserve"> </w:t>
      </w:r>
      <w:r w:rsidRPr="000D7089">
        <w:rPr>
          <w:bCs/>
          <w:i/>
          <w:color w:val="auto"/>
          <w:sz w:val="24"/>
          <w:szCs w:val="24"/>
        </w:rPr>
        <w:t>(wpisać zaoferowan</w:t>
      </w:r>
      <w:r w:rsidR="000D7089">
        <w:rPr>
          <w:bCs/>
          <w:i/>
          <w:color w:val="auto"/>
          <w:sz w:val="24"/>
          <w:szCs w:val="24"/>
        </w:rPr>
        <w:t xml:space="preserve">y okres gwarancji i </w:t>
      </w:r>
      <w:r w:rsidR="000D7089" w:rsidRPr="000D7089">
        <w:rPr>
          <w:bCs/>
          <w:i/>
          <w:color w:val="auto"/>
          <w:sz w:val="24"/>
          <w:szCs w:val="24"/>
        </w:rPr>
        <w:t xml:space="preserve">rękojmi - </w:t>
      </w:r>
      <w:r w:rsidR="007A0E73">
        <w:rPr>
          <w:i/>
          <w:color w:val="auto"/>
          <w:sz w:val="24"/>
          <w:szCs w:val="24"/>
        </w:rPr>
        <w:t>min. 36 m-cy</w:t>
      </w:r>
      <w:r w:rsidR="000D7089" w:rsidRPr="000D7089">
        <w:rPr>
          <w:i/>
          <w:color w:val="auto"/>
          <w:sz w:val="24"/>
          <w:szCs w:val="24"/>
        </w:rPr>
        <w:t>, max 60</w:t>
      </w:r>
      <w:r w:rsidR="005F1295">
        <w:rPr>
          <w:i/>
          <w:color w:val="auto"/>
          <w:sz w:val="24"/>
          <w:szCs w:val="24"/>
        </w:rPr>
        <w:t xml:space="preserve"> </w:t>
      </w:r>
      <w:r w:rsidR="000D7089" w:rsidRPr="000D7089">
        <w:rPr>
          <w:i/>
          <w:color w:val="auto"/>
          <w:sz w:val="24"/>
          <w:szCs w:val="24"/>
        </w:rPr>
        <w:t>miesięcy od daty odbioru końcowego całości zamówienia</w:t>
      </w:r>
      <w:r w:rsidR="000D7089">
        <w:rPr>
          <w:i/>
          <w:color w:val="auto"/>
          <w:sz w:val="24"/>
          <w:szCs w:val="24"/>
        </w:rPr>
        <w:t>)</w:t>
      </w:r>
    </w:p>
    <w:p w14:paraId="33B9D9F7" w14:textId="77777777" w:rsidR="00E47AFA" w:rsidRPr="000D7089" w:rsidRDefault="00E47AFA" w:rsidP="00E47AFA">
      <w:pPr>
        <w:pStyle w:val="Tekstpodstawowy21"/>
        <w:widowControl/>
        <w:tabs>
          <w:tab w:val="clear" w:pos="720"/>
          <w:tab w:val="left" w:pos="284"/>
        </w:tabs>
        <w:overflowPunct/>
        <w:autoSpaceDE/>
        <w:textAlignment w:val="auto"/>
        <w:rPr>
          <w:i/>
          <w:color w:val="auto"/>
          <w:sz w:val="24"/>
          <w:szCs w:val="24"/>
        </w:rPr>
      </w:pPr>
    </w:p>
    <w:p w14:paraId="5C2BDF36" w14:textId="77777777" w:rsidR="00E47AFA" w:rsidRPr="009A4B03" w:rsidRDefault="00E47AFA" w:rsidP="00E47AFA">
      <w:pPr>
        <w:pStyle w:val="Tekstpodstawowy21"/>
        <w:widowControl/>
        <w:numPr>
          <w:ilvl w:val="0"/>
          <w:numId w:val="18"/>
        </w:numPr>
        <w:tabs>
          <w:tab w:val="clear" w:pos="720"/>
          <w:tab w:val="left" w:pos="284"/>
        </w:tabs>
        <w:overflowPunct/>
        <w:autoSpaceDE/>
        <w:ind w:left="0" w:right="-1" w:firstLine="0"/>
        <w:textAlignment w:val="auto"/>
        <w:rPr>
          <w:color w:val="auto"/>
          <w:sz w:val="24"/>
          <w:szCs w:val="24"/>
        </w:rPr>
      </w:pPr>
      <w:r w:rsidRPr="009A4B03">
        <w:rPr>
          <w:color w:val="auto"/>
          <w:sz w:val="24"/>
          <w:szCs w:val="24"/>
        </w:rPr>
        <w:t>*Oświadczam, że wybór oferty będzie prowadzić do powstania u Zamawiającego obowiązku podatkowego zgodnie z przepisami o podatku od towarów i usług. Jeżeli nie dotyczy- skreślić</w:t>
      </w:r>
    </w:p>
    <w:p w14:paraId="1A1F0970" w14:textId="77777777" w:rsidR="00E47AFA" w:rsidRDefault="00E47AFA" w:rsidP="00E47AFA">
      <w:pPr>
        <w:jc w:val="both"/>
        <w:rPr>
          <w:i/>
          <w:sz w:val="20"/>
          <w:szCs w:val="20"/>
        </w:rPr>
      </w:pPr>
      <w:r w:rsidRPr="009A4B03">
        <w:rPr>
          <w:i/>
          <w:sz w:val="20"/>
          <w:szCs w:val="20"/>
        </w:rPr>
        <w:t>* - w przypadku zaoferowania ceny ofertowej (w ust. 2) prowadzącej do zobowiązania podatkowego Zamawiającego                   w zakresie podatku od towarów i usług należy wówczas dołączyć informację zawierającą nazwę (rodzaj) towaru lub usługi, których dostawa lub świadczenie będzie prowadzić do jego powstania, oraz wskazać ich wartość bez kwoty podatku, zgodnie z art. 91 ust. 3a uPzp.</w:t>
      </w:r>
    </w:p>
    <w:p w14:paraId="1861D33F" w14:textId="77777777" w:rsidR="000D7089" w:rsidRPr="000D7089" w:rsidRDefault="000D7089" w:rsidP="000D7089">
      <w:pPr>
        <w:pStyle w:val="Tekstpodstawowy21"/>
        <w:widowControl/>
        <w:tabs>
          <w:tab w:val="clear" w:pos="720"/>
          <w:tab w:val="left" w:pos="284"/>
        </w:tabs>
        <w:overflowPunct/>
        <w:autoSpaceDE/>
        <w:textAlignment w:val="auto"/>
        <w:rPr>
          <w:color w:val="auto"/>
          <w:sz w:val="24"/>
          <w:szCs w:val="24"/>
        </w:rPr>
      </w:pPr>
    </w:p>
    <w:p w14:paraId="6A41A35E" w14:textId="2BBDFCA3" w:rsidR="00AD3785" w:rsidRDefault="00AD3785" w:rsidP="005F1295">
      <w:pPr>
        <w:pStyle w:val="Akapitzlist"/>
        <w:numPr>
          <w:ilvl w:val="0"/>
          <w:numId w:val="20"/>
        </w:numPr>
        <w:spacing w:after="0" w:line="240" w:lineRule="auto"/>
        <w:ind w:left="284" w:hanging="284"/>
        <w:jc w:val="both"/>
        <w:rPr>
          <w:rFonts w:ascii="Times New Roman" w:hAnsi="Times New Roman" w:cs="Times New Roman"/>
          <w:b/>
          <w:sz w:val="24"/>
          <w:szCs w:val="24"/>
          <w:lang w:eastAsia="zh-CN"/>
        </w:rPr>
      </w:pPr>
      <w:r w:rsidRPr="009A4B03">
        <w:rPr>
          <w:rFonts w:ascii="Times New Roman" w:hAnsi="Times New Roman" w:cs="Times New Roman"/>
          <w:sz w:val="24"/>
          <w:szCs w:val="24"/>
          <w:lang w:eastAsia="zh-CN"/>
        </w:rPr>
        <w:t xml:space="preserve">Oświadczam, że zamówienie zostanie zrealizowane </w:t>
      </w:r>
      <w:r w:rsidRPr="009A4B03">
        <w:rPr>
          <w:rFonts w:ascii="Times New Roman" w:hAnsi="Times New Roman" w:cs="Times New Roman"/>
          <w:b/>
          <w:sz w:val="24"/>
          <w:szCs w:val="24"/>
          <w:lang w:eastAsia="zh-CN"/>
        </w:rPr>
        <w:t>w terminie określonym w specyfikacji ist</w:t>
      </w:r>
      <w:r w:rsidR="005F1295">
        <w:rPr>
          <w:rFonts w:ascii="Times New Roman" w:hAnsi="Times New Roman" w:cs="Times New Roman"/>
          <w:b/>
          <w:sz w:val="24"/>
          <w:szCs w:val="24"/>
          <w:lang w:eastAsia="zh-CN"/>
        </w:rPr>
        <w:t>otnych warunków zamówienia  tj</w:t>
      </w:r>
      <w:r w:rsidRPr="009A4B03">
        <w:rPr>
          <w:rFonts w:ascii="Times New Roman" w:hAnsi="Times New Roman" w:cs="Times New Roman"/>
          <w:b/>
          <w:sz w:val="24"/>
          <w:szCs w:val="24"/>
          <w:lang w:eastAsia="zh-CN"/>
        </w:rPr>
        <w:t xml:space="preserve">. </w:t>
      </w:r>
      <w:r w:rsidR="005F1295">
        <w:rPr>
          <w:rFonts w:ascii="Times New Roman" w:eastAsia="SimSun" w:hAnsi="Times New Roman" w:cs="Times New Roman"/>
          <w:b/>
          <w:sz w:val="24"/>
          <w:szCs w:val="24"/>
          <w:lang w:eastAsia="zh-CN"/>
        </w:rPr>
        <w:t>do dnia 30.09.2020</w:t>
      </w:r>
      <w:r w:rsidRPr="009A4B03">
        <w:rPr>
          <w:rFonts w:ascii="Times New Roman" w:hAnsi="Times New Roman" w:cs="Times New Roman"/>
          <w:b/>
          <w:sz w:val="24"/>
          <w:szCs w:val="24"/>
          <w:lang w:eastAsia="zh-CN"/>
        </w:rPr>
        <w:t xml:space="preserve"> r.</w:t>
      </w:r>
    </w:p>
    <w:p w14:paraId="44FEE848" w14:textId="30F195B3" w:rsidR="00A02D66" w:rsidRPr="0070085C" w:rsidRDefault="00A02D66" w:rsidP="00A02D66">
      <w:pPr>
        <w:pStyle w:val="Akapitzlist"/>
        <w:numPr>
          <w:ilvl w:val="0"/>
          <w:numId w:val="20"/>
        </w:numPr>
        <w:spacing w:after="0" w:line="240" w:lineRule="auto"/>
        <w:ind w:left="284" w:hanging="284"/>
        <w:jc w:val="both"/>
        <w:rPr>
          <w:rFonts w:ascii="Times New Roman" w:hAnsi="Times New Roman" w:cs="Times New Roman"/>
          <w:sz w:val="24"/>
          <w:szCs w:val="24"/>
          <w:lang w:eastAsia="zh-CN"/>
        </w:rPr>
      </w:pPr>
      <w:r w:rsidRPr="00A02D66">
        <w:rPr>
          <w:rFonts w:ascii="Times New Roman" w:hAnsi="Times New Roman" w:cs="Times New Roman"/>
          <w:color w:val="000000"/>
          <w:sz w:val="24"/>
          <w:szCs w:val="24"/>
        </w:rPr>
        <w:t>Oświadczam, że podana kwota obejmuje wszelkie koszty związane z wykonaniem przedmiotu zamówienia.</w:t>
      </w:r>
    </w:p>
    <w:p w14:paraId="1DA10847" w14:textId="77777777" w:rsidR="00FB38F7" w:rsidRDefault="00FB38F7" w:rsidP="004036C2">
      <w:pPr>
        <w:pStyle w:val="Tekstpodstawowy21"/>
        <w:widowControl/>
        <w:numPr>
          <w:ilvl w:val="0"/>
          <w:numId w:val="20"/>
        </w:numPr>
        <w:tabs>
          <w:tab w:val="clear" w:pos="720"/>
          <w:tab w:val="left" w:pos="284"/>
        </w:tabs>
        <w:overflowPunct/>
        <w:autoSpaceDE/>
        <w:ind w:left="0" w:right="-1" w:firstLine="0"/>
        <w:textAlignment w:val="auto"/>
        <w:rPr>
          <w:color w:val="auto"/>
          <w:sz w:val="24"/>
          <w:szCs w:val="24"/>
        </w:rPr>
      </w:pPr>
      <w:r w:rsidRPr="009A4B03">
        <w:rPr>
          <w:color w:val="auto"/>
          <w:sz w:val="24"/>
          <w:szCs w:val="24"/>
        </w:rPr>
        <w:t xml:space="preserve">Oświadczam, że zamówienie zrealizujemy </w:t>
      </w:r>
      <w:r w:rsidRPr="009A4B03">
        <w:rPr>
          <w:b/>
          <w:color w:val="auto"/>
          <w:sz w:val="24"/>
          <w:szCs w:val="24"/>
        </w:rPr>
        <w:t>z udziałem/ bez udziału Podwykonawców</w:t>
      </w:r>
      <w:r w:rsidRPr="009A4B03">
        <w:rPr>
          <w:color w:val="auto"/>
          <w:sz w:val="24"/>
          <w:szCs w:val="24"/>
        </w:rPr>
        <w:t xml:space="preserve"> *.             Udział Podwykonawców w realizacji zamówienia wynosi ………...% (</w:t>
      </w:r>
      <w:r w:rsidRPr="009A4B03">
        <w:rPr>
          <w:i/>
          <w:color w:val="auto"/>
          <w:sz w:val="24"/>
          <w:szCs w:val="24"/>
        </w:rPr>
        <w:t>wskazać procentowy udział podwykonawców w realizacji zamówienia</w:t>
      </w:r>
      <w:r w:rsidRPr="009A4B03">
        <w:rPr>
          <w:color w:val="auto"/>
          <w:sz w:val="24"/>
          <w:szCs w:val="24"/>
        </w:rPr>
        <w:t>).</w:t>
      </w:r>
    </w:p>
    <w:p w14:paraId="63A9C00B" w14:textId="77777777" w:rsidR="001448E6" w:rsidRPr="009A4B03" w:rsidRDefault="001448E6" w:rsidP="001448E6">
      <w:pPr>
        <w:pStyle w:val="Tekstpodstawowy21"/>
        <w:widowControl/>
        <w:tabs>
          <w:tab w:val="clear" w:pos="720"/>
          <w:tab w:val="left" w:pos="284"/>
        </w:tabs>
        <w:overflowPunct/>
        <w:autoSpaceDE/>
        <w:ind w:right="-1"/>
        <w:textAlignment w:val="auto"/>
        <w:rPr>
          <w:color w:val="auto"/>
          <w:sz w:val="24"/>
          <w:szCs w:val="24"/>
        </w:rPr>
      </w:pPr>
    </w:p>
    <w:p w14:paraId="3AD848F5" w14:textId="77777777" w:rsidR="007A5148" w:rsidRPr="009A4B03" w:rsidRDefault="007A5148" w:rsidP="004036C2">
      <w:pPr>
        <w:pStyle w:val="Tekstpodstawowy21"/>
        <w:widowControl/>
        <w:numPr>
          <w:ilvl w:val="0"/>
          <w:numId w:val="20"/>
        </w:numPr>
        <w:tabs>
          <w:tab w:val="clear" w:pos="720"/>
          <w:tab w:val="left" w:pos="284"/>
        </w:tabs>
        <w:overflowPunct/>
        <w:autoSpaceDE/>
        <w:ind w:left="0" w:right="-1" w:firstLine="0"/>
        <w:textAlignment w:val="auto"/>
        <w:rPr>
          <w:color w:val="auto"/>
          <w:sz w:val="24"/>
          <w:szCs w:val="24"/>
        </w:rPr>
      </w:pPr>
      <w:r w:rsidRPr="009A4B03">
        <w:rPr>
          <w:color w:val="auto"/>
          <w:sz w:val="24"/>
          <w:szCs w:val="24"/>
        </w:rPr>
        <w:t xml:space="preserve"> Oświadczam, że powołaliśmy się na zasoby następujących podmiotów w celu wykazania spełniania warunków udziału w postępowaniu*:</w:t>
      </w:r>
    </w:p>
    <w:p w14:paraId="1673B52D" w14:textId="77777777" w:rsidR="007A5148" w:rsidRPr="009A4B03" w:rsidRDefault="007A5148" w:rsidP="004036C2">
      <w:pPr>
        <w:pStyle w:val="Tekstpodstawowy21"/>
        <w:widowControl/>
        <w:numPr>
          <w:ilvl w:val="0"/>
          <w:numId w:val="19"/>
        </w:numPr>
        <w:tabs>
          <w:tab w:val="clear" w:pos="720"/>
          <w:tab w:val="left" w:pos="284"/>
        </w:tabs>
        <w:overflowPunct/>
        <w:autoSpaceDE/>
        <w:ind w:right="-1"/>
        <w:textAlignment w:val="auto"/>
        <w:rPr>
          <w:color w:val="auto"/>
          <w:sz w:val="24"/>
          <w:szCs w:val="24"/>
        </w:rPr>
      </w:pPr>
      <w:r w:rsidRPr="009A4B03">
        <w:rPr>
          <w:color w:val="auto"/>
          <w:sz w:val="24"/>
          <w:szCs w:val="24"/>
        </w:rPr>
        <w:t>*………………………………………………………………………………</w:t>
      </w:r>
    </w:p>
    <w:p w14:paraId="6FFA2E7A" w14:textId="77777777" w:rsidR="007A5148" w:rsidRDefault="007A5148" w:rsidP="004036C2">
      <w:pPr>
        <w:pStyle w:val="Tekstpodstawowy21"/>
        <w:widowControl/>
        <w:numPr>
          <w:ilvl w:val="0"/>
          <w:numId w:val="19"/>
        </w:numPr>
        <w:tabs>
          <w:tab w:val="clear" w:pos="720"/>
          <w:tab w:val="left" w:pos="284"/>
        </w:tabs>
        <w:overflowPunct/>
        <w:autoSpaceDE/>
        <w:ind w:right="-1"/>
        <w:textAlignment w:val="auto"/>
        <w:rPr>
          <w:color w:val="auto"/>
          <w:sz w:val="24"/>
          <w:szCs w:val="24"/>
        </w:rPr>
      </w:pPr>
      <w:r w:rsidRPr="009A4B03">
        <w:rPr>
          <w:color w:val="auto"/>
          <w:sz w:val="24"/>
          <w:szCs w:val="24"/>
        </w:rPr>
        <w:t>*………………………………………………………………………………</w:t>
      </w:r>
    </w:p>
    <w:p w14:paraId="02395B7D" w14:textId="77777777" w:rsidR="001448E6" w:rsidRPr="009A4B03" w:rsidRDefault="001448E6" w:rsidP="001448E6">
      <w:pPr>
        <w:pStyle w:val="Tekstpodstawowy21"/>
        <w:widowControl/>
        <w:tabs>
          <w:tab w:val="clear" w:pos="720"/>
          <w:tab w:val="left" w:pos="284"/>
        </w:tabs>
        <w:overflowPunct/>
        <w:autoSpaceDE/>
        <w:ind w:left="720" w:right="-1"/>
        <w:textAlignment w:val="auto"/>
        <w:rPr>
          <w:color w:val="auto"/>
          <w:sz w:val="24"/>
          <w:szCs w:val="24"/>
        </w:rPr>
      </w:pPr>
    </w:p>
    <w:p w14:paraId="6BD5E1D3" w14:textId="7BEBAF1F" w:rsidR="007A5148" w:rsidRPr="009A4B03" w:rsidRDefault="007A5148" w:rsidP="00FD0DDF">
      <w:pPr>
        <w:pStyle w:val="Tekstpodstawowy21"/>
        <w:widowControl/>
        <w:numPr>
          <w:ilvl w:val="0"/>
          <w:numId w:val="20"/>
        </w:numPr>
        <w:tabs>
          <w:tab w:val="clear" w:pos="720"/>
          <w:tab w:val="left" w:pos="284"/>
        </w:tabs>
        <w:overflowPunct/>
        <w:autoSpaceDE/>
        <w:ind w:left="0" w:right="-1" w:firstLine="0"/>
        <w:textAlignment w:val="auto"/>
        <w:rPr>
          <w:color w:val="auto"/>
          <w:sz w:val="24"/>
          <w:szCs w:val="24"/>
        </w:rPr>
      </w:pPr>
      <w:r w:rsidRPr="0070085C">
        <w:rPr>
          <w:color w:val="auto"/>
          <w:sz w:val="24"/>
          <w:szCs w:val="24"/>
        </w:rPr>
        <w:t xml:space="preserve">Oświadczam, że zapoznałem się z warunkami specyfikacji istotnych warunków zamówienia, zakresem oferowanych do wykonania prac </w:t>
      </w:r>
      <w:r w:rsidR="0070085C" w:rsidRPr="0070085C">
        <w:rPr>
          <w:color w:val="000000"/>
          <w:sz w:val="24"/>
          <w:szCs w:val="24"/>
        </w:rPr>
        <w:t>kryteriami oceny ofert,  wzorem umowy</w:t>
      </w:r>
      <w:r w:rsidR="00E47AFA">
        <w:rPr>
          <w:color w:val="000000"/>
          <w:sz w:val="24"/>
          <w:szCs w:val="24"/>
        </w:rPr>
        <w:t>, warunkami płatności</w:t>
      </w:r>
      <w:r w:rsidR="0070085C" w:rsidRPr="0070085C">
        <w:rPr>
          <w:color w:val="000000"/>
          <w:sz w:val="24"/>
          <w:szCs w:val="24"/>
        </w:rPr>
        <w:t xml:space="preserve"> </w:t>
      </w:r>
      <w:r w:rsidR="0070085C">
        <w:rPr>
          <w:color w:val="000000"/>
          <w:sz w:val="24"/>
          <w:szCs w:val="24"/>
        </w:rPr>
        <w:t>i akceptuję</w:t>
      </w:r>
      <w:r w:rsidR="0070085C" w:rsidRPr="0070085C">
        <w:rPr>
          <w:color w:val="000000"/>
          <w:sz w:val="24"/>
          <w:szCs w:val="24"/>
        </w:rPr>
        <w:t xml:space="preserve"> je bez zastrzeżeń</w:t>
      </w:r>
      <w:r w:rsidR="0070085C">
        <w:rPr>
          <w:b/>
          <w:color w:val="000000"/>
        </w:rPr>
        <w:t>.</w:t>
      </w:r>
    </w:p>
    <w:p w14:paraId="07453DE3" w14:textId="77777777" w:rsidR="007A5148" w:rsidRPr="009A4B03" w:rsidRDefault="007A5148" w:rsidP="00FD0DDF">
      <w:pPr>
        <w:pStyle w:val="Tekstpodstawowy21"/>
        <w:widowControl/>
        <w:numPr>
          <w:ilvl w:val="0"/>
          <w:numId w:val="20"/>
        </w:numPr>
        <w:tabs>
          <w:tab w:val="clear" w:pos="720"/>
          <w:tab w:val="left" w:pos="284"/>
        </w:tabs>
        <w:overflowPunct/>
        <w:autoSpaceDE/>
        <w:ind w:left="0" w:right="-1" w:firstLine="0"/>
        <w:textAlignment w:val="auto"/>
        <w:rPr>
          <w:color w:val="auto"/>
          <w:sz w:val="24"/>
          <w:szCs w:val="24"/>
        </w:rPr>
      </w:pPr>
      <w:r w:rsidRPr="009A4B03">
        <w:rPr>
          <w:color w:val="auto"/>
          <w:sz w:val="24"/>
          <w:szCs w:val="24"/>
        </w:rPr>
        <w:t>Oświadczam, że uważam się za związanego niniejszą ofertą na czas określony w specyfikacji istotnych warunków zamówienia.</w:t>
      </w:r>
    </w:p>
    <w:p w14:paraId="0663E60A" w14:textId="77777777" w:rsidR="007A5148" w:rsidRPr="009A4B03" w:rsidRDefault="007A5148" w:rsidP="004036C2">
      <w:pPr>
        <w:pStyle w:val="Tekstpodstawowy21"/>
        <w:widowControl/>
        <w:numPr>
          <w:ilvl w:val="0"/>
          <w:numId w:val="20"/>
        </w:numPr>
        <w:tabs>
          <w:tab w:val="clear" w:pos="720"/>
        </w:tabs>
        <w:overflowPunct/>
        <w:autoSpaceDE/>
        <w:ind w:left="0" w:right="-1" w:firstLine="0"/>
        <w:textAlignment w:val="auto"/>
        <w:rPr>
          <w:color w:val="auto"/>
          <w:sz w:val="24"/>
          <w:szCs w:val="24"/>
        </w:rPr>
      </w:pPr>
      <w:r w:rsidRPr="009A4B03">
        <w:rPr>
          <w:color w:val="auto"/>
          <w:sz w:val="24"/>
          <w:szCs w:val="24"/>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417CC66E" w14:textId="77777777" w:rsidR="007A5148" w:rsidRPr="009A4B03" w:rsidRDefault="007A5148" w:rsidP="004036C2">
      <w:pPr>
        <w:pStyle w:val="Tekstpodstawowy21"/>
        <w:widowControl/>
        <w:numPr>
          <w:ilvl w:val="0"/>
          <w:numId w:val="20"/>
        </w:numPr>
        <w:tabs>
          <w:tab w:val="clear" w:pos="720"/>
          <w:tab w:val="left" w:pos="0"/>
        </w:tabs>
        <w:overflowPunct/>
        <w:autoSpaceDE/>
        <w:ind w:left="0" w:right="-1" w:firstLine="0"/>
        <w:textAlignment w:val="auto"/>
        <w:rPr>
          <w:color w:val="auto"/>
          <w:sz w:val="24"/>
          <w:szCs w:val="24"/>
        </w:rPr>
      </w:pPr>
      <w:r w:rsidRPr="009A4B03">
        <w:rPr>
          <w:color w:val="auto"/>
          <w:sz w:val="24"/>
          <w:szCs w:val="24"/>
        </w:rPr>
        <w:t xml:space="preserve">Zobowiązuję się do przestrzegania obowiązujących przepisów prawa w zakresie ochrony danych osobowych, a w przypadku udziału Podwykonawców w zamówieniu </w:t>
      </w:r>
      <w:r w:rsidRPr="009A4B03">
        <w:rPr>
          <w:i/>
          <w:color w:val="auto"/>
          <w:sz w:val="24"/>
          <w:szCs w:val="24"/>
        </w:rPr>
        <w:t>lub *poleganiu na zasobach innych podmiotów</w:t>
      </w:r>
      <w:r w:rsidRPr="009A4B03">
        <w:rPr>
          <w:color w:val="auto"/>
          <w:sz w:val="24"/>
          <w:szCs w:val="24"/>
        </w:rPr>
        <w:t xml:space="preserve"> - zobowiązuję się do egzekwowania od nich przestrzegania tych przepisów prawa.</w:t>
      </w:r>
    </w:p>
    <w:p w14:paraId="6AD537A9" w14:textId="77777777" w:rsidR="007A5148" w:rsidRPr="009A4B03" w:rsidRDefault="007A5148" w:rsidP="0070085C">
      <w:pPr>
        <w:pStyle w:val="Tekstpodstawowy21"/>
        <w:widowControl/>
        <w:numPr>
          <w:ilvl w:val="0"/>
          <w:numId w:val="20"/>
        </w:numPr>
        <w:tabs>
          <w:tab w:val="clear" w:pos="720"/>
          <w:tab w:val="left" w:pos="284"/>
        </w:tabs>
        <w:overflowPunct/>
        <w:autoSpaceDE/>
        <w:ind w:left="0" w:right="-1" w:firstLine="0"/>
        <w:textAlignment w:val="auto"/>
        <w:rPr>
          <w:color w:val="auto"/>
          <w:sz w:val="24"/>
          <w:szCs w:val="24"/>
        </w:rPr>
      </w:pPr>
      <w:r w:rsidRPr="009A4B03">
        <w:rPr>
          <w:color w:val="auto"/>
          <w:sz w:val="24"/>
          <w:szCs w:val="24"/>
        </w:rPr>
        <w:t>Zobowiązuję się do uzupełnienia wymaganych dokumentów lub oświadczeń wymaganych po wezwaniu Zamawiającego, a w przypadku wyboru mojej oferty do zawarcia umowy - w terminach przez niego wyznaczonych.</w:t>
      </w:r>
    </w:p>
    <w:p w14:paraId="10C53619" w14:textId="77777777" w:rsidR="007A5148" w:rsidRPr="009A4B03" w:rsidRDefault="007A5148" w:rsidP="007A5148">
      <w:pPr>
        <w:pStyle w:val="Tekstpodstawowy21"/>
        <w:tabs>
          <w:tab w:val="left" w:pos="284"/>
        </w:tabs>
        <w:ind w:left="142" w:right="-1"/>
        <w:rPr>
          <w:color w:val="auto"/>
          <w:sz w:val="24"/>
          <w:szCs w:val="24"/>
        </w:rPr>
      </w:pPr>
    </w:p>
    <w:p w14:paraId="78B91F8A" w14:textId="77777777" w:rsidR="007A5148" w:rsidRPr="009A4B03" w:rsidRDefault="007A5148" w:rsidP="004036C2">
      <w:pPr>
        <w:pStyle w:val="Tekstpodstawowy21"/>
        <w:widowControl/>
        <w:numPr>
          <w:ilvl w:val="0"/>
          <w:numId w:val="20"/>
        </w:numPr>
        <w:tabs>
          <w:tab w:val="clear" w:pos="720"/>
          <w:tab w:val="left" w:pos="284"/>
        </w:tabs>
        <w:overflowPunct/>
        <w:autoSpaceDE/>
        <w:ind w:left="142" w:right="-1" w:hanging="142"/>
        <w:textAlignment w:val="auto"/>
        <w:rPr>
          <w:color w:val="auto"/>
          <w:sz w:val="24"/>
          <w:szCs w:val="24"/>
        </w:rPr>
      </w:pPr>
      <w:r w:rsidRPr="009A4B03">
        <w:rPr>
          <w:color w:val="auto"/>
          <w:sz w:val="24"/>
          <w:szCs w:val="24"/>
        </w:rPr>
        <w:t xml:space="preserve">Oświadczam  że  na podstawie art. 7  ust. 1 pkt 1 – 4  ustawy Prawo Przedsiębiorców z dnia  6 marca 2018 r. jestem: </w:t>
      </w:r>
      <w:r w:rsidRPr="009A4B03">
        <w:rPr>
          <w:b/>
          <w:i/>
          <w:color w:val="auto"/>
          <w:sz w:val="24"/>
          <w:szCs w:val="24"/>
        </w:rPr>
        <w:t>mikro*, małym*, średnim*, dużym*</w:t>
      </w:r>
      <w:r w:rsidRPr="009A4B03">
        <w:rPr>
          <w:color w:val="auto"/>
          <w:sz w:val="24"/>
          <w:szCs w:val="24"/>
        </w:rPr>
        <w:t xml:space="preserve"> przedsiębiorcą.</w:t>
      </w:r>
    </w:p>
    <w:p w14:paraId="4F96F698" w14:textId="77777777" w:rsidR="00FB38F7" w:rsidRPr="009A4B03" w:rsidRDefault="00FB38F7" w:rsidP="00FB38F7">
      <w:pPr>
        <w:pStyle w:val="Tekstpodstawowy21"/>
        <w:widowControl/>
        <w:tabs>
          <w:tab w:val="clear" w:pos="720"/>
          <w:tab w:val="left" w:pos="284"/>
        </w:tabs>
        <w:overflowPunct/>
        <w:autoSpaceDE/>
        <w:ind w:right="-1"/>
        <w:textAlignment w:val="auto"/>
        <w:rPr>
          <w:color w:val="auto"/>
          <w:sz w:val="24"/>
          <w:szCs w:val="24"/>
        </w:rPr>
      </w:pPr>
    </w:p>
    <w:p w14:paraId="70FBF5C1" w14:textId="77777777" w:rsidR="007A5148" w:rsidRPr="009A4B03" w:rsidRDefault="007A5148" w:rsidP="004036C2">
      <w:pPr>
        <w:pStyle w:val="Tekstpodstawowy21"/>
        <w:widowControl/>
        <w:numPr>
          <w:ilvl w:val="0"/>
          <w:numId w:val="20"/>
        </w:numPr>
        <w:tabs>
          <w:tab w:val="clear" w:pos="720"/>
          <w:tab w:val="left" w:pos="284"/>
        </w:tabs>
        <w:overflowPunct/>
        <w:autoSpaceDE/>
        <w:ind w:left="142" w:right="-1" w:hanging="142"/>
        <w:jc w:val="left"/>
        <w:textAlignment w:val="auto"/>
        <w:rPr>
          <w:color w:val="auto"/>
          <w:sz w:val="24"/>
          <w:szCs w:val="24"/>
        </w:rPr>
      </w:pPr>
      <w:r w:rsidRPr="009A4B03">
        <w:rPr>
          <w:color w:val="auto"/>
          <w:sz w:val="24"/>
          <w:szCs w:val="24"/>
        </w:rPr>
        <w:t>Wadium wniesione w pieniądzu należy zwrócić na rachunek bankowy: ………………………..……………………………………………………………………</w:t>
      </w:r>
    </w:p>
    <w:p w14:paraId="0D0FDA70" w14:textId="77777777" w:rsidR="007A5148" w:rsidRPr="009A4B03" w:rsidRDefault="007A5148" w:rsidP="007A5148">
      <w:pPr>
        <w:pStyle w:val="Tekstpodstawowy21"/>
        <w:tabs>
          <w:tab w:val="left" w:pos="284"/>
        </w:tabs>
        <w:ind w:left="142" w:right="-1"/>
        <w:rPr>
          <w:color w:val="auto"/>
          <w:sz w:val="24"/>
          <w:szCs w:val="24"/>
        </w:rPr>
      </w:pPr>
    </w:p>
    <w:p w14:paraId="343BAEC4" w14:textId="77777777" w:rsidR="007A5148" w:rsidRPr="009A4B03" w:rsidRDefault="007A5148" w:rsidP="004036C2">
      <w:pPr>
        <w:pStyle w:val="Tekstpodstawowy21"/>
        <w:widowControl/>
        <w:numPr>
          <w:ilvl w:val="0"/>
          <w:numId w:val="20"/>
        </w:numPr>
        <w:tabs>
          <w:tab w:val="clear" w:pos="720"/>
          <w:tab w:val="left" w:pos="284"/>
        </w:tabs>
        <w:overflowPunct/>
        <w:autoSpaceDE/>
        <w:ind w:left="142" w:right="-1" w:hanging="142"/>
        <w:textAlignment w:val="auto"/>
        <w:rPr>
          <w:color w:val="auto"/>
          <w:sz w:val="24"/>
          <w:szCs w:val="24"/>
        </w:rPr>
      </w:pPr>
      <w:r w:rsidRPr="009A4B03">
        <w:rPr>
          <w:color w:val="auto"/>
          <w:sz w:val="24"/>
          <w:szCs w:val="24"/>
        </w:rPr>
        <w:t>Składnikami oferty są załączone:</w:t>
      </w:r>
    </w:p>
    <w:p w14:paraId="70AC51E4" w14:textId="77777777" w:rsidR="007A5148" w:rsidRPr="009A4B03" w:rsidRDefault="007A5148" w:rsidP="004036C2">
      <w:pPr>
        <w:numPr>
          <w:ilvl w:val="0"/>
          <w:numId w:val="17"/>
        </w:numPr>
        <w:tabs>
          <w:tab w:val="clear" w:pos="0"/>
        </w:tabs>
        <w:ind w:left="142" w:right="-1" w:firstLine="284"/>
        <w:jc w:val="both"/>
      </w:pPr>
      <w:r w:rsidRPr="009A4B03">
        <w:t>....................................................................................................................</w:t>
      </w:r>
    </w:p>
    <w:p w14:paraId="1DCE9CFA" w14:textId="77777777" w:rsidR="007A5148" w:rsidRPr="009A4B03" w:rsidRDefault="007A5148" w:rsidP="004036C2">
      <w:pPr>
        <w:numPr>
          <w:ilvl w:val="0"/>
          <w:numId w:val="17"/>
        </w:numPr>
        <w:tabs>
          <w:tab w:val="clear" w:pos="0"/>
        </w:tabs>
        <w:ind w:left="142" w:right="-568" w:firstLine="284"/>
        <w:jc w:val="both"/>
      </w:pPr>
      <w:r w:rsidRPr="009A4B03">
        <w:t>.....................................................................................................................</w:t>
      </w:r>
    </w:p>
    <w:p w14:paraId="1A68F41F" w14:textId="77777777" w:rsidR="007A5148" w:rsidRPr="009A4B03" w:rsidRDefault="007A5148" w:rsidP="007A5148">
      <w:pPr>
        <w:ind w:right="-567"/>
        <w:jc w:val="both"/>
      </w:pPr>
    </w:p>
    <w:p w14:paraId="4769FFCF" w14:textId="77777777" w:rsidR="007A5148" w:rsidRPr="009A4B03" w:rsidRDefault="007A5148" w:rsidP="007A5148">
      <w:pPr>
        <w:ind w:right="-567"/>
        <w:jc w:val="both"/>
      </w:pPr>
    </w:p>
    <w:p w14:paraId="48878B08" w14:textId="77777777" w:rsidR="007A5148" w:rsidRPr="009A4B03" w:rsidRDefault="007A5148" w:rsidP="007A5148">
      <w:pPr>
        <w:ind w:left="4248" w:right="-567"/>
        <w:jc w:val="both"/>
      </w:pPr>
    </w:p>
    <w:p w14:paraId="12ED7BCA" w14:textId="77777777" w:rsidR="007A5148" w:rsidRPr="009A4B03" w:rsidRDefault="007A5148" w:rsidP="007A5148">
      <w:pPr>
        <w:ind w:left="4248" w:right="-567"/>
        <w:jc w:val="both"/>
      </w:pPr>
    </w:p>
    <w:p w14:paraId="3BB2AB9B" w14:textId="77777777" w:rsidR="007A5148" w:rsidRPr="009A4B03" w:rsidRDefault="007A5148" w:rsidP="007A5148">
      <w:pPr>
        <w:ind w:left="4248" w:right="-567"/>
        <w:jc w:val="both"/>
      </w:pPr>
      <w:r w:rsidRPr="009A4B03">
        <w:t>..................................................................................</w:t>
      </w:r>
    </w:p>
    <w:p w14:paraId="506E2E20" w14:textId="77777777" w:rsidR="007A5148" w:rsidRPr="009A4B03" w:rsidRDefault="007A5148" w:rsidP="007A5148">
      <w:pPr>
        <w:ind w:left="3540" w:right="-567" w:firstLine="708"/>
        <w:jc w:val="both"/>
        <w:rPr>
          <w:bCs/>
          <w:sz w:val="20"/>
          <w:szCs w:val="20"/>
        </w:rPr>
      </w:pPr>
      <w:r w:rsidRPr="009A4B03">
        <w:rPr>
          <w:bCs/>
          <w:sz w:val="20"/>
          <w:szCs w:val="20"/>
        </w:rPr>
        <w:t>Podpis/y upoważnionego/ych przedstawiciela/li Wykonawcy</w:t>
      </w:r>
    </w:p>
    <w:p w14:paraId="2DEC7325" w14:textId="77777777" w:rsidR="007A5148" w:rsidRPr="009A4B03" w:rsidRDefault="007A5148" w:rsidP="007A5148">
      <w:pPr>
        <w:ind w:left="566" w:right="-568"/>
        <w:jc w:val="both"/>
      </w:pPr>
    </w:p>
    <w:p w14:paraId="630A0D09" w14:textId="77777777" w:rsidR="007A5148" w:rsidRPr="009A4B03" w:rsidRDefault="007A5148" w:rsidP="007A5148">
      <w:pPr>
        <w:ind w:left="566" w:right="-568"/>
        <w:jc w:val="both"/>
      </w:pPr>
    </w:p>
    <w:p w14:paraId="03A91955" w14:textId="77777777" w:rsidR="00360074" w:rsidRPr="009A4B03" w:rsidRDefault="00360074" w:rsidP="00E47AFA">
      <w:pPr>
        <w:ind w:right="-568"/>
        <w:jc w:val="both"/>
      </w:pPr>
    </w:p>
    <w:p w14:paraId="093D7985" w14:textId="77777777" w:rsidR="00360074" w:rsidRPr="009A4B03" w:rsidRDefault="00360074" w:rsidP="007A5148">
      <w:pPr>
        <w:ind w:left="566" w:right="-568"/>
        <w:jc w:val="both"/>
      </w:pPr>
    </w:p>
    <w:p w14:paraId="2F813FDC" w14:textId="77777777" w:rsidR="00D54699" w:rsidRPr="009A4B03" w:rsidRDefault="00D54699" w:rsidP="00265594">
      <w:pPr>
        <w:jc w:val="right"/>
      </w:pPr>
    </w:p>
    <w:p w14:paraId="76EFFC24" w14:textId="77777777" w:rsidR="0044135C" w:rsidRPr="009A4B03" w:rsidRDefault="0044135C" w:rsidP="00265594">
      <w:pPr>
        <w:jc w:val="right"/>
      </w:pPr>
    </w:p>
    <w:p w14:paraId="6FA8FA0C" w14:textId="77777777" w:rsidR="0044135C" w:rsidRPr="009A4B03" w:rsidRDefault="0044135C" w:rsidP="00265594">
      <w:pPr>
        <w:jc w:val="right"/>
      </w:pPr>
    </w:p>
    <w:p w14:paraId="408D853C" w14:textId="77777777" w:rsidR="0044135C" w:rsidRPr="009A4B03" w:rsidRDefault="0044135C" w:rsidP="00265594">
      <w:pPr>
        <w:jc w:val="right"/>
      </w:pPr>
    </w:p>
    <w:p w14:paraId="103D37C6" w14:textId="77777777" w:rsidR="0044135C" w:rsidRPr="009A4B03" w:rsidRDefault="0044135C" w:rsidP="00265594">
      <w:pPr>
        <w:jc w:val="right"/>
      </w:pPr>
    </w:p>
    <w:p w14:paraId="17916CC4" w14:textId="77777777" w:rsidR="0044135C" w:rsidRPr="009A4B03" w:rsidRDefault="0044135C" w:rsidP="00265594">
      <w:pPr>
        <w:jc w:val="right"/>
      </w:pPr>
    </w:p>
    <w:p w14:paraId="140C771D" w14:textId="77777777" w:rsidR="00265594" w:rsidRPr="009A4B03" w:rsidRDefault="00265594" w:rsidP="007A5148">
      <w:pPr>
        <w:jc w:val="right"/>
      </w:pPr>
    </w:p>
    <w:p w14:paraId="08010DB9" w14:textId="2FFF0B5F" w:rsidR="007A5148" w:rsidRPr="009A4B03" w:rsidRDefault="0078109D" w:rsidP="007A5148">
      <w:pPr>
        <w:jc w:val="right"/>
      </w:pPr>
      <w:r w:rsidRPr="009A4B03">
        <w:t>Załącznik</w:t>
      </w:r>
      <w:r w:rsidR="00D365E0" w:rsidRPr="009A4B03">
        <w:t xml:space="preserve"> n</w:t>
      </w:r>
      <w:r w:rsidR="00265594" w:rsidRPr="009A4B03">
        <w:t>r 3</w:t>
      </w:r>
      <w:r w:rsidR="007A5148" w:rsidRPr="009A4B03">
        <w:t xml:space="preserve"> do SIWZ</w:t>
      </w:r>
    </w:p>
    <w:p w14:paraId="3AEE8063" w14:textId="77777777" w:rsidR="007A5148" w:rsidRPr="009A4B03" w:rsidRDefault="007A5148" w:rsidP="007A5148"/>
    <w:p w14:paraId="6AC019C6" w14:textId="7C2FACBA" w:rsidR="007A5148" w:rsidRPr="009A4B03" w:rsidRDefault="007A5148" w:rsidP="007A5148">
      <w:pPr>
        <w:pStyle w:val="Nagwek1"/>
        <w:widowControl/>
        <w:numPr>
          <w:ilvl w:val="0"/>
          <w:numId w:val="0"/>
        </w:numPr>
        <w:overflowPunct/>
        <w:autoSpaceDE/>
        <w:spacing w:before="0" w:after="0"/>
        <w:textAlignment w:val="auto"/>
        <w:rPr>
          <w:rFonts w:ascii="Times New Roman" w:hAnsi="Times New Roman"/>
          <w:sz w:val="20"/>
        </w:rPr>
      </w:pPr>
      <w:r w:rsidRPr="009A4B03">
        <w:rPr>
          <w:rFonts w:ascii="Times New Roman" w:hAnsi="Times New Roman"/>
          <w:sz w:val="20"/>
        </w:rPr>
        <w:t>……………………………………………</w:t>
      </w:r>
      <w:r w:rsidRPr="009A4B03">
        <w:rPr>
          <w:rFonts w:ascii="Times New Roman" w:hAnsi="Times New Roman"/>
          <w:sz w:val="20"/>
        </w:rPr>
        <w:tab/>
      </w:r>
      <w:r w:rsidRPr="009A4B03">
        <w:rPr>
          <w:rFonts w:ascii="Times New Roman" w:hAnsi="Times New Roman"/>
          <w:sz w:val="20"/>
        </w:rPr>
        <w:tab/>
        <w:t xml:space="preserve">   </w:t>
      </w:r>
      <w:r w:rsidRPr="009A4B03">
        <w:rPr>
          <w:rFonts w:ascii="Times New Roman" w:hAnsi="Times New Roman"/>
          <w:sz w:val="20"/>
        </w:rPr>
        <w:tab/>
      </w:r>
      <w:r w:rsidRPr="009A4B03">
        <w:rPr>
          <w:rFonts w:ascii="Times New Roman" w:hAnsi="Times New Roman"/>
          <w:sz w:val="20"/>
        </w:rPr>
        <w:tab/>
      </w:r>
      <w:r w:rsidR="00D365E0" w:rsidRPr="009A4B03">
        <w:rPr>
          <w:rFonts w:ascii="Times New Roman" w:hAnsi="Times New Roman"/>
          <w:sz w:val="20"/>
        </w:rPr>
        <w:t xml:space="preserve">            </w:t>
      </w:r>
      <w:r w:rsidRPr="009A4B03">
        <w:rPr>
          <w:rFonts w:ascii="Times New Roman" w:hAnsi="Times New Roman"/>
          <w:sz w:val="20"/>
        </w:rPr>
        <w:t xml:space="preserve"> </w:t>
      </w:r>
      <w:r w:rsidRPr="009A4B03">
        <w:rPr>
          <w:rFonts w:ascii="Times New Roman" w:hAnsi="Times New Roman"/>
          <w:b w:val="0"/>
          <w:sz w:val="20"/>
        </w:rPr>
        <w:t>Data, .........................................................</w:t>
      </w:r>
    </w:p>
    <w:p w14:paraId="66A9A987" w14:textId="77777777" w:rsidR="007A5148" w:rsidRPr="009A4B03" w:rsidRDefault="007A5148" w:rsidP="007A5148">
      <w:pPr>
        <w:rPr>
          <w:sz w:val="20"/>
          <w:szCs w:val="20"/>
        </w:rPr>
      </w:pPr>
      <w:r w:rsidRPr="009A4B03">
        <w:rPr>
          <w:sz w:val="20"/>
          <w:szCs w:val="20"/>
        </w:rPr>
        <w:t xml:space="preserve">       pieczątka Wykonawcy</w:t>
      </w:r>
    </w:p>
    <w:p w14:paraId="71326876" w14:textId="77777777" w:rsidR="00764014" w:rsidRPr="009A4B03" w:rsidRDefault="00764014" w:rsidP="007A5148">
      <w:pPr>
        <w:rPr>
          <w:sz w:val="20"/>
          <w:szCs w:val="20"/>
        </w:rPr>
      </w:pPr>
    </w:p>
    <w:p w14:paraId="35DE79EB" w14:textId="77777777" w:rsidR="00764014" w:rsidRPr="009A4B03" w:rsidRDefault="00764014" w:rsidP="007A5148">
      <w:pPr>
        <w:rPr>
          <w:sz w:val="20"/>
          <w:szCs w:val="20"/>
        </w:rPr>
      </w:pPr>
    </w:p>
    <w:p w14:paraId="15D98FC4" w14:textId="5A4B405E" w:rsidR="007A5148" w:rsidRPr="009A4B03" w:rsidRDefault="007A5148" w:rsidP="007A5148">
      <w:pPr>
        <w:pStyle w:val="Nagwek5"/>
        <w:keepNext/>
        <w:numPr>
          <w:ilvl w:val="0"/>
          <w:numId w:val="0"/>
        </w:numPr>
        <w:spacing w:before="120" w:after="0" w:line="360" w:lineRule="auto"/>
        <w:ind w:right="198"/>
        <w:jc w:val="center"/>
        <w:rPr>
          <w:bCs w:val="0"/>
          <w:i w:val="0"/>
        </w:rPr>
      </w:pPr>
      <w:r w:rsidRPr="009A4B03">
        <w:rPr>
          <w:bCs w:val="0"/>
          <w:i w:val="0"/>
        </w:rPr>
        <w:t>O Ś W I A D C Z E N I E</w:t>
      </w:r>
      <w:r w:rsidRPr="009A4B03">
        <w:rPr>
          <w:bCs w:val="0"/>
          <w:i w:val="0"/>
          <w:vertAlign w:val="superscript"/>
        </w:rPr>
        <w:t>**</w:t>
      </w:r>
    </w:p>
    <w:p w14:paraId="566CFF02" w14:textId="77777777" w:rsidR="007A5148" w:rsidRPr="009A4B03" w:rsidRDefault="007A5148" w:rsidP="007A5148">
      <w:pPr>
        <w:jc w:val="center"/>
        <w:rPr>
          <w:b/>
          <w:color w:val="000000"/>
        </w:rPr>
      </w:pPr>
      <w:r w:rsidRPr="009A4B03">
        <w:rPr>
          <w:b/>
          <w:color w:val="000000"/>
        </w:rPr>
        <w:t xml:space="preserve">na podstawie art. 25a  ustawy z dnia 29 stycznia 2004 r. - Prawo zamówień publicznych    </w:t>
      </w:r>
    </w:p>
    <w:p w14:paraId="2E7FE165" w14:textId="77777777" w:rsidR="007A5148" w:rsidRPr="009A4B03" w:rsidRDefault="007A5148" w:rsidP="007A5148">
      <w:pPr>
        <w:spacing w:before="120" w:line="276" w:lineRule="auto"/>
        <w:jc w:val="center"/>
        <w:rPr>
          <w:b/>
          <w:u w:val="single"/>
        </w:rPr>
      </w:pPr>
      <w:r w:rsidRPr="009A4B03">
        <w:rPr>
          <w:b/>
          <w:u w:val="single"/>
        </w:rPr>
        <w:t>DOTYCZĄCE SPEŁNIANIA WARUNKÓW UDZIAŁU W POSTĘPOWANIU I PRZESŁANEK WYKLUCZENIA Z POSTĘPOWANIA</w:t>
      </w:r>
    </w:p>
    <w:p w14:paraId="7AF6A838" w14:textId="77777777" w:rsidR="007A5148" w:rsidRPr="009A4B03" w:rsidRDefault="007A5148" w:rsidP="007A5148">
      <w:pPr>
        <w:jc w:val="center"/>
        <w:rPr>
          <w:b/>
        </w:rPr>
      </w:pPr>
      <w:r w:rsidRPr="009A4B03">
        <w:rPr>
          <w:b/>
          <w:color w:val="000000"/>
        </w:rPr>
        <w:t xml:space="preserve">              </w:t>
      </w:r>
    </w:p>
    <w:p w14:paraId="63A065F3" w14:textId="77777777" w:rsidR="007A5148" w:rsidRPr="009A4B03" w:rsidRDefault="007A5148" w:rsidP="007A5148"/>
    <w:p w14:paraId="1B7413FD" w14:textId="010DBF78" w:rsidR="007A5148" w:rsidRPr="00940986" w:rsidRDefault="007A5148" w:rsidP="00940986">
      <w:pPr>
        <w:jc w:val="both"/>
      </w:pPr>
      <w:r w:rsidRPr="00C373BB">
        <w:rPr>
          <w:color w:val="000000"/>
        </w:rPr>
        <w:t xml:space="preserve">Przystępując do udziału w postępowaniu prowadzonym przez </w:t>
      </w:r>
      <w:r w:rsidRPr="00C373BB">
        <w:rPr>
          <w:b/>
          <w:color w:val="000000"/>
        </w:rPr>
        <w:t>Miasto Leżajsk</w:t>
      </w:r>
      <w:r w:rsidRPr="00C373BB">
        <w:rPr>
          <w:color w:val="000000"/>
        </w:rPr>
        <w:t xml:space="preserve"> o udzielenie zamówienia publicznego  w przetargu nieograniczonym na wykonanie </w:t>
      </w:r>
      <w:r w:rsidR="00940986">
        <w:t>robót budowlanych</w:t>
      </w:r>
      <w:r w:rsidRPr="00C373BB">
        <w:rPr>
          <w:bCs/>
        </w:rPr>
        <w:t xml:space="preserve"> </w:t>
      </w:r>
      <w:r w:rsidRPr="00C373BB">
        <w:t xml:space="preserve"> p.n.: </w:t>
      </w:r>
      <w:r w:rsidR="00940986" w:rsidRPr="000B4CFD">
        <w:rPr>
          <w:rFonts w:eastAsiaTheme="minorHAnsi"/>
          <w:b/>
          <w:lang w:eastAsia="en-US"/>
        </w:rPr>
        <w:t>„</w:t>
      </w:r>
      <w:r w:rsidR="00940986" w:rsidRPr="000B4CFD">
        <w:rPr>
          <w:rFonts w:eastAsiaTheme="minorHAnsi"/>
          <w:b/>
          <w:i/>
          <w:lang w:eastAsia="en-US"/>
        </w:rPr>
        <w:t>Budowa dróg gmi</w:t>
      </w:r>
      <w:r w:rsidR="00940986">
        <w:rPr>
          <w:rFonts w:eastAsiaTheme="minorHAnsi"/>
          <w:b/>
          <w:i/>
          <w:lang w:eastAsia="en-US"/>
        </w:rPr>
        <w:t xml:space="preserve">nnych, publicznych ul. Łagodnej  i Zacisznej </w:t>
      </w:r>
      <w:r w:rsidR="00940986" w:rsidRPr="000B4CFD">
        <w:rPr>
          <w:rFonts w:eastAsiaTheme="minorHAnsi"/>
          <w:b/>
          <w:i/>
          <w:lang w:eastAsia="en-US"/>
        </w:rPr>
        <w:t>w  Leżajsku</w:t>
      </w:r>
      <w:r w:rsidR="00940986" w:rsidRPr="000B4CFD">
        <w:rPr>
          <w:rFonts w:eastAsiaTheme="minorHAnsi"/>
          <w:b/>
          <w:lang w:eastAsia="en-US"/>
        </w:rPr>
        <w:t>”</w:t>
      </w:r>
      <w:r w:rsidR="00940986" w:rsidRPr="009A4B03">
        <w:t xml:space="preserve"> </w:t>
      </w:r>
      <w:r w:rsidR="00940986">
        <w:t xml:space="preserve"> </w:t>
      </w:r>
      <w:r w:rsidRPr="00940986">
        <w:rPr>
          <w:b/>
          <w:color w:val="000000"/>
        </w:rPr>
        <w:t>w zakresie zaoferowanym w formularzu oferty -</w:t>
      </w:r>
      <w:r w:rsidRPr="00940986">
        <w:rPr>
          <w:color w:val="000000"/>
        </w:rPr>
        <w:t xml:space="preserve"> oświadczam, że na dzień składania ofert:</w:t>
      </w:r>
    </w:p>
    <w:p w14:paraId="4F2F9C4A" w14:textId="77777777" w:rsidR="007A5148" w:rsidRPr="00C373BB" w:rsidRDefault="007A5148" w:rsidP="004036C2">
      <w:pPr>
        <w:numPr>
          <w:ilvl w:val="0"/>
          <w:numId w:val="21"/>
        </w:numPr>
        <w:spacing w:line="360" w:lineRule="auto"/>
        <w:ind w:left="426" w:right="-153" w:hanging="284"/>
        <w:jc w:val="both"/>
        <w:rPr>
          <w:color w:val="00B050"/>
        </w:rPr>
      </w:pPr>
      <w:r w:rsidRPr="00C373BB">
        <w:rPr>
          <w:color w:val="000000"/>
        </w:rPr>
        <w:t xml:space="preserve">Spełniam warunki udziału w postępowaniu dotyczące  art. 22 ust. 1 i ust. 1b  – tj. </w:t>
      </w:r>
    </w:p>
    <w:p w14:paraId="11460358" w14:textId="6F8B992A" w:rsidR="00940986" w:rsidRPr="008F5B55" w:rsidRDefault="00940986" w:rsidP="00940986">
      <w:pPr>
        <w:tabs>
          <w:tab w:val="left" w:pos="567"/>
        </w:tabs>
        <w:autoSpaceDE w:val="0"/>
        <w:ind w:left="709" w:hanging="283"/>
        <w:jc w:val="both"/>
      </w:pPr>
      <w:r w:rsidRPr="008F5B55">
        <w:t>1)</w:t>
      </w:r>
      <w:r w:rsidRPr="008F5B55">
        <w:tab/>
        <w:t xml:space="preserve">sytuacji finansowej – wg wymagań </w:t>
      </w:r>
      <w:r>
        <w:t>SIWZ</w:t>
      </w:r>
    </w:p>
    <w:p w14:paraId="45FB11F9" w14:textId="0B5C50B1" w:rsidR="00940986" w:rsidRPr="008F5B55" w:rsidRDefault="00940986" w:rsidP="00940986">
      <w:pPr>
        <w:tabs>
          <w:tab w:val="left" w:pos="567"/>
        </w:tabs>
        <w:autoSpaceDE w:val="0"/>
        <w:ind w:left="709" w:hanging="283"/>
        <w:jc w:val="both"/>
      </w:pPr>
      <w:r w:rsidRPr="008F5B55">
        <w:t>2)</w:t>
      </w:r>
      <w:r w:rsidRPr="008F5B55">
        <w:tab/>
        <w:t xml:space="preserve">zdolności  technicznej lub zawodowej  - wg wymagań </w:t>
      </w:r>
      <w:r>
        <w:t>SIWZ</w:t>
      </w:r>
    </w:p>
    <w:p w14:paraId="357B88BA" w14:textId="77777777" w:rsidR="007A5148" w:rsidRPr="00C373BB" w:rsidRDefault="007A5148" w:rsidP="00B85097">
      <w:pPr>
        <w:tabs>
          <w:tab w:val="left" w:pos="567"/>
        </w:tabs>
        <w:autoSpaceDE w:val="0"/>
        <w:ind w:left="426" w:hanging="284"/>
        <w:jc w:val="both"/>
      </w:pPr>
    </w:p>
    <w:p w14:paraId="5F391A37" w14:textId="131BB96C" w:rsidR="007A5148" w:rsidRPr="009A4B03" w:rsidRDefault="007A5148" w:rsidP="004036C2">
      <w:pPr>
        <w:numPr>
          <w:ilvl w:val="0"/>
          <w:numId w:val="21"/>
        </w:numPr>
        <w:ind w:left="426" w:right="-153" w:hanging="284"/>
        <w:jc w:val="both"/>
        <w:rPr>
          <w:color w:val="00B050"/>
        </w:rPr>
      </w:pPr>
      <w:r w:rsidRPr="009A4B03">
        <w:t>Nie podlegam wykluczeniu</w:t>
      </w:r>
      <w:r w:rsidRPr="009A4B03">
        <w:rPr>
          <w:color w:val="008080"/>
        </w:rPr>
        <w:t xml:space="preserve"> </w:t>
      </w:r>
      <w:r w:rsidRPr="009A4B03">
        <w:rPr>
          <w:color w:val="000000"/>
        </w:rPr>
        <w:t>z postępowania o udzielenie zamówienia na p</w:t>
      </w:r>
      <w:r w:rsidR="00B85097" w:rsidRPr="009A4B03">
        <w:rPr>
          <w:color w:val="000000"/>
        </w:rPr>
        <w:t>odstawie art. 24</w:t>
      </w:r>
      <w:r w:rsidRPr="009A4B03">
        <w:rPr>
          <w:color w:val="000000"/>
        </w:rPr>
        <w:t xml:space="preserve">  ust. 1 pkt od 12 - 22 ustawy Pzp.</w:t>
      </w:r>
    </w:p>
    <w:p w14:paraId="2CAF973C" w14:textId="77777777" w:rsidR="007A5148" w:rsidRPr="009A4B03" w:rsidRDefault="007A5148" w:rsidP="004036C2">
      <w:pPr>
        <w:numPr>
          <w:ilvl w:val="0"/>
          <w:numId w:val="21"/>
        </w:numPr>
        <w:ind w:left="426" w:right="-153" w:hanging="284"/>
        <w:jc w:val="both"/>
        <w:rPr>
          <w:color w:val="00B050"/>
        </w:rPr>
      </w:pPr>
      <w:r w:rsidRPr="009A4B03">
        <w:rPr>
          <w:color w:val="000000"/>
        </w:rPr>
        <w:t xml:space="preserve">* Oświadczam, że w związku zachodzącą w stosunku do mnie podstawą wykluczenia z postępowania na podstawie art. …………. ustawy Pzp </w:t>
      </w:r>
      <w:r w:rsidRPr="009A4B03">
        <w:rPr>
          <w:i/>
          <w:color w:val="000000"/>
        </w:rPr>
        <w:t>(podać mającą zastosowanie podstawę wykluczenia spośród wymienionych z art. 24 ust. 1 pkt 13-14, 16-20 Pzp</w:t>
      </w:r>
      <w:r w:rsidRPr="009A4B03">
        <w:rPr>
          <w:color w:val="000000"/>
        </w:rPr>
        <w:t>). Jednocześnie oświadczam, że w związku z ww. okolicznością, na podstawie art. 24 ust. 8 ustawy Pzp podjąłem następujące środki naprawcze: …………………………………… ……………..……………………………………………………………………….…………………..…………………...........……………………………………………………………………………………………………………………………………………………………………</w:t>
      </w:r>
    </w:p>
    <w:p w14:paraId="674997CF" w14:textId="72540B9B" w:rsidR="007A5148" w:rsidRPr="009A4B03" w:rsidRDefault="007A5148" w:rsidP="004036C2">
      <w:pPr>
        <w:numPr>
          <w:ilvl w:val="0"/>
          <w:numId w:val="21"/>
        </w:numPr>
        <w:ind w:left="426" w:right="-153" w:hanging="284"/>
        <w:jc w:val="both"/>
      </w:pPr>
      <w:r w:rsidRPr="009A4B03">
        <w:t>* Wykazane poniżej podmioty na których zasoby powołałem się (w zakresie określonym w zobowiązan</w:t>
      </w:r>
      <w:r w:rsidR="00B85097" w:rsidRPr="009A4B03">
        <w:t>iach wg wzor</w:t>
      </w:r>
      <w:r w:rsidR="00A87C68" w:rsidRPr="009A4B03">
        <w:t>u w załączniku nr  4</w:t>
      </w:r>
      <w:r w:rsidRPr="009A4B03">
        <w:t xml:space="preserve"> do SIWZ) w celu wykazania spełniania warunków udziału w postępowaniu – spełniają te warunki i nie podlegają wykluczeniu </w:t>
      </w:r>
      <w:r w:rsidRPr="009A4B03">
        <w:rPr>
          <w:i/>
        </w:rPr>
        <w:t>(podać pełną nazwę/firmę, adres, a także w zależności od podmiotu: NIP/PESEL, KRS/CEiDG)</w:t>
      </w:r>
      <w:r w:rsidRPr="009A4B03">
        <w:t xml:space="preserve">: </w:t>
      </w:r>
    </w:p>
    <w:p w14:paraId="0D51D730" w14:textId="77777777" w:rsidR="007A5148" w:rsidRPr="009A4B03" w:rsidRDefault="007A5148" w:rsidP="004036C2">
      <w:pPr>
        <w:numPr>
          <w:ilvl w:val="0"/>
          <w:numId w:val="22"/>
        </w:numPr>
        <w:ind w:left="426" w:right="-153" w:hanging="284"/>
        <w:jc w:val="both"/>
      </w:pPr>
      <w:r w:rsidRPr="009A4B03">
        <w:t>……………………………………………………………………………..………………</w:t>
      </w:r>
    </w:p>
    <w:p w14:paraId="17B91100" w14:textId="77777777" w:rsidR="007A5148" w:rsidRPr="009A4B03" w:rsidRDefault="007A5148" w:rsidP="00B85097">
      <w:pPr>
        <w:ind w:left="426" w:right="-153" w:hanging="284"/>
        <w:jc w:val="both"/>
      </w:pPr>
    </w:p>
    <w:p w14:paraId="31CDE832" w14:textId="77777777" w:rsidR="007A5148" w:rsidRPr="009A4B03" w:rsidRDefault="007A5148" w:rsidP="004036C2">
      <w:pPr>
        <w:numPr>
          <w:ilvl w:val="0"/>
          <w:numId w:val="22"/>
        </w:numPr>
        <w:ind w:left="426" w:right="-153" w:hanging="284"/>
        <w:jc w:val="both"/>
      </w:pPr>
      <w:r w:rsidRPr="009A4B03">
        <w:t>……………………………………………………………………………..………………</w:t>
      </w:r>
    </w:p>
    <w:p w14:paraId="43518CAC" w14:textId="77777777" w:rsidR="007A5148" w:rsidRPr="009A4B03" w:rsidRDefault="007A5148" w:rsidP="00B85097">
      <w:pPr>
        <w:ind w:left="426" w:right="-153" w:hanging="284"/>
        <w:jc w:val="both"/>
      </w:pPr>
    </w:p>
    <w:p w14:paraId="2A8E7967" w14:textId="082B4079" w:rsidR="007A5148" w:rsidRPr="009A4B03" w:rsidRDefault="007A5148" w:rsidP="004036C2">
      <w:pPr>
        <w:numPr>
          <w:ilvl w:val="0"/>
          <w:numId w:val="21"/>
        </w:numPr>
        <w:tabs>
          <w:tab w:val="left" w:pos="567"/>
        </w:tabs>
        <w:ind w:left="426" w:hanging="284"/>
        <w:jc w:val="both"/>
        <w:rPr>
          <w:color w:val="000000"/>
        </w:rPr>
      </w:pPr>
      <w:r w:rsidRPr="009A4B03">
        <w:rPr>
          <w:color w:val="000000"/>
        </w:rPr>
        <w:t xml:space="preserve">  Oświadczam, że wszystkie informacje podane w powyższych oświadczeniach są aktualne i zgodne z prawdą oraz zostały przedstawione z pełną </w:t>
      </w:r>
      <w:r w:rsidR="00A87C68" w:rsidRPr="009A4B03">
        <w:rPr>
          <w:color w:val="000000"/>
        </w:rPr>
        <w:t xml:space="preserve">świadomością konsekwencji </w:t>
      </w:r>
      <w:r w:rsidRPr="009A4B03">
        <w:rPr>
          <w:color w:val="000000"/>
        </w:rPr>
        <w:t>wprowadzenia Zamawiającego w błąd przy przedstawianiu informacji.</w:t>
      </w:r>
    </w:p>
    <w:p w14:paraId="36D432DE" w14:textId="77777777" w:rsidR="007A5148" w:rsidRPr="009A4B03" w:rsidRDefault="007A5148" w:rsidP="00B85097">
      <w:pPr>
        <w:spacing w:line="360" w:lineRule="auto"/>
        <w:ind w:left="426" w:hanging="284"/>
        <w:jc w:val="both"/>
        <w:rPr>
          <w:color w:val="000000"/>
        </w:rPr>
      </w:pPr>
    </w:p>
    <w:p w14:paraId="05B04F4F" w14:textId="77777777" w:rsidR="007A5148" w:rsidRPr="009A4B03" w:rsidRDefault="007A5148" w:rsidP="007A5148">
      <w:pPr>
        <w:spacing w:line="360" w:lineRule="auto"/>
        <w:jc w:val="both"/>
        <w:rPr>
          <w:color w:val="000000"/>
        </w:rPr>
      </w:pPr>
    </w:p>
    <w:p w14:paraId="57DF4950" w14:textId="132DBFA1" w:rsidR="007A5148" w:rsidRPr="009A4B03" w:rsidRDefault="007A5148" w:rsidP="007A5148">
      <w:pPr>
        <w:pStyle w:val="Nagwek1"/>
        <w:widowControl/>
        <w:numPr>
          <w:ilvl w:val="0"/>
          <w:numId w:val="0"/>
        </w:numPr>
        <w:overflowPunct/>
        <w:autoSpaceDE/>
        <w:spacing w:before="0" w:after="0"/>
        <w:ind w:left="3540"/>
        <w:textAlignment w:val="auto"/>
        <w:rPr>
          <w:rFonts w:ascii="Times New Roman" w:hAnsi="Times New Roman"/>
          <w:b w:val="0"/>
          <w:bCs/>
          <w:sz w:val="20"/>
        </w:rPr>
      </w:pPr>
      <w:r w:rsidRPr="009A4B03">
        <w:rPr>
          <w:rFonts w:ascii="Times New Roman" w:hAnsi="Times New Roman"/>
          <w:color w:val="000000"/>
        </w:rPr>
        <w:t xml:space="preserve">                    </w:t>
      </w:r>
      <w:r w:rsidRPr="009A4B03">
        <w:rPr>
          <w:rFonts w:ascii="Times New Roman" w:hAnsi="Times New Roman"/>
          <w:color w:val="000000"/>
        </w:rPr>
        <w:tab/>
      </w:r>
      <w:r w:rsidRPr="009A4B03">
        <w:rPr>
          <w:rFonts w:ascii="Times New Roman" w:hAnsi="Times New Roman"/>
          <w:b w:val="0"/>
          <w:bCs/>
        </w:rPr>
        <w:t>......................................................................</w:t>
      </w:r>
      <w:r w:rsidRPr="009A4B03">
        <w:rPr>
          <w:rFonts w:ascii="Times New Roman" w:hAnsi="Times New Roman"/>
          <w:b w:val="0"/>
          <w:bCs/>
        </w:rPr>
        <w:tab/>
      </w:r>
    </w:p>
    <w:p w14:paraId="2C0C6412" w14:textId="77777777" w:rsidR="007A5148" w:rsidRPr="009A4B03" w:rsidRDefault="007A5148" w:rsidP="007A5148">
      <w:pPr>
        <w:pStyle w:val="Nagwek1"/>
        <w:numPr>
          <w:ilvl w:val="0"/>
          <w:numId w:val="0"/>
        </w:numPr>
        <w:spacing w:before="0" w:after="0"/>
        <w:ind w:left="3540"/>
        <w:jc w:val="center"/>
        <w:rPr>
          <w:rFonts w:ascii="Times New Roman" w:hAnsi="Times New Roman"/>
          <w:b w:val="0"/>
          <w:bCs/>
          <w:sz w:val="20"/>
        </w:rPr>
      </w:pPr>
      <w:r w:rsidRPr="009A4B03">
        <w:rPr>
          <w:rFonts w:ascii="Times New Roman" w:hAnsi="Times New Roman"/>
          <w:b w:val="0"/>
          <w:bCs/>
          <w:sz w:val="20"/>
        </w:rPr>
        <w:t xml:space="preserve">                                  Podpis/y i pieczątka/i osoby/ osób upoważnionej/ych</w:t>
      </w:r>
    </w:p>
    <w:p w14:paraId="7267D07E" w14:textId="77777777" w:rsidR="007A5148" w:rsidRPr="009A4B03" w:rsidRDefault="007A5148" w:rsidP="007A5148">
      <w:pPr>
        <w:rPr>
          <w:sz w:val="20"/>
          <w:szCs w:val="20"/>
        </w:rPr>
      </w:pPr>
      <w:r w:rsidRPr="009A4B03">
        <w:rPr>
          <w:sz w:val="20"/>
          <w:szCs w:val="20"/>
        </w:rPr>
        <w:tab/>
      </w:r>
      <w:r w:rsidRPr="009A4B03">
        <w:rPr>
          <w:sz w:val="20"/>
          <w:szCs w:val="20"/>
        </w:rPr>
        <w:tab/>
      </w:r>
      <w:r w:rsidRPr="009A4B03">
        <w:rPr>
          <w:sz w:val="20"/>
          <w:szCs w:val="20"/>
        </w:rPr>
        <w:tab/>
      </w:r>
      <w:r w:rsidRPr="009A4B03">
        <w:rPr>
          <w:sz w:val="20"/>
          <w:szCs w:val="20"/>
        </w:rPr>
        <w:tab/>
      </w:r>
      <w:r w:rsidRPr="009A4B03">
        <w:rPr>
          <w:sz w:val="20"/>
          <w:szCs w:val="20"/>
        </w:rPr>
        <w:tab/>
      </w:r>
      <w:r w:rsidRPr="009A4B03">
        <w:rPr>
          <w:sz w:val="20"/>
          <w:szCs w:val="20"/>
        </w:rPr>
        <w:tab/>
      </w:r>
      <w:r w:rsidRPr="009A4B03">
        <w:rPr>
          <w:sz w:val="20"/>
          <w:szCs w:val="20"/>
        </w:rPr>
        <w:tab/>
      </w:r>
      <w:r w:rsidRPr="009A4B03">
        <w:rPr>
          <w:sz w:val="20"/>
          <w:szCs w:val="20"/>
        </w:rPr>
        <w:tab/>
        <w:t xml:space="preserve">         do reprezentowania Wykonawcy</w:t>
      </w:r>
    </w:p>
    <w:p w14:paraId="13B65655" w14:textId="77777777" w:rsidR="007A5148" w:rsidRPr="009A4B03" w:rsidRDefault="007A5148" w:rsidP="007A5148">
      <w:pPr>
        <w:rPr>
          <w:sz w:val="20"/>
          <w:szCs w:val="20"/>
        </w:rPr>
      </w:pPr>
    </w:p>
    <w:p w14:paraId="7A46BA3F" w14:textId="77777777" w:rsidR="007A5148" w:rsidRPr="009A4B03" w:rsidRDefault="007A5148" w:rsidP="007A5148">
      <w:pPr>
        <w:rPr>
          <w:sz w:val="20"/>
          <w:szCs w:val="20"/>
        </w:rPr>
      </w:pPr>
    </w:p>
    <w:p w14:paraId="0663FE73" w14:textId="77777777" w:rsidR="007A5148" w:rsidRPr="009A4B03" w:rsidRDefault="007A5148" w:rsidP="007A5148">
      <w:pPr>
        <w:rPr>
          <w:sz w:val="20"/>
          <w:szCs w:val="20"/>
        </w:rPr>
      </w:pPr>
      <w:r w:rsidRPr="009A4B03">
        <w:rPr>
          <w:sz w:val="20"/>
          <w:szCs w:val="20"/>
        </w:rPr>
        <w:t>*  -niepotrzebne skreślić (przy braku zastosowania)</w:t>
      </w:r>
    </w:p>
    <w:p w14:paraId="3CC12F95" w14:textId="15F58420" w:rsidR="007A5148" w:rsidRPr="009A4B03" w:rsidRDefault="007A5148" w:rsidP="007A5148">
      <w:pPr>
        <w:jc w:val="both"/>
        <w:rPr>
          <w:sz w:val="20"/>
          <w:szCs w:val="20"/>
        </w:rPr>
      </w:pPr>
      <w:r w:rsidRPr="009A4B03">
        <w:rPr>
          <w:sz w:val="20"/>
          <w:szCs w:val="20"/>
        </w:rPr>
        <w:t>**- w przypadku wspólnego ubiegania się o zamówienie przez Wykonawców,</w:t>
      </w:r>
      <w:r w:rsidR="00940986">
        <w:rPr>
          <w:sz w:val="20"/>
          <w:szCs w:val="20"/>
        </w:rPr>
        <w:t xml:space="preserve"> oświadczenie składa każdy </w:t>
      </w:r>
      <w:r w:rsidRPr="009A4B03">
        <w:rPr>
          <w:sz w:val="20"/>
          <w:szCs w:val="20"/>
        </w:rPr>
        <w:t xml:space="preserve">z Wykonawców wspólnie ubiegających się o zamówienie. </w:t>
      </w:r>
    </w:p>
    <w:p w14:paraId="32F7FA5F" w14:textId="77777777" w:rsidR="00764014" w:rsidRPr="009A4B03" w:rsidRDefault="00764014" w:rsidP="007A5148">
      <w:pPr>
        <w:jc w:val="right"/>
      </w:pPr>
    </w:p>
    <w:p w14:paraId="03E2FD78" w14:textId="25A2D141" w:rsidR="007A5148" w:rsidRPr="009A4B03" w:rsidRDefault="0078109D" w:rsidP="007A5148">
      <w:pPr>
        <w:jc w:val="right"/>
      </w:pPr>
      <w:r w:rsidRPr="009A4B03">
        <w:t>Załącznik</w:t>
      </w:r>
      <w:r w:rsidR="00265594" w:rsidRPr="009A4B03">
        <w:t xml:space="preserve"> nr 4</w:t>
      </w:r>
      <w:r w:rsidR="007A5148" w:rsidRPr="009A4B03">
        <w:t xml:space="preserve"> do SIWZ</w:t>
      </w:r>
    </w:p>
    <w:p w14:paraId="61E43531" w14:textId="77777777" w:rsidR="00D365E0" w:rsidRPr="009A4B03" w:rsidRDefault="00D365E0" w:rsidP="007A5148">
      <w:pPr>
        <w:jc w:val="right"/>
      </w:pPr>
    </w:p>
    <w:p w14:paraId="36228BC8" w14:textId="0AD99077" w:rsidR="007A5148" w:rsidRPr="009A4B03" w:rsidRDefault="007A5148" w:rsidP="007A5148">
      <w:pPr>
        <w:pStyle w:val="Nagwek1"/>
        <w:widowControl/>
        <w:numPr>
          <w:ilvl w:val="0"/>
          <w:numId w:val="0"/>
        </w:numPr>
        <w:overflowPunct/>
        <w:autoSpaceDE/>
        <w:spacing w:before="0" w:after="0"/>
        <w:textAlignment w:val="auto"/>
        <w:rPr>
          <w:rFonts w:ascii="Times New Roman" w:hAnsi="Times New Roman"/>
          <w:b w:val="0"/>
          <w:sz w:val="20"/>
        </w:rPr>
      </w:pPr>
      <w:r w:rsidRPr="009A4B03">
        <w:rPr>
          <w:rFonts w:ascii="Times New Roman" w:hAnsi="Times New Roman"/>
          <w:b w:val="0"/>
          <w:sz w:val="24"/>
          <w:szCs w:val="24"/>
        </w:rPr>
        <w:t>...............................................</w:t>
      </w:r>
      <w:r w:rsidRPr="009A4B03">
        <w:rPr>
          <w:rFonts w:ascii="Times New Roman" w:hAnsi="Times New Roman"/>
          <w:b w:val="0"/>
        </w:rPr>
        <w:tab/>
      </w:r>
      <w:r w:rsidRPr="009A4B03">
        <w:rPr>
          <w:rFonts w:ascii="Times New Roman" w:hAnsi="Times New Roman"/>
          <w:b w:val="0"/>
        </w:rPr>
        <w:tab/>
      </w:r>
      <w:r w:rsidRPr="009A4B03">
        <w:rPr>
          <w:rFonts w:ascii="Times New Roman" w:hAnsi="Times New Roman"/>
          <w:b w:val="0"/>
        </w:rPr>
        <w:tab/>
      </w:r>
      <w:r w:rsidRPr="009A4B03">
        <w:rPr>
          <w:rFonts w:ascii="Times New Roman" w:hAnsi="Times New Roman"/>
          <w:b w:val="0"/>
        </w:rPr>
        <w:tab/>
      </w:r>
      <w:r w:rsidR="00D365E0" w:rsidRPr="009A4B03">
        <w:rPr>
          <w:rFonts w:ascii="Times New Roman" w:hAnsi="Times New Roman"/>
          <w:b w:val="0"/>
        </w:rPr>
        <w:t xml:space="preserve">                  </w:t>
      </w:r>
      <w:r w:rsidRPr="009A4B03">
        <w:rPr>
          <w:rFonts w:ascii="Times New Roman" w:hAnsi="Times New Roman"/>
          <w:b w:val="0"/>
          <w:sz w:val="20"/>
        </w:rPr>
        <w:t xml:space="preserve">  Miejscowość, data ........................................</w:t>
      </w:r>
    </w:p>
    <w:p w14:paraId="6659516B" w14:textId="77777777" w:rsidR="007A5148" w:rsidRPr="00C75B82" w:rsidRDefault="007A5148" w:rsidP="007A5148">
      <w:pPr>
        <w:ind w:left="142"/>
        <w:rPr>
          <w:sz w:val="16"/>
          <w:szCs w:val="16"/>
        </w:rPr>
      </w:pPr>
      <w:r w:rsidRPr="00C75B82">
        <w:rPr>
          <w:sz w:val="16"/>
          <w:szCs w:val="16"/>
        </w:rPr>
        <w:t xml:space="preserve"> pieczątka Podmiotu /nazwa, adres,</w:t>
      </w:r>
    </w:p>
    <w:p w14:paraId="0B9566F1" w14:textId="77777777" w:rsidR="007A5148" w:rsidRPr="00C75B82" w:rsidRDefault="007A5148" w:rsidP="007A5148">
      <w:pPr>
        <w:ind w:left="142"/>
        <w:rPr>
          <w:sz w:val="16"/>
          <w:szCs w:val="16"/>
        </w:rPr>
      </w:pPr>
      <w:r w:rsidRPr="00C75B82">
        <w:rPr>
          <w:sz w:val="16"/>
          <w:szCs w:val="16"/>
        </w:rPr>
        <w:t>dane kontaktowe Podmiotu</w:t>
      </w:r>
    </w:p>
    <w:p w14:paraId="7D9AE2B2" w14:textId="77777777" w:rsidR="007A5148" w:rsidRPr="009A4B03" w:rsidRDefault="007A5148" w:rsidP="007A5148">
      <w:pPr>
        <w:rPr>
          <w:color w:val="000000"/>
          <w:sz w:val="16"/>
          <w:szCs w:val="16"/>
          <w:u w:val="single"/>
        </w:rPr>
      </w:pPr>
    </w:p>
    <w:p w14:paraId="39F7BAE1" w14:textId="77777777" w:rsidR="007A5148" w:rsidRPr="009A4B03" w:rsidRDefault="007A5148" w:rsidP="007A5148">
      <w:pPr>
        <w:rPr>
          <w:color w:val="000000"/>
          <w:sz w:val="16"/>
          <w:szCs w:val="16"/>
        </w:rPr>
      </w:pPr>
      <w:r w:rsidRPr="009A4B03">
        <w:rPr>
          <w:color w:val="000000"/>
          <w:sz w:val="16"/>
          <w:szCs w:val="16"/>
        </w:rPr>
        <w:t>…………………………………………………………………………….</w:t>
      </w:r>
    </w:p>
    <w:p w14:paraId="6FC91916" w14:textId="77777777" w:rsidR="007A5148" w:rsidRPr="009A4B03" w:rsidRDefault="007A5148" w:rsidP="007A5148">
      <w:pPr>
        <w:rPr>
          <w:color w:val="000000"/>
          <w:sz w:val="18"/>
          <w:szCs w:val="18"/>
          <w:u w:val="single"/>
        </w:rPr>
      </w:pPr>
      <w:r w:rsidRPr="009A4B03">
        <w:rPr>
          <w:bCs/>
          <w:i/>
          <w:sz w:val="18"/>
          <w:szCs w:val="18"/>
        </w:rPr>
        <w:t xml:space="preserve">   (oraz w zależności od podmiotu: NIP/PESEL, KRS/CEiDG)</w:t>
      </w:r>
    </w:p>
    <w:p w14:paraId="10D4488C" w14:textId="77777777" w:rsidR="007A5148" w:rsidRPr="009A4B03" w:rsidRDefault="007A5148" w:rsidP="007A5148">
      <w:pPr>
        <w:ind w:right="-142"/>
        <w:rPr>
          <w:i/>
          <w:color w:val="000000"/>
          <w:sz w:val="20"/>
          <w:szCs w:val="20"/>
          <w:u w:val="single"/>
        </w:rPr>
      </w:pPr>
    </w:p>
    <w:p w14:paraId="29F1F2A6" w14:textId="736DADFE" w:rsidR="007A5148" w:rsidRPr="00696190" w:rsidRDefault="007A5148" w:rsidP="008F036F">
      <w:pPr>
        <w:tabs>
          <w:tab w:val="left" w:pos="284"/>
        </w:tabs>
        <w:jc w:val="both"/>
        <w:rPr>
          <w:i/>
          <w:sz w:val="22"/>
          <w:szCs w:val="22"/>
          <w:u w:val="single"/>
        </w:rPr>
      </w:pPr>
      <w:r w:rsidRPr="00696190">
        <w:rPr>
          <w:i/>
          <w:color w:val="000000"/>
          <w:sz w:val="22"/>
          <w:szCs w:val="22"/>
          <w:u w:val="single"/>
        </w:rPr>
        <w:t xml:space="preserve">dotyczy  postępowania prowadzonego przez Miasto Leżajsk o udzielenie zamówienia publicznego w przetargu nieograniczonym na wykonanie </w:t>
      </w:r>
      <w:r w:rsidR="008F036F" w:rsidRPr="00696190">
        <w:rPr>
          <w:i/>
          <w:sz w:val="22"/>
          <w:szCs w:val="22"/>
          <w:u w:val="single"/>
        </w:rPr>
        <w:t>robót budowlanych</w:t>
      </w:r>
      <w:r w:rsidRPr="00696190">
        <w:rPr>
          <w:i/>
          <w:sz w:val="22"/>
          <w:szCs w:val="22"/>
          <w:u w:val="single"/>
        </w:rPr>
        <w:t xml:space="preserve"> p.n.: </w:t>
      </w:r>
      <w:r w:rsidR="008F036F" w:rsidRPr="00696190">
        <w:rPr>
          <w:rFonts w:eastAsiaTheme="minorHAnsi"/>
          <w:i/>
          <w:sz w:val="22"/>
          <w:szCs w:val="22"/>
          <w:u w:val="single"/>
          <w:lang w:eastAsia="en-US"/>
        </w:rPr>
        <w:t>Budowa dróg gminnych, publicznych ul. Łagodnej  i Zacisznej w  Leżajsku</w:t>
      </w:r>
    </w:p>
    <w:p w14:paraId="41F69E86" w14:textId="41FF4AAE" w:rsidR="007A5148" w:rsidRPr="009A4B03" w:rsidRDefault="007A5148" w:rsidP="007A5148">
      <w:pPr>
        <w:jc w:val="center"/>
        <w:rPr>
          <w:b/>
          <w:bCs/>
          <w:sz w:val="28"/>
        </w:rPr>
      </w:pPr>
      <w:r w:rsidRPr="009A4B03">
        <w:rPr>
          <w:b/>
          <w:bCs/>
          <w:sz w:val="28"/>
        </w:rPr>
        <w:t>Zobowiązanie Podmiotu do oddania Wykonawcy:  (</w:t>
      </w:r>
      <w:r w:rsidRPr="009A4B03">
        <w:rPr>
          <w:bCs/>
          <w:i/>
        </w:rPr>
        <w:t>nazwa Wykonawcy)</w:t>
      </w:r>
      <w:r w:rsidRPr="009A4B03">
        <w:rPr>
          <w:b/>
          <w:bCs/>
          <w:sz w:val="28"/>
        </w:rPr>
        <w:t>…</w:t>
      </w:r>
      <w:r w:rsidRPr="009A4B03">
        <w:rPr>
          <w:bCs/>
          <w:i/>
        </w:rPr>
        <w:t xml:space="preserve"> </w:t>
      </w:r>
      <w:r w:rsidRPr="009A4B03">
        <w:rPr>
          <w:b/>
          <w:bCs/>
          <w:sz w:val="28"/>
        </w:rPr>
        <w:t>………………………………………………………...…</w:t>
      </w:r>
    </w:p>
    <w:p w14:paraId="2D2C5AD0" w14:textId="77777777" w:rsidR="007A5148" w:rsidRPr="009A4B03" w:rsidRDefault="007A5148" w:rsidP="007A5148">
      <w:pPr>
        <w:jc w:val="center"/>
        <w:rPr>
          <w:b/>
          <w:bCs/>
          <w:sz w:val="28"/>
        </w:rPr>
      </w:pPr>
      <w:r w:rsidRPr="009A4B03">
        <w:rPr>
          <w:b/>
          <w:bCs/>
          <w:sz w:val="28"/>
        </w:rPr>
        <w:t>niezbędnych zasobów na potrzeby realizacji zamówienia</w:t>
      </w:r>
    </w:p>
    <w:p w14:paraId="19A4B921" w14:textId="77777777" w:rsidR="007A5148" w:rsidRPr="009A4B03" w:rsidRDefault="007A5148" w:rsidP="007A5148">
      <w:pPr>
        <w:jc w:val="center"/>
        <w:rPr>
          <w:b/>
          <w:bCs/>
          <w:sz w:val="28"/>
        </w:rPr>
      </w:pPr>
    </w:p>
    <w:p w14:paraId="5F5ED91D" w14:textId="77777777" w:rsidR="007A5148" w:rsidRPr="009A4B03" w:rsidRDefault="007A5148" w:rsidP="007A5148">
      <w:pPr>
        <w:jc w:val="center"/>
        <w:rPr>
          <w:b/>
          <w:bCs/>
          <w:sz w:val="28"/>
        </w:rPr>
      </w:pPr>
    </w:p>
    <w:p w14:paraId="54BC1B3B" w14:textId="77777777" w:rsidR="007A5148" w:rsidRPr="009A4B03" w:rsidRDefault="007A5148" w:rsidP="007A5148">
      <w:pPr>
        <w:tabs>
          <w:tab w:val="left" w:pos="0"/>
          <w:tab w:val="left" w:pos="6521"/>
        </w:tabs>
        <w:autoSpaceDE w:val="0"/>
        <w:rPr>
          <w:color w:val="00B050"/>
        </w:rPr>
      </w:pPr>
      <w:r w:rsidRPr="009A4B03">
        <w:t xml:space="preserve">na podstawie art. 22a ust. 2 ustawy z dnia 29 stycznia 2004 r. Prawo zamówień publicznych     zobowiązuję się do oddać Wykonawcy niezbędne zasoby </w:t>
      </w:r>
    </w:p>
    <w:p w14:paraId="4F6D7D46" w14:textId="77777777" w:rsidR="007A5148" w:rsidRPr="009A4B03" w:rsidRDefault="007A5148" w:rsidP="007A5148">
      <w:pPr>
        <w:tabs>
          <w:tab w:val="left" w:pos="0"/>
          <w:tab w:val="left" w:pos="6521"/>
        </w:tabs>
        <w:autoSpaceDE w:val="0"/>
        <w:rPr>
          <w:color w:val="00B050"/>
          <w:sz w:val="8"/>
          <w:szCs w:val="8"/>
        </w:rPr>
      </w:pPr>
    </w:p>
    <w:p w14:paraId="17AC464A" w14:textId="77777777" w:rsidR="008F036F" w:rsidRPr="00927B04" w:rsidRDefault="008F036F" w:rsidP="0051482D">
      <w:pPr>
        <w:pStyle w:val="Default"/>
        <w:numPr>
          <w:ilvl w:val="0"/>
          <w:numId w:val="32"/>
        </w:numPr>
        <w:rPr>
          <w:b/>
        </w:rPr>
      </w:pPr>
      <w:r w:rsidRPr="00927B04">
        <w:t>w zakresie</w:t>
      </w:r>
      <w:r>
        <w:t xml:space="preserve"> </w:t>
      </w:r>
      <w:r w:rsidRPr="00927B04">
        <w:rPr>
          <w:b/>
        </w:rPr>
        <w:t xml:space="preserve">zdolności technicznych lub zawodowych *, </w:t>
      </w:r>
    </w:p>
    <w:p w14:paraId="4711422D" w14:textId="77777777" w:rsidR="008F036F" w:rsidRDefault="008F036F" w:rsidP="0051482D">
      <w:pPr>
        <w:pStyle w:val="Default"/>
        <w:numPr>
          <w:ilvl w:val="0"/>
          <w:numId w:val="32"/>
        </w:numPr>
        <w:rPr>
          <w:b/>
        </w:rPr>
      </w:pPr>
      <w:r w:rsidRPr="00927B04">
        <w:t>w zakresie</w:t>
      </w:r>
      <w:r>
        <w:t xml:space="preserve"> </w:t>
      </w:r>
      <w:r w:rsidRPr="00927B04">
        <w:rPr>
          <w:b/>
        </w:rPr>
        <w:t>sytuacji finansowej *</w:t>
      </w:r>
      <w:r>
        <w:rPr>
          <w:b/>
        </w:rPr>
        <w:t>*</w:t>
      </w:r>
      <w:r w:rsidRPr="00927B04">
        <w:rPr>
          <w:b/>
        </w:rPr>
        <w:t xml:space="preserve">, </w:t>
      </w:r>
    </w:p>
    <w:p w14:paraId="1A770FC9" w14:textId="77777777" w:rsidR="007A5148" w:rsidRPr="009A4B03" w:rsidRDefault="007A5148" w:rsidP="00B2464F">
      <w:pPr>
        <w:pStyle w:val="Nagwek1"/>
        <w:widowControl/>
        <w:numPr>
          <w:ilvl w:val="0"/>
          <w:numId w:val="0"/>
        </w:numPr>
        <w:overflowPunct/>
        <w:autoSpaceDE/>
        <w:spacing w:before="0" w:after="0"/>
        <w:ind w:left="8081"/>
        <w:textAlignment w:val="auto"/>
        <w:rPr>
          <w:rFonts w:ascii="Times New Roman" w:hAnsi="Times New Roman"/>
          <w:b w:val="0"/>
          <w:bCs/>
          <w:sz w:val="20"/>
        </w:rPr>
      </w:pPr>
    </w:p>
    <w:p w14:paraId="76DA55E6" w14:textId="77777777" w:rsidR="00B2464F" w:rsidRPr="005417E3" w:rsidRDefault="00B2464F" w:rsidP="00B2464F">
      <w:pPr>
        <w:pStyle w:val="Default"/>
        <w:rPr>
          <w:color w:val="auto"/>
        </w:rPr>
      </w:pPr>
      <w:r w:rsidRPr="008A7069">
        <w:rPr>
          <w:color w:val="auto"/>
        </w:rPr>
        <w:t>z określeniem dotycząc</w:t>
      </w:r>
      <w:r>
        <w:rPr>
          <w:color w:val="auto"/>
        </w:rPr>
        <w:t>ych szczegółów dla</w:t>
      </w:r>
      <w:r w:rsidRPr="008A7069">
        <w:rPr>
          <w:color w:val="auto"/>
        </w:rPr>
        <w:t xml:space="preserve"> tego udostępnienia </w:t>
      </w:r>
      <w:r>
        <w:rPr>
          <w:color w:val="auto"/>
        </w:rPr>
        <w:t xml:space="preserve">jak </w:t>
      </w:r>
      <w:r w:rsidRPr="008A7069">
        <w:rPr>
          <w:color w:val="auto"/>
        </w:rPr>
        <w:t>poniżej:</w:t>
      </w:r>
    </w:p>
    <w:p w14:paraId="311E5B88" w14:textId="77777777" w:rsidR="00B2464F" w:rsidRPr="00214618" w:rsidRDefault="00B2464F" w:rsidP="00B2464F">
      <w:pPr>
        <w:ind w:firstLine="708"/>
        <w:rPr>
          <w:sz w:val="16"/>
          <w:szCs w:val="16"/>
        </w:rPr>
      </w:pPr>
    </w:p>
    <w:tbl>
      <w:tblPr>
        <w:tblW w:w="4932" w:type="pct"/>
        <w:tblLayout w:type="fixed"/>
        <w:tblCellMar>
          <w:left w:w="70" w:type="dxa"/>
          <w:right w:w="70" w:type="dxa"/>
        </w:tblCellMar>
        <w:tblLook w:val="04A0" w:firstRow="1" w:lastRow="0" w:firstColumn="1" w:lastColumn="0" w:noHBand="0" w:noVBand="1"/>
      </w:tblPr>
      <w:tblGrid>
        <w:gridCol w:w="486"/>
        <w:gridCol w:w="3253"/>
        <w:gridCol w:w="3347"/>
        <w:gridCol w:w="2690"/>
      </w:tblGrid>
      <w:tr w:rsidR="00B2464F" w:rsidRPr="009029C9" w14:paraId="72110F7A" w14:textId="77777777" w:rsidTr="00B2464F">
        <w:trPr>
          <w:trHeight w:val="698"/>
        </w:trPr>
        <w:tc>
          <w:tcPr>
            <w:tcW w:w="1911" w:type="pct"/>
            <w:gridSpan w:val="2"/>
            <w:tcBorders>
              <w:top w:val="single" w:sz="4" w:space="0" w:color="auto"/>
              <w:left w:val="single" w:sz="4" w:space="0" w:color="auto"/>
              <w:bottom w:val="single" w:sz="4" w:space="0" w:color="auto"/>
              <w:right w:val="single" w:sz="4" w:space="0" w:color="auto"/>
              <w:tr2bl w:val="single" w:sz="4" w:space="0" w:color="auto"/>
            </w:tcBorders>
            <w:shd w:val="clear" w:color="auto" w:fill="DDD9C3"/>
            <w:vAlign w:val="center"/>
            <w:hideMark/>
          </w:tcPr>
          <w:tbl>
            <w:tblPr>
              <w:tblW w:w="9072" w:type="dxa"/>
              <w:jc w:val="center"/>
              <w:tblBorders>
                <w:top w:val="nil"/>
                <w:left w:val="nil"/>
                <w:bottom w:val="nil"/>
                <w:right w:val="nil"/>
              </w:tblBorders>
              <w:tblLayout w:type="fixed"/>
              <w:tblLook w:val="0000" w:firstRow="0" w:lastRow="0" w:firstColumn="0" w:lastColumn="0" w:noHBand="0" w:noVBand="0"/>
            </w:tblPr>
            <w:tblGrid>
              <w:gridCol w:w="9072"/>
            </w:tblGrid>
            <w:tr w:rsidR="00B2464F" w:rsidRPr="00BD4BE7" w14:paraId="411AC526" w14:textId="77777777" w:rsidTr="0057795C">
              <w:trPr>
                <w:trHeight w:val="802"/>
                <w:jc w:val="center"/>
              </w:trPr>
              <w:tc>
                <w:tcPr>
                  <w:tcW w:w="9072" w:type="dxa"/>
                  <w:shd w:val="clear" w:color="auto" w:fill="auto"/>
                  <w:vAlign w:val="center"/>
                </w:tcPr>
                <w:p w14:paraId="74AA375C" w14:textId="188098E2" w:rsidR="00B2464F" w:rsidRPr="00BD4BE7" w:rsidRDefault="00B2464F" w:rsidP="0057795C">
                  <w:pPr>
                    <w:pStyle w:val="Default"/>
                    <w:jc w:val="center"/>
                    <w:rPr>
                      <w:b/>
                      <w:sz w:val="20"/>
                      <w:szCs w:val="20"/>
                    </w:rPr>
                  </w:pPr>
                  <w:r w:rsidRPr="00BD4BE7">
                    <w:rPr>
                      <w:b/>
                      <w:noProof/>
                      <w:sz w:val="20"/>
                      <w:szCs w:val="20"/>
                      <w:lang w:eastAsia="pl-PL"/>
                    </w:rPr>
                    <mc:AlternateContent>
                      <mc:Choice Requires="wps">
                        <w:drawing>
                          <wp:anchor distT="0" distB="0" distL="114300" distR="114300" simplePos="0" relativeHeight="251659776" behindDoc="0" locked="0" layoutInCell="1" allowOverlap="1" wp14:anchorId="07BCF39C" wp14:editId="34D2DD4D">
                            <wp:simplePos x="0" y="0"/>
                            <wp:positionH relativeFrom="column">
                              <wp:posOffset>1790065</wp:posOffset>
                            </wp:positionH>
                            <wp:positionV relativeFrom="paragraph">
                              <wp:posOffset>5080</wp:posOffset>
                            </wp:positionV>
                            <wp:extent cx="2118995" cy="488315"/>
                            <wp:effectExtent l="12700" t="5715" r="11430" b="10795"/>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995" cy="488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CCB550" id="_x0000_t32" coordsize="21600,21600" o:spt="32" o:oned="t" path="m,l21600,21600e" filled="f">
                            <v:path arrowok="t" fillok="f" o:connecttype="none"/>
                            <o:lock v:ext="edit" shapetype="t"/>
                          </v:shapetype>
                          <v:shape id="Łącznik prosty ze strzałką 4" o:spid="_x0000_s1026" type="#_x0000_t32" style="position:absolute;margin-left:140.95pt;margin-top:.4pt;width:166.85pt;height:38.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"/>
                        </w:pict>
                      </mc:Fallback>
                    </mc:AlternateContent>
                  </w:r>
                </w:p>
              </w:tc>
            </w:tr>
          </w:tbl>
          <w:p w14:paraId="3B0A1F0B" w14:textId="77777777" w:rsidR="00B2464F" w:rsidRPr="00BD4BE7" w:rsidRDefault="00B2464F" w:rsidP="0057795C">
            <w:pPr>
              <w:rPr>
                <w:sz w:val="20"/>
                <w:szCs w:val="20"/>
              </w:rPr>
            </w:pPr>
          </w:p>
        </w:tc>
        <w:tc>
          <w:tcPr>
            <w:tcW w:w="1712" w:type="pct"/>
            <w:tcBorders>
              <w:top w:val="single" w:sz="4" w:space="0" w:color="auto"/>
              <w:left w:val="single" w:sz="4" w:space="0" w:color="auto"/>
              <w:bottom w:val="single" w:sz="4" w:space="0" w:color="auto"/>
              <w:right w:val="single" w:sz="4" w:space="0" w:color="auto"/>
            </w:tcBorders>
            <w:shd w:val="clear" w:color="auto" w:fill="DDD9C3"/>
          </w:tcPr>
          <w:p w14:paraId="0E55B37A" w14:textId="77777777" w:rsidR="00B2464F" w:rsidRPr="00EA5EC6" w:rsidRDefault="00B2464F" w:rsidP="0057795C">
            <w:pPr>
              <w:jc w:val="center"/>
              <w:rPr>
                <w:sz w:val="8"/>
                <w:szCs w:val="8"/>
              </w:rPr>
            </w:pPr>
          </w:p>
          <w:p w14:paraId="08D317EE" w14:textId="77777777" w:rsidR="00B2464F" w:rsidRPr="00FE41A9" w:rsidRDefault="00B2464F" w:rsidP="0057795C">
            <w:pPr>
              <w:jc w:val="center"/>
              <w:rPr>
                <w:sz w:val="20"/>
                <w:szCs w:val="20"/>
              </w:rPr>
            </w:pPr>
            <w:r w:rsidRPr="00FE41A9">
              <w:rPr>
                <w:sz w:val="20"/>
                <w:szCs w:val="20"/>
              </w:rPr>
              <w:t xml:space="preserve">Zdolności techniczne lub dotyczące kwalifikacji zawodowych* </w:t>
            </w:r>
          </w:p>
          <w:p w14:paraId="2549B950" w14:textId="77777777" w:rsidR="00B2464F" w:rsidRPr="00EA5EC6" w:rsidRDefault="00B2464F" w:rsidP="0057795C">
            <w:pPr>
              <w:jc w:val="center"/>
              <w:rPr>
                <w:color w:val="FF0000"/>
                <w:sz w:val="20"/>
                <w:szCs w:val="20"/>
              </w:rPr>
            </w:pPr>
            <w:r w:rsidRPr="00FE41A9">
              <w:rPr>
                <w:sz w:val="20"/>
                <w:szCs w:val="20"/>
              </w:rPr>
              <w:t>czy doświadczenia</w:t>
            </w:r>
          </w:p>
        </w:tc>
        <w:tc>
          <w:tcPr>
            <w:tcW w:w="1377" w:type="pct"/>
            <w:tcBorders>
              <w:top w:val="single" w:sz="4" w:space="0" w:color="auto"/>
              <w:left w:val="single" w:sz="4" w:space="0" w:color="auto"/>
              <w:bottom w:val="single" w:sz="4" w:space="0" w:color="auto"/>
              <w:right w:val="single" w:sz="4" w:space="0" w:color="auto"/>
            </w:tcBorders>
            <w:shd w:val="clear" w:color="auto" w:fill="DDD9C3"/>
          </w:tcPr>
          <w:p w14:paraId="18570037" w14:textId="77777777" w:rsidR="00B2464F" w:rsidRPr="00BD4BE7" w:rsidRDefault="00B2464F" w:rsidP="0057795C">
            <w:pPr>
              <w:rPr>
                <w:color w:val="FF0000"/>
                <w:sz w:val="20"/>
                <w:szCs w:val="20"/>
              </w:rPr>
            </w:pPr>
          </w:p>
          <w:p w14:paraId="5CB002C3" w14:textId="77777777" w:rsidR="00B2464F" w:rsidRPr="00BD4BE7" w:rsidRDefault="00B2464F" w:rsidP="0057795C">
            <w:pPr>
              <w:jc w:val="center"/>
              <w:rPr>
                <w:sz w:val="20"/>
                <w:szCs w:val="20"/>
              </w:rPr>
            </w:pPr>
            <w:r w:rsidRPr="00BD4BE7">
              <w:rPr>
                <w:sz w:val="20"/>
                <w:szCs w:val="20"/>
              </w:rPr>
              <w:t>Sytuacja finansowa</w:t>
            </w:r>
          </w:p>
          <w:p w14:paraId="6766E94D" w14:textId="77777777" w:rsidR="00B2464F" w:rsidRPr="00BD4BE7" w:rsidRDefault="00B2464F" w:rsidP="0057795C">
            <w:pPr>
              <w:jc w:val="center"/>
              <w:rPr>
                <w:sz w:val="20"/>
                <w:szCs w:val="20"/>
              </w:rPr>
            </w:pPr>
          </w:p>
        </w:tc>
      </w:tr>
      <w:tr w:rsidR="00B2464F" w:rsidRPr="009029C9" w14:paraId="75D9302E" w14:textId="77777777" w:rsidTr="00B2464F">
        <w:trPr>
          <w:trHeight w:val="790"/>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14:paraId="138BB9BA" w14:textId="77777777" w:rsidR="00B2464F" w:rsidRPr="00BD4BE7" w:rsidRDefault="00B2464F" w:rsidP="0057795C">
            <w:pPr>
              <w:jc w:val="center"/>
              <w:rPr>
                <w:color w:val="000000"/>
                <w:sz w:val="20"/>
                <w:szCs w:val="20"/>
                <w:lang w:eastAsia="pl-PL"/>
              </w:rPr>
            </w:pPr>
            <w:r w:rsidRPr="00BD4BE7">
              <w:rPr>
                <w:color w:val="000000"/>
                <w:sz w:val="20"/>
                <w:szCs w:val="20"/>
                <w:lang w:eastAsia="pl-PL"/>
              </w:rPr>
              <w:t>1</w:t>
            </w:r>
          </w:p>
        </w:tc>
        <w:tc>
          <w:tcPr>
            <w:tcW w:w="1664" w:type="pct"/>
            <w:tcBorders>
              <w:top w:val="nil"/>
              <w:left w:val="nil"/>
              <w:bottom w:val="single" w:sz="4" w:space="0" w:color="auto"/>
              <w:right w:val="single" w:sz="4" w:space="0" w:color="auto"/>
            </w:tcBorders>
            <w:shd w:val="clear" w:color="auto" w:fill="DDD9C3"/>
            <w:noWrap/>
            <w:vAlign w:val="center"/>
            <w:hideMark/>
          </w:tcPr>
          <w:p w14:paraId="7260D887" w14:textId="77777777" w:rsidR="00B2464F" w:rsidRPr="00BD4BE7" w:rsidRDefault="00B2464F" w:rsidP="0057795C">
            <w:pPr>
              <w:jc w:val="center"/>
              <w:rPr>
                <w:sz w:val="20"/>
                <w:szCs w:val="20"/>
                <w:lang w:eastAsia="pl-PL"/>
              </w:rPr>
            </w:pPr>
            <w:r w:rsidRPr="00BD4BE7">
              <w:rPr>
                <w:sz w:val="20"/>
                <w:szCs w:val="20"/>
              </w:rPr>
              <w:t xml:space="preserve">Zakres udostępnionych Wykonawcy zasobów </w:t>
            </w:r>
          </w:p>
        </w:tc>
        <w:tc>
          <w:tcPr>
            <w:tcW w:w="1712" w:type="pct"/>
            <w:tcBorders>
              <w:top w:val="nil"/>
              <w:left w:val="nil"/>
              <w:bottom w:val="single" w:sz="4" w:space="0" w:color="auto"/>
              <w:right w:val="single" w:sz="4" w:space="0" w:color="auto"/>
            </w:tcBorders>
          </w:tcPr>
          <w:p w14:paraId="085FA995" w14:textId="77777777" w:rsidR="00B2464F" w:rsidRPr="00BD4BE7" w:rsidRDefault="00B2464F" w:rsidP="0057795C">
            <w:pPr>
              <w:rPr>
                <w:sz w:val="20"/>
                <w:szCs w:val="20"/>
                <w:lang w:eastAsia="pl-PL"/>
              </w:rPr>
            </w:pPr>
          </w:p>
        </w:tc>
        <w:tc>
          <w:tcPr>
            <w:tcW w:w="1377" w:type="pct"/>
            <w:tcBorders>
              <w:top w:val="nil"/>
              <w:left w:val="nil"/>
              <w:bottom w:val="single" w:sz="4" w:space="0" w:color="auto"/>
              <w:right w:val="single" w:sz="4" w:space="0" w:color="auto"/>
            </w:tcBorders>
          </w:tcPr>
          <w:p w14:paraId="58F97A64" w14:textId="77777777" w:rsidR="00B2464F" w:rsidRPr="00BD4BE7" w:rsidRDefault="00B2464F" w:rsidP="0057795C">
            <w:pPr>
              <w:rPr>
                <w:color w:val="000000"/>
                <w:sz w:val="20"/>
                <w:szCs w:val="20"/>
                <w:lang w:eastAsia="pl-PL"/>
              </w:rPr>
            </w:pPr>
          </w:p>
        </w:tc>
      </w:tr>
      <w:tr w:rsidR="00B2464F" w:rsidRPr="009029C9" w14:paraId="6F2A0001" w14:textId="77777777" w:rsidTr="00B2464F">
        <w:trPr>
          <w:trHeight w:val="900"/>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14:paraId="281A5D75" w14:textId="77777777" w:rsidR="00B2464F" w:rsidRPr="00BD4BE7" w:rsidRDefault="00B2464F" w:rsidP="0057795C">
            <w:pPr>
              <w:jc w:val="center"/>
              <w:rPr>
                <w:color w:val="000000"/>
                <w:sz w:val="20"/>
                <w:szCs w:val="20"/>
                <w:lang w:eastAsia="pl-PL"/>
              </w:rPr>
            </w:pPr>
            <w:r w:rsidRPr="00BD4BE7">
              <w:rPr>
                <w:color w:val="000000"/>
                <w:sz w:val="20"/>
                <w:szCs w:val="20"/>
                <w:lang w:eastAsia="pl-PL"/>
              </w:rPr>
              <w:t>2</w:t>
            </w:r>
          </w:p>
        </w:tc>
        <w:tc>
          <w:tcPr>
            <w:tcW w:w="1664" w:type="pct"/>
            <w:tcBorders>
              <w:top w:val="nil"/>
              <w:left w:val="nil"/>
              <w:bottom w:val="single" w:sz="4" w:space="0" w:color="auto"/>
              <w:right w:val="single" w:sz="4" w:space="0" w:color="auto"/>
            </w:tcBorders>
            <w:shd w:val="clear" w:color="auto" w:fill="DDD9C3"/>
            <w:noWrap/>
            <w:vAlign w:val="center"/>
            <w:hideMark/>
          </w:tcPr>
          <w:p w14:paraId="16801804" w14:textId="77777777" w:rsidR="00B2464F" w:rsidRPr="00BD4BE7" w:rsidRDefault="00B2464F" w:rsidP="0057795C">
            <w:pPr>
              <w:jc w:val="center"/>
              <w:rPr>
                <w:sz w:val="20"/>
                <w:szCs w:val="20"/>
                <w:lang w:eastAsia="pl-PL"/>
              </w:rPr>
            </w:pPr>
            <w:r w:rsidRPr="00BD4BE7">
              <w:rPr>
                <w:sz w:val="20"/>
                <w:szCs w:val="20"/>
              </w:rPr>
              <w:t>Sposób wykorzystania udostępnionych zasobów, przez Wykonawcę, przy wykonywaniu zamówienia publicznego</w:t>
            </w:r>
          </w:p>
        </w:tc>
        <w:tc>
          <w:tcPr>
            <w:tcW w:w="1712" w:type="pct"/>
            <w:tcBorders>
              <w:top w:val="nil"/>
              <w:left w:val="nil"/>
              <w:bottom w:val="single" w:sz="4" w:space="0" w:color="auto"/>
              <w:right w:val="single" w:sz="4" w:space="0" w:color="auto"/>
            </w:tcBorders>
          </w:tcPr>
          <w:p w14:paraId="4B260202" w14:textId="77777777" w:rsidR="00B2464F" w:rsidRPr="00BD4BE7" w:rsidRDefault="00B2464F" w:rsidP="0057795C">
            <w:pPr>
              <w:rPr>
                <w:color w:val="000000"/>
                <w:sz w:val="20"/>
                <w:szCs w:val="20"/>
                <w:lang w:eastAsia="pl-PL"/>
              </w:rPr>
            </w:pPr>
          </w:p>
        </w:tc>
        <w:tc>
          <w:tcPr>
            <w:tcW w:w="1377" w:type="pct"/>
            <w:tcBorders>
              <w:top w:val="nil"/>
              <w:left w:val="nil"/>
              <w:bottom w:val="single" w:sz="4" w:space="0" w:color="auto"/>
              <w:right w:val="single" w:sz="4" w:space="0" w:color="auto"/>
            </w:tcBorders>
          </w:tcPr>
          <w:p w14:paraId="0C27D52E" w14:textId="77777777" w:rsidR="00B2464F" w:rsidRPr="00BD4BE7" w:rsidRDefault="00B2464F" w:rsidP="0057795C">
            <w:pPr>
              <w:rPr>
                <w:color w:val="000000"/>
                <w:sz w:val="20"/>
                <w:szCs w:val="20"/>
                <w:lang w:eastAsia="pl-PL"/>
              </w:rPr>
            </w:pPr>
          </w:p>
        </w:tc>
      </w:tr>
      <w:tr w:rsidR="00B2464F" w:rsidRPr="009029C9" w14:paraId="687CFF21" w14:textId="77777777" w:rsidTr="00B2464F">
        <w:trPr>
          <w:trHeight w:val="900"/>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14:paraId="394F0C57" w14:textId="77777777" w:rsidR="00B2464F" w:rsidRPr="00BD4BE7" w:rsidRDefault="00B2464F" w:rsidP="0057795C">
            <w:pPr>
              <w:jc w:val="center"/>
              <w:rPr>
                <w:color w:val="000000"/>
                <w:sz w:val="20"/>
                <w:szCs w:val="20"/>
                <w:lang w:eastAsia="pl-PL"/>
              </w:rPr>
            </w:pPr>
            <w:r w:rsidRPr="00BD4BE7">
              <w:rPr>
                <w:color w:val="000000"/>
                <w:sz w:val="20"/>
                <w:szCs w:val="20"/>
                <w:lang w:eastAsia="pl-PL"/>
              </w:rPr>
              <w:t>3</w:t>
            </w:r>
          </w:p>
        </w:tc>
        <w:tc>
          <w:tcPr>
            <w:tcW w:w="1664" w:type="pct"/>
            <w:tcBorders>
              <w:top w:val="nil"/>
              <w:left w:val="nil"/>
              <w:bottom w:val="single" w:sz="4" w:space="0" w:color="auto"/>
              <w:right w:val="single" w:sz="4" w:space="0" w:color="auto"/>
            </w:tcBorders>
            <w:shd w:val="clear" w:color="auto" w:fill="DDD9C3"/>
            <w:noWrap/>
            <w:vAlign w:val="center"/>
            <w:hideMark/>
          </w:tcPr>
          <w:p w14:paraId="289947B0" w14:textId="77777777" w:rsidR="00B2464F" w:rsidRPr="00BD4BE7" w:rsidRDefault="00B2464F" w:rsidP="0057795C">
            <w:pPr>
              <w:jc w:val="center"/>
              <w:rPr>
                <w:sz w:val="20"/>
                <w:szCs w:val="20"/>
                <w:lang w:eastAsia="pl-PL"/>
              </w:rPr>
            </w:pPr>
            <w:r w:rsidRPr="00BD4BE7">
              <w:rPr>
                <w:sz w:val="20"/>
                <w:szCs w:val="20"/>
              </w:rPr>
              <w:t>Zakres i okres udziału Podmiotu przy wykonywaniu zamówienia publicznego</w:t>
            </w:r>
          </w:p>
        </w:tc>
        <w:tc>
          <w:tcPr>
            <w:tcW w:w="1712" w:type="pct"/>
            <w:tcBorders>
              <w:top w:val="nil"/>
              <w:left w:val="nil"/>
              <w:bottom w:val="single" w:sz="4" w:space="0" w:color="auto"/>
              <w:right w:val="single" w:sz="4" w:space="0" w:color="auto"/>
            </w:tcBorders>
          </w:tcPr>
          <w:p w14:paraId="1B5FFBDD" w14:textId="77777777" w:rsidR="00B2464F" w:rsidRPr="00BD4BE7" w:rsidRDefault="00B2464F" w:rsidP="0057795C">
            <w:pPr>
              <w:rPr>
                <w:color w:val="000000"/>
                <w:sz w:val="20"/>
                <w:szCs w:val="20"/>
                <w:lang w:eastAsia="pl-PL"/>
              </w:rPr>
            </w:pPr>
          </w:p>
        </w:tc>
        <w:tc>
          <w:tcPr>
            <w:tcW w:w="1377" w:type="pct"/>
            <w:tcBorders>
              <w:top w:val="nil"/>
              <w:left w:val="nil"/>
              <w:bottom w:val="single" w:sz="4" w:space="0" w:color="auto"/>
              <w:right w:val="single" w:sz="4" w:space="0" w:color="auto"/>
            </w:tcBorders>
          </w:tcPr>
          <w:p w14:paraId="4C4E075B" w14:textId="77777777" w:rsidR="00B2464F" w:rsidRPr="00BD4BE7" w:rsidRDefault="00B2464F" w:rsidP="0057795C">
            <w:pPr>
              <w:rPr>
                <w:color w:val="000000"/>
                <w:sz w:val="20"/>
                <w:szCs w:val="20"/>
                <w:lang w:eastAsia="pl-PL"/>
              </w:rPr>
            </w:pPr>
          </w:p>
        </w:tc>
      </w:tr>
    </w:tbl>
    <w:p w14:paraId="0AFB758B" w14:textId="77777777" w:rsidR="00B2464F" w:rsidRDefault="00B2464F" w:rsidP="007A5148"/>
    <w:p w14:paraId="1716DAF3" w14:textId="6E00177E" w:rsidR="00B2464F" w:rsidRPr="00011070" w:rsidRDefault="007A5148" w:rsidP="00B2464F">
      <w:pPr>
        <w:jc w:val="both"/>
      </w:pPr>
      <w:r w:rsidRPr="009A4B03">
        <w:t xml:space="preserve"> </w:t>
      </w:r>
      <w:r w:rsidR="00B2464F" w:rsidRPr="00E85B45">
        <w:t>4. *Oświadczam, że w przypadku uzyskania zamówienia przez Wykonawcę, któremu oddaję do dyspozycji zdolności dotyczące kwalifikacji zawodowych lub doświadczenia - zobowiązuję się do wykon</w:t>
      </w:r>
      <w:r w:rsidR="00B2464F">
        <w:t>ania robót budowlanych</w:t>
      </w:r>
      <w:r w:rsidR="00B2464F" w:rsidRPr="00E85B45">
        <w:t xml:space="preserve"> do realizacji kt</w:t>
      </w:r>
      <w:r w:rsidR="00B2464F">
        <w:t>órych te zdolności są wymagane.</w:t>
      </w:r>
    </w:p>
    <w:p w14:paraId="62DA4D48" w14:textId="76319716" w:rsidR="00B2464F" w:rsidRPr="00E85B45" w:rsidRDefault="00B2464F" w:rsidP="00B2464F">
      <w:pPr>
        <w:jc w:val="both"/>
      </w:pPr>
      <w:r>
        <w:t>5. *</w:t>
      </w:r>
      <w:r w:rsidRPr="00E85B45">
        <w:t xml:space="preserve">Oświadczam, że w zakresie mojego zobowiązania sytuacji finansowej, odpowiadam solidarnie z Wykonawcą za szkodę poniesioną przez Zamawiającego powstałą wskutek zawinionego przeze mnie nieudostępnienia tych zasobów. </w:t>
      </w:r>
    </w:p>
    <w:p w14:paraId="36B504CA" w14:textId="02B5E4CA" w:rsidR="007A5148" w:rsidRPr="009A4B03" w:rsidRDefault="007A5148" w:rsidP="007A5148"/>
    <w:p w14:paraId="59857C71" w14:textId="77777777" w:rsidR="007A5148" w:rsidRPr="009A4B03" w:rsidRDefault="007A5148" w:rsidP="007A5148"/>
    <w:p w14:paraId="7103EAB1" w14:textId="77777777" w:rsidR="007A5148" w:rsidRPr="009A4B03" w:rsidRDefault="007A5148" w:rsidP="007A5148"/>
    <w:p w14:paraId="71408EED" w14:textId="77777777" w:rsidR="007A5148" w:rsidRPr="009A4B03" w:rsidRDefault="007A5148" w:rsidP="007A5148">
      <w:pPr>
        <w:jc w:val="right"/>
        <w:rPr>
          <w:bCs/>
          <w:szCs w:val="20"/>
        </w:rPr>
      </w:pPr>
    </w:p>
    <w:p w14:paraId="4D713D87" w14:textId="0FF13C46" w:rsidR="007A5148" w:rsidRPr="009A4B03" w:rsidRDefault="00B85097" w:rsidP="007A5148">
      <w:pPr>
        <w:jc w:val="right"/>
        <w:rPr>
          <w:bCs/>
          <w:szCs w:val="20"/>
        </w:rPr>
      </w:pPr>
      <w:r w:rsidRPr="009A4B03">
        <w:rPr>
          <w:bCs/>
          <w:szCs w:val="20"/>
        </w:rPr>
        <w:t xml:space="preserve">      </w:t>
      </w:r>
      <w:r w:rsidR="007A5148" w:rsidRPr="009A4B03">
        <w:rPr>
          <w:bCs/>
          <w:szCs w:val="20"/>
        </w:rPr>
        <w:t>..........................................</w:t>
      </w:r>
      <w:r w:rsidRPr="009A4B03">
        <w:rPr>
          <w:bCs/>
          <w:szCs w:val="20"/>
        </w:rPr>
        <w:t>.....</w:t>
      </w:r>
      <w:r w:rsidR="007A5148" w:rsidRPr="009A4B03">
        <w:rPr>
          <w:bCs/>
          <w:szCs w:val="20"/>
        </w:rPr>
        <w:t>.........................</w:t>
      </w:r>
      <w:r w:rsidR="007A5148" w:rsidRPr="009A4B03">
        <w:rPr>
          <w:bCs/>
          <w:szCs w:val="20"/>
        </w:rPr>
        <w:tab/>
      </w:r>
    </w:p>
    <w:p w14:paraId="0C524F58" w14:textId="77777777" w:rsidR="007A5148" w:rsidRPr="009A4B03" w:rsidRDefault="007A5148" w:rsidP="007A5148">
      <w:pPr>
        <w:jc w:val="right"/>
        <w:rPr>
          <w:bCs/>
          <w:sz w:val="20"/>
          <w:szCs w:val="20"/>
        </w:rPr>
      </w:pPr>
      <w:r w:rsidRPr="009A4B03">
        <w:rPr>
          <w:bCs/>
          <w:sz w:val="20"/>
          <w:szCs w:val="20"/>
        </w:rPr>
        <w:t xml:space="preserve">          Podpis/y upoważnionego/ych przedstawiciela/li Podmiotu</w:t>
      </w:r>
    </w:p>
    <w:p w14:paraId="4CBA9AA4" w14:textId="77777777" w:rsidR="007A5148" w:rsidRPr="009A4B03" w:rsidRDefault="007A5148" w:rsidP="007A5148">
      <w:pPr>
        <w:rPr>
          <w:sz w:val="20"/>
          <w:szCs w:val="20"/>
          <w:vertAlign w:val="superscript"/>
        </w:rPr>
      </w:pPr>
    </w:p>
    <w:p w14:paraId="3509039F" w14:textId="77777777" w:rsidR="007A5148" w:rsidRPr="009A4B03" w:rsidRDefault="007A5148" w:rsidP="004F7BF3">
      <w:pPr>
        <w:ind w:left="3540" w:firstLine="708"/>
        <w:jc w:val="center"/>
      </w:pPr>
    </w:p>
    <w:p w14:paraId="35DCC1FB" w14:textId="77777777" w:rsidR="007A5148" w:rsidRPr="009A4B03" w:rsidRDefault="007A5148" w:rsidP="004F7BF3">
      <w:pPr>
        <w:ind w:left="3540" w:firstLine="708"/>
        <w:jc w:val="center"/>
      </w:pPr>
    </w:p>
    <w:p w14:paraId="6C6D382F" w14:textId="77777777" w:rsidR="00B2464F" w:rsidRPr="00E85B45" w:rsidRDefault="00B2464F" w:rsidP="00B2464F">
      <w:pPr>
        <w:rPr>
          <w:sz w:val="20"/>
          <w:szCs w:val="20"/>
        </w:rPr>
      </w:pPr>
      <w:r w:rsidRPr="00E85B45">
        <w:rPr>
          <w:sz w:val="20"/>
          <w:szCs w:val="20"/>
        </w:rPr>
        <w:t>*    - niepotrzebne skreślić</w:t>
      </w:r>
    </w:p>
    <w:p w14:paraId="7242632E" w14:textId="77777777" w:rsidR="00265594" w:rsidRDefault="00265594" w:rsidP="007A5148">
      <w:pPr>
        <w:jc w:val="right"/>
      </w:pPr>
    </w:p>
    <w:p w14:paraId="6BD3AC0E" w14:textId="77777777" w:rsidR="00B2464F" w:rsidRPr="009A4B03" w:rsidRDefault="00B2464F" w:rsidP="007A5148">
      <w:pPr>
        <w:jc w:val="right"/>
      </w:pPr>
    </w:p>
    <w:p w14:paraId="31A4F935" w14:textId="6C3B17A7" w:rsidR="007A5148" w:rsidRPr="009A4B03" w:rsidRDefault="0078109D" w:rsidP="007A5148">
      <w:pPr>
        <w:jc w:val="right"/>
      </w:pPr>
      <w:r w:rsidRPr="009A4B03">
        <w:t>Załącznik</w:t>
      </w:r>
      <w:r w:rsidR="00D365E0" w:rsidRPr="009A4B03">
        <w:t xml:space="preserve"> n</w:t>
      </w:r>
      <w:r w:rsidR="00265594" w:rsidRPr="009A4B03">
        <w:t>r 5</w:t>
      </w:r>
      <w:r w:rsidR="007A5148" w:rsidRPr="009A4B03">
        <w:t xml:space="preserve"> do SIWZ</w:t>
      </w:r>
    </w:p>
    <w:p w14:paraId="20F928DE" w14:textId="77777777" w:rsidR="007A5148" w:rsidRPr="009A4B03" w:rsidRDefault="007A5148" w:rsidP="007A5148">
      <w:pPr>
        <w:pStyle w:val="Nagwek1"/>
        <w:widowControl/>
        <w:numPr>
          <w:ilvl w:val="0"/>
          <w:numId w:val="0"/>
        </w:numPr>
        <w:overflowPunct/>
        <w:autoSpaceDE/>
        <w:spacing w:before="0" w:after="0" w:line="360" w:lineRule="auto"/>
        <w:textAlignment w:val="auto"/>
        <w:rPr>
          <w:rFonts w:ascii="Times New Roman" w:hAnsi="Times New Roman"/>
        </w:rPr>
      </w:pPr>
    </w:p>
    <w:p w14:paraId="11A1927C" w14:textId="0061F524" w:rsidR="007A5148" w:rsidRPr="009A4B03" w:rsidRDefault="007A5148" w:rsidP="007A5148">
      <w:pPr>
        <w:pStyle w:val="Nagwek1"/>
        <w:widowControl/>
        <w:numPr>
          <w:ilvl w:val="0"/>
          <w:numId w:val="0"/>
        </w:numPr>
        <w:overflowPunct/>
        <w:autoSpaceDE/>
        <w:spacing w:before="0" w:after="0"/>
        <w:textAlignment w:val="auto"/>
        <w:rPr>
          <w:rFonts w:ascii="Times New Roman" w:hAnsi="Times New Roman"/>
          <w:b w:val="0"/>
          <w:sz w:val="20"/>
        </w:rPr>
      </w:pPr>
      <w:r w:rsidRPr="009A4B03">
        <w:rPr>
          <w:rFonts w:ascii="Times New Roman" w:hAnsi="Times New Roman"/>
          <w:b w:val="0"/>
          <w:sz w:val="20"/>
        </w:rPr>
        <w:t>...............................................</w:t>
      </w:r>
      <w:r w:rsidRPr="009A4B03">
        <w:rPr>
          <w:rFonts w:ascii="Times New Roman" w:hAnsi="Times New Roman"/>
          <w:b w:val="0"/>
          <w:sz w:val="20"/>
        </w:rPr>
        <w:tab/>
      </w:r>
      <w:r w:rsidRPr="009A4B03">
        <w:rPr>
          <w:rFonts w:ascii="Times New Roman" w:hAnsi="Times New Roman"/>
          <w:b w:val="0"/>
          <w:sz w:val="20"/>
        </w:rPr>
        <w:tab/>
      </w:r>
      <w:r w:rsidRPr="009A4B03">
        <w:rPr>
          <w:rFonts w:ascii="Times New Roman" w:hAnsi="Times New Roman"/>
          <w:b w:val="0"/>
          <w:sz w:val="20"/>
        </w:rPr>
        <w:tab/>
      </w:r>
      <w:r w:rsidRPr="009A4B03">
        <w:rPr>
          <w:rFonts w:ascii="Times New Roman" w:hAnsi="Times New Roman"/>
          <w:b w:val="0"/>
          <w:sz w:val="20"/>
        </w:rPr>
        <w:tab/>
      </w:r>
      <w:r w:rsidR="00D63EC9" w:rsidRPr="009A4B03">
        <w:rPr>
          <w:rFonts w:ascii="Times New Roman" w:hAnsi="Times New Roman"/>
          <w:b w:val="0"/>
          <w:sz w:val="20"/>
        </w:rPr>
        <w:t xml:space="preserve">                             </w:t>
      </w:r>
      <w:r w:rsidRPr="009A4B03">
        <w:rPr>
          <w:rFonts w:ascii="Times New Roman" w:hAnsi="Times New Roman"/>
          <w:b w:val="0"/>
          <w:sz w:val="20"/>
        </w:rPr>
        <w:t xml:space="preserve">  Data, .........................................................</w:t>
      </w:r>
    </w:p>
    <w:p w14:paraId="7E7D5D9C" w14:textId="77777777" w:rsidR="007A5148" w:rsidRPr="009A4B03" w:rsidRDefault="007A5148" w:rsidP="007A5148">
      <w:pPr>
        <w:rPr>
          <w:sz w:val="20"/>
          <w:szCs w:val="20"/>
        </w:rPr>
      </w:pPr>
      <w:r w:rsidRPr="009A4B03">
        <w:rPr>
          <w:sz w:val="20"/>
          <w:szCs w:val="20"/>
        </w:rPr>
        <w:t xml:space="preserve">       pieczątka Wykonawcy</w:t>
      </w:r>
    </w:p>
    <w:p w14:paraId="2A7D1D37" w14:textId="77777777" w:rsidR="007A5148" w:rsidRPr="009A4B03" w:rsidRDefault="007A5148" w:rsidP="007A5148"/>
    <w:p w14:paraId="1CD67E0E" w14:textId="77777777" w:rsidR="007A5148" w:rsidRPr="009A4B03" w:rsidRDefault="007A5148" w:rsidP="007A5148"/>
    <w:p w14:paraId="6BAEA5F7" w14:textId="77777777" w:rsidR="007A5148" w:rsidRPr="009A4B03" w:rsidRDefault="007A5148" w:rsidP="007A5148">
      <w:pPr>
        <w:pStyle w:val="Default"/>
        <w:jc w:val="center"/>
        <w:rPr>
          <w:u w:val="single"/>
        </w:rPr>
      </w:pPr>
      <w:r w:rsidRPr="009A4B03">
        <w:rPr>
          <w:b/>
          <w:bCs/>
          <w:u w:val="single"/>
        </w:rPr>
        <w:t xml:space="preserve">Wskazanie Podwykonawców  i części zamówienia publicznego, które </w:t>
      </w:r>
    </w:p>
    <w:p w14:paraId="2621EE7E" w14:textId="77777777" w:rsidR="007A5148" w:rsidRPr="009A4B03" w:rsidRDefault="007A5148" w:rsidP="007A5148">
      <w:pPr>
        <w:jc w:val="center"/>
        <w:rPr>
          <w:b/>
          <w:bCs/>
        </w:rPr>
      </w:pPr>
      <w:r w:rsidRPr="009A4B03">
        <w:rPr>
          <w:b/>
          <w:bCs/>
          <w:u w:val="single"/>
        </w:rPr>
        <w:t>zostaną im  powierzone</w:t>
      </w:r>
      <w:r w:rsidRPr="009A4B03">
        <w:rPr>
          <w:b/>
          <w:bCs/>
        </w:rPr>
        <w:t xml:space="preserve"> </w:t>
      </w:r>
    </w:p>
    <w:p w14:paraId="7EC711B1" w14:textId="77777777" w:rsidR="007A5148" w:rsidRPr="009A4B03" w:rsidRDefault="007A5148" w:rsidP="007A5148">
      <w:pPr>
        <w:jc w:val="center"/>
        <w:rPr>
          <w:b/>
          <w:bCs/>
        </w:rPr>
      </w:pPr>
    </w:p>
    <w:p w14:paraId="35FE9CCD" w14:textId="1A6C5B60" w:rsidR="007A5148" w:rsidRPr="0022067B" w:rsidRDefault="007A5148" w:rsidP="00265594">
      <w:pPr>
        <w:tabs>
          <w:tab w:val="left" w:pos="284"/>
        </w:tabs>
        <w:jc w:val="both"/>
        <w:rPr>
          <w:i/>
          <w:sz w:val="22"/>
          <w:szCs w:val="22"/>
          <w:u w:val="single"/>
        </w:rPr>
      </w:pPr>
      <w:r w:rsidRPr="009A4B03">
        <w:rPr>
          <w:color w:val="000000"/>
        </w:rPr>
        <w:t xml:space="preserve">Przystępując do udziału w postępowaniu prowadzonym przez </w:t>
      </w:r>
      <w:r w:rsidRPr="009A4B03">
        <w:rPr>
          <w:b/>
          <w:color w:val="000000"/>
        </w:rPr>
        <w:t>Miasto Leżajsk</w:t>
      </w:r>
      <w:r w:rsidRPr="009A4B03">
        <w:rPr>
          <w:color w:val="000000"/>
        </w:rPr>
        <w:t xml:space="preserve"> o udzielenie zamówienia publicznego w przetargu nieograniczonym na wykonanie </w:t>
      </w:r>
      <w:r w:rsidR="0022067B">
        <w:t xml:space="preserve">robót </w:t>
      </w:r>
      <w:r w:rsidR="0022067B" w:rsidRPr="0022067B">
        <w:t>budowlanych</w:t>
      </w:r>
      <w:r w:rsidRPr="0022067B">
        <w:rPr>
          <w:bCs/>
        </w:rPr>
        <w:t xml:space="preserve"> </w:t>
      </w:r>
      <w:r w:rsidRPr="0022067B">
        <w:t>p.n.:</w:t>
      </w:r>
      <w:r w:rsidRPr="0022067B">
        <w:rPr>
          <w:b/>
        </w:rPr>
        <w:t xml:space="preserve"> </w:t>
      </w:r>
      <w:r w:rsidR="0022067B">
        <w:rPr>
          <w:b/>
        </w:rPr>
        <w:t>„</w:t>
      </w:r>
      <w:r w:rsidR="0022067B" w:rsidRPr="0022067B">
        <w:rPr>
          <w:rFonts w:eastAsiaTheme="minorHAnsi"/>
          <w:b/>
          <w:lang w:eastAsia="en-US"/>
        </w:rPr>
        <w:t>Budowa dróg gminnych, publicznych ul. Łagodnej  i Zacisznej w  Leżajsku</w:t>
      </w:r>
      <w:r w:rsidR="0022067B">
        <w:rPr>
          <w:rFonts w:eastAsiaTheme="minorHAnsi"/>
          <w:b/>
          <w:lang w:eastAsia="en-US"/>
        </w:rPr>
        <w:t>”</w:t>
      </w:r>
      <w:r w:rsidR="0022067B" w:rsidRPr="0022067B">
        <w:rPr>
          <w:b/>
        </w:rPr>
        <w:t xml:space="preserve"> </w:t>
      </w:r>
      <w:r w:rsidRPr="0022067B">
        <w:rPr>
          <w:b/>
          <w:color w:val="000000"/>
        </w:rPr>
        <w:t>w zakresie zaoferowanym w formularzu oferty</w:t>
      </w:r>
      <w:r w:rsidRPr="0022067B">
        <w:rPr>
          <w:color w:val="000000"/>
        </w:rPr>
        <w:t xml:space="preserve"> </w:t>
      </w:r>
      <w:r w:rsidRPr="0022067B">
        <w:t>oświadczam, że w przypadku wyboru naszej oferty i udzielenia nam zamówienia</w:t>
      </w:r>
      <w:r w:rsidRPr="009A4B03">
        <w:t xml:space="preserve">, powierzymy poniższym Podwykonawcom </w:t>
      </w:r>
      <w:r w:rsidR="0041795F">
        <w:t>wykonanie następującego zakresu</w:t>
      </w:r>
      <w:r w:rsidRPr="009A4B03">
        <w:t xml:space="preserve"> zamówienia wg wykazu jak poniżej:</w:t>
      </w:r>
    </w:p>
    <w:p w14:paraId="03D234BA" w14:textId="77777777" w:rsidR="007A5148" w:rsidRPr="009A4B03" w:rsidRDefault="007A5148" w:rsidP="007A5148">
      <w:pPr>
        <w:jc w:val="center"/>
        <w:rPr>
          <w:b/>
          <w:szCs w:val="18"/>
        </w:rPr>
      </w:pPr>
    </w:p>
    <w:tbl>
      <w:tblPr>
        <w:tblW w:w="5000" w:type="pct"/>
        <w:tblLayout w:type="fixed"/>
        <w:tblCellMar>
          <w:left w:w="70" w:type="dxa"/>
          <w:right w:w="70" w:type="dxa"/>
        </w:tblCellMar>
        <w:tblLook w:val="04A0" w:firstRow="1" w:lastRow="0" w:firstColumn="1" w:lastColumn="0" w:noHBand="0" w:noVBand="1"/>
      </w:tblPr>
      <w:tblGrid>
        <w:gridCol w:w="558"/>
        <w:gridCol w:w="3101"/>
        <w:gridCol w:w="3128"/>
        <w:gridCol w:w="3124"/>
      </w:tblGrid>
      <w:tr w:rsidR="007A5148" w:rsidRPr="009A4B03" w14:paraId="7B99438D" w14:textId="77777777" w:rsidTr="00D63EC9">
        <w:trPr>
          <w:trHeight w:val="698"/>
        </w:trPr>
        <w:tc>
          <w:tcPr>
            <w:tcW w:w="281" w:type="pct"/>
            <w:tcBorders>
              <w:top w:val="single" w:sz="4" w:space="0" w:color="auto"/>
              <w:left w:val="single" w:sz="4" w:space="0" w:color="auto"/>
              <w:bottom w:val="single" w:sz="4" w:space="0" w:color="auto"/>
              <w:right w:val="single" w:sz="4" w:space="0" w:color="auto"/>
            </w:tcBorders>
            <w:shd w:val="clear" w:color="000000" w:fill="D8D8D8"/>
            <w:vAlign w:val="center"/>
            <w:hideMark/>
          </w:tcPr>
          <w:tbl>
            <w:tblPr>
              <w:tblW w:w="9072" w:type="dxa"/>
              <w:jc w:val="center"/>
              <w:tblBorders>
                <w:top w:val="nil"/>
                <w:left w:val="nil"/>
                <w:bottom w:val="nil"/>
                <w:right w:val="nil"/>
              </w:tblBorders>
              <w:tblLayout w:type="fixed"/>
              <w:tblLook w:val="0000" w:firstRow="0" w:lastRow="0" w:firstColumn="0" w:lastColumn="0" w:noHBand="0" w:noVBand="0"/>
            </w:tblPr>
            <w:tblGrid>
              <w:gridCol w:w="9072"/>
            </w:tblGrid>
            <w:tr w:rsidR="007A5148" w:rsidRPr="009A4B03" w14:paraId="786397AE" w14:textId="77777777" w:rsidTr="00D63EC9">
              <w:trPr>
                <w:trHeight w:val="802"/>
                <w:jc w:val="center"/>
              </w:trPr>
              <w:tc>
                <w:tcPr>
                  <w:tcW w:w="9072" w:type="dxa"/>
                  <w:vAlign w:val="center"/>
                </w:tcPr>
                <w:p w14:paraId="323D654A" w14:textId="77777777" w:rsidR="007A5148" w:rsidRPr="009A4B03" w:rsidRDefault="007A5148" w:rsidP="00D63EC9">
                  <w:pPr>
                    <w:pStyle w:val="Default"/>
                    <w:jc w:val="center"/>
                    <w:rPr>
                      <w:b/>
                      <w:sz w:val="22"/>
                      <w:szCs w:val="18"/>
                    </w:rPr>
                  </w:pPr>
                  <w:r w:rsidRPr="009A4B03">
                    <w:rPr>
                      <w:b/>
                      <w:sz w:val="22"/>
                      <w:szCs w:val="18"/>
                    </w:rPr>
                    <w:t>Lp.</w:t>
                  </w:r>
                </w:p>
              </w:tc>
            </w:tr>
          </w:tbl>
          <w:p w14:paraId="1FBED936" w14:textId="77777777" w:rsidR="007A5148" w:rsidRPr="009A4B03" w:rsidRDefault="007A5148" w:rsidP="00D63EC9">
            <w:pPr>
              <w:jc w:val="center"/>
              <w:rPr>
                <w:color w:val="000000"/>
                <w:szCs w:val="18"/>
                <w:lang w:eastAsia="pl-PL"/>
              </w:rPr>
            </w:pPr>
          </w:p>
        </w:tc>
        <w:tc>
          <w:tcPr>
            <w:tcW w:w="1564" w:type="pct"/>
            <w:tcBorders>
              <w:top w:val="single" w:sz="4" w:space="0" w:color="auto"/>
              <w:left w:val="single" w:sz="4" w:space="0" w:color="auto"/>
              <w:bottom w:val="single" w:sz="4" w:space="0" w:color="auto"/>
              <w:right w:val="single" w:sz="4" w:space="0" w:color="auto"/>
            </w:tcBorders>
            <w:shd w:val="clear" w:color="000000" w:fill="D8D8D8"/>
            <w:vAlign w:val="center"/>
          </w:tcPr>
          <w:p w14:paraId="779FAEC7" w14:textId="57D26391" w:rsidR="007A5148" w:rsidRPr="009A4B03" w:rsidRDefault="0022067B" w:rsidP="0022067B">
            <w:pPr>
              <w:jc w:val="center"/>
              <w:rPr>
                <w:color w:val="000000"/>
                <w:szCs w:val="18"/>
                <w:lang w:eastAsia="pl-PL"/>
              </w:rPr>
            </w:pPr>
            <w:r>
              <w:rPr>
                <w:b/>
                <w:szCs w:val="18"/>
              </w:rPr>
              <w:t>Nazwa, adres Podwykonawców</w:t>
            </w:r>
          </w:p>
        </w:tc>
        <w:tc>
          <w:tcPr>
            <w:tcW w:w="1578" w:type="pct"/>
            <w:tcBorders>
              <w:top w:val="single" w:sz="4" w:space="0" w:color="auto"/>
              <w:left w:val="single" w:sz="4" w:space="0" w:color="auto"/>
              <w:bottom w:val="single" w:sz="4" w:space="0" w:color="auto"/>
              <w:right w:val="single" w:sz="4" w:space="0" w:color="auto"/>
            </w:tcBorders>
            <w:shd w:val="clear" w:color="000000" w:fill="D8D8D8"/>
            <w:vAlign w:val="center"/>
          </w:tcPr>
          <w:p w14:paraId="4400F10B" w14:textId="406D1068" w:rsidR="007A5148" w:rsidRPr="009A4B03" w:rsidRDefault="007A5148" w:rsidP="00D63EC9">
            <w:pPr>
              <w:jc w:val="center"/>
              <w:rPr>
                <w:szCs w:val="18"/>
                <w:lang w:eastAsia="pl-PL"/>
              </w:rPr>
            </w:pPr>
            <w:r w:rsidRPr="009A4B03">
              <w:rPr>
                <w:b/>
                <w:szCs w:val="18"/>
              </w:rPr>
              <w:t>I</w:t>
            </w:r>
            <w:r w:rsidR="0022067B">
              <w:rPr>
                <w:b/>
                <w:szCs w:val="18"/>
              </w:rPr>
              <w:t xml:space="preserve">miona, nazwiska osób </w:t>
            </w:r>
            <w:r w:rsidRPr="009A4B03">
              <w:rPr>
                <w:b/>
                <w:szCs w:val="18"/>
              </w:rPr>
              <w:t xml:space="preserve"> Podwykonawcy uczestniczących w realizacji zamówienia,  </w:t>
            </w:r>
          </w:p>
        </w:tc>
        <w:tc>
          <w:tcPr>
            <w:tcW w:w="1576" w:type="pct"/>
            <w:tcBorders>
              <w:top w:val="single" w:sz="4" w:space="0" w:color="auto"/>
              <w:left w:val="single" w:sz="4" w:space="0" w:color="auto"/>
              <w:bottom w:val="single" w:sz="4" w:space="0" w:color="auto"/>
              <w:right w:val="single" w:sz="4" w:space="0" w:color="auto"/>
            </w:tcBorders>
            <w:shd w:val="clear" w:color="000000" w:fill="D8D8D8"/>
          </w:tcPr>
          <w:p w14:paraId="732C0A6F" w14:textId="77777777" w:rsidR="007A5148" w:rsidRPr="009A4B03" w:rsidRDefault="007A5148" w:rsidP="00D63EC9">
            <w:pPr>
              <w:jc w:val="center"/>
              <w:rPr>
                <w:b/>
                <w:szCs w:val="18"/>
              </w:rPr>
            </w:pPr>
            <w:r w:rsidRPr="009A4B03">
              <w:rPr>
                <w:b/>
                <w:szCs w:val="18"/>
              </w:rPr>
              <w:t>Wskazanie zakresu zamówienia (opis), którego wykonanie zostanie powierzone Podwykonawcy</w:t>
            </w:r>
          </w:p>
        </w:tc>
      </w:tr>
      <w:tr w:rsidR="007A5148" w:rsidRPr="009A4B03" w14:paraId="16B22338" w14:textId="77777777" w:rsidTr="00D63EC9">
        <w:trPr>
          <w:trHeight w:val="915"/>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14:paraId="41C1628C" w14:textId="77777777" w:rsidR="007A5148" w:rsidRPr="009A4B03" w:rsidRDefault="007A5148" w:rsidP="00D63EC9">
            <w:pPr>
              <w:jc w:val="center"/>
              <w:rPr>
                <w:color w:val="000000"/>
                <w:szCs w:val="18"/>
                <w:lang w:eastAsia="pl-PL"/>
              </w:rPr>
            </w:pPr>
            <w:r w:rsidRPr="009A4B03">
              <w:rPr>
                <w:color w:val="000000"/>
                <w:szCs w:val="18"/>
                <w:lang w:eastAsia="pl-PL"/>
              </w:rPr>
              <w:t>1</w:t>
            </w:r>
          </w:p>
        </w:tc>
        <w:tc>
          <w:tcPr>
            <w:tcW w:w="1564" w:type="pct"/>
            <w:tcBorders>
              <w:top w:val="nil"/>
              <w:left w:val="nil"/>
              <w:bottom w:val="single" w:sz="4" w:space="0" w:color="auto"/>
              <w:right w:val="single" w:sz="4" w:space="0" w:color="auto"/>
            </w:tcBorders>
            <w:shd w:val="clear" w:color="auto" w:fill="auto"/>
            <w:noWrap/>
            <w:vAlign w:val="bottom"/>
            <w:hideMark/>
          </w:tcPr>
          <w:p w14:paraId="32EE651C" w14:textId="77777777" w:rsidR="007A5148" w:rsidRPr="009A4B03" w:rsidRDefault="007A5148" w:rsidP="00D63EC9">
            <w:pPr>
              <w:rPr>
                <w:color w:val="000000"/>
                <w:szCs w:val="18"/>
                <w:lang w:eastAsia="pl-PL"/>
              </w:rPr>
            </w:pPr>
          </w:p>
        </w:tc>
        <w:tc>
          <w:tcPr>
            <w:tcW w:w="1578" w:type="pct"/>
            <w:tcBorders>
              <w:top w:val="nil"/>
              <w:left w:val="nil"/>
              <w:bottom w:val="single" w:sz="4" w:space="0" w:color="auto"/>
              <w:right w:val="single" w:sz="4" w:space="0" w:color="auto"/>
            </w:tcBorders>
            <w:shd w:val="clear" w:color="auto" w:fill="auto"/>
            <w:vAlign w:val="bottom"/>
          </w:tcPr>
          <w:p w14:paraId="7EA9AB40" w14:textId="77777777" w:rsidR="007A5148" w:rsidRPr="009A4B03" w:rsidRDefault="007A5148" w:rsidP="00D63EC9">
            <w:pPr>
              <w:rPr>
                <w:color w:val="000000"/>
                <w:szCs w:val="18"/>
                <w:lang w:eastAsia="pl-PL"/>
              </w:rPr>
            </w:pPr>
          </w:p>
        </w:tc>
        <w:tc>
          <w:tcPr>
            <w:tcW w:w="1576" w:type="pct"/>
            <w:tcBorders>
              <w:top w:val="nil"/>
              <w:left w:val="nil"/>
              <w:bottom w:val="single" w:sz="4" w:space="0" w:color="auto"/>
              <w:right w:val="single" w:sz="4" w:space="0" w:color="auto"/>
            </w:tcBorders>
          </w:tcPr>
          <w:p w14:paraId="4E1BAC69" w14:textId="77777777" w:rsidR="007A5148" w:rsidRPr="009A4B03" w:rsidRDefault="007A5148" w:rsidP="00D63EC9">
            <w:pPr>
              <w:rPr>
                <w:color w:val="000000"/>
                <w:szCs w:val="18"/>
                <w:lang w:eastAsia="pl-PL"/>
              </w:rPr>
            </w:pPr>
          </w:p>
        </w:tc>
      </w:tr>
      <w:tr w:rsidR="007A5148" w:rsidRPr="009A4B03" w14:paraId="6693C7DB" w14:textId="77777777" w:rsidTr="00D63EC9">
        <w:trPr>
          <w:trHeight w:val="900"/>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14:paraId="4AFDE479" w14:textId="77777777" w:rsidR="007A5148" w:rsidRPr="009A4B03" w:rsidRDefault="007A5148" w:rsidP="00D63EC9">
            <w:pPr>
              <w:jc w:val="center"/>
              <w:rPr>
                <w:color w:val="000000"/>
                <w:szCs w:val="18"/>
                <w:lang w:eastAsia="pl-PL"/>
              </w:rPr>
            </w:pPr>
            <w:r w:rsidRPr="009A4B03">
              <w:rPr>
                <w:color w:val="000000"/>
                <w:szCs w:val="18"/>
                <w:lang w:eastAsia="pl-PL"/>
              </w:rPr>
              <w:t>2</w:t>
            </w:r>
          </w:p>
        </w:tc>
        <w:tc>
          <w:tcPr>
            <w:tcW w:w="1564" w:type="pct"/>
            <w:tcBorders>
              <w:top w:val="nil"/>
              <w:left w:val="nil"/>
              <w:bottom w:val="single" w:sz="4" w:space="0" w:color="auto"/>
              <w:right w:val="single" w:sz="4" w:space="0" w:color="auto"/>
            </w:tcBorders>
            <w:shd w:val="clear" w:color="auto" w:fill="auto"/>
            <w:noWrap/>
            <w:vAlign w:val="bottom"/>
            <w:hideMark/>
          </w:tcPr>
          <w:p w14:paraId="0932DA97" w14:textId="77777777" w:rsidR="007A5148" w:rsidRPr="009A4B03" w:rsidRDefault="007A5148" w:rsidP="00D63EC9">
            <w:pPr>
              <w:rPr>
                <w:color w:val="000000"/>
                <w:szCs w:val="18"/>
                <w:lang w:eastAsia="pl-PL"/>
              </w:rPr>
            </w:pPr>
          </w:p>
        </w:tc>
        <w:tc>
          <w:tcPr>
            <w:tcW w:w="1578" w:type="pct"/>
            <w:tcBorders>
              <w:top w:val="nil"/>
              <w:left w:val="nil"/>
              <w:bottom w:val="single" w:sz="4" w:space="0" w:color="auto"/>
              <w:right w:val="single" w:sz="4" w:space="0" w:color="auto"/>
            </w:tcBorders>
            <w:shd w:val="clear" w:color="auto" w:fill="auto"/>
            <w:vAlign w:val="bottom"/>
          </w:tcPr>
          <w:p w14:paraId="7EF88428" w14:textId="77777777" w:rsidR="007A5148" w:rsidRPr="009A4B03" w:rsidRDefault="007A5148" w:rsidP="00D63EC9">
            <w:pPr>
              <w:rPr>
                <w:color w:val="000000"/>
                <w:szCs w:val="18"/>
                <w:lang w:eastAsia="pl-PL"/>
              </w:rPr>
            </w:pPr>
          </w:p>
        </w:tc>
        <w:tc>
          <w:tcPr>
            <w:tcW w:w="1576" w:type="pct"/>
            <w:tcBorders>
              <w:top w:val="nil"/>
              <w:left w:val="nil"/>
              <w:bottom w:val="single" w:sz="4" w:space="0" w:color="auto"/>
              <w:right w:val="single" w:sz="4" w:space="0" w:color="auto"/>
            </w:tcBorders>
          </w:tcPr>
          <w:p w14:paraId="1EF2E04E" w14:textId="77777777" w:rsidR="007A5148" w:rsidRPr="009A4B03" w:rsidRDefault="007A5148" w:rsidP="00D63EC9">
            <w:pPr>
              <w:rPr>
                <w:color w:val="000000"/>
                <w:szCs w:val="18"/>
                <w:lang w:eastAsia="pl-PL"/>
              </w:rPr>
            </w:pPr>
          </w:p>
        </w:tc>
      </w:tr>
      <w:tr w:rsidR="007A5148" w:rsidRPr="009A4B03" w14:paraId="04E71985" w14:textId="77777777" w:rsidTr="00D63EC9">
        <w:trPr>
          <w:trHeight w:val="1185"/>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14:paraId="4E670D40" w14:textId="77777777" w:rsidR="007A5148" w:rsidRPr="009A4B03" w:rsidRDefault="007A5148" w:rsidP="00D63EC9">
            <w:pPr>
              <w:jc w:val="center"/>
              <w:rPr>
                <w:color w:val="000000"/>
                <w:szCs w:val="18"/>
                <w:lang w:eastAsia="pl-PL"/>
              </w:rPr>
            </w:pPr>
            <w:r w:rsidRPr="009A4B03">
              <w:rPr>
                <w:color w:val="000000"/>
                <w:szCs w:val="18"/>
                <w:lang w:eastAsia="pl-PL"/>
              </w:rPr>
              <w:t>3</w:t>
            </w:r>
          </w:p>
        </w:tc>
        <w:tc>
          <w:tcPr>
            <w:tcW w:w="1564" w:type="pct"/>
            <w:tcBorders>
              <w:top w:val="nil"/>
              <w:left w:val="nil"/>
              <w:bottom w:val="single" w:sz="4" w:space="0" w:color="auto"/>
              <w:right w:val="single" w:sz="4" w:space="0" w:color="auto"/>
            </w:tcBorders>
            <w:shd w:val="clear" w:color="auto" w:fill="auto"/>
            <w:noWrap/>
            <w:vAlign w:val="bottom"/>
            <w:hideMark/>
          </w:tcPr>
          <w:p w14:paraId="62743148" w14:textId="77777777" w:rsidR="007A5148" w:rsidRPr="009A4B03" w:rsidRDefault="007A5148" w:rsidP="00D63EC9">
            <w:pPr>
              <w:rPr>
                <w:color w:val="000000"/>
                <w:szCs w:val="18"/>
                <w:lang w:eastAsia="pl-PL"/>
              </w:rPr>
            </w:pPr>
          </w:p>
        </w:tc>
        <w:tc>
          <w:tcPr>
            <w:tcW w:w="1578" w:type="pct"/>
            <w:tcBorders>
              <w:top w:val="nil"/>
              <w:left w:val="nil"/>
              <w:bottom w:val="single" w:sz="4" w:space="0" w:color="auto"/>
              <w:right w:val="single" w:sz="4" w:space="0" w:color="auto"/>
            </w:tcBorders>
            <w:shd w:val="clear" w:color="auto" w:fill="auto"/>
            <w:vAlign w:val="bottom"/>
          </w:tcPr>
          <w:p w14:paraId="1E93799D" w14:textId="77777777" w:rsidR="007A5148" w:rsidRPr="009A4B03" w:rsidRDefault="007A5148" w:rsidP="00D63EC9">
            <w:pPr>
              <w:rPr>
                <w:color w:val="000000"/>
                <w:szCs w:val="18"/>
                <w:lang w:eastAsia="pl-PL"/>
              </w:rPr>
            </w:pPr>
          </w:p>
        </w:tc>
        <w:tc>
          <w:tcPr>
            <w:tcW w:w="1576" w:type="pct"/>
            <w:tcBorders>
              <w:top w:val="nil"/>
              <w:left w:val="nil"/>
              <w:bottom w:val="single" w:sz="4" w:space="0" w:color="auto"/>
              <w:right w:val="single" w:sz="4" w:space="0" w:color="auto"/>
            </w:tcBorders>
          </w:tcPr>
          <w:p w14:paraId="1AAD4970" w14:textId="77777777" w:rsidR="007A5148" w:rsidRPr="009A4B03" w:rsidRDefault="007A5148" w:rsidP="00D63EC9">
            <w:pPr>
              <w:rPr>
                <w:color w:val="000000"/>
                <w:szCs w:val="18"/>
                <w:lang w:eastAsia="pl-PL"/>
              </w:rPr>
            </w:pPr>
          </w:p>
        </w:tc>
      </w:tr>
      <w:tr w:rsidR="007A5148" w:rsidRPr="009A4B03" w14:paraId="6A74B159" w14:textId="77777777" w:rsidTr="00D63EC9">
        <w:trPr>
          <w:trHeight w:val="1185"/>
        </w:trPr>
        <w:tc>
          <w:tcPr>
            <w:tcW w:w="2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CAAFE6" w14:textId="77777777" w:rsidR="007A5148" w:rsidRPr="009A4B03" w:rsidRDefault="007A5148" w:rsidP="00D63EC9">
            <w:pPr>
              <w:jc w:val="center"/>
              <w:rPr>
                <w:color w:val="000000"/>
                <w:szCs w:val="18"/>
                <w:lang w:eastAsia="pl-PL"/>
              </w:rPr>
            </w:pPr>
            <w:r w:rsidRPr="009A4B03">
              <w:rPr>
                <w:color w:val="000000"/>
                <w:szCs w:val="18"/>
                <w:lang w:eastAsia="pl-PL"/>
              </w:rPr>
              <w:t>…</w:t>
            </w:r>
          </w:p>
        </w:tc>
        <w:tc>
          <w:tcPr>
            <w:tcW w:w="1564" w:type="pct"/>
            <w:tcBorders>
              <w:top w:val="single" w:sz="4" w:space="0" w:color="auto"/>
              <w:left w:val="nil"/>
              <w:bottom w:val="single" w:sz="4" w:space="0" w:color="auto"/>
              <w:right w:val="single" w:sz="4" w:space="0" w:color="auto"/>
            </w:tcBorders>
            <w:shd w:val="clear" w:color="auto" w:fill="auto"/>
            <w:noWrap/>
            <w:vAlign w:val="bottom"/>
          </w:tcPr>
          <w:p w14:paraId="6ACAE750" w14:textId="77777777" w:rsidR="007A5148" w:rsidRPr="009A4B03" w:rsidRDefault="007A5148" w:rsidP="00D63EC9">
            <w:pPr>
              <w:rPr>
                <w:color w:val="000000"/>
                <w:szCs w:val="18"/>
                <w:lang w:eastAsia="pl-PL"/>
              </w:rPr>
            </w:pPr>
          </w:p>
        </w:tc>
        <w:tc>
          <w:tcPr>
            <w:tcW w:w="1578" w:type="pct"/>
            <w:tcBorders>
              <w:top w:val="single" w:sz="4" w:space="0" w:color="auto"/>
              <w:left w:val="nil"/>
              <w:bottom w:val="single" w:sz="4" w:space="0" w:color="auto"/>
              <w:right w:val="single" w:sz="4" w:space="0" w:color="auto"/>
            </w:tcBorders>
            <w:shd w:val="clear" w:color="auto" w:fill="auto"/>
            <w:vAlign w:val="bottom"/>
          </w:tcPr>
          <w:p w14:paraId="0518E353" w14:textId="77777777" w:rsidR="007A5148" w:rsidRPr="009A4B03" w:rsidRDefault="007A5148" w:rsidP="00D63EC9">
            <w:pPr>
              <w:rPr>
                <w:color w:val="000000"/>
                <w:szCs w:val="18"/>
                <w:lang w:eastAsia="pl-PL"/>
              </w:rPr>
            </w:pPr>
          </w:p>
        </w:tc>
        <w:tc>
          <w:tcPr>
            <w:tcW w:w="1576" w:type="pct"/>
            <w:tcBorders>
              <w:top w:val="single" w:sz="4" w:space="0" w:color="auto"/>
              <w:left w:val="nil"/>
              <w:bottom w:val="single" w:sz="4" w:space="0" w:color="auto"/>
              <w:right w:val="single" w:sz="4" w:space="0" w:color="auto"/>
            </w:tcBorders>
          </w:tcPr>
          <w:p w14:paraId="26D592FD" w14:textId="77777777" w:rsidR="007A5148" w:rsidRPr="009A4B03" w:rsidRDefault="007A5148" w:rsidP="00D63EC9">
            <w:pPr>
              <w:rPr>
                <w:color w:val="000000"/>
                <w:szCs w:val="18"/>
                <w:lang w:eastAsia="pl-PL"/>
              </w:rPr>
            </w:pPr>
          </w:p>
        </w:tc>
      </w:tr>
    </w:tbl>
    <w:p w14:paraId="19C4A170" w14:textId="77777777" w:rsidR="007A5148" w:rsidRPr="009A4B03" w:rsidRDefault="007A5148" w:rsidP="007A5148">
      <w:pPr>
        <w:jc w:val="center"/>
      </w:pPr>
    </w:p>
    <w:p w14:paraId="331B2F83" w14:textId="77777777" w:rsidR="0022067B" w:rsidRDefault="0022067B" w:rsidP="007A5148">
      <w:pPr>
        <w:jc w:val="right"/>
      </w:pPr>
    </w:p>
    <w:p w14:paraId="1BB26237" w14:textId="77777777" w:rsidR="007A5148" w:rsidRPr="009A4B03" w:rsidRDefault="007A5148" w:rsidP="007A5148">
      <w:pPr>
        <w:jc w:val="right"/>
        <w:rPr>
          <w:bCs/>
          <w:sz w:val="20"/>
          <w:szCs w:val="20"/>
        </w:rPr>
      </w:pPr>
      <w:r w:rsidRPr="009A4B03">
        <w:rPr>
          <w:bCs/>
          <w:sz w:val="20"/>
          <w:szCs w:val="20"/>
        </w:rPr>
        <w:t>..............................................................................</w:t>
      </w:r>
      <w:r w:rsidRPr="009A4B03">
        <w:rPr>
          <w:bCs/>
          <w:sz w:val="20"/>
          <w:szCs w:val="20"/>
        </w:rPr>
        <w:tab/>
      </w:r>
    </w:p>
    <w:p w14:paraId="5B7EAF8E" w14:textId="77777777" w:rsidR="000E37C6" w:rsidRPr="009A4B03" w:rsidRDefault="007A5148" w:rsidP="007A5148">
      <w:pPr>
        <w:jc w:val="right"/>
        <w:rPr>
          <w:bCs/>
          <w:sz w:val="20"/>
          <w:szCs w:val="20"/>
        </w:rPr>
        <w:sectPr w:rsidR="000E37C6" w:rsidRPr="009A4B03" w:rsidSect="007529DF">
          <w:footerReference w:type="even" r:id="rId13"/>
          <w:footerReference w:type="default" r:id="rId14"/>
          <w:pgSz w:w="11906" w:h="16838"/>
          <w:pgMar w:top="709" w:right="851" w:bottom="567" w:left="1134" w:header="794" w:footer="340" w:gutter="0"/>
          <w:cols w:space="708"/>
          <w:docGrid w:linePitch="360"/>
        </w:sectPr>
      </w:pPr>
      <w:r w:rsidRPr="009A4B03">
        <w:rPr>
          <w:bCs/>
          <w:sz w:val="20"/>
          <w:szCs w:val="20"/>
        </w:rPr>
        <w:t xml:space="preserve">          Podpis/y upoważnionego/ych przedstawiciela/li Wykonawcy</w:t>
      </w:r>
    </w:p>
    <w:p w14:paraId="1C63C4EB" w14:textId="5C93A42D" w:rsidR="000E37C6" w:rsidRPr="009A4B03" w:rsidRDefault="000E37C6" w:rsidP="000E37C6">
      <w:pPr>
        <w:jc w:val="right"/>
      </w:pPr>
      <w:r w:rsidRPr="009A4B03">
        <w:rPr>
          <w:noProof/>
          <w:lang w:eastAsia="pl-PL"/>
        </w:rPr>
        <w:t xml:space="preserve">           </w:t>
      </w:r>
      <w:r w:rsidR="0078109D" w:rsidRPr="009A4B03">
        <w:t>Załącznik</w:t>
      </w:r>
      <w:r w:rsidR="00D365E0" w:rsidRPr="009A4B03">
        <w:t xml:space="preserve"> n</w:t>
      </w:r>
      <w:r w:rsidR="00265594" w:rsidRPr="009A4B03">
        <w:t>r 6</w:t>
      </w:r>
      <w:r w:rsidRPr="009A4B03">
        <w:t xml:space="preserve"> do SIWZ</w:t>
      </w:r>
    </w:p>
    <w:p w14:paraId="3A8625BE" w14:textId="77777777" w:rsidR="000E37C6" w:rsidRPr="009A4B03" w:rsidRDefault="000E37C6" w:rsidP="000E37C6">
      <w:pPr>
        <w:keepNext/>
        <w:outlineLvl w:val="0"/>
        <w:rPr>
          <w:b/>
          <w:kern w:val="1"/>
          <w:sz w:val="20"/>
          <w:szCs w:val="20"/>
        </w:rPr>
      </w:pPr>
      <w:r w:rsidRPr="009A4B03">
        <w:rPr>
          <w:kern w:val="1"/>
        </w:rPr>
        <w:t xml:space="preserve"> ...............................................</w:t>
      </w:r>
      <w:r w:rsidRPr="009A4B03">
        <w:rPr>
          <w:kern w:val="1"/>
          <w:sz w:val="28"/>
          <w:szCs w:val="20"/>
        </w:rPr>
        <w:tab/>
      </w:r>
      <w:r w:rsidRPr="009A4B03">
        <w:rPr>
          <w:kern w:val="1"/>
          <w:sz w:val="28"/>
          <w:szCs w:val="20"/>
        </w:rPr>
        <w:tab/>
      </w:r>
      <w:r w:rsidRPr="009A4B03">
        <w:rPr>
          <w:kern w:val="1"/>
          <w:sz w:val="28"/>
          <w:szCs w:val="20"/>
        </w:rPr>
        <w:tab/>
      </w:r>
      <w:r w:rsidRPr="009A4B03">
        <w:rPr>
          <w:kern w:val="1"/>
          <w:sz w:val="28"/>
          <w:szCs w:val="20"/>
        </w:rPr>
        <w:tab/>
      </w:r>
      <w:r w:rsidRPr="009A4B03">
        <w:rPr>
          <w:kern w:val="1"/>
          <w:sz w:val="28"/>
          <w:szCs w:val="20"/>
        </w:rPr>
        <w:tab/>
      </w:r>
      <w:r w:rsidRPr="009A4B03">
        <w:rPr>
          <w:kern w:val="1"/>
          <w:sz w:val="28"/>
          <w:szCs w:val="20"/>
        </w:rPr>
        <w:tab/>
      </w:r>
      <w:r w:rsidRPr="009A4B03">
        <w:rPr>
          <w:kern w:val="1"/>
          <w:sz w:val="28"/>
          <w:szCs w:val="20"/>
        </w:rPr>
        <w:tab/>
      </w:r>
      <w:r w:rsidRPr="009A4B03">
        <w:rPr>
          <w:kern w:val="1"/>
          <w:sz w:val="28"/>
          <w:szCs w:val="20"/>
        </w:rPr>
        <w:tab/>
      </w:r>
      <w:r w:rsidRPr="009A4B03">
        <w:rPr>
          <w:kern w:val="1"/>
          <w:sz w:val="28"/>
          <w:szCs w:val="20"/>
        </w:rPr>
        <w:tab/>
      </w:r>
      <w:r w:rsidRPr="009A4B03">
        <w:rPr>
          <w:kern w:val="1"/>
          <w:sz w:val="28"/>
          <w:szCs w:val="20"/>
        </w:rPr>
        <w:tab/>
      </w:r>
      <w:r w:rsidRPr="009A4B03">
        <w:rPr>
          <w:kern w:val="1"/>
          <w:sz w:val="28"/>
          <w:szCs w:val="20"/>
        </w:rPr>
        <w:tab/>
        <w:t xml:space="preserve">  </w:t>
      </w:r>
      <w:r w:rsidRPr="009A4B03">
        <w:rPr>
          <w:kern w:val="1"/>
          <w:sz w:val="20"/>
          <w:szCs w:val="20"/>
        </w:rPr>
        <w:t>Miejscowość, data ........................................</w:t>
      </w:r>
      <w:r w:rsidRPr="009A4B03">
        <w:rPr>
          <w:kern w:val="1"/>
          <w:sz w:val="28"/>
          <w:szCs w:val="20"/>
        </w:rPr>
        <w:t xml:space="preserve">                                  </w:t>
      </w:r>
    </w:p>
    <w:p w14:paraId="4762B09B" w14:textId="77777777" w:rsidR="000E37C6" w:rsidRPr="009A4B03" w:rsidRDefault="000E37C6" w:rsidP="000E37C6">
      <w:pPr>
        <w:rPr>
          <w:sz w:val="20"/>
          <w:szCs w:val="20"/>
        </w:rPr>
      </w:pPr>
      <w:r w:rsidRPr="009A4B03">
        <w:rPr>
          <w:sz w:val="20"/>
          <w:szCs w:val="20"/>
        </w:rPr>
        <w:t xml:space="preserve">          pieczątka Wykonawcy</w:t>
      </w:r>
    </w:p>
    <w:p w14:paraId="301E0832" w14:textId="77777777" w:rsidR="000E37C6" w:rsidRPr="009A4B03" w:rsidRDefault="000E37C6" w:rsidP="000E37C6">
      <w:pPr>
        <w:rPr>
          <w:color w:val="000000"/>
          <w:sz w:val="6"/>
          <w:szCs w:val="6"/>
          <w:u w:val="single"/>
        </w:rPr>
      </w:pPr>
    </w:p>
    <w:p w14:paraId="0A2E69A7" w14:textId="25033A01" w:rsidR="000E37C6" w:rsidRPr="00696190" w:rsidRDefault="00696190" w:rsidP="00696190">
      <w:pPr>
        <w:tabs>
          <w:tab w:val="left" w:pos="284"/>
        </w:tabs>
        <w:jc w:val="both"/>
        <w:rPr>
          <w:i/>
          <w:sz w:val="22"/>
          <w:szCs w:val="22"/>
          <w:u w:val="single"/>
        </w:rPr>
      </w:pPr>
      <w:r w:rsidRPr="00696190">
        <w:rPr>
          <w:i/>
          <w:color w:val="000000"/>
          <w:sz w:val="22"/>
          <w:szCs w:val="22"/>
          <w:u w:val="single"/>
        </w:rPr>
        <w:t xml:space="preserve">dotyczy  postępowania prowadzonego przez Miasto Leżajsk o udzielenie zamówienia publicznego w przetargu nieograniczonym na wykonanie </w:t>
      </w:r>
      <w:r w:rsidRPr="00696190">
        <w:rPr>
          <w:i/>
          <w:sz w:val="22"/>
          <w:szCs w:val="22"/>
          <w:u w:val="single"/>
        </w:rPr>
        <w:t xml:space="preserve">robót budowlanych p.n.: </w:t>
      </w:r>
      <w:r w:rsidRPr="00696190">
        <w:rPr>
          <w:rFonts w:eastAsiaTheme="minorHAnsi"/>
          <w:i/>
          <w:sz w:val="22"/>
          <w:szCs w:val="22"/>
          <w:u w:val="single"/>
          <w:lang w:eastAsia="en-US"/>
        </w:rPr>
        <w:t>Budowa dróg gminnych, publicznych ul. Łagodnej  i Zacisznej w  Leżajsku</w:t>
      </w:r>
    </w:p>
    <w:p w14:paraId="6776A68F" w14:textId="77777777" w:rsidR="00696190" w:rsidRPr="00056520" w:rsidRDefault="00696190" w:rsidP="00696190">
      <w:pPr>
        <w:ind w:right="-142"/>
        <w:jc w:val="center"/>
        <w:rPr>
          <w:b/>
          <w:bCs/>
          <w:sz w:val="28"/>
        </w:rPr>
      </w:pPr>
      <w:r w:rsidRPr="00056520">
        <w:rPr>
          <w:b/>
          <w:bCs/>
          <w:sz w:val="28"/>
        </w:rPr>
        <w:t>Wykaz robót</w:t>
      </w:r>
    </w:p>
    <w:p w14:paraId="274ACC8A" w14:textId="39F6C297" w:rsidR="009B6702" w:rsidRPr="009B6702" w:rsidRDefault="00696190" w:rsidP="009B6702">
      <w:pPr>
        <w:tabs>
          <w:tab w:val="left" w:pos="0"/>
          <w:tab w:val="left" w:pos="6521"/>
        </w:tabs>
        <w:autoSpaceDE w:val="0"/>
        <w:jc w:val="both"/>
      </w:pPr>
      <w:r>
        <w:t>w zakresie warunku wykonania</w:t>
      </w:r>
      <w:r w:rsidRPr="001875A7">
        <w:t xml:space="preserve"> przez Wykonawcę w okresie ostatnich pięciu lat przed upływem </w:t>
      </w:r>
      <w:r w:rsidRPr="00E52199">
        <w:t xml:space="preserve">terminu składania ofert, a jeżeli okres prowadzenia działalności jest krótszy - w tym okresie przynajmniej jednego zamówienia </w:t>
      </w:r>
      <w:r w:rsidR="009B6702">
        <w:t xml:space="preserve"> </w:t>
      </w:r>
      <w:r w:rsidR="009B6702" w:rsidRPr="0050193F">
        <w:t>obejmującego zakresem:</w:t>
      </w:r>
      <w:r w:rsidR="009B6702">
        <w:t xml:space="preserve"> 1) </w:t>
      </w:r>
      <w:r w:rsidR="009B6702" w:rsidRPr="0050193F">
        <w:t>roboty budowlane drogowe w zakresie wykonania nawierzchni asfaltowych i układania kostki  brukowej polegające na budowie, przebudowie, rozbudowie lub remoncie o łącznej wartości robót wraz</w:t>
      </w:r>
      <w:r w:rsidR="009B6702">
        <w:t xml:space="preserve"> z  podatkiem VAT co najmniej: 900.000,00 zł, 2)</w:t>
      </w:r>
      <w:r w:rsidR="009B6702" w:rsidRPr="0050193F">
        <w:t xml:space="preserve"> roboty budowlane w zakresie kanalizacji deszczowej polegające na budowie, przebudowie, rozbudowie lub remoncie kolektorów deszczowych o łącznej wartości robót wraz z  podatkiem VAT co najmniej: 100 000 zł,</w:t>
      </w:r>
    </w:p>
    <w:p w14:paraId="4D38840F" w14:textId="77777777" w:rsidR="009B6702" w:rsidRPr="00980F6B" w:rsidRDefault="009B6702" w:rsidP="00696190">
      <w:pPr>
        <w:tabs>
          <w:tab w:val="left" w:pos="0"/>
          <w:tab w:val="left" w:pos="6521"/>
        </w:tabs>
        <w:autoSpaceDE w:val="0"/>
        <w:jc w:val="both"/>
        <w:rPr>
          <w:color w:val="00B050"/>
          <w:sz w:val="8"/>
          <w:szCs w:val="8"/>
        </w:rPr>
      </w:pPr>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3525"/>
        <w:gridCol w:w="1842"/>
        <w:gridCol w:w="1980"/>
        <w:gridCol w:w="2446"/>
        <w:gridCol w:w="1397"/>
        <w:gridCol w:w="2552"/>
      </w:tblGrid>
      <w:tr w:rsidR="00696190" w:rsidRPr="00796975" w14:paraId="73B4ABC5" w14:textId="77777777" w:rsidTr="009B6702">
        <w:trPr>
          <w:trHeight w:val="1657"/>
        </w:trPr>
        <w:tc>
          <w:tcPr>
            <w:tcW w:w="604" w:type="dxa"/>
            <w:shd w:val="clear" w:color="auto" w:fill="auto"/>
          </w:tcPr>
          <w:p w14:paraId="2602915A" w14:textId="77777777" w:rsidR="00696190" w:rsidRPr="00796975" w:rsidRDefault="00696190" w:rsidP="0057795C">
            <w:pPr>
              <w:jc w:val="center"/>
            </w:pPr>
          </w:p>
          <w:p w14:paraId="4B8EFFF0" w14:textId="77777777" w:rsidR="00696190" w:rsidRPr="00796975" w:rsidRDefault="00696190" w:rsidP="0057795C">
            <w:pPr>
              <w:jc w:val="center"/>
            </w:pPr>
            <w:r w:rsidRPr="00796975">
              <w:t>L.p.</w:t>
            </w:r>
          </w:p>
        </w:tc>
        <w:tc>
          <w:tcPr>
            <w:tcW w:w="3525" w:type="dxa"/>
            <w:shd w:val="clear" w:color="auto" w:fill="auto"/>
          </w:tcPr>
          <w:p w14:paraId="47FD76A6" w14:textId="77777777" w:rsidR="00696190" w:rsidRPr="00796975" w:rsidRDefault="00696190" w:rsidP="0057795C">
            <w:pPr>
              <w:jc w:val="center"/>
            </w:pPr>
          </w:p>
          <w:p w14:paraId="61BD9DB0" w14:textId="77777777" w:rsidR="00696190" w:rsidRPr="00796975" w:rsidRDefault="00696190" w:rsidP="0057795C">
            <w:pPr>
              <w:jc w:val="center"/>
            </w:pPr>
          </w:p>
          <w:p w14:paraId="42574B8B" w14:textId="77777777" w:rsidR="00696190" w:rsidRPr="00796975" w:rsidRDefault="00696190" w:rsidP="0057795C">
            <w:pPr>
              <w:jc w:val="center"/>
            </w:pPr>
            <w:r w:rsidRPr="00796975">
              <w:t>Rodzaj robót</w:t>
            </w:r>
          </w:p>
        </w:tc>
        <w:tc>
          <w:tcPr>
            <w:tcW w:w="1842" w:type="dxa"/>
            <w:shd w:val="clear" w:color="auto" w:fill="auto"/>
          </w:tcPr>
          <w:p w14:paraId="29F9EED6" w14:textId="77777777" w:rsidR="00696190" w:rsidRPr="00796975" w:rsidRDefault="00696190" w:rsidP="0057795C">
            <w:pPr>
              <w:jc w:val="center"/>
            </w:pPr>
          </w:p>
          <w:p w14:paraId="744C4B53" w14:textId="77777777" w:rsidR="00696190" w:rsidRPr="00796975" w:rsidRDefault="00696190" w:rsidP="0057795C">
            <w:pPr>
              <w:jc w:val="center"/>
              <w:rPr>
                <w:sz w:val="14"/>
                <w:szCs w:val="14"/>
              </w:rPr>
            </w:pPr>
          </w:p>
          <w:p w14:paraId="2DF2A936" w14:textId="77777777" w:rsidR="00696190" w:rsidRPr="00796975" w:rsidRDefault="00696190" w:rsidP="0057795C">
            <w:pPr>
              <w:jc w:val="center"/>
            </w:pPr>
            <w:r w:rsidRPr="00796975">
              <w:t>Nazwa i adres</w:t>
            </w:r>
          </w:p>
          <w:p w14:paraId="51525269" w14:textId="77777777" w:rsidR="00696190" w:rsidRPr="00796975" w:rsidRDefault="00696190" w:rsidP="0057795C">
            <w:pPr>
              <w:jc w:val="center"/>
            </w:pPr>
            <w:r w:rsidRPr="00796975">
              <w:t xml:space="preserve">Zamawiającego </w:t>
            </w:r>
          </w:p>
        </w:tc>
        <w:tc>
          <w:tcPr>
            <w:tcW w:w="1980" w:type="dxa"/>
            <w:shd w:val="clear" w:color="auto" w:fill="auto"/>
          </w:tcPr>
          <w:p w14:paraId="5E305F28" w14:textId="77777777" w:rsidR="00696190" w:rsidRPr="00796975" w:rsidRDefault="00696190" w:rsidP="0057795C">
            <w:pPr>
              <w:jc w:val="center"/>
            </w:pPr>
          </w:p>
          <w:p w14:paraId="00BF79A5" w14:textId="77777777" w:rsidR="00696190" w:rsidRPr="00796975" w:rsidRDefault="00696190" w:rsidP="0057795C"/>
          <w:p w14:paraId="4CAA68EF" w14:textId="77777777" w:rsidR="00696190" w:rsidRPr="00796975" w:rsidRDefault="00696190" w:rsidP="0057795C">
            <w:pPr>
              <w:jc w:val="center"/>
            </w:pPr>
            <w:r w:rsidRPr="00796975">
              <w:t>Miejsce wykonania</w:t>
            </w:r>
          </w:p>
          <w:p w14:paraId="4088894B" w14:textId="77777777" w:rsidR="00696190" w:rsidRPr="00796975" w:rsidRDefault="00696190" w:rsidP="0057795C">
            <w:pPr>
              <w:jc w:val="center"/>
            </w:pPr>
            <w:r w:rsidRPr="00796975">
              <w:t>robót</w:t>
            </w:r>
          </w:p>
          <w:p w14:paraId="5107D9D6" w14:textId="77777777" w:rsidR="00696190" w:rsidRPr="00796975" w:rsidRDefault="00696190" w:rsidP="0057795C">
            <w:pPr>
              <w:jc w:val="center"/>
              <w:rPr>
                <w:sz w:val="16"/>
                <w:szCs w:val="16"/>
              </w:rPr>
            </w:pPr>
          </w:p>
          <w:p w14:paraId="353CCD8B" w14:textId="77777777" w:rsidR="00696190" w:rsidRPr="00796975" w:rsidRDefault="00696190" w:rsidP="0057795C">
            <w:pPr>
              <w:jc w:val="center"/>
            </w:pPr>
          </w:p>
        </w:tc>
        <w:tc>
          <w:tcPr>
            <w:tcW w:w="2446" w:type="dxa"/>
            <w:shd w:val="clear" w:color="auto" w:fill="auto"/>
          </w:tcPr>
          <w:p w14:paraId="78A62F6D" w14:textId="77777777" w:rsidR="00696190" w:rsidRPr="00796975" w:rsidRDefault="00696190" w:rsidP="0057795C">
            <w:pPr>
              <w:jc w:val="center"/>
              <w:rPr>
                <w:sz w:val="6"/>
                <w:szCs w:val="6"/>
              </w:rPr>
            </w:pPr>
          </w:p>
          <w:p w14:paraId="1A7651F3" w14:textId="77777777" w:rsidR="00696190" w:rsidRPr="00796975" w:rsidRDefault="00696190" w:rsidP="0057795C">
            <w:pPr>
              <w:jc w:val="center"/>
            </w:pPr>
          </w:p>
          <w:p w14:paraId="483299BD" w14:textId="77777777" w:rsidR="00696190" w:rsidRPr="00796975" w:rsidRDefault="00696190" w:rsidP="0057795C">
            <w:pPr>
              <w:jc w:val="center"/>
            </w:pPr>
            <w:r w:rsidRPr="00796975">
              <w:t xml:space="preserve">Daty wykonania robót </w:t>
            </w:r>
          </w:p>
          <w:p w14:paraId="5840C5EB" w14:textId="77777777" w:rsidR="00696190" w:rsidRPr="00796975" w:rsidRDefault="00696190" w:rsidP="0057795C">
            <w:pPr>
              <w:jc w:val="center"/>
            </w:pPr>
            <w:r w:rsidRPr="00796975">
              <w:t>rozpoczęcia - zakończenia</w:t>
            </w:r>
          </w:p>
          <w:p w14:paraId="47F5B58B" w14:textId="77777777" w:rsidR="00696190" w:rsidRPr="00796975" w:rsidRDefault="00696190" w:rsidP="0057795C">
            <w:pPr>
              <w:jc w:val="center"/>
            </w:pPr>
            <w:r w:rsidRPr="00796975">
              <w:t>(dzień, miesiąc, rok)</w:t>
            </w:r>
          </w:p>
        </w:tc>
        <w:tc>
          <w:tcPr>
            <w:tcW w:w="1397" w:type="dxa"/>
            <w:shd w:val="clear" w:color="auto" w:fill="auto"/>
          </w:tcPr>
          <w:p w14:paraId="384261EC" w14:textId="77777777" w:rsidR="00696190" w:rsidRPr="00796975" w:rsidRDefault="00696190" w:rsidP="0057795C">
            <w:pPr>
              <w:jc w:val="center"/>
              <w:rPr>
                <w:sz w:val="6"/>
                <w:szCs w:val="6"/>
              </w:rPr>
            </w:pPr>
          </w:p>
          <w:p w14:paraId="65B37F10" w14:textId="77777777" w:rsidR="00696190" w:rsidRPr="00796975" w:rsidRDefault="00696190" w:rsidP="0057795C">
            <w:pPr>
              <w:jc w:val="center"/>
              <w:rPr>
                <w:sz w:val="6"/>
                <w:szCs w:val="6"/>
              </w:rPr>
            </w:pPr>
          </w:p>
          <w:p w14:paraId="321E6AF8" w14:textId="77777777" w:rsidR="00696190" w:rsidRPr="00796975" w:rsidRDefault="00696190" w:rsidP="0057795C">
            <w:pPr>
              <w:jc w:val="center"/>
              <w:rPr>
                <w:sz w:val="10"/>
                <w:szCs w:val="10"/>
              </w:rPr>
            </w:pPr>
          </w:p>
          <w:p w14:paraId="53FA83FC" w14:textId="77777777" w:rsidR="00696190" w:rsidRPr="00796975" w:rsidRDefault="00696190" w:rsidP="0057795C">
            <w:pPr>
              <w:jc w:val="center"/>
            </w:pPr>
            <w:r w:rsidRPr="00796975">
              <w:t xml:space="preserve">Wartość </w:t>
            </w:r>
          </w:p>
          <w:p w14:paraId="4CA636DC" w14:textId="77777777" w:rsidR="00696190" w:rsidRPr="00796975" w:rsidRDefault="00696190" w:rsidP="0057795C">
            <w:pPr>
              <w:jc w:val="center"/>
            </w:pPr>
            <w:r w:rsidRPr="00796975">
              <w:t>wykonanej</w:t>
            </w:r>
          </w:p>
          <w:p w14:paraId="1F93675F" w14:textId="77777777" w:rsidR="00696190" w:rsidRPr="00796975" w:rsidRDefault="00696190" w:rsidP="0057795C">
            <w:pPr>
              <w:jc w:val="center"/>
            </w:pPr>
            <w:r w:rsidRPr="00796975">
              <w:t>roboty [zł]</w:t>
            </w:r>
          </w:p>
        </w:tc>
        <w:tc>
          <w:tcPr>
            <w:tcW w:w="2552" w:type="dxa"/>
            <w:shd w:val="clear" w:color="auto" w:fill="auto"/>
          </w:tcPr>
          <w:p w14:paraId="74F16BFE" w14:textId="77777777" w:rsidR="00696190" w:rsidRPr="00796975" w:rsidRDefault="00696190" w:rsidP="0057795C">
            <w:pPr>
              <w:jc w:val="center"/>
              <w:rPr>
                <w:sz w:val="8"/>
                <w:szCs w:val="8"/>
              </w:rPr>
            </w:pPr>
            <w:r w:rsidRPr="00796975">
              <w:rPr>
                <w:sz w:val="8"/>
                <w:szCs w:val="8"/>
              </w:rPr>
              <w:t>.</w:t>
            </w:r>
          </w:p>
          <w:p w14:paraId="6CC8F039" w14:textId="77777777" w:rsidR="00696190" w:rsidRPr="00796975" w:rsidRDefault="00696190" w:rsidP="0057795C">
            <w:pPr>
              <w:jc w:val="center"/>
            </w:pPr>
            <w:r>
              <w:t>*</w:t>
            </w:r>
            <w:r w:rsidRPr="00796975">
              <w:t xml:space="preserve"> Wartość części roboty obejmującej wyłącznie oceniany zakres  w</w:t>
            </w:r>
            <w:r>
              <w:t> </w:t>
            </w:r>
            <w:r w:rsidRPr="00796975">
              <w:t xml:space="preserve">zakresie zdolności Wykonawcy [zł] </w:t>
            </w:r>
          </w:p>
        </w:tc>
      </w:tr>
      <w:tr w:rsidR="00696190" w:rsidRPr="009B6702" w14:paraId="272CEB4A" w14:textId="77777777" w:rsidTr="009B6702">
        <w:trPr>
          <w:trHeight w:val="184"/>
        </w:trPr>
        <w:tc>
          <w:tcPr>
            <w:tcW w:w="604" w:type="dxa"/>
            <w:shd w:val="clear" w:color="auto" w:fill="auto"/>
          </w:tcPr>
          <w:p w14:paraId="752EA883" w14:textId="77777777" w:rsidR="00696190" w:rsidRPr="009B6702" w:rsidRDefault="00696190" w:rsidP="0057795C">
            <w:pPr>
              <w:jc w:val="center"/>
              <w:rPr>
                <w:sz w:val="16"/>
                <w:szCs w:val="16"/>
              </w:rPr>
            </w:pPr>
            <w:r w:rsidRPr="009B6702">
              <w:rPr>
                <w:sz w:val="16"/>
                <w:szCs w:val="16"/>
              </w:rPr>
              <w:t>1.</w:t>
            </w:r>
          </w:p>
          <w:p w14:paraId="1A03A4D9" w14:textId="77777777" w:rsidR="00696190" w:rsidRPr="009B6702" w:rsidRDefault="00696190" w:rsidP="0057795C">
            <w:pPr>
              <w:jc w:val="center"/>
              <w:rPr>
                <w:sz w:val="16"/>
                <w:szCs w:val="16"/>
              </w:rPr>
            </w:pPr>
          </w:p>
        </w:tc>
        <w:tc>
          <w:tcPr>
            <w:tcW w:w="3525" w:type="dxa"/>
            <w:shd w:val="clear" w:color="auto" w:fill="auto"/>
          </w:tcPr>
          <w:p w14:paraId="18D7EB08" w14:textId="77777777" w:rsidR="00696190" w:rsidRPr="009B6702" w:rsidRDefault="00696190" w:rsidP="0057795C">
            <w:pPr>
              <w:jc w:val="center"/>
              <w:rPr>
                <w:sz w:val="16"/>
                <w:szCs w:val="16"/>
              </w:rPr>
            </w:pPr>
          </w:p>
        </w:tc>
        <w:tc>
          <w:tcPr>
            <w:tcW w:w="1842" w:type="dxa"/>
            <w:shd w:val="clear" w:color="auto" w:fill="auto"/>
          </w:tcPr>
          <w:p w14:paraId="2E604F59" w14:textId="77777777" w:rsidR="00696190" w:rsidRPr="009B6702" w:rsidRDefault="00696190" w:rsidP="0057795C">
            <w:pPr>
              <w:jc w:val="center"/>
              <w:rPr>
                <w:sz w:val="16"/>
                <w:szCs w:val="16"/>
              </w:rPr>
            </w:pPr>
          </w:p>
        </w:tc>
        <w:tc>
          <w:tcPr>
            <w:tcW w:w="1980" w:type="dxa"/>
            <w:shd w:val="clear" w:color="auto" w:fill="auto"/>
          </w:tcPr>
          <w:p w14:paraId="3FD0E113" w14:textId="77777777" w:rsidR="00696190" w:rsidRPr="009B6702" w:rsidRDefault="00696190" w:rsidP="0057795C">
            <w:pPr>
              <w:jc w:val="center"/>
              <w:rPr>
                <w:sz w:val="16"/>
                <w:szCs w:val="16"/>
              </w:rPr>
            </w:pPr>
          </w:p>
        </w:tc>
        <w:tc>
          <w:tcPr>
            <w:tcW w:w="2446" w:type="dxa"/>
            <w:shd w:val="clear" w:color="auto" w:fill="auto"/>
          </w:tcPr>
          <w:p w14:paraId="4B576447" w14:textId="77777777" w:rsidR="00696190" w:rsidRPr="009B6702" w:rsidRDefault="00696190" w:rsidP="0057795C">
            <w:pPr>
              <w:jc w:val="center"/>
              <w:rPr>
                <w:sz w:val="16"/>
                <w:szCs w:val="16"/>
              </w:rPr>
            </w:pPr>
          </w:p>
        </w:tc>
        <w:tc>
          <w:tcPr>
            <w:tcW w:w="1397" w:type="dxa"/>
            <w:shd w:val="clear" w:color="auto" w:fill="auto"/>
          </w:tcPr>
          <w:p w14:paraId="72AED17B" w14:textId="77777777" w:rsidR="00696190" w:rsidRPr="009B6702" w:rsidRDefault="00696190" w:rsidP="0057795C">
            <w:pPr>
              <w:jc w:val="center"/>
              <w:rPr>
                <w:sz w:val="16"/>
                <w:szCs w:val="16"/>
              </w:rPr>
            </w:pPr>
          </w:p>
        </w:tc>
        <w:tc>
          <w:tcPr>
            <w:tcW w:w="2552" w:type="dxa"/>
            <w:shd w:val="clear" w:color="auto" w:fill="auto"/>
          </w:tcPr>
          <w:p w14:paraId="37A745C8" w14:textId="77777777" w:rsidR="00696190" w:rsidRPr="009B6702" w:rsidRDefault="00696190" w:rsidP="0057795C">
            <w:pPr>
              <w:jc w:val="center"/>
              <w:rPr>
                <w:sz w:val="16"/>
                <w:szCs w:val="16"/>
              </w:rPr>
            </w:pPr>
          </w:p>
        </w:tc>
      </w:tr>
      <w:tr w:rsidR="00696190" w:rsidRPr="009B6702" w14:paraId="7C873017" w14:textId="77777777" w:rsidTr="009B6702">
        <w:trPr>
          <w:trHeight w:val="184"/>
        </w:trPr>
        <w:tc>
          <w:tcPr>
            <w:tcW w:w="604" w:type="dxa"/>
            <w:shd w:val="clear" w:color="auto" w:fill="auto"/>
          </w:tcPr>
          <w:p w14:paraId="014B435D" w14:textId="77777777" w:rsidR="00696190" w:rsidRPr="009B6702" w:rsidRDefault="00696190" w:rsidP="0057795C">
            <w:pPr>
              <w:jc w:val="center"/>
              <w:rPr>
                <w:sz w:val="16"/>
                <w:szCs w:val="16"/>
              </w:rPr>
            </w:pPr>
            <w:r w:rsidRPr="009B6702">
              <w:rPr>
                <w:sz w:val="16"/>
                <w:szCs w:val="16"/>
              </w:rPr>
              <w:t>2</w:t>
            </w:r>
          </w:p>
          <w:p w14:paraId="3F63F338" w14:textId="77777777" w:rsidR="00696190" w:rsidRPr="009B6702" w:rsidRDefault="00696190" w:rsidP="0057795C">
            <w:pPr>
              <w:jc w:val="center"/>
              <w:rPr>
                <w:sz w:val="16"/>
                <w:szCs w:val="16"/>
              </w:rPr>
            </w:pPr>
          </w:p>
        </w:tc>
        <w:tc>
          <w:tcPr>
            <w:tcW w:w="3525" w:type="dxa"/>
            <w:shd w:val="clear" w:color="auto" w:fill="auto"/>
          </w:tcPr>
          <w:p w14:paraId="78767A2B" w14:textId="77777777" w:rsidR="00696190" w:rsidRPr="009B6702" w:rsidRDefault="00696190" w:rsidP="0057795C">
            <w:pPr>
              <w:jc w:val="center"/>
              <w:rPr>
                <w:sz w:val="16"/>
                <w:szCs w:val="16"/>
              </w:rPr>
            </w:pPr>
          </w:p>
        </w:tc>
        <w:tc>
          <w:tcPr>
            <w:tcW w:w="1842" w:type="dxa"/>
            <w:shd w:val="clear" w:color="auto" w:fill="auto"/>
          </w:tcPr>
          <w:p w14:paraId="7439AC38" w14:textId="77777777" w:rsidR="00696190" w:rsidRPr="009B6702" w:rsidRDefault="00696190" w:rsidP="0057795C">
            <w:pPr>
              <w:jc w:val="center"/>
              <w:rPr>
                <w:sz w:val="16"/>
                <w:szCs w:val="16"/>
              </w:rPr>
            </w:pPr>
          </w:p>
        </w:tc>
        <w:tc>
          <w:tcPr>
            <w:tcW w:w="1980" w:type="dxa"/>
            <w:shd w:val="clear" w:color="auto" w:fill="auto"/>
          </w:tcPr>
          <w:p w14:paraId="6390D00F" w14:textId="77777777" w:rsidR="00696190" w:rsidRPr="009B6702" w:rsidRDefault="00696190" w:rsidP="0057795C">
            <w:pPr>
              <w:jc w:val="center"/>
              <w:rPr>
                <w:sz w:val="16"/>
                <w:szCs w:val="16"/>
              </w:rPr>
            </w:pPr>
          </w:p>
        </w:tc>
        <w:tc>
          <w:tcPr>
            <w:tcW w:w="2446" w:type="dxa"/>
            <w:shd w:val="clear" w:color="auto" w:fill="auto"/>
          </w:tcPr>
          <w:p w14:paraId="458AC90F" w14:textId="77777777" w:rsidR="00696190" w:rsidRPr="009B6702" w:rsidRDefault="00696190" w:rsidP="0057795C">
            <w:pPr>
              <w:jc w:val="center"/>
              <w:rPr>
                <w:sz w:val="16"/>
                <w:szCs w:val="16"/>
              </w:rPr>
            </w:pPr>
          </w:p>
        </w:tc>
        <w:tc>
          <w:tcPr>
            <w:tcW w:w="1397" w:type="dxa"/>
            <w:shd w:val="clear" w:color="auto" w:fill="auto"/>
          </w:tcPr>
          <w:p w14:paraId="785016B8" w14:textId="77777777" w:rsidR="00696190" w:rsidRPr="009B6702" w:rsidRDefault="00696190" w:rsidP="0057795C">
            <w:pPr>
              <w:jc w:val="center"/>
              <w:rPr>
                <w:sz w:val="16"/>
                <w:szCs w:val="16"/>
              </w:rPr>
            </w:pPr>
          </w:p>
        </w:tc>
        <w:tc>
          <w:tcPr>
            <w:tcW w:w="2552" w:type="dxa"/>
            <w:shd w:val="clear" w:color="auto" w:fill="auto"/>
          </w:tcPr>
          <w:p w14:paraId="33847B9E" w14:textId="77777777" w:rsidR="00696190" w:rsidRPr="009B6702" w:rsidRDefault="00696190" w:rsidP="0057795C">
            <w:pPr>
              <w:jc w:val="center"/>
              <w:rPr>
                <w:sz w:val="16"/>
                <w:szCs w:val="16"/>
              </w:rPr>
            </w:pPr>
          </w:p>
        </w:tc>
      </w:tr>
      <w:tr w:rsidR="00696190" w:rsidRPr="009B6702" w14:paraId="5F4F897A" w14:textId="77777777" w:rsidTr="009B6702">
        <w:trPr>
          <w:trHeight w:val="373"/>
        </w:trPr>
        <w:tc>
          <w:tcPr>
            <w:tcW w:w="604" w:type="dxa"/>
            <w:shd w:val="clear" w:color="auto" w:fill="auto"/>
          </w:tcPr>
          <w:p w14:paraId="694CDE6F" w14:textId="77777777" w:rsidR="00696190" w:rsidRPr="009B6702" w:rsidRDefault="00696190" w:rsidP="0057795C">
            <w:pPr>
              <w:jc w:val="center"/>
              <w:rPr>
                <w:sz w:val="16"/>
                <w:szCs w:val="16"/>
              </w:rPr>
            </w:pPr>
            <w:r w:rsidRPr="009B6702">
              <w:rPr>
                <w:sz w:val="16"/>
                <w:szCs w:val="16"/>
              </w:rPr>
              <w:t>….</w:t>
            </w:r>
          </w:p>
          <w:p w14:paraId="44FE40BC" w14:textId="77777777" w:rsidR="00696190" w:rsidRPr="009B6702" w:rsidRDefault="00696190" w:rsidP="0057795C">
            <w:pPr>
              <w:jc w:val="center"/>
              <w:rPr>
                <w:sz w:val="16"/>
                <w:szCs w:val="16"/>
              </w:rPr>
            </w:pPr>
          </w:p>
        </w:tc>
        <w:tc>
          <w:tcPr>
            <w:tcW w:w="3525" w:type="dxa"/>
            <w:shd w:val="clear" w:color="auto" w:fill="auto"/>
          </w:tcPr>
          <w:p w14:paraId="6906422A" w14:textId="77777777" w:rsidR="00696190" w:rsidRPr="009B6702" w:rsidRDefault="00696190" w:rsidP="0057795C">
            <w:pPr>
              <w:jc w:val="center"/>
              <w:rPr>
                <w:sz w:val="16"/>
                <w:szCs w:val="16"/>
              </w:rPr>
            </w:pPr>
          </w:p>
        </w:tc>
        <w:tc>
          <w:tcPr>
            <w:tcW w:w="1842" w:type="dxa"/>
            <w:shd w:val="clear" w:color="auto" w:fill="auto"/>
          </w:tcPr>
          <w:p w14:paraId="3025253E" w14:textId="77777777" w:rsidR="00696190" w:rsidRPr="009B6702" w:rsidRDefault="00696190" w:rsidP="0057795C">
            <w:pPr>
              <w:jc w:val="center"/>
              <w:rPr>
                <w:sz w:val="16"/>
                <w:szCs w:val="16"/>
              </w:rPr>
            </w:pPr>
          </w:p>
        </w:tc>
        <w:tc>
          <w:tcPr>
            <w:tcW w:w="1980" w:type="dxa"/>
            <w:shd w:val="clear" w:color="auto" w:fill="auto"/>
          </w:tcPr>
          <w:p w14:paraId="1C128927" w14:textId="77777777" w:rsidR="00696190" w:rsidRPr="009B6702" w:rsidRDefault="00696190" w:rsidP="0057795C">
            <w:pPr>
              <w:jc w:val="center"/>
              <w:rPr>
                <w:sz w:val="16"/>
                <w:szCs w:val="16"/>
              </w:rPr>
            </w:pPr>
          </w:p>
        </w:tc>
        <w:tc>
          <w:tcPr>
            <w:tcW w:w="2446" w:type="dxa"/>
            <w:shd w:val="clear" w:color="auto" w:fill="auto"/>
          </w:tcPr>
          <w:p w14:paraId="0E24578A" w14:textId="77777777" w:rsidR="00696190" w:rsidRPr="009B6702" w:rsidRDefault="00696190" w:rsidP="0057795C">
            <w:pPr>
              <w:jc w:val="center"/>
              <w:rPr>
                <w:sz w:val="16"/>
                <w:szCs w:val="16"/>
              </w:rPr>
            </w:pPr>
          </w:p>
        </w:tc>
        <w:tc>
          <w:tcPr>
            <w:tcW w:w="1397" w:type="dxa"/>
            <w:shd w:val="clear" w:color="auto" w:fill="auto"/>
          </w:tcPr>
          <w:p w14:paraId="233F0FB8" w14:textId="77777777" w:rsidR="00696190" w:rsidRPr="009B6702" w:rsidRDefault="00696190" w:rsidP="0057795C">
            <w:pPr>
              <w:jc w:val="center"/>
              <w:rPr>
                <w:sz w:val="16"/>
                <w:szCs w:val="16"/>
              </w:rPr>
            </w:pPr>
          </w:p>
        </w:tc>
        <w:tc>
          <w:tcPr>
            <w:tcW w:w="2552" w:type="dxa"/>
            <w:shd w:val="clear" w:color="auto" w:fill="auto"/>
          </w:tcPr>
          <w:p w14:paraId="454ABD5E" w14:textId="77777777" w:rsidR="00696190" w:rsidRPr="009B6702" w:rsidRDefault="00696190" w:rsidP="0057795C">
            <w:pPr>
              <w:jc w:val="center"/>
              <w:rPr>
                <w:sz w:val="16"/>
                <w:szCs w:val="16"/>
              </w:rPr>
            </w:pPr>
          </w:p>
        </w:tc>
      </w:tr>
    </w:tbl>
    <w:p w14:paraId="0959EE5B" w14:textId="77777777" w:rsidR="00696190" w:rsidRPr="00812C97" w:rsidRDefault="00696190" w:rsidP="00696190">
      <w:pPr>
        <w:rPr>
          <w:sz w:val="8"/>
          <w:szCs w:val="8"/>
        </w:rPr>
      </w:pPr>
    </w:p>
    <w:p w14:paraId="5A19D526" w14:textId="77777777" w:rsidR="00696190" w:rsidRPr="000B2F73" w:rsidRDefault="00696190" w:rsidP="00696190">
      <w:pPr>
        <w:rPr>
          <w:sz w:val="8"/>
          <w:szCs w:val="8"/>
        </w:rPr>
      </w:pPr>
    </w:p>
    <w:p w14:paraId="2C130692" w14:textId="723686C5" w:rsidR="00696190" w:rsidRPr="00E250C8" w:rsidRDefault="00696190" w:rsidP="00696190">
      <w:pPr>
        <w:jc w:val="both"/>
        <w:rPr>
          <w:sz w:val="20"/>
          <w:szCs w:val="20"/>
        </w:rPr>
      </w:pPr>
      <w:r>
        <w:t xml:space="preserve">* - </w:t>
      </w:r>
      <w:r w:rsidRPr="00D33BF5">
        <w:rPr>
          <w:sz w:val="20"/>
          <w:szCs w:val="20"/>
        </w:rPr>
        <w:t xml:space="preserve">w przypadku, gdy w zakres roboty budowlanej wchodzą również roboty </w:t>
      </w:r>
      <w:r>
        <w:rPr>
          <w:sz w:val="20"/>
          <w:szCs w:val="20"/>
        </w:rPr>
        <w:t>w szerszym zakresie,</w:t>
      </w:r>
      <w:r w:rsidRPr="00D33BF5">
        <w:rPr>
          <w:sz w:val="20"/>
          <w:szCs w:val="20"/>
        </w:rPr>
        <w:t xml:space="preserve"> w wykazie należy wyszczególnić wartość tej części roboty, która obejmuje roboty uwzględniane </w:t>
      </w:r>
      <w:r>
        <w:rPr>
          <w:sz w:val="20"/>
          <w:szCs w:val="20"/>
        </w:rPr>
        <w:t xml:space="preserve">przy ocenie zdolności Wykonawcy – zgodnie z </w:t>
      </w:r>
      <w:r w:rsidRPr="007C33D9">
        <w:rPr>
          <w:sz w:val="20"/>
          <w:szCs w:val="20"/>
        </w:rPr>
        <w:t>wymaganiem SIWZ w cz</w:t>
      </w:r>
      <w:r w:rsidRPr="009B6702">
        <w:rPr>
          <w:sz w:val="20"/>
          <w:szCs w:val="20"/>
        </w:rPr>
        <w:t xml:space="preserve">. </w:t>
      </w:r>
      <w:r w:rsidR="009B6702" w:rsidRPr="009B6702">
        <w:rPr>
          <w:sz w:val="20"/>
          <w:szCs w:val="20"/>
        </w:rPr>
        <w:t>VII</w:t>
      </w:r>
      <w:r w:rsidR="009B6702">
        <w:rPr>
          <w:sz w:val="20"/>
          <w:szCs w:val="20"/>
        </w:rPr>
        <w:t>.</w:t>
      </w:r>
    </w:p>
    <w:p w14:paraId="70EFDADD" w14:textId="77777777" w:rsidR="00696190" w:rsidRPr="00C423EB" w:rsidRDefault="00696190" w:rsidP="00696190">
      <w:pPr>
        <w:rPr>
          <w:sz w:val="8"/>
          <w:szCs w:val="8"/>
        </w:rPr>
      </w:pPr>
    </w:p>
    <w:p w14:paraId="3CAC4998" w14:textId="77777777" w:rsidR="00696190" w:rsidRDefault="00696190" w:rsidP="0051482D">
      <w:pPr>
        <w:numPr>
          <w:ilvl w:val="0"/>
          <w:numId w:val="26"/>
        </w:numPr>
        <w:tabs>
          <w:tab w:val="left" w:pos="426"/>
        </w:tabs>
        <w:suppressAutoHyphens w:val="0"/>
        <w:ind w:left="0" w:firstLine="0"/>
        <w:jc w:val="both"/>
      </w:pPr>
      <w:r w:rsidRPr="001A3A4F">
        <w:t>dla powyższego wykazu robót załączamy dowód(ody), o których mowa w § 2 ust. 4 pkt. 1</w:t>
      </w:r>
      <w:r w:rsidRPr="001F6311">
        <w:rPr>
          <w:color w:val="FF0000"/>
        </w:rPr>
        <w:t xml:space="preserve"> </w:t>
      </w:r>
      <w:r w:rsidRPr="004B2035">
        <w:t>Rozporządzenia  Ministr</w:t>
      </w:r>
      <w:r>
        <w:t xml:space="preserve">a Rozwoju </w:t>
      </w:r>
      <w:r w:rsidRPr="004B2035">
        <w:t>z dnia 26 lipca 2016 r. w sprawie rodzajów dokumentów, ja</w:t>
      </w:r>
      <w:r>
        <w:t>kich może żądać Zamawiający od W</w:t>
      </w:r>
      <w:r w:rsidRPr="004B2035">
        <w:t xml:space="preserve">ykonawcy w postępowaniu o udzielenie zamówienia </w:t>
      </w:r>
      <w:r>
        <w:t xml:space="preserve">                               </w:t>
      </w:r>
      <w:r w:rsidRPr="004B2035">
        <w:t>(</w:t>
      </w:r>
      <w:r>
        <w:t>Dz. U z 2018 r. poz. 1993</w:t>
      </w:r>
      <w:r w:rsidRPr="004B2035">
        <w:t>)</w:t>
      </w:r>
      <w:r w:rsidRPr="001F6311">
        <w:rPr>
          <w:color w:val="FF0000"/>
        </w:rPr>
        <w:t xml:space="preserve"> </w:t>
      </w:r>
      <w:r w:rsidRPr="00D81ACA">
        <w:t>określające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3890290E" w14:textId="77777777" w:rsidR="00696190" w:rsidRDefault="00696190" w:rsidP="00696190">
      <w:pPr>
        <w:jc w:val="both"/>
      </w:pPr>
      <w:r>
        <w:t xml:space="preserve">2) </w:t>
      </w:r>
      <w:r w:rsidRPr="00FB2AFE">
        <w:t>w przypadku gdy roboty budowlane wykazane w wykazie były realizowane na rzecz Zamawiającego</w:t>
      </w:r>
      <w:r>
        <w:t xml:space="preserve"> </w:t>
      </w:r>
      <w:r w:rsidRPr="001A3A4F">
        <w:t>lub</w:t>
      </w:r>
      <w:r>
        <w:t xml:space="preserve"> łącznie z dowodami</w:t>
      </w:r>
      <w:r w:rsidRPr="001A3A4F">
        <w:t xml:space="preserve"> zostały wskazane </w:t>
      </w:r>
      <w:r>
        <w:t xml:space="preserve">przez </w:t>
      </w:r>
      <w:r w:rsidRPr="001A3A4F">
        <w:t xml:space="preserve">wystarczające ogólnodostępne adresy internetowe i bezpłatne bazy danych do odpowiednich dokumentów, Wykonawca nie ma obowiązku sporządzania niniejszego wykazu lub przedkładania dowodów, </w:t>
      </w:r>
      <w:r>
        <w:t>o których mowa.</w:t>
      </w:r>
    </w:p>
    <w:p w14:paraId="49BA085E" w14:textId="77777777" w:rsidR="00696190" w:rsidRDefault="00696190" w:rsidP="00696190">
      <w:pPr>
        <w:jc w:val="right"/>
        <w:rPr>
          <w:b/>
          <w:bCs/>
        </w:rPr>
      </w:pPr>
    </w:p>
    <w:p w14:paraId="2DE8032E" w14:textId="77777777" w:rsidR="00696190" w:rsidRDefault="00696190" w:rsidP="00696190">
      <w:pPr>
        <w:jc w:val="right"/>
        <w:rPr>
          <w:b/>
          <w:bCs/>
        </w:rPr>
      </w:pPr>
      <w:r>
        <w:rPr>
          <w:b/>
          <w:bCs/>
        </w:rPr>
        <w:t xml:space="preserve">                                                                                                                                                                                      </w:t>
      </w:r>
    </w:p>
    <w:p w14:paraId="08706F9D" w14:textId="3E6BD43D" w:rsidR="00E24567" w:rsidRPr="00696190" w:rsidRDefault="00696190" w:rsidP="00696190">
      <w:pPr>
        <w:jc w:val="right"/>
        <w:rPr>
          <w:bCs/>
          <w:sz w:val="20"/>
        </w:rPr>
        <w:sectPr w:rsidR="00E24567" w:rsidRPr="00696190" w:rsidSect="00A033FD">
          <w:headerReference w:type="even" r:id="rId15"/>
          <w:headerReference w:type="default" r:id="rId16"/>
          <w:footerReference w:type="even" r:id="rId17"/>
          <w:footerReference w:type="default" r:id="rId18"/>
          <w:headerReference w:type="first" r:id="rId19"/>
          <w:footerReference w:type="first" r:id="rId20"/>
          <w:pgSz w:w="16838" w:h="11906" w:orient="landscape"/>
          <w:pgMar w:top="567" w:right="1245" w:bottom="284" w:left="1276" w:header="284" w:footer="328" w:gutter="0"/>
          <w:cols w:space="708"/>
          <w:docGrid w:linePitch="360"/>
        </w:sectPr>
      </w:pPr>
      <w:r>
        <w:rPr>
          <w:bCs/>
        </w:rPr>
        <w:t xml:space="preserve">                    </w:t>
      </w:r>
      <w:r w:rsidRPr="00696190">
        <w:rPr>
          <w:bCs/>
        </w:rPr>
        <w:t>......................................................................................</w:t>
      </w:r>
      <w:r w:rsidRPr="00696190">
        <w:rPr>
          <w:bCs/>
        </w:rPr>
        <w:tab/>
      </w:r>
      <w:r w:rsidRPr="00696190">
        <w:rPr>
          <w:bCs/>
          <w:sz w:val="20"/>
        </w:rPr>
        <w:t xml:space="preserve">                                                                                                                                                                                                    </w:t>
      </w:r>
      <w:r w:rsidRPr="00696190">
        <w:rPr>
          <w:bCs/>
          <w:sz w:val="20"/>
          <w:szCs w:val="20"/>
        </w:rPr>
        <w:t>Podpis/y upoważnionego/ych przedstawiciela/li Wykonawcy</w:t>
      </w:r>
      <w:r w:rsidR="000B3E7A" w:rsidRPr="009A4B03">
        <w:rPr>
          <w:b/>
          <w:bCs/>
          <w:sz w:val="20"/>
        </w:rPr>
        <w:t xml:space="preserve">                                                                                                                     </w:t>
      </w:r>
      <w:r>
        <w:rPr>
          <w:b/>
          <w:bCs/>
          <w:sz w:val="20"/>
        </w:rPr>
        <w:t xml:space="preserve">                              </w:t>
      </w:r>
    </w:p>
    <w:p w14:paraId="0ABB4CDA" w14:textId="3F085B18" w:rsidR="00E24567" w:rsidRPr="009A4B03" w:rsidRDefault="00E24567" w:rsidP="00E24567">
      <w:pPr>
        <w:pStyle w:val="Nagwek1"/>
        <w:numPr>
          <w:ilvl w:val="0"/>
          <w:numId w:val="0"/>
        </w:numPr>
        <w:jc w:val="right"/>
        <w:rPr>
          <w:rFonts w:ascii="Times New Roman" w:hAnsi="Times New Roman"/>
        </w:rPr>
      </w:pPr>
      <w:r w:rsidRPr="009A4B03">
        <w:rPr>
          <w:rFonts w:ascii="Times New Roman" w:hAnsi="Times New Roman"/>
          <w:b w:val="0"/>
          <w:sz w:val="24"/>
          <w:szCs w:val="24"/>
        </w:rPr>
        <w:t>Załącznik nr 6</w:t>
      </w:r>
      <w:r w:rsidR="001C235C" w:rsidRPr="009A4B03">
        <w:rPr>
          <w:rFonts w:ascii="Times New Roman" w:hAnsi="Times New Roman"/>
          <w:b w:val="0"/>
          <w:sz w:val="24"/>
          <w:szCs w:val="24"/>
        </w:rPr>
        <w:t>a</w:t>
      </w:r>
      <w:r w:rsidRPr="009A4B03">
        <w:rPr>
          <w:rFonts w:ascii="Times New Roman" w:hAnsi="Times New Roman"/>
          <w:b w:val="0"/>
          <w:sz w:val="24"/>
          <w:szCs w:val="24"/>
        </w:rPr>
        <w:t xml:space="preserve"> do SIWZ</w:t>
      </w:r>
    </w:p>
    <w:p w14:paraId="4E8007BF" w14:textId="77777777" w:rsidR="00E24567" w:rsidRPr="009A4B03" w:rsidRDefault="00E24567" w:rsidP="00E24567">
      <w:pPr>
        <w:pStyle w:val="Nagwek1"/>
        <w:widowControl/>
        <w:numPr>
          <w:ilvl w:val="0"/>
          <w:numId w:val="0"/>
        </w:numPr>
        <w:overflowPunct/>
        <w:autoSpaceDE/>
        <w:spacing w:before="0" w:after="0"/>
        <w:textAlignment w:val="auto"/>
        <w:rPr>
          <w:rFonts w:ascii="Times New Roman" w:hAnsi="Times New Roman"/>
          <w:b w:val="0"/>
        </w:rPr>
      </w:pPr>
    </w:p>
    <w:p w14:paraId="20B60397" w14:textId="77777777" w:rsidR="00E24567" w:rsidRPr="009A4B03" w:rsidRDefault="00E24567" w:rsidP="00E24567">
      <w:pPr>
        <w:pStyle w:val="Nagwek1"/>
        <w:widowControl/>
        <w:numPr>
          <w:ilvl w:val="0"/>
          <w:numId w:val="0"/>
        </w:numPr>
        <w:overflowPunct/>
        <w:autoSpaceDE/>
        <w:spacing w:before="0" w:after="0"/>
        <w:textAlignment w:val="auto"/>
        <w:rPr>
          <w:rFonts w:ascii="Times New Roman" w:hAnsi="Times New Roman"/>
          <w:b w:val="0"/>
        </w:rPr>
      </w:pPr>
    </w:p>
    <w:p w14:paraId="01B487E2" w14:textId="4E535928" w:rsidR="00E24567" w:rsidRPr="009A4B03" w:rsidRDefault="00E24567" w:rsidP="00E24567">
      <w:pPr>
        <w:pStyle w:val="Nagwek1"/>
        <w:widowControl/>
        <w:numPr>
          <w:ilvl w:val="0"/>
          <w:numId w:val="0"/>
        </w:numPr>
        <w:overflowPunct/>
        <w:autoSpaceDE/>
        <w:spacing w:before="0" w:after="0"/>
        <w:textAlignment w:val="auto"/>
        <w:rPr>
          <w:rFonts w:ascii="Times New Roman" w:hAnsi="Times New Roman"/>
          <w:b w:val="0"/>
          <w:sz w:val="20"/>
        </w:rPr>
      </w:pPr>
      <w:r w:rsidRPr="009A4B03">
        <w:rPr>
          <w:rFonts w:ascii="Times New Roman" w:hAnsi="Times New Roman"/>
          <w:b w:val="0"/>
          <w:sz w:val="20"/>
        </w:rPr>
        <w:t>...............................................</w:t>
      </w:r>
      <w:r w:rsidRPr="009A4B03">
        <w:rPr>
          <w:rFonts w:ascii="Times New Roman" w:hAnsi="Times New Roman"/>
          <w:b w:val="0"/>
          <w:sz w:val="20"/>
        </w:rPr>
        <w:tab/>
      </w:r>
      <w:r w:rsidRPr="009A4B03">
        <w:rPr>
          <w:rFonts w:ascii="Times New Roman" w:hAnsi="Times New Roman"/>
          <w:b w:val="0"/>
          <w:sz w:val="20"/>
        </w:rPr>
        <w:tab/>
      </w:r>
      <w:r w:rsidRPr="009A4B03">
        <w:rPr>
          <w:rFonts w:ascii="Times New Roman" w:hAnsi="Times New Roman"/>
          <w:b w:val="0"/>
          <w:sz w:val="20"/>
        </w:rPr>
        <w:tab/>
        <w:t xml:space="preserve">                                Miejscowość, data ......................................</w:t>
      </w:r>
    </w:p>
    <w:p w14:paraId="05CD9C48" w14:textId="77777777" w:rsidR="00E24567" w:rsidRPr="009A4B03" w:rsidRDefault="00E24567" w:rsidP="00E24567">
      <w:pPr>
        <w:pStyle w:val="Nagwek1"/>
        <w:widowControl/>
        <w:numPr>
          <w:ilvl w:val="0"/>
          <w:numId w:val="0"/>
        </w:numPr>
        <w:overflowPunct/>
        <w:autoSpaceDE/>
        <w:spacing w:before="0" w:after="0"/>
        <w:textAlignment w:val="auto"/>
        <w:rPr>
          <w:rFonts w:ascii="Times New Roman" w:hAnsi="Times New Roman"/>
          <w:b w:val="0"/>
          <w:sz w:val="20"/>
        </w:rPr>
      </w:pPr>
      <w:r w:rsidRPr="009A4B03">
        <w:rPr>
          <w:rFonts w:ascii="Times New Roman" w:hAnsi="Times New Roman"/>
          <w:b w:val="0"/>
          <w:sz w:val="20"/>
        </w:rPr>
        <w:t>pieczątka Wykonawcy</w:t>
      </w:r>
    </w:p>
    <w:p w14:paraId="3BF12BF5" w14:textId="77777777" w:rsidR="00E24567" w:rsidRPr="009A4B03" w:rsidRDefault="00E24567" w:rsidP="00E24567"/>
    <w:p w14:paraId="2E303082" w14:textId="77777777" w:rsidR="00E24567" w:rsidRPr="009A4B03" w:rsidRDefault="00E24567" w:rsidP="00E24567"/>
    <w:p w14:paraId="09C1C5F8" w14:textId="77777777" w:rsidR="00E24567" w:rsidRPr="009A4B03" w:rsidRDefault="00E24567" w:rsidP="00E24567">
      <w:pPr>
        <w:rPr>
          <w:color w:val="000000"/>
          <w:sz w:val="6"/>
          <w:szCs w:val="6"/>
          <w:u w:val="single"/>
        </w:rPr>
      </w:pPr>
    </w:p>
    <w:p w14:paraId="0ABFB51D" w14:textId="77777777" w:rsidR="00C5249C" w:rsidRPr="00C5249C" w:rsidRDefault="00C5249C" w:rsidP="00C5249C">
      <w:pPr>
        <w:tabs>
          <w:tab w:val="left" w:pos="284"/>
        </w:tabs>
        <w:jc w:val="both"/>
        <w:rPr>
          <w:i/>
          <w:sz w:val="20"/>
          <w:szCs w:val="20"/>
          <w:u w:val="single"/>
        </w:rPr>
      </w:pPr>
      <w:r w:rsidRPr="00C5249C">
        <w:rPr>
          <w:i/>
          <w:color w:val="000000"/>
          <w:sz w:val="20"/>
          <w:szCs w:val="20"/>
          <w:u w:val="single"/>
        </w:rPr>
        <w:t xml:space="preserve">dotyczy  postępowania prowadzonego przez Miasto Leżajsk o udzielenie zamówienia publicznego w przetargu nieograniczonym na wykonanie </w:t>
      </w:r>
      <w:r w:rsidRPr="00C5249C">
        <w:rPr>
          <w:i/>
          <w:sz w:val="20"/>
          <w:szCs w:val="20"/>
          <w:u w:val="single"/>
        </w:rPr>
        <w:t xml:space="preserve">robót budowlanych p.n.: </w:t>
      </w:r>
      <w:r w:rsidRPr="00C5249C">
        <w:rPr>
          <w:rFonts w:eastAsiaTheme="minorHAnsi"/>
          <w:i/>
          <w:sz w:val="20"/>
          <w:szCs w:val="20"/>
          <w:u w:val="single"/>
          <w:lang w:eastAsia="en-US"/>
        </w:rPr>
        <w:t>Budowa dróg gminnych, publicznych ul. Łagodnej  i Zacisznej w  Leżajsku</w:t>
      </w:r>
    </w:p>
    <w:p w14:paraId="1571CAEA" w14:textId="77777777" w:rsidR="00E24567" w:rsidRPr="009A4B03" w:rsidRDefault="00E24567" w:rsidP="00E24567">
      <w:pPr>
        <w:ind w:right="-142"/>
        <w:jc w:val="center"/>
        <w:rPr>
          <w:b/>
          <w:bCs/>
          <w:sz w:val="28"/>
          <w:szCs w:val="28"/>
        </w:rPr>
      </w:pPr>
    </w:p>
    <w:p w14:paraId="49821F5D" w14:textId="75F147BC" w:rsidR="00E24567" w:rsidRPr="009A4B03" w:rsidRDefault="00E24567" w:rsidP="00E24567">
      <w:pPr>
        <w:ind w:right="-142"/>
        <w:jc w:val="center"/>
        <w:rPr>
          <w:b/>
          <w:bCs/>
          <w:sz w:val="28"/>
          <w:szCs w:val="28"/>
        </w:rPr>
      </w:pPr>
      <w:r w:rsidRPr="009A4B03">
        <w:rPr>
          <w:b/>
          <w:bCs/>
          <w:sz w:val="28"/>
          <w:szCs w:val="28"/>
        </w:rPr>
        <w:t xml:space="preserve">Wykaz  </w:t>
      </w:r>
      <w:r w:rsidR="00DC54C0" w:rsidRPr="009A4B03">
        <w:rPr>
          <w:b/>
          <w:bCs/>
          <w:sz w:val="28"/>
          <w:szCs w:val="28"/>
        </w:rPr>
        <w:t xml:space="preserve">narzędzi, </w:t>
      </w:r>
      <w:r w:rsidRPr="009A4B03">
        <w:rPr>
          <w:b/>
          <w:bCs/>
          <w:sz w:val="28"/>
          <w:szCs w:val="28"/>
        </w:rPr>
        <w:t>wyposażenia i urządzeń</w:t>
      </w:r>
    </w:p>
    <w:p w14:paraId="1FFA2102" w14:textId="77777777" w:rsidR="00E24567" w:rsidRPr="009A4B03" w:rsidRDefault="00E24567" w:rsidP="00E24567">
      <w:pPr>
        <w:ind w:right="-567"/>
        <w:jc w:val="center"/>
        <w:rPr>
          <w:b/>
          <w:bCs/>
          <w:sz w:val="28"/>
          <w:szCs w:val="28"/>
        </w:rPr>
      </w:pPr>
      <w:r w:rsidRPr="009A4B03">
        <w:rPr>
          <w:b/>
          <w:bCs/>
          <w:sz w:val="28"/>
          <w:szCs w:val="28"/>
        </w:rPr>
        <w:t xml:space="preserve">dostępnych Wykonawcy w celu wykonania zamówienia publicznego </w:t>
      </w:r>
    </w:p>
    <w:p w14:paraId="44E2B9E4" w14:textId="77777777" w:rsidR="00E24567" w:rsidRPr="009A4B03" w:rsidRDefault="00E24567" w:rsidP="00E24567">
      <w:pPr>
        <w:ind w:right="-567"/>
        <w:rPr>
          <w:bCs/>
          <w:sz w:val="20"/>
          <w:szCs w:val="20"/>
        </w:rPr>
      </w:pPr>
    </w:p>
    <w:p w14:paraId="20CFD7A0" w14:textId="77777777" w:rsidR="00C5249C" w:rsidRPr="00C51829" w:rsidRDefault="00C5249C" w:rsidP="00C5249C">
      <w:pPr>
        <w:tabs>
          <w:tab w:val="left" w:pos="415"/>
        </w:tabs>
        <w:ind w:right="-567"/>
        <w:rPr>
          <w:bCs/>
          <w:sz w:val="28"/>
          <w:szCs w:val="28"/>
        </w:rPr>
      </w:pP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3924"/>
        <w:gridCol w:w="1138"/>
        <w:gridCol w:w="3413"/>
      </w:tblGrid>
      <w:tr w:rsidR="00C5249C" w:rsidRPr="00796975" w14:paraId="5B0470CB" w14:textId="77777777" w:rsidTr="00C5249C">
        <w:trPr>
          <w:trHeight w:val="182"/>
        </w:trPr>
        <w:tc>
          <w:tcPr>
            <w:tcW w:w="1056" w:type="dxa"/>
            <w:shd w:val="clear" w:color="auto" w:fill="auto"/>
          </w:tcPr>
          <w:p w14:paraId="608FCFCB" w14:textId="77777777" w:rsidR="00C5249C" w:rsidRPr="00796975" w:rsidRDefault="00C5249C" w:rsidP="0057795C">
            <w:pPr>
              <w:jc w:val="center"/>
            </w:pPr>
          </w:p>
          <w:p w14:paraId="08238135" w14:textId="77777777" w:rsidR="00C5249C" w:rsidRPr="00796975" w:rsidRDefault="00C5249C" w:rsidP="0057795C">
            <w:pPr>
              <w:jc w:val="center"/>
            </w:pPr>
            <w:r w:rsidRPr="00796975">
              <w:t>L.p.</w:t>
            </w:r>
          </w:p>
        </w:tc>
        <w:tc>
          <w:tcPr>
            <w:tcW w:w="3924" w:type="dxa"/>
            <w:shd w:val="clear" w:color="auto" w:fill="auto"/>
          </w:tcPr>
          <w:p w14:paraId="5520754A" w14:textId="77777777" w:rsidR="00C5249C" w:rsidRPr="000F240F" w:rsidRDefault="00C5249C" w:rsidP="0057795C">
            <w:pPr>
              <w:jc w:val="center"/>
            </w:pPr>
          </w:p>
          <w:p w14:paraId="59408A13" w14:textId="77777777" w:rsidR="00C5249C" w:rsidRPr="000F240F" w:rsidRDefault="00C5249C" w:rsidP="0057795C">
            <w:pPr>
              <w:jc w:val="center"/>
            </w:pPr>
            <w:r w:rsidRPr="000F240F">
              <w:t>Nazwa urządzenia/wyposażenia</w:t>
            </w:r>
          </w:p>
        </w:tc>
        <w:tc>
          <w:tcPr>
            <w:tcW w:w="1138" w:type="dxa"/>
            <w:shd w:val="clear" w:color="auto" w:fill="auto"/>
          </w:tcPr>
          <w:p w14:paraId="1BFDCDDA" w14:textId="77777777" w:rsidR="00C5249C" w:rsidRPr="000F240F" w:rsidRDefault="00C5249C" w:rsidP="0057795C">
            <w:pPr>
              <w:jc w:val="center"/>
            </w:pPr>
          </w:p>
          <w:p w14:paraId="72CEDA97" w14:textId="77777777" w:rsidR="00C5249C" w:rsidRDefault="00C5249C" w:rsidP="0057795C">
            <w:pPr>
              <w:jc w:val="center"/>
            </w:pPr>
            <w:r w:rsidRPr="000F240F">
              <w:t>Ilość</w:t>
            </w:r>
          </w:p>
          <w:p w14:paraId="04A4CE1E" w14:textId="77777777" w:rsidR="00C5249C" w:rsidRPr="000F240F" w:rsidRDefault="00C5249C" w:rsidP="0057795C">
            <w:pPr>
              <w:jc w:val="center"/>
            </w:pPr>
            <w:r>
              <w:t>(szt/kpl)</w:t>
            </w:r>
          </w:p>
          <w:p w14:paraId="418400BB" w14:textId="77777777" w:rsidR="00C5249C" w:rsidRPr="000F240F" w:rsidRDefault="00C5249C" w:rsidP="0057795C">
            <w:pPr>
              <w:jc w:val="center"/>
            </w:pPr>
          </w:p>
        </w:tc>
        <w:tc>
          <w:tcPr>
            <w:tcW w:w="3413" w:type="dxa"/>
            <w:shd w:val="clear" w:color="auto" w:fill="auto"/>
          </w:tcPr>
          <w:p w14:paraId="001CE9BE" w14:textId="77777777" w:rsidR="00C5249C" w:rsidRPr="00796975" w:rsidRDefault="00C5249C" w:rsidP="0057795C">
            <w:pPr>
              <w:jc w:val="center"/>
            </w:pPr>
          </w:p>
          <w:p w14:paraId="703FCF66" w14:textId="77777777" w:rsidR="00C5249C" w:rsidRPr="000D01BA" w:rsidRDefault="00C5249C" w:rsidP="0057795C">
            <w:pPr>
              <w:jc w:val="center"/>
              <w:rPr>
                <w:b/>
                <w:vertAlign w:val="superscript"/>
              </w:rPr>
            </w:pPr>
            <w:r>
              <w:t>Podstawa dysponowania</w:t>
            </w:r>
            <w:r>
              <w:rPr>
                <w:b/>
                <w:vertAlign w:val="superscript"/>
              </w:rPr>
              <w:t>1</w:t>
            </w:r>
          </w:p>
        </w:tc>
      </w:tr>
      <w:tr w:rsidR="00C5249C" w:rsidRPr="00796975" w14:paraId="17CE2119" w14:textId="77777777" w:rsidTr="00C5249C">
        <w:trPr>
          <w:trHeight w:val="182"/>
        </w:trPr>
        <w:tc>
          <w:tcPr>
            <w:tcW w:w="1056" w:type="dxa"/>
            <w:shd w:val="clear" w:color="auto" w:fill="auto"/>
          </w:tcPr>
          <w:p w14:paraId="546803D2" w14:textId="77777777" w:rsidR="00C5249C" w:rsidRPr="00796975" w:rsidRDefault="00C5249C" w:rsidP="0057795C">
            <w:pPr>
              <w:jc w:val="center"/>
            </w:pPr>
            <w:r>
              <w:t>1</w:t>
            </w:r>
          </w:p>
        </w:tc>
        <w:tc>
          <w:tcPr>
            <w:tcW w:w="3924" w:type="dxa"/>
            <w:shd w:val="clear" w:color="auto" w:fill="auto"/>
          </w:tcPr>
          <w:p w14:paraId="35677498" w14:textId="77777777" w:rsidR="00C5249C" w:rsidRPr="000F240F" w:rsidRDefault="00C5249C" w:rsidP="0057795C">
            <w:r>
              <w:t>rozkładarka mas bitumicznych</w:t>
            </w:r>
            <w:r w:rsidRPr="000F240F">
              <w:t xml:space="preserve"> </w:t>
            </w:r>
          </w:p>
        </w:tc>
        <w:tc>
          <w:tcPr>
            <w:tcW w:w="1138" w:type="dxa"/>
            <w:shd w:val="clear" w:color="auto" w:fill="auto"/>
          </w:tcPr>
          <w:p w14:paraId="5CF0B4DF" w14:textId="77777777" w:rsidR="00C5249C" w:rsidRPr="00D21CB1" w:rsidRDefault="00C5249C" w:rsidP="0057795C">
            <w:pPr>
              <w:jc w:val="center"/>
              <w:rPr>
                <w:strike/>
              </w:rPr>
            </w:pPr>
          </w:p>
        </w:tc>
        <w:tc>
          <w:tcPr>
            <w:tcW w:w="3413" w:type="dxa"/>
            <w:shd w:val="clear" w:color="auto" w:fill="auto"/>
          </w:tcPr>
          <w:p w14:paraId="1957BE0F" w14:textId="77777777" w:rsidR="00C5249C" w:rsidRDefault="00C5249C" w:rsidP="0057795C">
            <w:pPr>
              <w:jc w:val="center"/>
            </w:pPr>
          </w:p>
          <w:p w14:paraId="56230044" w14:textId="77777777" w:rsidR="00C5249C" w:rsidRPr="00796975" w:rsidRDefault="00C5249C" w:rsidP="0057795C">
            <w:pPr>
              <w:jc w:val="center"/>
            </w:pPr>
          </w:p>
        </w:tc>
      </w:tr>
      <w:tr w:rsidR="00C5249C" w:rsidRPr="00796975" w14:paraId="5D1FEE4F" w14:textId="77777777" w:rsidTr="00C5249C">
        <w:trPr>
          <w:trHeight w:val="182"/>
        </w:trPr>
        <w:tc>
          <w:tcPr>
            <w:tcW w:w="1056" w:type="dxa"/>
            <w:shd w:val="clear" w:color="auto" w:fill="auto"/>
          </w:tcPr>
          <w:p w14:paraId="59D8813D" w14:textId="77777777" w:rsidR="00C5249C" w:rsidRPr="00796975" w:rsidRDefault="00C5249C" w:rsidP="0057795C">
            <w:pPr>
              <w:jc w:val="center"/>
            </w:pPr>
            <w:r>
              <w:t>2</w:t>
            </w:r>
          </w:p>
        </w:tc>
        <w:tc>
          <w:tcPr>
            <w:tcW w:w="3924" w:type="dxa"/>
            <w:shd w:val="clear" w:color="auto" w:fill="auto"/>
          </w:tcPr>
          <w:p w14:paraId="61E2F419" w14:textId="77777777" w:rsidR="00C5249C" w:rsidRPr="000F240F" w:rsidRDefault="00C5249C" w:rsidP="0057795C">
            <w:r>
              <w:t>walec stalowy</w:t>
            </w:r>
          </w:p>
        </w:tc>
        <w:tc>
          <w:tcPr>
            <w:tcW w:w="1138" w:type="dxa"/>
            <w:shd w:val="clear" w:color="auto" w:fill="auto"/>
          </w:tcPr>
          <w:p w14:paraId="5ABB5559" w14:textId="77777777" w:rsidR="00C5249C" w:rsidRPr="00D21CB1" w:rsidRDefault="00C5249C" w:rsidP="0057795C">
            <w:pPr>
              <w:jc w:val="center"/>
              <w:rPr>
                <w:strike/>
              </w:rPr>
            </w:pPr>
          </w:p>
        </w:tc>
        <w:tc>
          <w:tcPr>
            <w:tcW w:w="3413" w:type="dxa"/>
            <w:shd w:val="clear" w:color="auto" w:fill="auto"/>
          </w:tcPr>
          <w:p w14:paraId="5FC6113F" w14:textId="77777777" w:rsidR="00C5249C" w:rsidRDefault="00C5249C" w:rsidP="0057795C">
            <w:pPr>
              <w:jc w:val="center"/>
            </w:pPr>
          </w:p>
          <w:p w14:paraId="4C907687" w14:textId="77777777" w:rsidR="00C5249C" w:rsidRPr="00796975" w:rsidRDefault="00C5249C" w:rsidP="0057795C">
            <w:pPr>
              <w:jc w:val="center"/>
            </w:pPr>
          </w:p>
        </w:tc>
      </w:tr>
      <w:tr w:rsidR="00C5249C" w:rsidRPr="00796975" w14:paraId="2CC196F8" w14:textId="77777777" w:rsidTr="00C5249C">
        <w:trPr>
          <w:trHeight w:val="182"/>
        </w:trPr>
        <w:tc>
          <w:tcPr>
            <w:tcW w:w="1056" w:type="dxa"/>
            <w:shd w:val="clear" w:color="auto" w:fill="auto"/>
          </w:tcPr>
          <w:p w14:paraId="2D0641AA" w14:textId="77777777" w:rsidR="00C5249C" w:rsidRDefault="00C5249C" w:rsidP="0057795C">
            <w:pPr>
              <w:jc w:val="center"/>
            </w:pPr>
            <w:r>
              <w:t>3</w:t>
            </w:r>
          </w:p>
        </w:tc>
        <w:tc>
          <w:tcPr>
            <w:tcW w:w="3924" w:type="dxa"/>
            <w:shd w:val="clear" w:color="auto" w:fill="auto"/>
          </w:tcPr>
          <w:p w14:paraId="6411DEFD" w14:textId="77777777" w:rsidR="00C5249C" w:rsidRDefault="00C5249C" w:rsidP="0057795C">
            <w:r>
              <w:t>walec ogumiony</w:t>
            </w:r>
          </w:p>
          <w:p w14:paraId="1CA46DA6" w14:textId="77777777" w:rsidR="00C5249C" w:rsidRDefault="00C5249C" w:rsidP="0057795C"/>
        </w:tc>
        <w:tc>
          <w:tcPr>
            <w:tcW w:w="1138" w:type="dxa"/>
            <w:shd w:val="clear" w:color="auto" w:fill="auto"/>
          </w:tcPr>
          <w:p w14:paraId="6B0F35B2" w14:textId="77777777" w:rsidR="00C5249C" w:rsidRPr="00D21CB1" w:rsidRDefault="00C5249C" w:rsidP="0057795C">
            <w:pPr>
              <w:jc w:val="center"/>
              <w:rPr>
                <w:strike/>
              </w:rPr>
            </w:pPr>
          </w:p>
        </w:tc>
        <w:tc>
          <w:tcPr>
            <w:tcW w:w="3413" w:type="dxa"/>
            <w:shd w:val="clear" w:color="auto" w:fill="auto"/>
          </w:tcPr>
          <w:p w14:paraId="418BD6F0" w14:textId="77777777" w:rsidR="00C5249C" w:rsidRDefault="00C5249C" w:rsidP="0057795C">
            <w:pPr>
              <w:jc w:val="center"/>
            </w:pPr>
          </w:p>
        </w:tc>
      </w:tr>
      <w:tr w:rsidR="00C5249C" w:rsidRPr="00796975" w14:paraId="282A574E" w14:textId="77777777" w:rsidTr="00C5249C">
        <w:trPr>
          <w:trHeight w:val="182"/>
        </w:trPr>
        <w:tc>
          <w:tcPr>
            <w:tcW w:w="1056" w:type="dxa"/>
            <w:shd w:val="clear" w:color="auto" w:fill="auto"/>
          </w:tcPr>
          <w:p w14:paraId="19C98382" w14:textId="77777777" w:rsidR="00C5249C" w:rsidRPr="00796975" w:rsidRDefault="00C5249C" w:rsidP="0057795C">
            <w:pPr>
              <w:jc w:val="center"/>
            </w:pPr>
            <w:r>
              <w:t>4</w:t>
            </w:r>
          </w:p>
        </w:tc>
        <w:tc>
          <w:tcPr>
            <w:tcW w:w="3924" w:type="dxa"/>
            <w:shd w:val="clear" w:color="auto" w:fill="auto"/>
          </w:tcPr>
          <w:p w14:paraId="62C6DCC7" w14:textId="77777777" w:rsidR="00C5249C" w:rsidRPr="000F240F" w:rsidRDefault="00C5249C" w:rsidP="0057795C">
            <w:r>
              <w:t>samochód samowyładowczy</w:t>
            </w:r>
          </w:p>
        </w:tc>
        <w:tc>
          <w:tcPr>
            <w:tcW w:w="1138" w:type="dxa"/>
            <w:shd w:val="clear" w:color="auto" w:fill="auto"/>
          </w:tcPr>
          <w:p w14:paraId="0210B43C" w14:textId="77777777" w:rsidR="00C5249C" w:rsidRPr="00D21CB1" w:rsidRDefault="00C5249C" w:rsidP="0057795C">
            <w:pPr>
              <w:jc w:val="center"/>
              <w:rPr>
                <w:strike/>
              </w:rPr>
            </w:pPr>
          </w:p>
        </w:tc>
        <w:tc>
          <w:tcPr>
            <w:tcW w:w="3413" w:type="dxa"/>
            <w:shd w:val="clear" w:color="auto" w:fill="auto"/>
          </w:tcPr>
          <w:p w14:paraId="55DF1186" w14:textId="77777777" w:rsidR="00C5249C" w:rsidRDefault="00C5249C" w:rsidP="0057795C">
            <w:pPr>
              <w:jc w:val="center"/>
            </w:pPr>
          </w:p>
          <w:p w14:paraId="69B03691" w14:textId="77777777" w:rsidR="00C5249C" w:rsidRPr="00796975" w:rsidRDefault="00C5249C" w:rsidP="0057795C">
            <w:pPr>
              <w:jc w:val="center"/>
            </w:pPr>
          </w:p>
        </w:tc>
      </w:tr>
      <w:tr w:rsidR="00C5249C" w:rsidRPr="00796975" w14:paraId="605DC2F9" w14:textId="77777777" w:rsidTr="00C5249C">
        <w:trPr>
          <w:trHeight w:val="182"/>
        </w:trPr>
        <w:tc>
          <w:tcPr>
            <w:tcW w:w="1056" w:type="dxa"/>
            <w:shd w:val="clear" w:color="auto" w:fill="auto"/>
          </w:tcPr>
          <w:p w14:paraId="7B64241F" w14:textId="77777777" w:rsidR="00C5249C" w:rsidRPr="00796975" w:rsidRDefault="00C5249C" w:rsidP="0057795C">
            <w:pPr>
              <w:jc w:val="center"/>
            </w:pPr>
            <w:r>
              <w:t>5</w:t>
            </w:r>
          </w:p>
        </w:tc>
        <w:tc>
          <w:tcPr>
            <w:tcW w:w="3924" w:type="dxa"/>
            <w:shd w:val="clear" w:color="auto" w:fill="auto"/>
          </w:tcPr>
          <w:p w14:paraId="4BCAC2D4" w14:textId="77777777" w:rsidR="00C5249C" w:rsidRPr="00D21CB1" w:rsidRDefault="00C5249C" w:rsidP="0057795C">
            <w:pPr>
              <w:rPr>
                <w:i/>
                <w:strike/>
              </w:rPr>
            </w:pPr>
            <w:r>
              <w:t>koparko-ładowarka</w:t>
            </w:r>
          </w:p>
        </w:tc>
        <w:tc>
          <w:tcPr>
            <w:tcW w:w="1138" w:type="dxa"/>
            <w:shd w:val="clear" w:color="auto" w:fill="auto"/>
          </w:tcPr>
          <w:p w14:paraId="3CA12BBD" w14:textId="77777777" w:rsidR="00C5249C" w:rsidRPr="00D21CB1" w:rsidRDefault="00C5249C" w:rsidP="0057795C">
            <w:pPr>
              <w:jc w:val="center"/>
              <w:rPr>
                <w:strike/>
              </w:rPr>
            </w:pPr>
          </w:p>
        </w:tc>
        <w:tc>
          <w:tcPr>
            <w:tcW w:w="3413" w:type="dxa"/>
            <w:shd w:val="clear" w:color="auto" w:fill="auto"/>
          </w:tcPr>
          <w:p w14:paraId="0E17BAA5" w14:textId="77777777" w:rsidR="00C5249C" w:rsidRDefault="00C5249C" w:rsidP="0057795C">
            <w:pPr>
              <w:jc w:val="center"/>
            </w:pPr>
          </w:p>
          <w:p w14:paraId="3F5FFC45" w14:textId="77777777" w:rsidR="00C5249C" w:rsidRPr="00796975" w:rsidRDefault="00C5249C" w:rsidP="0057795C">
            <w:pPr>
              <w:jc w:val="center"/>
            </w:pPr>
          </w:p>
        </w:tc>
      </w:tr>
      <w:tr w:rsidR="00C5249C" w:rsidRPr="00796975" w14:paraId="60B78290" w14:textId="77777777" w:rsidTr="00C5249C">
        <w:trPr>
          <w:trHeight w:val="182"/>
        </w:trPr>
        <w:tc>
          <w:tcPr>
            <w:tcW w:w="1056" w:type="dxa"/>
            <w:shd w:val="clear" w:color="auto" w:fill="auto"/>
          </w:tcPr>
          <w:p w14:paraId="78F0F9BB" w14:textId="7B18BE67" w:rsidR="00C5249C" w:rsidRDefault="00C5249C" w:rsidP="0057795C">
            <w:pPr>
              <w:jc w:val="center"/>
            </w:pPr>
            <w:r>
              <w:t>6</w:t>
            </w:r>
          </w:p>
        </w:tc>
        <w:tc>
          <w:tcPr>
            <w:tcW w:w="3924" w:type="dxa"/>
            <w:shd w:val="clear" w:color="auto" w:fill="auto"/>
          </w:tcPr>
          <w:p w14:paraId="4590BA0B" w14:textId="45F4AF35" w:rsidR="00C5249C" w:rsidRDefault="00DD0CA2" w:rsidP="0057795C">
            <w:r>
              <w:t>p</w:t>
            </w:r>
            <w:r w:rsidR="00C5249C">
              <w:t>łyta wibracyjna</w:t>
            </w:r>
          </w:p>
          <w:p w14:paraId="4FA977EA" w14:textId="7F1E397F" w:rsidR="00C5249C" w:rsidRDefault="00C5249C" w:rsidP="0057795C"/>
        </w:tc>
        <w:tc>
          <w:tcPr>
            <w:tcW w:w="1138" w:type="dxa"/>
            <w:shd w:val="clear" w:color="auto" w:fill="auto"/>
          </w:tcPr>
          <w:p w14:paraId="336A24F3" w14:textId="77777777" w:rsidR="00C5249C" w:rsidRPr="00D21CB1" w:rsidRDefault="00C5249C" w:rsidP="0057795C">
            <w:pPr>
              <w:jc w:val="center"/>
              <w:rPr>
                <w:strike/>
              </w:rPr>
            </w:pPr>
          </w:p>
        </w:tc>
        <w:tc>
          <w:tcPr>
            <w:tcW w:w="3413" w:type="dxa"/>
            <w:shd w:val="clear" w:color="auto" w:fill="auto"/>
          </w:tcPr>
          <w:p w14:paraId="0A18490F" w14:textId="77777777" w:rsidR="00C5249C" w:rsidRDefault="00C5249C" w:rsidP="0057795C">
            <w:pPr>
              <w:jc w:val="center"/>
            </w:pPr>
          </w:p>
        </w:tc>
      </w:tr>
      <w:tr w:rsidR="00C5249C" w:rsidRPr="00796975" w14:paraId="08B571D9" w14:textId="77777777" w:rsidTr="00C5249C">
        <w:trPr>
          <w:trHeight w:val="761"/>
        </w:trPr>
        <w:tc>
          <w:tcPr>
            <w:tcW w:w="1056" w:type="dxa"/>
            <w:shd w:val="clear" w:color="auto" w:fill="auto"/>
          </w:tcPr>
          <w:p w14:paraId="080DB77B" w14:textId="581F3818" w:rsidR="00C5249C" w:rsidRDefault="00C5249C" w:rsidP="0057795C">
            <w:pPr>
              <w:jc w:val="center"/>
            </w:pPr>
            <w:r>
              <w:t>7</w:t>
            </w:r>
          </w:p>
          <w:p w14:paraId="1144A82D" w14:textId="77777777" w:rsidR="00C5249C" w:rsidRPr="00796975" w:rsidRDefault="00C5249C" w:rsidP="0057795C">
            <w:pPr>
              <w:jc w:val="center"/>
            </w:pPr>
          </w:p>
        </w:tc>
        <w:tc>
          <w:tcPr>
            <w:tcW w:w="3924" w:type="dxa"/>
            <w:shd w:val="clear" w:color="auto" w:fill="auto"/>
          </w:tcPr>
          <w:p w14:paraId="11F48C8F" w14:textId="77777777" w:rsidR="00C5249C" w:rsidRDefault="00C5249C" w:rsidP="0057795C">
            <w:r>
              <w:t>wytwórnia mas asfaltowych w………………</w:t>
            </w:r>
          </w:p>
          <w:p w14:paraId="6DC104FE" w14:textId="77777777" w:rsidR="00C5249C" w:rsidRPr="000F240F" w:rsidRDefault="00C5249C" w:rsidP="0057795C">
            <w:r>
              <w:t>/</w:t>
            </w:r>
            <w:r w:rsidRPr="006E36E0">
              <w:rPr>
                <w:i/>
              </w:rPr>
              <w:t>podać adres</w:t>
            </w:r>
            <w:r>
              <w:t xml:space="preserve">/……………. </w:t>
            </w:r>
          </w:p>
          <w:p w14:paraId="20E96336" w14:textId="77777777" w:rsidR="00C5249C" w:rsidRDefault="00C5249C" w:rsidP="0057795C"/>
        </w:tc>
        <w:tc>
          <w:tcPr>
            <w:tcW w:w="1138" w:type="dxa"/>
            <w:shd w:val="clear" w:color="auto" w:fill="auto"/>
          </w:tcPr>
          <w:p w14:paraId="348FC77D" w14:textId="77777777" w:rsidR="00C5249C" w:rsidRPr="00D21CB1" w:rsidRDefault="00C5249C" w:rsidP="0057795C">
            <w:pPr>
              <w:jc w:val="center"/>
              <w:rPr>
                <w:strike/>
              </w:rPr>
            </w:pPr>
          </w:p>
        </w:tc>
        <w:tc>
          <w:tcPr>
            <w:tcW w:w="3413" w:type="dxa"/>
            <w:shd w:val="clear" w:color="auto" w:fill="auto"/>
          </w:tcPr>
          <w:p w14:paraId="0AE4DB15" w14:textId="77777777" w:rsidR="00C5249C" w:rsidRPr="00796975" w:rsidRDefault="00C5249C" w:rsidP="0057795C">
            <w:r>
              <w:t>(w przypadku planowanego zakupu mas z wytwórni nie będącej w dyspozycji wykonawcy  należy wykazać zapewnienie dostawy masy).</w:t>
            </w:r>
          </w:p>
        </w:tc>
      </w:tr>
    </w:tbl>
    <w:p w14:paraId="5094C844" w14:textId="77777777" w:rsidR="00C5249C" w:rsidRPr="00BB576D" w:rsidRDefault="00C5249C" w:rsidP="00C5249C">
      <w:pPr>
        <w:ind w:right="-567"/>
        <w:jc w:val="center"/>
        <w:rPr>
          <w:bCs/>
          <w:sz w:val="6"/>
          <w:szCs w:val="6"/>
        </w:rPr>
      </w:pPr>
    </w:p>
    <w:p w14:paraId="76D3C6B2" w14:textId="77777777" w:rsidR="00C5249C" w:rsidRDefault="00C5249C" w:rsidP="00C5249C">
      <w:pPr>
        <w:ind w:right="-567"/>
        <w:rPr>
          <w:bCs/>
          <w:sz w:val="20"/>
          <w:szCs w:val="20"/>
        </w:rPr>
      </w:pPr>
      <w:r>
        <w:rPr>
          <w:b/>
          <w:bCs/>
          <w:vertAlign w:val="superscript"/>
        </w:rPr>
        <w:t>1</w:t>
      </w:r>
      <w:r>
        <w:rPr>
          <w:b/>
          <w:bCs/>
        </w:rPr>
        <w:t xml:space="preserve"> – </w:t>
      </w:r>
      <w:r w:rsidRPr="008A6E42">
        <w:rPr>
          <w:bCs/>
        </w:rPr>
        <w:t>w przypadku podstawy dysponowania innej niż własność, tj. przy poleganiu na zasobach innego podmiotu -  należy wykazać  w załączonym zobowiązaniu tego podmiotu (wg załącznika nr 4)</w:t>
      </w:r>
    </w:p>
    <w:p w14:paraId="49023219" w14:textId="77777777" w:rsidR="00E24567" w:rsidRPr="009A4B03" w:rsidRDefault="00E24567" w:rsidP="00E24567">
      <w:pPr>
        <w:pStyle w:val="Nagwek1"/>
        <w:widowControl/>
        <w:numPr>
          <w:ilvl w:val="0"/>
          <w:numId w:val="0"/>
        </w:numPr>
        <w:overflowPunct/>
        <w:autoSpaceDE/>
        <w:spacing w:before="0" w:after="0"/>
        <w:ind w:left="3540"/>
        <w:jc w:val="center"/>
        <w:textAlignment w:val="auto"/>
        <w:rPr>
          <w:rFonts w:ascii="Times New Roman" w:hAnsi="Times New Roman"/>
          <w:b w:val="0"/>
          <w:bCs/>
          <w:sz w:val="20"/>
        </w:rPr>
      </w:pPr>
    </w:p>
    <w:p w14:paraId="7448D3DA" w14:textId="5A164ABF" w:rsidR="00E24567" w:rsidRPr="009A4B03" w:rsidRDefault="00E24567" w:rsidP="00E24567">
      <w:pPr>
        <w:pStyle w:val="Nagwek1"/>
        <w:widowControl/>
        <w:numPr>
          <w:ilvl w:val="0"/>
          <w:numId w:val="0"/>
        </w:numPr>
        <w:overflowPunct/>
        <w:autoSpaceDE/>
        <w:spacing w:before="0" w:after="0"/>
        <w:ind w:left="3540"/>
        <w:jc w:val="center"/>
        <w:textAlignment w:val="auto"/>
        <w:rPr>
          <w:rFonts w:ascii="Times New Roman" w:hAnsi="Times New Roman"/>
          <w:b w:val="0"/>
          <w:bCs/>
          <w:sz w:val="20"/>
        </w:rPr>
      </w:pPr>
      <w:r w:rsidRPr="009A4B03">
        <w:rPr>
          <w:rFonts w:ascii="Times New Roman" w:hAnsi="Times New Roman"/>
          <w:b w:val="0"/>
          <w:bCs/>
          <w:sz w:val="20"/>
        </w:rPr>
        <w:t xml:space="preserve">                        ………. ......................................................................................</w:t>
      </w:r>
      <w:r w:rsidRPr="009A4B03">
        <w:rPr>
          <w:rFonts w:ascii="Times New Roman" w:hAnsi="Times New Roman"/>
          <w:b w:val="0"/>
          <w:bCs/>
          <w:sz w:val="20"/>
        </w:rPr>
        <w:tab/>
      </w:r>
    </w:p>
    <w:p w14:paraId="28F44C2E" w14:textId="391D3355" w:rsidR="00E24567" w:rsidRPr="009A4B03" w:rsidRDefault="00E24567" w:rsidP="00E24567">
      <w:pPr>
        <w:spacing w:line="360" w:lineRule="auto"/>
        <w:ind w:left="3540" w:firstLine="708"/>
        <w:rPr>
          <w:bCs/>
          <w:sz w:val="20"/>
          <w:szCs w:val="20"/>
        </w:rPr>
      </w:pPr>
      <w:r w:rsidRPr="009A4B03">
        <w:rPr>
          <w:b/>
          <w:bCs/>
          <w:sz w:val="20"/>
          <w:szCs w:val="20"/>
        </w:rPr>
        <w:t xml:space="preserve">           </w:t>
      </w:r>
      <w:r w:rsidRPr="009A4B03">
        <w:rPr>
          <w:bCs/>
          <w:sz w:val="20"/>
          <w:szCs w:val="20"/>
        </w:rPr>
        <w:t>Podpis/y upoważnionego/ych przedstawiciela/li Wykonawcy</w:t>
      </w:r>
    </w:p>
    <w:p w14:paraId="5427B754" w14:textId="77777777" w:rsidR="00C5249C" w:rsidRDefault="00C5249C" w:rsidP="00446A48">
      <w:pPr>
        <w:pStyle w:val="Nagwek1"/>
        <w:widowControl/>
        <w:numPr>
          <w:ilvl w:val="0"/>
          <w:numId w:val="0"/>
        </w:numPr>
        <w:overflowPunct/>
        <w:autoSpaceDE/>
        <w:spacing w:before="0" w:after="0"/>
        <w:textAlignment w:val="auto"/>
        <w:rPr>
          <w:rFonts w:ascii="Times New Roman" w:hAnsi="Times New Roman"/>
          <w:b w:val="0"/>
          <w:sz w:val="20"/>
        </w:rPr>
      </w:pPr>
    </w:p>
    <w:p w14:paraId="12B0F1BA" w14:textId="77777777" w:rsidR="00C5249C" w:rsidRDefault="00C5249C" w:rsidP="00446A48">
      <w:pPr>
        <w:pStyle w:val="Nagwek1"/>
        <w:widowControl/>
        <w:numPr>
          <w:ilvl w:val="0"/>
          <w:numId w:val="0"/>
        </w:numPr>
        <w:overflowPunct/>
        <w:autoSpaceDE/>
        <w:spacing w:before="0" w:after="0"/>
        <w:textAlignment w:val="auto"/>
        <w:rPr>
          <w:rFonts w:ascii="Times New Roman" w:hAnsi="Times New Roman"/>
          <w:b w:val="0"/>
          <w:sz w:val="20"/>
        </w:rPr>
      </w:pPr>
    </w:p>
    <w:p w14:paraId="293628BD" w14:textId="77777777" w:rsidR="00C5249C" w:rsidRDefault="00C5249C" w:rsidP="00446A48">
      <w:pPr>
        <w:pStyle w:val="Nagwek1"/>
        <w:widowControl/>
        <w:numPr>
          <w:ilvl w:val="0"/>
          <w:numId w:val="0"/>
        </w:numPr>
        <w:overflowPunct/>
        <w:autoSpaceDE/>
        <w:spacing w:before="0" w:after="0"/>
        <w:textAlignment w:val="auto"/>
        <w:rPr>
          <w:rFonts w:ascii="Times New Roman" w:hAnsi="Times New Roman"/>
          <w:b w:val="0"/>
          <w:sz w:val="20"/>
        </w:rPr>
      </w:pPr>
    </w:p>
    <w:p w14:paraId="1A6EA067" w14:textId="77777777" w:rsidR="00DD0CA2" w:rsidRPr="00DD0CA2" w:rsidRDefault="00DD0CA2" w:rsidP="00DD0CA2"/>
    <w:p w14:paraId="5C3E0A0B" w14:textId="77777777" w:rsidR="00C5249C" w:rsidRDefault="00C5249C" w:rsidP="00446A48">
      <w:pPr>
        <w:pStyle w:val="Nagwek1"/>
        <w:widowControl/>
        <w:numPr>
          <w:ilvl w:val="0"/>
          <w:numId w:val="0"/>
        </w:numPr>
        <w:overflowPunct/>
        <w:autoSpaceDE/>
        <w:spacing w:before="0" w:after="0"/>
        <w:textAlignment w:val="auto"/>
        <w:rPr>
          <w:rFonts w:ascii="Times New Roman" w:hAnsi="Times New Roman"/>
          <w:b w:val="0"/>
          <w:sz w:val="20"/>
        </w:rPr>
      </w:pPr>
    </w:p>
    <w:p w14:paraId="53141DDD" w14:textId="77777777" w:rsidR="00C5249C" w:rsidRDefault="00C5249C" w:rsidP="00446A48">
      <w:pPr>
        <w:pStyle w:val="Nagwek1"/>
        <w:widowControl/>
        <w:numPr>
          <w:ilvl w:val="0"/>
          <w:numId w:val="0"/>
        </w:numPr>
        <w:overflowPunct/>
        <w:autoSpaceDE/>
        <w:spacing w:before="0" w:after="0"/>
        <w:textAlignment w:val="auto"/>
        <w:rPr>
          <w:rFonts w:ascii="Times New Roman" w:hAnsi="Times New Roman"/>
          <w:b w:val="0"/>
          <w:sz w:val="20"/>
        </w:rPr>
      </w:pPr>
    </w:p>
    <w:p w14:paraId="45CA8745" w14:textId="77777777" w:rsidR="00C5249C" w:rsidRDefault="00C5249C" w:rsidP="00446A48">
      <w:pPr>
        <w:pStyle w:val="Nagwek1"/>
        <w:widowControl/>
        <w:numPr>
          <w:ilvl w:val="0"/>
          <w:numId w:val="0"/>
        </w:numPr>
        <w:overflowPunct/>
        <w:autoSpaceDE/>
        <w:spacing w:before="0" w:after="0"/>
        <w:textAlignment w:val="auto"/>
        <w:rPr>
          <w:rFonts w:ascii="Times New Roman" w:hAnsi="Times New Roman"/>
          <w:b w:val="0"/>
          <w:sz w:val="20"/>
        </w:rPr>
      </w:pPr>
    </w:p>
    <w:p w14:paraId="05B42FB2" w14:textId="77777777" w:rsidR="00C5249C" w:rsidRDefault="00C5249C" w:rsidP="00446A48">
      <w:pPr>
        <w:pStyle w:val="Nagwek1"/>
        <w:widowControl/>
        <w:numPr>
          <w:ilvl w:val="0"/>
          <w:numId w:val="0"/>
        </w:numPr>
        <w:overflowPunct/>
        <w:autoSpaceDE/>
        <w:spacing w:before="0" w:after="0"/>
        <w:textAlignment w:val="auto"/>
        <w:rPr>
          <w:rFonts w:ascii="Times New Roman" w:hAnsi="Times New Roman"/>
          <w:b w:val="0"/>
          <w:sz w:val="20"/>
        </w:rPr>
      </w:pPr>
    </w:p>
    <w:p w14:paraId="0DC2BCF2" w14:textId="14E16A06" w:rsidR="00DD0CA2" w:rsidRDefault="00DD0CA2" w:rsidP="00446A48">
      <w:pPr>
        <w:pStyle w:val="Nagwek1"/>
        <w:widowControl/>
        <w:numPr>
          <w:ilvl w:val="0"/>
          <w:numId w:val="0"/>
        </w:numPr>
        <w:overflowPunct/>
        <w:autoSpaceDE/>
        <w:spacing w:before="0" w:after="0"/>
        <w:textAlignment w:val="auto"/>
        <w:rPr>
          <w:rFonts w:ascii="Times New Roman" w:hAnsi="Times New Roman"/>
          <w:b w:val="0"/>
          <w:sz w:val="20"/>
        </w:rPr>
      </w:pPr>
    </w:p>
    <w:p w14:paraId="26AD1B95" w14:textId="77777777" w:rsidR="00DD0CA2" w:rsidRDefault="00DD0CA2" w:rsidP="00DD0CA2">
      <w:pPr>
        <w:pStyle w:val="Nagwek1"/>
        <w:widowControl/>
        <w:numPr>
          <w:ilvl w:val="0"/>
          <w:numId w:val="0"/>
        </w:numPr>
        <w:overflowPunct/>
        <w:autoSpaceDE/>
        <w:spacing w:before="0" w:after="0"/>
        <w:jc w:val="right"/>
        <w:textAlignment w:val="auto"/>
        <w:rPr>
          <w:rFonts w:ascii="Times New Roman" w:hAnsi="Times New Roman"/>
          <w:b w:val="0"/>
          <w:sz w:val="20"/>
        </w:rPr>
      </w:pPr>
    </w:p>
    <w:p w14:paraId="7D55B5AD" w14:textId="77777777" w:rsidR="00DD0CA2" w:rsidRDefault="005A47D4" w:rsidP="00DD0CA2">
      <w:pPr>
        <w:pStyle w:val="Nagwek1"/>
        <w:widowControl/>
        <w:numPr>
          <w:ilvl w:val="0"/>
          <w:numId w:val="0"/>
        </w:numPr>
        <w:overflowPunct/>
        <w:autoSpaceDE/>
        <w:spacing w:before="0" w:after="0"/>
        <w:jc w:val="right"/>
        <w:textAlignment w:val="auto"/>
        <w:rPr>
          <w:rFonts w:ascii="Times New Roman" w:hAnsi="Times New Roman"/>
          <w:b w:val="0"/>
          <w:sz w:val="20"/>
        </w:rPr>
      </w:pPr>
      <w:r w:rsidRPr="009A4B03">
        <w:rPr>
          <w:rFonts w:ascii="Times New Roman" w:hAnsi="Times New Roman"/>
          <w:b w:val="0"/>
          <w:sz w:val="20"/>
        </w:rPr>
        <w:t xml:space="preserve">  </w:t>
      </w:r>
    </w:p>
    <w:p w14:paraId="647DCB20" w14:textId="77BA8C92" w:rsidR="000E37C6" w:rsidRPr="009A4B03" w:rsidRDefault="000E37C6" w:rsidP="00DD0CA2">
      <w:pPr>
        <w:pStyle w:val="Nagwek1"/>
        <w:widowControl/>
        <w:numPr>
          <w:ilvl w:val="0"/>
          <w:numId w:val="0"/>
        </w:numPr>
        <w:overflowPunct/>
        <w:autoSpaceDE/>
        <w:spacing w:before="0" w:after="0"/>
        <w:jc w:val="right"/>
        <w:textAlignment w:val="auto"/>
        <w:rPr>
          <w:rFonts w:ascii="Times New Roman" w:hAnsi="Times New Roman"/>
          <w:b w:val="0"/>
          <w:sz w:val="24"/>
          <w:szCs w:val="24"/>
        </w:rPr>
      </w:pPr>
      <w:r w:rsidRPr="009A4B03">
        <w:rPr>
          <w:rFonts w:ascii="Times New Roman" w:hAnsi="Times New Roman"/>
          <w:b w:val="0"/>
          <w:sz w:val="24"/>
          <w:szCs w:val="24"/>
        </w:rPr>
        <w:tab/>
      </w:r>
    </w:p>
    <w:p w14:paraId="4E8882C6" w14:textId="77777777" w:rsidR="000E37C6" w:rsidRPr="009A4B03" w:rsidRDefault="000E37C6" w:rsidP="000E37C6">
      <w:pPr>
        <w:spacing w:line="276" w:lineRule="auto"/>
        <w:jc w:val="center"/>
        <w:rPr>
          <w:b/>
          <w:bCs/>
          <w:sz w:val="28"/>
          <w:szCs w:val="28"/>
          <w:u w:val="single"/>
          <w:lang w:eastAsia="zh-CN"/>
        </w:rPr>
      </w:pPr>
    </w:p>
    <w:p w14:paraId="542F5782" w14:textId="3700B74A" w:rsidR="00DD0CA2" w:rsidRPr="009A4B03" w:rsidRDefault="00DD0CA2" w:rsidP="00DD0CA2">
      <w:pPr>
        <w:pStyle w:val="Nagwek1"/>
        <w:numPr>
          <w:ilvl w:val="0"/>
          <w:numId w:val="0"/>
        </w:numPr>
        <w:jc w:val="right"/>
        <w:rPr>
          <w:rFonts w:ascii="Times New Roman" w:hAnsi="Times New Roman"/>
        </w:rPr>
      </w:pPr>
      <w:r w:rsidRPr="009A4B03">
        <w:rPr>
          <w:rFonts w:ascii="Times New Roman" w:hAnsi="Times New Roman"/>
          <w:b w:val="0"/>
          <w:sz w:val="24"/>
          <w:szCs w:val="24"/>
        </w:rPr>
        <w:t>Załącznik nr 6</w:t>
      </w:r>
      <w:r>
        <w:rPr>
          <w:rFonts w:ascii="Times New Roman" w:hAnsi="Times New Roman"/>
          <w:b w:val="0"/>
          <w:sz w:val="24"/>
          <w:szCs w:val="24"/>
        </w:rPr>
        <w:t>b</w:t>
      </w:r>
      <w:r w:rsidRPr="009A4B03">
        <w:rPr>
          <w:rFonts w:ascii="Times New Roman" w:hAnsi="Times New Roman"/>
          <w:b w:val="0"/>
          <w:sz w:val="24"/>
          <w:szCs w:val="24"/>
        </w:rPr>
        <w:t xml:space="preserve"> do SIWZ</w:t>
      </w:r>
    </w:p>
    <w:p w14:paraId="5D87BE16" w14:textId="77777777" w:rsidR="00FA1B87" w:rsidRDefault="00FA1B87" w:rsidP="000E37C6">
      <w:pPr>
        <w:spacing w:line="276" w:lineRule="auto"/>
        <w:jc w:val="center"/>
        <w:rPr>
          <w:b/>
          <w:bCs/>
          <w:sz w:val="28"/>
          <w:szCs w:val="28"/>
          <w:u w:val="single"/>
          <w:lang w:eastAsia="zh-CN"/>
        </w:rPr>
      </w:pPr>
    </w:p>
    <w:p w14:paraId="660DCDDA" w14:textId="77777777" w:rsidR="000E37C6" w:rsidRPr="009A4B03" w:rsidRDefault="000E37C6" w:rsidP="000E37C6">
      <w:pPr>
        <w:spacing w:line="276" w:lineRule="auto"/>
        <w:jc w:val="center"/>
        <w:rPr>
          <w:b/>
          <w:bCs/>
          <w:sz w:val="28"/>
          <w:szCs w:val="28"/>
          <w:u w:val="single"/>
          <w:lang w:eastAsia="zh-CN"/>
        </w:rPr>
      </w:pPr>
      <w:r w:rsidRPr="009A4B03">
        <w:rPr>
          <w:b/>
          <w:bCs/>
          <w:sz w:val="28"/>
          <w:szCs w:val="28"/>
          <w:u w:val="single"/>
          <w:lang w:eastAsia="zh-CN"/>
        </w:rPr>
        <w:t xml:space="preserve">WYKAZ OSÓB SKIEROWANYCH PRZEZ WYKONAWCĘ </w:t>
      </w:r>
    </w:p>
    <w:p w14:paraId="3A9F21ED" w14:textId="77777777" w:rsidR="000E37C6" w:rsidRPr="009A4B03" w:rsidRDefault="000E37C6" w:rsidP="000E37C6">
      <w:pPr>
        <w:spacing w:line="276" w:lineRule="auto"/>
        <w:jc w:val="center"/>
        <w:rPr>
          <w:i/>
          <w:color w:val="000000"/>
          <w:sz w:val="20"/>
          <w:szCs w:val="20"/>
          <w:u w:val="single"/>
        </w:rPr>
      </w:pPr>
      <w:r w:rsidRPr="009A4B03">
        <w:rPr>
          <w:b/>
          <w:bCs/>
          <w:sz w:val="28"/>
          <w:szCs w:val="28"/>
          <w:u w:val="single"/>
          <w:lang w:eastAsia="zh-CN"/>
        </w:rPr>
        <w:t>DO REALIZACJI ZAMÓWIENIA</w:t>
      </w:r>
    </w:p>
    <w:p w14:paraId="05E55300" w14:textId="77777777" w:rsidR="000E37C6" w:rsidRPr="009A4B03" w:rsidRDefault="000E37C6" w:rsidP="000E37C6">
      <w:pPr>
        <w:ind w:right="-142"/>
        <w:rPr>
          <w:i/>
          <w:color w:val="000000"/>
          <w:sz w:val="20"/>
          <w:szCs w:val="20"/>
          <w:u w:val="single"/>
        </w:rPr>
      </w:pPr>
    </w:p>
    <w:p w14:paraId="49ADC891" w14:textId="77777777" w:rsidR="000E37C6" w:rsidRPr="009A4B03" w:rsidRDefault="000E37C6" w:rsidP="000E37C6">
      <w:pPr>
        <w:ind w:right="-142"/>
        <w:rPr>
          <w:i/>
          <w:color w:val="000000"/>
          <w:sz w:val="20"/>
          <w:szCs w:val="20"/>
          <w:u w:val="single"/>
        </w:rPr>
      </w:pPr>
    </w:p>
    <w:p w14:paraId="0BE8494A" w14:textId="23E469D2" w:rsidR="00F54210" w:rsidRPr="00FA1B87" w:rsidRDefault="000E37C6" w:rsidP="00FA1B87">
      <w:pPr>
        <w:tabs>
          <w:tab w:val="left" w:pos="284"/>
        </w:tabs>
        <w:jc w:val="both"/>
      </w:pPr>
      <w:r w:rsidRPr="00FA1B87">
        <w:rPr>
          <w:color w:val="000000"/>
        </w:rPr>
        <w:t>Składając ofertę w postepowaniu o zamówienie publiczne prowadzone w trybie przetargu nieograniczonego na za</w:t>
      </w:r>
      <w:r w:rsidRPr="00FA1B87">
        <w:t xml:space="preserve">padnie </w:t>
      </w:r>
      <w:r w:rsidR="00FA1B87">
        <w:t>„</w:t>
      </w:r>
      <w:r w:rsidR="00FA1B87" w:rsidRPr="00FA1B87">
        <w:rPr>
          <w:rFonts w:eastAsiaTheme="minorHAnsi"/>
          <w:b/>
          <w:lang w:eastAsia="en-US"/>
        </w:rPr>
        <w:t>Budowa dróg gminnych, publicznych ul. Łagodnej  i Zacisznej                       w  Leżajsku”</w:t>
      </w:r>
      <w:r w:rsidR="00FA1B87">
        <w:t xml:space="preserve"> </w:t>
      </w:r>
      <w:r w:rsidRPr="00FA1B87">
        <w:rPr>
          <w:lang w:eastAsia="pl-PL"/>
        </w:rPr>
        <w:t>oświadczam/my, że zamówienie zrealizuję/my przy pomocy następujących osób</w:t>
      </w:r>
      <w:r w:rsidR="00F54210" w:rsidRPr="00FA1B87">
        <w:rPr>
          <w:lang w:eastAsia="pl-PL"/>
        </w:rPr>
        <w:t xml:space="preserve"> </w:t>
      </w:r>
      <w:r w:rsidR="00F54210" w:rsidRPr="00FA1B87">
        <w:rPr>
          <w:rFonts w:eastAsia="Lucida Sans Unicode"/>
          <w:lang w:eastAsia="pl-PL" w:bidi="pl-PL"/>
        </w:rPr>
        <w:t>które będą uczestniczyć w wykonaniu zamówienia:</w:t>
      </w:r>
    </w:p>
    <w:p w14:paraId="2AF44AE7" w14:textId="1D328001" w:rsidR="000E37C6" w:rsidRPr="009A4B03" w:rsidRDefault="000E37C6" w:rsidP="00265594">
      <w:pPr>
        <w:tabs>
          <w:tab w:val="left" w:pos="284"/>
        </w:tabs>
        <w:jc w:val="both"/>
        <w:rPr>
          <w:b/>
        </w:rPr>
      </w:pPr>
    </w:p>
    <w:p w14:paraId="78EA4CCB" w14:textId="77777777" w:rsidR="000E37C6" w:rsidRPr="009A4B03" w:rsidRDefault="000E37C6" w:rsidP="000E37C6">
      <w:pPr>
        <w:ind w:right="-142"/>
        <w:rPr>
          <w:bCs/>
        </w:rPr>
      </w:pPr>
    </w:p>
    <w:p w14:paraId="4F90EF85" w14:textId="77777777" w:rsidR="000E37C6" w:rsidRPr="009A4B03" w:rsidRDefault="000E37C6" w:rsidP="000E37C6">
      <w:pPr>
        <w:tabs>
          <w:tab w:val="left" w:pos="415"/>
        </w:tabs>
        <w:ind w:right="-567"/>
        <w:rPr>
          <w:bCs/>
          <w:sz w:val="28"/>
          <w:szCs w:val="28"/>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2462"/>
        <w:gridCol w:w="3442"/>
        <w:gridCol w:w="2835"/>
      </w:tblGrid>
      <w:tr w:rsidR="00FA1B87" w:rsidRPr="009A4B03" w14:paraId="4AAE6CE7" w14:textId="77777777" w:rsidTr="00FA1B87">
        <w:trPr>
          <w:trHeight w:val="184"/>
        </w:trPr>
        <w:tc>
          <w:tcPr>
            <w:tcW w:w="646" w:type="dxa"/>
            <w:shd w:val="clear" w:color="auto" w:fill="auto"/>
          </w:tcPr>
          <w:p w14:paraId="2FE67538" w14:textId="77777777" w:rsidR="00FA1B87" w:rsidRPr="009A4B03" w:rsidRDefault="00FA1B87" w:rsidP="00E42726">
            <w:pPr>
              <w:jc w:val="center"/>
              <w:rPr>
                <w:sz w:val="20"/>
                <w:szCs w:val="20"/>
              </w:rPr>
            </w:pPr>
          </w:p>
          <w:p w14:paraId="372BA2DC" w14:textId="77777777" w:rsidR="00FA1B87" w:rsidRPr="009A4B03" w:rsidRDefault="00FA1B87" w:rsidP="00E42726">
            <w:pPr>
              <w:jc w:val="center"/>
              <w:rPr>
                <w:sz w:val="20"/>
                <w:szCs w:val="20"/>
              </w:rPr>
            </w:pPr>
            <w:r w:rsidRPr="009A4B03">
              <w:rPr>
                <w:sz w:val="20"/>
                <w:szCs w:val="20"/>
              </w:rPr>
              <w:t>L.p.</w:t>
            </w:r>
          </w:p>
        </w:tc>
        <w:tc>
          <w:tcPr>
            <w:tcW w:w="2462" w:type="dxa"/>
            <w:shd w:val="clear" w:color="auto" w:fill="auto"/>
          </w:tcPr>
          <w:p w14:paraId="2013B0A2" w14:textId="77777777" w:rsidR="00FA1B87" w:rsidRPr="009A4B03" w:rsidRDefault="00FA1B87" w:rsidP="00E42726">
            <w:pPr>
              <w:jc w:val="center"/>
              <w:rPr>
                <w:strike/>
                <w:sz w:val="20"/>
                <w:szCs w:val="20"/>
              </w:rPr>
            </w:pPr>
          </w:p>
          <w:p w14:paraId="2E6C011B" w14:textId="5ED09BE6" w:rsidR="00FA1B87" w:rsidRPr="009A4B03" w:rsidRDefault="00FA1B87" w:rsidP="00E42726">
            <w:pPr>
              <w:jc w:val="center"/>
              <w:rPr>
                <w:sz w:val="20"/>
                <w:szCs w:val="20"/>
              </w:rPr>
            </w:pPr>
            <w:r w:rsidRPr="009A4B03">
              <w:rPr>
                <w:sz w:val="20"/>
                <w:szCs w:val="20"/>
              </w:rPr>
              <w:t>Imię i nazwisko oraz  pełniona funkcja/stanowisko</w:t>
            </w:r>
          </w:p>
        </w:tc>
        <w:tc>
          <w:tcPr>
            <w:tcW w:w="3442" w:type="dxa"/>
          </w:tcPr>
          <w:p w14:paraId="2B98D48B" w14:textId="77777777" w:rsidR="00FA1B87" w:rsidRPr="009A4B03" w:rsidRDefault="00FA1B87" w:rsidP="00E42726">
            <w:pPr>
              <w:jc w:val="center"/>
              <w:rPr>
                <w:sz w:val="20"/>
                <w:szCs w:val="20"/>
              </w:rPr>
            </w:pPr>
          </w:p>
          <w:p w14:paraId="211EA2AD" w14:textId="77777777" w:rsidR="00FA1B87" w:rsidRPr="009A4B03" w:rsidRDefault="00FA1B87" w:rsidP="00E42726">
            <w:pPr>
              <w:jc w:val="center"/>
              <w:rPr>
                <w:sz w:val="20"/>
                <w:szCs w:val="20"/>
              </w:rPr>
            </w:pPr>
            <w:r w:rsidRPr="009A4B03">
              <w:rPr>
                <w:sz w:val="20"/>
                <w:szCs w:val="20"/>
              </w:rPr>
              <w:t>Zakres czynności/odpowiedzialności</w:t>
            </w:r>
          </w:p>
        </w:tc>
        <w:tc>
          <w:tcPr>
            <w:tcW w:w="2835" w:type="dxa"/>
            <w:shd w:val="clear" w:color="auto" w:fill="auto"/>
          </w:tcPr>
          <w:p w14:paraId="2F5399F2" w14:textId="77777777" w:rsidR="00FA1B87" w:rsidRPr="009A4B03" w:rsidRDefault="00FA1B87" w:rsidP="00E42726">
            <w:pPr>
              <w:jc w:val="center"/>
              <w:rPr>
                <w:sz w:val="20"/>
                <w:szCs w:val="20"/>
              </w:rPr>
            </w:pPr>
          </w:p>
          <w:p w14:paraId="35459D40" w14:textId="48A44520" w:rsidR="00FA1B87" w:rsidRPr="009A4B03" w:rsidRDefault="00FA1B87" w:rsidP="00E42726">
            <w:pPr>
              <w:jc w:val="center"/>
              <w:rPr>
                <w:b/>
                <w:sz w:val="20"/>
                <w:szCs w:val="20"/>
                <w:vertAlign w:val="superscript"/>
              </w:rPr>
            </w:pPr>
            <w:r w:rsidRPr="009A4B03">
              <w:rPr>
                <w:sz w:val="20"/>
                <w:szCs w:val="20"/>
              </w:rPr>
              <w:t>Podstawa dysponowania (np. umowa o pracę, zlecenia itp.)</w:t>
            </w:r>
          </w:p>
        </w:tc>
      </w:tr>
      <w:tr w:rsidR="00FA1B87" w:rsidRPr="009A4B03" w14:paraId="224EF302" w14:textId="77777777" w:rsidTr="00FA1B87">
        <w:trPr>
          <w:trHeight w:val="184"/>
        </w:trPr>
        <w:tc>
          <w:tcPr>
            <w:tcW w:w="646" w:type="dxa"/>
            <w:shd w:val="clear" w:color="auto" w:fill="auto"/>
          </w:tcPr>
          <w:p w14:paraId="2094ACCA" w14:textId="77777777" w:rsidR="00FA1B87" w:rsidRPr="009A4B03" w:rsidRDefault="00FA1B87" w:rsidP="00E42726">
            <w:pPr>
              <w:jc w:val="center"/>
            </w:pPr>
            <w:r w:rsidRPr="009A4B03">
              <w:t>1</w:t>
            </w:r>
          </w:p>
        </w:tc>
        <w:tc>
          <w:tcPr>
            <w:tcW w:w="2462" w:type="dxa"/>
            <w:shd w:val="clear" w:color="auto" w:fill="auto"/>
          </w:tcPr>
          <w:p w14:paraId="02B5972E" w14:textId="77777777" w:rsidR="00FA1B87" w:rsidRPr="009A4B03" w:rsidRDefault="00FA1B87" w:rsidP="00E42726">
            <w:pPr>
              <w:rPr>
                <w:strike/>
              </w:rPr>
            </w:pPr>
          </w:p>
        </w:tc>
        <w:tc>
          <w:tcPr>
            <w:tcW w:w="3442" w:type="dxa"/>
          </w:tcPr>
          <w:p w14:paraId="33B12B89" w14:textId="77777777" w:rsidR="00FA1B87" w:rsidRPr="009A4B03" w:rsidRDefault="00FA1B87" w:rsidP="00E42726">
            <w:pPr>
              <w:jc w:val="center"/>
            </w:pPr>
          </w:p>
        </w:tc>
        <w:tc>
          <w:tcPr>
            <w:tcW w:w="2835" w:type="dxa"/>
            <w:shd w:val="clear" w:color="auto" w:fill="auto"/>
          </w:tcPr>
          <w:p w14:paraId="2EDFF7C2" w14:textId="77777777" w:rsidR="00FA1B87" w:rsidRPr="009A4B03" w:rsidRDefault="00FA1B87" w:rsidP="00E42726">
            <w:pPr>
              <w:jc w:val="center"/>
            </w:pPr>
          </w:p>
          <w:p w14:paraId="6130A5A1" w14:textId="77777777" w:rsidR="00FA1B87" w:rsidRPr="009A4B03" w:rsidRDefault="00FA1B87" w:rsidP="00E42726">
            <w:pPr>
              <w:jc w:val="center"/>
            </w:pPr>
          </w:p>
        </w:tc>
      </w:tr>
      <w:tr w:rsidR="00FA1B87" w:rsidRPr="009A4B03" w14:paraId="3344C3D7" w14:textId="77777777" w:rsidTr="00FA1B87">
        <w:trPr>
          <w:trHeight w:val="184"/>
        </w:trPr>
        <w:tc>
          <w:tcPr>
            <w:tcW w:w="646" w:type="dxa"/>
            <w:shd w:val="clear" w:color="auto" w:fill="auto"/>
          </w:tcPr>
          <w:p w14:paraId="49CD69E5" w14:textId="77777777" w:rsidR="00FA1B87" w:rsidRPr="009A4B03" w:rsidRDefault="00FA1B87" w:rsidP="00E42726">
            <w:pPr>
              <w:jc w:val="center"/>
            </w:pPr>
            <w:r w:rsidRPr="009A4B03">
              <w:t>2</w:t>
            </w:r>
          </w:p>
        </w:tc>
        <w:tc>
          <w:tcPr>
            <w:tcW w:w="2462" w:type="dxa"/>
            <w:shd w:val="clear" w:color="auto" w:fill="auto"/>
          </w:tcPr>
          <w:p w14:paraId="68644BAF" w14:textId="77777777" w:rsidR="00FA1B87" w:rsidRPr="009A4B03" w:rsidRDefault="00FA1B87" w:rsidP="00E42726">
            <w:pPr>
              <w:rPr>
                <w:strike/>
              </w:rPr>
            </w:pPr>
          </w:p>
        </w:tc>
        <w:tc>
          <w:tcPr>
            <w:tcW w:w="3442" w:type="dxa"/>
          </w:tcPr>
          <w:p w14:paraId="3DB14D7F" w14:textId="77777777" w:rsidR="00FA1B87" w:rsidRPr="009A4B03" w:rsidRDefault="00FA1B87" w:rsidP="00E42726">
            <w:pPr>
              <w:jc w:val="center"/>
            </w:pPr>
          </w:p>
        </w:tc>
        <w:tc>
          <w:tcPr>
            <w:tcW w:w="2835" w:type="dxa"/>
            <w:shd w:val="clear" w:color="auto" w:fill="auto"/>
          </w:tcPr>
          <w:p w14:paraId="55F6DFFF" w14:textId="77777777" w:rsidR="00FA1B87" w:rsidRPr="009A4B03" w:rsidRDefault="00FA1B87" w:rsidP="00E42726">
            <w:pPr>
              <w:jc w:val="center"/>
            </w:pPr>
          </w:p>
          <w:p w14:paraId="7AFC11D3" w14:textId="77777777" w:rsidR="00FA1B87" w:rsidRPr="009A4B03" w:rsidRDefault="00FA1B87" w:rsidP="00E42726">
            <w:pPr>
              <w:jc w:val="center"/>
            </w:pPr>
          </w:p>
        </w:tc>
      </w:tr>
      <w:tr w:rsidR="00FA1B87" w:rsidRPr="009A4B03" w14:paraId="543EB71E" w14:textId="77777777" w:rsidTr="00FA1B87">
        <w:trPr>
          <w:trHeight w:val="184"/>
        </w:trPr>
        <w:tc>
          <w:tcPr>
            <w:tcW w:w="646" w:type="dxa"/>
            <w:shd w:val="clear" w:color="auto" w:fill="auto"/>
          </w:tcPr>
          <w:p w14:paraId="7019D011" w14:textId="77777777" w:rsidR="00FA1B87" w:rsidRPr="009A4B03" w:rsidRDefault="00FA1B87" w:rsidP="00E42726">
            <w:pPr>
              <w:jc w:val="center"/>
            </w:pPr>
            <w:r w:rsidRPr="009A4B03">
              <w:t>3</w:t>
            </w:r>
          </w:p>
        </w:tc>
        <w:tc>
          <w:tcPr>
            <w:tcW w:w="2462" w:type="dxa"/>
            <w:shd w:val="clear" w:color="auto" w:fill="auto"/>
          </w:tcPr>
          <w:p w14:paraId="29500886" w14:textId="77777777" w:rsidR="00FA1B87" w:rsidRPr="009A4B03" w:rsidRDefault="00FA1B87" w:rsidP="00E42726">
            <w:pPr>
              <w:rPr>
                <w:strike/>
              </w:rPr>
            </w:pPr>
          </w:p>
        </w:tc>
        <w:tc>
          <w:tcPr>
            <w:tcW w:w="3442" w:type="dxa"/>
          </w:tcPr>
          <w:p w14:paraId="552F94C0" w14:textId="77777777" w:rsidR="00FA1B87" w:rsidRPr="009A4B03" w:rsidRDefault="00FA1B87" w:rsidP="00E42726">
            <w:pPr>
              <w:jc w:val="center"/>
            </w:pPr>
          </w:p>
        </w:tc>
        <w:tc>
          <w:tcPr>
            <w:tcW w:w="2835" w:type="dxa"/>
            <w:shd w:val="clear" w:color="auto" w:fill="auto"/>
          </w:tcPr>
          <w:p w14:paraId="1D6A5FB2" w14:textId="77777777" w:rsidR="00FA1B87" w:rsidRPr="009A4B03" w:rsidRDefault="00FA1B87" w:rsidP="00E42726">
            <w:pPr>
              <w:jc w:val="center"/>
            </w:pPr>
          </w:p>
          <w:p w14:paraId="14E5F041" w14:textId="77777777" w:rsidR="00FA1B87" w:rsidRPr="009A4B03" w:rsidRDefault="00FA1B87" w:rsidP="00E42726">
            <w:pPr>
              <w:jc w:val="center"/>
            </w:pPr>
          </w:p>
        </w:tc>
      </w:tr>
      <w:tr w:rsidR="00FA1B87" w:rsidRPr="009A4B03" w14:paraId="0BE2B518" w14:textId="77777777" w:rsidTr="00FA1B87">
        <w:trPr>
          <w:trHeight w:val="184"/>
        </w:trPr>
        <w:tc>
          <w:tcPr>
            <w:tcW w:w="646" w:type="dxa"/>
            <w:shd w:val="clear" w:color="auto" w:fill="auto"/>
          </w:tcPr>
          <w:p w14:paraId="0503DB02" w14:textId="77777777" w:rsidR="00FA1B87" w:rsidRPr="009A4B03" w:rsidRDefault="00FA1B87" w:rsidP="00E42726">
            <w:pPr>
              <w:jc w:val="center"/>
            </w:pPr>
            <w:r w:rsidRPr="009A4B03">
              <w:t>4</w:t>
            </w:r>
          </w:p>
        </w:tc>
        <w:tc>
          <w:tcPr>
            <w:tcW w:w="2462" w:type="dxa"/>
            <w:shd w:val="clear" w:color="auto" w:fill="auto"/>
          </w:tcPr>
          <w:p w14:paraId="7FF59EC9" w14:textId="77777777" w:rsidR="00FA1B87" w:rsidRPr="009A4B03" w:rsidRDefault="00FA1B87" w:rsidP="00E42726">
            <w:pPr>
              <w:rPr>
                <w:strike/>
              </w:rPr>
            </w:pPr>
          </w:p>
        </w:tc>
        <w:tc>
          <w:tcPr>
            <w:tcW w:w="3442" w:type="dxa"/>
          </w:tcPr>
          <w:p w14:paraId="0D5D6A1D" w14:textId="77777777" w:rsidR="00FA1B87" w:rsidRPr="009A4B03" w:rsidRDefault="00FA1B87" w:rsidP="00E42726">
            <w:pPr>
              <w:jc w:val="center"/>
            </w:pPr>
          </w:p>
        </w:tc>
        <w:tc>
          <w:tcPr>
            <w:tcW w:w="2835" w:type="dxa"/>
            <w:shd w:val="clear" w:color="auto" w:fill="auto"/>
          </w:tcPr>
          <w:p w14:paraId="53BC9188" w14:textId="77777777" w:rsidR="00FA1B87" w:rsidRPr="009A4B03" w:rsidRDefault="00FA1B87" w:rsidP="00E42726">
            <w:pPr>
              <w:jc w:val="center"/>
            </w:pPr>
          </w:p>
          <w:p w14:paraId="0427F4B0" w14:textId="77777777" w:rsidR="00FA1B87" w:rsidRPr="009A4B03" w:rsidRDefault="00FA1B87" w:rsidP="00E42726">
            <w:pPr>
              <w:jc w:val="center"/>
            </w:pPr>
          </w:p>
        </w:tc>
      </w:tr>
      <w:tr w:rsidR="00FA1B87" w:rsidRPr="009A4B03" w14:paraId="623CFE7C" w14:textId="77777777" w:rsidTr="00FA1B87">
        <w:trPr>
          <w:trHeight w:val="184"/>
        </w:trPr>
        <w:tc>
          <w:tcPr>
            <w:tcW w:w="646" w:type="dxa"/>
            <w:shd w:val="clear" w:color="auto" w:fill="auto"/>
          </w:tcPr>
          <w:p w14:paraId="134A1331" w14:textId="77777777" w:rsidR="00FA1B87" w:rsidRPr="009A4B03" w:rsidRDefault="00FA1B87" w:rsidP="00E42726">
            <w:pPr>
              <w:jc w:val="center"/>
            </w:pPr>
            <w:r w:rsidRPr="009A4B03">
              <w:t>5</w:t>
            </w:r>
          </w:p>
        </w:tc>
        <w:tc>
          <w:tcPr>
            <w:tcW w:w="2462" w:type="dxa"/>
            <w:shd w:val="clear" w:color="auto" w:fill="auto"/>
          </w:tcPr>
          <w:p w14:paraId="1BCEFE7E" w14:textId="77777777" w:rsidR="00FA1B87" w:rsidRPr="009A4B03" w:rsidRDefault="00FA1B87" w:rsidP="00E42726">
            <w:pPr>
              <w:rPr>
                <w:i/>
                <w:strike/>
              </w:rPr>
            </w:pPr>
          </w:p>
          <w:p w14:paraId="6F05EA62" w14:textId="77777777" w:rsidR="00FA1B87" w:rsidRPr="009A4B03" w:rsidRDefault="00FA1B87" w:rsidP="00E42726">
            <w:pPr>
              <w:rPr>
                <w:i/>
                <w:strike/>
              </w:rPr>
            </w:pPr>
          </w:p>
        </w:tc>
        <w:tc>
          <w:tcPr>
            <w:tcW w:w="3442" w:type="dxa"/>
          </w:tcPr>
          <w:p w14:paraId="2C9B800A" w14:textId="77777777" w:rsidR="00FA1B87" w:rsidRPr="009A4B03" w:rsidRDefault="00FA1B87" w:rsidP="00E42726">
            <w:pPr>
              <w:jc w:val="center"/>
            </w:pPr>
          </w:p>
        </w:tc>
        <w:tc>
          <w:tcPr>
            <w:tcW w:w="2835" w:type="dxa"/>
            <w:shd w:val="clear" w:color="auto" w:fill="auto"/>
          </w:tcPr>
          <w:p w14:paraId="648BCCCF" w14:textId="77777777" w:rsidR="00FA1B87" w:rsidRPr="009A4B03" w:rsidRDefault="00FA1B87" w:rsidP="00E42726">
            <w:pPr>
              <w:jc w:val="center"/>
            </w:pPr>
          </w:p>
        </w:tc>
      </w:tr>
      <w:tr w:rsidR="00FA1B87" w:rsidRPr="009A4B03" w14:paraId="5639EDB0" w14:textId="77777777" w:rsidTr="00FA1B87">
        <w:trPr>
          <w:trHeight w:val="184"/>
        </w:trPr>
        <w:tc>
          <w:tcPr>
            <w:tcW w:w="646" w:type="dxa"/>
            <w:shd w:val="clear" w:color="auto" w:fill="auto"/>
          </w:tcPr>
          <w:p w14:paraId="58FBBA5B" w14:textId="77777777" w:rsidR="00FA1B87" w:rsidRPr="009A4B03" w:rsidRDefault="00FA1B87" w:rsidP="00E42726">
            <w:pPr>
              <w:jc w:val="center"/>
            </w:pPr>
          </w:p>
          <w:p w14:paraId="4C2910B2" w14:textId="77777777" w:rsidR="00FA1B87" w:rsidRPr="009A4B03" w:rsidRDefault="00FA1B87" w:rsidP="00E42726">
            <w:pPr>
              <w:jc w:val="center"/>
            </w:pPr>
            <w:r w:rsidRPr="009A4B03">
              <w:t>….</w:t>
            </w:r>
          </w:p>
        </w:tc>
        <w:tc>
          <w:tcPr>
            <w:tcW w:w="2462" w:type="dxa"/>
            <w:shd w:val="clear" w:color="auto" w:fill="auto"/>
          </w:tcPr>
          <w:p w14:paraId="5E725C1F" w14:textId="77777777" w:rsidR="00FA1B87" w:rsidRPr="009A4B03" w:rsidRDefault="00FA1B87" w:rsidP="00E42726"/>
        </w:tc>
        <w:tc>
          <w:tcPr>
            <w:tcW w:w="3442" w:type="dxa"/>
          </w:tcPr>
          <w:p w14:paraId="4557BAF5" w14:textId="77777777" w:rsidR="00FA1B87" w:rsidRPr="009A4B03" w:rsidRDefault="00FA1B87" w:rsidP="00E42726">
            <w:pPr>
              <w:jc w:val="center"/>
            </w:pPr>
          </w:p>
        </w:tc>
        <w:tc>
          <w:tcPr>
            <w:tcW w:w="2835" w:type="dxa"/>
            <w:shd w:val="clear" w:color="auto" w:fill="auto"/>
          </w:tcPr>
          <w:p w14:paraId="51AC3354" w14:textId="77777777" w:rsidR="00FA1B87" w:rsidRPr="009A4B03" w:rsidRDefault="00FA1B87" w:rsidP="00E42726">
            <w:pPr>
              <w:jc w:val="center"/>
            </w:pPr>
          </w:p>
        </w:tc>
      </w:tr>
    </w:tbl>
    <w:p w14:paraId="09DF2101" w14:textId="77777777" w:rsidR="000E37C6" w:rsidRPr="009A4B03" w:rsidRDefault="000E37C6" w:rsidP="000E37C6">
      <w:pPr>
        <w:ind w:right="-567"/>
        <w:rPr>
          <w:bCs/>
          <w:sz w:val="20"/>
          <w:szCs w:val="20"/>
        </w:rPr>
      </w:pPr>
    </w:p>
    <w:p w14:paraId="5001E466" w14:textId="77777777" w:rsidR="000E37C6" w:rsidRPr="009A4B03" w:rsidRDefault="000E37C6" w:rsidP="000E37C6">
      <w:pPr>
        <w:tabs>
          <w:tab w:val="left" w:pos="2890"/>
        </w:tabs>
        <w:ind w:right="-567"/>
        <w:rPr>
          <w:bCs/>
          <w:sz w:val="20"/>
          <w:szCs w:val="20"/>
        </w:rPr>
      </w:pPr>
      <w:r w:rsidRPr="009A4B03">
        <w:rPr>
          <w:bCs/>
          <w:sz w:val="20"/>
          <w:szCs w:val="20"/>
        </w:rPr>
        <w:tab/>
      </w:r>
    </w:p>
    <w:p w14:paraId="7814D4E4" w14:textId="77777777" w:rsidR="000E37C6" w:rsidRPr="009A4B03" w:rsidRDefault="000E37C6" w:rsidP="000E37C6">
      <w:pPr>
        <w:ind w:right="-567"/>
        <w:rPr>
          <w:bCs/>
          <w:sz w:val="20"/>
          <w:szCs w:val="20"/>
        </w:rPr>
      </w:pPr>
    </w:p>
    <w:p w14:paraId="52381AA6" w14:textId="77777777" w:rsidR="000E37C6" w:rsidRPr="009A4B03" w:rsidRDefault="000E37C6" w:rsidP="000E37C6">
      <w:pPr>
        <w:ind w:right="-567"/>
        <w:jc w:val="center"/>
        <w:rPr>
          <w:bCs/>
          <w:sz w:val="20"/>
          <w:szCs w:val="20"/>
        </w:rPr>
      </w:pPr>
    </w:p>
    <w:p w14:paraId="4D633AD4" w14:textId="77777777" w:rsidR="000E37C6" w:rsidRPr="009A4B03" w:rsidRDefault="000E37C6" w:rsidP="000E37C6">
      <w:pPr>
        <w:ind w:right="-567"/>
        <w:jc w:val="center"/>
        <w:rPr>
          <w:bCs/>
          <w:sz w:val="20"/>
          <w:szCs w:val="20"/>
        </w:rPr>
      </w:pPr>
    </w:p>
    <w:p w14:paraId="72D4BFC3" w14:textId="77777777" w:rsidR="000E37C6" w:rsidRPr="009A4B03" w:rsidRDefault="000E37C6" w:rsidP="000E37C6">
      <w:pPr>
        <w:ind w:right="-567"/>
        <w:jc w:val="center"/>
        <w:rPr>
          <w:bCs/>
          <w:sz w:val="20"/>
          <w:szCs w:val="20"/>
        </w:rPr>
      </w:pPr>
    </w:p>
    <w:p w14:paraId="66CD997E" w14:textId="08C781C5" w:rsidR="000E37C6" w:rsidRPr="009A4B03" w:rsidRDefault="000E37C6" w:rsidP="00446A48">
      <w:pPr>
        <w:pStyle w:val="Nagwek1"/>
        <w:widowControl/>
        <w:numPr>
          <w:ilvl w:val="0"/>
          <w:numId w:val="0"/>
        </w:numPr>
        <w:overflowPunct/>
        <w:autoSpaceDE/>
        <w:spacing w:before="0" w:after="0"/>
        <w:ind w:left="3540"/>
        <w:jc w:val="center"/>
        <w:textAlignment w:val="auto"/>
        <w:rPr>
          <w:rFonts w:ascii="Times New Roman" w:hAnsi="Times New Roman"/>
          <w:b w:val="0"/>
          <w:bCs/>
          <w:sz w:val="20"/>
        </w:rPr>
      </w:pPr>
      <w:r w:rsidRPr="009A4B03">
        <w:rPr>
          <w:rFonts w:ascii="Times New Roman" w:hAnsi="Times New Roman"/>
          <w:b w:val="0"/>
          <w:bCs/>
          <w:sz w:val="20"/>
        </w:rPr>
        <w:t>................................................................</w:t>
      </w:r>
      <w:r w:rsidR="00D365E0" w:rsidRPr="009A4B03">
        <w:rPr>
          <w:rFonts w:ascii="Times New Roman" w:hAnsi="Times New Roman"/>
          <w:b w:val="0"/>
          <w:bCs/>
          <w:sz w:val="20"/>
        </w:rPr>
        <w:t>...........</w:t>
      </w:r>
      <w:r w:rsidRPr="009A4B03">
        <w:rPr>
          <w:rFonts w:ascii="Times New Roman" w:hAnsi="Times New Roman"/>
          <w:b w:val="0"/>
          <w:bCs/>
          <w:sz w:val="20"/>
        </w:rPr>
        <w:t>......................</w:t>
      </w:r>
      <w:r w:rsidRPr="009A4B03">
        <w:rPr>
          <w:rFonts w:ascii="Times New Roman" w:hAnsi="Times New Roman"/>
          <w:b w:val="0"/>
          <w:bCs/>
          <w:sz w:val="20"/>
        </w:rPr>
        <w:tab/>
      </w:r>
    </w:p>
    <w:p w14:paraId="78866823" w14:textId="77777777" w:rsidR="000E37C6" w:rsidRPr="009A4B03" w:rsidRDefault="000E37C6" w:rsidP="000E37C6">
      <w:pPr>
        <w:ind w:left="3540" w:firstLine="708"/>
        <w:rPr>
          <w:bCs/>
          <w:sz w:val="20"/>
          <w:szCs w:val="20"/>
        </w:rPr>
      </w:pPr>
      <w:r w:rsidRPr="009A4B03">
        <w:rPr>
          <w:b/>
          <w:bCs/>
          <w:sz w:val="20"/>
          <w:szCs w:val="20"/>
        </w:rPr>
        <w:t xml:space="preserve">   </w:t>
      </w:r>
      <w:r w:rsidRPr="009A4B03">
        <w:rPr>
          <w:bCs/>
          <w:sz w:val="20"/>
          <w:szCs w:val="20"/>
        </w:rPr>
        <w:t>Podpis/y upoważnionego/ych przedstawiciela/li Wykonawcy</w:t>
      </w:r>
    </w:p>
    <w:p w14:paraId="57560019" w14:textId="77777777" w:rsidR="000E37C6" w:rsidRPr="009A4B03" w:rsidRDefault="000E37C6" w:rsidP="000E37C6">
      <w:pPr>
        <w:rPr>
          <w:bCs/>
          <w:sz w:val="20"/>
          <w:szCs w:val="20"/>
        </w:rPr>
      </w:pPr>
    </w:p>
    <w:p w14:paraId="194EA2D0" w14:textId="77777777" w:rsidR="000E37C6" w:rsidRPr="009A4B03" w:rsidRDefault="000E37C6" w:rsidP="000E37C6">
      <w:pPr>
        <w:rPr>
          <w:bCs/>
          <w:sz w:val="20"/>
          <w:szCs w:val="20"/>
        </w:rPr>
      </w:pPr>
    </w:p>
    <w:p w14:paraId="256EA575" w14:textId="45C61775" w:rsidR="007A5148" w:rsidRPr="009A4B03" w:rsidRDefault="007A5148" w:rsidP="000E37C6">
      <w:pPr>
        <w:jc w:val="both"/>
        <w:rPr>
          <w:bCs/>
          <w:sz w:val="20"/>
          <w:szCs w:val="20"/>
        </w:rPr>
      </w:pPr>
    </w:p>
    <w:p w14:paraId="20CE4C4D" w14:textId="77777777" w:rsidR="007A5148" w:rsidRPr="009A4B03" w:rsidRDefault="007A5148" w:rsidP="007A5148">
      <w:pPr>
        <w:jc w:val="right"/>
        <w:rPr>
          <w:bCs/>
          <w:sz w:val="20"/>
          <w:szCs w:val="20"/>
        </w:rPr>
      </w:pPr>
    </w:p>
    <w:p w14:paraId="2C946BAA" w14:textId="77777777" w:rsidR="007A5148" w:rsidRPr="009A4B03" w:rsidRDefault="007A5148" w:rsidP="004F7BF3">
      <w:pPr>
        <w:ind w:left="3540" w:firstLine="708"/>
        <w:jc w:val="center"/>
      </w:pPr>
    </w:p>
    <w:p w14:paraId="504EFB84" w14:textId="77777777" w:rsidR="00F37093" w:rsidRPr="009A4B03" w:rsidRDefault="00F37093" w:rsidP="00F37093">
      <w:pPr>
        <w:jc w:val="both"/>
        <w:rPr>
          <w:b/>
          <w:color w:val="FF0000"/>
          <w:sz w:val="20"/>
          <w:szCs w:val="20"/>
        </w:rPr>
      </w:pPr>
      <w:r w:rsidRPr="009A4B03">
        <w:rPr>
          <w:b/>
          <w:sz w:val="20"/>
          <w:szCs w:val="20"/>
        </w:rPr>
        <w:t>* Jeżeli Wykonawca polegał będzie na osobach zdolnych do wykonania zamówienia innych podmiotów, to Wykonawca zobowiązany będzie udowodnić Zamawiającemu, iż będzie dysponował tymi osobami niezbędnymi do realizacji zamówienia, w szczególności przedstawiając pisemne zobowiązanie tych podmiotów do oddania mu do dyspozycji niezbędnych osób na okres korzystania z nich przy wykonywaniu zamówienia.</w:t>
      </w:r>
      <w:r w:rsidRPr="009A4B03">
        <w:rPr>
          <w:rFonts w:eastAsia="Calibri"/>
          <w:sz w:val="22"/>
          <w:szCs w:val="22"/>
          <w:lang w:eastAsia="en-US"/>
        </w:rPr>
        <w:t xml:space="preserve"> </w:t>
      </w:r>
    </w:p>
    <w:p w14:paraId="64A13E2B" w14:textId="7ACF3FFF" w:rsidR="000E37C6" w:rsidRPr="009A4B03" w:rsidRDefault="000E37C6" w:rsidP="00D365E0">
      <w:pPr>
        <w:pStyle w:val="Tytu"/>
        <w:jc w:val="left"/>
        <w:rPr>
          <w:sz w:val="24"/>
          <w:szCs w:val="24"/>
        </w:rPr>
        <w:sectPr w:rsidR="000E37C6" w:rsidRPr="009A4B03" w:rsidSect="000E37C6">
          <w:pgSz w:w="11906" w:h="16838"/>
          <w:pgMar w:top="709" w:right="851" w:bottom="567" w:left="1134" w:header="794" w:footer="340" w:gutter="0"/>
          <w:cols w:space="708"/>
          <w:docGrid w:linePitch="360"/>
        </w:sectPr>
      </w:pPr>
    </w:p>
    <w:p w14:paraId="78BA10FC" w14:textId="6A1ACE00" w:rsidR="00DD2F10" w:rsidRPr="00151583" w:rsidRDefault="00DD2F10" w:rsidP="00DD2F10">
      <w:pPr>
        <w:jc w:val="right"/>
        <w:rPr>
          <w:b/>
        </w:rPr>
      </w:pPr>
      <w:r w:rsidRPr="00151583">
        <w:rPr>
          <w:noProof/>
          <w:lang w:eastAsia="pl-PL"/>
        </w:rPr>
        <w:t xml:space="preserve">  </w:t>
      </w:r>
      <w:r w:rsidRPr="00151583">
        <w:tab/>
      </w:r>
      <w:r w:rsidRPr="00151583">
        <w:tab/>
        <w:t xml:space="preserve">               </w:t>
      </w:r>
      <w:r w:rsidRPr="00151583">
        <w:tab/>
        <w:t xml:space="preserve">         </w:t>
      </w:r>
      <w:r w:rsidRPr="00151583">
        <w:tab/>
        <w:t xml:space="preserve">  </w:t>
      </w:r>
      <w:r w:rsidRPr="00151583">
        <w:rPr>
          <w:b/>
        </w:rPr>
        <w:t>Załącznik nr 7 do SIWZ</w:t>
      </w:r>
    </w:p>
    <w:p w14:paraId="215DD3CF" w14:textId="77777777" w:rsidR="00DD2F10" w:rsidRDefault="00DD2F10" w:rsidP="00DD2F10">
      <w:pPr>
        <w:pStyle w:val="Tytu"/>
        <w:rPr>
          <w:sz w:val="24"/>
        </w:rPr>
      </w:pPr>
    </w:p>
    <w:p w14:paraId="152A7E83" w14:textId="77777777" w:rsidR="00DD2F10" w:rsidRPr="00151583" w:rsidRDefault="00DD2F10" w:rsidP="00DD2F10">
      <w:pPr>
        <w:pStyle w:val="Tytu"/>
        <w:rPr>
          <w:sz w:val="24"/>
        </w:rPr>
      </w:pPr>
      <w:r>
        <w:rPr>
          <w:sz w:val="24"/>
        </w:rPr>
        <w:t>WZÓR UMOWY NR</w:t>
      </w:r>
      <w:r w:rsidRPr="00151583">
        <w:rPr>
          <w:sz w:val="24"/>
        </w:rPr>
        <w:t xml:space="preserve"> ZP</w:t>
      </w:r>
      <w:r>
        <w:rPr>
          <w:sz w:val="24"/>
        </w:rPr>
        <w:t>…………………….</w:t>
      </w:r>
    </w:p>
    <w:p w14:paraId="1A442A34" w14:textId="77777777" w:rsidR="00DD2F10" w:rsidRPr="00151583" w:rsidRDefault="00DD2F10" w:rsidP="00DD2F10">
      <w:pPr>
        <w:jc w:val="both"/>
        <w:rPr>
          <w:rFonts w:ascii="Arial" w:eastAsia="Lucida Sans Unicode" w:hAnsi="Arial" w:cs="Tahoma"/>
          <w:i/>
          <w:iCs/>
          <w:sz w:val="8"/>
          <w:szCs w:val="8"/>
        </w:rPr>
      </w:pPr>
    </w:p>
    <w:p w14:paraId="4413D2B9" w14:textId="77777777" w:rsidR="00DD2F10" w:rsidRPr="00151583" w:rsidRDefault="00DD2F10" w:rsidP="00DD2F10">
      <w:pPr>
        <w:jc w:val="both"/>
        <w:rPr>
          <w:b/>
        </w:rPr>
      </w:pPr>
      <w:r w:rsidRPr="00151583">
        <w:t xml:space="preserve">W dniu </w:t>
      </w:r>
      <w:r w:rsidRPr="00151583">
        <w:rPr>
          <w:b/>
        </w:rPr>
        <w:t>.......................</w:t>
      </w:r>
      <w:r>
        <w:rPr>
          <w:b/>
        </w:rPr>
        <w:t>........</w:t>
      </w:r>
      <w:r w:rsidRPr="00151583">
        <w:rPr>
          <w:b/>
        </w:rPr>
        <w:t>.</w:t>
      </w:r>
      <w:r w:rsidRPr="00151583">
        <w:t xml:space="preserve"> pomiędzy gminą </w:t>
      </w:r>
      <w:r w:rsidRPr="00151583">
        <w:rPr>
          <w:b/>
        </w:rPr>
        <w:t xml:space="preserve">Miasto Leżajsk, ul. Rynek 1, 37-300 Leżajsk, </w:t>
      </w:r>
    </w:p>
    <w:p w14:paraId="4787E823" w14:textId="77777777" w:rsidR="00DD2F10" w:rsidRPr="00151583" w:rsidRDefault="00DD2F10" w:rsidP="00DD2F10">
      <w:pPr>
        <w:jc w:val="both"/>
      </w:pPr>
      <w:r w:rsidRPr="00151583">
        <w:rPr>
          <w:b/>
        </w:rPr>
        <w:t>nr NIP 816-16-73-010,</w:t>
      </w:r>
      <w:r w:rsidRPr="00151583">
        <w:t xml:space="preserve"> zwanym dalej „</w:t>
      </w:r>
      <w:r w:rsidRPr="00151583">
        <w:rPr>
          <w:b/>
        </w:rPr>
        <w:t>Zamawiającym</w:t>
      </w:r>
      <w:r w:rsidRPr="00151583">
        <w:t>”</w:t>
      </w:r>
    </w:p>
    <w:p w14:paraId="43E153E4" w14:textId="77777777" w:rsidR="00DD2F10" w:rsidRPr="00151583" w:rsidRDefault="00DD2F10" w:rsidP="00DD2F10">
      <w:pPr>
        <w:jc w:val="both"/>
      </w:pPr>
      <w:r w:rsidRPr="00151583">
        <w:t>reprezentowanym przez  ……………………………. - Burmistrza Leżajska,</w:t>
      </w:r>
    </w:p>
    <w:p w14:paraId="365C2F1D" w14:textId="77777777" w:rsidR="00DD2F10" w:rsidRPr="00151583" w:rsidRDefault="00DD2F10" w:rsidP="00DD2F10">
      <w:pPr>
        <w:jc w:val="both"/>
      </w:pPr>
      <w:r w:rsidRPr="00151583">
        <w:t>przy kontrasygnacie ………………………………… - Skarbnika Miasta Leżajsk</w:t>
      </w:r>
    </w:p>
    <w:p w14:paraId="09884AD9" w14:textId="77777777" w:rsidR="00DD2F10" w:rsidRDefault="00DD2F10" w:rsidP="00DD2F10">
      <w:pPr>
        <w:pStyle w:val="Tekstpodstawowy"/>
      </w:pPr>
      <w:r w:rsidRPr="00151583">
        <w:t>a .....................................................................</w:t>
      </w:r>
      <w:r>
        <w:t>................</w:t>
      </w:r>
    </w:p>
    <w:p w14:paraId="4CAC1C1B" w14:textId="77777777" w:rsidR="00DD2F10" w:rsidRPr="00151583" w:rsidRDefault="00DD2F10" w:rsidP="00DD2F10">
      <w:pPr>
        <w:pStyle w:val="Tekstpodstawowy"/>
      </w:pPr>
    </w:p>
    <w:p w14:paraId="01BF1745" w14:textId="77777777" w:rsidR="00DD2F10" w:rsidRPr="002E096E" w:rsidRDefault="00DD2F10" w:rsidP="00DD2F10">
      <w:pPr>
        <w:pStyle w:val="Tekstpodstawowy"/>
      </w:pPr>
      <w:r w:rsidRPr="002E096E">
        <w:t xml:space="preserve">zwanym dalej </w:t>
      </w:r>
      <w:r w:rsidRPr="002E096E">
        <w:rPr>
          <w:b/>
        </w:rPr>
        <w:t>„Wykonawcą”,</w:t>
      </w:r>
      <w:r w:rsidRPr="002E096E">
        <w:t xml:space="preserve"> reprezentowanym przez:</w:t>
      </w:r>
    </w:p>
    <w:p w14:paraId="1AEC7548" w14:textId="77777777" w:rsidR="00DD2F10" w:rsidRPr="00151583" w:rsidRDefault="00DD2F10" w:rsidP="00DD2F10">
      <w:pPr>
        <w:jc w:val="both"/>
      </w:pPr>
      <w:r w:rsidRPr="00151583">
        <w:t xml:space="preserve"> .........................................</w:t>
      </w:r>
      <w:r w:rsidRPr="00151583">
        <w:tab/>
      </w:r>
      <w:r w:rsidRPr="00151583">
        <w:tab/>
      </w:r>
      <w:r w:rsidRPr="00151583">
        <w:tab/>
        <w:t>- .............................</w:t>
      </w:r>
    </w:p>
    <w:p w14:paraId="7C5BFC02" w14:textId="77777777" w:rsidR="00DD2F10" w:rsidRPr="00151583" w:rsidRDefault="00DD2F10" w:rsidP="00DD2F10">
      <w:pPr>
        <w:jc w:val="both"/>
      </w:pPr>
      <w:r w:rsidRPr="00151583">
        <w:t xml:space="preserve">w rezultacie dokonania przez Zamawiającego wyboru oferty Wykonawcy w przetargu nieograniczonym na roboty budowlane w zakresie realizacji zadania p.n.: </w:t>
      </w:r>
      <w:r>
        <w:rPr>
          <w:b/>
        </w:rPr>
        <w:t>„</w:t>
      </w:r>
      <w:r w:rsidRPr="00FF5737">
        <w:rPr>
          <w:rFonts w:eastAsia="Calibri"/>
          <w:b/>
          <w:lang w:eastAsia="en-US"/>
        </w:rPr>
        <w:t>Budowa dróg gminnych, publicznych ul. Łagodnej  i Zacisznej w  Leżajsku”</w:t>
      </w:r>
      <w:r w:rsidRPr="00151583">
        <w:t>, została zawarta umowa o następującej treści:</w:t>
      </w:r>
    </w:p>
    <w:p w14:paraId="6FDFDA0D" w14:textId="77777777" w:rsidR="00DD2F10" w:rsidRPr="00151583" w:rsidRDefault="00DD2F10" w:rsidP="00DD2F10">
      <w:pPr>
        <w:jc w:val="both"/>
        <w:rPr>
          <w:sz w:val="6"/>
          <w:szCs w:val="6"/>
        </w:rPr>
      </w:pPr>
    </w:p>
    <w:p w14:paraId="79BD1257" w14:textId="77777777" w:rsidR="00DD2F10" w:rsidRDefault="00DD2F10" w:rsidP="00DD2F10">
      <w:pPr>
        <w:tabs>
          <w:tab w:val="center" w:pos="4960"/>
          <w:tab w:val="left" w:pos="7180"/>
        </w:tabs>
        <w:jc w:val="center"/>
        <w:rPr>
          <w:b/>
        </w:rPr>
      </w:pPr>
      <w:r w:rsidRPr="00151583">
        <w:rPr>
          <w:b/>
        </w:rPr>
        <w:t>§ 1</w:t>
      </w:r>
    </w:p>
    <w:p w14:paraId="657589EA" w14:textId="77777777" w:rsidR="00DD2F10" w:rsidRPr="00782929" w:rsidRDefault="00DD2F10" w:rsidP="00DD2F10">
      <w:pPr>
        <w:autoSpaceDE w:val="0"/>
        <w:autoSpaceDN w:val="0"/>
        <w:adjustRightInd w:val="0"/>
        <w:rPr>
          <w:b/>
          <w:bCs/>
          <w:color w:val="000000"/>
          <w:lang w:eastAsia="pl-PL"/>
        </w:rPr>
      </w:pPr>
      <w:r w:rsidRPr="00151583">
        <w:rPr>
          <w:b/>
        </w:rPr>
        <w:tab/>
      </w:r>
      <w:r>
        <w:rPr>
          <w:b/>
        </w:rPr>
        <w:t xml:space="preserve">                                                        </w:t>
      </w:r>
      <w:r w:rsidRPr="00782929">
        <w:rPr>
          <w:b/>
          <w:bCs/>
          <w:color w:val="000000"/>
          <w:lang w:eastAsia="pl-PL"/>
        </w:rPr>
        <w:t>Przedmiot umowy</w:t>
      </w:r>
    </w:p>
    <w:p w14:paraId="6938CF04" w14:textId="77777777" w:rsidR="00DD2F10" w:rsidRPr="00FF5737" w:rsidRDefault="00DD2F10" w:rsidP="0051482D">
      <w:pPr>
        <w:numPr>
          <w:ilvl w:val="0"/>
          <w:numId w:val="41"/>
        </w:numPr>
        <w:tabs>
          <w:tab w:val="left" w:pos="284"/>
        </w:tabs>
        <w:ind w:left="0" w:firstLine="0"/>
        <w:jc w:val="both"/>
        <w:rPr>
          <w:b/>
          <w:sz w:val="16"/>
          <w:szCs w:val="16"/>
        </w:rPr>
      </w:pPr>
      <w:r w:rsidRPr="00151583">
        <w:t xml:space="preserve">Zamawiający zleca, a Wykonawca przyjmuje do wykonania ww. </w:t>
      </w:r>
      <w:r w:rsidRPr="00151583">
        <w:rPr>
          <w:b/>
          <w:bCs/>
        </w:rPr>
        <w:t xml:space="preserve">roboty budowlane </w:t>
      </w:r>
      <w:r w:rsidRPr="00151583">
        <w:t>obejmujące</w:t>
      </w:r>
      <w:r w:rsidRPr="00151583">
        <w:rPr>
          <w:rFonts w:eastAsia="Calibri"/>
          <w:b/>
          <w:lang w:eastAsia="en-US"/>
        </w:rPr>
        <w:t xml:space="preserve"> </w:t>
      </w:r>
      <w:r>
        <w:rPr>
          <w:rFonts w:eastAsia="Calibri"/>
          <w:sz w:val="23"/>
          <w:szCs w:val="23"/>
          <w:lang w:eastAsia="en-US"/>
        </w:rPr>
        <w:t>budowę</w:t>
      </w:r>
      <w:r w:rsidRPr="00FF5737">
        <w:rPr>
          <w:rFonts w:eastAsia="Calibri"/>
          <w:sz w:val="23"/>
          <w:szCs w:val="23"/>
          <w:lang w:eastAsia="en-US"/>
        </w:rPr>
        <w:t xml:space="preserve"> dróg o długości 0,803 km. </w:t>
      </w:r>
    </w:p>
    <w:p w14:paraId="436AB3B4" w14:textId="77777777" w:rsidR="00DD2F10" w:rsidRPr="00FF5737" w:rsidRDefault="00DD2F10" w:rsidP="00DD2F10">
      <w:pPr>
        <w:suppressAutoHyphens w:val="0"/>
        <w:autoSpaceDE w:val="0"/>
        <w:autoSpaceDN w:val="0"/>
        <w:adjustRightInd w:val="0"/>
        <w:jc w:val="both"/>
        <w:rPr>
          <w:rFonts w:eastAsia="Calibri"/>
          <w:sz w:val="23"/>
          <w:szCs w:val="23"/>
          <w:lang w:eastAsia="en-US"/>
        </w:rPr>
      </w:pPr>
    </w:p>
    <w:p w14:paraId="6F7CE5C4" w14:textId="77777777" w:rsidR="00DD2F10" w:rsidRPr="00FF5737" w:rsidRDefault="00DD2F10" w:rsidP="00DD2F10">
      <w:pPr>
        <w:suppressAutoHyphens w:val="0"/>
        <w:autoSpaceDE w:val="0"/>
        <w:autoSpaceDN w:val="0"/>
        <w:adjustRightInd w:val="0"/>
        <w:ind w:left="142"/>
        <w:jc w:val="both"/>
        <w:rPr>
          <w:rFonts w:eastAsia="Calibri"/>
          <w:sz w:val="23"/>
          <w:szCs w:val="23"/>
          <w:lang w:eastAsia="en-US"/>
        </w:rPr>
      </w:pPr>
      <w:r w:rsidRPr="00FF5737">
        <w:rPr>
          <w:rFonts w:eastAsia="Calibri"/>
          <w:sz w:val="23"/>
          <w:szCs w:val="23"/>
          <w:lang w:eastAsia="en-US"/>
        </w:rPr>
        <w:t xml:space="preserve">Zakres zadania obejmuje: </w:t>
      </w:r>
    </w:p>
    <w:p w14:paraId="25878731" w14:textId="77777777" w:rsidR="00DD2F10" w:rsidRPr="00FF5737" w:rsidRDefault="00DD2F10" w:rsidP="00DD2F10">
      <w:pPr>
        <w:suppressAutoHyphens w:val="0"/>
        <w:autoSpaceDE w:val="0"/>
        <w:autoSpaceDN w:val="0"/>
        <w:adjustRightInd w:val="0"/>
        <w:ind w:left="142"/>
        <w:jc w:val="both"/>
        <w:rPr>
          <w:rFonts w:eastAsia="Calibri"/>
          <w:sz w:val="16"/>
          <w:szCs w:val="16"/>
          <w:lang w:eastAsia="en-US"/>
        </w:rPr>
      </w:pPr>
    </w:p>
    <w:p w14:paraId="5B5A275C" w14:textId="77777777" w:rsidR="00DD2F10" w:rsidRPr="00FF5737" w:rsidRDefault="00DD2F10" w:rsidP="00DD2F10">
      <w:pPr>
        <w:suppressAutoHyphens w:val="0"/>
        <w:autoSpaceDE w:val="0"/>
        <w:autoSpaceDN w:val="0"/>
        <w:adjustRightInd w:val="0"/>
        <w:ind w:left="142"/>
        <w:jc w:val="both"/>
        <w:rPr>
          <w:rFonts w:eastAsia="Calibri"/>
          <w:lang w:eastAsia="en-US"/>
        </w:rPr>
      </w:pPr>
      <w:r w:rsidRPr="00FF5737">
        <w:rPr>
          <w:rFonts w:eastAsia="Calibri"/>
          <w:lang w:eastAsia="en-US"/>
        </w:rPr>
        <w:t xml:space="preserve">- budowę kanalizacji deszczowej z rur z tworzywa sztucznego (PP) fi 315 mm - 265 m, przykanaliki (PP) fi 200 mm – 52 m, przykanaliki  (PCV) fi 160 mm – 46 m,, studnie rewizyjne betonowe fi 1000 mm – 4 szt, studzienki ściekowe (wpusty uliczne) fi 500 mm – 15 szt, </w:t>
      </w:r>
    </w:p>
    <w:p w14:paraId="2CA4D5FB" w14:textId="77777777" w:rsidR="00DD2F10" w:rsidRPr="00FF5737" w:rsidRDefault="00DD2F10" w:rsidP="00DD2F10">
      <w:pPr>
        <w:suppressAutoHyphens w:val="0"/>
        <w:autoSpaceDE w:val="0"/>
        <w:autoSpaceDN w:val="0"/>
        <w:adjustRightInd w:val="0"/>
        <w:ind w:left="142"/>
        <w:jc w:val="both"/>
        <w:rPr>
          <w:rFonts w:eastAsia="Calibri"/>
          <w:lang w:eastAsia="en-US"/>
        </w:rPr>
      </w:pPr>
      <w:r w:rsidRPr="00FF5737">
        <w:rPr>
          <w:rFonts w:eastAsia="Calibri"/>
          <w:lang w:eastAsia="en-US"/>
        </w:rPr>
        <w:t>- budowę dróg o nawierzchni asfaltowej – 4.100 m</w:t>
      </w:r>
      <w:r w:rsidRPr="00FF5737">
        <w:rPr>
          <w:rFonts w:eastAsia="Calibri"/>
          <w:vertAlign w:val="superscript"/>
          <w:lang w:eastAsia="en-US"/>
        </w:rPr>
        <w:t>2</w:t>
      </w:r>
      <w:r w:rsidRPr="00FF5737">
        <w:rPr>
          <w:rFonts w:eastAsia="Calibri"/>
          <w:lang w:eastAsia="en-US"/>
        </w:rPr>
        <w:t xml:space="preserve"> na podbudowie z kruszywa łamanego, budowę zjazdów z kostki brukowej grubości 8 cm – 430 m</w:t>
      </w:r>
      <w:r w:rsidRPr="00FF5737">
        <w:rPr>
          <w:rFonts w:eastAsia="Calibri"/>
          <w:vertAlign w:val="superscript"/>
          <w:lang w:eastAsia="en-US"/>
        </w:rPr>
        <w:t>2</w:t>
      </w:r>
      <w:r w:rsidRPr="00FF5737">
        <w:rPr>
          <w:rFonts w:eastAsia="Calibri"/>
          <w:lang w:eastAsia="en-US"/>
        </w:rPr>
        <w:t>, chodników z kostki brukowej grubości 6 cm – 1.240 m</w:t>
      </w:r>
      <w:r w:rsidRPr="00FF5737">
        <w:rPr>
          <w:rFonts w:eastAsia="Calibri"/>
          <w:vertAlign w:val="superscript"/>
          <w:lang w:eastAsia="en-US"/>
        </w:rPr>
        <w:t>2</w:t>
      </w:r>
      <w:r w:rsidRPr="00FF5737">
        <w:rPr>
          <w:rFonts w:eastAsia="Calibri"/>
          <w:lang w:eastAsia="en-US"/>
        </w:rPr>
        <w:t xml:space="preserve">, ustawienie krawężników betonowych, wystających o wymiarach 15x30 cm z wykonaniem ław betonowych, na podsypce cementowo – piaskowej – 1.570 m, </w:t>
      </w:r>
    </w:p>
    <w:p w14:paraId="4AB1C4B1" w14:textId="77777777" w:rsidR="00DD2F10" w:rsidRDefault="00DD2F10" w:rsidP="00DD2F10">
      <w:pPr>
        <w:suppressAutoHyphens w:val="0"/>
        <w:autoSpaceDE w:val="0"/>
        <w:autoSpaceDN w:val="0"/>
        <w:adjustRightInd w:val="0"/>
        <w:ind w:left="142"/>
        <w:jc w:val="both"/>
        <w:rPr>
          <w:rFonts w:eastAsia="Calibri"/>
          <w:lang w:eastAsia="en-US"/>
        </w:rPr>
      </w:pPr>
      <w:r w:rsidRPr="00FF5737">
        <w:rPr>
          <w:rFonts w:eastAsia="Calibri"/>
          <w:lang w:eastAsia="en-US"/>
        </w:rPr>
        <w:t>- budowę oświetlenia drogowego - kabel energetyczny 4 x 35 mm</w:t>
      </w:r>
      <w:r w:rsidRPr="00FF5737">
        <w:rPr>
          <w:rFonts w:eastAsia="Calibri"/>
          <w:vertAlign w:val="superscript"/>
          <w:lang w:eastAsia="en-US"/>
        </w:rPr>
        <w:t>2</w:t>
      </w:r>
      <w:r w:rsidRPr="00FF5737">
        <w:rPr>
          <w:rFonts w:eastAsia="Calibri"/>
          <w:lang w:eastAsia="en-US"/>
        </w:rPr>
        <w:t xml:space="preserve"> – 414 m, bednarka ocynkowana 394 m, słupy oświetleniowe stalowe ocynkowane o wysokości 9 m na fundamencie prefabrykowany – 16 szt., wysięgniki 1,0 m – 16 szt.,  oprawy LED – 50 W – 16 szt.</w:t>
      </w:r>
    </w:p>
    <w:p w14:paraId="20D39138" w14:textId="77777777" w:rsidR="00DD2F10" w:rsidRPr="00FF5737" w:rsidRDefault="00DD2F10" w:rsidP="00DD2F10">
      <w:pPr>
        <w:suppressAutoHyphens w:val="0"/>
        <w:autoSpaceDE w:val="0"/>
        <w:autoSpaceDN w:val="0"/>
        <w:adjustRightInd w:val="0"/>
        <w:jc w:val="both"/>
        <w:rPr>
          <w:rFonts w:eastAsia="Calibri"/>
          <w:lang w:eastAsia="en-US"/>
        </w:rPr>
      </w:pPr>
    </w:p>
    <w:p w14:paraId="6F76DFCB" w14:textId="77777777" w:rsidR="00DD2F10" w:rsidRDefault="00DD2F10" w:rsidP="0051482D">
      <w:pPr>
        <w:numPr>
          <w:ilvl w:val="0"/>
          <w:numId w:val="41"/>
        </w:numPr>
        <w:suppressAutoHyphens w:val="0"/>
        <w:ind w:left="0" w:firstLine="0"/>
        <w:jc w:val="both"/>
      </w:pPr>
      <w:r>
        <w:t>Szczegółowy zakres</w:t>
      </w:r>
      <w:r w:rsidRPr="00AC5CF7">
        <w:t xml:space="preserve"> oraz warunki wykonania robót określa  dokumentacja pro</w:t>
      </w:r>
      <w:r>
        <w:t>jektowa szczegółowa specyfikacja techniczna</w:t>
      </w:r>
      <w:r w:rsidRPr="00AC5CF7">
        <w:t xml:space="preserve"> wykonania i odbioru robót budowlanych (STWiORB)  </w:t>
      </w:r>
      <w:r>
        <w:t xml:space="preserve"> </w:t>
      </w:r>
      <w:r w:rsidRPr="00AC5CF7">
        <w:t xml:space="preserve">oraz formularz cenowy  </w:t>
      </w:r>
      <w:r>
        <w:t>zawierający</w:t>
      </w:r>
      <w:r w:rsidRPr="00AC5CF7">
        <w:t xml:space="preserve"> przedmiar  robót, stanowiący  </w:t>
      </w:r>
      <w:r w:rsidRPr="00E73CC9">
        <w:t>załącznik</w:t>
      </w:r>
      <w:r w:rsidRPr="00E73CC9">
        <w:rPr>
          <w:b/>
        </w:rPr>
        <w:t xml:space="preserve"> </w:t>
      </w:r>
      <w:r w:rsidRPr="00E73CC9">
        <w:t xml:space="preserve">nr </w:t>
      </w:r>
      <w:r>
        <w:t>1 do umowy</w:t>
      </w:r>
      <w:r w:rsidRPr="00AC5CF7">
        <w:t xml:space="preserve">. </w:t>
      </w:r>
    </w:p>
    <w:p w14:paraId="3E744F67" w14:textId="77777777" w:rsidR="00DD2F10" w:rsidRPr="00AC5CF7" w:rsidRDefault="00DD2F10" w:rsidP="00DD2F10">
      <w:pPr>
        <w:suppressAutoHyphens w:val="0"/>
        <w:jc w:val="both"/>
      </w:pPr>
    </w:p>
    <w:p w14:paraId="0F17088C" w14:textId="77777777" w:rsidR="00DD2F10" w:rsidRDefault="00DD2F10" w:rsidP="0051482D">
      <w:pPr>
        <w:numPr>
          <w:ilvl w:val="0"/>
          <w:numId w:val="41"/>
        </w:numPr>
        <w:tabs>
          <w:tab w:val="left" w:pos="284"/>
        </w:tabs>
        <w:ind w:left="142" w:hanging="142"/>
        <w:jc w:val="both"/>
      </w:pPr>
      <w:r>
        <w:t xml:space="preserve">Integralna część umowy stanowią </w:t>
      </w:r>
    </w:p>
    <w:p w14:paraId="01AFAC71" w14:textId="77777777" w:rsidR="00DD2F10" w:rsidRDefault="00DD2F10" w:rsidP="0051482D">
      <w:pPr>
        <w:numPr>
          <w:ilvl w:val="0"/>
          <w:numId w:val="44"/>
        </w:numPr>
        <w:tabs>
          <w:tab w:val="left" w:pos="284"/>
        </w:tabs>
        <w:ind w:left="709" w:hanging="425"/>
        <w:jc w:val="both"/>
      </w:pPr>
      <w:r>
        <w:t>Specyfikacja istotnych warunków zamówienia</w:t>
      </w:r>
    </w:p>
    <w:p w14:paraId="4B772CC3" w14:textId="77777777" w:rsidR="00DD2F10" w:rsidRDefault="00DD2F10" w:rsidP="0051482D">
      <w:pPr>
        <w:numPr>
          <w:ilvl w:val="0"/>
          <w:numId w:val="44"/>
        </w:numPr>
        <w:tabs>
          <w:tab w:val="left" w:pos="284"/>
        </w:tabs>
        <w:ind w:left="709" w:hanging="425"/>
        <w:jc w:val="both"/>
      </w:pPr>
      <w:r>
        <w:t>Oferta wykonawcy</w:t>
      </w:r>
    </w:p>
    <w:p w14:paraId="35FD1A25" w14:textId="77777777" w:rsidR="00DD2F10" w:rsidRPr="00151583" w:rsidRDefault="00DD2F10" w:rsidP="00DD2F10">
      <w:pPr>
        <w:tabs>
          <w:tab w:val="left" w:pos="284"/>
        </w:tabs>
        <w:jc w:val="both"/>
        <w:rPr>
          <w:sz w:val="8"/>
          <w:szCs w:val="8"/>
        </w:rPr>
      </w:pPr>
    </w:p>
    <w:p w14:paraId="49E0DE19" w14:textId="77777777" w:rsidR="00DD2F10" w:rsidRDefault="00DD2F10" w:rsidP="00DD2F10">
      <w:pPr>
        <w:jc w:val="center"/>
        <w:rPr>
          <w:b/>
        </w:rPr>
      </w:pPr>
      <w:r w:rsidRPr="00151583">
        <w:rPr>
          <w:b/>
        </w:rPr>
        <w:t>§ 2</w:t>
      </w:r>
    </w:p>
    <w:p w14:paraId="52B54B0F" w14:textId="77777777" w:rsidR="00DD2F10" w:rsidRPr="00782929" w:rsidRDefault="00DD2F10" w:rsidP="00DD2F10">
      <w:pPr>
        <w:autoSpaceDE w:val="0"/>
        <w:autoSpaceDN w:val="0"/>
        <w:adjustRightInd w:val="0"/>
        <w:jc w:val="center"/>
        <w:rPr>
          <w:b/>
          <w:bCs/>
          <w:color w:val="000000"/>
          <w:lang w:eastAsia="pl-PL"/>
        </w:rPr>
      </w:pPr>
      <w:r w:rsidRPr="00782929">
        <w:rPr>
          <w:b/>
          <w:bCs/>
          <w:color w:val="000000"/>
          <w:lang w:eastAsia="pl-PL"/>
        </w:rPr>
        <w:t>Termin realizacji umowy</w:t>
      </w:r>
    </w:p>
    <w:p w14:paraId="100D6075" w14:textId="4F41A199" w:rsidR="00DD2F10" w:rsidRPr="00DD2F10" w:rsidRDefault="00DD2F10" w:rsidP="00DD2F10">
      <w:pPr>
        <w:pStyle w:val="Akapitzlist"/>
        <w:numPr>
          <w:ilvl w:val="1"/>
          <w:numId w:val="10"/>
        </w:numPr>
        <w:spacing w:after="0" w:line="240" w:lineRule="auto"/>
        <w:ind w:left="357" w:hanging="357"/>
        <w:jc w:val="both"/>
        <w:rPr>
          <w:rFonts w:ascii="Times New Roman" w:hAnsi="Times New Roman" w:cs="Times New Roman"/>
          <w:b/>
          <w:bCs/>
          <w:sz w:val="24"/>
          <w:szCs w:val="24"/>
        </w:rPr>
      </w:pPr>
      <w:r w:rsidRPr="00DD2F10">
        <w:rPr>
          <w:rFonts w:ascii="Times New Roman" w:hAnsi="Times New Roman" w:cs="Times New Roman"/>
          <w:sz w:val="24"/>
          <w:szCs w:val="24"/>
        </w:rPr>
        <w:t xml:space="preserve">Termin rozpoczęcia robót stanowiących przedmiot umowy ustala się na: </w:t>
      </w:r>
      <w:r w:rsidRPr="00DD2F10">
        <w:rPr>
          <w:rFonts w:ascii="Times New Roman" w:hAnsi="Times New Roman" w:cs="Times New Roman"/>
          <w:b/>
          <w:sz w:val="24"/>
          <w:szCs w:val="24"/>
        </w:rPr>
        <w:t>……………………..</w:t>
      </w:r>
    </w:p>
    <w:p w14:paraId="6C3A3275" w14:textId="5B39169C" w:rsidR="00DD2F10" w:rsidRPr="00DD2F10" w:rsidRDefault="00DD2F10" w:rsidP="00DD2F10">
      <w:pPr>
        <w:pStyle w:val="Akapitzlist"/>
        <w:numPr>
          <w:ilvl w:val="1"/>
          <w:numId w:val="10"/>
        </w:numPr>
        <w:tabs>
          <w:tab w:val="left" w:pos="284"/>
        </w:tabs>
        <w:spacing w:after="0" w:line="240" w:lineRule="auto"/>
        <w:ind w:left="357" w:hanging="357"/>
        <w:jc w:val="both"/>
        <w:rPr>
          <w:rFonts w:ascii="Times New Roman" w:hAnsi="Times New Roman" w:cs="Times New Roman"/>
          <w:bCs/>
          <w:sz w:val="24"/>
          <w:szCs w:val="24"/>
        </w:rPr>
      </w:pPr>
      <w:r w:rsidRPr="00DD2F10">
        <w:rPr>
          <w:rFonts w:ascii="Times New Roman" w:hAnsi="Times New Roman" w:cs="Times New Roman"/>
          <w:sz w:val="24"/>
          <w:szCs w:val="24"/>
        </w:rPr>
        <w:t xml:space="preserve">Termin całkowitego zakończenia ww. robót ustala się na: </w:t>
      </w:r>
      <w:r w:rsidRPr="00DD2F10">
        <w:rPr>
          <w:rFonts w:ascii="Times New Roman" w:hAnsi="Times New Roman" w:cs="Times New Roman"/>
          <w:b/>
          <w:sz w:val="24"/>
          <w:szCs w:val="24"/>
        </w:rPr>
        <w:t>30 września 2020 r</w:t>
      </w:r>
      <w:r w:rsidRPr="00DD2F10">
        <w:rPr>
          <w:rFonts w:ascii="Times New Roman" w:hAnsi="Times New Roman" w:cs="Times New Roman"/>
          <w:sz w:val="24"/>
          <w:szCs w:val="24"/>
        </w:rPr>
        <w:t>.</w:t>
      </w:r>
    </w:p>
    <w:p w14:paraId="0FAE9710" w14:textId="1752559A" w:rsidR="00DD2F10" w:rsidRPr="00DD2F10" w:rsidRDefault="00DD2F10" w:rsidP="00DD2F10">
      <w:pPr>
        <w:pStyle w:val="Akapitzlist"/>
        <w:numPr>
          <w:ilvl w:val="1"/>
          <w:numId w:val="10"/>
        </w:numPr>
        <w:tabs>
          <w:tab w:val="left" w:pos="284"/>
        </w:tabs>
        <w:spacing w:after="0" w:line="240" w:lineRule="auto"/>
        <w:ind w:left="357" w:hanging="357"/>
        <w:jc w:val="both"/>
        <w:rPr>
          <w:rFonts w:ascii="Times New Roman" w:hAnsi="Times New Roman" w:cs="Times New Roman"/>
          <w:bCs/>
          <w:sz w:val="24"/>
          <w:szCs w:val="24"/>
        </w:rPr>
      </w:pPr>
      <w:r w:rsidRPr="00DD2F10">
        <w:rPr>
          <w:rFonts w:ascii="Times New Roman" w:hAnsi="Times New Roman" w:cs="Times New Roman"/>
          <w:bCs/>
          <w:sz w:val="24"/>
          <w:szCs w:val="24"/>
        </w:rPr>
        <w:t xml:space="preserve">Za termin zakończenia zakresu całego przedmiotu zamówienia umowy uważa się datę </w:t>
      </w:r>
      <w:r w:rsidRPr="00DD2F10">
        <w:rPr>
          <w:rFonts w:ascii="Times New Roman" w:hAnsi="Times New Roman" w:cs="Times New Roman"/>
          <w:sz w:val="24"/>
          <w:szCs w:val="24"/>
        </w:rPr>
        <w:t>zgłoszenia Zamawiającemu  zakończenia robót, dokonanego przez Wykonawcę w formie pisemnej.</w:t>
      </w:r>
    </w:p>
    <w:p w14:paraId="37E5EB4C" w14:textId="77777777" w:rsidR="00DD2F10" w:rsidRPr="00151583" w:rsidRDefault="00DD2F10" w:rsidP="00DD2F10">
      <w:pPr>
        <w:tabs>
          <w:tab w:val="left" w:pos="2410"/>
        </w:tabs>
        <w:jc w:val="both"/>
        <w:rPr>
          <w:bCs/>
          <w:sz w:val="6"/>
          <w:szCs w:val="6"/>
        </w:rPr>
      </w:pPr>
    </w:p>
    <w:p w14:paraId="0A809C14" w14:textId="77777777" w:rsidR="00DD2F10" w:rsidRDefault="00DD2F10" w:rsidP="00DD2F10">
      <w:pPr>
        <w:jc w:val="center"/>
        <w:rPr>
          <w:b/>
        </w:rPr>
      </w:pPr>
    </w:p>
    <w:p w14:paraId="02F05A1A" w14:textId="77777777" w:rsidR="00DD2F10" w:rsidRPr="00151583" w:rsidRDefault="00DD2F10" w:rsidP="00DD2F10">
      <w:pPr>
        <w:jc w:val="center"/>
        <w:rPr>
          <w:b/>
        </w:rPr>
      </w:pPr>
      <w:r w:rsidRPr="00151583">
        <w:rPr>
          <w:b/>
        </w:rPr>
        <w:t>§ 3</w:t>
      </w:r>
    </w:p>
    <w:p w14:paraId="59BD38B6" w14:textId="401EF9BE" w:rsidR="00DD2F10" w:rsidRPr="005A397A" w:rsidRDefault="00DD2F10" w:rsidP="00DD2F10">
      <w:pPr>
        <w:pStyle w:val="Tekstpodstawowy"/>
        <w:widowControl/>
        <w:numPr>
          <w:ilvl w:val="2"/>
          <w:numId w:val="10"/>
        </w:numPr>
        <w:tabs>
          <w:tab w:val="clear" w:pos="644"/>
          <w:tab w:val="num" w:pos="142"/>
          <w:tab w:val="left" w:pos="284"/>
        </w:tabs>
        <w:overflowPunct/>
        <w:autoSpaceDE/>
        <w:spacing w:after="0"/>
        <w:ind w:left="284" w:hanging="284"/>
        <w:jc w:val="both"/>
        <w:textAlignment w:val="auto"/>
        <w:rPr>
          <w:b/>
        </w:rPr>
      </w:pPr>
      <w:r w:rsidRPr="005A397A">
        <w:t>Plac budowy będzie przekazany Wykonawcy przez Zamawiającego w terminie do 2 dni przed rozpoczęciem robót</w:t>
      </w:r>
      <w:r>
        <w:t>.</w:t>
      </w:r>
    </w:p>
    <w:p w14:paraId="4B3590D6" w14:textId="1691F155" w:rsidR="00DD2F10" w:rsidRPr="005A397A" w:rsidRDefault="00DD2F10" w:rsidP="00DD2F10">
      <w:pPr>
        <w:pStyle w:val="Tekstpodstawowy"/>
        <w:widowControl/>
        <w:numPr>
          <w:ilvl w:val="2"/>
          <w:numId w:val="10"/>
        </w:numPr>
        <w:tabs>
          <w:tab w:val="clear" w:pos="644"/>
          <w:tab w:val="num" w:pos="142"/>
          <w:tab w:val="left" w:pos="284"/>
        </w:tabs>
        <w:overflowPunct/>
        <w:autoSpaceDE/>
        <w:spacing w:after="0"/>
        <w:ind w:left="284" w:hanging="284"/>
        <w:jc w:val="both"/>
        <w:textAlignment w:val="auto"/>
        <w:rPr>
          <w:b/>
        </w:rPr>
      </w:pPr>
      <w:r>
        <w:t>Zamawiający w terminie jw. p</w:t>
      </w:r>
      <w:r w:rsidRPr="005A397A">
        <w:t>rzekaże Wykonawcy niezbędną dokumentację pozwalającą na wykonanie robót w jednym egzemplarzu.</w:t>
      </w:r>
    </w:p>
    <w:p w14:paraId="61022FBE" w14:textId="03C877B6" w:rsidR="00DD2F10" w:rsidRPr="005A397A" w:rsidRDefault="00DD2F10" w:rsidP="00DD2F10">
      <w:pPr>
        <w:pStyle w:val="Tekstpodstawowy"/>
        <w:widowControl/>
        <w:numPr>
          <w:ilvl w:val="2"/>
          <w:numId w:val="10"/>
        </w:numPr>
        <w:tabs>
          <w:tab w:val="clear" w:pos="644"/>
          <w:tab w:val="num" w:pos="142"/>
          <w:tab w:val="left" w:pos="284"/>
        </w:tabs>
        <w:overflowPunct/>
        <w:autoSpaceDE/>
        <w:spacing w:after="0"/>
        <w:ind w:left="284" w:hanging="284"/>
        <w:jc w:val="both"/>
        <w:textAlignment w:val="auto"/>
        <w:rPr>
          <w:b/>
        </w:rPr>
      </w:pPr>
      <w:r w:rsidRPr="005A397A">
        <w:rPr>
          <w:lang w:eastAsia="pl-PL"/>
        </w:rPr>
        <w:t>Wykonawca przejmie odpowiedzialność za przejęty obiekt do czasu odbioru końcowego robót.</w:t>
      </w:r>
    </w:p>
    <w:p w14:paraId="087A4D7A" w14:textId="77777777" w:rsidR="00DD2F10" w:rsidRPr="00151583" w:rsidRDefault="00DD2F10" w:rsidP="00DD2F10">
      <w:pPr>
        <w:jc w:val="center"/>
        <w:rPr>
          <w:b/>
        </w:rPr>
      </w:pPr>
      <w:r w:rsidRPr="00151583">
        <w:rPr>
          <w:b/>
        </w:rPr>
        <w:t>§ 4</w:t>
      </w:r>
    </w:p>
    <w:p w14:paraId="56FAFA31" w14:textId="77777777" w:rsidR="00DD2F10" w:rsidRPr="00782929" w:rsidRDefault="00DD2F10" w:rsidP="00DD2F10">
      <w:pPr>
        <w:tabs>
          <w:tab w:val="left" w:pos="708"/>
          <w:tab w:val="center" w:pos="4536"/>
          <w:tab w:val="right" w:pos="9072"/>
        </w:tabs>
        <w:jc w:val="center"/>
        <w:rPr>
          <w:b/>
          <w:color w:val="000000"/>
        </w:rPr>
      </w:pPr>
      <w:r w:rsidRPr="00782929">
        <w:rPr>
          <w:b/>
          <w:color w:val="000000"/>
        </w:rPr>
        <w:t>Przedstawiciele stron</w:t>
      </w:r>
    </w:p>
    <w:p w14:paraId="755CFE78" w14:textId="1F287DD7" w:rsidR="00DD2F10" w:rsidRPr="00DD2F10" w:rsidRDefault="00DD2F10" w:rsidP="00DD2F10">
      <w:pPr>
        <w:pStyle w:val="Akapitzlist"/>
        <w:numPr>
          <w:ilvl w:val="3"/>
          <w:numId w:val="10"/>
        </w:numPr>
        <w:spacing w:after="0" w:line="240" w:lineRule="auto"/>
        <w:jc w:val="both"/>
        <w:rPr>
          <w:rFonts w:ascii="Times New Roman" w:hAnsi="Times New Roman" w:cs="Times New Roman"/>
          <w:sz w:val="24"/>
          <w:szCs w:val="24"/>
        </w:rPr>
      </w:pPr>
      <w:r>
        <w:t xml:space="preserve">Przedstawicielem Wykonawcy na budowie jest Kierownik Budowy </w:t>
      </w:r>
      <w:r w:rsidRPr="00151583">
        <w:t xml:space="preserve"> .................................</w:t>
      </w:r>
      <w:r>
        <w:t xml:space="preserve">.......... (tel. </w:t>
      </w:r>
      <w:r w:rsidRPr="00DD2F10">
        <w:rPr>
          <w:rFonts w:ascii="Times New Roman" w:hAnsi="Times New Roman" w:cs="Times New Roman"/>
          <w:sz w:val="24"/>
          <w:szCs w:val="24"/>
        </w:rPr>
        <w:t>…………………….…..) zwany w dalszej części umowy „Kierownikiem”.</w:t>
      </w:r>
    </w:p>
    <w:p w14:paraId="0B9B252D" w14:textId="77777777" w:rsidR="00DD2F10" w:rsidRPr="00DD2F10" w:rsidRDefault="00DD2F10" w:rsidP="00DD2F10">
      <w:pPr>
        <w:jc w:val="both"/>
      </w:pPr>
      <w:r w:rsidRPr="00DD2F10">
        <w:t xml:space="preserve"> Kierownik będzie odpowiedzialny za realizację umownego zakresu robót zgodnie z wymogami prawa budowlanego, </w:t>
      </w:r>
      <w:r w:rsidRPr="00DD2F10">
        <w:rPr>
          <w:lang w:eastAsia="pl-PL"/>
        </w:rPr>
        <w:t>w tym za przestrzeganie zasad bezpieczeństwa i ochrony zdrowia, za powołanie kierowników robót branżowych w zakresie specjalności, w których nie posiada odpowiednich uprawnień budowlanych.</w:t>
      </w:r>
    </w:p>
    <w:p w14:paraId="59EDF242" w14:textId="3F3DF50F" w:rsidR="00DD2F10" w:rsidRPr="00DD2F10" w:rsidRDefault="00DD2F10" w:rsidP="00DD2F10">
      <w:pPr>
        <w:pStyle w:val="Akapitzlist"/>
        <w:numPr>
          <w:ilvl w:val="3"/>
          <w:numId w:val="10"/>
        </w:numPr>
        <w:tabs>
          <w:tab w:val="clear" w:pos="360"/>
          <w:tab w:val="num" w:pos="142"/>
        </w:tabs>
        <w:spacing w:after="0" w:line="240" w:lineRule="auto"/>
        <w:ind w:left="284" w:hanging="284"/>
        <w:jc w:val="both"/>
        <w:rPr>
          <w:rFonts w:ascii="Times New Roman" w:hAnsi="Times New Roman" w:cs="Times New Roman"/>
          <w:sz w:val="24"/>
          <w:szCs w:val="24"/>
        </w:rPr>
      </w:pPr>
      <w:r w:rsidRPr="00DD2F10">
        <w:rPr>
          <w:rFonts w:ascii="Times New Roman" w:hAnsi="Times New Roman" w:cs="Times New Roman"/>
          <w:sz w:val="24"/>
          <w:szCs w:val="24"/>
        </w:rPr>
        <w:t>Przedstawicielem Zamawiającego w zakresie realizacji umowy będzie: …………………..… (tel. ……………...),  zwany w dalszej części umowy „Inspektorem”.</w:t>
      </w:r>
    </w:p>
    <w:p w14:paraId="1873AFB0" w14:textId="1C8979B5" w:rsidR="00DD2F10" w:rsidRPr="00DD2F10" w:rsidRDefault="00DD2F10" w:rsidP="00DD2F10">
      <w:pPr>
        <w:pStyle w:val="Akapitzlist"/>
        <w:numPr>
          <w:ilvl w:val="3"/>
          <w:numId w:val="10"/>
        </w:numPr>
        <w:tabs>
          <w:tab w:val="clear" w:pos="360"/>
          <w:tab w:val="num" w:pos="142"/>
        </w:tabs>
        <w:spacing w:after="0" w:line="240" w:lineRule="auto"/>
        <w:ind w:left="284" w:hanging="284"/>
        <w:jc w:val="both"/>
        <w:rPr>
          <w:rFonts w:ascii="Times New Roman" w:hAnsi="Times New Roman" w:cs="Times New Roman"/>
          <w:sz w:val="24"/>
          <w:szCs w:val="24"/>
        </w:rPr>
      </w:pPr>
      <w:r w:rsidRPr="00DD2F10">
        <w:rPr>
          <w:rFonts w:ascii="Times New Roman" w:hAnsi="Times New Roman" w:cs="Times New Roman"/>
          <w:sz w:val="24"/>
          <w:szCs w:val="24"/>
        </w:rPr>
        <w:t>W celu  wsparcia działań Inspektora Zamawiający może powoływać również inne osoby, w szczególności posiadające uprawnienia do prowadzenia samodzielnych funkcji technicznych.</w:t>
      </w:r>
    </w:p>
    <w:p w14:paraId="2927A105" w14:textId="140998B9" w:rsidR="00DD2F10" w:rsidRPr="00DD2F10" w:rsidRDefault="00DD2F10" w:rsidP="00DD2F10">
      <w:pPr>
        <w:pStyle w:val="Akapitzlist"/>
        <w:numPr>
          <w:ilvl w:val="1"/>
          <w:numId w:val="10"/>
        </w:numPr>
        <w:tabs>
          <w:tab w:val="clear" w:pos="360"/>
          <w:tab w:val="num" w:pos="142"/>
          <w:tab w:val="left" w:pos="284"/>
          <w:tab w:val="left" w:pos="426"/>
        </w:tabs>
        <w:spacing w:after="0" w:line="240" w:lineRule="auto"/>
        <w:ind w:left="284" w:hanging="284"/>
        <w:jc w:val="both"/>
        <w:rPr>
          <w:rFonts w:ascii="Times New Roman" w:hAnsi="Times New Roman" w:cs="Times New Roman"/>
          <w:sz w:val="24"/>
          <w:szCs w:val="24"/>
        </w:rPr>
      </w:pPr>
      <w:r w:rsidRPr="00DD2F10">
        <w:rPr>
          <w:rFonts w:ascii="Times New Roman" w:hAnsi="Times New Roman" w:cs="Times New Roman"/>
          <w:sz w:val="24"/>
          <w:szCs w:val="24"/>
        </w:rPr>
        <w:t xml:space="preserve">Inspektor jest osobą upoważnioną do współpracy z Wykonawcą robót i wykonywania czynności kontrolnych w zakresie niniejszej umowy, w tym dotyczących wymaganego zatrudnienia pracowników na umowę o pracę. </w:t>
      </w:r>
    </w:p>
    <w:p w14:paraId="70590B7D" w14:textId="327ED529" w:rsidR="00DD2F10" w:rsidRPr="00DD2F10" w:rsidRDefault="00DD2F10" w:rsidP="00DD2F10">
      <w:pPr>
        <w:pStyle w:val="Akapitzlist"/>
        <w:numPr>
          <w:ilvl w:val="1"/>
          <w:numId w:val="10"/>
        </w:numPr>
        <w:tabs>
          <w:tab w:val="clear" w:pos="360"/>
          <w:tab w:val="num" w:pos="142"/>
          <w:tab w:val="left" w:pos="284"/>
        </w:tabs>
        <w:spacing w:after="0" w:line="240" w:lineRule="auto"/>
        <w:ind w:left="284" w:hanging="284"/>
        <w:jc w:val="both"/>
        <w:rPr>
          <w:rFonts w:ascii="Times New Roman" w:hAnsi="Times New Roman" w:cs="Times New Roman"/>
          <w:sz w:val="24"/>
          <w:szCs w:val="24"/>
        </w:rPr>
      </w:pPr>
      <w:r w:rsidRPr="00DD2F10">
        <w:rPr>
          <w:rFonts w:ascii="Times New Roman" w:hAnsi="Times New Roman" w:cs="Times New Roman"/>
          <w:sz w:val="24"/>
          <w:szCs w:val="24"/>
        </w:rPr>
        <w:t>Każdorazowa zmiana Kierownika bądź Inspektora wymaga pisemnego poinformowania o tym fakcie drugiej strony. W przypadku zmiany kierownika budowy, Wykonawca zobowiązany będzie wskazać Zamawiającemu, że proponowana przez niego osoba legitymuje się co najmniej równoważnymi uprawnieniami co osoba, której ta zmiana dotyczy.</w:t>
      </w:r>
    </w:p>
    <w:p w14:paraId="231AAFFA" w14:textId="77777777" w:rsidR="00DD2F10" w:rsidRDefault="00DD2F10" w:rsidP="00DD2F10">
      <w:pPr>
        <w:jc w:val="center"/>
        <w:rPr>
          <w:b/>
        </w:rPr>
      </w:pPr>
    </w:p>
    <w:p w14:paraId="51DDBD25" w14:textId="77777777" w:rsidR="00DD2F10" w:rsidRPr="00151583" w:rsidRDefault="00DD2F10" w:rsidP="00DD2F10">
      <w:pPr>
        <w:jc w:val="center"/>
        <w:rPr>
          <w:b/>
        </w:rPr>
      </w:pPr>
      <w:r w:rsidRPr="00151583">
        <w:rPr>
          <w:b/>
        </w:rPr>
        <w:t>§ 5</w:t>
      </w:r>
    </w:p>
    <w:p w14:paraId="42AE1E8A" w14:textId="77777777" w:rsidR="00DD2F10" w:rsidRPr="00151583" w:rsidRDefault="00DD2F10" w:rsidP="00DD2F10">
      <w:pPr>
        <w:jc w:val="center"/>
        <w:rPr>
          <w:b/>
        </w:rPr>
      </w:pPr>
      <w:r w:rsidRPr="00782929">
        <w:rPr>
          <w:b/>
          <w:color w:val="000000"/>
        </w:rPr>
        <w:t>Obowiązki Wykonawcy</w:t>
      </w:r>
    </w:p>
    <w:p w14:paraId="2CD675C4" w14:textId="77777777" w:rsidR="00DD2F10" w:rsidRPr="00151583" w:rsidRDefault="00DD2F10" w:rsidP="00DD2F10">
      <w:pPr>
        <w:pStyle w:val="Tekstpodstawowy2"/>
        <w:numPr>
          <w:ilvl w:val="2"/>
          <w:numId w:val="10"/>
        </w:numPr>
        <w:tabs>
          <w:tab w:val="clear" w:pos="644"/>
          <w:tab w:val="left" w:pos="142"/>
          <w:tab w:val="left" w:pos="284"/>
          <w:tab w:val="num" w:pos="1440"/>
        </w:tabs>
        <w:suppressAutoHyphens w:val="0"/>
        <w:spacing w:after="0" w:line="240" w:lineRule="auto"/>
        <w:ind w:left="284" w:hanging="284"/>
        <w:jc w:val="both"/>
      </w:pPr>
      <w:r w:rsidRPr="00151583">
        <w:t>Wykonawca oświadcza, że wniósł wymagane zabezpieczenie należytego wykonania umowy.</w:t>
      </w:r>
    </w:p>
    <w:p w14:paraId="3A70ADAE" w14:textId="77777777" w:rsidR="00DD2F10" w:rsidRPr="00151583" w:rsidRDefault="00DD2F10" w:rsidP="00DD2F10">
      <w:pPr>
        <w:pStyle w:val="Tekstpodstawowy2"/>
        <w:tabs>
          <w:tab w:val="left" w:pos="5580"/>
        </w:tabs>
        <w:spacing w:after="0" w:line="240" w:lineRule="auto"/>
        <w:ind w:left="284" w:hanging="284"/>
        <w:rPr>
          <w:sz w:val="6"/>
          <w:szCs w:val="6"/>
        </w:rPr>
      </w:pPr>
    </w:p>
    <w:p w14:paraId="0FC3BF03" w14:textId="77777777" w:rsidR="00DD2F10" w:rsidRPr="00151583" w:rsidRDefault="00DD2F10" w:rsidP="00DD2F10">
      <w:pPr>
        <w:pStyle w:val="Tekstpodstawowy"/>
        <w:widowControl/>
        <w:numPr>
          <w:ilvl w:val="2"/>
          <w:numId w:val="10"/>
        </w:numPr>
        <w:tabs>
          <w:tab w:val="clear" w:pos="644"/>
        </w:tabs>
        <w:overflowPunct/>
        <w:autoSpaceDE/>
        <w:spacing w:after="0"/>
        <w:ind w:left="284" w:hanging="284"/>
        <w:textAlignment w:val="auto"/>
      </w:pPr>
      <w:r w:rsidRPr="00151583">
        <w:t>Wykonawca zobowiązuje się do:</w:t>
      </w:r>
    </w:p>
    <w:p w14:paraId="63837E8D" w14:textId="77777777" w:rsidR="00DD2F10" w:rsidRDefault="00DD2F10" w:rsidP="0051482D">
      <w:pPr>
        <w:numPr>
          <w:ilvl w:val="0"/>
          <w:numId w:val="34"/>
        </w:numPr>
        <w:ind w:left="284" w:hanging="284"/>
        <w:jc w:val="both"/>
      </w:pPr>
      <w:r w:rsidRPr="00151583">
        <w:t>wykonania robót zgodnie ze zgłoszeniem robót, dokumentacją techniczną, s</w:t>
      </w:r>
      <w:r>
        <w:t>pecyfikacją techniccną</w:t>
      </w:r>
      <w:r w:rsidRPr="00151583">
        <w:t xml:space="preserve"> wykonania robót, niniejszą umową, SIWZ, zgodnie ze złożoną ofertą, zasadami współczesnej wiedzy technicznej, sztuką  budowlaną, zgodnie z obowiązującymi przepisami oraz normami i z należytą starannością;</w:t>
      </w:r>
    </w:p>
    <w:p w14:paraId="469AC45C" w14:textId="77777777" w:rsidR="00DD2F10" w:rsidRPr="00151583" w:rsidRDefault="00DD2F10" w:rsidP="0051482D">
      <w:pPr>
        <w:numPr>
          <w:ilvl w:val="0"/>
          <w:numId w:val="34"/>
        </w:numPr>
        <w:ind w:left="284" w:hanging="284"/>
        <w:jc w:val="both"/>
      </w:pPr>
      <w:r>
        <w:rPr>
          <w:lang w:eastAsia="pl-PL"/>
        </w:rPr>
        <w:t>ponoszenia</w:t>
      </w:r>
      <w:r w:rsidRPr="00C45810">
        <w:rPr>
          <w:lang w:eastAsia="pl-PL"/>
        </w:rPr>
        <w:t xml:space="preserve"> kosztów utrzymania budowy, konserwacji urządzeń obiektów</w:t>
      </w:r>
      <w:r>
        <w:rPr>
          <w:lang w:eastAsia="pl-PL"/>
        </w:rPr>
        <w:t xml:space="preserve"> tymczasowych na terenie budowy;</w:t>
      </w:r>
    </w:p>
    <w:p w14:paraId="3A6BCECB" w14:textId="77777777" w:rsidR="00DD2F10" w:rsidRDefault="00DD2F10" w:rsidP="0051482D">
      <w:pPr>
        <w:numPr>
          <w:ilvl w:val="0"/>
          <w:numId w:val="34"/>
        </w:numPr>
        <w:ind w:left="284" w:hanging="284"/>
        <w:jc w:val="both"/>
      </w:pPr>
      <w:r w:rsidRPr="00151583">
        <w:t>zapewnienia bezpiec</w:t>
      </w:r>
      <w:r>
        <w:t>zeństwa w trakcie trwania umowy;</w:t>
      </w:r>
    </w:p>
    <w:p w14:paraId="54E925A0" w14:textId="77777777" w:rsidR="00DD2F10" w:rsidRDefault="00DD2F10" w:rsidP="0051482D">
      <w:pPr>
        <w:numPr>
          <w:ilvl w:val="0"/>
          <w:numId w:val="34"/>
        </w:numPr>
        <w:ind w:left="284" w:hanging="284"/>
        <w:jc w:val="both"/>
      </w:pPr>
      <w:r w:rsidRPr="00151583">
        <w:t>prowadzenia na bieżąco dziennika budowy i książki obmiaru robót;</w:t>
      </w:r>
    </w:p>
    <w:p w14:paraId="0F5549D6" w14:textId="77777777" w:rsidR="00DD2F10" w:rsidRDefault="00DD2F10" w:rsidP="0051482D">
      <w:pPr>
        <w:numPr>
          <w:ilvl w:val="0"/>
          <w:numId w:val="34"/>
        </w:numPr>
        <w:ind w:left="284" w:hanging="284"/>
        <w:jc w:val="both"/>
      </w:pPr>
      <w:r w:rsidRPr="00151583">
        <w:t>wykonania przedmi</w:t>
      </w:r>
      <w:r>
        <w:t xml:space="preserve">otu umowy z materiałów własnych oraz </w:t>
      </w:r>
      <w:r w:rsidRPr="00151583">
        <w:t>przekazania Zamawiającemu certyfikatów lub atestów wbudowanych materiałów</w:t>
      </w:r>
      <w:r>
        <w:t>;</w:t>
      </w:r>
    </w:p>
    <w:p w14:paraId="55FE60FF" w14:textId="77777777" w:rsidR="00DD2F10" w:rsidRDefault="00DD2F10" w:rsidP="0051482D">
      <w:pPr>
        <w:numPr>
          <w:ilvl w:val="0"/>
          <w:numId w:val="34"/>
        </w:numPr>
        <w:ind w:left="284" w:hanging="284"/>
        <w:jc w:val="both"/>
      </w:pPr>
      <w:r>
        <w:rPr>
          <w:lang w:eastAsia="pl-PL"/>
        </w:rPr>
        <w:t>zgłaszania</w:t>
      </w:r>
      <w:r w:rsidRPr="00C45810">
        <w:rPr>
          <w:lang w:eastAsia="pl-PL"/>
        </w:rPr>
        <w:t xml:space="preserve"> Zamawiającemu do odbioru robót zanikających,</w:t>
      </w:r>
    </w:p>
    <w:p w14:paraId="1ADBF0B4" w14:textId="77777777" w:rsidR="00DD2F10" w:rsidRDefault="00DD2F10" w:rsidP="0051482D">
      <w:pPr>
        <w:numPr>
          <w:ilvl w:val="0"/>
          <w:numId w:val="34"/>
        </w:numPr>
        <w:ind w:left="284" w:hanging="284"/>
        <w:jc w:val="both"/>
      </w:pPr>
      <w:r>
        <w:rPr>
          <w:lang w:eastAsia="pl-PL"/>
        </w:rPr>
        <w:t>opracowania</w:t>
      </w:r>
      <w:r w:rsidRPr="00C45810">
        <w:rPr>
          <w:lang w:eastAsia="pl-PL"/>
        </w:rPr>
        <w:t xml:space="preserve"> i </w:t>
      </w:r>
      <w:r>
        <w:rPr>
          <w:lang w:eastAsia="pl-PL"/>
        </w:rPr>
        <w:t>uzgodnienia</w:t>
      </w:r>
      <w:r w:rsidRPr="00C45810">
        <w:rPr>
          <w:lang w:eastAsia="pl-PL"/>
        </w:rPr>
        <w:t xml:space="preserve"> organizacji ruchu na czas wyko</w:t>
      </w:r>
      <w:r>
        <w:rPr>
          <w:lang w:eastAsia="pl-PL"/>
        </w:rPr>
        <w:t>nywania robót, zabezpieczenia</w:t>
      </w:r>
      <w:r w:rsidRPr="00C45810">
        <w:rPr>
          <w:lang w:eastAsia="pl-PL"/>
        </w:rPr>
        <w:t xml:space="preserve"> i </w:t>
      </w:r>
      <w:r>
        <w:rPr>
          <w:lang w:eastAsia="pl-PL"/>
        </w:rPr>
        <w:t>oznakowania robót, wytyczenia pasa drogowego, wykonania</w:t>
      </w:r>
      <w:r w:rsidRPr="00C45810">
        <w:rPr>
          <w:lang w:eastAsia="pl-PL"/>
        </w:rPr>
        <w:t xml:space="preserve"> inwentar</w:t>
      </w:r>
      <w:r>
        <w:rPr>
          <w:lang w:eastAsia="pl-PL"/>
        </w:rPr>
        <w:t>yzacji powykonawczej oraz dbania</w:t>
      </w:r>
      <w:r w:rsidRPr="00C45810">
        <w:rPr>
          <w:lang w:eastAsia="pl-PL"/>
        </w:rPr>
        <w:t xml:space="preserve"> o stan techniczny i prawidłowość oznakowania terenu robót przez cały okres realizacji</w:t>
      </w:r>
      <w:r>
        <w:rPr>
          <w:lang w:eastAsia="pl-PL"/>
        </w:rPr>
        <w:t xml:space="preserve"> zadania </w:t>
      </w:r>
      <w:r w:rsidRPr="00151583">
        <w:t>oraz prowadzenia budowy zgodnie z wymogami prawa budowlanego;</w:t>
      </w:r>
    </w:p>
    <w:p w14:paraId="02ADE99C" w14:textId="77777777" w:rsidR="00DD2F10" w:rsidRPr="00151583" w:rsidRDefault="00DD2F10" w:rsidP="0051482D">
      <w:pPr>
        <w:numPr>
          <w:ilvl w:val="0"/>
          <w:numId w:val="34"/>
        </w:numPr>
        <w:ind w:left="284" w:hanging="284"/>
        <w:jc w:val="both"/>
      </w:pPr>
      <w:r>
        <w:rPr>
          <w:lang w:eastAsia="pl-PL"/>
        </w:rPr>
        <w:t>utrzymywania</w:t>
      </w:r>
      <w:r w:rsidRPr="00C45810">
        <w:rPr>
          <w:lang w:eastAsia="pl-PL"/>
        </w:rPr>
        <w:t xml:space="preserve"> terenu budowy w stanie wolnym od przeszk</w:t>
      </w:r>
      <w:r>
        <w:rPr>
          <w:lang w:eastAsia="pl-PL"/>
        </w:rPr>
        <w:t>ód komunikacyjnych oraz usuwania i składowania wszelkich</w:t>
      </w:r>
      <w:r w:rsidRPr="00C45810">
        <w:rPr>
          <w:lang w:eastAsia="pl-PL"/>
        </w:rPr>
        <w:t xml:space="preserve"> urządzeń pomocniczych, zbędnych</w:t>
      </w:r>
      <w:r>
        <w:rPr>
          <w:lang w:eastAsia="pl-PL"/>
        </w:rPr>
        <w:t xml:space="preserve"> materiałów, odpadów</w:t>
      </w:r>
      <w:r w:rsidRPr="00C45810">
        <w:rPr>
          <w:lang w:eastAsia="pl-PL"/>
        </w:rPr>
        <w:t xml:space="preserve"> i śmieci oraz niepotrz</w:t>
      </w:r>
      <w:r>
        <w:rPr>
          <w:lang w:eastAsia="pl-PL"/>
        </w:rPr>
        <w:t>ebnych urządzeń prowizorycznych;</w:t>
      </w:r>
    </w:p>
    <w:p w14:paraId="64E7AC55" w14:textId="77777777" w:rsidR="00DD2F10" w:rsidRDefault="00DD2F10" w:rsidP="0051482D">
      <w:pPr>
        <w:numPr>
          <w:ilvl w:val="0"/>
          <w:numId w:val="34"/>
        </w:numPr>
        <w:ind w:left="284" w:hanging="284"/>
        <w:jc w:val="both"/>
      </w:pPr>
      <w:r w:rsidRPr="00151583">
        <w:t>ponoszenia odpowiedzialności wobec Zamawiającego oraz osób trzecich za wszelkie szkody spowodowane w związku z prowadzonymi pracami jak również za brak odpowiedniego zabezpieczenia placu budowy;</w:t>
      </w:r>
    </w:p>
    <w:p w14:paraId="26CB2E98" w14:textId="77777777" w:rsidR="00DD2F10" w:rsidRPr="00151583" w:rsidRDefault="00DD2F10" w:rsidP="0051482D">
      <w:pPr>
        <w:numPr>
          <w:ilvl w:val="0"/>
          <w:numId w:val="34"/>
        </w:numPr>
        <w:ind w:left="284" w:hanging="284"/>
        <w:jc w:val="both"/>
      </w:pPr>
      <w:r w:rsidRPr="00151583">
        <w:t>uzgodnienia z Inspektorem wprowadzenia ewentualnych zmian w trakcie trwania robót w stosunku do dokumentacji przetargowej, w szczególności do dokumentacji technicznej;</w:t>
      </w:r>
    </w:p>
    <w:p w14:paraId="5BC75568" w14:textId="77777777" w:rsidR="00DD2F10" w:rsidRDefault="00DD2F10" w:rsidP="0051482D">
      <w:pPr>
        <w:numPr>
          <w:ilvl w:val="0"/>
          <w:numId w:val="34"/>
        </w:numPr>
        <w:ind w:left="426" w:hanging="426"/>
        <w:jc w:val="both"/>
      </w:pPr>
      <w:r w:rsidRPr="00151583">
        <w:t>niezwłocznych napraw i usuwania na swój koszt wszelkich szkód powstałych w związku z wykonywanymi pracami;</w:t>
      </w:r>
    </w:p>
    <w:p w14:paraId="09246EF8" w14:textId="77777777" w:rsidR="00DD2F10" w:rsidRPr="002B6EE5" w:rsidRDefault="00DD2F10" w:rsidP="0051482D">
      <w:pPr>
        <w:numPr>
          <w:ilvl w:val="0"/>
          <w:numId w:val="34"/>
        </w:numPr>
        <w:ind w:left="426" w:hanging="426"/>
        <w:jc w:val="both"/>
      </w:pPr>
      <w:r w:rsidRPr="00C45810">
        <w:rPr>
          <w:lang w:eastAsia="pl-PL"/>
        </w:rPr>
        <w:t>po zakończeniu robót Wykonawca zobowiązany jest uporządkować teren budowy i przekazać go Zam</w:t>
      </w:r>
      <w:r>
        <w:rPr>
          <w:lang w:eastAsia="pl-PL"/>
        </w:rPr>
        <w:t>awiającemu w dniu odbioru robót;</w:t>
      </w:r>
    </w:p>
    <w:p w14:paraId="55C1E10E" w14:textId="77777777" w:rsidR="00DD2F10" w:rsidRDefault="00DD2F10" w:rsidP="00DD2F10">
      <w:pPr>
        <w:suppressAutoHyphens w:val="0"/>
        <w:ind w:left="284" w:hanging="284"/>
        <w:jc w:val="both"/>
        <w:rPr>
          <w:lang w:eastAsia="pl-PL"/>
        </w:rPr>
      </w:pPr>
      <w:r w:rsidRPr="00C45810">
        <w:rPr>
          <w:lang w:eastAsia="pl-PL"/>
        </w:rPr>
        <w:t>3. Wykonawca będzie stosował właściwe materiały i technologie</w:t>
      </w:r>
      <w:r w:rsidRPr="00C45810">
        <w:t xml:space="preserve"> zgodnie z art. 10 ustawy Prawo budowlane oraz zgodnie z normami i w oparciu o zasady określone w art. 30-30b uPzp oraz</w:t>
      </w:r>
      <w:r w:rsidRPr="00C45810">
        <w:rPr>
          <w:color w:val="000000"/>
        </w:rPr>
        <w:t xml:space="preserve"> wymaganiami określonymi w Specyfikacji Technicznej Wykonania i Odbioru Robót oraz będzie wykonywał roboty przez uprawnionych pracowników.</w:t>
      </w:r>
      <w:r w:rsidRPr="00C45810">
        <w:rPr>
          <w:lang w:eastAsia="pl-PL"/>
        </w:rPr>
        <w:t xml:space="preserve"> </w:t>
      </w:r>
    </w:p>
    <w:p w14:paraId="09E3C270" w14:textId="77777777" w:rsidR="00DD2F10" w:rsidRDefault="00DD2F10" w:rsidP="00DD2F10">
      <w:pPr>
        <w:suppressAutoHyphens w:val="0"/>
        <w:ind w:left="284" w:hanging="284"/>
        <w:jc w:val="both"/>
        <w:rPr>
          <w:lang w:eastAsia="pl-PL"/>
        </w:rPr>
      </w:pPr>
      <w:r>
        <w:rPr>
          <w:lang w:eastAsia="pl-PL"/>
        </w:rPr>
        <w:t xml:space="preserve">4. </w:t>
      </w:r>
      <w:r w:rsidRPr="00C45810">
        <w:rPr>
          <w:lang w:eastAsia="pl-PL"/>
        </w:rPr>
        <w:t xml:space="preserve">Po zakończeniu zadania Wykonawca przedstawi Zamawiającemu komplet dokumentów potwierdzających prawidłowe i zgodne z umową oraz warunkami przetargu wykonanie robót zawierający w szczególności zestawienie certyfikatów i deklaracji zgodności, protokoły, inwentaryzację powykonawczą, dziennik budowy, kosztorys </w:t>
      </w:r>
      <w:r w:rsidRPr="005A3503">
        <w:rPr>
          <w:lang w:eastAsia="pl-PL"/>
        </w:rPr>
        <w:t>powykonawczy, obmiar robót wykonanych pod rygorem odmowy dokonania odbioru końcowego.</w:t>
      </w:r>
    </w:p>
    <w:p w14:paraId="7B3ED1F2" w14:textId="77777777" w:rsidR="00DD2F10" w:rsidRPr="00886BCC" w:rsidRDefault="00DD2F10" w:rsidP="00DD2F10">
      <w:pPr>
        <w:suppressAutoHyphens w:val="0"/>
        <w:spacing w:after="200" w:line="276" w:lineRule="auto"/>
        <w:ind w:left="1080"/>
        <w:contextualSpacing/>
        <w:rPr>
          <w:rFonts w:eastAsia="Calibri"/>
          <w:b/>
          <w:color w:val="000000"/>
          <w:lang w:eastAsia="en-US"/>
        </w:rPr>
      </w:pPr>
      <w:r>
        <w:rPr>
          <w:rFonts w:eastAsia="Calibri"/>
          <w:b/>
          <w:color w:val="000000"/>
          <w:lang w:eastAsia="en-US"/>
        </w:rPr>
        <w:t xml:space="preserve">                                                     </w:t>
      </w:r>
      <w:r w:rsidRPr="00886BCC">
        <w:rPr>
          <w:rFonts w:eastAsia="Calibri"/>
          <w:b/>
          <w:color w:val="000000"/>
          <w:lang w:eastAsia="en-US"/>
        </w:rPr>
        <w:t>Wynagrodzenie</w:t>
      </w:r>
    </w:p>
    <w:p w14:paraId="34093551" w14:textId="77777777" w:rsidR="00DD2F10" w:rsidRPr="00151583" w:rsidRDefault="00DD2F10" w:rsidP="00DD2F10">
      <w:pPr>
        <w:jc w:val="center"/>
        <w:rPr>
          <w:b/>
        </w:rPr>
      </w:pPr>
      <w:r w:rsidRPr="00151583">
        <w:rPr>
          <w:b/>
        </w:rPr>
        <w:t>§ 6</w:t>
      </w:r>
    </w:p>
    <w:p w14:paraId="604F21F1" w14:textId="21214FD2" w:rsidR="00DD2F10" w:rsidRPr="00DD2F10" w:rsidRDefault="00DD2F10" w:rsidP="00DD2F10">
      <w:pPr>
        <w:pStyle w:val="Akapitzlist"/>
        <w:numPr>
          <w:ilvl w:val="3"/>
          <w:numId w:val="10"/>
        </w:numPr>
        <w:spacing w:after="0" w:line="240" w:lineRule="auto"/>
        <w:ind w:hanging="357"/>
        <w:jc w:val="both"/>
        <w:rPr>
          <w:rFonts w:ascii="Times New Roman" w:hAnsi="Times New Roman" w:cs="Times New Roman"/>
          <w:sz w:val="24"/>
          <w:szCs w:val="24"/>
        </w:rPr>
      </w:pPr>
      <w:r w:rsidRPr="00DD2F10">
        <w:rPr>
          <w:rFonts w:ascii="Times New Roman" w:hAnsi="Times New Roman" w:cs="Times New Roman"/>
          <w:sz w:val="24"/>
          <w:szCs w:val="24"/>
        </w:rPr>
        <w:t xml:space="preserve">Strony ustalają, że obowiązującą formą wynagrodzenia, zgodnie ze specyfikacją istotnych warunków zamówienia oraz wybraną w trybie przetargu ofertą Wykonawcy, będzie </w:t>
      </w:r>
      <w:r w:rsidRPr="00DD2F10">
        <w:rPr>
          <w:rFonts w:ascii="Times New Roman" w:hAnsi="Times New Roman" w:cs="Times New Roman"/>
          <w:b/>
          <w:sz w:val="24"/>
          <w:szCs w:val="24"/>
        </w:rPr>
        <w:t>wynagrodzenie kosztorysowe</w:t>
      </w:r>
      <w:r w:rsidRPr="00DD2F10">
        <w:rPr>
          <w:rFonts w:ascii="Times New Roman" w:hAnsi="Times New Roman" w:cs="Times New Roman"/>
          <w:sz w:val="24"/>
          <w:szCs w:val="24"/>
        </w:rPr>
        <w:t>.</w:t>
      </w:r>
    </w:p>
    <w:p w14:paraId="56D5F942" w14:textId="7CCA42D7" w:rsidR="00DD2F10" w:rsidRPr="00DD2F10" w:rsidRDefault="00DD2F10" w:rsidP="00DD2F10">
      <w:pPr>
        <w:pStyle w:val="Akapitzlist"/>
        <w:numPr>
          <w:ilvl w:val="3"/>
          <w:numId w:val="10"/>
        </w:numPr>
        <w:spacing w:after="0" w:line="240" w:lineRule="auto"/>
        <w:ind w:hanging="357"/>
        <w:jc w:val="both"/>
        <w:rPr>
          <w:rFonts w:ascii="Times New Roman" w:hAnsi="Times New Roman" w:cs="Times New Roman"/>
          <w:sz w:val="24"/>
          <w:szCs w:val="24"/>
        </w:rPr>
      </w:pPr>
      <w:r w:rsidRPr="00DD2F10">
        <w:rPr>
          <w:rFonts w:ascii="Times New Roman" w:hAnsi="Times New Roman" w:cs="Times New Roman"/>
          <w:sz w:val="24"/>
          <w:szCs w:val="24"/>
        </w:rPr>
        <w:t xml:space="preserve">Ustalone w tej formie wynagrodzenie Wykonawcy, </w:t>
      </w:r>
      <w:r w:rsidRPr="00DD2F10">
        <w:rPr>
          <w:rFonts w:ascii="Times New Roman" w:hAnsi="Times New Roman" w:cs="Times New Roman"/>
          <w:b/>
          <w:sz w:val="24"/>
          <w:szCs w:val="24"/>
        </w:rPr>
        <w:t>za określony w dokumentacji przetargowej zakres robót</w:t>
      </w:r>
      <w:r w:rsidRPr="00DD2F10">
        <w:rPr>
          <w:rFonts w:ascii="Times New Roman" w:hAnsi="Times New Roman" w:cs="Times New Roman"/>
          <w:sz w:val="24"/>
          <w:szCs w:val="24"/>
        </w:rPr>
        <w:t xml:space="preserve">, wynosi łącznie </w:t>
      </w:r>
      <w:r w:rsidRPr="00DD2F10">
        <w:rPr>
          <w:rFonts w:ascii="Times New Roman" w:hAnsi="Times New Roman" w:cs="Times New Roman"/>
          <w:b/>
          <w:sz w:val="24"/>
          <w:szCs w:val="24"/>
        </w:rPr>
        <w:t>.</w:t>
      </w:r>
      <w:r w:rsidRPr="00DD2F10">
        <w:rPr>
          <w:rFonts w:ascii="Times New Roman" w:hAnsi="Times New Roman" w:cs="Times New Roman"/>
          <w:sz w:val="24"/>
          <w:szCs w:val="24"/>
        </w:rPr>
        <w:t>.................</w:t>
      </w:r>
      <w:r w:rsidRPr="00DD2F10">
        <w:rPr>
          <w:rFonts w:ascii="Times New Roman" w:hAnsi="Times New Roman" w:cs="Times New Roman"/>
          <w:b/>
          <w:sz w:val="24"/>
          <w:szCs w:val="24"/>
        </w:rPr>
        <w:t xml:space="preserve"> zł brutto</w:t>
      </w:r>
      <w:r w:rsidRPr="00DD2F10">
        <w:rPr>
          <w:rFonts w:ascii="Times New Roman" w:hAnsi="Times New Roman" w:cs="Times New Roman"/>
          <w:sz w:val="24"/>
          <w:szCs w:val="24"/>
        </w:rPr>
        <w:t xml:space="preserve"> (słownie: ............................... zł), z zawartym podatkiem VAT ............</w:t>
      </w:r>
      <w:r w:rsidRPr="00DD2F10">
        <w:rPr>
          <w:rFonts w:ascii="Times New Roman" w:hAnsi="Times New Roman" w:cs="Times New Roman"/>
          <w:b/>
          <w:sz w:val="24"/>
          <w:szCs w:val="24"/>
        </w:rPr>
        <w:t xml:space="preserve"> zł</w:t>
      </w:r>
      <w:r w:rsidRPr="00DD2F10">
        <w:rPr>
          <w:rFonts w:ascii="Times New Roman" w:hAnsi="Times New Roman" w:cs="Times New Roman"/>
          <w:sz w:val="24"/>
          <w:szCs w:val="24"/>
        </w:rPr>
        <w:t xml:space="preserve"> (słownie: ..................................)</w:t>
      </w:r>
    </w:p>
    <w:p w14:paraId="69C84997" w14:textId="4790C2C0" w:rsidR="00DD2F10" w:rsidRPr="00DD2F10" w:rsidRDefault="00DD2F10" w:rsidP="00DD2F10">
      <w:pPr>
        <w:pStyle w:val="Akapitzlist"/>
        <w:numPr>
          <w:ilvl w:val="2"/>
          <w:numId w:val="10"/>
        </w:numPr>
        <w:tabs>
          <w:tab w:val="clear" w:pos="644"/>
          <w:tab w:val="num" w:pos="0"/>
        </w:tabs>
        <w:spacing w:after="0" w:line="240" w:lineRule="auto"/>
        <w:ind w:left="284" w:hanging="284"/>
        <w:jc w:val="both"/>
        <w:rPr>
          <w:rFonts w:ascii="Times New Roman" w:hAnsi="Times New Roman" w:cs="Times New Roman"/>
          <w:sz w:val="24"/>
          <w:szCs w:val="24"/>
        </w:rPr>
      </w:pPr>
      <w:r w:rsidRPr="00DD2F10">
        <w:rPr>
          <w:rFonts w:ascii="Times New Roman" w:hAnsi="Times New Roman" w:cs="Times New Roman"/>
          <w:sz w:val="24"/>
          <w:szCs w:val="24"/>
        </w:rPr>
        <w:t>Rozliczanie robót następować będzie na podstawie faktycznie wykonanych ilości robót wynikających z dokonanych obmiarów i wartości jednostkowych robót określonych w formularzu cenowym, który stanowią załącznik nr 1 do umowy.</w:t>
      </w:r>
    </w:p>
    <w:p w14:paraId="43BC2648" w14:textId="374891C9" w:rsidR="00DD2F10" w:rsidRPr="00DD2F10" w:rsidRDefault="00DD2F10" w:rsidP="00DD2F10">
      <w:pPr>
        <w:pStyle w:val="Akapitzlist"/>
        <w:numPr>
          <w:ilvl w:val="2"/>
          <w:numId w:val="10"/>
        </w:numPr>
        <w:tabs>
          <w:tab w:val="clear" w:pos="644"/>
          <w:tab w:val="num" w:pos="0"/>
        </w:tabs>
        <w:spacing w:after="0" w:line="240" w:lineRule="auto"/>
        <w:ind w:left="284" w:hanging="284"/>
        <w:jc w:val="both"/>
        <w:rPr>
          <w:rFonts w:ascii="Times New Roman" w:hAnsi="Times New Roman" w:cs="Times New Roman"/>
          <w:sz w:val="24"/>
          <w:szCs w:val="24"/>
        </w:rPr>
      </w:pPr>
      <w:r w:rsidRPr="00DD2F10">
        <w:rPr>
          <w:rFonts w:ascii="Times New Roman" w:hAnsi="Times New Roman" w:cs="Times New Roman"/>
          <w:sz w:val="24"/>
          <w:szCs w:val="24"/>
        </w:rPr>
        <w:t xml:space="preserve">Ustalone w ww. </w:t>
      </w:r>
      <w:r w:rsidRPr="00DD2F10">
        <w:rPr>
          <w:rFonts w:ascii="Times New Roman" w:hAnsi="Times New Roman" w:cs="Times New Roman"/>
          <w:b/>
          <w:sz w:val="24"/>
          <w:szCs w:val="24"/>
        </w:rPr>
        <w:t>formularzu cenowym</w:t>
      </w:r>
      <w:r w:rsidRPr="00DD2F10">
        <w:rPr>
          <w:rFonts w:ascii="Times New Roman" w:hAnsi="Times New Roman" w:cs="Times New Roman"/>
          <w:sz w:val="24"/>
          <w:szCs w:val="24"/>
        </w:rPr>
        <w:t xml:space="preserve"> wartości jednostkowe robót nie podlegają waloryzacji w okresie realizacji robót.</w:t>
      </w:r>
    </w:p>
    <w:p w14:paraId="24157EBC" w14:textId="77777777" w:rsidR="00DD2F10" w:rsidRPr="00151583" w:rsidRDefault="00DD2F10" w:rsidP="00DD2F10">
      <w:pPr>
        <w:jc w:val="both"/>
        <w:rPr>
          <w:sz w:val="6"/>
          <w:szCs w:val="6"/>
        </w:rPr>
      </w:pPr>
    </w:p>
    <w:p w14:paraId="67ABBF52" w14:textId="77777777" w:rsidR="00DD2F10" w:rsidRDefault="00DD2F10" w:rsidP="00DD2F10">
      <w:pPr>
        <w:jc w:val="center"/>
        <w:rPr>
          <w:b/>
        </w:rPr>
      </w:pPr>
      <w:r w:rsidRPr="00151583">
        <w:rPr>
          <w:b/>
        </w:rPr>
        <w:t>§ 7</w:t>
      </w:r>
    </w:p>
    <w:p w14:paraId="42D7A280" w14:textId="77777777" w:rsidR="00DD2F10" w:rsidRPr="00151583" w:rsidRDefault="00DD2F10" w:rsidP="00DD2F10">
      <w:pPr>
        <w:jc w:val="center"/>
        <w:rPr>
          <w:b/>
        </w:rPr>
      </w:pPr>
      <w:r w:rsidRPr="00624520">
        <w:rPr>
          <w:b/>
          <w:color w:val="000000"/>
        </w:rPr>
        <w:t>Zmiany postanowień umowy</w:t>
      </w:r>
    </w:p>
    <w:p w14:paraId="6581F00D" w14:textId="77777777" w:rsidR="00DD2F10" w:rsidRPr="00151583" w:rsidRDefault="00DD2F10" w:rsidP="00DD2F10">
      <w:pPr>
        <w:jc w:val="center"/>
        <w:rPr>
          <w:b/>
          <w:sz w:val="6"/>
          <w:szCs w:val="6"/>
        </w:rPr>
      </w:pPr>
    </w:p>
    <w:p w14:paraId="44E2FD9C" w14:textId="77777777" w:rsidR="00DD2F10" w:rsidRPr="00DE5403" w:rsidRDefault="00DD2F10" w:rsidP="00DD2F10">
      <w:pPr>
        <w:numPr>
          <w:ilvl w:val="3"/>
          <w:numId w:val="10"/>
        </w:numPr>
        <w:tabs>
          <w:tab w:val="num" w:pos="284"/>
        </w:tabs>
        <w:autoSpaceDE w:val="0"/>
        <w:ind w:left="0" w:firstLine="0"/>
        <w:jc w:val="both"/>
        <w:rPr>
          <w:b/>
        </w:rPr>
      </w:pPr>
      <w:r w:rsidRPr="00DE5403">
        <w:t xml:space="preserve">Zamawiający zastrzega możliwość zmian postanowień zawartej umowy w stosunku do treści oferty w zakresie: zmiany terminu realizacji zamówienia, zmiany wartości wynagrodzenia Wykonawcy, zmiany ilości lub zakresu oferowanych do wykonania robót (w tym określonych w przedmiarze zawartym w formularzu cenowym) w stosunku do wynikających z rozliczenia robót faktycznie wykonanych </w:t>
      </w:r>
      <w:r w:rsidRPr="00DE5403">
        <w:rPr>
          <w:b/>
        </w:rPr>
        <w:t xml:space="preserve">- w przypadkach i na zasadach określonych poniżej w ust. od 2 do 6. </w:t>
      </w:r>
    </w:p>
    <w:p w14:paraId="5328302C" w14:textId="77777777" w:rsidR="00DD2F10" w:rsidRPr="00EC7012" w:rsidRDefault="00DD2F10" w:rsidP="00DD2F10">
      <w:pPr>
        <w:autoSpaceDE w:val="0"/>
        <w:jc w:val="both"/>
        <w:rPr>
          <w:b/>
          <w:sz w:val="6"/>
          <w:szCs w:val="6"/>
        </w:rPr>
      </w:pPr>
    </w:p>
    <w:p w14:paraId="47CCF468" w14:textId="77777777" w:rsidR="00DD2F10" w:rsidRPr="00EC7012" w:rsidRDefault="00DD2F10" w:rsidP="00DD2F10">
      <w:pPr>
        <w:numPr>
          <w:ilvl w:val="3"/>
          <w:numId w:val="10"/>
        </w:numPr>
        <w:tabs>
          <w:tab w:val="left" w:pos="284"/>
        </w:tabs>
        <w:autoSpaceDE w:val="0"/>
        <w:ind w:left="142" w:hanging="142"/>
        <w:jc w:val="both"/>
      </w:pPr>
      <w:r w:rsidRPr="00EC7012">
        <w:t xml:space="preserve"> Termin  realizacji zamówienia może zostać zmieniony w przypadku:</w:t>
      </w:r>
    </w:p>
    <w:p w14:paraId="1CC90D41" w14:textId="77777777" w:rsidR="00DD2F10" w:rsidRPr="00EC7012" w:rsidRDefault="00DD2F10" w:rsidP="00DD2F10">
      <w:pPr>
        <w:autoSpaceDE w:val="0"/>
        <w:ind w:left="142"/>
        <w:jc w:val="both"/>
      </w:pPr>
      <w:r w:rsidRPr="00EC7012">
        <w:t>1) konieczności wykonania robót dodatkowych, które będą niezbędne do prawidłowego wykonania    i zakończenia robót realizowanych w ramach zamówienia podstawowego, a ich wykonanie wymagać będzie dłuższego terminu niż 7 dni,</w:t>
      </w:r>
    </w:p>
    <w:p w14:paraId="680E376D" w14:textId="77777777" w:rsidR="00DD2F10" w:rsidRPr="00151583" w:rsidRDefault="00DD2F10" w:rsidP="00DD2F10">
      <w:pPr>
        <w:autoSpaceDE w:val="0"/>
        <w:ind w:left="142"/>
        <w:jc w:val="both"/>
      </w:pPr>
      <w:r w:rsidRPr="00151583">
        <w:t>2) konieczności wykonania dodatkowych robót od dotychczasowego Wykonawcy, nieobjętych zamówieniem podstawowym, niezbędnych do prawidłowego wykonania zamówienia, a wykonanie ich wymagać będzie dłuższego terminu niż 7 dni,</w:t>
      </w:r>
    </w:p>
    <w:p w14:paraId="04712F03" w14:textId="77777777" w:rsidR="00DD2F10" w:rsidRPr="00151583" w:rsidRDefault="00DD2F10" w:rsidP="00DD2F10">
      <w:pPr>
        <w:autoSpaceDE w:val="0"/>
        <w:ind w:left="142"/>
        <w:jc w:val="both"/>
      </w:pPr>
      <w:r w:rsidRPr="00151583">
        <w:t xml:space="preserve">3) działania siły wyższej mającej wpływ na niemożność prowadzenia robót budowlanych,  </w:t>
      </w:r>
    </w:p>
    <w:p w14:paraId="05253479" w14:textId="77777777" w:rsidR="00DD2F10" w:rsidRPr="00151583" w:rsidRDefault="00DD2F10" w:rsidP="00DD2F10">
      <w:pPr>
        <w:tabs>
          <w:tab w:val="left" w:pos="276"/>
        </w:tabs>
        <w:rPr>
          <w:b/>
          <w:i/>
          <w:sz w:val="10"/>
          <w:szCs w:val="10"/>
        </w:rPr>
      </w:pPr>
    </w:p>
    <w:p w14:paraId="7F5ACA23" w14:textId="77777777" w:rsidR="00DD2F10" w:rsidRPr="00151583" w:rsidRDefault="00DD2F10" w:rsidP="00DD2F10">
      <w:pPr>
        <w:autoSpaceDE w:val="0"/>
        <w:ind w:left="142"/>
        <w:jc w:val="both"/>
      </w:pPr>
      <w:r w:rsidRPr="00151583">
        <w:t>4) wystąpienia warunków pogodowych mających wpływ na niemożność prowadzenia robót budowlanych takich jak: długotrwałe intensywne opady trwające powyżej 7 dni.</w:t>
      </w:r>
    </w:p>
    <w:p w14:paraId="5909AC28" w14:textId="77777777" w:rsidR="00DD2F10" w:rsidRPr="00151583" w:rsidRDefault="00DD2F10" w:rsidP="00DD2F10">
      <w:pPr>
        <w:autoSpaceDE w:val="0"/>
        <w:ind w:left="142"/>
        <w:jc w:val="both"/>
      </w:pPr>
      <w:r w:rsidRPr="00151583">
        <w:t>5) wystąpienia okoliczności powodujących konieczność wykonania dodatkowych opracowań lub uzyskania dokumentów niezbędnych do prawidłowego zakończenia zadania.</w:t>
      </w:r>
    </w:p>
    <w:p w14:paraId="631E55B8" w14:textId="77777777" w:rsidR="00DD2F10" w:rsidRPr="00151583" w:rsidRDefault="00DD2F10" w:rsidP="00DD2F10">
      <w:pPr>
        <w:autoSpaceDE w:val="0"/>
        <w:ind w:left="142"/>
        <w:jc w:val="both"/>
      </w:pPr>
      <w:r w:rsidRPr="00151583">
        <w:t>6) wstrzymania robót przez właściwy organ z przyczyn za które nie odpowiada Wykonawca.</w:t>
      </w:r>
    </w:p>
    <w:p w14:paraId="1DCB4FDC" w14:textId="77777777" w:rsidR="00DD2F10" w:rsidRPr="00151583" w:rsidRDefault="00DD2F10" w:rsidP="00DD2F10">
      <w:pPr>
        <w:autoSpaceDE w:val="0"/>
        <w:ind w:left="142"/>
        <w:jc w:val="both"/>
      </w:pPr>
      <w:r w:rsidRPr="00151583">
        <w:t>7) wystąpienia innych przeszkód uniemożliwiających prowadzenie robót, za które nie odpowiada Wykonawca - trwających dłużej niż 7 dni.</w:t>
      </w:r>
    </w:p>
    <w:p w14:paraId="1BC36080" w14:textId="77777777" w:rsidR="00DD2F10" w:rsidRDefault="00DD2F10" w:rsidP="00DD2F10">
      <w:pPr>
        <w:numPr>
          <w:ilvl w:val="3"/>
          <w:numId w:val="10"/>
        </w:numPr>
        <w:autoSpaceDE w:val="0"/>
        <w:ind w:left="284" w:hanging="284"/>
        <w:jc w:val="both"/>
      </w:pPr>
      <w:r w:rsidRPr="00151583">
        <w:rPr>
          <w:bCs/>
        </w:rPr>
        <w:t>Z</w:t>
      </w:r>
      <w:r w:rsidRPr="00151583">
        <w:t xml:space="preserve">miana wartości wynagrodzenia wykonawcy na podstawie art. 142 ust. 5 ustawy Pzp </w:t>
      </w:r>
      <w:r>
        <w:t xml:space="preserve">może nastąpić w przypadku </w:t>
      </w:r>
      <w:r w:rsidRPr="00151583">
        <w:t>usta</w:t>
      </w:r>
      <w:r>
        <w:t>wowych zmian stawek podatku VAT</w:t>
      </w:r>
      <w:r w:rsidRPr="00151583">
        <w:t>- jeżeli zmiany te będą miały wpływ na koszty wykonania zamówienia przez Wykonawcę.</w:t>
      </w:r>
    </w:p>
    <w:p w14:paraId="3159BD1B" w14:textId="77777777" w:rsidR="00DD2F10" w:rsidRPr="00151583" w:rsidRDefault="00DD2F10" w:rsidP="00DD2F10">
      <w:pPr>
        <w:tabs>
          <w:tab w:val="left" w:pos="426"/>
        </w:tabs>
        <w:autoSpaceDE w:val="0"/>
        <w:jc w:val="both"/>
      </w:pPr>
      <w:r w:rsidRPr="00F81D66">
        <w:t>4</w:t>
      </w:r>
      <w:r w:rsidRPr="00151583">
        <w:rPr>
          <w:b/>
        </w:rPr>
        <w:t>.</w:t>
      </w:r>
      <w:r w:rsidRPr="00151583">
        <w:t xml:space="preserve">  Ww. zmiany wynagrodzenia mogą być wprowadzone wg zasad jak poniżej:</w:t>
      </w:r>
    </w:p>
    <w:p w14:paraId="5AB88DE6" w14:textId="77777777" w:rsidR="00DD2F10" w:rsidRPr="00151583" w:rsidRDefault="00DD2F10" w:rsidP="00DD2F10">
      <w:pPr>
        <w:tabs>
          <w:tab w:val="left" w:pos="284"/>
        </w:tabs>
        <w:autoSpaceDE w:val="0"/>
        <w:ind w:left="360"/>
        <w:jc w:val="both"/>
      </w:pPr>
      <w:r w:rsidRPr="00151583">
        <w:t>1) strona wnioskująca o zmianę wynagrodzenia dołącza stosowne uzasadnienie do oceny drugiej strony umowy,</w:t>
      </w:r>
    </w:p>
    <w:p w14:paraId="75288944" w14:textId="77777777" w:rsidR="00DD2F10" w:rsidRPr="00151583" w:rsidRDefault="00DD2F10" w:rsidP="00DD2F10">
      <w:pPr>
        <w:tabs>
          <w:tab w:val="left" w:pos="284"/>
        </w:tabs>
        <w:autoSpaceDE w:val="0"/>
        <w:ind w:left="360"/>
        <w:jc w:val="both"/>
      </w:pPr>
      <w:r w:rsidRPr="00151583">
        <w:t>2) Wykonawca w przypadku, o którym mowa w pkt. 1 najpóźniej w terminie 5 dni od daty wpływu wniosku winien każdorazowo przedłożyć Zamawiającemu szczegółową, pisemną kalkulację wpływu zmian w przepisach obowiązującego prawa, o których jest mowa w art. 142 ust. 5 ww. ustawy z dnia 29 stycznia 2004 r. Prawo zamówień publicznych, na koszty wykonania przez niego zamówienia ze szczególnym uwzględnieniem wykazania dotychczas ponoszonych kosztów,</w:t>
      </w:r>
    </w:p>
    <w:p w14:paraId="2F26F84E" w14:textId="77777777" w:rsidR="00DD2F10" w:rsidRPr="00151583" w:rsidRDefault="00DD2F10" w:rsidP="00DD2F10">
      <w:pPr>
        <w:tabs>
          <w:tab w:val="left" w:pos="284"/>
        </w:tabs>
        <w:autoSpaceDE w:val="0"/>
        <w:ind w:left="360"/>
        <w:jc w:val="both"/>
      </w:pPr>
      <w:r w:rsidRPr="00151583">
        <w:t>3) strona przyjmująca wniosek może uznać go za zasadny, gdy z analizy przedłożonego uzasadnienia i przedstawionej przez Wykonawcę kalkulacji wynikać będzie, że proponowana w danym wniosku zmiana wysokości wynagrodzenia Wykonawcy jest uzasadniona z punktu widzenia treści dyspozycji zawartej w art. 142 ust. 5 ustawy z dnia 29 stycznia 2004 r. Prawo zamówień publicznych (tzn. wskazane w ww. przepisach zmiany obowiązującego prawa będą miały wpływ na koszty wykonania zamówienia przez Wykonawcę),</w:t>
      </w:r>
    </w:p>
    <w:p w14:paraId="051092E5" w14:textId="77777777" w:rsidR="00DD2F10" w:rsidRPr="00151583" w:rsidRDefault="00DD2F10" w:rsidP="00DD2F10">
      <w:pPr>
        <w:tabs>
          <w:tab w:val="left" w:pos="284"/>
        </w:tabs>
        <w:autoSpaceDE w:val="0"/>
        <w:ind w:left="360"/>
        <w:jc w:val="both"/>
      </w:pPr>
      <w:r w:rsidRPr="00151583">
        <w:t>4) w przypadku ww. uznania zasadności wniosku strony umowy wprowadzają do umowy powyższą zmianę wysokości wynagrodzenia w formie aneksu do umowy.</w:t>
      </w:r>
    </w:p>
    <w:p w14:paraId="67E00466" w14:textId="77777777" w:rsidR="00DD2F10" w:rsidRPr="00151583" w:rsidRDefault="00DD2F10" w:rsidP="00DD2F10">
      <w:pPr>
        <w:tabs>
          <w:tab w:val="left" w:pos="426"/>
        </w:tabs>
        <w:autoSpaceDE w:val="0"/>
        <w:jc w:val="both"/>
      </w:pPr>
      <w:r w:rsidRPr="00151583">
        <w:rPr>
          <w:b/>
        </w:rPr>
        <w:t>5</w:t>
      </w:r>
      <w:r w:rsidRPr="00151583">
        <w:t xml:space="preserve">.   </w:t>
      </w:r>
      <w:r w:rsidRPr="00151583">
        <w:rPr>
          <w:bCs/>
        </w:rPr>
        <w:t>Ponadto z</w:t>
      </w:r>
      <w:r w:rsidRPr="00151583">
        <w:t>miany wartości wynagrodzenia wykonawcy mogą nastąpić w przypadku  wykonania robót dodatkowych w przypadkach wskazanych w ust.1 pkt 1 i pkt 2 – bez względu na czas ich trwania oraz zmiany zakresu, w tym zmniejszenia lub ograniczenia części robót.</w:t>
      </w:r>
    </w:p>
    <w:p w14:paraId="1815B983" w14:textId="77777777" w:rsidR="00DD2F10" w:rsidRPr="00151583" w:rsidRDefault="00DD2F10" w:rsidP="0051482D">
      <w:pPr>
        <w:numPr>
          <w:ilvl w:val="0"/>
          <w:numId w:val="43"/>
        </w:numPr>
        <w:tabs>
          <w:tab w:val="left" w:pos="284"/>
          <w:tab w:val="left" w:pos="426"/>
        </w:tabs>
        <w:autoSpaceDE w:val="0"/>
        <w:ind w:left="0" w:firstLine="0"/>
        <w:jc w:val="both"/>
      </w:pPr>
      <w:r w:rsidRPr="00151583">
        <w:t xml:space="preserve">Zmiana zakresu, ilości lub ograniczenie oferowanych do wykonania robót, określonych w formularzu cenowym, mogą nastąpić w przypadku występowania błędów w dokumentacji przetargowej (w tym w przedmiarze robót zawartym w formularzu cenowym) dotyczącej zamówienia lub koniecznych do wprowadzenia zmian w realizacji zamówienia, wynikłych w trakcie realizacji umowy. </w:t>
      </w:r>
    </w:p>
    <w:p w14:paraId="147AA51E" w14:textId="77777777" w:rsidR="00DD2F10" w:rsidRDefault="00DD2F10" w:rsidP="0051482D">
      <w:pPr>
        <w:numPr>
          <w:ilvl w:val="0"/>
          <w:numId w:val="43"/>
        </w:numPr>
        <w:tabs>
          <w:tab w:val="left" w:pos="284"/>
          <w:tab w:val="left" w:pos="426"/>
        </w:tabs>
        <w:autoSpaceDE w:val="0"/>
        <w:ind w:left="0" w:firstLine="0"/>
        <w:jc w:val="both"/>
      </w:pPr>
      <w:r w:rsidRPr="00151583">
        <w:t>Dla przypadków wymienionych w ust. od 2 do 4, okoliczności będące podstawą do zmian umowy należy potwierdzić protokolarnie przez osoby będące przedstawicielami stron w zakresie niniejszej umowy.</w:t>
      </w:r>
    </w:p>
    <w:p w14:paraId="401D3129" w14:textId="77777777" w:rsidR="00DD2F10" w:rsidRPr="00F1488C" w:rsidRDefault="00DD2F10" w:rsidP="0051482D">
      <w:pPr>
        <w:numPr>
          <w:ilvl w:val="0"/>
          <w:numId w:val="43"/>
        </w:numPr>
        <w:tabs>
          <w:tab w:val="left" w:pos="284"/>
          <w:tab w:val="left" w:pos="426"/>
        </w:tabs>
        <w:autoSpaceDE w:val="0"/>
        <w:ind w:left="0" w:firstLine="0"/>
        <w:jc w:val="both"/>
      </w:pPr>
      <w:r w:rsidRPr="00F1488C">
        <w:rPr>
          <w:bCs/>
        </w:rPr>
        <w:t xml:space="preserve">Rozliczanie robót nie będzie stanowić zmiany ilości, zakresu robót czy wartości wynagrodzenia i będzie dokonywane na podstawie faktycznie wykonanych ilości robót wynikających z wykonanych obmiarów  i wartości  jednostkowych robót określonych w formularzu cenowym.   </w:t>
      </w:r>
    </w:p>
    <w:p w14:paraId="3AF3D3C0" w14:textId="77777777" w:rsidR="00DD2F10" w:rsidRPr="00F1488C" w:rsidRDefault="00DD2F10" w:rsidP="0051482D">
      <w:pPr>
        <w:numPr>
          <w:ilvl w:val="0"/>
          <w:numId w:val="43"/>
        </w:numPr>
        <w:tabs>
          <w:tab w:val="left" w:pos="284"/>
          <w:tab w:val="left" w:pos="426"/>
        </w:tabs>
        <w:autoSpaceDE w:val="0"/>
        <w:ind w:left="0" w:firstLine="0"/>
        <w:jc w:val="both"/>
      </w:pPr>
      <w:r w:rsidRPr="00F1488C">
        <w:rPr>
          <w:bCs/>
        </w:rPr>
        <w:t xml:space="preserve">Zamawiający przewiduje zmiany dotyczące realizacji umowy w zakresie ochrony danych osobowych, w sytuacji zmian dotyczących przepisów prawa lub nowych interpretacji czy wytycznych. </w:t>
      </w:r>
    </w:p>
    <w:p w14:paraId="370F4F22" w14:textId="77777777" w:rsidR="00DD2F10" w:rsidRPr="00F1488C" w:rsidRDefault="00DD2F10" w:rsidP="0051482D">
      <w:pPr>
        <w:numPr>
          <w:ilvl w:val="0"/>
          <w:numId w:val="43"/>
        </w:numPr>
        <w:tabs>
          <w:tab w:val="left" w:pos="284"/>
          <w:tab w:val="left" w:pos="426"/>
        </w:tabs>
        <w:autoSpaceDE w:val="0"/>
        <w:ind w:left="0" w:firstLine="0"/>
        <w:jc w:val="both"/>
      </w:pPr>
      <w:r w:rsidRPr="00F1488C">
        <w:rPr>
          <w:lang w:eastAsia="pl-PL"/>
        </w:rPr>
        <w:t>Zmiany istotne treści umowy wymagają zgody obydwu stron i formy pisemnej w postaci aneksu pod rygorem nieważności.</w:t>
      </w:r>
    </w:p>
    <w:p w14:paraId="615B91C8" w14:textId="77777777" w:rsidR="00DD2F10" w:rsidRPr="00151583" w:rsidRDefault="00DD2F10" w:rsidP="00DD2F10">
      <w:pPr>
        <w:tabs>
          <w:tab w:val="left" w:pos="284"/>
        </w:tabs>
        <w:autoSpaceDE w:val="0"/>
        <w:jc w:val="both"/>
        <w:rPr>
          <w:sz w:val="8"/>
          <w:szCs w:val="8"/>
        </w:rPr>
      </w:pPr>
    </w:p>
    <w:p w14:paraId="10F49BF9" w14:textId="77777777" w:rsidR="00DD2F10" w:rsidRDefault="00DD2F10" w:rsidP="00DD2F10">
      <w:pPr>
        <w:jc w:val="center"/>
        <w:rPr>
          <w:b/>
        </w:rPr>
      </w:pPr>
      <w:r w:rsidRPr="00151583">
        <w:rPr>
          <w:b/>
        </w:rPr>
        <w:t>§ 8</w:t>
      </w:r>
    </w:p>
    <w:p w14:paraId="13104BAB" w14:textId="77777777" w:rsidR="00DD2F10" w:rsidRPr="00DD2F10" w:rsidRDefault="00DD2F10" w:rsidP="00DD2F10">
      <w:pPr>
        <w:jc w:val="center"/>
        <w:rPr>
          <w:b/>
        </w:rPr>
      </w:pPr>
      <w:r w:rsidRPr="00DD2F10">
        <w:rPr>
          <w:b/>
          <w:lang w:eastAsia="pl-PL"/>
        </w:rPr>
        <w:t xml:space="preserve">Sposób płatności </w:t>
      </w:r>
    </w:p>
    <w:p w14:paraId="7333990A" w14:textId="77777777" w:rsidR="00DD2F10" w:rsidRPr="00DD2F10" w:rsidRDefault="00DD2F10" w:rsidP="00DD2F10">
      <w:pPr>
        <w:jc w:val="center"/>
        <w:rPr>
          <w:b/>
          <w:sz w:val="8"/>
          <w:szCs w:val="8"/>
        </w:rPr>
      </w:pPr>
    </w:p>
    <w:p w14:paraId="1D82FE22" w14:textId="77777777" w:rsidR="00DD2F10" w:rsidRPr="00DD2F10" w:rsidRDefault="00DD2F10" w:rsidP="00DD2F10">
      <w:pPr>
        <w:pStyle w:val="Tekstpodstawowywcity"/>
        <w:numPr>
          <w:ilvl w:val="4"/>
          <w:numId w:val="10"/>
        </w:numPr>
        <w:tabs>
          <w:tab w:val="clear" w:pos="2160"/>
          <w:tab w:val="left" w:pos="284"/>
        </w:tabs>
        <w:ind w:left="0" w:firstLine="0"/>
        <w:rPr>
          <w:color w:val="auto"/>
        </w:rPr>
      </w:pPr>
      <w:r w:rsidRPr="00DD2F10">
        <w:rPr>
          <w:color w:val="auto"/>
        </w:rPr>
        <w:t xml:space="preserve">Płatności wynagrodzenia następować będą po wykonaniu części robót na podstawie faktur przejściowych, wystawianych </w:t>
      </w:r>
      <w:r w:rsidRPr="00DD2F10">
        <w:rPr>
          <w:b/>
          <w:color w:val="auto"/>
        </w:rPr>
        <w:t>nie częściej niż raz na miesiąc</w:t>
      </w:r>
      <w:r w:rsidRPr="00DD2F10">
        <w:rPr>
          <w:color w:val="auto"/>
        </w:rPr>
        <w:t xml:space="preserve"> do wysokości 90 % wartości  robót, wystawionych przez Wykonawcę, na podstawie potwierdzonego przez Inspektora protokołu odbioru częściowego. </w:t>
      </w:r>
    </w:p>
    <w:p w14:paraId="455C2E9A" w14:textId="77777777" w:rsidR="00DD2F10" w:rsidRPr="00DD2F10" w:rsidRDefault="00DD2F10" w:rsidP="00DD2F10">
      <w:pPr>
        <w:pStyle w:val="Tekstpodstawowywcity"/>
        <w:ind w:left="0"/>
        <w:rPr>
          <w:color w:val="auto"/>
        </w:rPr>
      </w:pPr>
      <w:r w:rsidRPr="00DD2F10">
        <w:rPr>
          <w:color w:val="auto"/>
        </w:rPr>
        <w:t>2. Płatność końcowa (pozostała - nie mniej niż 10% wartości robót) nastąpi na podstawie ostatecznego rozliczenia robót potwierdzonego w końcowym protokole odbioru, po zakończeniu i odebraniu wszystkich robót.</w:t>
      </w:r>
    </w:p>
    <w:p w14:paraId="7C749206" w14:textId="77777777" w:rsidR="00DD2F10" w:rsidRPr="00DD2F10" w:rsidRDefault="00DD2F10" w:rsidP="00DD2F10">
      <w:pPr>
        <w:pStyle w:val="Tekstpodstawowywcity"/>
        <w:ind w:left="0"/>
        <w:rPr>
          <w:color w:val="auto"/>
        </w:rPr>
      </w:pPr>
      <w:r w:rsidRPr="00DD2F10">
        <w:rPr>
          <w:color w:val="auto"/>
        </w:rPr>
        <w:t xml:space="preserve">3. Zapłata wynagrodzenia następować będzie w terminie </w:t>
      </w:r>
      <w:r w:rsidRPr="00DD2F10">
        <w:rPr>
          <w:b/>
          <w:color w:val="auto"/>
        </w:rPr>
        <w:t>do 30</w:t>
      </w:r>
      <w:r w:rsidRPr="00DD2F10">
        <w:rPr>
          <w:b/>
          <w:bCs/>
          <w:color w:val="auto"/>
        </w:rPr>
        <w:t xml:space="preserve"> dni</w:t>
      </w:r>
      <w:r w:rsidRPr="00DD2F10">
        <w:rPr>
          <w:color w:val="auto"/>
        </w:rPr>
        <w:t xml:space="preserve"> od daty dostarczenia poprawnie wystawionej faktury wraz ze wszystkimi niezbędnymi protokołami do siedziby Zamawiającego.</w:t>
      </w:r>
    </w:p>
    <w:p w14:paraId="1F12E658" w14:textId="77777777" w:rsidR="00DD2F10" w:rsidRPr="00DD2F10" w:rsidRDefault="00DD2F10" w:rsidP="00DD2F10">
      <w:pPr>
        <w:pStyle w:val="Tekstpodstawowywcity"/>
        <w:ind w:left="0"/>
        <w:rPr>
          <w:color w:val="auto"/>
        </w:rPr>
      </w:pPr>
      <w:r w:rsidRPr="00DD2F10">
        <w:rPr>
          <w:color w:val="auto"/>
        </w:rPr>
        <w:t>4. Wierzytelności z tytułu wynagrodzenia należnego Wykonawcy za wykonane w ramach umowy roboty nie mogą być przeniesione przez Wykonawcę na osoby trzecie bez uprzedniej pisemnej zgody Zamawiającego.</w:t>
      </w:r>
    </w:p>
    <w:p w14:paraId="331B82AE" w14:textId="77777777" w:rsidR="00DD2F10" w:rsidRPr="00DD2F10" w:rsidRDefault="00DD2F10" w:rsidP="00DD2F10">
      <w:pPr>
        <w:pStyle w:val="Tekstpodstawowywcity"/>
        <w:ind w:left="0"/>
        <w:rPr>
          <w:color w:val="auto"/>
        </w:rPr>
      </w:pPr>
      <w:r w:rsidRPr="00DD2F10">
        <w:rPr>
          <w:color w:val="auto"/>
        </w:rPr>
        <w:t>5. Należności regulowane będą na podstawie faktur VAT wystawianych przez Wykonawcę dla Zamawiającego.</w:t>
      </w:r>
    </w:p>
    <w:p w14:paraId="41711657" w14:textId="77777777" w:rsidR="00DD2F10" w:rsidRPr="00DD2F10" w:rsidRDefault="00DD2F10" w:rsidP="00DD2F10">
      <w:pPr>
        <w:pStyle w:val="Tekstpodstawowywcity"/>
        <w:ind w:left="0"/>
        <w:rPr>
          <w:color w:val="auto"/>
        </w:rPr>
      </w:pPr>
      <w:r w:rsidRPr="00DD2F10">
        <w:rPr>
          <w:color w:val="auto"/>
        </w:rPr>
        <w:t>Faktury będą wystawiane z następującym wyszczególnieniem:</w:t>
      </w:r>
    </w:p>
    <w:p w14:paraId="2A72EC3C" w14:textId="77777777" w:rsidR="00DD2F10" w:rsidRPr="00DD2F10" w:rsidRDefault="00DD2F10" w:rsidP="00DD2F10">
      <w:pPr>
        <w:pStyle w:val="Tekstpodstawowywcity"/>
        <w:ind w:left="0"/>
        <w:rPr>
          <w:color w:val="auto"/>
        </w:rPr>
      </w:pPr>
      <w:r w:rsidRPr="00DD2F10">
        <w:rPr>
          <w:color w:val="auto"/>
        </w:rPr>
        <w:t>nabywca - Miasto Leżajsk, 37-300 Leżajsk, ul. Rynek 1, NIP 8161673010,</w:t>
      </w:r>
    </w:p>
    <w:p w14:paraId="15DD9177" w14:textId="77777777" w:rsidR="00DD2F10" w:rsidRPr="00DD2F10" w:rsidRDefault="00DD2F10" w:rsidP="00DD2F10">
      <w:pPr>
        <w:pStyle w:val="Tekstpodstawowywcity"/>
        <w:ind w:left="0"/>
        <w:rPr>
          <w:color w:val="auto"/>
        </w:rPr>
      </w:pPr>
      <w:r w:rsidRPr="00DD2F10">
        <w:rPr>
          <w:color w:val="auto"/>
        </w:rPr>
        <w:t>odbiorca – Urząd Miejski w Leżajsku, 37-300 Leżajsk, ul. Rynek 1.</w:t>
      </w:r>
    </w:p>
    <w:p w14:paraId="6E6FD006" w14:textId="77777777" w:rsidR="00DD2F10" w:rsidRDefault="00DD2F10" w:rsidP="00DD2F10">
      <w:pPr>
        <w:jc w:val="center"/>
        <w:rPr>
          <w:b/>
        </w:rPr>
      </w:pPr>
      <w:r w:rsidRPr="00151583">
        <w:rPr>
          <w:b/>
        </w:rPr>
        <w:t>§ 9</w:t>
      </w:r>
    </w:p>
    <w:p w14:paraId="528C5FE7" w14:textId="77777777" w:rsidR="00DD2F10" w:rsidRPr="006B49A6" w:rsidRDefault="00DD2F10" w:rsidP="00DD2F10">
      <w:pPr>
        <w:spacing w:line="276" w:lineRule="auto"/>
        <w:contextualSpacing/>
        <w:jc w:val="center"/>
        <w:rPr>
          <w:b/>
        </w:rPr>
      </w:pPr>
      <w:r w:rsidRPr="006B49A6">
        <w:rPr>
          <w:b/>
        </w:rPr>
        <w:t>Podwykonawcy</w:t>
      </w:r>
    </w:p>
    <w:p w14:paraId="6E480625" w14:textId="77777777" w:rsidR="00DD2F10" w:rsidRPr="00151583" w:rsidRDefault="00DD2F10" w:rsidP="00DD2F10">
      <w:pPr>
        <w:jc w:val="center"/>
        <w:rPr>
          <w:b/>
          <w:sz w:val="6"/>
          <w:szCs w:val="6"/>
        </w:rPr>
      </w:pPr>
    </w:p>
    <w:p w14:paraId="5C20A27D" w14:textId="77777777" w:rsidR="00DD2F10" w:rsidRPr="00151583" w:rsidRDefault="00DD2F10" w:rsidP="0051482D">
      <w:pPr>
        <w:numPr>
          <w:ilvl w:val="2"/>
          <w:numId w:val="43"/>
        </w:numPr>
        <w:tabs>
          <w:tab w:val="left" w:pos="284"/>
        </w:tabs>
        <w:ind w:left="0" w:firstLine="0"/>
        <w:jc w:val="both"/>
        <w:rPr>
          <w:bCs/>
        </w:rPr>
      </w:pPr>
      <w:r w:rsidRPr="00151583">
        <w:rPr>
          <w:bCs/>
        </w:rPr>
        <w:t xml:space="preserve">Wykonawca może </w:t>
      </w:r>
      <w:r w:rsidRPr="00151583">
        <w:rPr>
          <w:lang w:eastAsia="pl-PL"/>
        </w:rPr>
        <w:t xml:space="preserve">polegać na zasobach stanowiących zdolności innych </w:t>
      </w:r>
      <w:r w:rsidRPr="00151583">
        <w:rPr>
          <w:bCs/>
        </w:rPr>
        <w:t xml:space="preserve">podmiotów </w:t>
      </w:r>
      <w:r w:rsidRPr="00151583">
        <w:t>w zakresie kwalifikacji zawodowych lub doświadczenia, jeśli podmioty te zobowiązane są realizować w podwykonawstwie roboty budowlane, do realizacji których te zdolności są wymagane.</w:t>
      </w:r>
    </w:p>
    <w:p w14:paraId="6B0688B9" w14:textId="77777777" w:rsidR="00DD2F10" w:rsidRPr="00151583" w:rsidRDefault="00DD2F10" w:rsidP="0051482D">
      <w:pPr>
        <w:numPr>
          <w:ilvl w:val="2"/>
          <w:numId w:val="43"/>
        </w:numPr>
        <w:tabs>
          <w:tab w:val="left" w:pos="284"/>
        </w:tabs>
        <w:autoSpaceDE w:val="0"/>
        <w:ind w:left="0" w:firstLine="0"/>
        <w:jc w:val="both"/>
      </w:pPr>
      <w:r w:rsidRPr="00151583">
        <w:t>Wykonawca, który polega na sytuacji finansowej innych podmiotów, odpowiada solidarnie z podmiotem, który zobowiązał się do udostępnienia zasobów, za szkodę poniesioną przez zamawiającego powstałą wskutek nieudostępnienia tych zasobów, chyba że za nieudostępnienie zasobów nie ponosi winy.</w:t>
      </w:r>
    </w:p>
    <w:p w14:paraId="74B80FF3" w14:textId="77777777" w:rsidR="00DD2F10" w:rsidRPr="00151583" w:rsidRDefault="00DD2F10" w:rsidP="0051482D">
      <w:pPr>
        <w:numPr>
          <w:ilvl w:val="2"/>
          <w:numId w:val="43"/>
        </w:numPr>
        <w:tabs>
          <w:tab w:val="left" w:pos="284"/>
        </w:tabs>
        <w:ind w:left="0" w:firstLine="0"/>
        <w:jc w:val="both"/>
        <w:rPr>
          <w:bCs/>
        </w:rPr>
      </w:pPr>
      <w:r w:rsidRPr="00151583">
        <w:t>Jeżeli zdolności techniczne lub zawodowe lub sytuacja finansowa, podmiotu nie potwierdzają spełnienia przez Wykonawcę warunków udziału w postępowaniu lub zachodzą wobec tych podmiotów podstawy wykluczenia, Wykonawca w terminie określonym przez Zamawiającego:</w:t>
      </w:r>
    </w:p>
    <w:p w14:paraId="5448C919" w14:textId="77777777" w:rsidR="00DD2F10" w:rsidRPr="00151583" w:rsidRDefault="00DD2F10" w:rsidP="00DD2F10">
      <w:pPr>
        <w:tabs>
          <w:tab w:val="left" w:pos="284"/>
          <w:tab w:val="left" w:pos="720"/>
        </w:tabs>
        <w:autoSpaceDE w:val="0"/>
        <w:jc w:val="both"/>
      </w:pPr>
      <w:r w:rsidRPr="00151583">
        <w:t>1)</w:t>
      </w:r>
      <w:r w:rsidRPr="00151583">
        <w:tab/>
        <w:t>zastąpi ten podmiot innym podmiotem lub podmiotami lub</w:t>
      </w:r>
    </w:p>
    <w:p w14:paraId="0757AC9C" w14:textId="77777777" w:rsidR="00DD2F10" w:rsidRPr="00151583" w:rsidRDefault="00DD2F10" w:rsidP="00DD2F10">
      <w:pPr>
        <w:tabs>
          <w:tab w:val="left" w:pos="284"/>
          <w:tab w:val="left" w:pos="720"/>
        </w:tabs>
        <w:autoSpaceDE w:val="0"/>
        <w:jc w:val="both"/>
      </w:pPr>
      <w:r w:rsidRPr="00151583">
        <w:t>2)</w:t>
      </w:r>
      <w:r w:rsidRPr="00151583">
        <w:tab/>
        <w:t xml:space="preserve">zobowiąże się do osobistego wykonania odpowiedniej części zamówienia, jeżeli wykaże zdolności techniczne lub zawodowe lub sytuację finansową. </w:t>
      </w:r>
    </w:p>
    <w:p w14:paraId="49859F0F" w14:textId="77777777" w:rsidR="00DD2F10" w:rsidRPr="00151583" w:rsidRDefault="00DD2F10" w:rsidP="0051482D">
      <w:pPr>
        <w:numPr>
          <w:ilvl w:val="2"/>
          <w:numId w:val="43"/>
        </w:numPr>
        <w:tabs>
          <w:tab w:val="left" w:pos="284"/>
        </w:tabs>
        <w:ind w:left="0" w:firstLine="0"/>
        <w:jc w:val="both"/>
        <w:rPr>
          <w:bCs/>
        </w:rPr>
      </w:pPr>
      <w:r w:rsidRPr="00151583">
        <w:t>Wykonawca może powierzyć realizację zamówienia Podwykonawcom.</w:t>
      </w:r>
      <w:r w:rsidRPr="00151583">
        <w:rPr>
          <w:bCs/>
        </w:rPr>
        <w:t xml:space="preserve"> </w:t>
      </w:r>
      <w:r w:rsidRPr="00151583">
        <w:t>Wykonawca powierzając realizację jakiejkolwiek części zamówienia Podwykonawcom jest odpowiedzialny przed Zamawiającym za działania lub zaniechania Podwykonawcy, jego przedstawicieli lub pracowników, jak za własne działania lub zaniechania. Obowiązkiem Wykonawcy jest zgłoszenie w formie pisemnej  wszystkich Podwykonawców przed terminem powierzenia im robót.</w:t>
      </w:r>
    </w:p>
    <w:p w14:paraId="2633D9BE" w14:textId="77777777" w:rsidR="00DD2F10" w:rsidRPr="00151583" w:rsidRDefault="00DD2F10" w:rsidP="0051482D">
      <w:pPr>
        <w:numPr>
          <w:ilvl w:val="2"/>
          <w:numId w:val="43"/>
        </w:numPr>
        <w:tabs>
          <w:tab w:val="left" w:pos="0"/>
        </w:tabs>
        <w:ind w:left="0" w:firstLine="0"/>
        <w:jc w:val="both"/>
        <w:rPr>
          <w:bCs/>
        </w:rPr>
      </w:pPr>
      <w:r>
        <w:t xml:space="preserve"> </w:t>
      </w:r>
      <w:r w:rsidRPr="00151583">
        <w:t>Powierzenie  realizacji części zamówienia Podwykonawcom  powinno nastąpić w  formie pisemnej umowy. Umowa z Podwykonawcą powinna określać w szczególności:</w:t>
      </w:r>
    </w:p>
    <w:p w14:paraId="2E3518F4" w14:textId="77777777" w:rsidR="00DD2F10" w:rsidRPr="00151583" w:rsidRDefault="00DD2F10" w:rsidP="0051482D">
      <w:pPr>
        <w:pStyle w:val="Akapitzlist"/>
        <w:numPr>
          <w:ilvl w:val="0"/>
          <w:numId w:val="35"/>
        </w:numPr>
        <w:tabs>
          <w:tab w:val="left" w:pos="284"/>
          <w:tab w:val="left" w:pos="567"/>
        </w:tabs>
        <w:spacing w:after="0" w:line="240" w:lineRule="auto"/>
        <w:ind w:left="284" w:firstLine="0"/>
        <w:jc w:val="both"/>
        <w:rPr>
          <w:rFonts w:ascii="Times New Roman" w:hAnsi="Times New Roman" w:cs="Times New Roman"/>
          <w:sz w:val="24"/>
          <w:szCs w:val="24"/>
        </w:rPr>
      </w:pPr>
      <w:r w:rsidRPr="00151583">
        <w:rPr>
          <w:rFonts w:ascii="Times New Roman" w:hAnsi="Times New Roman" w:cs="Times New Roman"/>
          <w:sz w:val="24"/>
          <w:szCs w:val="24"/>
        </w:rPr>
        <w:t>zakres zlecanej części zamówienia, który jest zgodny ze zakresem opisującym przedmiot zamówienia;</w:t>
      </w:r>
    </w:p>
    <w:p w14:paraId="460B14B1" w14:textId="77777777" w:rsidR="00DD2F10" w:rsidRPr="00151583" w:rsidRDefault="00DD2F10" w:rsidP="0051482D">
      <w:pPr>
        <w:pStyle w:val="Akapitzlist"/>
        <w:numPr>
          <w:ilvl w:val="0"/>
          <w:numId w:val="35"/>
        </w:numPr>
        <w:tabs>
          <w:tab w:val="left" w:pos="284"/>
          <w:tab w:val="left" w:pos="567"/>
        </w:tabs>
        <w:spacing w:after="0" w:line="240" w:lineRule="auto"/>
        <w:ind w:left="284" w:firstLine="0"/>
        <w:jc w:val="both"/>
        <w:rPr>
          <w:rFonts w:ascii="Times New Roman" w:hAnsi="Times New Roman" w:cs="Times New Roman"/>
          <w:sz w:val="24"/>
          <w:szCs w:val="24"/>
        </w:rPr>
      </w:pPr>
      <w:r w:rsidRPr="00151583">
        <w:rPr>
          <w:rFonts w:ascii="Times New Roman" w:hAnsi="Times New Roman" w:cs="Times New Roman"/>
          <w:sz w:val="24"/>
          <w:szCs w:val="24"/>
          <w:lang w:eastAsia="pl-PL"/>
        </w:rPr>
        <w:t>termin wykonania robót objętych umową z Podwykonawcą, który jest dostosowany do terminu wynikającego z umowy o wykonanie zamówienia,</w:t>
      </w:r>
    </w:p>
    <w:p w14:paraId="3225B227" w14:textId="77777777" w:rsidR="00DD2F10" w:rsidRPr="00151583" w:rsidRDefault="00DD2F10" w:rsidP="0051482D">
      <w:pPr>
        <w:pStyle w:val="Akapitzlist"/>
        <w:numPr>
          <w:ilvl w:val="0"/>
          <w:numId w:val="35"/>
        </w:numPr>
        <w:tabs>
          <w:tab w:val="left" w:pos="284"/>
          <w:tab w:val="left" w:pos="567"/>
        </w:tabs>
        <w:spacing w:after="0" w:line="240" w:lineRule="auto"/>
        <w:ind w:left="284" w:firstLine="0"/>
        <w:jc w:val="both"/>
        <w:rPr>
          <w:rFonts w:ascii="Times New Roman" w:hAnsi="Times New Roman" w:cs="Times New Roman"/>
          <w:sz w:val="24"/>
          <w:szCs w:val="24"/>
        </w:rPr>
      </w:pPr>
      <w:r w:rsidRPr="00151583">
        <w:rPr>
          <w:rFonts w:ascii="Times New Roman" w:hAnsi="Times New Roman" w:cs="Times New Roman"/>
          <w:sz w:val="24"/>
          <w:szCs w:val="24"/>
          <w:lang w:eastAsia="pl-PL"/>
        </w:rPr>
        <w:t>kwotę wynagrodzenia, która nie jest wyższa, niż ustalona dla tego zakresu</w:t>
      </w:r>
      <w:r w:rsidRPr="00151583">
        <w:rPr>
          <w:rFonts w:ascii="Times New Roman" w:hAnsi="Times New Roman" w:cs="Times New Roman"/>
          <w:sz w:val="24"/>
          <w:szCs w:val="24"/>
        </w:rPr>
        <w:t xml:space="preserve"> </w:t>
      </w:r>
      <w:r w:rsidRPr="00151583">
        <w:rPr>
          <w:rFonts w:ascii="Times New Roman" w:hAnsi="Times New Roman" w:cs="Times New Roman"/>
          <w:sz w:val="24"/>
          <w:szCs w:val="24"/>
          <w:lang w:eastAsia="pl-PL"/>
        </w:rPr>
        <w:t>robót dla  Wykonawcy;</w:t>
      </w:r>
    </w:p>
    <w:p w14:paraId="6B305290" w14:textId="77777777" w:rsidR="00DD2F10" w:rsidRPr="00151583" w:rsidRDefault="00DD2F10" w:rsidP="0051482D">
      <w:pPr>
        <w:pStyle w:val="Akapitzlist"/>
        <w:numPr>
          <w:ilvl w:val="0"/>
          <w:numId w:val="35"/>
        </w:numPr>
        <w:tabs>
          <w:tab w:val="left" w:pos="284"/>
          <w:tab w:val="left" w:pos="567"/>
        </w:tabs>
        <w:spacing w:after="0" w:line="240" w:lineRule="auto"/>
        <w:ind w:left="284" w:firstLine="0"/>
        <w:jc w:val="both"/>
        <w:rPr>
          <w:rFonts w:ascii="Times New Roman" w:hAnsi="Times New Roman" w:cs="Times New Roman"/>
          <w:sz w:val="24"/>
          <w:szCs w:val="24"/>
        </w:rPr>
      </w:pPr>
      <w:r w:rsidRPr="00151583">
        <w:rPr>
          <w:rFonts w:ascii="Times New Roman" w:hAnsi="Times New Roman" w:cs="Times New Roman"/>
          <w:sz w:val="24"/>
          <w:szCs w:val="24"/>
        </w:rPr>
        <w:t xml:space="preserve">terminy zapłaty wynagrodzenia, który nie może być dłuższy niż 30 dni od dnia doręczenia Wykonawcy faktury lub rachunku; </w:t>
      </w:r>
    </w:p>
    <w:p w14:paraId="37DC5AB2" w14:textId="77777777" w:rsidR="00DD2F10" w:rsidRPr="00151583" w:rsidRDefault="00DD2F10" w:rsidP="0051482D">
      <w:pPr>
        <w:pStyle w:val="Akapitzlist"/>
        <w:numPr>
          <w:ilvl w:val="0"/>
          <w:numId w:val="35"/>
        </w:numPr>
        <w:tabs>
          <w:tab w:val="left" w:pos="284"/>
          <w:tab w:val="left" w:pos="567"/>
        </w:tabs>
        <w:spacing w:after="0" w:line="240" w:lineRule="auto"/>
        <w:ind w:left="284" w:firstLine="0"/>
        <w:jc w:val="both"/>
        <w:rPr>
          <w:rFonts w:ascii="Times New Roman" w:hAnsi="Times New Roman" w:cs="Times New Roman"/>
          <w:sz w:val="24"/>
          <w:szCs w:val="24"/>
        </w:rPr>
      </w:pPr>
      <w:r w:rsidRPr="00151583">
        <w:rPr>
          <w:rFonts w:ascii="Times New Roman" w:hAnsi="Times New Roman" w:cs="Times New Roman"/>
          <w:sz w:val="24"/>
          <w:szCs w:val="24"/>
          <w:lang w:eastAsia="pl-PL"/>
        </w:rPr>
        <w:t>termin wynagrodzenia płatnego przez Wykonawcę za</w:t>
      </w:r>
      <w:r w:rsidRPr="00151583">
        <w:rPr>
          <w:rFonts w:ascii="Times New Roman" w:hAnsi="Times New Roman" w:cs="Times New Roman"/>
          <w:sz w:val="24"/>
          <w:szCs w:val="24"/>
        </w:rPr>
        <w:t xml:space="preserve"> </w:t>
      </w:r>
      <w:r w:rsidRPr="00151583">
        <w:rPr>
          <w:rFonts w:ascii="Times New Roman" w:hAnsi="Times New Roman" w:cs="Times New Roman"/>
          <w:sz w:val="24"/>
          <w:szCs w:val="24"/>
          <w:lang w:eastAsia="pl-PL"/>
        </w:rPr>
        <w:t>wykonane prace Podwykonawcy będzie przypadał wcześniej niż termin zapłaty wynagrodzenia należnego Wykonawcy przez Zamawiającego;</w:t>
      </w:r>
    </w:p>
    <w:p w14:paraId="1B902639" w14:textId="77777777" w:rsidR="00DD2F10" w:rsidRPr="00151583" w:rsidRDefault="00DD2F10" w:rsidP="0051482D">
      <w:pPr>
        <w:numPr>
          <w:ilvl w:val="0"/>
          <w:numId w:val="35"/>
        </w:numPr>
        <w:tabs>
          <w:tab w:val="left" w:pos="284"/>
          <w:tab w:val="left" w:pos="567"/>
        </w:tabs>
        <w:ind w:left="284" w:firstLine="0"/>
        <w:jc w:val="both"/>
      </w:pPr>
      <w:r w:rsidRPr="00151583">
        <w:t>wypłata wynagrodzenia Podwykonawcy przez Wykonawcę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04171E18" w14:textId="77777777" w:rsidR="00DD2F10" w:rsidRPr="00151583" w:rsidRDefault="00DD2F10" w:rsidP="0051482D">
      <w:pPr>
        <w:numPr>
          <w:ilvl w:val="0"/>
          <w:numId w:val="35"/>
        </w:numPr>
        <w:tabs>
          <w:tab w:val="left" w:pos="284"/>
          <w:tab w:val="left" w:pos="567"/>
        </w:tabs>
        <w:ind w:left="426" w:hanging="156"/>
        <w:jc w:val="both"/>
      </w:pPr>
      <w:r w:rsidRPr="00151583">
        <w:t>zobowiązanie Podwykonawcy do przestrzegania obowiązujących  przepisów prawa w zakresie ochrony danych osobowych pod sankcją kar umownych,</w:t>
      </w:r>
    </w:p>
    <w:p w14:paraId="05EA39D7" w14:textId="77777777" w:rsidR="00DD2F10" w:rsidRPr="00151583" w:rsidRDefault="00DD2F10" w:rsidP="0051482D">
      <w:pPr>
        <w:numPr>
          <w:ilvl w:val="0"/>
          <w:numId w:val="35"/>
        </w:numPr>
        <w:tabs>
          <w:tab w:val="left" w:pos="284"/>
          <w:tab w:val="left" w:pos="567"/>
        </w:tabs>
        <w:ind w:left="284" w:firstLine="0"/>
        <w:jc w:val="both"/>
      </w:pPr>
      <w:r w:rsidRPr="00151583">
        <w:t>obowiązek zatrudnienia na umowę o pracę pracowników wykonujących czynności polegające na wykonywaniu pracy w sposób określony w art. 22 ust. 1 ustawy z dnia 26 czerwca 1974 r. – Kodeks pracy (tj</w:t>
      </w:r>
      <w:r>
        <w:t xml:space="preserve">. Dz. U. z 2019 r. poz. 1040 </w:t>
      </w:r>
      <w:r w:rsidRPr="00151583">
        <w:t xml:space="preserve">ze zm.), </w:t>
      </w:r>
      <w:r w:rsidRPr="00151583">
        <w:rPr>
          <w:b/>
        </w:rPr>
        <w:t>tj.: czynności obsługi występujących w robotach maszyn, pojazdów czy sprzętu zmechanizowanego: walce, rozściełacze i samochody, itp., oraz czynności występujących na stanowisku robotnika budowlanego: czynności transportu oraz czynności pomocniczych i prac porządkowych.</w:t>
      </w:r>
      <w:r w:rsidRPr="00151583">
        <w:t xml:space="preserve"> Powyższe zobowiązanie dotyczy również Podwykonawców. Powyższe wymaganie nie obowiązuje, jeżeli czynności te są wykonywane osobiście przez Podwykonawcę;</w:t>
      </w:r>
    </w:p>
    <w:p w14:paraId="05B9ACA6" w14:textId="77777777" w:rsidR="00DD2F10" w:rsidRPr="00151583" w:rsidRDefault="00DD2F10" w:rsidP="00DD2F10">
      <w:pPr>
        <w:pStyle w:val="Akapitzlist"/>
        <w:spacing w:after="0" w:line="240" w:lineRule="auto"/>
        <w:ind w:left="0"/>
        <w:jc w:val="both"/>
        <w:rPr>
          <w:rFonts w:ascii="Times New Roman" w:hAnsi="Times New Roman" w:cs="Times New Roman"/>
          <w:sz w:val="24"/>
          <w:szCs w:val="24"/>
        </w:rPr>
      </w:pPr>
      <w:r w:rsidRPr="00151583">
        <w:rPr>
          <w:rFonts w:ascii="Times New Roman" w:hAnsi="Times New Roman" w:cs="Times New Roman"/>
          <w:b/>
          <w:sz w:val="24"/>
          <w:szCs w:val="24"/>
        </w:rPr>
        <w:t>6.</w:t>
      </w:r>
      <w:r w:rsidRPr="00151583">
        <w:rPr>
          <w:rFonts w:ascii="Times New Roman" w:hAnsi="Times New Roman" w:cs="Times New Roman"/>
          <w:sz w:val="24"/>
          <w:szCs w:val="24"/>
        </w:rPr>
        <w:t xml:space="preserve"> Umowa o podwykonawstwo nie może zawierać postanowień:</w:t>
      </w:r>
    </w:p>
    <w:p w14:paraId="3F2110FB" w14:textId="77777777" w:rsidR="00DD2F10" w:rsidRPr="00151583" w:rsidRDefault="00DD2F10" w:rsidP="0051482D">
      <w:pPr>
        <w:pStyle w:val="Akapitzlist"/>
        <w:numPr>
          <w:ilvl w:val="0"/>
          <w:numId w:val="36"/>
        </w:numPr>
        <w:tabs>
          <w:tab w:val="left" w:pos="426"/>
        </w:tabs>
        <w:spacing w:after="0" w:line="240" w:lineRule="auto"/>
        <w:ind w:left="142" w:firstLine="0"/>
        <w:jc w:val="both"/>
        <w:rPr>
          <w:rFonts w:ascii="Times New Roman" w:hAnsi="Times New Roman" w:cs="Times New Roman"/>
          <w:sz w:val="24"/>
          <w:szCs w:val="24"/>
        </w:rPr>
      </w:pPr>
      <w:r w:rsidRPr="00151583">
        <w:rPr>
          <w:rFonts w:ascii="Times New Roman" w:hAnsi="Times New Roman" w:cs="Times New Roman"/>
          <w:sz w:val="24"/>
          <w:szCs w:val="24"/>
        </w:rPr>
        <w:t>uzależniających uzyskanie przez Podwykonawcę płatności od Wykonawcy od zapłaty przez Zamawiającego Wykonawcy wynagrodzenia obejmującego zakres robót wykonanych przez Podwykonawcę;</w:t>
      </w:r>
    </w:p>
    <w:p w14:paraId="72953B42" w14:textId="77777777" w:rsidR="00DD2F10" w:rsidRPr="00151583" w:rsidRDefault="00DD2F10" w:rsidP="0051482D">
      <w:pPr>
        <w:pStyle w:val="Akapitzlist"/>
        <w:numPr>
          <w:ilvl w:val="0"/>
          <w:numId w:val="36"/>
        </w:numPr>
        <w:tabs>
          <w:tab w:val="left" w:pos="426"/>
        </w:tabs>
        <w:spacing w:after="0" w:line="240" w:lineRule="auto"/>
        <w:ind w:left="142" w:firstLine="0"/>
        <w:jc w:val="both"/>
        <w:rPr>
          <w:rFonts w:ascii="Times New Roman" w:hAnsi="Times New Roman" w:cs="Times New Roman"/>
          <w:sz w:val="24"/>
          <w:szCs w:val="24"/>
        </w:rPr>
      </w:pPr>
      <w:r w:rsidRPr="00151583">
        <w:rPr>
          <w:rFonts w:ascii="Times New Roman" w:hAnsi="Times New Roman" w:cs="Times New Roman"/>
          <w:sz w:val="24"/>
          <w:szCs w:val="24"/>
        </w:rPr>
        <w:t xml:space="preserve">uzależniających zwrot Podwykonawcy kwot zabezpieczenia przez Wykonawcę, od zwrotu zabezpieczenia wykonania umowy przez Zamawiającego Wykonawcy. </w:t>
      </w:r>
    </w:p>
    <w:p w14:paraId="620F3727" w14:textId="77777777" w:rsidR="00DD2F10" w:rsidRPr="00151583" w:rsidRDefault="00DD2F10" w:rsidP="00DD2F10">
      <w:pPr>
        <w:pStyle w:val="Akapitzlist"/>
        <w:tabs>
          <w:tab w:val="left" w:pos="851"/>
        </w:tabs>
        <w:spacing w:after="0" w:line="240" w:lineRule="auto"/>
        <w:ind w:left="0"/>
        <w:jc w:val="both"/>
        <w:rPr>
          <w:rFonts w:ascii="Times New Roman" w:hAnsi="Times New Roman" w:cs="Times New Roman"/>
          <w:sz w:val="24"/>
          <w:szCs w:val="24"/>
        </w:rPr>
      </w:pPr>
      <w:r w:rsidRPr="00151583">
        <w:rPr>
          <w:rFonts w:ascii="Times New Roman" w:hAnsi="Times New Roman" w:cs="Times New Roman"/>
          <w:b/>
          <w:sz w:val="24"/>
          <w:szCs w:val="24"/>
        </w:rPr>
        <w:t>7.</w:t>
      </w:r>
      <w:r w:rsidRPr="00151583">
        <w:rPr>
          <w:rFonts w:ascii="Times New Roman" w:hAnsi="Times New Roman" w:cs="Times New Roman"/>
          <w:sz w:val="24"/>
          <w:szCs w:val="24"/>
        </w:rPr>
        <w:t xml:space="preserve"> Wykonawca zamierzający zawrzeć umowę o podwykonawstwo, jest obowiązany, w trakcie realizacji zamówienia publicznego na roboty budowlane, do przedłożenia Zamawiającemu projektu tej umowy, nie później niż 14 dni przed jej zawarciem, przy czym Podwykonawca jest obowiązany dołączyć zgodę Wykonawcy na zawarcie umowy o podwykonawstwo o treści zgodnej z projektem umowy.</w:t>
      </w:r>
    </w:p>
    <w:p w14:paraId="7CC3CDD2" w14:textId="77777777" w:rsidR="00DD2F10" w:rsidRPr="00151583" w:rsidRDefault="00DD2F10" w:rsidP="00DD2F10">
      <w:pPr>
        <w:pStyle w:val="Akapitzlist"/>
        <w:tabs>
          <w:tab w:val="left" w:pos="851"/>
        </w:tabs>
        <w:spacing w:after="0" w:line="240" w:lineRule="auto"/>
        <w:ind w:left="0"/>
        <w:jc w:val="both"/>
        <w:rPr>
          <w:rFonts w:ascii="Times New Roman" w:hAnsi="Times New Roman" w:cs="Times New Roman"/>
          <w:sz w:val="24"/>
          <w:szCs w:val="24"/>
          <w:highlight w:val="yellow"/>
        </w:rPr>
      </w:pPr>
      <w:r w:rsidRPr="00151583">
        <w:rPr>
          <w:rFonts w:ascii="Times New Roman" w:hAnsi="Times New Roman" w:cs="Times New Roman"/>
          <w:b/>
          <w:sz w:val="24"/>
          <w:szCs w:val="24"/>
        </w:rPr>
        <w:t>8.</w:t>
      </w:r>
      <w:r w:rsidRPr="00151583">
        <w:rPr>
          <w:rFonts w:ascii="Times New Roman" w:hAnsi="Times New Roman" w:cs="Times New Roman"/>
          <w:sz w:val="24"/>
          <w:szCs w:val="24"/>
        </w:rPr>
        <w:t xml:space="preserve"> Przedkładający projekt umowy o podwykonawstwo jest obowiązany do </w:t>
      </w:r>
      <w:r w:rsidRPr="00151583">
        <w:rPr>
          <w:rFonts w:ascii="Times New Roman" w:hAnsi="Times New Roman" w:cs="Times New Roman"/>
          <w:sz w:val="24"/>
          <w:szCs w:val="24"/>
          <w:lang w:eastAsia="ar-SA"/>
        </w:rPr>
        <w:t xml:space="preserve">przedłożenia wraz z projektem umowy odpisu z Krajowego Rejestru Sądowego Podwykonawcy lub innego dokumentu właściwego z uwagi na status prawny Podwykonawcy, potwierdzający uprawnienia osób zawierających umowę w imieniu Podwykonawcy do jego reprezentowania. </w:t>
      </w:r>
    </w:p>
    <w:p w14:paraId="7EBBFEC0" w14:textId="77777777" w:rsidR="00DD2F10" w:rsidRPr="00151583" w:rsidRDefault="00DD2F10" w:rsidP="0051482D">
      <w:pPr>
        <w:numPr>
          <w:ilvl w:val="0"/>
          <w:numId w:val="38"/>
        </w:numPr>
        <w:tabs>
          <w:tab w:val="left" w:pos="0"/>
          <w:tab w:val="left" w:pos="66"/>
          <w:tab w:val="left" w:pos="284"/>
        </w:tabs>
        <w:ind w:left="0" w:firstLine="0"/>
        <w:jc w:val="both"/>
      </w:pPr>
      <w:r w:rsidRPr="00151583">
        <w:t>Zamawiający, w terminie do 10 dni od dnia przedłożenia mu projektu umowy                                          o  podwykonawstwo, zgłasza w formie pisemnej zastrzeżenia do w/w projektu umowy niespełniającej wymagań określonych w ust. 5.</w:t>
      </w:r>
    </w:p>
    <w:p w14:paraId="0D29098F" w14:textId="77777777" w:rsidR="00DD2F10" w:rsidRPr="00151583" w:rsidRDefault="00DD2F10" w:rsidP="0051482D">
      <w:pPr>
        <w:pStyle w:val="Akapitzlist"/>
        <w:numPr>
          <w:ilvl w:val="0"/>
          <w:numId w:val="38"/>
        </w:numPr>
        <w:tabs>
          <w:tab w:val="left" w:pos="0"/>
          <w:tab w:val="left" w:pos="426"/>
        </w:tabs>
        <w:spacing w:after="0" w:line="240" w:lineRule="auto"/>
        <w:ind w:left="0" w:firstLine="0"/>
        <w:jc w:val="both"/>
        <w:rPr>
          <w:rFonts w:ascii="Times New Roman" w:hAnsi="Times New Roman" w:cs="Times New Roman"/>
          <w:sz w:val="24"/>
          <w:szCs w:val="24"/>
        </w:rPr>
      </w:pPr>
      <w:r w:rsidRPr="00151583">
        <w:rPr>
          <w:rFonts w:ascii="Times New Roman" w:hAnsi="Times New Roman" w:cs="Times New Roman"/>
          <w:sz w:val="24"/>
          <w:szCs w:val="24"/>
        </w:rPr>
        <w:t>Niezgłoszenie pisemnego sprzeciwu do przedłożonego projektu umowy o podwykonawstwo, w w/w terminie uważa się za akceptację przez Zamawiającego.</w:t>
      </w:r>
    </w:p>
    <w:p w14:paraId="7A606586" w14:textId="77777777" w:rsidR="00DD2F10" w:rsidRPr="00151583" w:rsidRDefault="00DD2F10" w:rsidP="0051482D">
      <w:pPr>
        <w:numPr>
          <w:ilvl w:val="0"/>
          <w:numId w:val="38"/>
        </w:numPr>
        <w:tabs>
          <w:tab w:val="left" w:pos="284"/>
          <w:tab w:val="left" w:pos="426"/>
        </w:tabs>
        <w:ind w:left="0" w:firstLine="0"/>
        <w:jc w:val="both"/>
      </w:pPr>
      <w:r w:rsidRPr="00151583">
        <w:t>Po akceptacji projektu umowy o podwykonawstwo, której przedmiotem są roboty budowlane lub po bezskutecznym upływie terminu na zgłoszenie przez Zamawiającego zastrzeżeń do tego projektu, Wykonawca przedkłada Zamawiającemu poświadczoną za zgodność z oryginałem kopię zawartej umowy o podwykonawstwo, której przedmiotem są roboty budowlane, w terminie do 7 dni od dnia jej zawarcia, jednakże nie później niż na 7 dni przed dniem rozpoczęcia realizacji umowy przez Podwykonawcę.</w:t>
      </w:r>
      <w:r w:rsidRPr="00151583">
        <w:rPr>
          <w:lang w:eastAsia="pl-PL"/>
        </w:rPr>
        <w:t xml:space="preserve"> </w:t>
      </w:r>
    </w:p>
    <w:p w14:paraId="5F23B6D2" w14:textId="77777777" w:rsidR="00DD2F10" w:rsidRPr="00151583" w:rsidRDefault="00DD2F10" w:rsidP="0051482D">
      <w:pPr>
        <w:numPr>
          <w:ilvl w:val="0"/>
          <w:numId w:val="38"/>
        </w:numPr>
        <w:tabs>
          <w:tab w:val="left" w:pos="284"/>
          <w:tab w:val="left" w:pos="426"/>
        </w:tabs>
        <w:ind w:left="0" w:firstLine="0"/>
        <w:jc w:val="both"/>
      </w:pPr>
      <w:r w:rsidRPr="00151583">
        <w:t>Zamawiający, w terminie do 7 dni od dnia przedłożenia umowy o podwykonawstwo, której przedmiotem są roboty budowlane, zgłasza w formie pisemnej sprzeciw do umowy o podwykonawstwo w przypadkach, o których mowa w ust. 5.</w:t>
      </w:r>
    </w:p>
    <w:p w14:paraId="78297AEA" w14:textId="77777777" w:rsidR="00DD2F10" w:rsidRPr="00151583" w:rsidRDefault="00DD2F10" w:rsidP="0051482D">
      <w:pPr>
        <w:numPr>
          <w:ilvl w:val="0"/>
          <w:numId w:val="38"/>
        </w:numPr>
        <w:tabs>
          <w:tab w:val="left" w:pos="284"/>
          <w:tab w:val="left" w:pos="426"/>
          <w:tab w:val="left" w:pos="851"/>
        </w:tabs>
        <w:ind w:left="0" w:firstLine="0"/>
        <w:jc w:val="both"/>
      </w:pPr>
      <w:r w:rsidRPr="00151583">
        <w:t>Niezgłoszenie w formie pisemnej  sprzeciwu do przedłożonej umowy o podwykonawstwo, której przedmiotem są roboty budowlane, w w/w terminie uważa się za akceptację umowy przez Zamawiającego.</w:t>
      </w:r>
    </w:p>
    <w:p w14:paraId="6A5D6109" w14:textId="77777777" w:rsidR="00DD2F10" w:rsidRPr="00151583" w:rsidRDefault="00DD2F10" w:rsidP="0051482D">
      <w:pPr>
        <w:pStyle w:val="Akapitzlist"/>
        <w:numPr>
          <w:ilvl w:val="0"/>
          <w:numId w:val="38"/>
        </w:numPr>
        <w:tabs>
          <w:tab w:val="left" w:pos="426"/>
          <w:tab w:val="left" w:pos="851"/>
        </w:tabs>
        <w:spacing w:after="0" w:line="240" w:lineRule="auto"/>
        <w:ind w:left="0" w:firstLine="0"/>
        <w:jc w:val="both"/>
        <w:rPr>
          <w:rFonts w:ascii="Times New Roman" w:hAnsi="Times New Roman" w:cs="Times New Roman"/>
          <w:sz w:val="24"/>
          <w:szCs w:val="24"/>
        </w:rPr>
      </w:pPr>
      <w:r w:rsidRPr="00151583">
        <w:rPr>
          <w:rFonts w:ascii="Times New Roman" w:hAnsi="Times New Roman" w:cs="Times New Roman"/>
          <w:sz w:val="24"/>
          <w:szCs w:val="24"/>
        </w:rPr>
        <w:t xml:space="preserve">Obowiązek przedkładania Zamawiającemu umów o podwykonawstwo nie dotyczy umów, których przedmiotem są dostawy lub usługi o wartości mniejszej niż 0,5% wartości umowy w sprawie zamówienia publicznego. Wyłączenie to nie dotyczy ww. umów o wartości większej niż 7 000,00 zł. </w:t>
      </w:r>
    </w:p>
    <w:p w14:paraId="1B608431" w14:textId="77777777" w:rsidR="00DD2F10" w:rsidRPr="00151583" w:rsidRDefault="00DD2F10" w:rsidP="0051482D">
      <w:pPr>
        <w:pStyle w:val="Akapitzlist"/>
        <w:numPr>
          <w:ilvl w:val="0"/>
          <w:numId w:val="38"/>
        </w:numPr>
        <w:tabs>
          <w:tab w:val="left" w:pos="426"/>
          <w:tab w:val="left" w:pos="851"/>
        </w:tabs>
        <w:spacing w:after="0" w:line="240" w:lineRule="auto"/>
        <w:ind w:left="0" w:firstLine="0"/>
        <w:jc w:val="both"/>
        <w:rPr>
          <w:rFonts w:ascii="Times New Roman" w:hAnsi="Times New Roman" w:cs="Times New Roman"/>
          <w:sz w:val="24"/>
          <w:szCs w:val="24"/>
        </w:rPr>
      </w:pPr>
      <w:r w:rsidRPr="00151583">
        <w:rPr>
          <w:rFonts w:ascii="Times New Roman" w:hAnsi="Times New Roman" w:cs="Times New Roman"/>
          <w:sz w:val="24"/>
          <w:szCs w:val="24"/>
        </w:rPr>
        <w:t>W przypadku zgłoszenia przez Zamawiającego sprzeciwu do umowy, w szczególności jeżeli termin zapłaty wynagrodzenia w umowie na podwykonawstwo jest dłuższy niż określony powyżej, Zamawiający informuje o tym Wykonawcę i wzywa go do doprowadzenia, w terminie do 7 dni  od otrzymania wezwania, do zmian tej umowy pod rygorem wystąpienia o zapłatę kary umownej.</w:t>
      </w:r>
    </w:p>
    <w:p w14:paraId="60BC112F" w14:textId="77777777" w:rsidR="00DD2F10" w:rsidRPr="00151583" w:rsidRDefault="00DD2F10" w:rsidP="0051482D">
      <w:pPr>
        <w:numPr>
          <w:ilvl w:val="0"/>
          <w:numId w:val="38"/>
        </w:numPr>
        <w:tabs>
          <w:tab w:val="left" w:pos="284"/>
          <w:tab w:val="left" w:pos="426"/>
        </w:tabs>
        <w:ind w:left="0" w:firstLine="0"/>
        <w:jc w:val="both"/>
      </w:pPr>
      <w:r w:rsidRPr="00151583">
        <w:t>Do zmian postanowień umów o podwykonawstwo stosuje się zasady mające zastosowanie przy zawieraniu umowy o podwykonawstwo.</w:t>
      </w:r>
    </w:p>
    <w:p w14:paraId="29EC198F" w14:textId="77777777" w:rsidR="00DD2F10" w:rsidRPr="00151583" w:rsidRDefault="00DD2F10" w:rsidP="0051482D">
      <w:pPr>
        <w:numPr>
          <w:ilvl w:val="0"/>
          <w:numId w:val="38"/>
        </w:numPr>
        <w:tabs>
          <w:tab w:val="left" w:pos="284"/>
          <w:tab w:val="left" w:pos="426"/>
        </w:tabs>
        <w:ind w:left="0" w:firstLine="0"/>
        <w:jc w:val="both"/>
      </w:pPr>
      <w:r w:rsidRPr="00151583">
        <w:t>Wykonawca, w zakresie fakturowanych Zamawiającemu, a zlecanych do podwykonawstwa części robót zobowiązany jest do przedstawienia dowodów zapłaty tych części zleconych  Podwykonawcom.</w:t>
      </w:r>
    </w:p>
    <w:p w14:paraId="619D427D" w14:textId="77777777" w:rsidR="00DD2F10" w:rsidRPr="00151583" w:rsidRDefault="00DD2F10" w:rsidP="0051482D">
      <w:pPr>
        <w:pStyle w:val="Akapitzlist"/>
        <w:numPr>
          <w:ilvl w:val="0"/>
          <w:numId w:val="38"/>
        </w:numPr>
        <w:tabs>
          <w:tab w:val="left" w:pos="426"/>
        </w:tabs>
        <w:spacing w:after="0" w:line="240" w:lineRule="auto"/>
        <w:ind w:left="0" w:firstLine="0"/>
        <w:jc w:val="both"/>
        <w:rPr>
          <w:rFonts w:ascii="Times New Roman" w:hAnsi="Times New Roman" w:cs="Times New Roman"/>
          <w:sz w:val="24"/>
          <w:szCs w:val="24"/>
        </w:rPr>
      </w:pPr>
      <w:r w:rsidRPr="00151583">
        <w:rPr>
          <w:rFonts w:ascii="Times New Roman" w:hAnsi="Times New Roman" w:cs="Times New Roman"/>
          <w:sz w:val="24"/>
          <w:szCs w:val="24"/>
          <w:lang w:eastAsia="ar-SA"/>
        </w:rPr>
        <w:t>W przypadku nieprzedstawienia przez Wykonawcę wszystkich dowodów zapłaty, o których mowa powyżej, wstrzymuje się wypłatę Wykonawcy za fakturowane roboty.</w:t>
      </w:r>
    </w:p>
    <w:p w14:paraId="690C9072" w14:textId="77777777" w:rsidR="00DD2F10" w:rsidRPr="00151583" w:rsidRDefault="00DD2F10" w:rsidP="0051482D">
      <w:pPr>
        <w:pStyle w:val="Akapitzlist"/>
        <w:numPr>
          <w:ilvl w:val="0"/>
          <w:numId w:val="38"/>
        </w:numPr>
        <w:tabs>
          <w:tab w:val="left" w:pos="426"/>
        </w:tabs>
        <w:spacing w:after="0" w:line="240" w:lineRule="auto"/>
        <w:ind w:left="0" w:firstLine="0"/>
        <w:jc w:val="both"/>
        <w:rPr>
          <w:rFonts w:ascii="Times New Roman" w:hAnsi="Times New Roman" w:cs="Times New Roman"/>
          <w:sz w:val="24"/>
          <w:szCs w:val="24"/>
        </w:rPr>
      </w:pPr>
      <w:r w:rsidRPr="00151583">
        <w:rPr>
          <w:rFonts w:ascii="Times New Roman" w:hAnsi="Times New Roman" w:cs="Times New Roman"/>
          <w:sz w:val="24"/>
          <w:szCs w:val="24"/>
          <w:lang w:eastAsia="ar-SA"/>
        </w:rPr>
        <w:t xml:space="preserve">Jeżeli w terminie określonym w umowie o podwykonawstwo, którą Zamawiający zaakceptował, Wykonawca nie zapłaci w całości lub w części wynagrodzenia przysługującego Podwykonawcy, Podwykonawca może zwrócić się z żądaniem zapłaty wynagrodzenia bezpośrednio do Zamawiającego. </w:t>
      </w:r>
    </w:p>
    <w:p w14:paraId="220E59DB" w14:textId="77777777" w:rsidR="00DD2F10" w:rsidRPr="00151583" w:rsidRDefault="00DD2F10" w:rsidP="0051482D">
      <w:pPr>
        <w:pStyle w:val="Akapitzlist"/>
        <w:numPr>
          <w:ilvl w:val="0"/>
          <w:numId w:val="38"/>
        </w:numPr>
        <w:tabs>
          <w:tab w:val="left" w:pos="426"/>
        </w:tabs>
        <w:spacing w:after="0" w:line="240" w:lineRule="auto"/>
        <w:ind w:left="0" w:firstLine="0"/>
        <w:jc w:val="both"/>
        <w:rPr>
          <w:rFonts w:ascii="Times New Roman" w:hAnsi="Times New Roman" w:cs="Times New Roman"/>
          <w:sz w:val="24"/>
          <w:szCs w:val="24"/>
        </w:rPr>
      </w:pPr>
      <w:r w:rsidRPr="00151583">
        <w:rPr>
          <w:rFonts w:ascii="Times New Roman" w:hAnsi="Times New Roman" w:cs="Times New Roman"/>
          <w:sz w:val="24"/>
          <w:szCs w:val="24"/>
        </w:rPr>
        <w:t xml:space="preserve">Przed dokonaniem przez Zamawiającego bezpośredniej zapłaty Podwykonawcy, Zamawiający jest obowiązany umożliwić Wykonawcy zgłoszenie pisemnych uwag dotyczących zasadności bezpośredniej zapłaty wynagrodzenia Podwykonawcy lub dalszemu Podwykonawcy. </w:t>
      </w:r>
    </w:p>
    <w:p w14:paraId="1B99E461" w14:textId="77777777" w:rsidR="00DD2F10" w:rsidRPr="00151583" w:rsidRDefault="00DD2F10" w:rsidP="00DD2F10">
      <w:pPr>
        <w:pStyle w:val="Akapitzlist"/>
        <w:tabs>
          <w:tab w:val="left" w:pos="426"/>
        </w:tabs>
        <w:spacing w:after="0" w:line="240" w:lineRule="auto"/>
        <w:ind w:left="0"/>
        <w:jc w:val="both"/>
        <w:rPr>
          <w:rFonts w:ascii="Times New Roman" w:hAnsi="Times New Roman" w:cs="Times New Roman"/>
          <w:sz w:val="8"/>
          <w:szCs w:val="8"/>
        </w:rPr>
      </w:pPr>
    </w:p>
    <w:p w14:paraId="79DB0B17" w14:textId="77777777" w:rsidR="00DD2F10" w:rsidRPr="00151583" w:rsidRDefault="00DD2F10" w:rsidP="0051482D">
      <w:pPr>
        <w:pStyle w:val="Akapitzlist"/>
        <w:numPr>
          <w:ilvl w:val="0"/>
          <w:numId w:val="38"/>
        </w:numPr>
        <w:tabs>
          <w:tab w:val="left" w:pos="426"/>
        </w:tabs>
        <w:spacing w:after="0" w:line="240" w:lineRule="auto"/>
        <w:ind w:left="0" w:firstLine="0"/>
        <w:jc w:val="both"/>
        <w:rPr>
          <w:rFonts w:ascii="Times New Roman" w:hAnsi="Times New Roman" w:cs="Times New Roman"/>
          <w:sz w:val="24"/>
          <w:szCs w:val="24"/>
        </w:rPr>
      </w:pPr>
      <w:r w:rsidRPr="00151583">
        <w:rPr>
          <w:rFonts w:ascii="Times New Roman" w:hAnsi="Times New Roman" w:cs="Times New Roman"/>
          <w:sz w:val="24"/>
          <w:szCs w:val="24"/>
        </w:rPr>
        <w:t>Zamawiający informuje o terminie zgłaszania uwag, nie krótszym niż 7 dni od dnia doręczenia tej informacji.</w:t>
      </w:r>
    </w:p>
    <w:p w14:paraId="634577DA" w14:textId="77777777" w:rsidR="00DD2F10" w:rsidRPr="00151583" w:rsidRDefault="00DD2F10" w:rsidP="0051482D">
      <w:pPr>
        <w:pStyle w:val="Akapitzlist"/>
        <w:numPr>
          <w:ilvl w:val="0"/>
          <w:numId w:val="38"/>
        </w:numPr>
        <w:tabs>
          <w:tab w:val="left" w:pos="426"/>
        </w:tabs>
        <w:spacing w:after="0" w:line="240" w:lineRule="auto"/>
        <w:ind w:left="0" w:firstLine="0"/>
        <w:jc w:val="both"/>
        <w:rPr>
          <w:rFonts w:ascii="Times New Roman" w:hAnsi="Times New Roman" w:cs="Times New Roman"/>
          <w:sz w:val="24"/>
          <w:szCs w:val="24"/>
        </w:rPr>
      </w:pPr>
      <w:r w:rsidRPr="00151583">
        <w:rPr>
          <w:rFonts w:ascii="Times New Roman" w:hAnsi="Times New Roman" w:cs="Times New Roman"/>
          <w:sz w:val="24"/>
          <w:szCs w:val="24"/>
        </w:rPr>
        <w:t>W przypadku zgłoszenia uwag, o których mowa powyżej, Zamawiający może:</w:t>
      </w:r>
    </w:p>
    <w:p w14:paraId="7B13C1D4" w14:textId="77777777" w:rsidR="00DD2F10" w:rsidRPr="00151583" w:rsidRDefault="00DD2F10" w:rsidP="0051482D">
      <w:pPr>
        <w:pStyle w:val="Akapitzlist"/>
        <w:numPr>
          <w:ilvl w:val="1"/>
          <w:numId w:val="39"/>
        </w:numPr>
        <w:tabs>
          <w:tab w:val="left" w:pos="207"/>
        </w:tabs>
        <w:spacing w:after="0" w:line="240" w:lineRule="auto"/>
        <w:ind w:left="567"/>
        <w:jc w:val="both"/>
        <w:rPr>
          <w:rFonts w:ascii="Times New Roman" w:hAnsi="Times New Roman" w:cs="Times New Roman"/>
          <w:sz w:val="24"/>
          <w:szCs w:val="24"/>
        </w:rPr>
      </w:pPr>
      <w:r w:rsidRPr="00151583">
        <w:rPr>
          <w:rFonts w:ascii="Times New Roman" w:hAnsi="Times New Roman" w:cs="Times New Roman"/>
          <w:sz w:val="24"/>
          <w:szCs w:val="24"/>
        </w:rPr>
        <w:t>nie dokonać bezpośredniej zapłaty wynagrodzenia Podwykonawcy lub dalszemu Podwykonawcy, jeżeli Wykonawca wykaże niezasadność takiej zapłaty albo</w:t>
      </w:r>
    </w:p>
    <w:p w14:paraId="3FFFE7D7" w14:textId="77777777" w:rsidR="00DD2F10" w:rsidRPr="00151583" w:rsidRDefault="00DD2F10" w:rsidP="0051482D">
      <w:pPr>
        <w:pStyle w:val="Akapitzlist"/>
        <w:numPr>
          <w:ilvl w:val="1"/>
          <w:numId w:val="39"/>
        </w:numPr>
        <w:tabs>
          <w:tab w:val="left" w:pos="207"/>
        </w:tabs>
        <w:spacing w:after="0" w:line="240" w:lineRule="auto"/>
        <w:ind w:left="567"/>
        <w:jc w:val="both"/>
        <w:rPr>
          <w:rFonts w:ascii="Times New Roman" w:hAnsi="Times New Roman" w:cs="Times New Roman"/>
          <w:sz w:val="24"/>
          <w:szCs w:val="24"/>
        </w:rPr>
      </w:pPr>
      <w:r w:rsidRPr="00151583">
        <w:rPr>
          <w:rFonts w:ascii="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76DE677" w14:textId="77777777" w:rsidR="00DD2F10" w:rsidRPr="00151583" w:rsidRDefault="00DD2F10" w:rsidP="0051482D">
      <w:pPr>
        <w:pStyle w:val="Akapitzlist"/>
        <w:numPr>
          <w:ilvl w:val="1"/>
          <w:numId w:val="39"/>
        </w:numPr>
        <w:tabs>
          <w:tab w:val="left" w:pos="207"/>
        </w:tabs>
        <w:spacing w:after="0" w:line="240" w:lineRule="auto"/>
        <w:ind w:left="567"/>
        <w:jc w:val="both"/>
        <w:rPr>
          <w:rFonts w:ascii="Times New Roman" w:hAnsi="Times New Roman" w:cs="Times New Roman"/>
          <w:sz w:val="24"/>
          <w:szCs w:val="24"/>
        </w:rPr>
      </w:pPr>
      <w:r w:rsidRPr="00151583">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14:paraId="2E2F4863" w14:textId="77777777" w:rsidR="00DD2F10" w:rsidRPr="00151583" w:rsidRDefault="00DD2F10" w:rsidP="0051482D">
      <w:pPr>
        <w:numPr>
          <w:ilvl w:val="0"/>
          <w:numId w:val="38"/>
        </w:numPr>
        <w:tabs>
          <w:tab w:val="left" w:pos="284"/>
          <w:tab w:val="left" w:pos="426"/>
          <w:tab w:val="left" w:pos="851"/>
        </w:tabs>
        <w:autoSpaceDE w:val="0"/>
        <w:autoSpaceDN w:val="0"/>
        <w:adjustRightInd w:val="0"/>
        <w:ind w:left="0" w:firstLine="0"/>
        <w:jc w:val="both"/>
      </w:pPr>
      <w:r w:rsidRPr="00151583">
        <w:t xml:space="preserve">Zamawiający dokonuje bezpośredniej zapłaty wymagalnego wynagrodzenia przysługującego Podwykonawcy, który zawarł zaakceptowaną przez Zamawiającego umowę o podwykonawstwo, w przypadku uchylenia się od obowiązku zapłaty odpowiednio przez Wykonawcę, Podwykonawcę lub dalszego Podwykonawcę zamówienia na roboty budowlane. </w:t>
      </w:r>
      <w:r w:rsidRPr="00151583">
        <w:rPr>
          <w:lang w:eastAsia="pl-PL"/>
        </w:rPr>
        <w:t xml:space="preserve">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r w:rsidRPr="00151583">
        <w:t>W przypadku dokonania bezpośredniej zapłaty Podwykonawcy,  Zamawiający potrąca kwotę wypłaconego wynagrodzenia z wynagrodzenia należnego Wykonawcy.</w:t>
      </w:r>
    </w:p>
    <w:p w14:paraId="66F8B9AE" w14:textId="77777777" w:rsidR="00DD2F10" w:rsidRPr="00151583" w:rsidRDefault="00DD2F10" w:rsidP="0051482D">
      <w:pPr>
        <w:pStyle w:val="Akapitzlist"/>
        <w:numPr>
          <w:ilvl w:val="0"/>
          <w:numId w:val="38"/>
        </w:numPr>
        <w:tabs>
          <w:tab w:val="left" w:pos="426"/>
        </w:tabs>
        <w:spacing w:after="0" w:line="240" w:lineRule="auto"/>
        <w:ind w:left="0" w:firstLine="0"/>
        <w:jc w:val="both"/>
        <w:rPr>
          <w:rFonts w:ascii="Times New Roman" w:hAnsi="Times New Roman" w:cs="Times New Roman"/>
          <w:sz w:val="24"/>
          <w:szCs w:val="24"/>
        </w:rPr>
      </w:pPr>
      <w:r w:rsidRPr="00151583">
        <w:rPr>
          <w:rFonts w:ascii="Times New Roman" w:hAnsi="Times New Roman" w:cs="Times New Roman"/>
          <w:sz w:val="24"/>
          <w:szCs w:val="24"/>
          <w:lang w:eastAsia="ar-SA"/>
        </w:rPr>
        <w:t xml:space="preserve">Kwotę zapłaconą Podwykonawcy lub skierowaną do depozytu sądowego Zamawiający potrąca z wynagrodzenia należnego Wykonawcy. </w:t>
      </w:r>
    </w:p>
    <w:p w14:paraId="6EF83F7F" w14:textId="77777777" w:rsidR="00DD2F10" w:rsidRPr="00151583" w:rsidRDefault="00DD2F10" w:rsidP="0051482D">
      <w:pPr>
        <w:pStyle w:val="Akapitzlist"/>
        <w:numPr>
          <w:ilvl w:val="0"/>
          <w:numId w:val="38"/>
        </w:numPr>
        <w:tabs>
          <w:tab w:val="left" w:pos="426"/>
        </w:tabs>
        <w:spacing w:after="0" w:line="240" w:lineRule="auto"/>
        <w:ind w:left="0" w:firstLine="0"/>
        <w:jc w:val="both"/>
        <w:rPr>
          <w:rFonts w:ascii="Times New Roman" w:hAnsi="Times New Roman" w:cs="Times New Roman"/>
          <w:sz w:val="24"/>
          <w:szCs w:val="24"/>
        </w:rPr>
      </w:pPr>
      <w:r w:rsidRPr="00151583">
        <w:rPr>
          <w:rFonts w:ascii="Times New Roman" w:hAnsi="Times New Roman" w:cs="Times New Roman"/>
          <w:sz w:val="24"/>
          <w:szCs w:val="24"/>
          <w:lang w:eastAsia="ar-SA"/>
        </w:rPr>
        <w:t>Zasady dotyczące Podwykonawców mają odpowiednie zastosowanie do dalszych Podwykonawców.</w:t>
      </w:r>
    </w:p>
    <w:p w14:paraId="44A8CB92" w14:textId="77777777" w:rsidR="00DD2F10" w:rsidRPr="00151583" w:rsidRDefault="00DD2F10" w:rsidP="0051482D">
      <w:pPr>
        <w:pStyle w:val="Akapitzlist"/>
        <w:numPr>
          <w:ilvl w:val="0"/>
          <w:numId w:val="38"/>
        </w:numPr>
        <w:tabs>
          <w:tab w:val="left" w:pos="426"/>
        </w:tabs>
        <w:spacing w:after="0" w:line="240" w:lineRule="auto"/>
        <w:ind w:left="0" w:firstLine="0"/>
        <w:jc w:val="both"/>
        <w:rPr>
          <w:rFonts w:ascii="Times New Roman" w:hAnsi="Times New Roman" w:cs="Times New Roman"/>
          <w:sz w:val="24"/>
          <w:szCs w:val="24"/>
        </w:rPr>
      </w:pPr>
      <w:r w:rsidRPr="00151583">
        <w:rPr>
          <w:rFonts w:ascii="Times New Roman" w:hAnsi="Times New Roman" w:cs="Times New Roman"/>
          <w:sz w:val="24"/>
          <w:szCs w:val="24"/>
          <w:lang w:eastAsia="ar-SA"/>
        </w:rPr>
        <w:t>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jego rzecz korzyści wynikających z tych zobowiązań.</w:t>
      </w:r>
    </w:p>
    <w:p w14:paraId="1A967130" w14:textId="77777777" w:rsidR="00DD2F10" w:rsidRPr="00151583" w:rsidRDefault="00DD2F10" w:rsidP="0051482D">
      <w:pPr>
        <w:numPr>
          <w:ilvl w:val="0"/>
          <w:numId w:val="38"/>
        </w:numPr>
        <w:tabs>
          <w:tab w:val="left" w:pos="426"/>
          <w:tab w:val="left" w:pos="851"/>
        </w:tabs>
        <w:ind w:left="0" w:firstLine="0"/>
        <w:jc w:val="both"/>
      </w:pPr>
      <w:r w:rsidRPr="00151583">
        <w:t>Wykonawca, Podwykonawca lub dalszy Podwykonawca nie może polecić innemu Podwykonawcy realizacji przedmiotu umowy o podwykonawstwo, której przedmiotem są roboty budowlane w przypadku braku wymaganej jej akceptacji przez Zamawiającego.</w:t>
      </w:r>
    </w:p>
    <w:p w14:paraId="18810D6A" w14:textId="77777777" w:rsidR="00DD2F10" w:rsidRPr="00151583" w:rsidRDefault="00DD2F10" w:rsidP="0051482D">
      <w:pPr>
        <w:numPr>
          <w:ilvl w:val="0"/>
          <w:numId w:val="38"/>
        </w:numPr>
        <w:tabs>
          <w:tab w:val="left" w:pos="709"/>
          <w:tab w:val="left" w:pos="851"/>
        </w:tabs>
        <w:ind w:left="0" w:firstLine="0"/>
        <w:jc w:val="both"/>
      </w:pPr>
      <w:r w:rsidRPr="00151583">
        <w:t>Zamawiający może zażądać od Wykonawcy niezwłocznego usunięcia z terenu budowy Podwykonawcy lub dalszego Podwykonawcy, z którym nie została zawarta wymagana Umowa o podwykonawstwo zaakceptowana przez Zamawiającego lub może usunąć takiego Podwykonawcę lub dalszego Podwykonawcę na koszt Wykonawcy.</w:t>
      </w:r>
    </w:p>
    <w:p w14:paraId="29EC6038" w14:textId="77777777" w:rsidR="00DD2F10" w:rsidRPr="00151583" w:rsidRDefault="00DD2F10" w:rsidP="0051482D">
      <w:pPr>
        <w:pStyle w:val="Akapitzlist"/>
        <w:numPr>
          <w:ilvl w:val="0"/>
          <w:numId w:val="38"/>
        </w:numPr>
        <w:tabs>
          <w:tab w:val="left" w:pos="426"/>
        </w:tabs>
        <w:spacing w:after="0" w:line="240" w:lineRule="auto"/>
        <w:ind w:left="0" w:firstLine="0"/>
        <w:jc w:val="both"/>
        <w:rPr>
          <w:rFonts w:ascii="Times New Roman" w:hAnsi="Times New Roman" w:cs="Times New Roman"/>
          <w:sz w:val="24"/>
          <w:szCs w:val="24"/>
        </w:rPr>
      </w:pPr>
      <w:r w:rsidRPr="00151583">
        <w:rPr>
          <w:rFonts w:ascii="Times New Roman" w:hAnsi="Times New Roman" w:cs="Times New Roman"/>
          <w:sz w:val="24"/>
          <w:szCs w:val="24"/>
          <w:lang w:eastAsia="ar-SA"/>
        </w:rPr>
        <w:t>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14:paraId="6C340D79" w14:textId="77777777" w:rsidR="00DD2F10" w:rsidRPr="00151583" w:rsidRDefault="00DD2F10" w:rsidP="00DD2F10">
      <w:pPr>
        <w:pStyle w:val="Akapitzlist"/>
        <w:tabs>
          <w:tab w:val="left" w:pos="426"/>
        </w:tabs>
        <w:spacing w:after="0" w:line="240" w:lineRule="auto"/>
        <w:ind w:left="0"/>
        <w:jc w:val="both"/>
        <w:rPr>
          <w:rFonts w:ascii="Times New Roman" w:hAnsi="Times New Roman" w:cs="Times New Roman"/>
          <w:sz w:val="6"/>
          <w:szCs w:val="6"/>
        </w:rPr>
      </w:pPr>
    </w:p>
    <w:p w14:paraId="23F5BF96" w14:textId="77777777" w:rsidR="00DD2F10" w:rsidRPr="00151583" w:rsidRDefault="00DD2F10" w:rsidP="0051482D">
      <w:pPr>
        <w:pStyle w:val="Akapitzlist"/>
        <w:numPr>
          <w:ilvl w:val="0"/>
          <w:numId w:val="38"/>
        </w:numPr>
        <w:tabs>
          <w:tab w:val="left" w:pos="426"/>
        </w:tabs>
        <w:spacing w:after="0" w:line="240" w:lineRule="auto"/>
        <w:ind w:left="0" w:firstLine="0"/>
        <w:jc w:val="both"/>
        <w:rPr>
          <w:rFonts w:ascii="Times New Roman" w:hAnsi="Times New Roman" w:cs="Times New Roman"/>
          <w:sz w:val="24"/>
          <w:szCs w:val="24"/>
        </w:rPr>
      </w:pPr>
      <w:r w:rsidRPr="00151583">
        <w:rPr>
          <w:rFonts w:ascii="Times New Roman" w:hAnsi="Times New Roman" w:cs="Times New Roman"/>
          <w:bCs/>
          <w:iCs/>
          <w:sz w:val="24"/>
          <w:szCs w:val="24"/>
          <w:lang w:eastAsia="pl-PL"/>
        </w:rPr>
        <w:t>Postanowienia dotyczące praw i obowi</w:t>
      </w:r>
      <w:r w:rsidRPr="00151583">
        <w:rPr>
          <w:rFonts w:ascii="Times New Roman" w:hAnsi="Times New Roman" w:cs="Times New Roman"/>
          <w:sz w:val="24"/>
          <w:szCs w:val="24"/>
          <w:lang w:eastAsia="pl-PL"/>
        </w:rPr>
        <w:t>ą</w:t>
      </w:r>
      <w:r w:rsidRPr="00151583">
        <w:rPr>
          <w:rFonts w:ascii="Times New Roman" w:hAnsi="Times New Roman" w:cs="Times New Roman"/>
          <w:bCs/>
          <w:iCs/>
          <w:sz w:val="24"/>
          <w:szCs w:val="24"/>
          <w:lang w:eastAsia="pl-PL"/>
        </w:rPr>
        <w:t>zków Zamawiaj</w:t>
      </w:r>
      <w:r w:rsidRPr="00151583">
        <w:rPr>
          <w:rFonts w:ascii="Times New Roman" w:hAnsi="Times New Roman" w:cs="Times New Roman"/>
          <w:sz w:val="24"/>
          <w:szCs w:val="24"/>
          <w:lang w:eastAsia="pl-PL"/>
        </w:rPr>
        <w:t>ą</w:t>
      </w:r>
      <w:r w:rsidRPr="00151583">
        <w:rPr>
          <w:rFonts w:ascii="Times New Roman" w:hAnsi="Times New Roman" w:cs="Times New Roman"/>
          <w:bCs/>
          <w:iCs/>
          <w:sz w:val="24"/>
          <w:szCs w:val="24"/>
          <w:lang w:eastAsia="pl-PL"/>
        </w:rPr>
        <w:t>cego, Wykonawcy, Podwykonawcy i dalszego Podwykonawcy nie mogą naruszać</w:t>
      </w:r>
      <w:r w:rsidRPr="00151583">
        <w:rPr>
          <w:rFonts w:ascii="Times New Roman" w:hAnsi="Times New Roman" w:cs="Times New Roman"/>
          <w:sz w:val="24"/>
          <w:szCs w:val="24"/>
          <w:lang w:eastAsia="pl-PL"/>
        </w:rPr>
        <w:t xml:space="preserve"> </w:t>
      </w:r>
      <w:r w:rsidRPr="00151583">
        <w:rPr>
          <w:rFonts w:ascii="Times New Roman" w:hAnsi="Times New Roman" w:cs="Times New Roman"/>
          <w:bCs/>
          <w:iCs/>
          <w:sz w:val="24"/>
          <w:szCs w:val="24"/>
          <w:lang w:eastAsia="pl-PL"/>
        </w:rPr>
        <w:t>przepisów art. 647</w:t>
      </w:r>
      <w:r w:rsidRPr="00151583">
        <w:rPr>
          <w:rFonts w:ascii="Times New Roman" w:hAnsi="Times New Roman" w:cs="Times New Roman"/>
          <w:bCs/>
          <w:iCs/>
          <w:sz w:val="24"/>
          <w:szCs w:val="24"/>
          <w:vertAlign w:val="superscript"/>
          <w:lang w:eastAsia="pl-PL"/>
        </w:rPr>
        <w:t>1</w:t>
      </w:r>
      <w:r w:rsidRPr="00151583">
        <w:rPr>
          <w:rFonts w:ascii="Times New Roman" w:hAnsi="Times New Roman" w:cs="Times New Roman"/>
          <w:bCs/>
          <w:iCs/>
          <w:sz w:val="24"/>
          <w:szCs w:val="24"/>
          <w:lang w:eastAsia="pl-PL"/>
        </w:rPr>
        <w:t xml:space="preserve"> ustawy Kodeks Cywilny.</w:t>
      </w:r>
    </w:p>
    <w:p w14:paraId="25C3B53C" w14:textId="77777777" w:rsidR="00DD2F10" w:rsidRPr="00151583" w:rsidRDefault="00DD2F10" w:rsidP="00DD2F10">
      <w:pPr>
        <w:pStyle w:val="Akapitzlist"/>
        <w:tabs>
          <w:tab w:val="left" w:pos="426"/>
        </w:tabs>
        <w:spacing w:after="0" w:line="240" w:lineRule="auto"/>
        <w:ind w:left="0"/>
        <w:jc w:val="both"/>
        <w:rPr>
          <w:rFonts w:ascii="Times New Roman" w:hAnsi="Times New Roman" w:cs="Times New Roman"/>
          <w:sz w:val="10"/>
          <w:szCs w:val="10"/>
        </w:rPr>
      </w:pPr>
    </w:p>
    <w:p w14:paraId="600C8D2C" w14:textId="77777777" w:rsidR="00DD2F10" w:rsidRDefault="00DD2F10" w:rsidP="00DD2F10">
      <w:pPr>
        <w:jc w:val="center"/>
        <w:rPr>
          <w:b/>
        </w:rPr>
      </w:pPr>
      <w:r w:rsidRPr="00151583">
        <w:rPr>
          <w:b/>
        </w:rPr>
        <w:t>§ 10</w:t>
      </w:r>
    </w:p>
    <w:p w14:paraId="5C90AAAC" w14:textId="77777777" w:rsidR="00DD2F10" w:rsidRPr="00151583" w:rsidRDefault="00DD2F10" w:rsidP="00DD2F10">
      <w:pPr>
        <w:jc w:val="center"/>
        <w:rPr>
          <w:b/>
        </w:rPr>
      </w:pPr>
      <w:r w:rsidRPr="00D31403">
        <w:rPr>
          <w:rFonts w:eastAsia="Calibri"/>
          <w:b/>
          <w:color w:val="000000"/>
          <w:lang w:eastAsia="en-US"/>
        </w:rPr>
        <w:t>Odbiór końcowy przedmiotu umowy</w:t>
      </w:r>
      <w:r>
        <w:rPr>
          <w:rFonts w:eastAsia="Calibri"/>
          <w:b/>
          <w:color w:val="000000"/>
          <w:lang w:eastAsia="en-US"/>
        </w:rPr>
        <w:t xml:space="preserve"> </w:t>
      </w:r>
    </w:p>
    <w:p w14:paraId="34F07295" w14:textId="77777777" w:rsidR="00DD2F10" w:rsidRPr="00151583" w:rsidRDefault="00DD2F10" w:rsidP="00DD2F10">
      <w:pPr>
        <w:jc w:val="both"/>
      </w:pPr>
      <w:r w:rsidRPr="00151583">
        <w:rPr>
          <w:b/>
        </w:rPr>
        <w:t>1.</w:t>
      </w:r>
      <w:r w:rsidRPr="00151583">
        <w:t xml:space="preserve"> Strony postanawiają, że przedmiotem odbioru końcowego będą roboty</w:t>
      </w:r>
      <w:r>
        <w:t xml:space="preserve"> dotyczące</w:t>
      </w:r>
      <w:r w:rsidRPr="00151583">
        <w:t xml:space="preserve"> </w:t>
      </w:r>
      <w:r>
        <w:rPr>
          <w:b/>
        </w:rPr>
        <w:t>całego</w:t>
      </w:r>
      <w:r w:rsidRPr="00151583">
        <w:rPr>
          <w:b/>
        </w:rPr>
        <w:t xml:space="preserve"> przedmiot umowy</w:t>
      </w:r>
      <w:r>
        <w:t>.</w:t>
      </w:r>
    </w:p>
    <w:p w14:paraId="07689FC4" w14:textId="77777777" w:rsidR="00DD2F10" w:rsidRPr="00151583" w:rsidRDefault="00DD2F10" w:rsidP="00DD2F10">
      <w:pPr>
        <w:jc w:val="both"/>
      </w:pPr>
      <w:r w:rsidRPr="00151583">
        <w:rPr>
          <w:b/>
        </w:rPr>
        <w:t>2.</w:t>
      </w:r>
      <w:r w:rsidRPr="00151583">
        <w:t xml:space="preserve"> Kierownik będzie zgłaszał Zamawiającemu gotowość do odbioru częściowego oraz robót ulegających zakryciu w formie pisemnej lub wpisem w dzienniku budowy; potwierdzenie lub brak </w:t>
      </w:r>
    </w:p>
    <w:p w14:paraId="53C5C951" w14:textId="77777777" w:rsidR="00DD2F10" w:rsidRPr="00151583" w:rsidRDefault="00DD2F10" w:rsidP="00DD2F10">
      <w:pPr>
        <w:jc w:val="both"/>
      </w:pPr>
      <w:r w:rsidRPr="00151583">
        <w:t>ustosunkowania się przez Inspektora w terminie 5 dni od daty dokonania zgłoszenia oznaczać będzie osiągnięcie gotowości do odbioru w dacie zgłoszenia.</w:t>
      </w:r>
    </w:p>
    <w:p w14:paraId="65C8FB38" w14:textId="77777777" w:rsidR="00DD2F10" w:rsidRPr="00151583" w:rsidRDefault="00DD2F10" w:rsidP="00DD2F10">
      <w:pPr>
        <w:jc w:val="both"/>
      </w:pPr>
      <w:r w:rsidRPr="00151583">
        <w:rPr>
          <w:b/>
        </w:rPr>
        <w:t>3.</w:t>
      </w:r>
      <w:r w:rsidRPr="00151583">
        <w:t xml:space="preserve"> Wykonawca zawiadomi pisemnie Zamawiającego o zakończeniu umownego zakresu robót.</w:t>
      </w:r>
    </w:p>
    <w:p w14:paraId="6A5A8888" w14:textId="77777777" w:rsidR="00DD2F10" w:rsidRPr="00151583" w:rsidRDefault="00DD2F10" w:rsidP="00DD2F10">
      <w:pPr>
        <w:jc w:val="both"/>
      </w:pPr>
      <w:r w:rsidRPr="00151583">
        <w:rPr>
          <w:b/>
        </w:rPr>
        <w:t>4</w:t>
      </w:r>
      <w:r w:rsidRPr="00151583">
        <w:t>. Zamawiający wyznaczy termin końcowego odbioru i rozpocznie odbiór przedmiotu umowy, w ciągu 14 dni od daty potwierdzenia osiągnięcia gotowości Wykonawcy do odbioru przez Zamawiającego.</w:t>
      </w:r>
    </w:p>
    <w:p w14:paraId="2E34A68B" w14:textId="77777777" w:rsidR="00DD2F10" w:rsidRPr="00151583" w:rsidRDefault="00DD2F10" w:rsidP="00DD2F10">
      <w:pPr>
        <w:jc w:val="both"/>
      </w:pPr>
      <w:r w:rsidRPr="00151583">
        <w:rPr>
          <w:b/>
        </w:rPr>
        <w:t>5.</w:t>
      </w:r>
      <w:r w:rsidRPr="00151583">
        <w:t xml:space="preserve"> Odbioru końcowego robót dokona komisja z obecnością Inspektora, kierownika lub przedstawicieli Zamawiającego i Wykonawcy. Jeżeli w toku czynności odbioru zostaną stwierdzone wady, to Zamawiającemu przysługują następujące uprawnienia:</w:t>
      </w:r>
    </w:p>
    <w:p w14:paraId="34E5F3DF" w14:textId="77777777" w:rsidR="00DD2F10" w:rsidRPr="00151583" w:rsidRDefault="00DD2F10" w:rsidP="00DD2F10">
      <w:pPr>
        <w:ind w:firstLine="142"/>
        <w:jc w:val="both"/>
      </w:pPr>
      <w:r w:rsidRPr="00151583">
        <w:t xml:space="preserve">1) jeżeli wady nadają się do usunięcia, Zamawiający może odmówić odbioru do czasu usunięcia wad, wyznaczając Wykonawcy uzasadniony technologicznie termin na usunięcie wad. </w:t>
      </w:r>
    </w:p>
    <w:p w14:paraId="74C96F86" w14:textId="77777777" w:rsidR="00DD2F10" w:rsidRPr="00151583" w:rsidRDefault="00DD2F10" w:rsidP="00DD2F10">
      <w:pPr>
        <w:ind w:firstLine="142"/>
        <w:jc w:val="both"/>
      </w:pPr>
      <w:r w:rsidRPr="00151583">
        <w:t xml:space="preserve">W przypadku bezskutecznego upływu terminu, niezależnie od innych uprawnień przewidzianych umową i przepisami kodeksu cywilnego, Zamawiający będzie uprawniony do zastępczego usunięcia wad poprzez zlecenie usunięcia wad i usterek osobie trzeciej na koszt i ryzyko Wykonawcy. Koszty wykonania zastępczego Zamawiający może potrącić z udzielonego przez Wykonawcę zabezpieczenia należytego wykonania umowy;  </w:t>
      </w:r>
    </w:p>
    <w:p w14:paraId="6EC86CC0" w14:textId="77777777" w:rsidR="00DD2F10" w:rsidRPr="00151583" w:rsidRDefault="00DD2F10" w:rsidP="00DD2F10">
      <w:pPr>
        <w:ind w:firstLine="142"/>
        <w:jc w:val="both"/>
      </w:pPr>
      <w:r w:rsidRPr="00151583">
        <w:t>2) jeżeli wady nie nadają się do usunięcia, to jeżeli nie uniemożliwiają one użytkowania przedmiotu odbioru zgodnie z przeznaczeniem, Zamawiający może obniżyć odpowiednio wynagrodzenie, a jeżeli wady uniemożliwiają użytkowanie zgodnie z przeznaczeniem, Zamawiający może odstąpić od umowy lub żądać wykonania przedmiotu odbioru po raz drugi.</w:t>
      </w:r>
    </w:p>
    <w:p w14:paraId="1A00F25F" w14:textId="77777777" w:rsidR="00DD2F10" w:rsidRPr="00151583" w:rsidRDefault="00DD2F10" w:rsidP="00DD2F10">
      <w:pPr>
        <w:jc w:val="both"/>
      </w:pPr>
      <w:r w:rsidRPr="00151583">
        <w:rPr>
          <w:b/>
        </w:rPr>
        <w:t>6</w:t>
      </w:r>
      <w:r w:rsidRPr="00151583">
        <w:t xml:space="preserve">. Strony postanawiają, że z czynności odbioru będzie spisany protokół, zawierający wszelkie ustalenia dokonane w toku odbioru, jak też terminy wyznaczone na usunięcie (wad) stwierdzonych przy odbiorze. </w:t>
      </w:r>
    </w:p>
    <w:p w14:paraId="315EDA4A" w14:textId="77777777" w:rsidR="00DD2F10" w:rsidRPr="00151583" w:rsidRDefault="00DD2F10" w:rsidP="00DD2F10">
      <w:pPr>
        <w:jc w:val="both"/>
      </w:pPr>
      <w:r w:rsidRPr="00151583">
        <w:rPr>
          <w:b/>
        </w:rPr>
        <w:t>7</w:t>
      </w:r>
      <w:r w:rsidRPr="00151583">
        <w:t>. Wykonawca zobowiązany jest do pisemnego zawiadomienia Zamawiającego o usunięciu wad z tytułu odbioru końcowego.</w:t>
      </w:r>
    </w:p>
    <w:p w14:paraId="1EE91011" w14:textId="77777777" w:rsidR="00DD2F10" w:rsidRPr="00151583" w:rsidRDefault="00DD2F10" w:rsidP="00DD2F10">
      <w:pPr>
        <w:jc w:val="both"/>
      </w:pPr>
      <w:r w:rsidRPr="00151583">
        <w:rPr>
          <w:b/>
        </w:rPr>
        <w:t>8</w:t>
      </w:r>
      <w:r w:rsidRPr="00151583">
        <w:t>. Zamawiający zobowiązany jest do wyznaczenia terminu na odbiór zakwestionowanych uprzednio robót jako wadliwych, jak też dokonania ich odbioru w przypadku właściwego wykonania robót.</w:t>
      </w:r>
    </w:p>
    <w:p w14:paraId="6E1A2514" w14:textId="77777777" w:rsidR="00DD2F10" w:rsidRPr="00151583" w:rsidRDefault="00DD2F10" w:rsidP="00DD2F10">
      <w:pPr>
        <w:jc w:val="both"/>
      </w:pPr>
      <w:r w:rsidRPr="00151583">
        <w:rPr>
          <w:b/>
        </w:rPr>
        <w:t>9</w:t>
      </w:r>
      <w:r w:rsidRPr="00151583">
        <w:t>. Zamawiający wyznaczy coroczne terminy przeglądów gwarancyjnych, termin ostatecznego gwarancyjnego odbioru robót przed upływem umownego terminu gwarancji oraz termin na protokolarne stwierdzenie usunięcia wad po upływie okresu rękojmi.</w:t>
      </w:r>
    </w:p>
    <w:p w14:paraId="7C0D6659" w14:textId="77777777" w:rsidR="00DD2F10" w:rsidRPr="002B211F" w:rsidRDefault="00DD2F10" w:rsidP="00DD2F10">
      <w:pPr>
        <w:jc w:val="both"/>
      </w:pPr>
      <w:r w:rsidRPr="002B211F">
        <w:rPr>
          <w:b/>
        </w:rPr>
        <w:t>10</w:t>
      </w:r>
      <w:r w:rsidRPr="002B211F">
        <w:t>. Po protokolarnym stwierdzeniu usunięcia wad stwierdzonych przy odbiorze oraz w okresie  rękojmi rozpoczynają swój bieg terminy na zwrot (zwolnienie) części zabezpieczenia należytego wykonania umowy, o których mowa w</w:t>
      </w:r>
      <w:r w:rsidRPr="002B211F">
        <w:rPr>
          <w:b/>
        </w:rPr>
        <w:t xml:space="preserve"> § 13 ust. 3</w:t>
      </w:r>
      <w:r w:rsidRPr="002B211F">
        <w:t xml:space="preserve"> niniejszej umowy.</w:t>
      </w:r>
    </w:p>
    <w:p w14:paraId="291C6EBA" w14:textId="77777777" w:rsidR="00DD2F10" w:rsidRPr="00151583" w:rsidRDefault="00DD2F10" w:rsidP="00DD2F10">
      <w:pPr>
        <w:jc w:val="both"/>
      </w:pPr>
      <w:r w:rsidRPr="002B211F">
        <w:rPr>
          <w:b/>
        </w:rPr>
        <w:t>11</w:t>
      </w:r>
      <w:r w:rsidRPr="002B211F">
        <w:t>. Pozostała zatrzymywana część zostanie zwrócona Wykonawcy po protokolarnym stwierdzeniu usunięcia wad okresu rękojmi</w:t>
      </w:r>
      <w:r w:rsidRPr="00151583">
        <w:t>.</w:t>
      </w:r>
    </w:p>
    <w:p w14:paraId="42D09BEE" w14:textId="77777777" w:rsidR="00DD2F10" w:rsidRPr="00151583" w:rsidRDefault="00DD2F10" w:rsidP="00DD2F10">
      <w:pPr>
        <w:jc w:val="center"/>
        <w:rPr>
          <w:b/>
        </w:rPr>
      </w:pPr>
      <w:r w:rsidRPr="00151583">
        <w:rPr>
          <w:b/>
        </w:rPr>
        <w:t>§ 11</w:t>
      </w:r>
    </w:p>
    <w:p w14:paraId="57FAC271" w14:textId="77777777" w:rsidR="00DD2F10" w:rsidRPr="00151583" w:rsidRDefault="00DD2F10" w:rsidP="00DD2F10">
      <w:pPr>
        <w:jc w:val="center"/>
        <w:rPr>
          <w:b/>
          <w:sz w:val="6"/>
          <w:szCs w:val="6"/>
        </w:rPr>
      </w:pPr>
    </w:p>
    <w:p w14:paraId="4A023FBE" w14:textId="77777777" w:rsidR="00DD2F10" w:rsidRDefault="00DD2F10" w:rsidP="00DD2F10">
      <w:pPr>
        <w:jc w:val="both"/>
      </w:pPr>
      <w:r w:rsidRPr="00151583">
        <w:t xml:space="preserve">Jeśli w toku realizacji robót wystąpi konieczność zmian w tym ograniczenia zakresu robót, rozliczenie wykonanych robót nastąpi na podstawie ustalonych w postępowaniu przetargowym wartości jednostkowych, nośników cenotwórczych określonych w formularzu oferty, cen materiałów i sprzętu oraz faktycznie wykonanych ilości robót. W przypadku zmniejszenia ilości lub ograniczenia robót przez Zamawiającego, Wykonawcy nie przysługuje jakiekolwiek inne roszczenie z tego tytułu. </w:t>
      </w:r>
    </w:p>
    <w:p w14:paraId="53543BEE" w14:textId="77777777" w:rsidR="00DD2F10" w:rsidRPr="00E27E86" w:rsidRDefault="00DD2F10" w:rsidP="00DD2F10">
      <w:pPr>
        <w:jc w:val="both"/>
        <w:rPr>
          <w:sz w:val="18"/>
          <w:szCs w:val="18"/>
        </w:rPr>
      </w:pPr>
    </w:p>
    <w:p w14:paraId="618C067B" w14:textId="77777777" w:rsidR="00DD2F10" w:rsidRPr="00151583" w:rsidRDefault="00DD2F10" w:rsidP="00DD2F10">
      <w:pPr>
        <w:jc w:val="both"/>
        <w:rPr>
          <w:sz w:val="8"/>
          <w:szCs w:val="8"/>
        </w:rPr>
      </w:pPr>
    </w:p>
    <w:p w14:paraId="53E18189" w14:textId="77777777" w:rsidR="00DD2F10" w:rsidRPr="00151583" w:rsidRDefault="00DD2F10" w:rsidP="00DD2F10">
      <w:pPr>
        <w:rPr>
          <w:b/>
          <w:sz w:val="6"/>
          <w:szCs w:val="6"/>
        </w:rPr>
      </w:pPr>
    </w:p>
    <w:p w14:paraId="0D335158" w14:textId="77777777" w:rsidR="00DD2F10" w:rsidRDefault="00DD2F10" w:rsidP="00DD2F10">
      <w:pPr>
        <w:jc w:val="center"/>
        <w:rPr>
          <w:b/>
        </w:rPr>
      </w:pPr>
      <w:r w:rsidRPr="00151583">
        <w:rPr>
          <w:b/>
        </w:rPr>
        <w:t>§ 12</w:t>
      </w:r>
    </w:p>
    <w:p w14:paraId="04C45804" w14:textId="77777777" w:rsidR="00DD2F10" w:rsidRPr="004F6B4B" w:rsidRDefault="00DD2F10" w:rsidP="00DD2F10">
      <w:pPr>
        <w:suppressAutoHyphens w:val="0"/>
        <w:spacing w:after="200" w:line="276" w:lineRule="auto"/>
        <w:contextualSpacing/>
        <w:jc w:val="center"/>
        <w:rPr>
          <w:rFonts w:eastAsia="Calibri"/>
          <w:b/>
          <w:color w:val="000000"/>
          <w:lang w:eastAsia="en-US"/>
        </w:rPr>
      </w:pPr>
      <w:r w:rsidRPr="004F6B4B">
        <w:rPr>
          <w:rFonts w:eastAsia="Calibri"/>
          <w:b/>
          <w:color w:val="000000"/>
          <w:lang w:eastAsia="en-US"/>
        </w:rPr>
        <w:t>Gwarancja i rękojmia</w:t>
      </w:r>
    </w:p>
    <w:p w14:paraId="7B714A05" w14:textId="77777777" w:rsidR="00DD2F10" w:rsidRPr="00151583" w:rsidRDefault="00DD2F10" w:rsidP="00DD2F10">
      <w:pPr>
        <w:jc w:val="center"/>
        <w:rPr>
          <w:b/>
          <w:sz w:val="8"/>
          <w:szCs w:val="8"/>
        </w:rPr>
      </w:pPr>
    </w:p>
    <w:p w14:paraId="4431A757" w14:textId="77777777" w:rsidR="00DD2F10" w:rsidRPr="00C1228A" w:rsidRDefault="00DD2F10" w:rsidP="00DD2F10">
      <w:pPr>
        <w:pStyle w:val="WW-Tekstpodstawowy3"/>
        <w:widowControl/>
        <w:suppressAutoHyphens w:val="0"/>
        <w:overflowPunct/>
        <w:autoSpaceDE/>
        <w:textAlignment w:val="auto"/>
      </w:pPr>
      <w:r w:rsidRPr="00151583">
        <w:t xml:space="preserve">1.Wykonawca udzieli gwarancji i rękojmi za wykonane roboty na okres </w:t>
      </w:r>
      <w:r w:rsidRPr="00151583">
        <w:rPr>
          <w:b/>
          <w:bCs/>
        </w:rPr>
        <w:t xml:space="preserve">………. </w:t>
      </w:r>
      <w:r w:rsidRPr="00151583">
        <w:rPr>
          <w:b/>
        </w:rPr>
        <w:t xml:space="preserve">miesięcy </w:t>
      </w:r>
      <w:r w:rsidRPr="00151583">
        <w:t xml:space="preserve">dla robót budowlanych, licząc </w:t>
      </w:r>
      <w:r w:rsidRPr="00151583">
        <w:rPr>
          <w:bCs/>
        </w:rPr>
        <w:t>od</w:t>
      </w:r>
      <w:r w:rsidRPr="00151583">
        <w:t xml:space="preserve"> dnia dokonania odbioru końcowego  robót budowlanych jak wskazano w </w:t>
      </w:r>
      <w:r w:rsidRPr="00C1228A">
        <w:t>§ 2 ust. 2.</w:t>
      </w:r>
    </w:p>
    <w:p w14:paraId="3FED8275" w14:textId="77777777" w:rsidR="00DD2F10" w:rsidRPr="00151583" w:rsidRDefault="00DD2F10" w:rsidP="00DD2F10">
      <w:pPr>
        <w:pStyle w:val="WW-Tekstpodstawowy3"/>
        <w:widowControl/>
        <w:suppressAutoHyphens w:val="0"/>
        <w:overflowPunct/>
        <w:autoSpaceDE/>
        <w:textAlignment w:val="auto"/>
        <w:rPr>
          <w:szCs w:val="24"/>
        </w:rPr>
      </w:pPr>
      <w:r w:rsidRPr="00151583">
        <w:t xml:space="preserve"> 1) Zasady gwarancji i rękojmi</w:t>
      </w:r>
      <w:r w:rsidRPr="00151583">
        <w:rPr>
          <w:szCs w:val="24"/>
        </w:rPr>
        <w:t xml:space="preserve">: </w:t>
      </w:r>
    </w:p>
    <w:p w14:paraId="15B291C8" w14:textId="77777777" w:rsidR="00DD2F10" w:rsidRPr="00151583" w:rsidRDefault="00DD2F10" w:rsidP="0051482D">
      <w:pPr>
        <w:pStyle w:val="WW-Tekstpodstawowy3"/>
        <w:widowControl/>
        <w:numPr>
          <w:ilvl w:val="0"/>
          <w:numId w:val="40"/>
        </w:numPr>
        <w:suppressAutoHyphens w:val="0"/>
        <w:overflowPunct/>
        <w:autoSpaceDE/>
        <w:ind w:left="284" w:firstLine="0"/>
        <w:textAlignment w:val="auto"/>
        <w:rPr>
          <w:szCs w:val="24"/>
        </w:rPr>
      </w:pPr>
      <w:r w:rsidRPr="00151583">
        <w:rPr>
          <w:szCs w:val="24"/>
        </w:rPr>
        <w:t>czas reakcji (z wykonaniem zabezpieczenia przed zagrożeniami użytkowania) – do 2 dni,</w:t>
      </w:r>
    </w:p>
    <w:p w14:paraId="7E8F5FDF" w14:textId="77777777" w:rsidR="00DD2F10" w:rsidRPr="00151583" w:rsidRDefault="00DD2F10" w:rsidP="0051482D">
      <w:pPr>
        <w:pStyle w:val="WW-Tekstpodstawowy3"/>
        <w:widowControl/>
        <w:numPr>
          <w:ilvl w:val="0"/>
          <w:numId w:val="40"/>
        </w:numPr>
        <w:suppressAutoHyphens w:val="0"/>
        <w:overflowPunct/>
        <w:autoSpaceDE/>
        <w:ind w:left="284" w:firstLine="0"/>
        <w:jc w:val="left"/>
        <w:textAlignment w:val="auto"/>
        <w:rPr>
          <w:szCs w:val="24"/>
        </w:rPr>
      </w:pPr>
      <w:r w:rsidRPr="00151583">
        <w:rPr>
          <w:szCs w:val="24"/>
        </w:rPr>
        <w:t>czas usunięcia zgłoszonych usterek lub wad – do 7 dni,</w:t>
      </w:r>
    </w:p>
    <w:p w14:paraId="5D5DF362" w14:textId="77777777" w:rsidR="00DD2F10" w:rsidRPr="00151583" w:rsidRDefault="00DD2F10" w:rsidP="00DD2F10">
      <w:pPr>
        <w:pStyle w:val="WW-Tekstpodstawowy3"/>
        <w:widowControl/>
        <w:tabs>
          <w:tab w:val="left" w:pos="426"/>
        </w:tabs>
        <w:suppressAutoHyphens w:val="0"/>
        <w:overflowPunct/>
        <w:autoSpaceDE/>
        <w:ind w:left="142"/>
        <w:textAlignment w:val="auto"/>
        <w:rPr>
          <w:szCs w:val="24"/>
        </w:rPr>
      </w:pPr>
      <w:r w:rsidRPr="00151583">
        <w:rPr>
          <w:szCs w:val="24"/>
        </w:rPr>
        <w:t xml:space="preserve">2) Ww. czas liczony jest od dnia zgłoszenia usterek Wykonawcy przez Zamawiającego do dnia zgłoszenia Wykonawcy o wykonaniu każdego z wymienionych powyżej działań. Zgłoszenia te mogą być pisemne lub telefoniczne. W takich przypadkach muszą być niezwłocznie potwierdzone faxem lub e-mailem. Czas usunięcia usterek lub wad nie obejmuje okresu uniemożliwiającego ich usunięcia ze względów technologicznych, bądź związanego z  działaniem siły wyższej lub warunkami pogodowymi. </w:t>
      </w:r>
    </w:p>
    <w:p w14:paraId="784EDCBA" w14:textId="77777777" w:rsidR="00DD2F10" w:rsidRPr="00151583" w:rsidRDefault="00DD2F10" w:rsidP="00DD2F10">
      <w:pPr>
        <w:pStyle w:val="WW-Tekstpodstawowy3"/>
        <w:widowControl/>
        <w:tabs>
          <w:tab w:val="left" w:pos="284"/>
        </w:tabs>
        <w:suppressAutoHyphens w:val="0"/>
        <w:overflowPunct/>
        <w:autoSpaceDE/>
        <w:ind w:left="142"/>
        <w:textAlignment w:val="auto"/>
      </w:pPr>
      <w:r w:rsidRPr="00151583">
        <w:t xml:space="preserve">3) Udzielenie gwarancji  zaoferowanej w przetargu zostanie potwierdzone przez Wykonawcę w formie oświadczenia w protokole końcowego odbioru. </w:t>
      </w:r>
    </w:p>
    <w:p w14:paraId="0476BB84" w14:textId="77777777" w:rsidR="00DD2F10" w:rsidRPr="00151583" w:rsidRDefault="00DD2F10" w:rsidP="00DD2F10">
      <w:pPr>
        <w:pStyle w:val="WW-Tekstpodstawowy3"/>
        <w:widowControl/>
        <w:tabs>
          <w:tab w:val="left" w:pos="284"/>
        </w:tabs>
        <w:suppressAutoHyphens w:val="0"/>
        <w:overflowPunct/>
        <w:autoSpaceDE/>
        <w:textAlignment w:val="auto"/>
      </w:pPr>
      <w:r w:rsidRPr="00151583">
        <w:t>2. Niezależnie od udzielonej przez Wykonawcę gwarancji Zamawiającemu przysługują uprawnienia z tytułu rękojmi za wady. Bieg ich okresu rozpoczyna się w dniu odbioru końcowego robót.</w:t>
      </w:r>
    </w:p>
    <w:p w14:paraId="5A0478D0" w14:textId="77777777" w:rsidR="00DD2F10" w:rsidRPr="00151583" w:rsidRDefault="00DD2F10" w:rsidP="00DD2F10">
      <w:pPr>
        <w:pStyle w:val="Akapitzlist"/>
        <w:widowControl w:val="0"/>
        <w:tabs>
          <w:tab w:val="left" w:pos="851"/>
          <w:tab w:val="left" w:pos="993"/>
        </w:tabs>
        <w:suppressAutoHyphens/>
        <w:spacing w:after="0" w:line="240" w:lineRule="auto"/>
        <w:ind w:left="0"/>
        <w:contextualSpacing/>
        <w:jc w:val="both"/>
        <w:rPr>
          <w:rFonts w:ascii="Times New Roman" w:hAnsi="Times New Roman" w:cs="Times New Roman"/>
          <w:sz w:val="24"/>
          <w:szCs w:val="24"/>
        </w:rPr>
      </w:pPr>
      <w:r w:rsidRPr="00151583">
        <w:rPr>
          <w:rFonts w:ascii="Times New Roman" w:hAnsi="Times New Roman" w:cs="Times New Roman"/>
          <w:sz w:val="24"/>
          <w:szCs w:val="24"/>
        </w:rPr>
        <w:t xml:space="preserve">3. W przypadku ujawnienia w okresie rękojmi za wady lub gwarancji jakości wad lub usterek Zamawiający poinformuje o tym Wykonawcę. Wykonawca zobowiązuje się w terminie obwiązywania gwarancji usunąć wszystkie ujawnione usterki i wady dotyczące realizacji przedmiotu umowy w wymaganym terminie i zakresie. </w:t>
      </w:r>
    </w:p>
    <w:p w14:paraId="789BB6CD" w14:textId="77777777" w:rsidR="00DD2F10" w:rsidRPr="00151583" w:rsidRDefault="00DD2F10" w:rsidP="00DD2F10">
      <w:pPr>
        <w:pStyle w:val="Akapitzlist"/>
        <w:widowControl w:val="0"/>
        <w:tabs>
          <w:tab w:val="left" w:pos="851"/>
          <w:tab w:val="left" w:pos="993"/>
        </w:tabs>
        <w:suppressAutoHyphens/>
        <w:spacing w:after="0" w:line="240" w:lineRule="auto"/>
        <w:ind w:left="0"/>
        <w:contextualSpacing/>
        <w:jc w:val="both"/>
        <w:rPr>
          <w:rFonts w:ascii="Times New Roman" w:hAnsi="Times New Roman" w:cs="Times New Roman"/>
          <w:sz w:val="24"/>
          <w:szCs w:val="24"/>
        </w:rPr>
      </w:pPr>
      <w:r w:rsidRPr="00151583">
        <w:rPr>
          <w:rFonts w:ascii="Times New Roman" w:hAnsi="Times New Roman" w:cs="Times New Roman"/>
          <w:sz w:val="24"/>
          <w:szCs w:val="24"/>
        </w:rPr>
        <w:t xml:space="preserve">W przypadku bezskutecznego upływu terminu, niezależnie od innych uprawnień i ustaleń przewidzianych umową i przepisami kodeksu cywilnego, Zamawiający po bezskutecznym dodatkowym pisemnym wezwaniu do ich usunięcia i zwłoce Wykonawcy powyżej 15 dni w ich usunięciu będzie uprawniony do zastępczego usunięcia wad poprzez zlecenie usunięcia wad lub usterek osobie trzeciej na koszt i ryzyko Wykonawcy. Koszty wykonania zastępczego Zamawiający może potrącić z udzielonego przez Wykonawcę zabezpieczenia należytego wykonania umowy. </w:t>
      </w:r>
    </w:p>
    <w:p w14:paraId="08C0BE41" w14:textId="77777777" w:rsidR="00DD2F10" w:rsidRPr="00151583" w:rsidRDefault="00DD2F10" w:rsidP="00DD2F10">
      <w:pPr>
        <w:pStyle w:val="Akapitzlist"/>
        <w:widowControl w:val="0"/>
        <w:tabs>
          <w:tab w:val="left" w:pos="851"/>
          <w:tab w:val="left" w:pos="993"/>
        </w:tabs>
        <w:suppressAutoHyphens/>
        <w:spacing w:after="0" w:line="240" w:lineRule="auto"/>
        <w:ind w:left="0"/>
        <w:contextualSpacing/>
        <w:jc w:val="both"/>
        <w:rPr>
          <w:rFonts w:ascii="Times New Roman" w:hAnsi="Times New Roman" w:cs="Times New Roman"/>
          <w:sz w:val="6"/>
          <w:szCs w:val="6"/>
        </w:rPr>
      </w:pPr>
    </w:p>
    <w:p w14:paraId="3225DB39" w14:textId="77777777" w:rsidR="00DD2F10" w:rsidRPr="00151583" w:rsidRDefault="00DD2F10" w:rsidP="00DD2F10">
      <w:pPr>
        <w:jc w:val="center"/>
        <w:rPr>
          <w:b/>
        </w:rPr>
      </w:pPr>
      <w:r w:rsidRPr="00151583">
        <w:rPr>
          <w:b/>
        </w:rPr>
        <w:t>§ 1</w:t>
      </w:r>
      <w:r>
        <w:rPr>
          <w:b/>
        </w:rPr>
        <w:t>3</w:t>
      </w:r>
    </w:p>
    <w:p w14:paraId="7157DCC4" w14:textId="77777777" w:rsidR="00DD2F10" w:rsidRPr="00151583" w:rsidRDefault="00DD2F10" w:rsidP="00DD2F10">
      <w:pPr>
        <w:jc w:val="center"/>
        <w:rPr>
          <w:b/>
        </w:rPr>
      </w:pPr>
      <w:r w:rsidRPr="006605FE">
        <w:rPr>
          <w:rFonts w:eastAsia="Calibri"/>
          <w:b/>
          <w:color w:val="000000"/>
          <w:lang w:eastAsia="en-US"/>
        </w:rPr>
        <w:t>Zabezpieczenie należytego wykonania umowy</w:t>
      </w:r>
      <w:r>
        <w:rPr>
          <w:rFonts w:eastAsia="Calibri"/>
          <w:b/>
          <w:color w:val="000000"/>
          <w:lang w:eastAsia="en-US"/>
        </w:rPr>
        <w:t xml:space="preserve"> </w:t>
      </w:r>
    </w:p>
    <w:p w14:paraId="52BD3AD8" w14:textId="77777777" w:rsidR="00DD2F10" w:rsidRPr="00151583" w:rsidRDefault="00DD2F10" w:rsidP="00DD2F10">
      <w:pPr>
        <w:pStyle w:val="Tekstpodstawowy"/>
        <w:spacing w:after="0"/>
        <w:rPr>
          <w:bCs/>
        </w:rPr>
      </w:pPr>
      <w:r w:rsidRPr="00151583">
        <w:rPr>
          <w:bCs/>
        </w:rPr>
        <w:t>1. Wniesione przez Wykonawcę  zabezpieczenie należytego wykonania umowy w formie ………….</w:t>
      </w:r>
      <w:r>
        <w:rPr>
          <w:bCs/>
        </w:rPr>
        <w:t xml:space="preserve"> </w:t>
      </w:r>
      <w:r w:rsidRPr="00151583">
        <w:rPr>
          <w:bCs/>
        </w:rPr>
        <w:t xml:space="preserve">wynosi </w:t>
      </w:r>
      <w:r w:rsidRPr="00151583">
        <w:rPr>
          <w:b/>
          <w:bCs/>
        </w:rPr>
        <w:t>5</w:t>
      </w:r>
      <w:r w:rsidRPr="00151583">
        <w:rPr>
          <w:bCs/>
        </w:rPr>
        <w:t xml:space="preserve"> % ceny   ofer</w:t>
      </w:r>
      <w:r>
        <w:rPr>
          <w:bCs/>
        </w:rPr>
        <w:t xml:space="preserve">ty tj. .................. z </w:t>
      </w:r>
      <w:r w:rsidRPr="00151583">
        <w:rPr>
          <w:bCs/>
        </w:rPr>
        <w:t>(słownie:.................</w:t>
      </w:r>
      <w:r>
        <w:rPr>
          <w:bCs/>
        </w:rPr>
        <w:t>..............</w:t>
      </w:r>
      <w:r w:rsidRPr="00151583">
        <w:rPr>
          <w:bCs/>
        </w:rPr>
        <w:t>......</w:t>
      </w:r>
      <w:r>
        <w:rPr>
          <w:bCs/>
        </w:rPr>
        <w:t>.......................</w:t>
      </w:r>
      <w:r w:rsidRPr="00151583">
        <w:rPr>
          <w:bCs/>
        </w:rPr>
        <w:t>............. zł).</w:t>
      </w:r>
    </w:p>
    <w:p w14:paraId="4087632F" w14:textId="77777777" w:rsidR="00DD2F10" w:rsidRPr="00151583" w:rsidRDefault="00DD2F10" w:rsidP="00DD2F10">
      <w:pPr>
        <w:jc w:val="both"/>
        <w:rPr>
          <w:bCs/>
        </w:rPr>
      </w:pPr>
      <w:r w:rsidRPr="00151583">
        <w:rPr>
          <w:bCs/>
        </w:rPr>
        <w:t>2. Zabezpieczenie należytego wykonania umowy dzieli się na:</w:t>
      </w:r>
    </w:p>
    <w:p w14:paraId="24F4DF70" w14:textId="77777777" w:rsidR="00DD2F10" w:rsidRPr="00151583" w:rsidRDefault="00DD2F10" w:rsidP="00DD2F10">
      <w:pPr>
        <w:ind w:left="709" w:hanging="283"/>
        <w:jc w:val="both"/>
        <w:rPr>
          <w:bCs/>
        </w:rPr>
      </w:pPr>
      <w:r w:rsidRPr="00151583">
        <w:rPr>
          <w:bCs/>
        </w:rPr>
        <w:tab/>
        <w:t>1) część gwarantującą zgodne z umową wykonanie robót, w wysokości ................ zł (słownie: ............................................ zł – 70 % wysokości zabezpieczenia);</w:t>
      </w:r>
    </w:p>
    <w:p w14:paraId="612C8B9A" w14:textId="77777777" w:rsidR="00DD2F10" w:rsidRPr="00DD2F10" w:rsidRDefault="00DD2F10" w:rsidP="00DD2F10">
      <w:pPr>
        <w:ind w:left="567"/>
        <w:jc w:val="both"/>
        <w:rPr>
          <w:bCs/>
        </w:rPr>
      </w:pPr>
      <w:r w:rsidRPr="00151583">
        <w:rPr>
          <w:bCs/>
        </w:rPr>
        <w:tab/>
        <w:t xml:space="preserve">2) część gwarantującą pokrycie roszczeń z tytułu rękojmi za wady w wysokości ......... zł </w:t>
      </w:r>
      <w:r w:rsidRPr="00DD2F10">
        <w:rPr>
          <w:bCs/>
        </w:rPr>
        <w:t>(słownie: ........................... zł – 30 % wysokości zabezpieczenia).</w:t>
      </w:r>
    </w:p>
    <w:p w14:paraId="04F46A77" w14:textId="77777777" w:rsidR="00DD2F10" w:rsidRPr="00DD2F10" w:rsidRDefault="00DD2F10" w:rsidP="00DD2F10">
      <w:pPr>
        <w:pStyle w:val="Tekstpodstawowywcity"/>
        <w:ind w:left="0"/>
        <w:rPr>
          <w:bCs/>
          <w:color w:val="auto"/>
        </w:rPr>
      </w:pPr>
      <w:r w:rsidRPr="00DD2F10">
        <w:rPr>
          <w:bCs/>
          <w:color w:val="auto"/>
        </w:rPr>
        <w:t>3. Część zabezpieczenia gwarantująca zgodne z umową wykonanie robót zostanie zwolniona Wykonawcy w terminie 30 dni od dnia wykonania zamówienia i uznania przez Zamawiającego za należycie wykonane, a pozostała część zabezpieczenia nie później niż w terminie 15 dni po upływie okresu rękojmi za wady w wysokości wynikającej z treści art. 148 ust. 5 ustawy Pzp.</w:t>
      </w:r>
    </w:p>
    <w:p w14:paraId="2FA510B4" w14:textId="77777777" w:rsidR="00DD2F10" w:rsidRPr="00DD2F10" w:rsidRDefault="00DD2F10" w:rsidP="00DD2F10">
      <w:pPr>
        <w:pStyle w:val="Tekstpodstawowywcity"/>
        <w:ind w:left="0"/>
        <w:rPr>
          <w:bCs/>
          <w:color w:val="auto"/>
        </w:rPr>
      </w:pPr>
      <w:r w:rsidRPr="00DD2F10">
        <w:rPr>
          <w:bCs/>
          <w:color w:val="auto"/>
        </w:rPr>
        <w:t>4.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A7E8914" w14:textId="77777777" w:rsidR="00DD2F10" w:rsidRPr="00DD2F10" w:rsidRDefault="00DD2F10" w:rsidP="00DD2F10">
      <w:pPr>
        <w:pStyle w:val="Tekstpodstawowywcity"/>
        <w:ind w:left="0"/>
        <w:rPr>
          <w:bCs/>
          <w:color w:val="auto"/>
        </w:rPr>
      </w:pPr>
      <w:r w:rsidRPr="00DD2F10">
        <w:rPr>
          <w:bCs/>
          <w:color w:val="auto"/>
        </w:rPr>
        <w:t xml:space="preserve">5.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135DAD3E" w14:textId="77777777" w:rsidR="00DD2F10" w:rsidRPr="00DD2F10" w:rsidRDefault="00DD2F10" w:rsidP="00DD2F10">
      <w:pPr>
        <w:pStyle w:val="Tekstpodstawowywcity"/>
        <w:ind w:left="0"/>
        <w:rPr>
          <w:bCs/>
          <w:color w:val="auto"/>
        </w:rPr>
      </w:pPr>
      <w:r w:rsidRPr="00DD2F10">
        <w:rPr>
          <w:bCs/>
          <w:color w:val="auto"/>
        </w:rPr>
        <w:t xml:space="preserve">6. Wypłata, o której mowa w ust. 5 powyżej następuje nie później niż w ostatnim dniu ważności dotychczasowego zabezpieczenia.  </w:t>
      </w:r>
    </w:p>
    <w:p w14:paraId="0BCBE95C" w14:textId="77777777" w:rsidR="00DD2F10" w:rsidRPr="00DD2F10" w:rsidRDefault="00DD2F10" w:rsidP="00DD2F10">
      <w:pPr>
        <w:pStyle w:val="Tekstpodstawowywcity"/>
        <w:ind w:left="0"/>
        <w:rPr>
          <w:bCs/>
          <w:color w:val="auto"/>
        </w:rPr>
      </w:pPr>
      <w:r w:rsidRPr="00DD2F10">
        <w:rPr>
          <w:bCs/>
          <w:color w:val="auto"/>
        </w:rPr>
        <w:t>7. W trakcie realizacji umowy Wykonawca może dokonać zmiany formy zabezpieczenia na jedną lub kilka form, o których mowa w ust. 1. Zmiana formy zabezpieczenia jest dokonywana z zachowaniem ciągłości zabezpieczenia i bez zmniejszenia jego wysokości.</w:t>
      </w:r>
    </w:p>
    <w:p w14:paraId="28C42CFD" w14:textId="77777777" w:rsidR="00DD2F10" w:rsidRPr="00DD2F10" w:rsidRDefault="00DD2F10" w:rsidP="00DD2F10">
      <w:pPr>
        <w:pStyle w:val="Tekstpodstawowywcity"/>
        <w:ind w:left="0"/>
        <w:rPr>
          <w:color w:val="auto"/>
          <w:lang w:eastAsia="pl-PL"/>
        </w:rPr>
      </w:pPr>
      <w:r w:rsidRPr="00DD2F10">
        <w:rPr>
          <w:bCs/>
          <w:color w:val="auto"/>
        </w:rPr>
        <w:t>8.  Jeżeli zabezpieczenie podlegające zwrotowi występuje w formie pieniężnej, Wykonawca przed terminem jego zwrotu jest obowiązany do pisemnego przekazania numeru rachunku bankowego, na które będzie dokonany zwrot zabezpieczenia.</w:t>
      </w:r>
    </w:p>
    <w:p w14:paraId="08FEB317" w14:textId="77777777" w:rsidR="00DD2F10" w:rsidRPr="00DD2F10" w:rsidRDefault="00DD2F10" w:rsidP="00DD2F10">
      <w:pPr>
        <w:jc w:val="center"/>
        <w:rPr>
          <w:b/>
          <w:sz w:val="6"/>
          <w:szCs w:val="6"/>
        </w:rPr>
      </w:pPr>
    </w:p>
    <w:p w14:paraId="2E293048" w14:textId="77777777" w:rsidR="00DD2F10" w:rsidRPr="00DD2F10" w:rsidRDefault="00DD2F10" w:rsidP="00DD2F10">
      <w:pPr>
        <w:jc w:val="center"/>
        <w:rPr>
          <w:b/>
        </w:rPr>
      </w:pPr>
      <w:r w:rsidRPr="00DD2F10">
        <w:rPr>
          <w:b/>
        </w:rPr>
        <w:t>§ 14</w:t>
      </w:r>
    </w:p>
    <w:p w14:paraId="7D2DF319" w14:textId="77777777" w:rsidR="00DD2F10" w:rsidRPr="00151583" w:rsidRDefault="00DD2F10" w:rsidP="00DD2F10">
      <w:pPr>
        <w:jc w:val="center"/>
        <w:rPr>
          <w:b/>
        </w:rPr>
      </w:pPr>
      <w:r w:rsidRPr="00664568">
        <w:rPr>
          <w:rFonts w:eastAsia="Calibri"/>
          <w:b/>
          <w:color w:val="000000"/>
          <w:lang w:eastAsia="en-US"/>
        </w:rPr>
        <w:t>Kary umowne/odsetki/prawo odstąpienia</w:t>
      </w:r>
      <w:r>
        <w:rPr>
          <w:rFonts w:eastAsia="Calibri"/>
          <w:b/>
          <w:color w:val="000000"/>
          <w:lang w:eastAsia="en-US"/>
        </w:rPr>
        <w:t xml:space="preserve"> </w:t>
      </w:r>
    </w:p>
    <w:p w14:paraId="66D40815" w14:textId="77777777" w:rsidR="00DD2F10" w:rsidRPr="00151583" w:rsidRDefault="00DD2F10" w:rsidP="0051482D">
      <w:pPr>
        <w:numPr>
          <w:ilvl w:val="3"/>
          <w:numId w:val="35"/>
        </w:numPr>
        <w:tabs>
          <w:tab w:val="left" w:pos="284"/>
        </w:tabs>
        <w:ind w:left="0" w:firstLine="0"/>
      </w:pPr>
      <w:r w:rsidRPr="00151583">
        <w:t xml:space="preserve">Postanowienia niniejszego paragrafu w zakresie kar umownych odnoszą się do wartości wynagrodzenia umownego w </w:t>
      </w:r>
      <w:r>
        <w:t>wysokości określonej w § 6 ust</w:t>
      </w:r>
      <w:r w:rsidRPr="00151583">
        <w:t>.</w:t>
      </w:r>
    </w:p>
    <w:p w14:paraId="6F46ED29" w14:textId="77777777" w:rsidR="00DD2F10" w:rsidRPr="00151583" w:rsidRDefault="00DD2F10" w:rsidP="0051482D">
      <w:pPr>
        <w:numPr>
          <w:ilvl w:val="3"/>
          <w:numId w:val="35"/>
        </w:numPr>
        <w:ind w:left="426"/>
        <w:jc w:val="both"/>
      </w:pPr>
      <w:r w:rsidRPr="00151583">
        <w:t>Zamawiający zapłaci Wykonawcy kary:</w:t>
      </w:r>
    </w:p>
    <w:p w14:paraId="0F052E71" w14:textId="77777777" w:rsidR="00DD2F10" w:rsidRPr="00151583" w:rsidRDefault="00DD2F10" w:rsidP="0051482D">
      <w:pPr>
        <w:numPr>
          <w:ilvl w:val="0"/>
          <w:numId w:val="37"/>
        </w:numPr>
        <w:tabs>
          <w:tab w:val="left" w:pos="567"/>
        </w:tabs>
        <w:ind w:left="142" w:firstLine="0"/>
        <w:jc w:val="both"/>
      </w:pPr>
      <w:r w:rsidRPr="00151583">
        <w:t>za zwłokę w przekazaniu dokumentacji lub jej umówionej części w wysokości 0,2% wynagrodzenia umownego za każdy dzień zwłoki licząc od umówionego terminu;</w:t>
      </w:r>
    </w:p>
    <w:p w14:paraId="54D351EF" w14:textId="77777777" w:rsidR="00DD2F10" w:rsidRPr="00151583" w:rsidRDefault="00DD2F10" w:rsidP="0051482D">
      <w:pPr>
        <w:numPr>
          <w:ilvl w:val="0"/>
          <w:numId w:val="37"/>
        </w:numPr>
        <w:tabs>
          <w:tab w:val="left" w:pos="567"/>
        </w:tabs>
        <w:ind w:left="142" w:firstLine="0"/>
        <w:jc w:val="both"/>
      </w:pPr>
      <w:r w:rsidRPr="00151583">
        <w:t>za zwłokę w odbiorze przedmiotu umowy w wys. 0,2 % wynagrodzenia umownego licząc od 22 dnia po zgłoszeniu zakończenia robót przez Wykonawcę;</w:t>
      </w:r>
    </w:p>
    <w:p w14:paraId="49FB1018" w14:textId="77777777" w:rsidR="00DD2F10" w:rsidRPr="00151583" w:rsidRDefault="00DD2F10" w:rsidP="0051482D">
      <w:pPr>
        <w:numPr>
          <w:ilvl w:val="0"/>
          <w:numId w:val="37"/>
        </w:numPr>
        <w:tabs>
          <w:tab w:val="left" w:pos="567"/>
        </w:tabs>
        <w:ind w:left="142" w:firstLine="0"/>
        <w:jc w:val="both"/>
      </w:pPr>
      <w:r w:rsidRPr="00151583">
        <w:t>w przypadku rozwiązania umowy lub odstąpienia od umowy z przyczyn zależnych od Zamawiającego w wysokości 10 % wynagrodzenia umownego.</w:t>
      </w:r>
    </w:p>
    <w:p w14:paraId="3FA5537E" w14:textId="77777777" w:rsidR="00DD2F10" w:rsidRPr="00E96C53" w:rsidRDefault="00DD2F10" w:rsidP="00DD2F10">
      <w:pPr>
        <w:tabs>
          <w:tab w:val="left" w:pos="567"/>
        </w:tabs>
        <w:ind w:left="142"/>
        <w:jc w:val="both"/>
        <w:rPr>
          <w:sz w:val="6"/>
          <w:szCs w:val="6"/>
        </w:rPr>
      </w:pPr>
    </w:p>
    <w:p w14:paraId="4480DC65" w14:textId="77777777" w:rsidR="00DD2F10" w:rsidRPr="00151583" w:rsidRDefault="00DD2F10" w:rsidP="0051482D">
      <w:pPr>
        <w:numPr>
          <w:ilvl w:val="3"/>
          <w:numId w:val="35"/>
        </w:numPr>
        <w:ind w:left="426"/>
        <w:jc w:val="both"/>
      </w:pPr>
      <w:r w:rsidRPr="00151583">
        <w:t>Wykonawca zapłaci Zamawiającemu kary umowne:</w:t>
      </w:r>
    </w:p>
    <w:p w14:paraId="1E93DD72" w14:textId="77777777" w:rsidR="00DD2F10" w:rsidRPr="00151583" w:rsidRDefault="00DD2F10" w:rsidP="0051482D">
      <w:pPr>
        <w:pStyle w:val="Tekstpodstawowy"/>
        <w:widowControl/>
        <w:numPr>
          <w:ilvl w:val="0"/>
          <w:numId w:val="33"/>
        </w:numPr>
        <w:overflowPunct/>
        <w:autoSpaceDE/>
        <w:spacing w:after="0"/>
        <w:ind w:left="284" w:firstLine="0"/>
        <w:jc w:val="both"/>
        <w:textAlignment w:val="auto"/>
      </w:pPr>
      <w:r w:rsidRPr="00151583">
        <w:t>za przekroczenie ustalonego w umowie końcowego terminu zakończenia robót wskazanego w § 2 ust. 2  umowy, w wysokości 0,4 % wynagrodzenia umownego, za każdy dzień zwłoki liczony od dnia wyznaczonego na zakończenie robót;</w:t>
      </w:r>
    </w:p>
    <w:p w14:paraId="29A30E38" w14:textId="77777777" w:rsidR="00DD2F10" w:rsidRPr="00151583" w:rsidRDefault="00DD2F10" w:rsidP="0051482D">
      <w:pPr>
        <w:pStyle w:val="Tekstpodstawowy"/>
        <w:widowControl/>
        <w:numPr>
          <w:ilvl w:val="0"/>
          <w:numId w:val="33"/>
        </w:numPr>
        <w:overflowPunct/>
        <w:autoSpaceDE/>
        <w:spacing w:after="0"/>
        <w:ind w:left="284" w:firstLine="0"/>
        <w:jc w:val="both"/>
        <w:textAlignment w:val="auto"/>
      </w:pPr>
      <w:r w:rsidRPr="00151583">
        <w:t xml:space="preserve">za zwłokę w usunięciu wad lub usterek stwierdzonych przy odbiorze lub w okresie gwarancji i rękojmi za wady (w zakresie terminów określonych w </w:t>
      </w:r>
      <w:r>
        <w:rPr>
          <w:b/>
        </w:rPr>
        <w:t>§ 12</w:t>
      </w:r>
      <w:r w:rsidRPr="00151583">
        <w:rPr>
          <w:b/>
        </w:rPr>
        <w:t xml:space="preserve"> ust. 1) -</w:t>
      </w:r>
      <w:r w:rsidRPr="00151583">
        <w:t xml:space="preserve"> w wysokości 0,4%  wynagrodzenia umownego, za każdy dzień zwłoki liczony od dnia wyznaczonego na usunięcie wad; </w:t>
      </w:r>
    </w:p>
    <w:p w14:paraId="6F654FD6" w14:textId="77777777" w:rsidR="00DD2F10" w:rsidRPr="00151583" w:rsidRDefault="00DD2F10" w:rsidP="0051482D">
      <w:pPr>
        <w:pStyle w:val="Tekstpodstawowy"/>
        <w:widowControl/>
        <w:numPr>
          <w:ilvl w:val="0"/>
          <w:numId w:val="33"/>
        </w:numPr>
        <w:overflowPunct/>
        <w:autoSpaceDE/>
        <w:spacing w:after="0"/>
        <w:ind w:left="284" w:firstLine="0"/>
        <w:jc w:val="both"/>
        <w:textAlignment w:val="auto"/>
      </w:pPr>
      <w:r w:rsidRPr="00151583">
        <w:t>w przypadku rozwiązania lub odstąpienia od umowy z przyczyn zależnych od Wykonawcy w wysokości 10 % wynagrodzenia umownego;</w:t>
      </w:r>
    </w:p>
    <w:p w14:paraId="1CB4A840" w14:textId="77777777" w:rsidR="00DD2F10" w:rsidRPr="00151583" w:rsidRDefault="00DD2F10" w:rsidP="0051482D">
      <w:pPr>
        <w:numPr>
          <w:ilvl w:val="0"/>
          <w:numId w:val="33"/>
        </w:numPr>
        <w:tabs>
          <w:tab w:val="num" w:pos="0"/>
          <w:tab w:val="left" w:pos="426"/>
        </w:tabs>
        <w:suppressAutoHyphens w:val="0"/>
        <w:ind w:left="284" w:firstLine="0"/>
        <w:jc w:val="both"/>
      </w:pPr>
      <w:r w:rsidRPr="00151583">
        <w:rPr>
          <w:lang w:eastAsia="pl-PL"/>
        </w:rPr>
        <w:t xml:space="preserve">z tytułu </w:t>
      </w:r>
      <w:r w:rsidRPr="00151583">
        <w:t xml:space="preserve">braku zapłaty lub nieterminowej zapłaty wynagrodzenia należnego Podwykonawcom lub dalszym podwykonawcom – </w:t>
      </w:r>
      <w:r w:rsidRPr="00151583">
        <w:rPr>
          <w:lang w:eastAsia="pl-PL"/>
        </w:rPr>
        <w:t>w wysokości 0,2</w:t>
      </w:r>
      <w:r w:rsidRPr="00151583">
        <w:t xml:space="preserve"> % wynagrodzenia umownego;</w:t>
      </w:r>
    </w:p>
    <w:p w14:paraId="59A75B1E" w14:textId="77777777" w:rsidR="00DD2F10" w:rsidRPr="00151583" w:rsidRDefault="00DD2F10" w:rsidP="0051482D">
      <w:pPr>
        <w:numPr>
          <w:ilvl w:val="0"/>
          <w:numId w:val="33"/>
        </w:numPr>
        <w:tabs>
          <w:tab w:val="num" w:pos="0"/>
          <w:tab w:val="left" w:pos="426"/>
        </w:tabs>
        <w:suppressAutoHyphens w:val="0"/>
        <w:ind w:left="284" w:firstLine="0"/>
        <w:jc w:val="both"/>
      </w:pPr>
      <w:r w:rsidRPr="00151583">
        <w:rPr>
          <w:lang w:eastAsia="pl-PL"/>
        </w:rPr>
        <w:t xml:space="preserve">z tytułu </w:t>
      </w:r>
      <w:r w:rsidRPr="00151583">
        <w:t xml:space="preserve">nieprzedłożenia do zaakceptowania projektu umowy o podwykonawstwo, której przedmiotem są roboty budowlane, lub projektu jej zmiany - </w:t>
      </w:r>
      <w:r w:rsidRPr="00151583">
        <w:rPr>
          <w:lang w:eastAsia="pl-PL"/>
        </w:rPr>
        <w:t xml:space="preserve"> w wysokości 0,2</w:t>
      </w:r>
      <w:r w:rsidRPr="00151583">
        <w:t xml:space="preserve"> % wynagrodzenia umownego;</w:t>
      </w:r>
    </w:p>
    <w:p w14:paraId="045F6CC3" w14:textId="77777777" w:rsidR="00DD2F10" w:rsidRPr="00151583" w:rsidRDefault="00DD2F10" w:rsidP="0051482D">
      <w:pPr>
        <w:numPr>
          <w:ilvl w:val="0"/>
          <w:numId w:val="33"/>
        </w:numPr>
        <w:tabs>
          <w:tab w:val="num" w:pos="0"/>
          <w:tab w:val="left" w:pos="426"/>
        </w:tabs>
        <w:suppressAutoHyphens w:val="0"/>
        <w:ind w:left="284" w:firstLine="0"/>
        <w:jc w:val="both"/>
      </w:pPr>
      <w:r w:rsidRPr="00151583">
        <w:rPr>
          <w:lang w:eastAsia="pl-PL"/>
        </w:rPr>
        <w:t xml:space="preserve">z tytułu nieprzedłożenia w terminie 7 dni od jej zawarcia  poświadczonej za zgodność z oryginałem kopii umowy o podwykonawstwo lub jej zmiany - </w:t>
      </w:r>
      <w:r w:rsidRPr="00151583">
        <w:t xml:space="preserve">w wysokości </w:t>
      </w:r>
      <w:r w:rsidRPr="00151583">
        <w:rPr>
          <w:lang w:eastAsia="pl-PL"/>
        </w:rPr>
        <w:t>0,2</w:t>
      </w:r>
      <w:r w:rsidRPr="00151583">
        <w:t xml:space="preserve"> % wynagrodzenia umownego;</w:t>
      </w:r>
    </w:p>
    <w:p w14:paraId="5BDC26AA" w14:textId="77777777" w:rsidR="00DD2F10" w:rsidRPr="00DD2F10" w:rsidRDefault="00DD2F10" w:rsidP="0051482D">
      <w:pPr>
        <w:numPr>
          <w:ilvl w:val="0"/>
          <w:numId w:val="33"/>
        </w:numPr>
        <w:tabs>
          <w:tab w:val="num" w:pos="0"/>
          <w:tab w:val="left" w:pos="426"/>
        </w:tabs>
        <w:suppressAutoHyphens w:val="0"/>
        <w:ind w:left="284" w:firstLine="0"/>
        <w:jc w:val="both"/>
      </w:pPr>
      <w:r w:rsidRPr="00151583">
        <w:rPr>
          <w:lang w:eastAsia="pl-PL"/>
        </w:rPr>
        <w:t xml:space="preserve">z tytułu braku zmiany umowy o podwykonawstwo w zakresie terminu zapłaty, o którym mowa </w:t>
      </w:r>
      <w:r w:rsidRPr="00DD2F10">
        <w:rPr>
          <w:lang w:eastAsia="pl-PL"/>
        </w:rPr>
        <w:t>w </w:t>
      </w:r>
      <w:r w:rsidRPr="00DD2F10">
        <w:t xml:space="preserve">§ 9 ust. 5 pkt 4 - w wysokości </w:t>
      </w:r>
      <w:r w:rsidRPr="00DD2F10">
        <w:rPr>
          <w:lang w:eastAsia="pl-PL"/>
        </w:rPr>
        <w:t>0,2</w:t>
      </w:r>
      <w:r w:rsidRPr="00DD2F10">
        <w:t xml:space="preserve"> % wynagrodzenia umownego;</w:t>
      </w:r>
    </w:p>
    <w:p w14:paraId="27C43FF2" w14:textId="77777777" w:rsidR="00DD2F10" w:rsidRPr="00DD2F10" w:rsidRDefault="00DD2F10" w:rsidP="0051482D">
      <w:pPr>
        <w:pStyle w:val="Tekstpodstawowywcity"/>
        <w:numPr>
          <w:ilvl w:val="0"/>
          <w:numId w:val="33"/>
        </w:numPr>
        <w:tabs>
          <w:tab w:val="num" w:pos="0"/>
          <w:tab w:val="left" w:pos="142"/>
          <w:tab w:val="left" w:pos="426"/>
        </w:tabs>
        <w:suppressAutoHyphens w:val="0"/>
        <w:ind w:left="284" w:firstLine="0"/>
        <w:rPr>
          <w:color w:val="auto"/>
          <w:u w:val="single"/>
        </w:rPr>
      </w:pPr>
      <w:r w:rsidRPr="00DD2F10">
        <w:rPr>
          <w:color w:val="auto"/>
          <w:lang w:eastAsia="pl-PL"/>
        </w:rPr>
        <w:t xml:space="preserve">za dopuszczenie do wykonywania robót budowlanych objętych przedmiotem Umowy innego podmiotu niż Wykonawca lub zaakceptowany przez Zamawiającego Podwykonawca skierowany do ich wykonania zgodnie z zasadami określonymi umową - </w:t>
      </w:r>
      <w:r w:rsidRPr="00DD2F10">
        <w:rPr>
          <w:color w:val="auto"/>
        </w:rPr>
        <w:t xml:space="preserve">w wysokości </w:t>
      </w:r>
      <w:r w:rsidRPr="00DD2F10">
        <w:rPr>
          <w:b/>
          <w:color w:val="auto"/>
          <w:lang w:eastAsia="pl-PL"/>
        </w:rPr>
        <w:t>1</w:t>
      </w:r>
      <w:r w:rsidRPr="00DD2F10">
        <w:rPr>
          <w:color w:val="auto"/>
        </w:rPr>
        <w:t xml:space="preserve"> % wynagrodzenia umownego;</w:t>
      </w:r>
    </w:p>
    <w:p w14:paraId="2ED5E7E1" w14:textId="77777777" w:rsidR="00DD2F10" w:rsidRPr="00DD2F10" w:rsidRDefault="00DD2F10" w:rsidP="0051482D">
      <w:pPr>
        <w:pStyle w:val="Tekstpodstawowywcity"/>
        <w:numPr>
          <w:ilvl w:val="0"/>
          <w:numId w:val="33"/>
        </w:numPr>
        <w:tabs>
          <w:tab w:val="num" w:pos="0"/>
          <w:tab w:val="left" w:pos="142"/>
          <w:tab w:val="left" w:pos="426"/>
        </w:tabs>
        <w:suppressAutoHyphens w:val="0"/>
        <w:ind w:left="284" w:firstLine="0"/>
        <w:rPr>
          <w:color w:val="auto"/>
        </w:rPr>
      </w:pPr>
      <w:r w:rsidRPr="00DD2F10">
        <w:rPr>
          <w:color w:val="auto"/>
        </w:rPr>
        <w:t xml:space="preserve">w przypadku nieprzestrzegania wymaganego zatrudnienia na umowę o pracę dla wskazanych czynności oraz wymaganego ich udokumentowania we wskazanych terminach - w wysokości 1000,00 zł za każdy przypadek nieprzestrzegania tych wymagań. </w:t>
      </w:r>
    </w:p>
    <w:p w14:paraId="5F2D68B8" w14:textId="77777777" w:rsidR="00DD2F10" w:rsidRPr="00DD2F10" w:rsidRDefault="00DD2F10" w:rsidP="0051482D">
      <w:pPr>
        <w:pStyle w:val="Tekstpodstawowywcity"/>
        <w:numPr>
          <w:ilvl w:val="0"/>
          <w:numId w:val="33"/>
        </w:numPr>
        <w:tabs>
          <w:tab w:val="num" w:pos="0"/>
          <w:tab w:val="left" w:pos="142"/>
          <w:tab w:val="left" w:pos="426"/>
        </w:tabs>
        <w:suppressAutoHyphens w:val="0"/>
        <w:ind w:left="284" w:firstLine="0"/>
        <w:rPr>
          <w:color w:val="auto"/>
        </w:rPr>
      </w:pPr>
      <w:r w:rsidRPr="00DD2F10">
        <w:rPr>
          <w:color w:val="auto"/>
        </w:rPr>
        <w:t xml:space="preserve">w przypadku naruszenia przepisów w zakresie ochrony danych osobowych przez Wykonawcę lub przez Podwykonawcę czy podmiot udostępniający zasoby w celu spełnienia warunków przez Wykonawcę - w wysokości </w:t>
      </w:r>
      <w:r w:rsidRPr="00DD2F10">
        <w:rPr>
          <w:b/>
          <w:color w:val="auto"/>
          <w:lang w:eastAsia="pl-PL"/>
        </w:rPr>
        <w:t>1</w:t>
      </w:r>
      <w:r w:rsidRPr="00DD2F10">
        <w:rPr>
          <w:color w:val="auto"/>
        </w:rPr>
        <w:t xml:space="preserve"> % wynagrodzenia umownego za każdy przypadek.</w:t>
      </w:r>
    </w:p>
    <w:p w14:paraId="6C174DB5" w14:textId="77777777" w:rsidR="00DD2F10" w:rsidRPr="00151583" w:rsidRDefault="00DD2F10" w:rsidP="0051482D">
      <w:pPr>
        <w:numPr>
          <w:ilvl w:val="3"/>
          <w:numId w:val="35"/>
        </w:numPr>
        <w:tabs>
          <w:tab w:val="left" w:pos="142"/>
          <w:tab w:val="left" w:pos="426"/>
        </w:tabs>
        <w:ind w:left="142" w:firstLine="0"/>
        <w:jc w:val="both"/>
      </w:pPr>
      <w:r w:rsidRPr="00DD2F10">
        <w:t xml:space="preserve">Należności z tytułu kar umownych określonych w punktach 1, 3, 4, 5, 6, 7, 8,9 i 10 potrącone mogą </w:t>
      </w:r>
      <w:r w:rsidRPr="00151583">
        <w:t>być przez Zamawiającego z bieżących faktur wystawionych przez Wykonawcę, a w zakresie określonym w punkcie 2 potrącone mogą być z zabezpieczenia należytego wykonania umowy.</w:t>
      </w:r>
    </w:p>
    <w:p w14:paraId="550D040D" w14:textId="77777777" w:rsidR="00DD2F10" w:rsidRPr="00151583" w:rsidRDefault="00DD2F10" w:rsidP="0051482D">
      <w:pPr>
        <w:numPr>
          <w:ilvl w:val="3"/>
          <w:numId w:val="35"/>
        </w:numPr>
        <w:tabs>
          <w:tab w:val="left" w:pos="0"/>
          <w:tab w:val="left" w:pos="66"/>
          <w:tab w:val="left" w:pos="426"/>
        </w:tabs>
        <w:ind w:left="142" w:firstLine="0"/>
        <w:jc w:val="both"/>
      </w:pPr>
      <w:r w:rsidRPr="00151583">
        <w:t>Niezależnie od kar umownych strony mogą dochodzić odszkodowania uzupełniającego na zasadach ogólnych, gdy wartość szkody przekracza wysokość kar umownych.</w:t>
      </w:r>
    </w:p>
    <w:p w14:paraId="6F6144C1" w14:textId="77777777" w:rsidR="00DD2F10" w:rsidRPr="00151583" w:rsidRDefault="00DD2F10" w:rsidP="00DD2F10">
      <w:pPr>
        <w:tabs>
          <w:tab w:val="left" w:pos="567"/>
        </w:tabs>
        <w:ind w:left="142"/>
        <w:jc w:val="both"/>
        <w:rPr>
          <w:sz w:val="6"/>
          <w:szCs w:val="6"/>
        </w:rPr>
      </w:pPr>
    </w:p>
    <w:p w14:paraId="01979EBF" w14:textId="77777777" w:rsidR="00DD2F10" w:rsidRPr="00151583" w:rsidRDefault="00DD2F10" w:rsidP="00DD2F10">
      <w:pPr>
        <w:jc w:val="center"/>
        <w:rPr>
          <w:b/>
        </w:rPr>
      </w:pPr>
      <w:r w:rsidRPr="00151583">
        <w:rPr>
          <w:b/>
        </w:rPr>
        <w:t>§ 1</w:t>
      </w:r>
      <w:r>
        <w:rPr>
          <w:b/>
        </w:rPr>
        <w:t>5</w:t>
      </w:r>
    </w:p>
    <w:p w14:paraId="30B1B7F7" w14:textId="77777777" w:rsidR="00DD2F10" w:rsidRPr="00151583" w:rsidRDefault="00DD2F10" w:rsidP="00DD2F10">
      <w:pPr>
        <w:jc w:val="center"/>
        <w:rPr>
          <w:b/>
          <w:sz w:val="4"/>
          <w:szCs w:val="4"/>
        </w:rPr>
      </w:pPr>
    </w:p>
    <w:p w14:paraId="2CEB4983" w14:textId="77777777" w:rsidR="00DD2F10" w:rsidRPr="00151583" w:rsidRDefault="00DD2F10" w:rsidP="0051482D">
      <w:pPr>
        <w:numPr>
          <w:ilvl w:val="0"/>
          <w:numId w:val="42"/>
        </w:numPr>
        <w:tabs>
          <w:tab w:val="left" w:pos="284"/>
        </w:tabs>
        <w:ind w:left="0" w:firstLine="0"/>
        <w:jc w:val="both"/>
      </w:pPr>
      <w:r w:rsidRPr="00151583">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596FF035" w14:textId="77777777" w:rsidR="00DD2F10" w:rsidRPr="00151583" w:rsidRDefault="00DD2F10" w:rsidP="0051482D">
      <w:pPr>
        <w:numPr>
          <w:ilvl w:val="0"/>
          <w:numId w:val="42"/>
        </w:numPr>
        <w:tabs>
          <w:tab w:val="left" w:pos="284"/>
        </w:tabs>
        <w:ind w:left="0" w:firstLine="0"/>
        <w:jc w:val="both"/>
      </w:pPr>
      <w:r w:rsidRPr="00151583">
        <w:t>Zamawiający może rozwiązać umowę, jeżeli zachodzi co najmniej jedna z następujących okoliczności:</w:t>
      </w:r>
    </w:p>
    <w:p w14:paraId="365EF9A2" w14:textId="77777777" w:rsidR="00DD2F10" w:rsidRPr="00151583" w:rsidRDefault="00DD2F10" w:rsidP="00DD2F10">
      <w:pPr>
        <w:tabs>
          <w:tab w:val="left" w:pos="284"/>
          <w:tab w:val="left" w:pos="567"/>
        </w:tabs>
        <w:ind w:left="142"/>
        <w:jc w:val="both"/>
      </w:pPr>
      <w:r w:rsidRPr="00151583">
        <w:t>1)</w:t>
      </w:r>
      <w:r w:rsidRPr="00151583">
        <w:tab/>
        <w:t>zmiana umowy została dokonana z naruszeniem art. 144 ust. 1–1b, 1d i 1e ustawy Pzp;</w:t>
      </w:r>
    </w:p>
    <w:p w14:paraId="749B8BDF" w14:textId="77777777" w:rsidR="00DD2F10" w:rsidRPr="00151583" w:rsidRDefault="00DD2F10" w:rsidP="00DD2F10">
      <w:pPr>
        <w:tabs>
          <w:tab w:val="left" w:pos="284"/>
          <w:tab w:val="left" w:pos="567"/>
        </w:tabs>
        <w:ind w:left="142"/>
        <w:jc w:val="both"/>
      </w:pPr>
      <w:r w:rsidRPr="00151583">
        <w:t>2)</w:t>
      </w:r>
      <w:r w:rsidRPr="00151583">
        <w:tab/>
        <w:t>Wykonawca w chwili zawarcia umowy podlegał wykluczeniu z postępowania na podstawie art. 24 ust. 1 ustawy Pzp;</w:t>
      </w:r>
    </w:p>
    <w:p w14:paraId="0E51E9EB" w14:textId="77777777" w:rsidR="00DD2F10" w:rsidRPr="00151583" w:rsidRDefault="00DD2F10" w:rsidP="00DD2F10">
      <w:pPr>
        <w:tabs>
          <w:tab w:val="left" w:pos="284"/>
          <w:tab w:val="left" w:pos="567"/>
        </w:tabs>
        <w:ind w:left="142"/>
        <w:jc w:val="both"/>
      </w:pPr>
      <w:r w:rsidRPr="00151583">
        <w:t>3)</w:t>
      </w:r>
      <w:r w:rsidRPr="00151583">
        <w:tab/>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7787923E" w14:textId="77777777" w:rsidR="00DD2F10" w:rsidRDefault="00DD2F10" w:rsidP="00DD2F10">
      <w:pPr>
        <w:jc w:val="both"/>
      </w:pPr>
      <w:r w:rsidRPr="00151583">
        <w:t xml:space="preserve">3. W obu ww. przypadkach – tj w przypadku odstąpienia od umowy lub jej rozwiązania, Wykonawca może żądać wyłącznie wynagrodzenia należnego </w:t>
      </w:r>
      <w:r>
        <w:t>z tytułu wykonania części umowy.</w:t>
      </w:r>
    </w:p>
    <w:p w14:paraId="1D2BEFE8" w14:textId="77777777" w:rsidR="00DD2F10" w:rsidRPr="00151583" w:rsidRDefault="00DD2F10" w:rsidP="00DD2F10">
      <w:pPr>
        <w:jc w:val="center"/>
        <w:rPr>
          <w:b/>
        </w:rPr>
      </w:pPr>
      <w:r>
        <w:rPr>
          <w:b/>
        </w:rPr>
        <w:t>§ 16</w:t>
      </w:r>
    </w:p>
    <w:p w14:paraId="399F5912" w14:textId="77777777" w:rsidR="00DD2F10" w:rsidRPr="006C0440" w:rsidRDefault="00DD2F10" w:rsidP="00DD2F10">
      <w:pPr>
        <w:suppressAutoHyphens w:val="0"/>
        <w:spacing w:after="200" w:line="276" w:lineRule="auto"/>
        <w:contextualSpacing/>
        <w:jc w:val="center"/>
        <w:rPr>
          <w:rFonts w:eastAsia="Calibri"/>
          <w:b/>
          <w:color w:val="000000"/>
          <w:lang w:eastAsia="en-US"/>
        </w:rPr>
      </w:pPr>
      <w:r w:rsidRPr="006C0440">
        <w:rPr>
          <w:rFonts w:eastAsia="Calibri"/>
          <w:b/>
          <w:color w:val="000000"/>
          <w:lang w:eastAsia="en-US"/>
        </w:rPr>
        <w:t>Wymagania zatrudnienia na podstawie umowy o pracę</w:t>
      </w:r>
    </w:p>
    <w:p w14:paraId="3128CD73" w14:textId="77777777" w:rsidR="00DD2F10" w:rsidRPr="006C0440" w:rsidRDefault="00DD2F10" w:rsidP="00DD2F10">
      <w:pPr>
        <w:ind w:left="284" w:hanging="284"/>
        <w:contextualSpacing/>
        <w:jc w:val="both"/>
        <w:rPr>
          <w:rFonts w:eastAsia="Cambria"/>
          <w:color w:val="FF0000"/>
          <w:u w:color="000000"/>
          <w:lang w:eastAsia="zh-CN"/>
        </w:rPr>
      </w:pPr>
      <w:r w:rsidRPr="006C0440">
        <w:rPr>
          <w:rFonts w:eastAsia="Cambria"/>
          <w:u w:color="000000"/>
          <w:lang w:eastAsia="zh-CN"/>
        </w:rPr>
        <w:t>1.</w:t>
      </w:r>
      <w:r w:rsidRPr="006C0440">
        <w:rPr>
          <w:rFonts w:ascii="Cambria" w:eastAsia="Cambria" w:hAnsi="Cambria" w:cs="Cambria"/>
          <w:u w:color="000000"/>
          <w:lang w:eastAsia="zh-CN"/>
        </w:rPr>
        <w:t xml:space="preserve"> </w:t>
      </w:r>
      <w:r w:rsidRPr="006C0440">
        <w:rPr>
          <w:rFonts w:eastAsia="Cambria"/>
          <w:u w:color="000000"/>
          <w:lang w:eastAsia="zh-CN"/>
        </w:rPr>
        <w:t>Wykonawca zobowiązuje się do zatrudnienia na podstawie umowy o pracę w rozumieniu przepisów ustawy z dnia 26 czerwca 1974 r. – Kodeks Pracy (</w:t>
      </w:r>
      <w:r w:rsidRPr="006C0440">
        <w:rPr>
          <w:rFonts w:eastAsia="Calibri"/>
          <w:lang w:eastAsia="en-US"/>
        </w:rPr>
        <w:t>Dz.U. z 2019 r., poz. 1040</w:t>
      </w:r>
      <w:r w:rsidRPr="006C0440">
        <w:rPr>
          <w:rFonts w:eastAsia="Cambria"/>
          <w:u w:color="000000"/>
          <w:lang w:eastAsia="zh-CN"/>
        </w:rPr>
        <w:t xml:space="preserve">) osób wykonujących następujące czynności w zakresie realizacji przedmiotu zamówienia: </w:t>
      </w:r>
      <w:r w:rsidRPr="006C0440">
        <w:rPr>
          <w:rFonts w:eastAsia="Cambria"/>
          <w:u w:color="000000"/>
          <w:lang w:eastAsia="pl-PL"/>
        </w:rPr>
        <w:t>roboty ziemne, podbudowy, nawierzchnia</w:t>
      </w:r>
      <w:r w:rsidRPr="006C0440">
        <w:rPr>
          <w:rFonts w:eastAsia="Cambria"/>
          <w:color w:val="000000"/>
          <w:u w:color="000000"/>
          <w:lang w:eastAsia="zh-CN"/>
        </w:rPr>
        <w:t>.</w:t>
      </w:r>
    </w:p>
    <w:p w14:paraId="055E7A51" w14:textId="77777777" w:rsidR="00DD2F10" w:rsidRPr="006C0440" w:rsidRDefault="00DD2F10" w:rsidP="00DD2F10">
      <w:pPr>
        <w:ind w:left="284" w:hanging="284"/>
        <w:contextualSpacing/>
        <w:jc w:val="both"/>
        <w:rPr>
          <w:rFonts w:eastAsia="Cambria"/>
          <w:u w:color="000000"/>
          <w:lang w:eastAsia="zh-CN"/>
        </w:rPr>
      </w:pPr>
      <w:r w:rsidRPr="006C0440">
        <w:rPr>
          <w:rFonts w:eastAsia="Cambria"/>
          <w:lang w:eastAsia="zh-CN"/>
        </w:rPr>
        <w:t xml:space="preserve">2. </w:t>
      </w:r>
      <w:r w:rsidRPr="006C0440">
        <w:rPr>
          <w:rFonts w:eastAsia="Cambria"/>
          <w:u w:color="000000"/>
          <w:lang w:eastAsia="zh-CN"/>
        </w:rPr>
        <w:t xml:space="preserve">Obowiązek ten dotyczy także podwykonawców - wykonawca jest zobowiązany zawrzeć w każdej umowie o podwykonawstwo stosowne zapisy zobowiązujące podwykonawców do zatrudnienia na umowę o pracę osób wykonujących wskazane w ust. 1 czynności. </w:t>
      </w:r>
    </w:p>
    <w:p w14:paraId="1487181F" w14:textId="77777777" w:rsidR="00DD2F10" w:rsidRPr="006C0440" w:rsidRDefault="00DD2F10" w:rsidP="00DD2F10">
      <w:pPr>
        <w:ind w:left="284" w:hanging="284"/>
        <w:contextualSpacing/>
        <w:jc w:val="both"/>
        <w:rPr>
          <w:rFonts w:eastAsia="Cambria"/>
          <w:lang w:eastAsia="zh-CN"/>
        </w:rPr>
      </w:pPr>
      <w:r w:rsidRPr="006C0440">
        <w:rPr>
          <w:rFonts w:eastAsia="Cambria"/>
          <w:u w:color="000000"/>
          <w:lang w:eastAsia="zh-CN"/>
        </w:rPr>
        <w:t xml:space="preserve"> </w:t>
      </w:r>
      <w:r w:rsidRPr="006C0440">
        <w:rPr>
          <w:rFonts w:eastAsia="Cambria"/>
          <w:lang w:eastAsia="zh-CN"/>
        </w:rPr>
        <w:t xml:space="preserve">3. W trakcie realizacji zamówienia zamawiający uprawniony jest do wykonywania czynności kontrolnych wobec wykonawcy odnośnie spełniania przez wykonawcę lub podwykonawcę wymogu zatrudnienia na podstawie umowy o pracę osób wykonujących wskazanych  w ust. 1 czynności. Zamawiający uprawniony jest w szczególności do: </w:t>
      </w:r>
    </w:p>
    <w:p w14:paraId="1DB51490" w14:textId="77777777" w:rsidR="00DD2F10" w:rsidRPr="006C0440" w:rsidRDefault="00DD2F10" w:rsidP="00DD2F10">
      <w:pPr>
        <w:ind w:left="567" w:hanging="284"/>
        <w:contextualSpacing/>
        <w:jc w:val="both"/>
        <w:rPr>
          <w:rFonts w:eastAsia="Cambria"/>
          <w:lang w:eastAsia="zh-CN"/>
        </w:rPr>
      </w:pPr>
      <w:r w:rsidRPr="006C0440">
        <w:rPr>
          <w:rFonts w:eastAsia="Cambria"/>
          <w:lang w:eastAsia="zh-CN"/>
        </w:rPr>
        <w:t>a)</w:t>
      </w:r>
      <w:r w:rsidRPr="006C0440">
        <w:rPr>
          <w:rFonts w:eastAsia="Cambria"/>
          <w:lang w:eastAsia="zh-CN"/>
        </w:rPr>
        <w:tab/>
        <w:t>żądania oświadczeń w zakresie potwierdzenia spełniania ww wymogów i dokonywania ich oceny,</w:t>
      </w:r>
    </w:p>
    <w:p w14:paraId="46E28DBC" w14:textId="77777777" w:rsidR="00DD2F10" w:rsidRPr="006C0440" w:rsidRDefault="00DD2F10" w:rsidP="00DD2F10">
      <w:pPr>
        <w:ind w:left="567" w:hanging="284"/>
        <w:contextualSpacing/>
        <w:jc w:val="both"/>
        <w:rPr>
          <w:rFonts w:eastAsia="Cambria"/>
          <w:lang w:eastAsia="zh-CN"/>
        </w:rPr>
      </w:pPr>
      <w:r w:rsidRPr="006C0440">
        <w:rPr>
          <w:rFonts w:eastAsia="Cambria"/>
          <w:lang w:eastAsia="zh-CN"/>
        </w:rPr>
        <w:t>b)</w:t>
      </w:r>
      <w:r w:rsidRPr="006C0440">
        <w:rPr>
          <w:rFonts w:eastAsia="Cambria"/>
          <w:lang w:eastAsia="zh-CN"/>
        </w:rPr>
        <w:tab/>
        <w:t>żądania wyjaśnień w przypadku wątpliwości w zakresie potwierdzenia spełniania ww. wymogów,</w:t>
      </w:r>
    </w:p>
    <w:p w14:paraId="7C6452B0" w14:textId="77777777" w:rsidR="00DD2F10" w:rsidRPr="006C0440" w:rsidRDefault="00DD2F10" w:rsidP="00DD2F10">
      <w:pPr>
        <w:ind w:left="567" w:hanging="284"/>
        <w:contextualSpacing/>
        <w:jc w:val="both"/>
        <w:rPr>
          <w:rFonts w:eastAsia="Cambria"/>
          <w:lang w:eastAsia="zh-CN"/>
        </w:rPr>
      </w:pPr>
      <w:r w:rsidRPr="006C0440">
        <w:rPr>
          <w:rFonts w:eastAsia="Cambria"/>
          <w:lang w:eastAsia="zh-CN"/>
        </w:rPr>
        <w:t>c)</w:t>
      </w:r>
      <w:r w:rsidRPr="006C0440">
        <w:rPr>
          <w:rFonts w:eastAsia="Cambria"/>
          <w:lang w:eastAsia="zh-CN"/>
        </w:rPr>
        <w:tab/>
        <w:t>przeprowadzania kontroli na miejscu wykonywania świadczenia.</w:t>
      </w:r>
    </w:p>
    <w:p w14:paraId="2FC531A2" w14:textId="77777777" w:rsidR="00DD2F10" w:rsidRPr="006C0440" w:rsidRDefault="00DD2F10" w:rsidP="00DD2F10">
      <w:pPr>
        <w:ind w:left="284" w:hanging="284"/>
        <w:jc w:val="both"/>
        <w:rPr>
          <w:rFonts w:eastAsia="SimSun"/>
          <w:lang w:eastAsia="zh-CN"/>
        </w:rPr>
      </w:pPr>
      <w:r w:rsidRPr="006C0440">
        <w:rPr>
          <w:rFonts w:eastAsia="SimSun"/>
          <w:lang w:eastAsia="zh-CN"/>
        </w:rPr>
        <w:t>4. W trakcie realizacji zamówienia na każde wezwanie Zamawiającego w wyznaczonym w tym wezwaniu terminie - nie krótszym niż 3 dni - Wykonawca przedłoży Zamawiającemu wskazane poniżej dowody w celu potwierdzenia spełnienia wymogu zatrudnienia na podstawie umowy o pracę przez Wykonawcę lub Podwykonawcę osób wykonujących wskazane powyżej czynności w zakresie realizacji zamówienia:</w:t>
      </w:r>
    </w:p>
    <w:p w14:paraId="3B0DEBE5" w14:textId="77777777" w:rsidR="00DD2F10" w:rsidRPr="006C0440" w:rsidRDefault="00DD2F10" w:rsidP="00DD2F10">
      <w:pPr>
        <w:ind w:left="567" w:hanging="284"/>
        <w:jc w:val="both"/>
        <w:rPr>
          <w:lang w:eastAsia="zh-CN"/>
        </w:rPr>
      </w:pPr>
      <w:r w:rsidRPr="006C0440">
        <w:rPr>
          <w:lang w:eastAsia="zh-CN"/>
        </w:rPr>
        <w:t xml:space="preserve">1) oświadczenie Wykonawcy lub Podwykonawcy o zatrudnieniu pracownika/pracowników na podstawie umowy o pracę </w:t>
      </w:r>
    </w:p>
    <w:p w14:paraId="201F7414" w14:textId="77777777" w:rsidR="00DD2F10" w:rsidRPr="006C0440" w:rsidRDefault="00DD2F10" w:rsidP="00DD2F10">
      <w:pPr>
        <w:ind w:left="567" w:hanging="284"/>
        <w:jc w:val="both"/>
        <w:rPr>
          <w:lang w:eastAsia="zh-CN"/>
        </w:rPr>
      </w:pPr>
      <w:r w:rsidRPr="006C0440">
        <w:rPr>
          <w:lang w:eastAsia="zh-CN"/>
        </w:rPr>
        <w:t xml:space="preserve">2) poświadczonej za zgodność z oryginałem kopii umowy o pracę zatrudnionego pracownika/pracowników </w:t>
      </w:r>
    </w:p>
    <w:p w14:paraId="71B4EC78" w14:textId="77777777" w:rsidR="00DD2F10" w:rsidRPr="006C0440" w:rsidRDefault="00DD2F10" w:rsidP="00DD2F10">
      <w:pPr>
        <w:ind w:left="709" w:hanging="142"/>
        <w:jc w:val="both"/>
        <w:rPr>
          <w:lang w:eastAsia="zh-CN"/>
        </w:rPr>
      </w:pPr>
      <w:r w:rsidRPr="006C0440">
        <w:rPr>
          <w:lang w:eastAsia="zh-CN"/>
        </w:rPr>
        <w:t xml:space="preserve">- zawierających  informacje, w tym dane osobowe, niezbędne do weryfikacji zatrudnienia na podstawie umowy o pracę, w szczególności: imię i nazwisko zatrudnionego pracownika, datę zawarcia umowy o pracę, rodzaj umowy o pracę i wymiaru etatu oraz zakres obowiązków pracownika. </w:t>
      </w:r>
    </w:p>
    <w:p w14:paraId="44E0A331" w14:textId="77777777" w:rsidR="00DD2F10" w:rsidRPr="006C0440" w:rsidRDefault="00DD2F10" w:rsidP="00DD2F10">
      <w:pPr>
        <w:ind w:left="284" w:hanging="284"/>
        <w:contextualSpacing/>
        <w:jc w:val="both"/>
        <w:rPr>
          <w:rFonts w:eastAsia="Cambria"/>
          <w:lang w:eastAsia="zh-CN"/>
        </w:rPr>
      </w:pPr>
      <w:r w:rsidRPr="006C0440">
        <w:rPr>
          <w:rFonts w:eastAsia="Cambria"/>
          <w:lang w:eastAsia="zh-CN"/>
        </w:rPr>
        <w:t>5. Z tytułu niespełnienia przez wykonawcę lub podwykonawcę wymogu zatrudnienia na podstawie umowy o pracę osób wykonujących wskazane w ust. 1 czynności zamawiający przewiduje sankcję w postaci obowiązku zapłaty przez wykonawcę kary umownej w wysokości określonej w § 12 niniejszej umowy. Niezłożenie przez wykonawcę w wyznaczonym przez zamawiającego terminie żądanych przez zamawiającego dowodów</w:t>
      </w:r>
      <w:r w:rsidRPr="006C0440">
        <w:rPr>
          <w:rFonts w:eastAsia="SimSun"/>
          <w:lang w:eastAsia="zh-CN"/>
        </w:rPr>
        <w:t xml:space="preserve"> </w:t>
      </w:r>
      <w:r w:rsidRPr="006C0440">
        <w:rPr>
          <w:rFonts w:eastAsia="Cambria"/>
          <w:lang w:eastAsia="zh-CN"/>
        </w:rPr>
        <w:t xml:space="preserve">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78E16258" w14:textId="77777777" w:rsidR="00DD2F10" w:rsidRPr="006C0440" w:rsidRDefault="00DD2F10" w:rsidP="00DD2F10">
      <w:pPr>
        <w:ind w:left="284" w:hanging="284"/>
        <w:contextualSpacing/>
        <w:jc w:val="both"/>
        <w:rPr>
          <w:rFonts w:eastAsia="Cambria"/>
          <w:lang w:eastAsia="zh-CN"/>
        </w:rPr>
      </w:pPr>
      <w:r w:rsidRPr="006C0440">
        <w:rPr>
          <w:rFonts w:eastAsia="Cambria"/>
          <w:lang w:eastAsia="zh-CN"/>
        </w:rPr>
        <w:t>6. W przypadku uzasadnionych wątpliwości co do przestrzegania prawa pracy przez wykonawcę lub podwykonawcę, zamawiający może zwrócić się o przeprowadzenie kontroli przez Państwową Inspekcję Pracy.</w:t>
      </w:r>
    </w:p>
    <w:p w14:paraId="7986B81C" w14:textId="77777777" w:rsidR="00DD2F10" w:rsidRDefault="00DD2F10" w:rsidP="00DD2F10">
      <w:pPr>
        <w:ind w:left="284" w:hanging="284"/>
        <w:jc w:val="both"/>
        <w:rPr>
          <w:rFonts w:eastAsia="SimSun"/>
          <w:color w:val="000000"/>
          <w:lang w:eastAsia="zh-CN"/>
        </w:rPr>
      </w:pPr>
      <w:r w:rsidRPr="006C0440">
        <w:rPr>
          <w:rFonts w:eastAsia="SimSun"/>
          <w:color w:val="000000"/>
          <w:lang w:eastAsia="zh-CN"/>
        </w:rPr>
        <w:t>7. Za działania i zaniechania osób działających w imieniu Wykonawcy, Wykonawca ponosi odpowiedzialność jak za własne działania i zaniechania.</w:t>
      </w:r>
    </w:p>
    <w:p w14:paraId="267BD597" w14:textId="77777777" w:rsidR="00DD2F10" w:rsidRPr="006C0440" w:rsidRDefault="00DD2F10" w:rsidP="00DD2F10">
      <w:pPr>
        <w:suppressAutoHyphens w:val="0"/>
        <w:spacing w:after="200" w:line="276" w:lineRule="auto"/>
        <w:contextualSpacing/>
        <w:jc w:val="center"/>
        <w:rPr>
          <w:rFonts w:eastAsia="Calibri"/>
          <w:b/>
          <w:color w:val="000000"/>
          <w:lang w:eastAsia="en-US"/>
        </w:rPr>
      </w:pPr>
      <w:r>
        <w:rPr>
          <w:b/>
          <w:lang w:eastAsia="zh-CN"/>
        </w:rPr>
        <w:t>§ 17</w:t>
      </w:r>
      <w:r w:rsidRPr="006C0440">
        <w:rPr>
          <w:b/>
          <w:lang w:eastAsia="zh-CN"/>
        </w:rPr>
        <w:br/>
      </w:r>
      <w:r w:rsidRPr="006C0440">
        <w:rPr>
          <w:rFonts w:eastAsia="Calibri"/>
          <w:b/>
          <w:color w:val="000000"/>
          <w:lang w:eastAsia="en-US"/>
        </w:rPr>
        <w:t>Ochrona danych osobowych</w:t>
      </w:r>
    </w:p>
    <w:p w14:paraId="77BDC13E" w14:textId="77777777" w:rsidR="00DD2F10" w:rsidRPr="006C0440" w:rsidRDefault="00DD2F10" w:rsidP="0051482D">
      <w:pPr>
        <w:numPr>
          <w:ilvl w:val="0"/>
          <w:numId w:val="23"/>
        </w:numPr>
        <w:suppressAutoHyphens w:val="0"/>
        <w:ind w:left="284" w:hanging="284"/>
        <w:contextualSpacing/>
        <w:jc w:val="both"/>
        <w:rPr>
          <w:rFonts w:eastAsia="Lucida Sans Unicode"/>
          <w:kern w:val="1"/>
          <w:lang w:eastAsia="zh-CN"/>
        </w:rPr>
      </w:pPr>
      <w:r w:rsidRPr="006C0440">
        <w:rPr>
          <w:rFonts w:eastAsia="Lucida Sans Unicode"/>
          <w:kern w:val="1"/>
          <w:lang w:eastAsia="zh-CN"/>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45AB5AFD" w14:textId="77777777" w:rsidR="00DD2F10" w:rsidRPr="006C0440" w:rsidRDefault="00DD2F10" w:rsidP="0051482D">
      <w:pPr>
        <w:numPr>
          <w:ilvl w:val="0"/>
          <w:numId w:val="23"/>
        </w:numPr>
        <w:suppressAutoHyphens w:val="0"/>
        <w:ind w:left="284" w:hanging="284"/>
        <w:contextualSpacing/>
        <w:jc w:val="both"/>
        <w:rPr>
          <w:rFonts w:eastAsia="Lucida Sans Unicode"/>
          <w:kern w:val="1"/>
          <w:lang w:eastAsia="zh-CN"/>
        </w:rPr>
      </w:pPr>
      <w:r w:rsidRPr="006C0440">
        <w:rPr>
          <w:rFonts w:eastAsia="Lucida Sans Unicode"/>
          <w:kern w:val="1"/>
          <w:lang w:eastAsia="zh-CN"/>
        </w:rPr>
        <w:t>Zamawiający powierza Wykonawcy, w trybie art. 28 Rozporządzenia dane osobowe do przetwarzania, wyłącznie w celu wykonania przedmiotu niniejszej umowy.</w:t>
      </w:r>
    </w:p>
    <w:p w14:paraId="59CE724D" w14:textId="77777777" w:rsidR="00DD2F10" w:rsidRPr="006C0440" w:rsidRDefault="00DD2F10" w:rsidP="0051482D">
      <w:pPr>
        <w:numPr>
          <w:ilvl w:val="0"/>
          <w:numId w:val="23"/>
        </w:numPr>
        <w:suppressAutoHyphens w:val="0"/>
        <w:ind w:left="284" w:hanging="284"/>
        <w:contextualSpacing/>
        <w:jc w:val="both"/>
        <w:rPr>
          <w:rFonts w:eastAsia="Lucida Sans Unicode"/>
          <w:kern w:val="1"/>
          <w:lang w:eastAsia="zh-CN"/>
        </w:rPr>
      </w:pPr>
      <w:r w:rsidRPr="006C0440">
        <w:rPr>
          <w:rFonts w:eastAsia="Lucida Sans Unicode"/>
          <w:kern w:val="1"/>
          <w:lang w:eastAsia="zh-CN"/>
        </w:rPr>
        <w:t>Wykonawca zobowiązuje się:</w:t>
      </w:r>
    </w:p>
    <w:p w14:paraId="6003DE5F" w14:textId="77777777" w:rsidR="00DD2F10" w:rsidRPr="006C0440" w:rsidRDefault="00DD2F10" w:rsidP="0051482D">
      <w:pPr>
        <w:numPr>
          <w:ilvl w:val="1"/>
          <w:numId w:val="23"/>
        </w:numPr>
        <w:suppressAutoHyphens w:val="0"/>
        <w:ind w:left="284" w:hanging="284"/>
        <w:contextualSpacing/>
        <w:jc w:val="both"/>
        <w:rPr>
          <w:rFonts w:eastAsia="Lucida Sans Unicode"/>
          <w:kern w:val="1"/>
          <w:lang w:eastAsia="zh-CN"/>
        </w:rPr>
      </w:pPr>
      <w:r w:rsidRPr="006C0440">
        <w:rPr>
          <w:rFonts w:eastAsia="Lucida Sans Unicode"/>
          <w:kern w:val="1"/>
          <w:lang w:eastAsia="zh-CN"/>
        </w:rPr>
        <w:t>przetwarzać powierzone mu dane osobowe zgodnie z niniejszą umową, Rozporządzeniem oraz z innymi przepisami prawa powszechnie obowiązującego, które chronią prawa osób, których dane dotyczą,</w:t>
      </w:r>
    </w:p>
    <w:p w14:paraId="0F76B9A8" w14:textId="77777777" w:rsidR="00DD2F10" w:rsidRPr="006C0440" w:rsidRDefault="00DD2F10" w:rsidP="0051482D">
      <w:pPr>
        <w:numPr>
          <w:ilvl w:val="1"/>
          <w:numId w:val="23"/>
        </w:numPr>
        <w:suppressAutoHyphens w:val="0"/>
        <w:ind w:left="284" w:hanging="284"/>
        <w:contextualSpacing/>
        <w:jc w:val="both"/>
        <w:rPr>
          <w:rFonts w:eastAsia="Lucida Sans Unicode"/>
          <w:kern w:val="1"/>
          <w:lang w:eastAsia="zh-CN"/>
        </w:rPr>
      </w:pPr>
      <w:r w:rsidRPr="006C0440">
        <w:rPr>
          <w:rFonts w:eastAsia="Lucida Sans Unicode"/>
          <w:kern w:val="1"/>
          <w:lang w:eastAsia="zh-CN"/>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58BD1F06" w14:textId="77777777" w:rsidR="00DD2F10" w:rsidRPr="006C0440" w:rsidRDefault="00DD2F10" w:rsidP="0051482D">
      <w:pPr>
        <w:numPr>
          <w:ilvl w:val="1"/>
          <w:numId w:val="23"/>
        </w:numPr>
        <w:suppressAutoHyphens w:val="0"/>
        <w:ind w:left="284" w:hanging="284"/>
        <w:contextualSpacing/>
        <w:jc w:val="both"/>
        <w:rPr>
          <w:rFonts w:eastAsia="Lucida Sans Unicode"/>
          <w:kern w:val="1"/>
          <w:lang w:eastAsia="zh-CN"/>
        </w:rPr>
      </w:pPr>
      <w:r w:rsidRPr="006C0440">
        <w:rPr>
          <w:rFonts w:eastAsia="Lucida Sans Unicode"/>
          <w:kern w:val="1"/>
          <w:lang w:eastAsia="zh-CN"/>
        </w:rPr>
        <w:t>dołożyć należytej staranności przy przetwarzaniu powierzonych danych osobowych,</w:t>
      </w:r>
    </w:p>
    <w:p w14:paraId="6A5BFD79" w14:textId="77777777" w:rsidR="00DD2F10" w:rsidRPr="006C0440" w:rsidRDefault="00DD2F10" w:rsidP="0051482D">
      <w:pPr>
        <w:numPr>
          <w:ilvl w:val="1"/>
          <w:numId w:val="23"/>
        </w:numPr>
        <w:suppressAutoHyphens w:val="0"/>
        <w:ind w:left="284" w:hanging="284"/>
        <w:contextualSpacing/>
        <w:jc w:val="both"/>
        <w:rPr>
          <w:rFonts w:eastAsia="Lucida Sans Unicode"/>
          <w:kern w:val="1"/>
          <w:lang w:eastAsia="zh-CN"/>
        </w:rPr>
      </w:pPr>
      <w:r w:rsidRPr="006C0440">
        <w:rPr>
          <w:rFonts w:eastAsia="Lucida Sans Unicode"/>
          <w:kern w:val="1"/>
          <w:lang w:eastAsia="zh-CN"/>
        </w:rPr>
        <w:t>do nadania upoważnień do przetwarzania danych osobowych wszystkim osobom, które będą przetwarzały powierzone dane w celu realizacji niniejszej umowy,</w:t>
      </w:r>
    </w:p>
    <w:p w14:paraId="6617F20E" w14:textId="77777777" w:rsidR="00DD2F10" w:rsidRPr="006C0440" w:rsidRDefault="00DD2F10" w:rsidP="0051482D">
      <w:pPr>
        <w:numPr>
          <w:ilvl w:val="1"/>
          <w:numId w:val="23"/>
        </w:numPr>
        <w:suppressAutoHyphens w:val="0"/>
        <w:ind w:left="284" w:hanging="284"/>
        <w:contextualSpacing/>
        <w:jc w:val="both"/>
        <w:rPr>
          <w:rFonts w:eastAsia="Lucida Sans Unicode"/>
          <w:kern w:val="1"/>
          <w:lang w:eastAsia="zh-CN"/>
        </w:rPr>
      </w:pPr>
      <w:r w:rsidRPr="006C0440">
        <w:rPr>
          <w:rFonts w:eastAsia="Lucida Sans Unicode"/>
          <w:kern w:val="1"/>
          <w:lang w:eastAsia="zh-CN"/>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3FAE00E4" w14:textId="77777777" w:rsidR="00DD2F10" w:rsidRPr="006C0440" w:rsidRDefault="00DD2F10" w:rsidP="0051482D">
      <w:pPr>
        <w:numPr>
          <w:ilvl w:val="0"/>
          <w:numId w:val="23"/>
        </w:numPr>
        <w:suppressAutoHyphens w:val="0"/>
        <w:ind w:left="284" w:hanging="284"/>
        <w:contextualSpacing/>
        <w:jc w:val="both"/>
        <w:rPr>
          <w:rFonts w:eastAsia="Lucida Sans Unicode"/>
          <w:kern w:val="1"/>
          <w:lang w:eastAsia="zh-CN"/>
        </w:rPr>
      </w:pPr>
      <w:r w:rsidRPr="006C0440">
        <w:rPr>
          <w:rFonts w:eastAsia="Lucida Sans Unicode"/>
          <w:kern w:val="1"/>
          <w:lang w:eastAsia="zh-CN"/>
        </w:rPr>
        <w:t>Wykonawca po wykonaniu przedmiotu zamówienia, usuwa / zwraca Zamawiającemu wszelkie dane osobowe oraz usuwa wszelkie ich istniejące kopie, chyba że prawo Unii lub prawo państwa członkowskiego nakazują przechowywanie danych osobowych.</w:t>
      </w:r>
    </w:p>
    <w:p w14:paraId="116503B2" w14:textId="77777777" w:rsidR="00DD2F10" w:rsidRPr="006C0440" w:rsidRDefault="00DD2F10" w:rsidP="0051482D">
      <w:pPr>
        <w:numPr>
          <w:ilvl w:val="0"/>
          <w:numId w:val="23"/>
        </w:numPr>
        <w:suppressAutoHyphens w:val="0"/>
        <w:ind w:left="284" w:hanging="284"/>
        <w:contextualSpacing/>
        <w:jc w:val="both"/>
        <w:rPr>
          <w:rFonts w:eastAsia="Lucida Sans Unicode"/>
          <w:kern w:val="1"/>
          <w:lang w:eastAsia="zh-CN"/>
        </w:rPr>
      </w:pPr>
      <w:r w:rsidRPr="006C0440">
        <w:rPr>
          <w:rFonts w:eastAsia="Lucida Sans Unicode"/>
          <w:kern w:val="1"/>
          <w:lang w:eastAsia="zh-CN"/>
        </w:rPr>
        <w:t xml:space="preserve">Wykonawca pomaga Zamawiającemu w niezbędnym zakresie wywiązywać się z obowiązku odpowiadania na żądania osoby, której dane dotyczą oraz wywiązywania się z obowiązków określonych w art. 32-36 Rozporządzenia. </w:t>
      </w:r>
    </w:p>
    <w:p w14:paraId="6B4B8779" w14:textId="77777777" w:rsidR="00DD2F10" w:rsidRPr="006C0440" w:rsidRDefault="00DD2F10" w:rsidP="0051482D">
      <w:pPr>
        <w:numPr>
          <w:ilvl w:val="0"/>
          <w:numId w:val="23"/>
        </w:numPr>
        <w:suppressAutoHyphens w:val="0"/>
        <w:ind w:left="284" w:hanging="284"/>
        <w:contextualSpacing/>
        <w:jc w:val="both"/>
        <w:rPr>
          <w:rFonts w:eastAsia="Lucida Sans Unicode"/>
          <w:b/>
          <w:kern w:val="1"/>
          <w:lang w:eastAsia="zh-CN"/>
        </w:rPr>
      </w:pPr>
      <w:r w:rsidRPr="006C0440">
        <w:rPr>
          <w:rFonts w:eastAsia="Lucida Sans Unicode"/>
          <w:kern w:val="1"/>
          <w:lang w:eastAsia="zh-CN"/>
        </w:rPr>
        <w:t>Wykonawca, po stwierdzeniu naruszenia ochrony danych osobowych bez zbędnej zwłoki zgłasza je administratorowi, nie później niż w ciągu 72 godzin od stwierdzenia naruszenia.</w:t>
      </w:r>
    </w:p>
    <w:p w14:paraId="4B99158E" w14:textId="77777777" w:rsidR="00DD2F10" w:rsidRPr="006C0440" w:rsidRDefault="00DD2F10" w:rsidP="0051482D">
      <w:pPr>
        <w:numPr>
          <w:ilvl w:val="0"/>
          <w:numId w:val="23"/>
        </w:numPr>
        <w:suppressAutoHyphens w:val="0"/>
        <w:ind w:left="426" w:hanging="426"/>
        <w:contextualSpacing/>
        <w:jc w:val="both"/>
        <w:rPr>
          <w:rFonts w:eastAsia="Lucida Sans Unicode"/>
          <w:b/>
          <w:kern w:val="1"/>
          <w:lang w:eastAsia="zh-CN"/>
        </w:rPr>
      </w:pPr>
      <w:r w:rsidRPr="006C0440">
        <w:rPr>
          <w:rFonts w:eastAsia="Lucida Sans Unicode"/>
          <w:kern w:val="1"/>
          <w:lang w:eastAsia="zh-CN"/>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4ADCD84E" w14:textId="77777777" w:rsidR="00DD2F10" w:rsidRPr="006C0440" w:rsidRDefault="00DD2F10" w:rsidP="0051482D">
      <w:pPr>
        <w:numPr>
          <w:ilvl w:val="0"/>
          <w:numId w:val="23"/>
        </w:numPr>
        <w:suppressAutoHyphens w:val="0"/>
        <w:ind w:left="426" w:hanging="426"/>
        <w:contextualSpacing/>
        <w:jc w:val="both"/>
        <w:rPr>
          <w:rFonts w:eastAsia="Lucida Sans Unicode"/>
          <w:b/>
          <w:kern w:val="1"/>
          <w:lang w:eastAsia="zh-CN"/>
        </w:rPr>
      </w:pPr>
      <w:r w:rsidRPr="006C0440">
        <w:rPr>
          <w:rFonts w:eastAsia="Lucida Sans Unicode"/>
          <w:kern w:val="1"/>
          <w:lang w:eastAsia="zh-CN"/>
        </w:rPr>
        <w:t>Zamawiający realizować będzie prawo kontroli w godzinach pracy Wykonawcy informując o kontroli minimum 3 dni przed planowanym jej przeprowadzeniem.</w:t>
      </w:r>
    </w:p>
    <w:p w14:paraId="1562FB82" w14:textId="77777777" w:rsidR="00DD2F10" w:rsidRPr="006C0440" w:rsidRDefault="00DD2F10" w:rsidP="0051482D">
      <w:pPr>
        <w:numPr>
          <w:ilvl w:val="0"/>
          <w:numId w:val="23"/>
        </w:numPr>
        <w:suppressAutoHyphens w:val="0"/>
        <w:ind w:left="426" w:hanging="426"/>
        <w:contextualSpacing/>
        <w:jc w:val="both"/>
        <w:rPr>
          <w:rFonts w:eastAsia="Lucida Sans Unicode"/>
          <w:b/>
          <w:kern w:val="1"/>
          <w:lang w:eastAsia="zh-CN"/>
        </w:rPr>
      </w:pPr>
      <w:r w:rsidRPr="006C0440">
        <w:rPr>
          <w:rFonts w:eastAsia="Lucida Sans Unicode"/>
          <w:kern w:val="1"/>
          <w:lang w:eastAsia="zh-CN"/>
        </w:rPr>
        <w:t xml:space="preserve">Wykonawca zobowiązuje się do usunięcia uchybień stwierdzonych podczas kontroli w terminie nie dłuższym niż 7 dni </w:t>
      </w:r>
    </w:p>
    <w:p w14:paraId="11577588" w14:textId="77777777" w:rsidR="00DD2F10" w:rsidRPr="006C0440" w:rsidRDefault="00DD2F10" w:rsidP="0051482D">
      <w:pPr>
        <w:numPr>
          <w:ilvl w:val="0"/>
          <w:numId w:val="23"/>
        </w:numPr>
        <w:suppressAutoHyphens w:val="0"/>
        <w:ind w:left="426" w:hanging="426"/>
        <w:contextualSpacing/>
        <w:jc w:val="both"/>
        <w:rPr>
          <w:rFonts w:eastAsia="Lucida Sans Unicode"/>
          <w:b/>
          <w:kern w:val="1"/>
          <w:lang w:eastAsia="zh-CN"/>
        </w:rPr>
      </w:pPr>
      <w:r w:rsidRPr="006C0440">
        <w:rPr>
          <w:rFonts w:eastAsia="Lucida Sans Unicode"/>
          <w:kern w:val="1"/>
          <w:lang w:eastAsia="zh-CN"/>
        </w:rPr>
        <w:t xml:space="preserve"> Wykonawca udostępnia Zamawiającemu wszelkie informacje niezbędne do wykazania spełnienia obowiązków określonych w art. 28 Rozporządzenia.</w:t>
      </w:r>
    </w:p>
    <w:p w14:paraId="6344AAEF" w14:textId="77777777" w:rsidR="00DD2F10" w:rsidRPr="006C0440" w:rsidRDefault="00DD2F10" w:rsidP="0051482D">
      <w:pPr>
        <w:numPr>
          <w:ilvl w:val="0"/>
          <w:numId w:val="23"/>
        </w:numPr>
        <w:suppressAutoHyphens w:val="0"/>
        <w:ind w:left="426" w:hanging="426"/>
        <w:contextualSpacing/>
        <w:jc w:val="both"/>
        <w:rPr>
          <w:rFonts w:eastAsia="Lucida Sans Unicode"/>
          <w:b/>
          <w:kern w:val="1"/>
          <w:lang w:eastAsia="zh-CN"/>
        </w:rPr>
      </w:pPr>
      <w:r w:rsidRPr="006C0440">
        <w:rPr>
          <w:rFonts w:eastAsia="Lucida Sans Unicode"/>
          <w:kern w:val="1"/>
          <w:lang w:eastAsia="zh-CN"/>
        </w:rPr>
        <w:t xml:space="preserve"> Wykonawca może powierzyć dane osobowe objęte niniejszą umową do dalszego przetwarzania podwykonawcom jedynie w celu wykonania umowy po uzyskaniu uprzedniej pisemnej zgody Zamawiającego.  </w:t>
      </w:r>
    </w:p>
    <w:p w14:paraId="5C5E8C6E" w14:textId="77777777" w:rsidR="00DD2F10" w:rsidRPr="006C0440" w:rsidRDefault="00DD2F10" w:rsidP="0051482D">
      <w:pPr>
        <w:numPr>
          <w:ilvl w:val="0"/>
          <w:numId w:val="23"/>
        </w:numPr>
        <w:suppressAutoHyphens w:val="0"/>
        <w:ind w:left="426" w:hanging="426"/>
        <w:contextualSpacing/>
        <w:jc w:val="both"/>
        <w:rPr>
          <w:rFonts w:eastAsia="Lucida Sans Unicode"/>
          <w:b/>
          <w:kern w:val="1"/>
          <w:lang w:eastAsia="zh-CN"/>
        </w:rPr>
      </w:pPr>
      <w:r w:rsidRPr="006C0440">
        <w:rPr>
          <w:rFonts w:eastAsia="Lucida Sans Unicode"/>
          <w:kern w:val="1"/>
          <w:lang w:eastAsia="zh-CN"/>
        </w:rPr>
        <w:t xml:space="preserve"> Podwykonawca, winien spełniać te same gwarancje i obowiązki jakie zostały nałożone na Wykonawcę. </w:t>
      </w:r>
    </w:p>
    <w:p w14:paraId="323E5099" w14:textId="77777777" w:rsidR="00DD2F10" w:rsidRPr="006C0440" w:rsidRDefault="00DD2F10" w:rsidP="0051482D">
      <w:pPr>
        <w:numPr>
          <w:ilvl w:val="0"/>
          <w:numId w:val="23"/>
        </w:numPr>
        <w:suppressAutoHyphens w:val="0"/>
        <w:ind w:left="426" w:hanging="426"/>
        <w:contextualSpacing/>
        <w:jc w:val="both"/>
        <w:rPr>
          <w:rFonts w:eastAsia="Lucida Sans Unicode"/>
          <w:b/>
          <w:kern w:val="1"/>
          <w:lang w:eastAsia="zh-CN"/>
        </w:rPr>
      </w:pPr>
      <w:r w:rsidRPr="006C0440">
        <w:rPr>
          <w:rFonts w:eastAsia="Lucida Sans Unicode"/>
          <w:kern w:val="1"/>
          <w:lang w:eastAsia="zh-CN"/>
        </w:rPr>
        <w:t xml:space="preserve"> Wykonawca ponosi pełną odpowiedzialność wobec Zamawiającego za działanie podwykonawcy w zakresie obowiązku ochrony danych.</w:t>
      </w:r>
    </w:p>
    <w:p w14:paraId="1BA6C1FE" w14:textId="77777777" w:rsidR="00DD2F10" w:rsidRPr="006C0440" w:rsidRDefault="00DD2F10" w:rsidP="0051482D">
      <w:pPr>
        <w:numPr>
          <w:ilvl w:val="0"/>
          <w:numId w:val="23"/>
        </w:numPr>
        <w:suppressAutoHyphens w:val="0"/>
        <w:ind w:left="426" w:hanging="426"/>
        <w:contextualSpacing/>
        <w:jc w:val="both"/>
        <w:rPr>
          <w:rFonts w:eastAsia="Lucida Sans Unicode"/>
          <w:b/>
          <w:kern w:val="1"/>
          <w:lang w:eastAsia="zh-CN"/>
        </w:rPr>
      </w:pPr>
      <w:r w:rsidRPr="006C0440">
        <w:rPr>
          <w:rFonts w:eastAsia="Lucida Sans Unicode"/>
          <w:kern w:val="1"/>
          <w:lang w:eastAsia="zh-CN"/>
        </w:rPr>
        <w:t xml:space="preserve"> 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Generalnego Inspektora Ochrony Danych Osobowych. </w:t>
      </w:r>
    </w:p>
    <w:p w14:paraId="676D00E4" w14:textId="77777777" w:rsidR="00DD2F10" w:rsidRPr="006C0440" w:rsidRDefault="00DD2F10" w:rsidP="0051482D">
      <w:pPr>
        <w:numPr>
          <w:ilvl w:val="0"/>
          <w:numId w:val="23"/>
        </w:numPr>
        <w:suppressAutoHyphens w:val="0"/>
        <w:ind w:left="426" w:hanging="426"/>
        <w:contextualSpacing/>
        <w:jc w:val="both"/>
        <w:rPr>
          <w:rFonts w:eastAsia="Lucida Sans Unicode"/>
          <w:b/>
          <w:kern w:val="1"/>
          <w:lang w:eastAsia="zh-CN"/>
        </w:rPr>
      </w:pPr>
      <w:r w:rsidRPr="006C0440">
        <w:rPr>
          <w:rFonts w:eastAsia="Lucida Sans Unicode"/>
          <w:kern w:val="1"/>
          <w:lang w:eastAsia="zh-CN"/>
        </w:rPr>
        <w:t xml:space="preserve"> 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5BC81FF1" w14:textId="77777777" w:rsidR="00DD2F10" w:rsidRPr="006C0440" w:rsidRDefault="00DD2F10" w:rsidP="0051482D">
      <w:pPr>
        <w:numPr>
          <w:ilvl w:val="0"/>
          <w:numId w:val="23"/>
        </w:numPr>
        <w:suppressAutoHyphens w:val="0"/>
        <w:ind w:left="426" w:hanging="426"/>
        <w:contextualSpacing/>
        <w:jc w:val="both"/>
        <w:rPr>
          <w:rFonts w:eastAsia="Lucida Sans Unicode"/>
          <w:b/>
          <w:kern w:val="1"/>
          <w:lang w:eastAsia="zh-CN"/>
        </w:rPr>
      </w:pPr>
      <w:r w:rsidRPr="006C0440">
        <w:rPr>
          <w:rFonts w:eastAsia="Lucida Sans Unicode"/>
          <w:kern w:val="1"/>
          <w:lang w:eastAsia="zh-CN"/>
        </w:rPr>
        <w:t xml:space="preserve"> 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277E36B8" w14:textId="77777777" w:rsidR="00DD2F10" w:rsidRPr="006C0440" w:rsidRDefault="00DD2F10" w:rsidP="0051482D">
      <w:pPr>
        <w:numPr>
          <w:ilvl w:val="0"/>
          <w:numId w:val="23"/>
        </w:numPr>
        <w:suppressAutoHyphens w:val="0"/>
        <w:ind w:left="426" w:hanging="426"/>
        <w:contextualSpacing/>
        <w:jc w:val="both"/>
        <w:rPr>
          <w:rFonts w:eastAsia="Lucida Sans Unicode"/>
          <w:b/>
          <w:kern w:val="1"/>
          <w:lang w:eastAsia="zh-CN"/>
        </w:rPr>
      </w:pPr>
      <w:r w:rsidRPr="006C0440">
        <w:rPr>
          <w:rFonts w:eastAsia="Lucida Sans Unicode"/>
          <w:kern w:val="1"/>
          <w:lang w:eastAsia="zh-CN"/>
        </w:rPr>
        <w:t xml:space="preserve"> W sprawach nieuregulowanych niniejszym paragrafem, zastosowanie będą miały przepisy Kodeksu cywilnego oraz Rozporządzenia.</w:t>
      </w:r>
    </w:p>
    <w:p w14:paraId="30060657" w14:textId="77777777" w:rsidR="00DD2F10" w:rsidRPr="00151583" w:rsidRDefault="00DD2F10" w:rsidP="00DD2F10">
      <w:pPr>
        <w:jc w:val="center"/>
        <w:rPr>
          <w:b/>
        </w:rPr>
      </w:pPr>
      <w:r>
        <w:rPr>
          <w:b/>
        </w:rPr>
        <w:t>§ 18</w:t>
      </w:r>
    </w:p>
    <w:p w14:paraId="722DF4BF" w14:textId="77777777" w:rsidR="00DD2F10" w:rsidRDefault="00DD2F10" w:rsidP="00DD2F10">
      <w:pPr>
        <w:suppressAutoHyphens w:val="0"/>
        <w:spacing w:line="276" w:lineRule="auto"/>
        <w:contextualSpacing/>
        <w:jc w:val="both"/>
        <w:rPr>
          <w:lang w:eastAsia="pl-PL"/>
        </w:rPr>
      </w:pPr>
      <w:r w:rsidRPr="00A62BB8">
        <w:rPr>
          <w:lang w:eastAsia="pl-PL"/>
        </w:rPr>
        <w:t xml:space="preserve">Jakakolwiek zmiana niniejszej umowy i jej załączników może nastąpić za zgodą obydwu stron, wyrażona na piśmie w formie aneksu, z zachowaniem zasad i trybu przewidzianego przez ustawę z dnia 29 stycznia 2004r. – Prawo zamówień publicznych </w:t>
      </w:r>
    </w:p>
    <w:p w14:paraId="6813259E" w14:textId="77777777" w:rsidR="00DD2F10" w:rsidRPr="00151583" w:rsidRDefault="00DD2F10" w:rsidP="00DD2F10">
      <w:pPr>
        <w:suppressAutoHyphens w:val="0"/>
        <w:spacing w:line="276" w:lineRule="auto"/>
        <w:contextualSpacing/>
        <w:jc w:val="center"/>
        <w:rPr>
          <w:b/>
        </w:rPr>
      </w:pPr>
      <w:r>
        <w:rPr>
          <w:b/>
        </w:rPr>
        <w:t>§ 19</w:t>
      </w:r>
    </w:p>
    <w:p w14:paraId="4196FD55" w14:textId="77777777" w:rsidR="00DD2F10" w:rsidRPr="00151583" w:rsidRDefault="00DD2F10" w:rsidP="00DD2F10">
      <w:pPr>
        <w:jc w:val="both"/>
      </w:pPr>
      <w:r w:rsidRPr="00151583">
        <w:t>W sprawach nieuregulowanych niniejszą umową stosuje się przepisy ustawy prawo zamówień publicznych, Kodeksu cywilnego  i przepisy prawa budowlanego.</w:t>
      </w:r>
    </w:p>
    <w:p w14:paraId="58818509" w14:textId="77777777" w:rsidR="00DD2F10" w:rsidRPr="00151583" w:rsidRDefault="00DD2F10" w:rsidP="00DD2F10">
      <w:pPr>
        <w:jc w:val="center"/>
        <w:rPr>
          <w:b/>
        </w:rPr>
      </w:pPr>
      <w:r>
        <w:rPr>
          <w:b/>
        </w:rPr>
        <w:t>§ 20</w:t>
      </w:r>
    </w:p>
    <w:p w14:paraId="7BD99E55" w14:textId="77777777" w:rsidR="00DD2F10" w:rsidRPr="00A62BB8" w:rsidRDefault="00DD2F10" w:rsidP="00DD2F10">
      <w:pPr>
        <w:suppressAutoHyphens w:val="0"/>
        <w:spacing w:after="200" w:line="276" w:lineRule="auto"/>
        <w:contextualSpacing/>
        <w:jc w:val="both"/>
        <w:rPr>
          <w:rFonts w:eastAsia="Calibri"/>
          <w:color w:val="000000"/>
          <w:lang w:eastAsia="en-US"/>
        </w:rPr>
      </w:pPr>
      <w:r w:rsidRPr="00A62BB8">
        <w:rPr>
          <w:rFonts w:eastAsia="Calibri"/>
          <w:color w:val="000000"/>
          <w:lang w:eastAsia="en-US"/>
        </w:rPr>
        <w:t>Wszelkie spory pomiędzy stronami będą rozstrzygane przed sądem właściwym dla siedziby Zamawiającego, w tym również spory dotyczące odstąpienia od umowy, naliczania kar umownych.</w:t>
      </w:r>
    </w:p>
    <w:p w14:paraId="669C0A94" w14:textId="77777777" w:rsidR="00DD2F10" w:rsidRPr="00151583" w:rsidRDefault="00DD2F10" w:rsidP="00DD2F10">
      <w:pPr>
        <w:jc w:val="center"/>
        <w:rPr>
          <w:b/>
        </w:rPr>
      </w:pPr>
      <w:r>
        <w:rPr>
          <w:b/>
        </w:rPr>
        <w:t>§ 21</w:t>
      </w:r>
    </w:p>
    <w:p w14:paraId="0B4EB898" w14:textId="77777777" w:rsidR="00DD2F10" w:rsidRPr="00151583" w:rsidRDefault="00DD2F10" w:rsidP="00DD2F10">
      <w:pPr>
        <w:jc w:val="both"/>
        <w:rPr>
          <w:sz w:val="4"/>
          <w:szCs w:val="4"/>
        </w:rPr>
      </w:pPr>
      <w:r w:rsidRPr="00151583">
        <w:t>Umowę niniejszą sporządzono w 4 jednobrzmiących egzemplarzach: 3 egzemplarze dla Zamawiającego i 1 egzemplarz dla Wykonawcy.</w:t>
      </w:r>
    </w:p>
    <w:p w14:paraId="660C571D" w14:textId="77777777" w:rsidR="00DD2F10" w:rsidRDefault="00DD2F10" w:rsidP="00DD2F10">
      <w:pPr>
        <w:rPr>
          <w:sz w:val="22"/>
          <w:szCs w:val="22"/>
        </w:rPr>
      </w:pPr>
    </w:p>
    <w:p w14:paraId="0276E0B6" w14:textId="77777777" w:rsidR="00DD2F10" w:rsidRPr="00151583" w:rsidRDefault="00DD2F10" w:rsidP="00DD2F10">
      <w:pPr>
        <w:rPr>
          <w:sz w:val="22"/>
          <w:szCs w:val="22"/>
        </w:rPr>
      </w:pPr>
      <w:r w:rsidRPr="00151583">
        <w:rPr>
          <w:sz w:val="22"/>
          <w:szCs w:val="22"/>
        </w:rPr>
        <w:t>Załączniki:</w:t>
      </w:r>
    </w:p>
    <w:p w14:paraId="25974C2F" w14:textId="77777777" w:rsidR="00DD2F10" w:rsidRDefault="00DD2F10" w:rsidP="00DD2F10">
      <w:r w:rsidRPr="00151583">
        <w:t>Nr 1</w:t>
      </w:r>
      <w:r>
        <w:t>- Formularz</w:t>
      </w:r>
      <w:r w:rsidRPr="00151583">
        <w:t xml:space="preserve"> cenow</w:t>
      </w:r>
      <w:r>
        <w:t>y</w:t>
      </w:r>
    </w:p>
    <w:p w14:paraId="785774B6" w14:textId="77777777" w:rsidR="00F81D66" w:rsidRDefault="00F81D66" w:rsidP="00DD2F10"/>
    <w:p w14:paraId="4E255AA9" w14:textId="77777777" w:rsidR="00F81D66" w:rsidRDefault="00F81D66" w:rsidP="00DD2F10"/>
    <w:p w14:paraId="0A13D8A5" w14:textId="77777777" w:rsidR="00F81D66" w:rsidRPr="00151583" w:rsidRDefault="00F81D66" w:rsidP="00DD2F10"/>
    <w:p w14:paraId="3852650B" w14:textId="77777777" w:rsidR="00DD2F10" w:rsidRPr="00151583" w:rsidRDefault="00DD2F10" w:rsidP="00DD2F10">
      <w:pPr>
        <w:rPr>
          <w:sz w:val="8"/>
          <w:szCs w:val="8"/>
        </w:rPr>
      </w:pPr>
    </w:p>
    <w:p w14:paraId="2298ECCC" w14:textId="77777777" w:rsidR="00DD2F10" w:rsidRPr="00F61368" w:rsidRDefault="00DD2F10" w:rsidP="00DD2F10">
      <w:pPr>
        <w:jc w:val="center"/>
        <w:rPr>
          <w:b/>
        </w:rPr>
      </w:pPr>
      <w:r w:rsidRPr="006C0440">
        <w:rPr>
          <w:b/>
        </w:rPr>
        <w:t>Zamawiający:</w:t>
      </w:r>
      <w:r w:rsidRPr="006C0440">
        <w:rPr>
          <w:b/>
        </w:rPr>
        <w:tab/>
      </w:r>
      <w:r w:rsidRPr="006C0440">
        <w:rPr>
          <w:b/>
        </w:rPr>
        <w:tab/>
      </w:r>
      <w:r w:rsidRPr="006C0440">
        <w:rPr>
          <w:b/>
        </w:rPr>
        <w:tab/>
      </w:r>
      <w:r w:rsidRPr="006C0440">
        <w:rPr>
          <w:b/>
        </w:rPr>
        <w:tab/>
      </w:r>
      <w:r w:rsidRPr="006C0440">
        <w:rPr>
          <w:b/>
        </w:rPr>
        <w:tab/>
      </w:r>
      <w:r w:rsidRPr="006C0440">
        <w:rPr>
          <w:b/>
        </w:rPr>
        <w:tab/>
        <w:t>Wykonawca:</w:t>
      </w:r>
    </w:p>
    <w:p w14:paraId="18076691" w14:textId="117BDB33" w:rsidR="00B060B0" w:rsidRDefault="0078109D" w:rsidP="00B060B0">
      <w:pPr>
        <w:jc w:val="right"/>
      </w:pPr>
      <w:r w:rsidRPr="009A4B03">
        <w:t>Załącznik</w:t>
      </w:r>
      <w:r w:rsidR="00265594" w:rsidRPr="009A4B03">
        <w:t xml:space="preserve"> nr 8</w:t>
      </w:r>
      <w:r w:rsidR="00B060B0" w:rsidRPr="009A4B03">
        <w:t xml:space="preserve"> do SIWZ</w:t>
      </w:r>
    </w:p>
    <w:p w14:paraId="7640AA50" w14:textId="77777777" w:rsidR="008E3D02" w:rsidRPr="009A4B03" w:rsidRDefault="008E3D02" w:rsidP="00B060B0">
      <w:pPr>
        <w:jc w:val="right"/>
      </w:pPr>
    </w:p>
    <w:p w14:paraId="2185D725" w14:textId="77777777" w:rsidR="008E3D02" w:rsidRPr="009A4B03" w:rsidRDefault="008E3D02" w:rsidP="008E3D02">
      <w:pPr>
        <w:spacing w:line="276" w:lineRule="auto"/>
        <w:ind w:left="432"/>
        <w:jc w:val="center"/>
        <w:rPr>
          <w:color w:val="000000"/>
          <w:lang w:eastAsia="zh-CN"/>
        </w:rPr>
      </w:pPr>
      <w:r w:rsidRPr="009A4B03">
        <w:rPr>
          <w:color w:val="000000"/>
          <w:lang w:eastAsia="zh-CN"/>
        </w:rPr>
        <w:t xml:space="preserve">                                                                                                …………..…............................</w:t>
      </w:r>
    </w:p>
    <w:p w14:paraId="269B6D8D" w14:textId="77777777" w:rsidR="008E3D02" w:rsidRPr="009A4B03" w:rsidRDefault="008E3D02" w:rsidP="008E3D02">
      <w:pPr>
        <w:spacing w:line="276" w:lineRule="auto"/>
        <w:ind w:left="432"/>
        <w:rPr>
          <w:b/>
          <w:i/>
          <w:sz w:val="20"/>
          <w:szCs w:val="20"/>
          <w:lang w:eastAsia="zh-CN"/>
        </w:rPr>
      </w:pPr>
      <w:r w:rsidRPr="009A4B03">
        <w:rPr>
          <w:color w:val="000000"/>
          <w:sz w:val="20"/>
          <w:szCs w:val="20"/>
          <w:lang w:eastAsia="zh-CN"/>
        </w:rPr>
        <w:t xml:space="preserve">                                                                                                                                              </w:t>
      </w:r>
      <w:r w:rsidRPr="009A4B03">
        <w:rPr>
          <w:i/>
          <w:color w:val="000000"/>
          <w:sz w:val="20"/>
          <w:szCs w:val="20"/>
          <w:lang w:eastAsia="zh-CN"/>
        </w:rPr>
        <w:t>miejscowość, data</w:t>
      </w:r>
    </w:p>
    <w:p w14:paraId="33C67C29" w14:textId="77777777" w:rsidR="008E3D02" w:rsidRPr="009A4B03" w:rsidRDefault="008E3D02" w:rsidP="008E3D02">
      <w:pPr>
        <w:pStyle w:val="Nagwek1"/>
        <w:widowControl/>
        <w:numPr>
          <w:ilvl w:val="0"/>
          <w:numId w:val="0"/>
        </w:numPr>
        <w:overflowPunct/>
        <w:autoSpaceDE/>
        <w:spacing w:before="0" w:after="0"/>
        <w:textAlignment w:val="auto"/>
        <w:rPr>
          <w:rFonts w:ascii="Times New Roman" w:hAnsi="Times New Roman"/>
          <w:b w:val="0"/>
          <w:sz w:val="20"/>
        </w:rPr>
      </w:pPr>
      <w:r w:rsidRPr="009A4B03">
        <w:rPr>
          <w:rFonts w:ascii="Times New Roman" w:hAnsi="Times New Roman"/>
          <w:b w:val="0"/>
          <w:sz w:val="20"/>
        </w:rPr>
        <w:t>……………………………………………</w:t>
      </w:r>
      <w:r w:rsidRPr="009A4B03">
        <w:rPr>
          <w:rFonts w:ascii="Times New Roman" w:hAnsi="Times New Roman"/>
          <w:b w:val="0"/>
          <w:sz w:val="20"/>
        </w:rPr>
        <w:tab/>
      </w:r>
      <w:r w:rsidRPr="009A4B03">
        <w:rPr>
          <w:rFonts w:ascii="Times New Roman" w:hAnsi="Times New Roman"/>
          <w:b w:val="0"/>
          <w:sz w:val="20"/>
        </w:rPr>
        <w:tab/>
        <w:t xml:space="preserve">                                </w:t>
      </w:r>
    </w:p>
    <w:p w14:paraId="609604BD" w14:textId="77777777" w:rsidR="008E3D02" w:rsidRPr="009A4B03" w:rsidRDefault="008E3D02" w:rsidP="008E3D02">
      <w:pPr>
        <w:rPr>
          <w:sz w:val="20"/>
          <w:szCs w:val="20"/>
        </w:rPr>
      </w:pPr>
      <w:r w:rsidRPr="009A4B03">
        <w:rPr>
          <w:sz w:val="20"/>
          <w:szCs w:val="20"/>
        </w:rPr>
        <w:t xml:space="preserve">       pieczątka Wykonawcy</w:t>
      </w:r>
    </w:p>
    <w:p w14:paraId="14782681" w14:textId="77777777" w:rsidR="003065B2" w:rsidRPr="009A4B03" w:rsidRDefault="003065B2" w:rsidP="00B060B0">
      <w:pPr>
        <w:jc w:val="right"/>
      </w:pPr>
    </w:p>
    <w:p w14:paraId="50D723D0" w14:textId="77777777" w:rsidR="007678DC" w:rsidRPr="009A4B03" w:rsidRDefault="00B060B0" w:rsidP="007678DC">
      <w:pPr>
        <w:keepNext/>
        <w:widowControl w:val="0"/>
        <w:tabs>
          <w:tab w:val="left" w:pos="576"/>
        </w:tabs>
        <w:spacing w:line="276" w:lineRule="auto"/>
        <w:jc w:val="center"/>
        <w:rPr>
          <w:b/>
          <w:color w:val="000000"/>
          <w:sz w:val="28"/>
          <w:u w:val="single"/>
        </w:rPr>
      </w:pPr>
      <w:r w:rsidRPr="009A4B03">
        <w:rPr>
          <w:b/>
          <w:color w:val="000000"/>
          <w:sz w:val="28"/>
          <w:u w:val="single"/>
        </w:rPr>
        <w:t xml:space="preserve">OŚWIADCZENIE O PRZYNALEŻNOŚCI LUB BRAKU </w:t>
      </w:r>
    </w:p>
    <w:p w14:paraId="6EF67DA6" w14:textId="6885B2CF" w:rsidR="00B060B0" w:rsidRPr="009A4B03" w:rsidRDefault="00B060B0" w:rsidP="007678DC">
      <w:pPr>
        <w:keepNext/>
        <w:widowControl w:val="0"/>
        <w:tabs>
          <w:tab w:val="left" w:pos="576"/>
        </w:tabs>
        <w:spacing w:line="276" w:lineRule="auto"/>
        <w:jc w:val="center"/>
        <w:rPr>
          <w:color w:val="000000"/>
        </w:rPr>
      </w:pPr>
      <w:r w:rsidRPr="009A4B03">
        <w:rPr>
          <w:b/>
          <w:color w:val="000000"/>
          <w:sz w:val="28"/>
          <w:u w:val="single"/>
        </w:rPr>
        <w:t>PRZYNALEŻNOŚCI DO TEJ SAMEJ GRUPY KAPITAŁOWEJ</w:t>
      </w:r>
      <w:r w:rsidRPr="009A4B03">
        <w:rPr>
          <w:b/>
          <w:color w:val="000000"/>
          <w:sz w:val="28"/>
          <w:u w:val="single"/>
          <w:vertAlign w:val="superscript"/>
        </w:rPr>
        <w:t>**</w:t>
      </w:r>
    </w:p>
    <w:p w14:paraId="013F3342" w14:textId="77777777" w:rsidR="00B060B0" w:rsidRPr="009A4B03" w:rsidRDefault="00B060B0" w:rsidP="00B060B0">
      <w:pPr>
        <w:suppressAutoHyphens w:val="0"/>
        <w:autoSpaceDE w:val="0"/>
        <w:autoSpaceDN w:val="0"/>
        <w:adjustRightInd w:val="0"/>
        <w:jc w:val="center"/>
        <w:rPr>
          <w:b/>
          <w:lang w:eastAsia="pl-PL"/>
        </w:rPr>
      </w:pPr>
      <w:r w:rsidRPr="009A4B03">
        <w:rPr>
          <w:b/>
          <w:lang w:eastAsia="pl-PL"/>
        </w:rPr>
        <w:t>w rozumieniu ustawy z dnia 16 lutego 2007 r. o ochronie konkurencji i konsumentów                                                                                (tj. Dz. U. z 2019 r.  poz. 369  ze zm.)</w:t>
      </w:r>
    </w:p>
    <w:p w14:paraId="709E1875" w14:textId="77777777" w:rsidR="00B060B0" w:rsidRPr="009A4B03" w:rsidRDefault="00B060B0" w:rsidP="00DD2F10">
      <w:pPr>
        <w:keepNext/>
        <w:widowControl w:val="0"/>
        <w:numPr>
          <w:ilvl w:val="1"/>
          <w:numId w:val="10"/>
        </w:numPr>
        <w:tabs>
          <w:tab w:val="left" w:pos="576"/>
        </w:tabs>
        <w:spacing w:line="276" w:lineRule="auto"/>
        <w:ind w:left="576" w:hanging="576"/>
        <w:jc w:val="center"/>
        <w:rPr>
          <w:color w:val="000000"/>
        </w:rPr>
      </w:pPr>
    </w:p>
    <w:p w14:paraId="2F2D16FF" w14:textId="77777777" w:rsidR="00B060B0" w:rsidRPr="009A4B03" w:rsidRDefault="00B060B0" w:rsidP="00B060B0">
      <w:pPr>
        <w:rPr>
          <w:sz w:val="16"/>
        </w:rPr>
      </w:pPr>
    </w:p>
    <w:p w14:paraId="4F8D8609" w14:textId="5ABC8CA6" w:rsidR="00B060B0" w:rsidRPr="009A4B03" w:rsidRDefault="00B060B0" w:rsidP="003065B2">
      <w:pPr>
        <w:ind w:firstLine="708"/>
        <w:jc w:val="both"/>
        <w:rPr>
          <w:b/>
        </w:rPr>
      </w:pPr>
      <w:r w:rsidRPr="009A4B03">
        <w:t xml:space="preserve">W związku z przekazaniem przez Zamawiającego informacji, o której mowa w art. 86 ust. 5 ustawy Pzp, w postępowaniu prowadzonym przez </w:t>
      </w:r>
      <w:r w:rsidRPr="009A4B03">
        <w:rPr>
          <w:b/>
        </w:rPr>
        <w:t>Miasto Leżajsk</w:t>
      </w:r>
      <w:r w:rsidRPr="009A4B03">
        <w:t xml:space="preserve"> o udzielenie zamówienia publicznego w przetargu nieograniczonym na wykonanie </w:t>
      </w:r>
      <w:r w:rsidR="00AB1648">
        <w:t>robót budowlanych</w:t>
      </w:r>
      <w:r w:rsidRPr="009A4B03">
        <w:rPr>
          <w:bCs/>
        </w:rPr>
        <w:t xml:space="preserve"> </w:t>
      </w:r>
      <w:r w:rsidRPr="009A4B03">
        <w:rPr>
          <w:lang w:eastAsia="en-US"/>
        </w:rPr>
        <w:t>p.n.:</w:t>
      </w:r>
      <w:r w:rsidRPr="009A4B03">
        <w:rPr>
          <w:b/>
          <w:lang w:eastAsia="en-US"/>
        </w:rPr>
        <w:t xml:space="preserve"> </w:t>
      </w:r>
      <w:r w:rsidR="00AB1648">
        <w:t>„</w:t>
      </w:r>
      <w:r w:rsidR="00AB1648" w:rsidRPr="00FA1B87">
        <w:rPr>
          <w:rFonts w:eastAsiaTheme="minorHAnsi"/>
          <w:b/>
          <w:lang w:eastAsia="en-US"/>
        </w:rPr>
        <w:t>Budowa dróg gminnych, publicznych ul. Łagodnej  i Zacisznej w  Leżajsku”</w:t>
      </w:r>
      <w:r w:rsidRPr="009A4B03">
        <w:rPr>
          <w:b/>
        </w:rPr>
        <w:t xml:space="preserve"> </w:t>
      </w:r>
      <w:r w:rsidRPr="009A4B03">
        <w:rPr>
          <w:b/>
          <w:lang w:eastAsia="en-US"/>
        </w:rPr>
        <w:t xml:space="preserve">- </w:t>
      </w:r>
      <w:r w:rsidRPr="009A4B03">
        <w:t>na podstawie art. 24 ust. 11 ustawy</w:t>
      </w:r>
      <w:r w:rsidRPr="009A4B03">
        <w:rPr>
          <w:b/>
        </w:rPr>
        <w:t xml:space="preserve"> </w:t>
      </w:r>
      <w:r w:rsidRPr="009A4B03">
        <w:t xml:space="preserve">z dnia 29 stycznia 2004 r. – Prawo zamówień publicznych </w:t>
      </w:r>
    </w:p>
    <w:p w14:paraId="035BD653" w14:textId="77777777" w:rsidR="00B060B0" w:rsidRPr="009A4B03" w:rsidRDefault="00B060B0" w:rsidP="00B060B0">
      <w:pPr>
        <w:autoSpaceDE w:val="0"/>
        <w:autoSpaceDN w:val="0"/>
        <w:adjustRightInd w:val="0"/>
        <w:rPr>
          <w:sz w:val="6"/>
          <w:szCs w:val="6"/>
        </w:rPr>
      </w:pPr>
    </w:p>
    <w:p w14:paraId="7539D377" w14:textId="77777777" w:rsidR="00B060B0" w:rsidRPr="009A4B03" w:rsidRDefault="00B060B0" w:rsidP="00B060B0">
      <w:pPr>
        <w:autoSpaceDE w:val="0"/>
        <w:autoSpaceDN w:val="0"/>
        <w:adjustRightInd w:val="0"/>
        <w:rPr>
          <w:b/>
        </w:rPr>
      </w:pPr>
    </w:p>
    <w:p w14:paraId="4672679A" w14:textId="77777777" w:rsidR="00B060B0" w:rsidRPr="009A4B03" w:rsidRDefault="00B060B0" w:rsidP="00B060B0">
      <w:pPr>
        <w:autoSpaceDE w:val="0"/>
        <w:autoSpaceDN w:val="0"/>
        <w:adjustRightInd w:val="0"/>
        <w:rPr>
          <w:b/>
        </w:rPr>
      </w:pPr>
      <w:r w:rsidRPr="009A4B03">
        <w:rPr>
          <w:b/>
        </w:rPr>
        <w:t>Oświadczam/y,</w:t>
      </w:r>
    </w:p>
    <w:p w14:paraId="2DFD6406" w14:textId="77777777" w:rsidR="00B060B0" w:rsidRPr="009A4B03" w:rsidRDefault="00B060B0" w:rsidP="00B060B0">
      <w:pPr>
        <w:autoSpaceDE w:val="0"/>
        <w:autoSpaceDN w:val="0"/>
        <w:adjustRightInd w:val="0"/>
        <w:rPr>
          <w:b/>
          <w:sz w:val="16"/>
          <w:szCs w:val="16"/>
        </w:rPr>
      </w:pPr>
    </w:p>
    <w:p w14:paraId="6CF3154A" w14:textId="77777777" w:rsidR="00B060B0" w:rsidRPr="009A4B03" w:rsidRDefault="00B060B0" w:rsidP="0051482D">
      <w:pPr>
        <w:pStyle w:val="Akapitzlist"/>
        <w:numPr>
          <w:ilvl w:val="0"/>
          <w:numId w:val="24"/>
        </w:numPr>
        <w:suppressAutoHyphens/>
        <w:autoSpaceDE w:val="0"/>
        <w:autoSpaceDN w:val="0"/>
        <w:adjustRightInd w:val="0"/>
        <w:spacing w:after="0" w:line="360" w:lineRule="auto"/>
        <w:contextualSpacing/>
        <w:jc w:val="both"/>
        <w:rPr>
          <w:rFonts w:ascii="Times New Roman" w:hAnsi="Times New Roman" w:cs="Times New Roman"/>
          <w:sz w:val="24"/>
          <w:szCs w:val="24"/>
        </w:rPr>
      </w:pPr>
      <w:r w:rsidRPr="009A4B03">
        <w:rPr>
          <w:rFonts w:ascii="Times New Roman" w:hAnsi="Times New Roman" w:cs="Times New Roman"/>
          <w:sz w:val="24"/>
          <w:szCs w:val="24"/>
        </w:rPr>
        <w:t>że nie należę /my do grupy kapitałowej*</w:t>
      </w:r>
    </w:p>
    <w:p w14:paraId="4484B34A" w14:textId="77777777" w:rsidR="00B060B0" w:rsidRPr="009A4B03" w:rsidRDefault="00B060B0" w:rsidP="0051482D">
      <w:pPr>
        <w:numPr>
          <w:ilvl w:val="0"/>
          <w:numId w:val="24"/>
        </w:numPr>
        <w:autoSpaceDE w:val="0"/>
        <w:autoSpaceDN w:val="0"/>
        <w:adjustRightInd w:val="0"/>
        <w:spacing w:line="360" w:lineRule="auto"/>
        <w:jc w:val="both"/>
      </w:pPr>
      <w:r w:rsidRPr="009A4B03">
        <w:t xml:space="preserve">że należę /my do grupy kapitałowej* i wskazuję/my podmioty należące do tej samej grupy kapitałowej, które złożyły oferty w niniejszym postępowaniu: </w:t>
      </w:r>
    </w:p>
    <w:p w14:paraId="31DEFE04" w14:textId="77777777" w:rsidR="00B060B0" w:rsidRPr="009A4B03" w:rsidRDefault="00B060B0" w:rsidP="0051482D">
      <w:pPr>
        <w:numPr>
          <w:ilvl w:val="0"/>
          <w:numId w:val="25"/>
        </w:numPr>
        <w:autoSpaceDE w:val="0"/>
        <w:autoSpaceDN w:val="0"/>
        <w:adjustRightInd w:val="0"/>
        <w:spacing w:line="360" w:lineRule="auto"/>
        <w:jc w:val="both"/>
      </w:pPr>
      <w:r w:rsidRPr="009A4B03">
        <w:t>………………………………………………………………….</w:t>
      </w:r>
    </w:p>
    <w:p w14:paraId="52C3BB04" w14:textId="77777777" w:rsidR="00B060B0" w:rsidRPr="009A4B03" w:rsidRDefault="00B060B0" w:rsidP="0051482D">
      <w:pPr>
        <w:numPr>
          <w:ilvl w:val="0"/>
          <w:numId w:val="25"/>
        </w:numPr>
        <w:autoSpaceDE w:val="0"/>
        <w:autoSpaceDN w:val="0"/>
        <w:adjustRightInd w:val="0"/>
        <w:spacing w:line="360" w:lineRule="auto"/>
        <w:jc w:val="both"/>
      </w:pPr>
      <w:r w:rsidRPr="009A4B03">
        <w:t>………………………………………………………………….</w:t>
      </w:r>
    </w:p>
    <w:p w14:paraId="39EA60F2" w14:textId="77777777" w:rsidR="00B060B0" w:rsidRPr="009A4B03" w:rsidRDefault="00B060B0" w:rsidP="00B060B0">
      <w:pPr>
        <w:autoSpaceDE w:val="0"/>
        <w:autoSpaceDN w:val="0"/>
        <w:adjustRightInd w:val="0"/>
        <w:rPr>
          <w:b/>
          <w:sz w:val="16"/>
          <w:szCs w:val="16"/>
        </w:rPr>
      </w:pPr>
    </w:p>
    <w:p w14:paraId="6F95EB3E" w14:textId="77777777" w:rsidR="00B060B0" w:rsidRPr="009A4B03" w:rsidRDefault="00B060B0" w:rsidP="008E3D02">
      <w:pPr>
        <w:spacing w:after="200" w:line="276" w:lineRule="auto"/>
        <w:contextualSpacing/>
        <w:jc w:val="both"/>
        <w:rPr>
          <w:color w:val="000000"/>
          <w:lang w:eastAsia="en-US"/>
        </w:rPr>
      </w:pPr>
      <w:r w:rsidRPr="009A4B03">
        <w:t xml:space="preserve"> </w:t>
      </w:r>
      <w:r w:rsidRPr="009A4B03">
        <w:rPr>
          <w:color w:val="000000"/>
          <w:lang w:eastAsia="en-US"/>
        </w:rPr>
        <w:t>Jednocześnie przedstawiam dowody, że powiązania z tymi wykonawcami  nie prowadzą do zakłócenia konkurencji w postępowaniu o udzielenie zamówienia</w:t>
      </w:r>
    </w:p>
    <w:p w14:paraId="656EA6BA" w14:textId="77777777" w:rsidR="00B060B0" w:rsidRPr="009A4B03" w:rsidRDefault="00B060B0" w:rsidP="00B060B0">
      <w:pPr>
        <w:autoSpaceDE w:val="0"/>
        <w:autoSpaceDN w:val="0"/>
        <w:adjustRightInd w:val="0"/>
      </w:pPr>
      <w:r w:rsidRPr="009A4B03">
        <w:rPr>
          <w:i/>
          <w:color w:val="000000"/>
          <w:lang w:eastAsia="en-US"/>
        </w:rPr>
        <w:t>(jeżeli wykonawca przedstawia dowody):</w:t>
      </w:r>
      <w:r w:rsidRPr="009A4B03">
        <w:rPr>
          <w:color w:val="000000"/>
          <w:lang w:eastAsia="en-US"/>
        </w:rPr>
        <w:t xml:space="preserve"> ……………………………………………………………………………………………………………………………………………………………………………………………………………………</w:t>
      </w:r>
    </w:p>
    <w:p w14:paraId="60FF1B7D" w14:textId="77777777" w:rsidR="00B060B0" w:rsidRPr="009A4B03" w:rsidRDefault="00B060B0" w:rsidP="00B060B0"/>
    <w:p w14:paraId="35CE7628" w14:textId="77777777" w:rsidR="00B060B0" w:rsidRPr="009A4B03" w:rsidRDefault="00B060B0" w:rsidP="00B060B0">
      <w:pPr>
        <w:jc w:val="right"/>
        <w:rPr>
          <w:bCs/>
          <w:sz w:val="20"/>
          <w:szCs w:val="20"/>
        </w:rPr>
      </w:pPr>
      <w:r w:rsidRPr="009A4B03">
        <w:rPr>
          <w:bCs/>
          <w:sz w:val="20"/>
          <w:szCs w:val="20"/>
        </w:rPr>
        <w:t>..............................................................................</w:t>
      </w:r>
      <w:r w:rsidRPr="009A4B03">
        <w:rPr>
          <w:bCs/>
          <w:sz w:val="20"/>
          <w:szCs w:val="20"/>
        </w:rPr>
        <w:tab/>
      </w:r>
    </w:p>
    <w:p w14:paraId="4C97BE03" w14:textId="77777777" w:rsidR="00B060B0" w:rsidRPr="009A4B03" w:rsidRDefault="00B060B0" w:rsidP="00B060B0">
      <w:pPr>
        <w:jc w:val="right"/>
        <w:rPr>
          <w:bCs/>
          <w:sz w:val="20"/>
          <w:szCs w:val="20"/>
        </w:rPr>
      </w:pPr>
      <w:r w:rsidRPr="009A4B03">
        <w:rPr>
          <w:bCs/>
          <w:sz w:val="20"/>
          <w:szCs w:val="20"/>
        </w:rPr>
        <w:t>Podpis/y upoważnionego/ych przedstawiciela/li Wykonawcy</w:t>
      </w:r>
    </w:p>
    <w:p w14:paraId="114844E4" w14:textId="77777777" w:rsidR="00B060B0" w:rsidRPr="009A4B03" w:rsidRDefault="00B060B0" w:rsidP="00B060B0">
      <w:pPr>
        <w:rPr>
          <w:b/>
          <w:color w:val="000000"/>
          <w:u w:val="single"/>
          <w:lang w:eastAsia="zh-CN"/>
        </w:rPr>
      </w:pPr>
    </w:p>
    <w:p w14:paraId="1C87887E" w14:textId="77777777" w:rsidR="00B060B0" w:rsidRPr="009A4B03" w:rsidRDefault="00B060B0" w:rsidP="00B060B0">
      <w:pPr>
        <w:rPr>
          <w:b/>
          <w:color w:val="000000"/>
          <w:u w:val="single"/>
          <w:lang w:eastAsia="zh-CN"/>
        </w:rPr>
      </w:pPr>
    </w:p>
    <w:p w14:paraId="5686114F" w14:textId="77777777" w:rsidR="00B060B0" w:rsidRPr="009A4B03" w:rsidRDefault="00B060B0" w:rsidP="00B060B0">
      <w:pPr>
        <w:rPr>
          <w:b/>
          <w:color w:val="000000"/>
          <w:u w:val="single"/>
          <w:lang w:eastAsia="zh-CN"/>
        </w:rPr>
      </w:pPr>
      <w:r w:rsidRPr="009A4B03">
        <w:rPr>
          <w:b/>
          <w:color w:val="000000"/>
          <w:u w:val="single"/>
          <w:lang w:eastAsia="zh-CN"/>
        </w:rPr>
        <w:t>W przypadku przynależności do tej samej grupy kapitałowej, wraz ze złożeniem oświadczenia, wykonawca może przedstawić dowody, że powiązania z innym wykonawcą nie prowadzą do zakłócenia konkurencji w postępowaniu o udzielenie zamówienia (</w:t>
      </w:r>
      <w:r w:rsidRPr="009A4B03">
        <w:rPr>
          <w:b/>
          <w:color w:val="000000"/>
          <w:u w:val="single"/>
          <w:lang w:eastAsia="en-US"/>
        </w:rPr>
        <w:t>art. 24 ust. 11 uPzp).</w:t>
      </w:r>
      <w:r w:rsidRPr="009A4B03">
        <w:rPr>
          <w:lang w:eastAsia="zh-CN"/>
        </w:rPr>
        <w:t xml:space="preserve"> </w:t>
      </w:r>
    </w:p>
    <w:p w14:paraId="663819F2" w14:textId="77777777" w:rsidR="00B060B0" w:rsidRPr="009A4B03" w:rsidRDefault="00B060B0" w:rsidP="00B060B0">
      <w:pPr>
        <w:spacing w:after="120"/>
        <w:rPr>
          <w:b/>
          <w:color w:val="000000"/>
          <w:lang w:eastAsia="zh-CN"/>
        </w:rPr>
      </w:pPr>
    </w:p>
    <w:p w14:paraId="7052F836" w14:textId="77777777" w:rsidR="00B060B0" w:rsidRPr="009A4B03" w:rsidRDefault="00B060B0" w:rsidP="00B060B0">
      <w:pPr>
        <w:spacing w:after="120"/>
        <w:rPr>
          <w:b/>
          <w:i/>
          <w:color w:val="000000"/>
          <w:lang w:eastAsia="zh-CN"/>
        </w:rPr>
      </w:pPr>
      <w:r w:rsidRPr="009A4B03">
        <w:rPr>
          <w:b/>
          <w:color w:val="000000"/>
          <w:lang w:eastAsia="zh-CN"/>
        </w:rPr>
        <w:t>Oświadczenie to Wykonawca składa w terminie 3 dni od zamieszczenia na stronie internetowej informacji</w:t>
      </w:r>
      <w:r w:rsidRPr="009A4B03">
        <w:rPr>
          <w:lang w:eastAsia="zh-CN"/>
        </w:rPr>
        <w:t xml:space="preserve"> </w:t>
      </w:r>
      <w:r w:rsidRPr="009A4B03">
        <w:rPr>
          <w:b/>
          <w:color w:val="000000"/>
          <w:lang w:eastAsia="zh-CN"/>
        </w:rPr>
        <w:t>z otwarcia ofert (o której mowa w art. 86 ust. 5 uPzp), samodzielnie (bez odrębnego wezwania ze strony zamawiającego</w:t>
      </w:r>
      <w:r w:rsidRPr="009A4B03">
        <w:rPr>
          <w:b/>
          <w:i/>
          <w:color w:val="000000"/>
          <w:lang w:eastAsia="zh-CN"/>
        </w:rPr>
        <w:t xml:space="preserve">). </w:t>
      </w:r>
    </w:p>
    <w:p w14:paraId="3A091AC4" w14:textId="77777777" w:rsidR="00B060B0" w:rsidRPr="009A4B03" w:rsidRDefault="00B060B0" w:rsidP="00B060B0">
      <w:pPr>
        <w:spacing w:after="120"/>
        <w:rPr>
          <w:i/>
        </w:rPr>
      </w:pPr>
      <w:r w:rsidRPr="009A4B03">
        <w:rPr>
          <w:i/>
        </w:rPr>
        <w:t xml:space="preserve">* -  </w:t>
      </w:r>
      <w:r w:rsidRPr="009A4B03">
        <w:rPr>
          <w:i/>
          <w:sz w:val="20"/>
          <w:szCs w:val="20"/>
        </w:rPr>
        <w:t>niepotrzebne skreślić</w:t>
      </w:r>
    </w:p>
    <w:p w14:paraId="0A54A174" w14:textId="77777777" w:rsidR="00B060B0" w:rsidRPr="009A4B03" w:rsidRDefault="00B060B0" w:rsidP="00B060B0">
      <w:pPr>
        <w:spacing w:after="120"/>
        <w:ind w:left="142" w:hanging="142"/>
        <w:rPr>
          <w:i/>
          <w:color w:val="000000"/>
          <w:sz w:val="20"/>
          <w:szCs w:val="20"/>
          <w:lang w:eastAsia="zh-CN"/>
        </w:rPr>
      </w:pPr>
      <w:r w:rsidRPr="009A4B03">
        <w:rPr>
          <w:i/>
          <w:color w:val="000000"/>
          <w:sz w:val="20"/>
          <w:szCs w:val="20"/>
          <w:lang w:eastAsia="en-US"/>
        </w:rPr>
        <w:t>** Zgodnie z art. 4 pkt 14 ustawy z dnia 16 lutego 2007 r. o ochronie konkurencji i konsumentów (tj. Dz.U. z 2019 r. poz. 369) przez grupę kapitałową rozumie się wszystkich przedsiębiorców, którzy są kontrolowani w sposób bezpośredni lub pośredni przez jednego przedsiębiorcę, w tym również tego przedsiębiorcę.</w:t>
      </w:r>
    </w:p>
    <w:p w14:paraId="1295D337" w14:textId="478B979E" w:rsidR="00B46AFB" w:rsidRPr="009A4B03" w:rsidRDefault="00B060B0">
      <w:pPr>
        <w:rPr>
          <w:i/>
          <w:lang w:eastAsia="zh-CN"/>
        </w:rPr>
      </w:pPr>
      <w:r w:rsidRPr="009A4B03">
        <w:rPr>
          <w:i/>
          <w:lang w:eastAsia="zh-CN"/>
        </w:rPr>
        <w:t>Uwaga: W przypadku wspólnego ubiegania się o zamówienie przez Wykonawców  oświadczenie o przynależności lub braku przynależności do tej samej grupy kapitałowej, składa każdy z Wykonawców.</w:t>
      </w:r>
    </w:p>
    <w:sectPr w:rsidR="00B46AFB" w:rsidRPr="009A4B03" w:rsidSect="000E37C6">
      <w:pgSz w:w="11906" w:h="16838"/>
      <w:pgMar w:top="709" w:right="851" w:bottom="567" w:left="1134" w:header="79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AB528" w14:textId="77777777" w:rsidR="00C70776" w:rsidRDefault="00C70776">
      <w:r>
        <w:separator/>
      </w:r>
    </w:p>
  </w:endnote>
  <w:endnote w:type="continuationSeparator" w:id="0">
    <w:p w14:paraId="5D6144CF" w14:textId="77777777" w:rsidR="00C70776" w:rsidRDefault="00C7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variable"/>
    <w:sig w:usb0="00000003"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D3C8F" w14:textId="77777777" w:rsidR="00DD2F10" w:rsidRDefault="00DD2F10" w:rsidP="00B767F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1FA93D3A" w14:textId="77777777" w:rsidR="00DD2F10" w:rsidRDefault="00DD2F10" w:rsidP="00B767FC">
    <w:pPr>
      <w:pStyle w:val="Stopka"/>
      <w:ind w:right="360"/>
    </w:pPr>
  </w:p>
  <w:p w14:paraId="14E1EF38" w14:textId="77777777" w:rsidR="00DD2F10" w:rsidRDefault="00DD2F1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1F602" w14:textId="77777777" w:rsidR="00DD2F10" w:rsidRPr="00264C6E" w:rsidRDefault="00DD2F10">
    <w:pPr>
      <w:pStyle w:val="Stopka"/>
      <w:pBdr>
        <w:bottom w:val="single" w:sz="6" w:space="1" w:color="auto"/>
      </w:pBdr>
      <w:jc w:val="center"/>
      <w:rPr>
        <w:color w:val="FF0000"/>
        <w:sz w:val="6"/>
        <w:szCs w:val="6"/>
      </w:rPr>
    </w:pPr>
  </w:p>
  <w:p w14:paraId="7347AEAC" w14:textId="57FA025A" w:rsidR="00DD2F10" w:rsidRPr="00760C29" w:rsidRDefault="00DD2F10">
    <w:pPr>
      <w:pStyle w:val="Stopka"/>
      <w:jc w:val="center"/>
      <w:rPr>
        <w:i/>
        <w:sz w:val="20"/>
        <w:szCs w:val="20"/>
      </w:rPr>
    </w:pPr>
    <w:r>
      <w:rPr>
        <w:i/>
        <w:sz w:val="20"/>
        <w:szCs w:val="20"/>
        <w:lang w:val="pl-PL"/>
      </w:rPr>
      <w:t>ZP</w:t>
    </w:r>
    <w:r w:rsidRPr="00750B30">
      <w:rPr>
        <w:i/>
        <w:sz w:val="20"/>
        <w:szCs w:val="20"/>
        <w:lang w:val="pl-PL"/>
      </w:rPr>
      <w:t>.</w:t>
    </w:r>
    <w:r w:rsidRPr="00750B30">
      <w:rPr>
        <w:i/>
        <w:sz w:val="20"/>
        <w:szCs w:val="20"/>
      </w:rPr>
      <w:t>271.</w:t>
    </w:r>
    <w:r w:rsidRPr="00750B30">
      <w:rPr>
        <w:i/>
        <w:sz w:val="20"/>
        <w:szCs w:val="20"/>
        <w:lang w:val="pl-PL"/>
      </w:rPr>
      <w:t>1.</w:t>
    </w:r>
    <w:r>
      <w:rPr>
        <w:i/>
        <w:sz w:val="20"/>
        <w:szCs w:val="20"/>
        <w:lang w:val="pl-PL"/>
      </w:rPr>
      <w:t>15</w:t>
    </w:r>
    <w:r w:rsidRPr="00750B30">
      <w:rPr>
        <w:i/>
        <w:sz w:val="20"/>
        <w:szCs w:val="20"/>
      </w:rPr>
      <w:t>.201</w:t>
    </w:r>
    <w:r>
      <w:rPr>
        <w:i/>
        <w:sz w:val="20"/>
        <w:szCs w:val="20"/>
        <w:lang w:val="pl-PL"/>
      </w:rPr>
      <w:t>9</w:t>
    </w:r>
    <w:r>
      <w:rPr>
        <w:i/>
        <w:sz w:val="20"/>
        <w:szCs w:val="20"/>
      </w:rPr>
      <w:tab/>
    </w:r>
    <w:r>
      <w:rPr>
        <w:i/>
        <w:sz w:val="20"/>
        <w:szCs w:val="20"/>
      </w:rPr>
      <w:tab/>
    </w:r>
    <w:r w:rsidRPr="00760C29">
      <w:rPr>
        <w:i/>
        <w:sz w:val="20"/>
        <w:szCs w:val="20"/>
      </w:rPr>
      <w:t xml:space="preserve">Strona </w:t>
    </w:r>
    <w:r w:rsidRPr="00760C29">
      <w:rPr>
        <w:i/>
        <w:sz w:val="20"/>
        <w:szCs w:val="20"/>
      </w:rPr>
      <w:fldChar w:fldCharType="begin"/>
    </w:r>
    <w:r w:rsidRPr="00760C29">
      <w:rPr>
        <w:i/>
        <w:sz w:val="20"/>
        <w:szCs w:val="20"/>
      </w:rPr>
      <w:instrText>PAGE  \* Arabic  \* MERGEFORMAT</w:instrText>
    </w:r>
    <w:r w:rsidRPr="00760C29">
      <w:rPr>
        <w:i/>
        <w:sz w:val="20"/>
        <w:szCs w:val="20"/>
      </w:rPr>
      <w:fldChar w:fldCharType="separate"/>
    </w:r>
    <w:r w:rsidR="00C70776">
      <w:rPr>
        <w:i/>
        <w:noProof/>
        <w:sz w:val="20"/>
        <w:szCs w:val="20"/>
      </w:rPr>
      <w:t>1</w:t>
    </w:r>
    <w:r w:rsidRPr="00760C29">
      <w:rPr>
        <w:i/>
        <w:sz w:val="20"/>
        <w:szCs w:val="20"/>
      </w:rPr>
      <w:fldChar w:fldCharType="end"/>
    </w:r>
    <w:r w:rsidRPr="00760C29">
      <w:rPr>
        <w:i/>
        <w:sz w:val="20"/>
        <w:szCs w:val="20"/>
      </w:rPr>
      <w:t xml:space="preserve"> z </w:t>
    </w:r>
    <w:r w:rsidRPr="00760C29">
      <w:rPr>
        <w:i/>
        <w:sz w:val="20"/>
        <w:szCs w:val="20"/>
      </w:rPr>
      <w:fldChar w:fldCharType="begin"/>
    </w:r>
    <w:r w:rsidRPr="00760C29">
      <w:rPr>
        <w:i/>
        <w:sz w:val="20"/>
        <w:szCs w:val="20"/>
      </w:rPr>
      <w:instrText>NUMPAGES \ * arabskie \ * MERGEFORMAT</w:instrText>
    </w:r>
    <w:r w:rsidRPr="00760C29">
      <w:rPr>
        <w:i/>
        <w:sz w:val="20"/>
        <w:szCs w:val="20"/>
      </w:rPr>
      <w:fldChar w:fldCharType="separate"/>
    </w:r>
    <w:r w:rsidR="00C70776">
      <w:rPr>
        <w:i/>
        <w:noProof/>
        <w:sz w:val="20"/>
        <w:szCs w:val="20"/>
      </w:rPr>
      <w:t>1</w:t>
    </w:r>
    <w:r w:rsidRPr="00760C29">
      <w:rPr>
        <w:i/>
        <w:sz w:val="20"/>
        <w:szCs w:val="20"/>
      </w:rPr>
      <w:fldChar w:fldCharType="end"/>
    </w:r>
  </w:p>
  <w:p w14:paraId="2004F7BE" w14:textId="77777777" w:rsidR="00DD2F10" w:rsidRDefault="00DD2F10" w:rsidP="00B767FC">
    <w:pPr>
      <w:pStyle w:val="Stopka"/>
      <w:ind w:right="360"/>
    </w:pPr>
  </w:p>
  <w:p w14:paraId="4B90E419" w14:textId="77777777" w:rsidR="00DD2F10" w:rsidRDefault="00DD2F1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2D651" w14:textId="77777777" w:rsidR="00DD2F10" w:rsidRDefault="00DD2F10">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3295B" w14:textId="77777777" w:rsidR="00DD2F10" w:rsidRDefault="00DD2F10" w:rsidP="00A033FD">
    <w:pPr>
      <w:pStyle w:val="Stopka"/>
      <w:tabs>
        <w:tab w:val="clear" w:pos="4536"/>
        <w:tab w:val="clear" w:pos="9072"/>
        <w:tab w:val="left" w:pos="6522"/>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F773C" w14:textId="77777777" w:rsidR="00DD2F10" w:rsidRDefault="00DD2F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DA500" w14:textId="77777777" w:rsidR="00C70776" w:rsidRDefault="00C70776">
      <w:r>
        <w:separator/>
      </w:r>
    </w:p>
  </w:footnote>
  <w:footnote w:type="continuationSeparator" w:id="0">
    <w:p w14:paraId="63766489" w14:textId="77777777" w:rsidR="00C70776" w:rsidRDefault="00C70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80CEA" w14:textId="77777777" w:rsidR="00DD2F10" w:rsidRDefault="00DD2F1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1CBA2" w14:textId="77777777" w:rsidR="00DD2F10" w:rsidRDefault="00DD2F1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9707F" w14:textId="77777777" w:rsidR="00DD2F10" w:rsidRDefault="00DD2F1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pStyle w:val="Nagwek1"/>
      <w:lvlText w:val="Artykuł %1."/>
      <w:lvlJc w:val="left"/>
      <w:pPr>
        <w:tabs>
          <w:tab w:val="num" w:pos="9521"/>
        </w:tabs>
        <w:ind w:left="8081" w:firstLine="0"/>
      </w:pPr>
    </w:lvl>
    <w:lvl w:ilvl="1">
      <w:start w:val="1"/>
      <w:numFmt w:val="decimal"/>
      <w:pStyle w:val="Nagwek2"/>
      <w:lvlText w:val="Sekcja %1.%2"/>
      <w:lvlJc w:val="left"/>
      <w:pPr>
        <w:tabs>
          <w:tab w:val="num" w:pos="9161"/>
        </w:tabs>
        <w:ind w:left="8081" w:firstLine="0"/>
      </w:pPr>
    </w:lvl>
    <w:lvl w:ilvl="2">
      <w:start w:val="1"/>
      <w:numFmt w:val="lowerLetter"/>
      <w:pStyle w:val="Nagwek3"/>
      <w:lvlText w:val="(%3)"/>
      <w:lvlJc w:val="left"/>
      <w:pPr>
        <w:tabs>
          <w:tab w:val="num" w:pos="8801"/>
        </w:tabs>
        <w:ind w:left="8801" w:hanging="432"/>
      </w:pPr>
    </w:lvl>
    <w:lvl w:ilvl="3">
      <w:start w:val="1"/>
      <w:numFmt w:val="lowerRoman"/>
      <w:pStyle w:val="Nagwek4"/>
      <w:lvlText w:val="(%4)"/>
      <w:lvlJc w:val="left"/>
      <w:pPr>
        <w:tabs>
          <w:tab w:val="num" w:pos="8945"/>
        </w:tabs>
        <w:ind w:left="8945" w:hanging="144"/>
      </w:pPr>
    </w:lvl>
    <w:lvl w:ilvl="4">
      <w:start w:val="1"/>
      <w:numFmt w:val="decimal"/>
      <w:pStyle w:val="Nagwek5"/>
      <w:lvlText w:val="%5)"/>
      <w:lvlJc w:val="left"/>
      <w:pPr>
        <w:tabs>
          <w:tab w:val="num" w:pos="9089"/>
        </w:tabs>
        <w:ind w:left="9089" w:hanging="432"/>
      </w:pPr>
    </w:lvl>
    <w:lvl w:ilvl="5">
      <w:start w:val="1"/>
      <w:numFmt w:val="lowerLetter"/>
      <w:pStyle w:val="Nagwek6"/>
      <w:lvlText w:val="%6)"/>
      <w:lvlJc w:val="left"/>
      <w:pPr>
        <w:tabs>
          <w:tab w:val="num" w:pos="9233"/>
        </w:tabs>
        <w:ind w:left="9233" w:hanging="432"/>
      </w:pPr>
    </w:lvl>
    <w:lvl w:ilvl="6">
      <w:start w:val="1"/>
      <w:numFmt w:val="lowerRoman"/>
      <w:pStyle w:val="Nagwek7"/>
      <w:lvlText w:val="%7)"/>
      <w:lvlJc w:val="left"/>
      <w:pPr>
        <w:tabs>
          <w:tab w:val="num" w:pos="9377"/>
        </w:tabs>
        <w:ind w:left="9377" w:hanging="288"/>
      </w:pPr>
    </w:lvl>
    <w:lvl w:ilvl="7">
      <w:start w:val="1"/>
      <w:numFmt w:val="lowerLetter"/>
      <w:pStyle w:val="Nagwek8"/>
      <w:lvlText w:val="%8."/>
      <w:lvlJc w:val="left"/>
      <w:pPr>
        <w:tabs>
          <w:tab w:val="num" w:pos="9521"/>
        </w:tabs>
        <w:ind w:left="9521" w:hanging="432"/>
      </w:pPr>
    </w:lvl>
    <w:lvl w:ilvl="8">
      <w:start w:val="1"/>
      <w:numFmt w:val="lowerRoman"/>
      <w:pStyle w:val="Nagwek9"/>
      <w:lvlText w:val="%9."/>
      <w:lvlJc w:val="left"/>
      <w:pPr>
        <w:tabs>
          <w:tab w:val="num" w:pos="9665"/>
        </w:tabs>
        <w:ind w:left="9665" w:hanging="14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360" w:hanging="360"/>
      </w:pPr>
      <w:rPr>
        <w:rFonts w:ascii="OpenSymbol" w:hAnsi="OpenSymbol"/>
      </w:rPr>
    </w:lvl>
  </w:abstractNum>
  <w:abstractNum w:abstractNumId="2" w15:restartNumberingAfterBreak="0">
    <w:nsid w:val="00000003"/>
    <w:multiLevelType w:val="singleLevel"/>
    <w:tmpl w:val="90EA0E9E"/>
    <w:lvl w:ilvl="0">
      <w:start w:val="1"/>
      <w:numFmt w:val="decimal"/>
      <w:lvlText w:val="%1)"/>
      <w:lvlJc w:val="left"/>
      <w:pPr>
        <w:tabs>
          <w:tab w:val="num" w:pos="-72"/>
        </w:tabs>
        <w:ind w:left="360" w:hanging="360"/>
      </w:pPr>
      <w:rPr>
        <w:rFonts w:cs="Times New Roman"/>
        <w:b w:val="0"/>
        <w:color w:val="auto"/>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B5DE7C38"/>
    <w:lvl w:ilvl="0">
      <w:start w:val="1"/>
      <w:numFmt w:val="decimal"/>
      <w:lvlText w:val="%1)"/>
      <w:lvlJc w:val="left"/>
      <w:pPr>
        <w:ind w:left="720" w:hanging="360"/>
      </w:pPr>
      <w:rPr>
        <w:color w:val="auto"/>
      </w:rPr>
    </w:lvl>
  </w:abstractNum>
  <w:abstractNum w:abstractNumId="5" w15:restartNumberingAfterBreak="0">
    <w:nsid w:val="00000006"/>
    <w:multiLevelType w:val="multilevel"/>
    <w:tmpl w:val="879866D0"/>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360" w:hanging="360"/>
      </w:pPr>
      <w:rPr>
        <w:b w:val="0"/>
      </w:rPr>
    </w:lvl>
    <w:lvl w:ilvl="2">
      <w:start w:val="1"/>
      <w:numFmt w:val="decimal"/>
      <w:lvlText w:val="%3."/>
      <w:lvlJc w:val="left"/>
      <w:pPr>
        <w:tabs>
          <w:tab w:val="num" w:pos="644"/>
        </w:tabs>
        <w:ind w:left="644" w:hanging="360"/>
      </w:pPr>
      <w:rPr>
        <w:b w:val="0"/>
        <w:color w:val="auto"/>
      </w:rPr>
    </w:lvl>
    <w:lvl w:ilvl="3">
      <w:start w:val="1"/>
      <w:numFmt w:val="decimal"/>
      <w:lvlText w:val="%4."/>
      <w:lvlJc w:val="left"/>
      <w:pPr>
        <w:tabs>
          <w:tab w:val="num" w:pos="360"/>
        </w:tabs>
        <w:ind w:left="36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8"/>
    <w:multiLevelType w:val="singleLevel"/>
    <w:tmpl w:val="4334809C"/>
    <w:name w:val="WW8Num27"/>
    <w:lvl w:ilvl="0">
      <w:start w:val="1"/>
      <w:numFmt w:val="lowerLetter"/>
      <w:lvlText w:val="%1)"/>
      <w:lvlJc w:val="left"/>
      <w:pPr>
        <w:tabs>
          <w:tab w:val="num" w:pos="0"/>
        </w:tabs>
        <w:ind w:left="720" w:hanging="360"/>
      </w:pPr>
      <w:rPr>
        <w:b w:val="0"/>
        <w:color w:val="auto"/>
        <w:u w:val="none"/>
      </w:rPr>
    </w:lvl>
  </w:abstractNum>
  <w:abstractNum w:abstractNumId="7" w15:restartNumberingAfterBreak="0">
    <w:nsid w:val="0000001D"/>
    <w:multiLevelType w:val="singleLevel"/>
    <w:tmpl w:val="0000001D"/>
    <w:name w:val="WW8Num34"/>
    <w:lvl w:ilvl="0">
      <w:start w:val="1"/>
      <w:numFmt w:val="decimal"/>
      <w:lvlText w:val="%1)"/>
      <w:lvlJc w:val="left"/>
      <w:pPr>
        <w:tabs>
          <w:tab w:val="num" w:pos="720"/>
        </w:tabs>
        <w:ind w:left="720" w:hanging="360"/>
      </w:pPr>
      <w:rPr>
        <w:color w:val="000000"/>
      </w:rPr>
    </w:lvl>
  </w:abstractNum>
  <w:abstractNum w:abstractNumId="8" w15:restartNumberingAfterBreak="0">
    <w:nsid w:val="0000002C"/>
    <w:multiLevelType w:val="singleLevel"/>
    <w:tmpl w:val="0000002C"/>
    <w:name w:val="WW8Num51"/>
    <w:lvl w:ilvl="0">
      <w:start w:val="1"/>
      <w:numFmt w:val="decimal"/>
      <w:lvlText w:val="%1."/>
      <w:lvlJc w:val="left"/>
      <w:pPr>
        <w:tabs>
          <w:tab w:val="num" w:pos="720"/>
        </w:tabs>
        <w:ind w:left="720" w:hanging="360"/>
      </w:pPr>
      <w:rPr>
        <w:b w:val="0"/>
        <w:color w:val="000000"/>
      </w:rPr>
    </w:lvl>
  </w:abstractNum>
  <w:abstractNum w:abstractNumId="9" w15:restartNumberingAfterBreak="0">
    <w:nsid w:val="00000037"/>
    <w:multiLevelType w:val="multilevel"/>
    <w:tmpl w:val="8954BADC"/>
    <w:name w:val="WW8Num72"/>
    <w:lvl w:ilvl="0">
      <w:start w:val="1"/>
      <w:numFmt w:val="decimal"/>
      <w:lvlText w:val="%1)"/>
      <w:lvlJc w:val="left"/>
      <w:pPr>
        <w:tabs>
          <w:tab w:val="num" w:pos="0"/>
        </w:tabs>
        <w:ind w:left="0" w:firstLine="0"/>
      </w:pPr>
    </w:lvl>
    <w:lvl w:ilvl="1">
      <w:start w:val="1"/>
      <w:numFmt w:val="decimal"/>
      <w:lvlText w:val="%1.%2."/>
      <w:lvlJc w:val="left"/>
      <w:pPr>
        <w:ind w:left="444" w:hanging="44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0F736F8"/>
    <w:multiLevelType w:val="hybridMultilevel"/>
    <w:tmpl w:val="04207ED4"/>
    <w:lvl w:ilvl="0" w:tplc="297A9E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5C86BD4"/>
    <w:multiLevelType w:val="hybridMultilevel"/>
    <w:tmpl w:val="9586E0C4"/>
    <w:lvl w:ilvl="0" w:tplc="4BF0B7DC">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B4DA999C">
      <w:start w:val="1"/>
      <w:numFmt w:val="decimal"/>
      <w:lvlText w:val="%3."/>
      <w:lvlJc w:val="right"/>
      <w:pPr>
        <w:ind w:left="2160" w:hanging="180"/>
      </w:pPr>
      <w:rPr>
        <w:rFonts w:ascii="Times New Roman" w:eastAsia="Times New Roman" w:hAnsi="Times New Roman" w:cs="Times New Roman"/>
        <w:b/>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2E341C"/>
    <w:multiLevelType w:val="hybridMultilevel"/>
    <w:tmpl w:val="D9902A3E"/>
    <w:lvl w:ilvl="0" w:tplc="D5B286B4">
      <w:start w:val="9"/>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4F17BF"/>
    <w:multiLevelType w:val="hybridMultilevel"/>
    <w:tmpl w:val="9DC075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BE7801"/>
    <w:multiLevelType w:val="hybridMultilevel"/>
    <w:tmpl w:val="201AE13E"/>
    <w:lvl w:ilvl="0" w:tplc="5CEEA8B8">
      <w:start w:val="1"/>
      <w:numFmt w:val="decimal"/>
      <w:lvlText w:val="%1."/>
      <w:lvlJc w:val="left"/>
      <w:pPr>
        <w:ind w:left="720" w:hanging="360"/>
      </w:pPr>
      <w:rPr>
        <w:b w:val="0"/>
      </w:rPr>
    </w:lvl>
    <w:lvl w:ilvl="1" w:tplc="926A717A">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B700AC5"/>
    <w:multiLevelType w:val="hybridMultilevel"/>
    <w:tmpl w:val="CA78DB10"/>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16" w15:restartNumberingAfterBreak="0">
    <w:nsid w:val="0FD50E26"/>
    <w:multiLevelType w:val="hybridMultilevel"/>
    <w:tmpl w:val="1E1EDC6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A64802"/>
    <w:multiLevelType w:val="hybridMultilevel"/>
    <w:tmpl w:val="32F06874"/>
    <w:lvl w:ilvl="0" w:tplc="67DE507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1F51D4"/>
    <w:multiLevelType w:val="hybridMultilevel"/>
    <w:tmpl w:val="8A8CC63E"/>
    <w:lvl w:ilvl="0" w:tplc="36C4742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90D39BE"/>
    <w:multiLevelType w:val="hybridMultilevel"/>
    <w:tmpl w:val="9D566E38"/>
    <w:lvl w:ilvl="0" w:tplc="9DC8698C">
      <w:start w:val="2"/>
      <w:numFmt w:val="decimal"/>
      <w:lvlText w:val="%1."/>
      <w:lvlJc w:val="left"/>
      <w:pPr>
        <w:ind w:left="780" w:hanging="360"/>
      </w:pPr>
      <w:rPr>
        <w:rFonts w:hint="default"/>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 w15:restartNumberingAfterBreak="0">
    <w:nsid w:val="222C249D"/>
    <w:multiLevelType w:val="hybridMultilevel"/>
    <w:tmpl w:val="E2EE5A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130F60"/>
    <w:multiLevelType w:val="hybridMultilevel"/>
    <w:tmpl w:val="5EDC82F2"/>
    <w:lvl w:ilvl="0" w:tplc="1756B1C4">
      <w:start w:val="1"/>
      <w:numFmt w:val="lowerLetter"/>
      <w:lvlText w:val="%1)"/>
      <w:lvlJc w:val="left"/>
      <w:pPr>
        <w:ind w:left="720" w:hanging="360"/>
      </w:pPr>
      <w:rPr>
        <w:rFonts w:ascii="Times New Roman" w:eastAsia="Calibri"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60633F"/>
    <w:multiLevelType w:val="hybridMultilevel"/>
    <w:tmpl w:val="70E6AFB2"/>
    <w:lvl w:ilvl="0" w:tplc="C0AE7C70">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A1039E"/>
    <w:multiLevelType w:val="hybridMultilevel"/>
    <w:tmpl w:val="1DC2FED8"/>
    <w:lvl w:ilvl="0" w:tplc="3626C9DC">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05757D"/>
    <w:multiLevelType w:val="hybridMultilevel"/>
    <w:tmpl w:val="A2BA20EC"/>
    <w:lvl w:ilvl="0" w:tplc="6DE2E750">
      <w:start w:val="1"/>
      <w:numFmt w:val="lowerLetter"/>
      <w:lvlText w:val="%1)"/>
      <w:lvlJc w:val="left"/>
      <w:pPr>
        <w:ind w:left="1210" w:hanging="360"/>
      </w:pPr>
      <w:rPr>
        <w:color w:val="auto"/>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6" w15:restartNumberingAfterBreak="0">
    <w:nsid w:val="2DA54A5B"/>
    <w:multiLevelType w:val="hybridMultilevel"/>
    <w:tmpl w:val="807EFEAA"/>
    <w:lvl w:ilvl="0" w:tplc="04150011">
      <w:start w:val="1"/>
      <w:numFmt w:val="decimal"/>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27" w15:restartNumberingAfterBreak="0">
    <w:nsid w:val="2F9407E0"/>
    <w:multiLevelType w:val="hybridMultilevel"/>
    <w:tmpl w:val="810E735A"/>
    <w:lvl w:ilvl="0" w:tplc="0000002A">
      <w:start w:val="1"/>
      <w:numFmt w:val="bullet"/>
      <w:lvlText w:val="­"/>
      <w:lvlJc w:val="left"/>
      <w:pPr>
        <w:ind w:left="1004" w:hanging="360"/>
      </w:pPr>
      <w:rPr>
        <w:rFonts w:ascii="Courier New" w:hAnsi="Courier New" w:cs="Courier New"/>
        <w:color w:val="00000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30C066CF"/>
    <w:multiLevelType w:val="hybridMultilevel"/>
    <w:tmpl w:val="3D4E4038"/>
    <w:lvl w:ilvl="0" w:tplc="F334D34E">
      <w:start w:val="4"/>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A95704"/>
    <w:multiLevelType w:val="hybridMultilevel"/>
    <w:tmpl w:val="FAC2AB86"/>
    <w:lvl w:ilvl="0" w:tplc="D3108466">
      <w:start w:val="1"/>
      <w:numFmt w:val="decimal"/>
      <w:lvlText w:val="%1."/>
      <w:lvlJc w:val="left"/>
      <w:pPr>
        <w:ind w:left="420" w:hanging="36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0" w15:restartNumberingAfterBreak="0">
    <w:nsid w:val="3F305B42"/>
    <w:multiLevelType w:val="hybridMultilevel"/>
    <w:tmpl w:val="639818D6"/>
    <w:lvl w:ilvl="0" w:tplc="04150011">
      <w:start w:val="1"/>
      <w:numFmt w:val="decimal"/>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31" w15:restartNumberingAfterBreak="0">
    <w:nsid w:val="45C96632"/>
    <w:multiLevelType w:val="hybridMultilevel"/>
    <w:tmpl w:val="DE98E6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7A41C9"/>
    <w:multiLevelType w:val="hybridMultilevel"/>
    <w:tmpl w:val="058C0DFE"/>
    <w:lvl w:ilvl="0" w:tplc="8AB8349E">
      <w:start w:val="4"/>
      <w:numFmt w:val="decimal"/>
      <w:lvlText w:val="%1."/>
      <w:lvlJc w:val="left"/>
      <w:pPr>
        <w:ind w:left="862" w:hanging="360"/>
      </w:pPr>
      <w:rPr>
        <w:rFonts w:eastAsia="Times New Roman" w:hint="default"/>
        <w:b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15:restartNumberingAfterBreak="0">
    <w:nsid w:val="4DFD2E4C"/>
    <w:multiLevelType w:val="hybridMultilevel"/>
    <w:tmpl w:val="6C0A50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7B0275"/>
    <w:multiLevelType w:val="hybridMultilevel"/>
    <w:tmpl w:val="E444A9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2164B72"/>
    <w:multiLevelType w:val="hybridMultilevel"/>
    <w:tmpl w:val="B36E339E"/>
    <w:lvl w:ilvl="0" w:tplc="58C6FD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A3D16F3"/>
    <w:multiLevelType w:val="hybridMultilevel"/>
    <w:tmpl w:val="6ABE9400"/>
    <w:lvl w:ilvl="0" w:tplc="2CF4D92E">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7" w15:restartNumberingAfterBreak="0">
    <w:nsid w:val="5FD071F7"/>
    <w:multiLevelType w:val="hybridMultilevel"/>
    <w:tmpl w:val="CE1A713E"/>
    <w:lvl w:ilvl="0" w:tplc="3342B8DA">
      <w:start w:val="9"/>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4555D4"/>
    <w:multiLevelType w:val="hybridMultilevel"/>
    <w:tmpl w:val="DB3C3F2A"/>
    <w:lvl w:ilvl="0" w:tplc="0415000F">
      <w:start w:val="1"/>
      <w:numFmt w:val="decimal"/>
      <w:lvlText w:val="%1."/>
      <w:lvlJc w:val="left"/>
      <w:pPr>
        <w:ind w:left="5756"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9" w15:restartNumberingAfterBreak="0">
    <w:nsid w:val="67835742"/>
    <w:multiLevelType w:val="hybridMultilevel"/>
    <w:tmpl w:val="1A50BC18"/>
    <w:lvl w:ilvl="0" w:tplc="92D6A78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5C0E41"/>
    <w:multiLevelType w:val="hybridMultilevel"/>
    <w:tmpl w:val="783030FC"/>
    <w:lvl w:ilvl="0" w:tplc="2518682A">
      <w:start w:val="8"/>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BEE6049"/>
    <w:multiLevelType w:val="hybridMultilevel"/>
    <w:tmpl w:val="9CE6B10C"/>
    <w:lvl w:ilvl="0" w:tplc="72B4D764">
      <w:start w:val="1"/>
      <w:numFmt w:val="decimal"/>
      <w:lvlText w:val="%1)"/>
      <w:lvlJc w:val="left"/>
      <w:pPr>
        <w:ind w:left="502" w:hanging="360"/>
      </w:pPr>
      <w:rPr>
        <w:rFonts w:hint="default"/>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15:restartNumberingAfterBreak="0">
    <w:nsid w:val="704A1B45"/>
    <w:multiLevelType w:val="hybridMultilevel"/>
    <w:tmpl w:val="AFD64488"/>
    <w:lvl w:ilvl="0" w:tplc="AE183A8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5C01C7B"/>
    <w:multiLevelType w:val="hybridMultilevel"/>
    <w:tmpl w:val="9DD6AD2E"/>
    <w:lvl w:ilvl="0" w:tplc="0000002A">
      <w:start w:val="1"/>
      <w:numFmt w:val="bullet"/>
      <w:lvlText w:val="­"/>
      <w:lvlJc w:val="left"/>
      <w:pPr>
        <w:ind w:left="780" w:hanging="360"/>
      </w:pPr>
      <w:rPr>
        <w:rFonts w:ascii="Courier New" w:hAnsi="Courier New" w:cs="Courier New"/>
        <w:color w:val="000000"/>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4" w15:restartNumberingAfterBreak="0">
    <w:nsid w:val="77C81395"/>
    <w:multiLevelType w:val="hybridMultilevel"/>
    <w:tmpl w:val="C35AFAB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78231B05"/>
    <w:multiLevelType w:val="hybridMultilevel"/>
    <w:tmpl w:val="E1A86C1E"/>
    <w:lvl w:ilvl="0" w:tplc="3C0AB32E">
      <w:start w:val="1"/>
      <w:numFmt w:val="decimal"/>
      <w:lvlText w:val="%1."/>
      <w:lvlJc w:val="left"/>
      <w:pPr>
        <w:ind w:left="50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BD38D8"/>
    <w:multiLevelType w:val="hybridMultilevel"/>
    <w:tmpl w:val="6A223BD4"/>
    <w:lvl w:ilvl="0" w:tplc="8EB40F26">
      <w:start w:val="1"/>
      <w:numFmt w:val="decimal"/>
      <w:lvlText w:val="%1."/>
      <w:lvlJc w:val="left"/>
      <w:pPr>
        <w:ind w:left="720" w:hanging="360"/>
      </w:pPr>
      <w:rPr>
        <w:rFonts w:hint="default"/>
        <w:b/>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8C4EEF"/>
    <w:multiLevelType w:val="hybridMultilevel"/>
    <w:tmpl w:val="E398C67C"/>
    <w:lvl w:ilvl="0" w:tplc="135AB022">
      <w:start w:val="1"/>
      <w:numFmt w:val="decimal"/>
      <w:lvlText w:val="%1)"/>
      <w:lvlJc w:val="left"/>
      <w:pPr>
        <w:ind w:left="720" w:hanging="360"/>
      </w:pPr>
      <w:rPr>
        <w:rFonts w:ascii="Bookman Old Style" w:eastAsia="Calibri" w:hAnsi="Bookman Old Style"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FA83631"/>
    <w:multiLevelType w:val="hybridMultilevel"/>
    <w:tmpl w:val="93E8907C"/>
    <w:lvl w:ilvl="0" w:tplc="58A89118">
      <w:start w:val="1"/>
      <w:numFmt w:val="decimal"/>
      <w:lvlText w:val="%1)"/>
      <w:lvlJc w:val="left"/>
      <w:pPr>
        <w:ind w:left="360" w:hanging="360"/>
      </w:pPr>
      <w:rPr>
        <w:color w:val="auto"/>
        <w:sz w:val="24"/>
        <w:szCs w:val="24"/>
      </w:rPr>
    </w:lvl>
    <w:lvl w:ilvl="1" w:tplc="2114715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4"/>
  </w:num>
  <w:num w:numId="3">
    <w:abstractNumId w:val="28"/>
  </w:num>
  <w:num w:numId="4">
    <w:abstractNumId w:val="29"/>
  </w:num>
  <w:num w:numId="5">
    <w:abstractNumId w:val="23"/>
  </w:num>
  <w:num w:numId="6">
    <w:abstractNumId w:val="39"/>
  </w:num>
  <w:num w:numId="7">
    <w:abstractNumId w:val="24"/>
  </w:num>
  <w:num w:numId="8">
    <w:abstractNumId w:val="17"/>
  </w:num>
  <w:num w:numId="9">
    <w:abstractNumId w:val="22"/>
  </w:num>
  <w:num w:numId="10">
    <w:abstractNumId w:val="5"/>
  </w:num>
  <w:num w:numId="11">
    <w:abstractNumId w:val="2"/>
  </w:num>
  <w:num w:numId="12">
    <w:abstractNumId w:val="41"/>
  </w:num>
  <w:num w:numId="13">
    <w:abstractNumId w:val="42"/>
  </w:num>
  <w:num w:numId="14">
    <w:abstractNumId w:val="43"/>
  </w:num>
  <w:num w:numId="15">
    <w:abstractNumId w:val="27"/>
  </w:num>
  <w:num w:numId="16">
    <w:abstractNumId w:val="18"/>
  </w:num>
  <w:num w:numId="17">
    <w:abstractNumId w:val="1"/>
  </w:num>
  <w:num w:numId="18">
    <w:abstractNumId w:val="45"/>
  </w:num>
  <w:num w:numId="19">
    <w:abstractNumId w:val="33"/>
  </w:num>
  <w:num w:numId="20">
    <w:abstractNumId w:val="32"/>
  </w:num>
  <w:num w:numId="21">
    <w:abstractNumId w:val="16"/>
  </w:num>
  <w:num w:numId="22">
    <w:abstractNumId w:val="36"/>
  </w:num>
  <w:num w:numId="23">
    <w:abstractNumId w:val="14"/>
  </w:num>
  <w:num w:numId="24">
    <w:abstractNumId w:val="47"/>
  </w:num>
  <w:num w:numId="25">
    <w:abstractNumId w:val="10"/>
  </w:num>
  <w:num w:numId="26">
    <w:abstractNumId w:val="21"/>
  </w:num>
  <w:num w:numId="27">
    <w:abstractNumId w:val="40"/>
  </w:num>
  <w:num w:numId="28">
    <w:abstractNumId w:val="19"/>
  </w:num>
  <w:num w:numId="29">
    <w:abstractNumId w:val="20"/>
  </w:num>
  <w:num w:numId="30">
    <w:abstractNumId w:val="31"/>
  </w:num>
  <w:num w:numId="31">
    <w:abstractNumId w:val="25"/>
  </w:num>
  <w:num w:numId="32">
    <w:abstractNumId w:val="13"/>
  </w:num>
  <w:num w:numId="33">
    <w:abstractNumId w:val="4"/>
  </w:num>
  <w:num w:numId="34">
    <w:abstractNumId w:val="48"/>
  </w:num>
  <w:num w:numId="35">
    <w:abstractNumId w:val="26"/>
  </w:num>
  <w:num w:numId="36">
    <w:abstractNumId w:val="30"/>
  </w:num>
  <w:num w:numId="37">
    <w:abstractNumId w:val="15"/>
  </w:num>
  <w:num w:numId="38">
    <w:abstractNumId w:val="12"/>
  </w:num>
  <w:num w:numId="39">
    <w:abstractNumId w:val="37"/>
  </w:num>
  <w:num w:numId="40">
    <w:abstractNumId w:val="44"/>
  </w:num>
  <w:num w:numId="41">
    <w:abstractNumId w:val="46"/>
  </w:num>
  <w:num w:numId="42">
    <w:abstractNumId w:val="38"/>
  </w:num>
  <w:num w:numId="43">
    <w:abstractNumId w:val="11"/>
  </w:num>
  <w:num w:numId="44">
    <w:abstractNumId w:val="3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6A"/>
    <w:rsid w:val="00000F62"/>
    <w:rsid w:val="000017BD"/>
    <w:rsid w:val="00003CE9"/>
    <w:rsid w:val="00004449"/>
    <w:rsid w:val="00004BF8"/>
    <w:rsid w:val="00004C76"/>
    <w:rsid w:val="00004FF6"/>
    <w:rsid w:val="000050E3"/>
    <w:rsid w:val="0000679D"/>
    <w:rsid w:val="0000690E"/>
    <w:rsid w:val="00006AC9"/>
    <w:rsid w:val="0000759C"/>
    <w:rsid w:val="00007843"/>
    <w:rsid w:val="00007A25"/>
    <w:rsid w:val="00007BBA"/>
    <w:rsid w:val="000104B8"/>
    <w:rsid w:val="00010D53"/>
    <w:rsid w:val="00011985"/>
    <w:rsid w:val="000128D5"/>
    <w:rsid w:val="00012A1B"/>
    <w:rsid w:val="000158C4"/>
    <w:rsid w:val="000158F6"/>
    <w:rsid w:val="00015F72"/>
    <w:rsid w:val="00016000"/>
    <w:rsid w:val="000164E8"/>
    <w:rsid w:val="00016EF0"/>
    <w:rsid w:val="00017BE7"/>
    <w:rsid w:val="00020A4D"/>
    <w:rsid w:val="00020BA5"/>
    <w:rsid w:val="00021330"/>
    <w:rsid w:val="00021E65"/>
    <w:rsid w:val="00022103"/>
    <w:rsid w:val="00022E5E"/>
    <w:rsid w:val="000230D1"/>
    <w:rsid w:val="00023A48"/>
    <w:rsid w:val="00024169"/>
    <w:rsid w:val="00024B1A"/>
    <w:rsid w:val="000252E4"/>
    <w:rsid w:val="0002592E"/>
    <w:rsid w:val="00030145"/>
    <w:rsid w:val="00031200"/>
    <w:rsid w:val="00032F44"/>
    <w:rsid w:val="00033641"/>
    <w:rsid w:val="00033DBA"/>
    <w:rsid w:val="000351E1"/>
    <w:rsid w:val="00036867"/>
    <w:rsid w:val="00036EE6"/>
    <w:rsid w:val="000372B9"/>
    <w:rsid w:val="000372BC"/>
    <w:rsid w:val="0004031D"/>
    <w:rsid w:val="000403F2"/>
    <w:rsid w:val="000405D5"/>
    <w:rsid w:val="00041F98"/>
    <w:rsid w:val="00042D8D"/>
    <w:rsid w:val="00044240"/>
    <w:rsid w:val="00044862"/>
    <w:rsid w:val="0004567C"/>
    <w:rsid w:val="0004606B"/>
    <w:rsid w:val="0004619A"/>
    <w:rsid w:val="000461B5"/>
    <w:rsid w:val="0004753D"/>
    <w:rsid w:val="00050A45"/>
    <w:rsid w:val="00050F72"/>
    <w:rsid w:val="000512C3"/>
    <w:rsid w:val="000519AD"/>
    <w:rsid w:val="00051E81"/>
    <w:rsid w:val="00052904"/>
    <w:rsid w:val="0005401D"/>
    <w:rsid w:val="0005455C"/>
    <w:rsid w:val="00055184"/>
    <w:rsid w:val="00055D2F"/>
    <w:rsid w:val="00055F6F"/>
    <w:rsid w:val="0005601B"/>
    <w:rsid w:val="00057081"/>
    <w:rsid w:val="0005790B"/>
    <w:rsid w:val="00057A78"/>
    <w:rsid w:val="00060BA9"/>
    <w:rsid w:val="00061140"/>
    <w:rsid w:val="000627C0"/>
    <w:rsid w:val="00063AB4"/>
    <w:rsid w:val="00063D8F"/>
    <w:rsid w:val="00064D4A"/>
    <w:rsid w:val="000651B9"/>
    <w:rsid w:val="000651DD"/>
    <w:rsid w:val="0006603E"/>
    <w:rsid w:val="000660AD"/>
    <w:rsid w:val="00066709"/>
    <w:rsid w:val="000669D1"/>
    <w:rsid w:val="00066A19"/>
    <w:rsid w:val="00067229"/>
    <w:rsid w:val="000672D2"/>
    <w:rsid w:val="00067FE0"/>
    <w:rsid w:val="00070984"/>
    <w:rsid w:val="00070D24"/>
    <w:rsid w:val="000720F3"/>
    <w:rsid w:val="000725D7"/>
    <w:rsid w:val="000727DF"/>
    <w:rsid w:val="00072876"/>
    <w:rsid w:val="00073C8C"/>
    <w:rsid w:val="00073ED9"/>
    <w:rsid w:val="0007461B"/>
    <w:rsid w:val="00075556"/>
    <w:rsid w:val="00075732"/>
    <w:rsid w:val="00075989"/>
    <w:rsid w:val="00075ECA"/>
    <w:rsid w:val="00076208"/>
    <w:rsid w:val="00076238"/>
    <w:rsid w:val="0007654F"/>
    <w:rsid w:val="00076A48"/>
    <w:rsid w:val="00077EC7"/>
    <w:rsid w:val="000802BD"/>
    <w:rsid w:val="00081115"/>
    <w:rsid w:val="00081DDF"/>
    <w:rsid w:val="00081FAC"/>
    <w:rsid w:val="00082A71"/>
    <w:rsid w:val="000838CB"/>
    <w:rsid w:val="00084AD1"/>
    <w:rsid w:val="00084E5C"/>
    <w:rsid w:val="00085690"/>
    <w:rsid w:val="00085759"/>
    <w:rsid w:val="0008634F"/>
    <w:rsid w:val="000870C3"/>
    <w:rsid w:val="00090608"/>
    <w:rsid w:val="000907EC"/>
    <w:rsid w:val="00090A8D"/>
    <w:rsid w:val="00091007"/>
    <w:rsid w:val="00091D53"/>
    <w:rsid w:val="00091FE9"/>
    <w:rsid w:val="00093C02"/>
    <w:rsid w:val="00094225"/>
    <w:rsid w:val="00094B9E"/>
    <w:rsid w:val="00095C99"/>
    <w:rsid w:val="00096368"/>
    <w:rsid w:val="00096EA6"/>
    <w:rsid w:val="000A08E4"/>
    <w:rsid w:val="000A17D4"/>
    <w:rsid w:val="000A1F91"/>
    <w:rsid w:val="000A20C7"/>
    <w:rsid w:val="000A3CD6"/>
    <w:rsid w:val="000A3FDC"/>
    <w:rsid w:val="000A4543"/>
    <w:rsid w:val="000A4C01"/>
    <w:rsid w:val="000A57D8"/>
    <w:rsid w:val="000A59C2"/>
    <w:rsid w:val="000A64AC"/>
    <w:rsid w:val="000A6C45"/>
    <w:rsid w:val="000A73AF"/>
    <w:rsid w:val="000A7914"/>
    <w:rsid w:val="000B0711"/>
    <w:rsid w:val="000B0DB5"/>
    <w:rsid w:val="000B11C4"/>
    <w:rsid w:val="000B15F7"/>
    <w:rsid w:val="000B2639"/>
    <w:rsid w:val="000B29F8"/>
    <w:rsid w:val="000B2BC4"/>
    <w:rsid w:val="000B317F"/>
    <w:rsid w:val="000B3528"/>
    <w:rsid w:val="000B3E7A"/>
    <w:rsid w:val="000B430C"/>
    <w:rsid w:val="000B49FC"/>
    <w:rsid w:val="000B4CFD"/>
    <w:rsid w:val="000B4F7E"/>
    <w:rsid w:val="000B5334"/>
    <w:rsid w:val="000B5820"/>
    <w:rsid w:val="000B68F8"/>
    <w:rsid w:val="000B6905"/>
    <w:rsid w:val="000B6EEA"/>
    <w:rsid w:val="000B70FE"/>
    <w:rsid w:val="000B77D9"/>
    <w:rsid w:val="000B7B60"/>
    <w:rsid w:val="000B7D28"/>
    <w:rsid w:val="000B7F7B"/>
    <w:rsid w:val="000C081F"/>
    <w:rsid w:val="000C0D72"/>
    <w:rsid w:val="000C10CB"/>
    <w:rsid w:val="000C1198"/>
    <w:rsid w:val="000C1749"/>
    <w:rsid w:val="000C226E"/>
    <w:rsid w:val="000C323B"/>
    <w:rsid w:val="000C3665"/>
    <w:rsid w:val="000C3D25"/>
    <w:rsid w:val="000C42C7"/>
    <w:rsid w:val="000C431D"/>
    <w:rsid w:val="000C46C3"/>
    <w:rsid w:val="000C5846"/>
    <w:rsid w:val="000C6655"/>
    <w:rsid w:val="000C6F4B"/>
    <w:rsid w:val="000C7ABC"/>
    <w:rsid w:val="000C7B86"/>
    <w:rsid w:val="000D0632"/>
    <w:rsid w:val="000D07F5"/>
    <w:rsid w:val="000D1412"/>
    <w:rsid w:val="000D1848"/>
    <w:rsid w:val="000D2B1C"/>
    <w:rsid w:val="000D2FE6"/>
    <w:rsid w:val="000D3108"/>
    <w:rsid w:val="000D4059"/>
    <w:rsid w:val="000D4585"/>
    <w:rsid w:val="000D466A"/>
    <w:rsid w:val="000D49C5"/>
    <w:rsid w:val="000D59DF"/>
    <w:rsid w:val="000D69D3"/>
    <w:rsid w:val="000D6B56"/>
    <w:rsid w:val="000D6C66"/>
    <w:rsid w:val="000D7089"/>
    <w:rsid w:val="000D76D3"/>
    <w:rsid w:val="000E16F5"/>
    <w:rsid w:val="000E18EF"/>
    <w:rsid w:val="000E20DD"/>
    <w:rsid w:val="000E2554"/>
    <w:rsid w:val="000E262F"/>
    <w:rsid w:val="000E28C9"/>
    <w:rsid w:val="000E34A5"/>
    <w:rsid w:val="000E37C6"/>
    <w:rsid w:val="000E3B24"/>
    <w:rsid w:val="000E416B"/>
    <w:rsid w:val="000E47CE"/>
    <w:rsid w:val="000E57B9"/>
    <w:rsid w:val="000E6254"/>
    <w:rsid w:val="000E6E12"/>
    <w:rsid w:val="000E7135"/>
    <w:rsid w:val="000E7396"/>
    <w:rsid w:val="000E739E"/>
    <w:rsid w:val="000E7C03"/>
    <w:rsid w:val="000F07CD"/>
    <w:rsid w:val="000F15FE"/>
    <w:rsid w:val="000F1977"/>
    <w:rsid w:val="000F261F"/>
    <w:rsid w:val="000F297C"/>
    <w:rsid w:val="000F51CA"/>
    <w:rsid w:val="000F5345"/>
    <w:rsid w:val="000F72FE"/>
    <w:rsid w:val="000F7E69"/>
    <w:rsid w:val="00103554"/>
    <w:rsid w:val="00103944"/>
    <w:rsid w:val="00103BBA"/>
    <w:rsid w:val="0010410A"/>
    <w:rsid w:val="00106331"/>
    <w:rsid w:val="00106507"/>
    <w:rsid w:val="00106D55"/>
    <w:rsid w:val="001105CB"/>
    <w:rsid w:val="00110686"/>
    <w:rsid w:val="001109C1"/>
    <w:rsid w:val="00110B2E"/>
    <w:rsid w:val="00111EAF"/>
    <w:rsid w:val="001123D9"/>
    <w:rsid w:val="00112A1B"/>
    <w:rsid w:val="001141BC"/>
    <w:rsid w:val="001149B5"/>
    <w:rsid w:val="00115679"/>
    <w:rsid w:val="00116063"/>
    <w:rsid w:val="0011642B"/>
    <w:rsid w:val="001164CC"/>
    <w:rsid w:val="00116B64"/>
    <w:rsid w:val="00117113"/>
    <w:rsid w:val="0011744F"/>
    <w:rsid w:val="00117A99"/>
    <w:rsid w:val="0012030E"/>
    <w:rsid w:val="00120389"/>
    <w:rsid w:val="001203E6"/>
    <w:rsid w:val="001204DA"/>
    <w:rsid w:val="00120644"/>
    <w:rsid w:val="00120E14"/>
    <w:rsid w:val="001214C8"/>
    <w:rsid w:val="0012159E"/>
    <w:rsid w:val="001215AA"/>
    <w:rsid w:val="001217C6"/>
    <w:rsid w:val="0012297D"/>
    <w:rsid w:val="00122E99"/>
    <w:rsid w:val="00123EB2"/>
    <w:rsid w:val="00124382"/>
    <w:rsid w:val="0012489F"/>
    <w:rsid w:val="001248A1"/>
    <w:rsid w:val="00125642"/>
    <w:rsid w:val="001262AB"/>
    <w:rsid w:val="001276A4"/>
    <w:rsid w:val="00127A95"/>
    <w:rsid w:val="00130BE8"/>
    <w:rsid w:val="00130E20"/>
    <w:rsid w:val="00132588"/>
    <w:rsid w:val="001338CE"/>
    <w:rsid w:val="00133F85"/>
    <w:rsid w:val="00136295"/>
    <w:rsid w:val="00140BD1"/>
    <w:rsid w:val="00140BF1"/>
    <w:rsid w:val="00141664"/>
    <w:rsid w:val="001437B9"/>
    <w:rsid w:val="00143DE1"/>
    <w:rsid w:val="001448E6"/>
    <w:rsid w:val="00146340"/>
    <w:rsid w:val="00147809"/>
    <w:rsid w:val="00147905"/>
    <w:rsid w:val="00147CC6"/>
    <w:rsid w:val="00150731"/>
    <w:rsid w:val="0015333F"/>
    <w:rsid w:val="0015417B"/>
    <w:rsid w:val="00154A7A"/>
    <w:rsid w:val="00154D23"/>
    <w:rsid w:val="0015512A"/>
    <w:rsid w:val="001558CA"/>
    <w:rsid w:val="00156B75"/>
    <w:rsid w:val="00160026"/>
    <w:rsid w:val="00160364"/>
    <w:rsid w:val="0016094E"/>
    <w:rsid w:val="00161290"/>
    <w:rsid w:val="00162167"/>
    <w:rsid w:val="0016259C"/>
    <w:rsid w:val="0016286E"/>
    <w:rsid w:val="00162D43"/>
    <w:rsid w:val="001633F7"/>
    <w:rsid w:val="00163759"/>
    <w:rsid w:val="00163C34"/>
    <w:rsid w:val="001644D0"/>
    <w:rsid w:val="00164AF7"/>
    <w:rsid w:val="00164C90"/>
    <w:rsid w:val="00165AEC"/>
    <w:rsid w:val="00165D8A"/>
    <w:rsid w:val="00167170"/>
    <w:rsid w:val="00167805"/>
    <w:rsid w:val="0017039C"/>
    <w:rsid w:val="00170448"/>
    <w:rsid w:val="001712FC"/>
    <w:rsid w:val="00171392"/>
    <w:rsid w:val="001714CB"/>
    <w:rsid w:val="0017162D"/>
    <w:rsid w:val="0017203D"/>
    <w:rsid w:val="0017436F"/>
    <w:rsid w:val="00174595"/>
    <w:rsid w:val="001749B1"/>
    <w:rsid w:val="00174F05"/>
    <w:rsid w:val="001752D1"/>
    <w:rsid w:val="00175CC6"/>
    <w:rsid w:val="00176A24"/>
    <w:rsid w:val="00176CA3"/>
    <w:rsid w:val="001778DC"/>
    <w:rsid w:val="00177A8F"/>
    <w:rsid w:val="00180140"/>
    <w:rsid w:val="00180D40"/>
    <w:rsid w:val="0018114D"/>
    <w:rsid w:val="001813C1"/>
    <w:rsid w:val="0018479B"/>
    <w:rsid w:val="00184B2A"/>
    <w:rsid w:val="00184E85"/>
    <w:rsid w:val="00185159"/>
    <w:rsid w:val="0018558C"/>
    <w:rsid w:val="00185828"/>
    <w:rsid w:val="00187002"/>
    <w:rsid w:val="0018702C"/>
    <w:rsid w:val="001877DE"/>
    <w:rsid w:val="0019023C"/>
    <w:rsid w:val="00190AC4"/>
    <w:rsid w:val="00191192"/>
    <w:rsid w:val="00191943"/>
    <w:rsid w:val="00191CF2"/>
    <w:rsid w:val="00191E8B"/>
    <w:rsid w:val="00192189"/>
    <w:rsid w:val="00193184"/>
    <w:rsid w:val="001935EF"/>
    <w:rsid w:val="001937CE"/>
    <w:rsid w:val="00194985"/>
    <w:rsid w:val="00194F80"/>
    <w:rsid w:val="001950E2"/>
    <w:rsid w:val="001954F9"/>
    <w:rsid w:val="00195719"/>
    <w:rsid w:val="001957F5"/>
    <w:rsid w:val="001A0E8D"/>
    <w:rsid w:val="001A12EF"/>
    <w:rsid w:val="001A2DB7"/>
    <w:rsid w:val="001A31B5"/>
    <w:rsid w:val="001A326A"/>
    <w:rsid w:val="001A3E9C"/>
    <w:rsid w:val="001A3F2B"/>
    <w:rsid w:val="001A41B7"/>
    <w:rsid w:val="001A4E67"/>
    <w:rsid w:val="001A5123"/>
    <w:rsid w:val="001A57BB"/>
    <w:rsid w:val="001A5DF8"/>
    <w:rsid w:val="001A63A5"/>
    <w:rsid w:val="001A6587"/>
    <w:rsid w:val="001A759A"/>
    <w:rsid w:val="001A7A80"/>
    <w:rsid w:val="001B0625"/>
    <w:rsid w:val="001B0AFD"/>
    <w:rsid w:val="001B151D"/>
    <w:rsid w:val="001B1599"/>
    <w:rsid w:val="001B1781"/>
    <w:rsid w:val="001B24E0"/>
    <w:rsid w:val="001B2CD6"/>
    <w:rsid w:val="001B3389"/>
    <w:rsid w:val="001B57AA"/>
    <w:rsid w:val="001B60CA"/>
    <w:rsid w:val="001B6124"/>
    <w:rsid w:val="001B64D0"/>
    <w:rsid w:val="001B67AB"/>
    <w:rsid w:val="001B7249"/>
    <w:rsid w:val="001B76DA"/>
    <w:rsid w:val="001B770B"/>
    <w:rsid w:val="001C0B6A"/>
    <w:rsid w:val="001C119E"/>
    <w:rsid w:val="001C19A0"/>
    <w:rsid w:val="001C235C"/>
    <w:rsid w:val="001C3D04"/>
    <w:rsid w:val="001C3D98"/>
    <w:rsid w:val="001C51F3"/>
    <w:rsid w:val="001C58A5"/>
    <w:rsid w:val="001C5FE4"/>
    <w:rsid w:val="001C63EE"/>
    <w:rsid w:val="001C66CB"/>
    <w:rsid w:val="001C677D"/>
    <w:rsid w:val="001C72EA"/>
    <w:rsid w:val="001C7317"/>
    <w:rsid w:val="001C7B5F"/>
    <w:rsid w:val="001D06A5"/>
    <w:rsid w:val="001D083B"/>
    <w:rsid w:val="001D0D43"/>
    <w:rsid w:val="001D14FB"/>
    <w:rsid w:val="001D2BFF"/>
    <w:rsid w:val="001D33A1"/>
    <w:rsid w:val="001D39BD"/>
    <w:rsid w:val="001D3BCF"/>
    <w:rsid w:val="001D4284"/>
    <w:rsid w:val="001D558C"/>
    <w:rsid w:val="001D587E"/>
    <w:rsid w:val="001D5990"/>
    <w:rsid w:val="001D63B4"/>
    <w:rsid w:val="001D6C20"/>
    <w:rsid w:val="001D6E06"/>
    <w:rsid w:val="001D6FE6"/>
    <w:rsid w:val="001D7060"/>
    <w:rsid w:val="001D79D3"/>
    <w:rsid w:val="001E03CB"/>
    <w:rsid w:val="001E0739"/>
    <w:rsid w:val="001E1492"/>
    <w:rsid w:val="001E1FE2"/>
    <w:rsid w:val="001E2B36"/>
    <w:rsid w:val="001E2D2D"/>
    <w:rsid w:val="001E304E"/>
    <w:rsid w:val="001E32A5"/>
    <w:rsid w:val="001E3D6E"/>
    <w:rsid w:val="001E4700"/>
    <w:rsid w:val="001E4A85"/>
    <w:rsid w:val="001E53AC"/>
    <w:rsid w:val="001E7190"/>
    <w:rsid w:val="001E7A68"/>
    <w:rsid w:val="001F0148"/>
    <w:rsid w:val="001F02B8"/>
    <w:rsid w:val="001F0375"/>
    <w:rsid w:val="001F0553"/>
    <w:rsid w:val="001F0693"/>
    <w:rsid w:val="001F14C4"/>
    <w:rsid w:val="001F1C63"/>
    <w:rsid w:val="001F1C73"/>
    <w:rsid w:val="001F2430"/>
    <w:rsid w:val="001F246F"/>
    <w:rsid w:val="001F2D2D"/>
    <w:rsid w:val="001F34ED"/>
    <w:rsid w:val="001F3A18"/>
    <w:rsid w:val="001F548A"/>
    <w:rsid w:val="001F54D9"/>
    <w:rsid w:val="001F582A"/>
    <w:rsid w:val="001F7270"/>
    <w:rsid w:val="001F76E9"/>
    <w:rsid w:val="001F7950"/>
    <w:rsid w:val="00200635"/>
    <w:rsid w:val="00200CCA"/>
    <w:rsid w:val="002012E2"/>
    <w:rsid w:val="00201923"/>
    <w:rsid w:val="0020198F"/>
    <w:rsid w:val="00201C1E"/>
    <w:rsid w:val="00201C39"/>
    <w:rsid w:val="00202359"/>
    <w:rsid w:val="002024FE"/>
    <w:rsid w:val="00202886"/>
    <w:rsid w:val="0020291F"/>
    <w:rsid w:val="00202A62"/>
    <w:rsid w:val="002040FE"/>
    <w:rsid w:val="002042F2"/>
    <w:rsid w:val="002048F2"/>
    <w:rsid w:val="00204957"/>
    <w:rsid w:val="002071BD"/>
    <w:rsid w:val="00207933"/>
    <w:rsid w:val="002102D1"/>
    <w:rsid w:val="00210670"/>
    <w:rsid w:val="00211201"/>
    <w:rsid w:val="002115BD"/>
    <w:rsid w:val="0021200A"/>
    <w:rsid w:val="0021206A"/>
    <w:rsid w:val="002123B1"/>
    <w:rsid w:val="00213316"/>
    <w:rsid w:val="00214099"/>
    <w:rsid w:val="002148BB"/>
    <w:rsid w:val="0021616B"/>
    <w:rsid w:val="002161ED"/>
    <w:rsid w:val="00216C69"/>
    <w:rsid w:val="00217058"/>
    <w:rsid w:val="00217D83"/>
    <w:rsid w:val="0022067B"/>
    <w:rsid w:val="002207A6"/>
    <w:rsid w:val="00222222"/>
    <w:rsid w:val="002226F8"/>
    <w:rsid w:val="00223F8A"/>
    <w:rsid w:val="00223F9B"/>
    <w:rsid w:val="00224651"/>
    <w:rsid w:val="002250C2"/>
    <w:rsid w:val="0022541D"/>
    <w:rsid w:val="0022551D"/>
    <w:rsid w:val="002263D8"/>
    <w:rsid w:val="00226E1A"/>
    <w:rsid w:val="00226F10"/>
    <w:rsid w:val="002271E0"/>
    <w:rsid w:val="002272E0"/>
    <w:rsid w:val="0022749D"/>
    <w:rsid w:val="00230153"/>
    <w:rsid w:val="0023063B"/>
    <w:rsid w:val="00231343"/>
    <w:rsid w:val="00231991"/>
    <w:rsid w:val="00232375"/>
    <w:rsid w:val="00233B50"/>
    <w:rsid w:val="00233BA6"/>
    <w:rsid w:val="0023407B"/>
    <w:rsid w:val="002349C7"/>
    <w:rsid w:val="002354CE"/>
    <w:rsid w:val="00235D88"/>
    <w:rsid w:val="00236135"/>
    <w:rsid w:val="00236806"/>
    <w:rsid w:val="00236CE6"/>
    <w:rsid w:val="00236D2C"/>
    <w:rsid w:val="0023786A"/>
    <w:rsid w:val="00237DDE"/>
    <w:rsid w:val="00241078"/>
    <w:rsid w:val="002411EF"/>
    <w:rsid w:val="00241C0B"/>
    <w:rsid w:val="00242372"/>
    <w:rsid w:val="00242464"/>
    <w:rsid w:val="002428BB"/>
    <w:rsid w:val="00242CE8"/>
    <w:rsid w:val="00243034"/>
    <w:rsid w:val="00244521"/>
    <w:rsid w:val="002453B5"/>
    <w:rsid w:val="00245607"/>
    <w:rsid w:val="00245665"/>
    <w:rsid w:val="00245D6F"/>
    <w:rsid w:val="00246C47"/>
    <w:rsid w:val="0025142B"/>
    <w:rsid w:val="00252C83"/>
    <w:rsid w:val="00252EA5"/>
    <w:rsid w:val="00252EAA"/>
    <w:rsid w:val="00254308"/>
    <w:rsid w:val="0025469D"/>
    <w:rsid w:val="00256318"/>
    <w:rsid w:val="0025772A"/>
    <w:rsid w:val="002616D2"/>
    <w:rsid w:val="00261BFB"/>
    <w:rsid w:val="0026268C"/>
    <w:rsid w:val="00262796"/>
    <w:rsid w:val="00264272"/>
    <w:rsid w:val="00264278"/>
    <w:rsid w:val="00264525"/>
    <w:rsid w:val="002645B8"/>
    <w:rsid w:val="00264C6E"/>
    <w:rsid w:val="00265594"/>
    <w:rsid w:val="0026634B"/>
    <w:rsid w:val="00266ADF"/>
    <w:rsid w:val="002677D4"/>
    <w:rsid w:val="002705BC"/>
    <w:rsid w:val="00271E32"/>
    <w:rsid w:val="0027249E"/>
    <w:rsid w:val="00273583"/>
    <w:rsid w:val="0027363F"/>
    <w:rsid w:val="00273D8F"/>
    <w:rsid w:val="00273EB1"/>
    <w:rsid w:val="00273FBF"/>
    <w:rsid w:val="00274ACA"/>
    <w:rsid w:val="00276843"/>
    <w:rsid w:val="002805D6"/>
    <w:rsid w:val="00280A79"/>
    <w:rsid w:val="00281201"/>
    <w:rsid w:val="002833D0"/>
    <w:rsid w:val="00283A7D"/>
    <w:rsid w:val="00283E61"/>
    <w:rsid w:val="0028425E"/>
    <w:rsid w:val="00286E49"/>
    <w:rsid w:val="002901B2"/>
    <w:rsid w:val="00290593"/>
    <w:rsid w:val="00290A1E"/>
    <w:rsid w:val="00291168"/>
    <w:rsid w:val="002916F6"/>
    <w:rsid w:val="002917C3"/>
    <w:rsid w:val="002919CB"/>
    <w:rsid w:val="00291DE1"/>
    <w:rsid w:val="00291E57"/>
    <w:rsid w:val="00291FAA"/>
    <w:rsid w:val="0029214E"/>
    <w:rsid w:val="0029310B"/>
    <w:rsid w:val="00294A43"/>
    <w:rsid w:val="0029572E"/>
    <w:rsid w:val="0029602C"/>
    <w:rsid w:val="002972BA"/>
    <w:rsid w:val="00297B79"/>
    <w:rsid w:val="00297DA3"/>
    <w:rsid w:val="002A0138"/>
    <w:rsid w:val="002A1307"/>
    <w:rsid w:val="002A16DE"/>
    <w:rsid w:val="002A1BE1"/>
    <w:rsid w:val="002A21D4"/>
    <w:rsid w:val="002A2508"/>
    <w:rsid w:val="002A2B9D"/>
    <w:rsid w:val="002A3E51"/>
    <w:rsid w:val="002A5427"/>
    <w:rsid w:val="002A6F86"/>
    <w:rsid w:val="002A75E7"/>
    <w:rsid w:val="002A76FC"/>
    <w:rsid w:val="002B08E4"/>
    <w:rsid w:val="002B0D3E"/>
    <w:rsid w:val="002B0DF0"/>
    <w:rsid w:val="002B21B4"/>
    <w:rsid w:val="002B335F"/>
    <w:rsid w:val="002B3824"/>
    <w:rsid w:val="002B38D8"/>
    <w:rsid w:val="002B3CEB"/>
    <w:rsid w:val="002B3F5B"/>
    <w:rsid w:val="002B4413"/>
    <w:rsid w:val="002B540D"/>
    <w:rsid w:val="002B5595"/>
    <w:rsid w:val="002B57E9"/>
    <w:rsid w:val="002B5F01"/>
    <w:rsid w:val="002B6BB4"/>
    <w:rsid w:val="002B7995"/>
    <w:rsid w:val="002C0715"/>
    <w:rsid w:val="002C1AAC"/>
    <w:rsid w:val="002C2554"/>
    <w:rsid w:val="002C26E9"/>
    <w:rsid w:val="002C2E99"/>
    <w:rsid w:val="002C34DB"/>
    <w:rsid w:val="002C4295"/>
    <w:rsid w:val="002C4869"/>
    <w:rsid w:val="002C4C61"/>
    <w:rsid w:val="002C547E"/>
    <w:rsid w:val="002C5612"/>
    <w:rsid w:val="002C6171"/>
    <w:rsid w:val="002C6BCA"/>
    <w:rsid w:val="002D0606"/>
    <w:rsid w:val="002D0887"/>
    <w:rsid w:val="002D0D58"/>
    <w:rsid w:val="002D0F1D"/>
    <w:rsid w:val="002D2378"/>
    <w:rsid w:val="002D248B"/>
    <w:rsid w:val="002D2A54"/>
    <w:rsid w:val="002D419E"/>
    <w:rsid w:val="002D4F94"/>
    <w:rsid w:val="002D5B73"/>
    <w:rsid w:val="002D637C"/>
    <w:rsid w:val="002D6E38"/>
    <w:rsid w:val="002D7A65"/>
    <w:rsid w:val="002E0BBF"/>
    <w:rsid w:val="002E1236"/>
    <w:rsid w:val="002E25BF"/>
    <w:rsid w:val="002E2EEC"/>
    <w:rsid w:val="002E33FF"/>
    <w:rsid w:val="002E3863"/>
    <w:rsid w:val="002E3B9A"/>
    <w:rsid w:val="002E4088"/>
    <w:rsid w:val="002E5876"/>
    <w:rsid w:val="002E68F0"/>
    <w:rsid w:val="002E76D0"/>
    <w:rsid w:val="002E79D6"/>
    <w:rsid w:val="002E7D62"/>
    <w:rsid w:val="002E7F5D"/>
    <w:rsid w:val="002F0DEF"/>
    <w:rsid w:val="002F12AA"/>
    <w:rsid w:val="002F1328"/>
    <w:rsid w:val="002F1884"/>
    <w:rsid w:val="002F194C"/>
    <w:rsid w:val="002F1A45"/>
    <w:rsid w:val="002F29B9"/>
    <w:rsid w:val="002F2A86"/>
    <w:rsid w:val="002F2C02"/>
    <w:rsid w:val="002F3041"/>
    <w:rsid w:val="002F3620"/>
    <w:rsid w:val="002F4A9B"/>
    <w:rsid w:val="002F4D2D"/>
    <w:rsid w:val="002F5335"/>
    <w:rsid w:val="002F5A89"/>
    <w:rsid w:val="002F5CCD"/>
    <w:rsid w:val="002F5D14"/>
    <w:rsid w:val="002F675B"/>
    <w:rsid w:val="002F6D73"/>
    <w:rsid w:val="002F7290"/>
    <w:rsid w:val="00301C43"/>
    <w:rsid w:val="00301DFB"/>
    <w:rsid w:val="00301E69"/>
    <w:rsid w:val="003023F3"/>
    <w:rsid w:val="00302C02"/>
    <w:rsid w:val="00302DB3"/>
    <w:rsid w:val="00305892"/>
    <w:rsid w:val="00305F5F"/>
    <w:rsid w:val="003065B2"/>
    <w:rsid w:val="003065B3"/>
    <w:rsid w:val="00306783"/>
    <w:rsid w:val="00306CB5"/>
    <w:rsid w:val="00306E78"/>
    <w:rsid w:val="00307159"/>
    <w:rsid w:val="00307771"/>
    <w:rsid w:val="0031082A"/>
    <w:rsid w:val="003109B6"/>
    <w:rsid w:val="0031283E"/>
    <w:rsid w:val="003130D2"/>
    <w:rsid w:val="003138B1"/>
    <w:rsid w:val="00313F26"/>
    <w:rsid w:val="00313F4F"/>
    <w:rsid w:val="003165F9"/>
    <w:rsid w:val="00316F58"/>
    <w:rsid w:val="00317538"/>
    <w:rsid w:val="00317FF3"/>
    <w:rsid w:val="003207C8"/>
    <w:rsid w:val="00320F0E"/>
    <w:rsid w:val="00321BC0"/>
    <w:rsid w:val="003227B4"/>
    <w:rsid w:val="00322C99"/>
    <w:rsid w:val="003230A4"/>
    <w:rsid w:val="0032317B"/>
    <w:rsid w:val="003235BC"/>
    <w:rsid w:val="00324ED1"/>
    <w:rsid w:val="003250A2"/>
    <w:rsid w:val="00325DC3"/>
    <w:rsid w:val="00326119"/>
    <w:rsid w:val="003262EC"/>
    <w:rsid w:val="00326621"/>
    <w:rsid w:val="003267B6"/>
    <w:rsid w:val="00326C86"/>
    <w:rsid w:val="003279A3"/>
    <w:rsid w:val="00330441"/>
    <w:rsid w:val="00332BFD"/>
    <w:rsid w:val="00332D9E"/>
    <w:rsid w:val="00332DFE"/>
    <w:rsid w:val="003337A3"/>
    <w:rsid w:val="003337CD"/>
    <w:rsid w:val="003341C5"/>
    <w:rsid w:val="00334381"/>
    <w:rsid w:val="003347D2"/>
    <w:rsid w:val="00334E0C"/>
    <w:rsid w:val="003354E1"/>
    <w:rsid w:val="003370DA"/>
    <w:rsid w:val="00340CCC"/>
    <w:rsid w:val="00340DDC"/>
    <w:rsid w:val="00341CBB"/>
    <w:rsid w:val="00341DD8"/>
    <w:rsid w:val="003428DE"/>
    <w:rsid w:val="003446E0"/>
    <w:rsid w:val="00344B2E"/>
    <w:rsid w:val="00345C9B"/>
    <w:rsid w:val="00346529"/>
    <w:rsid w:val="003514F8"/>
    <w:rsid w:val="00352703"/>
    <w:rsid w:val="00352A49"/>
    <w:rsid w:val="00352A87"/>
    <w:rsid w:val="00352CF6"/>
    <w:rsid w:val="00352DB9"/>
    <w:rsid w:val="00353073"/>
    <w:rsid w:val="003536DC"/>
    <w:rsid w:val="00353F74"/>
    <w:rsid w:val="0035579D"/>
    <w:rsid w:val="0035581C"/>
    <w:rsid w:val="003559D9"/>
    <w:rsid w:val="00355B6C"/>
    <w:rsid w:val="00356232"/>
    <w:rsid w:val="00356D1B"/>
    <w:rsid w:val="003570B4"/>
    <w:rsid w:val="003577CD"/>
    <w:rsid w:val="00360074"/>
    <w:rsid w:val="00360189"/>
    <w:rsid w:val="003611E4"/>
    <w:rsid w:val="00361223"/>
    <w:rsid w:val="003613A1"/>
    <w:rsid w:val="003618FB"/>
    <w:rsid w:val="00361939"/>
    <w:rsid w:val="00361E1E"/>
    <w:rsid w:val="00363251"/>
    <w:rsid w:val="003634A2"/>
    <w:rsid w:val="00363E3A"/>
    <w:rsid w:val="00366143"/>
    <w:rsid w:val="00367002"/>
    <w:rsid w:val="00370987"/>
    <w:rsid w:val="00370CED"/>
    <w:rsid w:val="00370E91"/>
    <w:rsid w:val="00372D3C"/>
    <w:rsid w:val="00372D6F"/>
    <w:rsid w:val="003731E5"/>
    <w:rsid w:val="00373735"/>
    <w:rsid w:val="003742DE"/>
    <w:rsid w:val="0037446E"/>
    <w:rsid w:val="00375841"/>
    <w:rsid w:val="003768A1"/>
    <w:rsid w:val="00376F0A"/>
    <w:rsid w:val="003771B8"/>
    <w:rsid w:val="00377979"/>
    <w:rsid w:val="00380488"/>
    <w:rsid w:val="00380B08"/>
    <w:rsid w:val="00380E8C"/>
    <w:rsid w:val="00380EC9"/>
    <w:rsid w:val="00380FB2"/>
    <w:rsid w:val="003818B6"/>
    <w:rsid w:val="00381ABD"/>
    <w:rsid w:val="00382096"/>
    <w:rsid w:val="003822BA"/>
    <w:rsid w:val="003824ED"/>
    <w:rsid w:val="00382A24"/>
    <w:rsid w:val="003830C9"/>
    <w:rsid w:val="0038341C"/>
    <w:rsid w:val="0038343F"/>
    <w:rsid w:val="003835F3"/>
    <w:rsid w:val="00383BB7"/>
    <w:rsid w:val="00384142"/>
    <w:rsid w:val="0038456C"/>
    <w:rsid w:val="00384991"/>
    <w:rsid w:val="00384A0D"/>
    <w:rsid w:val="00385D80"/>
    <w:rsid w:val="003868C6"/>
    <w:rsid w:val="00386CF8"/>
    <w:rsid w:val="003873EB"/>
    <w:rsid w:val="00387733"/>
    <w:rsid w:val="003908C9"/>
    <w:rsid w:val="00390AFB"/>
    <w:rsid w:val="003918C4"/>
    <w:rsid w:val="00392227"/>
    <w:rsid w:val="00392356"/>
    <w:rsid w:val="00392902"/>
    <w:rsid w:val="003932D9"/>
    <w:rsid w:val="00393AA2"/>
    <w:rsid w:val="0039423B"/>
    <w:rsid w:val="00394964"/>
    <w:rsid w:val="00394E91"/>
    <w:rsid w:val="00396588"/>
    <w:rsid w:val="003966BE"/>
    <w:rsid w:val="00396A21"/>
    <w:rsid w:val="00396A73"/>
    <w:rsid w:val="003A015B"/>
    <w:rsid w:val="003A04BB"/>
    <w:rsid w:val="003A103E"/>
    <w:rsid w:val="003A1584"/>
    <w:rsid w:val="003A1AB8"/>
    <w:rsid w:val="003A1E2C"/>
    <w:rsid w:val="003A2073"/>
    <w:rsid w:val="003A211B"/>
    <w:rsid w:val="003A228D"/>
    <w:rsid w:val="003A3819"/>
    <w:rsid w:val="003A4727"/>
    <w:rsid w:val="003A5C35"/>
    <w:rsid w:val="003A6323"/>
    <w:rsid w:val="003A637A"/>
    <w:rsid w:val="003A67EA"/>
    <w:rsid w:val="003A6D92"/>
    <w:rsid w:val="003B0562"/>
    <w:rsid w:val="003B179D"/>
    <w:rsid w:val="003B2847"/>
    <w:rsid w:val="003B3389"/>
    <w:rsid w:val="003B4C69"/>
    <w:rsid w:val="003B5417"/>
    <w:rsid w:val="003B55E0"/>
    <w:rsid w:val="003B58D3"/>
    <w:rsid w:val="003B6AC0"/>
    <w:rsid w:val="003B6F05"/>
    <w:rsid w:val="003C104E"/>
    <w:rsid w:val="003C11DE"/>
    <w:rsid w:val="003C175A"/>
    <w:rsid w:val="003C1ED5"/>
    <w:rsid w:val="003C26C5"/>
    <w:rsid w:val="003C278F"/>
    <w:rsid w:val="003C343C"/>
    <w:rsid w:val="003C437A"/>
    <w:rsid w:val="003C506C"/>
    <w:rsid w:val="003C555A"/>
    <w:rsid w:val="003C65E4"/>
    <w:rsid w:val="003C6E3D"/>
    <w:rsid w:val="003C74AC"/>
    <w:rsid w:val="003C7AE1"/>
    <w:rsid w:val="003D0DE4"/>
    <w:rsid w:val="003D0E9E"/>
    <w:rsid w:val="003D114B"/>
    <w:rsid w:val="003D20DB"/>
    <w:rsid w:val="003D25BC"/>
    <w:rsid w:val="003D31DE"/>
    <w:rsid w:val="003D4603"/>
    <w:rsid w:val="003D4AD7"/>
    <w:rsid w:val="003D4FBB"/>
    <w:rsid w:val="003D539C"/>
    <w:rsid w:val="003D699E"/>
    <w:rsid w:val="003D6A07"/>
    <w:rsid w:val="003D727C"/>
    <w:rsid w:val="003D7C2F"/>
    <w:rsid w:val="003D7FA8"/>
    <w:rsid w:val="003E0018"/>
    <w:rsid w:val="003E0402"/>
    <w:rsid w:val="003E0EA7"/>
    <w:rsid w:val="003E3655"/>
    <w:rsid w:val="003E37BC"/>
    <w:rsid w:val="003E44F7"/>
    <w:rsid w:val="003E5EFD"/>
    <w:rsid w:val="003E6CD9"/>
    <w:rsid w:val="003E70CE"/>
    <w:rsid w:val="003E71A9"/>
    <w:rsid w:val="003F04F1"/>
    <w:rsid w:val="003F0798"/>
    <w:rsid w:val="003F10FD"/>
    <w:rsid w:val="003F1310"/>
    <w:rsid w:val="003F1938"/>
    <w:rsid w:val="003F2140"/>
    <w:rsid w:val="003F23F9"/>
    <w:rsid w:val="003F3984"/>
    <w:rsid w:val="003F3AE2"/>
    <w:rsid w:val="003F47DB"/>
    <w:rsid w:val="003F4945"/>
    <w:rsid w:val="003F6D39"/>
    <w:rsid w:val="003F7653"/>
    <w:rsid w:val="003F7C90"/>
    <w:rsid w:val="00400186"/>
    <w:rsid w:val="004003A5"/>
    <w:rsid w:val="0040068C"/>
    <w:rsid w:val="00400832"/>
    <w:rsid w:val="00400DF2"/>
    <w:rsid w:val="004016E1"/>
    <w:rsid w:val="00401DA5"/>
    <w:rsid w:val="004027DB"/>
    <w:rsid w:val="004032D5"/>
    <w:rsid w:val="004036C2"/>
    <w:rsid w:val="004036E4"/>
    <w:rsid w:val="00404601"/>
    <w:rsid w:val="0040512A"/>
    <w:rsid w:val="004052A3"/>
    <w:rsid w:val="00405716"/>
    <w:rsid w:val="00405ABB"/>
    <w:rsid w:val="00407328"/>
    <w:rsid w:val="00410922"/>
    <w:rsid w:val="00410E89"/>
    <w:rsid w:val="00410F39"/>
    <w:rsid w:val="00411D9F"/>
    <w:rsid w:val="00413BC9"/>
    <w:rsid w:val="00413CF8"/>
    <w:rsid w:val="00414CA7"/>
    <w:rsid w:val="00414DD0"/>
    <w:rsid w:val="00414E79"/>
    <w:rsid w:val="00414E95"/>
    <w:rsid w:val="00415D01"/>
    <w:rsid w:val="00415E97"/>
    <w:rsid w:val="00415EB2"/>
    <w:rsid w:val="0041742D"/>
    <w:rsid w:val="00417711"/>
    <w:rsid w:val="0041795F"/>
    <w:rsid w:val="00417B30"/>
    <w:rsid w:val="004201BD"/>
    <w:rsid w:val="00421CFB"/>
    <w:rsid w:val="00422948"/>
    <w:rsid w:val="0042354B"/>
    <w:rsid w:val="00423736"/>
    <w:rsid w:val="004243A2"/>
    <w:rsid w:val="004253FE"/>
    <w:rsid w:val="00425A95"/>
    <w:rsid w:val="00425C13"/>
    <w:rsid w:val="00425E8D"/>
    <w:rsid w:val="00426905"/>
    <w:rsid w:val="004274A2"/>
    <w:rsid w:val="0042750D"/>
    <w:rsid w:val="0042766C"/>
    <w:rsid w:val="00430B5B"/>
    <w:rsid w:val="00432BDA"/>
    <w:rsid w:val="00432E22"/>
    <w:rsid w:val="004330A2"/>
    <w:rsid w:val="00435545"/>
    <w:rsid w:val="00435B8B"/>
    <w:rsid w:val="00435E18"/>
    <w:rsid w:val="00436873"/>
    <w:rsid w:val="00436E2D"/>
    <w:rsid w:val="00436FD4"/>
    <w:rsid w:val="0043769D"/>
    <w:rsid w:val="00437948"/>
    <w:rsid w:val="00437969"/>
    <w:rsid w:val="00437EB8"/>
    <w:rsid w:val="00437F70"/>
    <w:rsid w:val="0044071B"/>
    <w:rsid w:val="00440B90"/>
    <w:rsid w:val="0044135C"/>
    <w:rsid w:val="00441630"/>
    <w:rsid w:val="0044214A"/>
    <w:rsid w:val="004430D9"/>
    <w:rsid w:val="00443181"/>
    <w:rsid w:val="0044391C"/>
    <w:rsid w:val="004439D7"/>
    <w:rsid w:val="00443B42"/>
    <w:rsid w:val="00443FDC"/>
    <w:rsid w:val="00444DAA"/>
    <w:rsid w:val="004451A2"/>
    <w:rsid w:val="004456C3"/>
    <w:rsid w:val="00445BA3"/>
    <w:rsid w:val="0044614C"/>
    <w:rsid w:val="004462CE"/>
    <w:rsid w:val="00446839"/>
    <w:rsid w:val="00446A48"/>
    <w:rsid w:val="00446BA3"/>
    <w:rsid w:val="0044715F"/>
    <w:rsid w:val="00447632"/>
    <w:rsid w:val="004502E5"/>
    <w:rsid w:val="0045038A"/>
    <w:rsid w:val="00452502"/>
    <w:rsid w:val="0045305A"/>
    <w:rsid w:val="00453353"/>
    <w:rsid w:val="004537AA"/>
    <w:rsid w:val="0045516A"/>
    <w:rsid w:val="004551A3"/>
    <w:rsid w:val="00455232"/>
    <w:rsid w:val="004557B2"/>
    <w:rsid w:val="00455822"/>
    <w:rsid w:val="00460C34"/>
    <w:rsid w:val="00460E11"/>
    <w:rsid w:val="0046111E"/>
    <w:rsid w:val="00462E7C"/>
    <w:rsid w:val="00463C48"/>
    <w:rsid w:val="00464B3A"/>
    <w:rsid w:val="00465430"/>
    <w:rsid w:val="004656CC"/>
    <w:rsid w:val="0046579B"/>
    <w:rsid w:val="00466A2A"/>
    <w:rsid w:val="004670B4"/>
    <w:rsid w:val="00467A91"/>
    <w:rsid w:val="00467BDE"/>
    <w:rsid w:val="00470740"/>
    <w:rsid w:val="0047095E"/>
    <w:rsid w:val="00470E7D"/>
    <w:rsid w:val="00471162"/>
    <w:rsid w:val="00471BC7"/>
    <w:rsid w:val="004725F3"/>
    <w:rsid w:val="004739B2"/>
    <w:rsid w:val="004752AF"/>
    <w:rsid w:val="0047538B"/>
    <w:rsid w:val="0047574A"/>
    <w:rsid w:val="00475C65"/>
    <w:rsid w:val="004768CE"/>
    <w:rsid w:val="00477D98"/>
    <w:rsid w:val="00480989"/>
    <w:rsid w:val="00481416"/>
    <w:rsid w:val="0048316B"/>
    <w:rsid w:val="00483499"/>
    <w:rsid w:val="0048471E"/>
    <w:rsid w:val="004854F3"/>
    <w:rsid w:val="004859EE"/>
    <w:rsid w:val="00486321"/>
    <w:rsid w:val="00487D8A"/>
    <w:rsid w:val="00490D03"/>
    <w:rsid w:val="00490F8C"/>
    <w:rsid w:val="00492316"/>
    <w:rsid w:val="00492B65"/>
    <w:rsid w:val="00492EB6"/>
    <w:rsid w:val="00494667"/>
    <w:rsid w:val="004949A5"/>
    <w:rsid w:val="00496893"/>
    <w:rsid w:val="00496BDB"/>
    <w:rsid w:val="00496C4A"/>
    <w:rsid w:val="00496CCA"/>
    <w:rsid w:val="00496E9E"/>
    <w:rsid w:val="00497114"/>
    <w:rsid w:val="004A0209"/>
    <w:rsid w:val="004A2095"/>
    <w:rsid w:val="004A2AF7"/>
    <w:rsid w:val="004A3DD6"/>
    <w:rsid w:val="004A4BF1"/>
    <w:rsid w:val="004A5400"/>
    <w:rsid w:val="004A6735"/>
    <w:rsid w:val="004A6A15"/>
    <w:rsid w:val="004A6C32"/>
    <w:rsid w:val="004B0BBB"/>
    <w:rsid w:val="004B1B1C"/>
    <w:rsid w:val="004B1E96"/>
    <w:rsid w:val="004B23BF"/>
    <w:rsid w:val="004B3033"/>
    <w:rsid w:val="004B3E21"/>
    <w:rsid w:val="004B4AA7"/>
    <w:rsid w:val="004B5B7A"/>
    <w:rsid w:val="004B5C6A"/>
    <w:rsid w:val="004B6136"/>
    <w:rsid w:val="004B6D93"/>
    <w:rsid w:val="004B6F73"/>
    <w:rsid w:val="004B7F5E"/>
    <w:rsid w:val="004C036B"/>
    <w:rsid w:val="004C0BD7"/>
    <w:rsid w:val="004C0D5D"/>
    <w:rsid w:val="004C1016"/>
    <w:rsid w:val="004C1169"/>
    <w:rsid w:val="004C1305"/>
    <w:rsid w:val="004C1786"/>
    <w:rsid w:val="004C178C"/>
    <w:rsid w:val="004C2DA3"/>
    <w:rsid w:val="004C2E8A"/>
    <w:rsid w:val="004C33EB"/>
    <w:rsid w:val="004C5202"/>
    <w:rsid w:val="004C5500"/>
    <w:rsid w:val="004C55DF"/>
    <w:rsid w:val="004C56BA"/>
    <w:rsid w:val="004C5A26"/>
    <w:rsid w:val="004C6859"/>
    <w:rsid w:val="004C7CDB"/>
    <w:rsid w:val="004D0406"/>
    <w:rsid w:val="004D0B3E"/>
    <w:rsid w:val="004D0FE5"/>
    <w:rsid w:val="004D1F45"/>
    <w:rsid w:val="004D2078"/>
    <w:rsid w:val="004D247F"/>
    <w:rsid w:val="004D2E6D"/>
    <w:rsid w:val="004D2FDB"/>
    <w:rsid w:val="004D4227"/>
    <w:rsid w:val="004D48C2"/>
    <w:rsid w:val="004D592A"/>
    <w:rsid w:val="004D5E92"/>
    <w:rsid w:val="004D7155"/>
    <w:rsid w:val="004D7CD5"/>
    <w:rsid w:val="004E0119"/>
    <w:rsid w:val="004E03B7"/>
    <w:rsid w:val="004E1E80"/>
    <w:rsid w:val="004E2C90"/>
    <w:rsid w:val="004E368B"/>
    <w:rsid w:val="004E3AA8"/>
    <w:rsid w:val="004E4CCC"/>
    <w:rsid w:val="004E551D"/>
    <w:rsid w:val="004E6654"/>
    <w:rsid w:val="004E72A7"/>
    <w:rsid w:val="004E74B1"/>
    <w:rsid w:val="004E7778"/>
    <w:rsid w:val="004E792F"/>
    <w:rsid w:val="004F0251"/>
    <w:rsid w:val="004F124D"/>
    <w:rsid w:val="004F15AE"/>
    <w:rsid w:val="004F1C71"/>
    <w:rsid w:val="004F2AFC"/>
    <w:rsid w:val="004F3E12"/>
    <w:rsid w:val="004F4780"/>
    <w:rsid w:val="004F50B6"/>
    <w:rsid w:val="004F5386"/>
    <w:rsid w:val="004F5C48"/>
    <w:rsid w:val="004F5E10"/>
    <w:rsid w:val="004F607A"/>
    <w:rsid w:val="004F6266"/>
    <w:rsid w:val="004F6C2D"/>
    <w:rsid w:val="004F6E33"/>
    <w:rsid w:val="004F70BF"/>
    <w:rsid w:val="004F78B9"/>
    <w:rsid w:val="004F7B88"/>
    <w:rsid w:val="004F7BF3"/>
    <w:rsid w:val="005007EB"/>
    <w:rsid w:val="00501001"/>
    <w:rsid w:val="005014F2"/>
    <w:rsid w:val="0050193F"/>
    <w:rsid w:val="00503D51"/>
    <w:rsid w:val="0050452B"/>
    <w:rsid w:val="00504F28"/>
    <w:rsid w:val="00505905"/>
    <w:rsid w:val="00505B6D"/>
    <w:rsid w:val="0050635B"/>
    <w:rsid w:val="0050652D"/>
    <w:rsid w:val="00506DFA"/>
    <w:rsid w:val="0050731E"/>
    <w:rsid w:val="00507C13"/>
    <w:rsid w:val="005100D8"/>
    <w:rsid w:val="0051045E"/>
    <w:rsid w:val="0051087C"/>
    <w:rsid w:val="005111C0"/>
    <w:rsid w:val="005113B9"/>
    <w:rsid w:val="0051180C"/>
    <w:rsid w:val="00511A9D"/>
    <w:rsid w:val="00511D26"/>
    <w:rsid w:val="005129B6"/>
    <w:rsid w:val="005130C5"/>
    <w:rsid w:val="00513232"/>
    <w:rsid w:val="005132B6"/>
    <w:rsid w:val="0051482D"/>
    <w:rsid w:val="00514C85"/>
    <w:rsid w:val="00514CF6"/>
    <w:rsid w:val="00515760"/>
    <w:rsid w:val="00515880"/>
    <w:rsid w:val="00515E32"/>
    <w:rsid w:val="00516E8C"/>
    <w:rsid w:val="005171CC"/>
    <w:rsid w:val="00517413"/>
    <w:rsid w:val="00520A06"/>
    <w:rsid w:val="00521982"/>
    <w:rsid w:val="0052198B"/>
    <w:rsid w:val="00522555"/>
    <w:rsid w:val="00523242"/>
    <w:rsid w:val="00523D1A"/>
    <w:rsid w:val="0052408B"/>
    <w:rsid w:val="00525F59"/>
    <w:rsid w:val="00525FDD"/>
    <w:rsid w:val="0053025C"/>
    <w:rsid w:val="005308EB"/>
    <w:rsid w:val="005320AC"/>
    <w:rsid w:val="00532812"/>
    <w:rsid w:val="00533789"/>
    <w:rsid w:val="00534B4D"/>
    <w:rsid w:val="005353D0"/>
    <w:rsid w:val="00535663"/>
    <w:rsid w:val="00536B2D"/>
    <w:rsid w:val="005379C8"/>
    <w:rsid w:val="00540E3E"/>
    <w:rsid w:val="00541B3F"/>
    <w:rsid w:val="00542664"/>
    <w:rsid w:val="00542F4B"/>
    <w:rsid w:val="00543321"/>
    <w:rsid w:val="00545425"/>
    <w:rsid w:val="00545B44"/>
    <w:rsid w:val="00545DCF"/>
    <w:rsid w:val="00545FBC"/>
    <w:rsid w:val="0054743E"/>
    <w:rsid w:val="00547BDF"/>
    <w:rsid w:val="00550A36"/>
    <w:rsid w:val="0055135E"/>
    <w:rsid w:val="005516D2"/>
    <w:rsid w:val="00551B8F"/>
    <w:rsid w:val="0055202B"/>
    <w:rsid w:val="00552063"/>
    <w:rsid w:val="005524D7"/>
    <w:rsid w:val="005524F0"/>
    <w:rsid w:val="00554629"/>
    <w:rsid w:val="00554EB1"/>
    <w:rsid w:val="005555F2"/>
    <w:rsid w:val="00555A2E"/>
    <w:rsid w:val="00556840"/>
    <w:rsid w:val="005568C7"/>
    <w:rsid w:val="00557E91"/>
    <w:rsid w:val="0056026F"/>
    <w:rsid w:val="00560A7F"/>
    <w:rsid w:val="00560E3E"/>
    <w:rsid w:val="00560F82"/>
    <w:rsid w:val="005616B4"/>
    <w:rsid w:val="00561718"/>
    <w:rsid w:val="00561F60"/>
    <w:rsid w:val="0056259D"/>
    <w:rsid w:val="0056325A"/>
    <w:rsid w:val="00563519"/>
    <w:rsid w:val="00564785"/>
    <w:rsid w:val="0056486D"/>
    <w:rsid w:val="005660BC"/>
    <w:rsid w:val="005677D7"/>
    <w:rsid w:val="005721BB"/>
    <w:rsid w:val="00572AA3"/>
    <w:rsid w:val="00572AB4"/>
    <w:rsid w:val="00573CE6"/>
    <w:rsid w:val="00573F52"/>
    <w:rsid w:val="005744D0"/>
    <w:rsid w:val="00574D6D"/>
    <w:rsid w:val="00576C73"/>
    <w:rsid w:val="00576D32"/>
    <w:rsid w:val="0057795C"/>
    <w:rsid w:val="005779D4"/>
    <w:rsid w:val="00580286"/>
    <w:rsid w:val="00580789"/>
    <w:rsid w:val="00580B64"/>
    <w:rsid w:val="00581002"/>
    <w:rsid w:val="00581C50"/>
    <w:rsid w:val="00583EEB"/>
    <w:rsid w:val="005841BA"/>
    <w:rsid w:val="00584AA1"/>
    <w:rsid w:val="00585D79"/>
    <w:rsid w:val="005863EF"/>
    <w:rsid w:val="00586518"/>
    <w:rsid w:val="00590A91"/>
    <w:rsid w:val="00590AD9"/>
    <w:rsid w:val="00591473"/>
    <w:rsid w:val="0059172E"/>
    <w:rsid w:val="00591A56"/>
    <w:rsid w:val="00591DAE"/>
    <w:rsid w:val="00592829"/>
    <w:rsid w:val="005928F7"/>
    <w:rsid w:val="00592DAD"/>
    <w:rsid w:val="00592FE4"/>
    <w:rsid w:val="00593026"/>
    <w:rsid w:val="0059325E"/>
    <w:rsid w:val="0059358B"/>
    <w:rsid w:val="005939C7"/>
    <w:rsid w:val="00596213"/>
    <w:rsid w:val="0059691E"/>
    <w:rsid w:val="0059732F"/>
    <w:rsid w:val="005A03C1"/>
    <w:rsid w:val="005A1A01"/>
    <w:rsid w:val="005A1CB7"/>
    <w:rsid w:val="005A2282"/>
    <w:rsid w:val="005A414E"/>
    <w:rsid w:val="005A4536"/>
    <w:rsid w:val="005A4786"/>
    <w:rsid w:val="005A47D4"/>
    <w:rsid w:val="005A48EC"/>
    <w:rsid w:val="005A4B01"/>
    <w:rsid w:val="005A5451"/>
    <w:rsid w:val="005A6109"/>
    <w:rsid w:val="005A783D"/>
    <w:rsid w:val="005B01B1"/>
    <w:rsid w:val="005B15E6"/>
    <w:rsid w:val="005B26E9"/>
    <w:rsid w:val="005B2CCA"/>
    <w:rsid w:val="005B471F"/>
    <w:rsid w:val="005B4AC5"/>
    <w:rsid w:val="005B4CA8"/>
    <w:rsid w:val="005B4D10"/>
    <w:rsid w:val="005B4EBD"/>
    <w:rsid w:val="005B5E6F"/>
    <w:rsid w:val="005B6BDD"/>
    <w:rsid w:val="005B711A"/>
    <w:rsid w:val="005B775F"/>
    <w:rsid w:val="005B7E01"/>
    <w:rsid w:val="005C023B"/>
    <w:rsid w:val="005C0417"/>
    <w:rsid w:val="005C0578"/>
    <w:rsid w:val="005C0DDC"/>
    <w:rsid w:val="005C0E90"/>
    <w:rsid w:val="005C1AF2"/>
    <w:rsid w:val="005C1FFB"/>
    <w:rsid w:val="005C2225"/>
    <w:rsid w:val="005C2481"/>
    <w:rsid w:val="005C470E"/>
    <w:rsid w:val="005C4E06"/>
    <w:rsid w:val="005C5BFE"/>
    <w:rsid w:val="005C6A73"/>
    <w:rsid w:val="005C723C"/>
    <w:rsid w:val="005C7A1A"/>
    <w:rsid w:val="005C7C26"/>
    <w:rsid w:val="005C7F15"/>
    <w:rsid w:val="005D0527"/>
    <w:rsid w:val="005D1448"/>
    <w:rsid w:val="005D16CF"/>
    <w:rsid w:val="005D4255"/>
    <w:rsid w:val="005D4DD7"/>
    <w:rsid w:val="005D4E49"/>
    <w:rsid w:val="005D5CD7"/>
    <w:rsid w:val="005D6CA8"/>
    <w:rsid w:val="005D6D88"/>
    <w:rsid w:val="005D7F43"/>
    <w:rsid w:val="005E1A6F"/>
    <w:rsid w:val="005E28DB"/>
    <w:rsid w:val="005E2C4D"/>
    <w:rsid w:val="005E2D0F"/>
    <w:rsid w:val="005E4418"/>
    <w:rsid w:val="005E4813"/>
    <w:rsid w:val="005E51BC"/>
    <w:rsid w:val="005E5697"/>
    <w:rsid w:val="005E593F"/>
    <w:rsid w:val="005E5957"/>
    <w:rsid w:val="005E6865"/>
    <w:rsid w:val="005E6FC7"/>
    <w:rsid w:val="005E7128"/>
    <w:rsid w:val="005F02A7"/>
    <w:rsid w:val="005F1295"/>
    <w:rsid w:val="005F14AC"/>
    <w:rsid w:val="005F152A"/>
    <w:rsid w:val="005F15DB"/>
    <w:rsid w:val="005F20D0"/>
    <w:rsid w:val="005F28E9"/>
    <w:rsid w:val="005F3A67"/>
    <w:rsid w:val="005F47AF"/>
    <w:rsid w:val="005F5CAF"/>
    <w:rsid w:val="005F6465"/>
    <w:rsid w:val="005F6546"/>
    <w:rsid w:val="005F6CDA"/>
    <w:rsid w:val="005F7302"/>
    <w:rsid w:val="005F76A4"/>
    <w:rsid w:val="006000C1"/>
    <w:rsid w:val="00600229"/>
    <w:rsid w:val="006002BA"/>
    <w:rsid w:val="006011CF"/>
    <w:rsid w:val="006024FF"/>
    <w:rsid w:val="00603143"/>
    <w:rsid w:val="0060381D"/>
    <w:rsid w:val="006053B1"/>
    <w:rsid w:val="0060590C"/>
    <w:rsid w:val="0060625E"/>
    <w:rsid w:val="0060678E"/>
    <w:rsid w:val="00606BD1"/>
    <w:rsid w:val="00610ACD"/>
    <w:rsid w:val="00611AAC"/>
    <w:rsid w:val="00612205"/>
    <w:rsid w:val="00612C25"/>
    <w:rsid w:val="00613702"/>
    <w:rsid w:val="00613A70"/>
    <w:rsid w:val="00614328"/>
    <w:rsid w:val="00614606"/>
    <w:rsid w:val="00614667"/>
    <w:rsid w:val="00614A14"/>
    <w:rsid w:val="0061537B"/>
    <w:rsid w:val="00615919"/>
    <w:rsid w:val="006171EA"/>
    <w:rsid w:val="00617B05"/>
    <w:rsid w:val="00620241"/>
    <w:rsid w:val="00620A8B"/>
    <w:rsid w:val="00621391"/>
    <w:rsid w:val="00621CA7"/>
    <w:rsid w:val="006225B5"/>
    <w:rsid w:val="00622E13"/>
    <w:rsid w:val="00623733"/>
    <w:rsid w:val="0062375D"/>
    <w:rsid w:val="00623C36"/>
    <w:rsid w:val="006254D5"/>
    <w:rsid w:val="0062616B"/>
    <w:rsid w:val="0062661C"/>
    <w:rsid w:val="0062713E"/>
    <w:rsid w:val="00627CF8"/>
    <w:rsid w:val="006302F5"/>
    <w:rsid w:val="006307E5"/>
    <w:rsid w:val="00630CFD"/>
    <w:rsid w:val="00631B2F"/>
    <w:rsid w:val="006321C5"/>
    <w:rsid w:val="00632256"/>
    <w:rsid w:val="0063239C"/>
    <w:rsid w:val="0063272C"/>
    <w:rsid w:val="0063277E"/>
    <w:rsid w:val="006337D8"/>
    <w:rsid w:val="00633C98"/>
    <w:rsid w:val="0063416C"/>
    <w:rsid w:val="00634576"/>
    <w:rsid w:val="00634839"/>
    <w:rsid w:val="00634A5E"/>
    <w:rsid w:val="00640601"/>
    <w:rsid w:val="006408B5"/>
    <w:rsid w:val="0064120B"/>
    <w:rsid w:val="0064133E"/>
    <w:rsid w:val="00641CB4"/>
    <w:rsid w:val="00642364"/>
    <w:rsid w:val="00642445"/>
    <w:rsid w:val="006424D0"/>
    <w:rsid w:val="006429C5"/>
    <w:rsid w:val="00643C3E"/>
    <w:rsid w:val="006442C8"/>
    <w:rsid w:val="006442F5"/>
    <w:rsid w:val="006456CB"/>
    <w:rsid w:val="00645DF6"/>
    <w:rsid w:val="00646542"/>
    <w:rsid w:val="0064657E"/>
    <w:rsid w:val="006510A1"/>
    <w:rsid w:val="00651D75"/>
    <w:rsid w:val="006527BA"/>
    <w:rsid w:val="00653858"/>
    <w:rsid w:val="00653B71"/>
    <w:rsid w:val="00653CD5"/>
    <w:rsid w:val="00654544"/>
    <w:rsid w:val="0065478C"/>
    <w:rsid w:val="00654C29"/>
    <w:rsid w:val="00654E85"/>
    <w:rsid w:val="006565A9"/>
    <w:rsid w:val="00656826"/>
    <w:rsid w:val="00657BC3"/>
    <w:rsid w:val="00660DC3"/>
    <w:rsid w:val="0066148C"/>
    <w:rsid w:val="00661D11"/>
    <w:rsid w:val="00663C80"/>
    <w:rsid w:val="00663D6F"/>
    <w:rsid w:val="0066565E"/>
    <w:rsid w:val="00665DA8"/>
    <w:rsid w:val="006662A6"/>
    <w:rsid w:val="006675F1"/>
    <w:rsid w:val="00667B7C"/>
    <w:rsid w:val="00667F38"/>
    <w:rsid w:val="0067034D"/>
    <w:rsid w:val="006705F2"/>
    <w:rsid w:val="00670C7B"/>
    <w:rsid w:val="006716D7"/>
    <w:rsid w:val="00671809"/>
    <w:rsid w:val="00671FC7"/>
    <w:rsid w:val="00673A8B"/>
    <w:rsid w:val="00674004"/>
    <w:rsid w:val="006746E4"/>
    <w:rsid w:val="00674A7A"/>
    <w:rsid w:val="0067537C"/>
    <w:rsid w:val="00676276"/>
    <w:rsid w:val="006765D7"/>
    <w:rsid w:val="006767F2"/>
    <w:rsid w:val="00677272"/>
    <w:rsid w:val="006778BC"/>
    <w:rsid w:val="006814CB"/>
    <w:rsid w:val="00681865"/>
    <w:rsid w:val="00681D9E"/>
    <w:rsid w:val="00681E54"/>
    <w:rsid w:val="00681E7F"/>
    <w:rsid w:val="00682635"/>
    <w:rsid w:val="00682720"/>
    <w:rsid w:val="00683A9C"/>
    <w:rsid w:val="006842BB"/>
    <w:rsid w:val="00684D7B"/>
    <w:rsid w:val="00684DB9"/>
    <w:rsid w:val="00684EAA"/>
    <w:rsid w:val="00685186"/>
    <w:rsid w:val="0068523A"/>
    <w:rsid w:val="00685585"/>
    <w:rsid w:val="00685E1B"/>
    <w:rsid w:val="00686FB6"/>
    <w:rsid w:val="006874E5"/>
    <w:rsid w:val="006879AE"/>
    <w:rsid w:val="00690289"/>
    <w:rsid w:val="00690CA8"/>
    <w:rsid w:val="006912E6"/>
    <w:rsid w:val="00692027"/>
    <w:rsid w:val="00692AA7"/>
    <w:rsid w:val="00692E57"/>
    <w:rsid w:val="00693968"/>
    <w:rsid w:val="006950CD"/>
    <w:rsid w:val="006951B3"/>
    <w:rsid w:val="006958B0"/>
    <w:rsid w:val="00696190"/>
    <w:rsid w:val="00696E6B"/>
    <w:rsid w:val="006971CA"/>
    <w:rsid w:val="0069742E"/>
    <w:rsid w:val="0069755C"/>
    <w:rsid w:val="006A04A5"/>
    <w:rsid w:val="006A04AB"/>
    <w:rsid w:val="006A0903"/>
    <w:rsid w:val="006A0F6B"/>
    <w:rsid w:val="006A11FC"/>
    <w:rsid w:val="006A124D"/>
    <w:rsid w:val="006A17BE"/>
    <w:rsid w:val="006A19CE"/>
    <w:rsid w:val="006A1F25"/>
    <w:rsid w:val="006A2B24"/>
    <w:rsid w:val="006A2F63"/>
    <w:rsid w:val="006A31C2"/>
    <w:rsid w:val="006A3CCD"/>
    <w:rsid w:val="006A3FD7"/>
    <w:rsid w:val="006A4BED"/>
    <w:rsid w:val="006A6073"/>
    <w:rsid w:val="006A6084"/>
    <w:rsid w:val="006A712D"/>
    <w:rsid w:val="006A7C46"/>
    <w:rsid w:val="006B0F57"/>
    <w:rsid w:val="006B105A"/>
    <w:rsid w:val="006B1276"/>
    <w:rsid w:val="006B1943"/>
    <w:rsid w:val="006B2497"/>
    <w:rsid w:val="006B3759"/>
    <w:rsid w:val="006B4AB1"/>
    <w:rsid w:val="006B58E8"/>
    <w:rsid w:val="006B73A3"/>
    <w:rsid w:val="006B7532"/>
    <w:rsid w:val="006B77CF"/>
    <w:rsid w:val="006B7BFE"/>
    <w:rsid w:val="006B7E22"/>
    <w:rsid w:val="006C1799"/>
    <w:rsid w:val="006C26AD"/>
    <w:rsid w:val="006C2A85"/>
    <w:rsid w:val="006C2BC9"/>
    <w:rsid w:val="006C4384"/>
    <w:rsid w:val="006C4402"/>
    <w:rsid w:val="006C56BA"/>
    <w:rsid w:val="006C585A"/>
    <w:rsid w:val="006C6276"/>
    <w:rsid w:val="006C6349"/>
    <w:rsid w:val="006C635B"/>
    <w:rsid w:val="006C6935"/>
    <w:rsid w:val="006C748F"/>
    <w:rsid w:val="006D13A9"/>
    <w:rsid w:val="006D1F10"/>
    <w:rsid w:val="006D2B5F"/>
    <w:rsid w:val="006D316E"/>
    <w:rsid w:val="006D43E5"/>
    <w:rsid w:val="006D4ED2"/>
    <w:rsid w:val="006D5CCD"/>
    <w:rsid w:val="006D5D4D"/>
    <w:rsid w:val="006D6CB3"/>
    <w:rsid w:val="006E2055"/>
    <w:rsid w:val="006E2163"/>
    <w:rsid w:val="006E2DC8"/>
    <w:rsid w:val="006E2EF5"/>
    <w:rsid w:val="006E3F38"/>
    <w:rsid w:val="006E3F9A"/>
    <w:rsid w:val="006E3F9B"/>
    <w:rsid w:val="006E40BD"/>
    <w:rsid w:val="006E4435"/>
    <w:rsid w:val="006E46E0"/>
    <w:rsid w:val="006E4741"/>
    <w:rsid w:val="006E6037"/>
    <w:rsid w:val="006E66EC"/>
    <w:rsid w:val="006E6CB1"/>
    <w:rsid w:val="006E6CE1"/>
    <w:rsid w:val="006F1B45"/>
    <w:rsid w:val="006F2D07"/>
    <w:rsid w:val="006F3F10"/>
    <w:rsid w:val="006F6592"/>
    <w:rsid w:val="006F6979"/>
    <w:rsid w:val="006F6E24"/>
    <w:rsid w:val="006F7337"/>
    <w:rsid w:val="006F7F81"/>
    <w:rsid w:val="0070085C"/>
    <w:rsid w:val="00701EEB"/>
    <w:rsid w:val="00701F29"/>
    <w:rsid w:val="0070242B"/>
    <w:rsid w:val="00704065"/>
    <w:rsid w:val="00705432"/>
    <w:rsid w:val="00707594"/>
    <w:rsid w:val="00710AAC"/>
    <w:rsid w:val="00710C0F"/>
    <w:rsid w:val="00711499"/>
    <w:rsid w:val="0071192D"/>
    <w:rsid w:val="00711C23"/>
    <w:rsid w:val="00711CF6"/>
    <w:rsid w:val="00712CD3"/>
    <w:rsid w:val="00713788"/>
    <w:rsid w:val="00713D6A"/>
    <w:rsid w:val="00713ED5"/>
    <w:rsid w:val="00715820"/>
    <w:rsid w:val="00715D8D"/>
    <w:rsid w:val="007167B4"/>
    <w:rsid w:val="00717276"/>
    <w:rsid w:val="0071749A"/>
    <w:rsid w:val="00717626"/>
    <w:rsid w:val="00720901"/>
    <w:rsid w:val="00720D1A"/>
    <w:rsid w:val="007212BF"/>
    <w:rsid w:val="0072191B"/>
    <w:rsid w:val="00723257"/>
    <w:rsid w:val="00723804"/>
    <w:rsid w:val="00723FA5"/>
    <w:rsid w:val="007247FE"/>
    <w:rsid w:val="00724F3C"/>
    <w:rsid w:val="00725524"/>
    <w:rsid w:val="0072594B"/>
    <w:rsid w:val="00725C4B"/>
    <w:rsid w:val="0072625B"/>
    <w:rsid w:val="00726298"/>
    <w:rsid w:val="0072638C"/>
    <w:rsid w:val="00726D0B"/>
    <w:rsid w:val="00727813"/>
    <w:rsid w:val="0073146D"/>
    <w:rsid w:val="00731F61"/>
    <w:rsid w:val="0073255C"/>
    <w:rsid w:val="00732AFF"/>
    <w:rsid w:val="00733164"/>
    <w:rsid w:val="0073347A"/>
    <w:rsid w:val="007337F8"/>
    <w:rsid w:val="00733A3F"/>
    <w:rsid w:val="00733ED0"/>
    <w:rsid w:val="007347CD"/>
    <w:rsid w:val="00734801"/>
    <w:rsid w:val="007349E0"/>
    <w:rsid w:val="00734F41"/>
    <w:rsid w:val="00735497"/>
    <w:rsid w:val="00735C9F"/>
    <w:rsid w:val="00735DCD"/>
    <w:rsid w:val="00735F8B"/>
    <w:rsid w:val="00736051"/>
    <w:rsid w:val="00736960"/>
    <w:rsid w:val="0073727E"/>
    <w:rsid w:val="00737432"/>
    <w:rsid w:val="007379A8"/>
    <w:rsid w:val="00741A06"/>
    <w:rsid w:val="00741FA8"/>
    <w:rsid w:val="00741FAA"/>
    <w:rsid w:val="007427EE"/>
    <w:rsid w:val="007429DD"/>
    <w:rsid w:val="00742ACB"/>
    <w:rsid w:val="007458E5"/>
    <w:rsid w:val="00745F67"/>
    <w:rsid w:val="00746CD0"/>
    <w:rsid w:val="00747A32"/>
    <w:rsid w:val="00747C29"/>
    <w:rsid w:val="00750B30"/>
    <w:rsid w:val="00751278"/>
    <w:rsid w:val="00751988"/>
    <w:rsid w:val="00751E11"/>
    <w:rsid w:val="007529DF"/>
    <w:rsid w:val="00752AB5"/>
    <w:rsid w:val="0075347D"/>
    <w:rsid w:val="007535C6"/>
    <w:rsid w:val="007547FE"/>
    <w:rsid w:val="00754A2D"/>
    <w:rsid w:val="0075581E"/>
    <w:rsid w:val="007558B2"/>
    <w:rsid w:val="00755BEE"/>
    <w:rsid w:val="00757B89"/>
    <w:rsid w:val="007604E0"/>
    <w:rsid w:val="007609CF"/>
    <w:rsid w:val="00760C29"/>
    <w:rsid w:val="00761EC9"/>
    <w:rsid w:val="00762787"/>
    <w:rsid w:val="00762891"/>
    <w:rsid w:val="00763144"/>
    <w:rsid w:val="00763BCB"/>
    <w:rsid w:val="00764014"/>
    <w:rsid w:val="00764AB6"/>
    <w:rsid w:val="0076580D"/>
    <w:rsid w:val="007658E9"/>
    <w:rsid w:val="007664F2"/>
    <w:rsid w:val="00766A21"/>
    <w:rsid w:val="007678DC"/>
    <w:rsid w:val="0076796B"/>
    <w:rsid w:val="00767D2E"/>
    <w:rsid w:val="00770188"/>
    <w:rsid w:val="0077101C"/>
    <w:rsid w:val="0077162F"/>
    <w:rsid w:val="00771766"/>
    <w:rsid w:val="00771EDA"/>
    <w:rsid w:val="007720FD"/>
    <w:rsid w:val="007726C8"/>
    <w:rsid w:val="007728FE"/>
    <w:rsid w:val="00773099"/>
    <w:rsid w:val="007740CC"/>
    <w:rsid w:val="0077592E"/>
    <w:rsid w:val="00775B7C"/>
    <w:rsid w:val="007766E3"/>
    <w:rsid w:val="00776D43"/>
    <w:rsid w:val="0078109D"/>
    <w:rsid w:val="00782120"/>
    <w:rsid w:val="007831F5"/>
    <w:rsid w:val="007832E1"/>
    <w:rsid w:val="00783302"/>
    <w:rsid w:val="0078398A"/>
    <w:rsid w:val="0078535A"/>
    <w:rsid w:val="007865E6"/>
    <w:rsid w:val="0078672D"/>
    <w:rsid w:val="0078705F"/>
    <w:rsid w:val="00791030"/>
    <w:rsid w:val="00791B16"/>
    <w:rsid w:val="00791CB0"/>
    <w:rsid w:val="0079247A"/>
    <w:rsid w:val="00792601"/>
    <w:rsid w:val="007946ED"/>
    <w:rsid w:val="00794AAF"/>
    <w:rsid w:val="00794FF6"/>
    <w:rsid w:val="00795009"/>
    <w:rsid w:val="00795BF2"/>
    <w:rsid w:val="00795C35"/>
    <w:rsid w:val="00795F65"/>
    <w:rsid w:val="00795F87"/>
    <w:rsid w:val="00796B1F"/>
    <w:rsid w:val="007972B7"/>
    <w:rsid w:val="007973DE"/>
    <w:rsid w:val="0079743B"/>
    <w:rsid w:val="007976DE"/>
    <w:rsid w:val="007A07F3"/>
    <w:rsid w:val="007A0B11"/>
    <w:rsid w:val="007A0DB9"/>
    <w:rsid w:val="007A0E73"/>
    <w:rsid w:val="007A16D3"/>
    <w:rsid w:val="007A1AE2"/>
    <w:rsid w:val="007A1B59"/>
    <w:rsid w:val="007A1F6D"/>
    <w:rsid w:val="007A223D"/>
    <w:rsid w:val="007A3A90"/>
    <w:rsid w:val="007A3E56"/>
    <w:rsid w:val="007A3E8A"/>
    <w:rsid w:val="007A4EED"/>
    <w:rsid w:val="007A5148"/>
    <w:rsid w:val="007A66BB"/>
    <w:rsid w:val="007A6E6C"/>
    <w:rsid w:val="007A72B8"/>
    <w:rsid w:val="007B04AD"/>
    <w:rsid w:val="007B062A"/>
    <w:rsid w:val="007B0BDA"/>
    <w:rsid w:val="007B1F9D"/>
    <w:rsid w:val="007B26A2"/>
    <w:rsid w:val="007B336C"/>
    <w:rsid w:val="007B3A53"/>
    <w:rsid w:val="007B3F2B"/>
    <w:rsid w:val="007B4755"/>
    <w:rsid w:val="007B48BA"/>
    <w:rsid w:val="007B5096"/>
    <w:rsid w:val="007B5EAE"/>
    <w:rsid w:val="007B625D"/>
    <w:rsid w:val="007B62C5"/>
    <w:rsid w:val="007B644C"/>
    <w:rsid w:val="007B6591"/>
    <w:rsid w:val="007B7F30"/>
    <w:rsid w:val="007C01BC"/>
    <w:rsid w:val="007C0476"/>
    <w:rsid w:val="007C1319"/>
    <w:rsid w:val="007C15A8"/>
    <w:rsid w:val="007C198B"/>
    <w:rsid w:val="007C3BA0"/>
    <w:rsid w:val="007C3CBD"/>
    <w:rsid w:val="007C4197"/>
    <w:rsid w:val="007C5357"/>
    <w:rsid w:val="007C54E0"/>
    <w:rsid w:val="007C67E3"/>
    <w:rsid w:val="007C6EC8"/>
    <w:rsid w:val="007C76AF"/>
    <w:rsid w:val="007D1B4E"/>
    <w:rsid w:val="007D2C4E"/>
    <w:rsid w:val="007D3368"/>
    <w:rsid w:val="007D3ABE"/>
    <w:rsid w:val="007D4259"/>
    <w:rsid w:val="007D58AE"/>
    <w:rsid w:val="007D6272"/>
    <w:rsid w:val="007D6B34"/>
    <w:rsid w:val="007D706A"/>
    <w:rsid w:val="007D709B"/>
    <w:rsid w:val="007E0463"/>
    <w:rsid w:val="007E09A0"/>
    <w:rsid w:val="007E113D"/>
    <w:rsid w:val="007E26A9"/>
    <w:rsid w:val="007E2C53"/>
    <w:rsid w:val="007E3BEC"/>
    <w:rsid w:val="007E411A"/>
    <w:rsid w:val="007E4310"/>
    <w:rsid w:val="007E436C"/>
    <w:rsid w:val="007E47D4"/>
    <w:rsid w:val="007E54F5"/>
    <w:rsid w:val="007E56A5"/>
    <w:rsid w:val="007E5F5A"/>
    <w:rsid w:val="007E6148"/>
    <w:rsid w:val="007E6779"/>
    <w:rsid w:val="007E690C"/>
    <w:rsid w:val="007E6B5F"/>
    <w:rsid w:val="007E7554"/>
    <w:rsid w:val="007E798E"/>
    <w:rsid w:val="007E7F67"/>
    <w:rsid w:val="007F040A"/>
    <w:rsid w:val="007F12E3"/>
    <w:rsid w:val="007F135F"/>
    <w:rsid w:val="007F198C"/>
    <w:rsid w:val="007F27A6"/>
    <w:rsid w:val="007F2E88"/>
    <w:rsid w:val="007F353D"/>
    <w:rsid w:val="007F4C3E"/>
    <w:rsid w:val="007F56A1"/>
    <w:rsid w:val="007F689F"/>
    <w:rsid w:val="007F6C67"/>
    <w:rsid w:val="007F72C8"/>
    <w:rsid w:val="007F7AF8"/>
    <w:rsid w:val="007F7E0D"/>
    <w:rsid w:val="008001E6"/>
    <w:rsid w:val="00800620"/>
    <w:rsid w:val="00800FBC"/>
    <w:rsid w:val="008019AC"/>
    <w:rsid w:val="00802471"/>
    <w:rsid w:val="008026D4"/>
    <w:rsid w:val="00802A79"/>
    <w:rsid w:val="00802BCF"/>
    <w:rsid w:val="008031C2"/>
    <w:rsid w:val="00803C9A"/>
    <w:rsid w:val="00804533"/>
    <w:rsid w:val="00804D72"/>
    <w:rsid w:val="008054FD"/>
    <w:rsid w:val="00805EAE"/>
    <w:rsid w:val="00806C6E"/>
    <w:rsid w:val="00807C47"/>
    <w:rsid w:val="00810B8B"/>
    <w:rsid w:val="00811228"/>
    <w:rsid w:val="0081235F"/>
    <w:rsid w:val="00812964"/>
    <w:rsid w:val="00812B64"/>
    <w:rsid w:val="00813D19"/>
    <w:rsid w:val="008150E0"/>
    <w:rsid w:val="00815E03"/>
    <w:rsid w:val="008177C3"/>
    <w:rsid w:val="008207AE"/>
    <w:rsid w:val="00820FC1"/>
    <w:rsid w:val="008210AC"/>
    <w:rsid w:val="00821BC8"/>
    <w:rsid w:val="00821E52"/>
    <w:rsid w:val="00822DD6"/>
    <w:rsid w:val="0082530F"/>
    <w:rsid w:val="00826635"/>
    <w:rsid w:val="00827B1E"/>
    <w:rsid w:val="00830E64"/>
    <w:rsid w:val="0083268E"/>
    <w:rsid w:val="008333D7"/>
    <w:rsid w:val="00833B6E"/>
    <w:rsid w:val="00834056"/>
    <w:rsid w:val="00834663"/>
    <w:rsid w:val="00834ED5"/>
    <w:rsid w:val="0083508F"/>
    <w:rsid w:val="00835D5E"/>
    <w:rsid w:val="00835FA4"/>
    <w:rsid w:val="0083715B"/>
    <w:rsid w:val="0083736B"/>
    <w:rsid w:val="00837BFF"/>
    <w:rsid w:val="00841E20"/>
    <w:rsid w:val="008441A3"/>
    <w:rsid w:val="008441C5"/>
    <w:rsid w:val="008449A5"/>
    <w:rsid w:val="008449C0"/>
    <w:rsid w:val="00845407"/>
    <w:rsid w:val="008465B5"/>
    <w:rsid w:val="00850299"/>
    <w:rsid w:val="008506FB"/>
    <w:rsid w:val="00851EF1"/>
    <w:rsid w:val="00852FD2"/>
    <w:rsid w:val="00853762"/>
    <w:rsid w:val="0085387C"/>
    <w:rsid w:val="00853C0A"/>
    <w:rsid w:val="00853C64"/>
    <w:rsid w:val="00853FD6"/>
    <w:rsid w:val="00854683"/>
    <w:rsid w:val="00855A70"/>
    <w:rsid w:val="00856715"/>
    <w:rsid w:val="008573D6"/>
    <w:rsid w:val="008578A2"/>
    <w:rsid w:val="00857A69"/>
    <w:rsid w:val="00860512"/>
    <w:rsid w:val="00860814"/>
    <w:rsid w:val="008614B8"/>
    <w:rsid w:val="0086278E"/>
    <w:rsid w:val="008638DA"/>
    <w:rsid w:val="008639E4"/>
    <w:rsid w:val="00863D3E"/>
    <w:rsid w:val="00865A5D"/>
    <w:rsid w:val="0086680E"/>
    <w:rsid w:val="00866A70"/>
    <w:rsid w:val="00866D19"/>
    <w:rsid w:val="00870C7F"/>
    <w:rsid w:val="0087149B"/>
    <w:rsid w:val="00871817"/>
    <w:rsid w:val="0087207B"/>
    <w:rsid w:val="00873154"/>
    <w:rsid w:val="008731EC"/>
    <w:rsid w:val="008732E1"/>
    <w:rsid w:val="0087354F"/>
    <w:rsid w:val="00876131"/>
    <w:rsid w:val="00876B11"/>
    <w:rsid w:val="0087779A"/>
    <w:rsid w:val="008778CD"/>
    <w:rsid w:val="00880046"/>
    <w:rsid w:val="00880242"/>
    <w:rsid w:val="008802A9"/>
    <w:rsid w:val="008803B4"/>
    <w:rsid w:val="00881006"/>
    <w:rsid w:val="008827DF"/>
    <w:rsid w:val="008829B7"/>
    <w:rsid w:val="00882A1F"/>
    <w:rsid w:val="00882BFE"/>
    <w:rsid w:val="008838B2"/>
    <w:rsid w:val="00883DC4"/>
    <w:rsid w:val="00883E9F"/>
    <w:rsid w:val="00885669"/>
    <w:rsid w:val="0088612E"/>
    <w:rsid w:val="00886DCB"/>
    <w:rsid w:val="00887F4C"/>
    <w:rsid w:val="00890071"/>
    <w:rsid w:val="00890D0E"/>
    <w:rsid w:val="008915E9"/>
    <w:rsid w:val="00891683"/>
    <w:rsid w:val="008918E5"/>
    <w:rsid w:val="00891A9F"/>
    <w:rsid w:val="00891BA5"/>
    <w:rsid w:val="008922B2"/>
    <w:rsid w:val="008938D3"/>
    <w:rsid w:val="00893C0F"/>
    <w:rsid w:val="00893E2C"/>
    <w:rsid w:val="00895205"/>
    <w:rsid w:val="008957C9"/>
    <w:rsid w:val="00895F27"/>
    <w:rsid w:val="00896AFA"/>
    <w:rsid w:val="00897534"/>
    <w:rsid w:val="00897905"/>
    <w:rsid w:val="008A04D0"/>
    <w:rsid w:val="008A0BF2"/>
    <w:rsid w:val="008A1070"/>
    <w:rsid w:val="008A1D19"/>
    <w:rsid w:val="008A1EE1"/>
    <w:rsid w:val="008A1F21"/>
    <w:rsid w:val="008A200A"/>
    <w:rsid w:val="008A2C54"/>
    <w:rsid w:val="008A2CDF"/>
    <w:rsid w:val="008A3295"/>
    <w:rsid w:val="008A369F"/>
    <w:rsid w:val="008A3A4E"/>
    <w:rsid w:val="008A4742"/>
    <w:rsid w:val="008A6458"/>
    <w:rsid w:val="008A6A9F"/>
    <w:rsid w:val="008A6BE4"/>
    <w:rsid w:val="008A725A"/>
    <w:rsid w:val="008A7F5F"/>
    <w:rsid w:val="008B0036"/>
    <w:rsid w:val="008B0311"/>
    <w:rsid w:val="008B0F03"/>
    <w:rsid w:val="008B12A0"/>
    <w:rsid w:val="008B1A0D"/>
    <w:rsid w:val="008B22C1"/>
    <w:rsid w:val="008B452D"/>
    <w:rsid w:val="008B483B"/>
    <w:rsid w:val="008B52D4"/>
    <w:rsid w:val="008B59FF"/>
    <w:rsid w:val="008B642F"/>
    <w:rsid w:val="008B6A10"/>
    <w:rsid w:val="008B7829"/>
    <w:rsid w:val="008B7EAF"/>
    <w:rsid w:val="008C0D12"/>
    <w:rsid w:val="008C1451"/>
    <w:rsid w:val="008C2651"/>
    <w:rsid w:val="008C2BC0"/>
    <w:rsid w:val="008C476E"/>
    <w:rsid w:val="008C50F5"/>
    <w:rsid w:val="008C5450"/>
    <w:rsid w:val="008C58F3"/>
    <w:rsid w:val="008C68B9"/>
    <w:rsid w:val="008D0412"/>
    <w:rsid w:val="008D2B6B"/>
    <w:rsid w:val="008D3044"/>
    <w:rsid w:val="008D3D2F"/>
    <w:rsid w:val="008D3D90"/>
    <w:rsid w:val="008D41AC"/>
    <w:rsid w:val="008D445F"/>
    <w:rsid w:val="008D4753"/>
    <w:rsid w:val="008D4F6F"/>
    <w:rsid w:val="008D5FB2"/>
    <w:rsid w:val="008D6463"/>
    <w:rsid w:val="008D64D8"/>
    <w:rsid w:val="008D72EC"/>
    <w:rsid w:val="008D74D6"/>
    <w:rsid w:val="008E007C"/>
    <w:rsid w:val="008E05A7"/>
    <w:rsid w:val="008E0964"/>
    <w:rsid w:val="008E0D87"/>
    <w:rsid w:val="008E0EE6"/>
    <w:rsid w:val="008E15F1"/>
    <w:rsid w:val="008E1E33"/>
    <w:rsid w:val="008E2059"/>
    <w:rsid w:val="008E2552"/>
    <w:rsid w:val="008E319A"/>
    <w:rsid w:val="008E3D02"/>
    <w:rsid w:val="008E3D0E"/>
    <w:rsid w:val="008E4156"/>
    <w:rsid w:val="008E44EC"/>
    <w:rsid w:val="008E4598"/>
    <w:rsid w:val="008E4BCD"/>
    <w:rsid w:val="008E74BF"/>
    <w:rsid w:val="008F036F"/>
    <w:rsid w:val="008F046F"/>
    <w:rsid w:val="008F14F8"/>
    <w:rsid w:val="008F1DA3"/>
    <w:rsid w:val="008F2043"/>
    <w:rsid w:val="008F2FAD"/>
    <w:rsid w:val="008F35FA"/>
    <w:rsid w:val="008F37FC"/>
    <w:rsid w:val="008F4115"/>
    <w:rsid w:val="008F466C"/>
    <w:rsid w:val="008F4716"/>
    <w:rsid w:val="008F5E22"/>
    <w:rsid w:val="008F6753"/>
    <w:rsid w:val="008F6881"/>
    <w:rsid w:val="008F787F"/>
    <w:rsid w:val="00900C3F"/>
    <w:rsid w:val="00901C17"/>
    <w:rsid w:val="009033E9"/>
    <w:rsid w:val="00903EF6"/>
    <w:rsid w:val="00905538"/>
    <w:rsid w:val="00905A2C"/>
    <w:rsid w:val="00905FA4"/>
    <w:rsid w:val="00905FEE"/>
    <w:rsid w:val="00906181"/>
    <w:rsid w:val="0090689A"/>
    <w:rsid w:val="00906C2C"/>
    <w:rsid w:val="009073EF"/>
    <w:rsid w:val="00907907"/>
    <w:rsid w:val="009079B4"/>
    <w:rsid w:val="00907EB5"/>
    <w:rsid w:val="00910327"/>
    <w:rsid w:val="009108CC"/>
    <w:rsid w:val="0091144A"/>
    <w:rsid w:val="0091149A"/>
    <w:rsid w:val="009124F5"/>
    <w:rsid w:val="00912902"/>
    <w:rsid w:val="009129C2"/>
    <w:rsid w:val="00912AA4"/>
    <w:rsid w:val="00913561"/>
    <w:rsid w:val="009135C0"/>
    <w:rsid w:val="009138C8"/>
    <w:rsid w:val="00914B38"/>
    <w:rsid w:val="00914C92"/>
    <w:rsid w:val="0091523A"/>
    <w:rsid w:val="00915864"/>
    <w:rsid w:val="00915CF8"/>
    <w:rsid w:val="00915D86"/>
    <w:rsid w:val="009175CE"/>
    <w:rsid w:val="00917BC9"/>
    <w:rsid w:val="00917C83"/>
    <w:rsid w:val="0092047D"/>
    <w:rsid w:val="0092069F"/>
    <w:rsid w:val="0092194F"/>
    <w:rsid w:val="00921CC5"/>
    <w:rsid w:val="009229B0"/>
    <w:rsid w:val="00922AB4"/>
    <w:rsid w:val="00923FB4"/>
    <w:rsid w:val="00924430"/>
    <w:rsid w:val="009249AC"/>
    <w:rsid w:val="00924FD3"/>
    <w:rsid w:val="009254CB"/>
    <w:rsid w:val="009263A7"/>
    <w:rsid w:val="00927451"/>
    <w:rsid w:val="00930D38"/>
    <w:rsid w:val="009318D4"/>
    <w:rsid w:val="0093193F"/>
    <w:rsid w:val="009322E4"/>
    <w:rsid w:val="009326CA"/>
    <w:rsid w:val="009347B2"/>
    <w:rsid w:val="00935292"/>
    <w:rsid w:val="009353CE"/>
    <w:rsid w:val="00935735"/>
    <w:rsid w:val="00935ECD"/>
    <w:rsid w:val="00937486"/>
    <w:rsid w:val="00937B93"/>
    <w:rsid w:val="00940986"/>
    <w:rsid w:val="00940A21"/>
    <w:rsid w:val="00940D09"/>
    <w:rsid w:val="00940EF6"/>
    <w:rsid w:val="00941434"/>
    <w:rsid w:val="00941492"/>
    <w:rsid w:val="00942496"/>
    <w:rsid w:val="009433A5"/>
    <w:rsid w:val="00944096"/>
    <w:rsid w:val="00944573"/>
    <w:rsid w:val="00944670"/>
    <w:rsid w:val="00945120"/>
    <w:rsid w:val="00946CC2"/>
    <w:rsid w:val="00946EA8"/>
    <w:rsid w:val="0094762E"/>
    <w:rsid w:val="00947D81"/>
    <w:rsid w:val="009506C3"/>
    <w:rsid w:val="00951406"/>
    <w:rsid w:val="00951AF5"/>
    <w:rsid w:val="00952157"/>
    <w:rsid w:val="00952B66"/>
    <w:rsid w:val="00953307"/>
    <w:rsid w:val="0095363A"/>
    <w:rsid w:val="0095392F"/>
    <w:rsid w:val="009541CA"/>
    <w:rsid w:val="009541EF"/>
    <w:rsid w:val="00954730"/>
    <w:rsid w:val="009553AB"/>
    <w:rsid w:val="0095694D"/>
    <w:rsid w:val="00956CD4"/>
    <w:rsid w:val="009572F5"/>
    <w:rsid w:val="009576FD"/>
    <w:rsid w:val="00957940"/>
    <w:rsid w:val="00960023"/>
    <w:rsid w:val="0096033B"/>
    <w:rsid w:val="009649B8"/>
    <w:rsid w:val="00964BFE"/>
    <w:rsid w:val="00964D20"/>
    <w:rsid w:val="0096571A"/>
    <w:rsid w:val="00965C66"/>
    <w:rsid w:val="00966B28"/>
    <w:rsid w:val="009679AF"/>
    <w:rsid w:val="00967D93"/>
    <w:rsid w:val="00967FFD"/>
    <w:rsid w:val="009700CA"/>
    <w:rsid w:val="00970230"/>
    <w:rsid w:val="0097076E"/>
    <w:rsid w:val="009710C1"/>
    <w:rsid w:val="00973768"/>
    <w:rsid w:val="009739ED"/>
    <w:rsid w:val="00973F0C"/>
    <w:rsid w:val="009740B7"/>
    <w:rsid w:val="0097435F"/>
    <w:rsid w:val="00976418"/>
    <w:rsid w:val="009764C6"/>
    <w:rsid w:val="00976BA1"/>
    <w:rsid w:val="00976CA2"/>
    <w:rsid w:val="00977E11"/>
    <w:rsid w:val="009808C1"/>
    <w:rsid w:val="00980915"/>
    <w:rsid w:val="00980D10"/>
    <w:rsid w:val="00980DD4"/>
    <w:rsid w:val="00981778"/>
    <w:rsid w:val="0098178F"/>
    <w:rsid w:val="009817F6"/>
    <w:rsid w:val="0098213E"/>
    <w:rsid w:val="00982821"/>
    <w:rsid w:val="009839F8"/>
    <w:rsid w:val="00985529"/>
    <w:rsid w:val="0098648A"/>
    <w:rsid w:val="00986F74"/>
    <w:rsid w:val="00990077"/>
    <w:rsid w:val="00990300"/>
    <w:rsid w:val="00990BCF"/>
    <w:rsid w:val="009910F2"/>
    <w:rsid w:val="009918A8"/>
    <w:rsid w:val="00991C3C"/>
    <w:rsid w:val="00992AEE"/>
    <w:rsid w:val="00993477"/>
    <w:rsid w:val="00993E8D"/>
    <w:rsid w:val="009962F0"/>
    <w:rsid w:val="0099647F"/>
    <w:rsid w:val="00996CE4"/>
    <w:rsid w:val="00997EC7"/>
    <w:rsid w:val="009A1413"/>
    <w:rsid w:val="009A150D"/>
    <w:rsid w:val="009A1D68"/>
    <w:rsid w:val="009A2351"/>
    <w:rsid w:val="009A25CB"/>
    <w:rsid w:val="009A295B"/>
    <w:rsid w:val="009A2E17"/>
    <w:rsid w:val="009A3281"/>
    <w:rsid w:val="009A3FB2"/>
    <w:rsid w:val="009A413B"/>
    <w:rsid w:val="009A4287"/>
    <w:rsid w:val="009A43DC"/>
    <w:rsid w:val="009A4B03"/>
    <w:rsid w:val="009A5D21"/>
    <w:rsid w:val="009A5EFA"/>
    <w:rsid w:val="009B0DA4"/>
    <w:rsid w:val="009B19E0"/>
    <w:rsid w:val="009B2CC8"/>
    <w:rsid w:val="009B2DF4"/>
    <w:rsid w:val="009B2E84"/>
    <w:rsid w:val="009B37C4"/>
    <w:rsid w:val="009B4F22"/>
    <w:rsid w:val="009B5F97"/>
    <w:rsid w:val="009B6702"/>
    <w:rsid w:val="009B6822"/>
    <w:rsid w:val="009B6988"/>
    <w:rsid w:val="009B70AA"/>
    <w:rsid w:val="009C0E95"/>
    <w:rsid w:val="009C19CC"/>
    <w:rsid w:val="009C209D"/>
    <w:rsid w:val="009C3593"/>
    <w:rsid w:val="009C45B3"/>
    <w:rsid w:val="009C471F"/>
    <w:rsid w:val="009C4862"/>
    <w:rsid w:val="009C4C23"/>
    <w:rsid w:val="009C6500"/>
    <w:rsid w:val="009C6692"/>
    <w:rsid w:val="009C7181"/>
    <w:rsid w:val="009C7564"/>
    <w:rsid w:val="009C7E37"/>
    <w:rsid w:val="009D0353"/>
    <w:rsid w:val="009D1E60"/>
    <w:rsid w:val="009D3FB4"/>
    <w:rsid w:val="009D4345"/>
    <w:rsid w:val="009D5C4D"/>
    <w:rsid w:val="009D5DCE"/>
    <w:rsid w:val="009D6B68"/>
    <w:rsid w:val="009D736B"/>
    <w:rsid w:val="009D7C52"/>
    <w:rsid w:val="009D7E48"/>
    <w:rsid w:val="009E02FC"/>
    <w:rsid w:val="009E08EF"/>
    <w:rsid w:val="009E0BC3"/>
    <w:rsid w:val="009E0F97"/>
    <w:rsid w:val="009E1093"/>
    <w:rsid w:val="009E10F3"/>
    <w:rsid w:val="009E14A2"/>
    <w:rsid w:val="009E1C9E"/>
    <w:rsid w:val="009E22A8"/>
    <w:rsid w:val="009E2B50"/>
    <w:rsid w:val="009E3130"/>
    <w:rsid w:val="009E35DB"/>
    <w:rsid w:val="009E39C8"/>
    <w:rsid w:val="009E3CDE"/>
    <w:rsid w:val="009E3FA7"/>
    <w:rsid w:val="009E42B3"/>
    <w:rsid w:val="009E4577"/>
    <w:rsid w:val="009E4BCF"/>
    <w:rsid w:val="009E5C77"/>
    <w:rsid w:val="009E606E"/>
    <w:rsid w:val="009E627C"/>
    <w:rsid w:val="009E6C90"/>
    <w:rsid w:val="009E7A23"/>
    <w:rsid w:val="009F0D8F"/>
    <w:rsid w:val="009F0F82"/>
    <w:rsid w:val="009F110A"/>
    <w:rsid w:val="009F14D0"/>
    <w:rsid w:val="009F1E73"/>
    <w:rsid w:val="009F21FC"/>
    <w:rsid w:val="009F44DB"/>
    <w:rsid w:val="009F5907"/>
    <w:rsid w:val="009F5BC2"/>
    <w:rsid w:val="009F5E32"/>
    <w:rsid w:val="009F5FB7"/>
    <w:rsid w:val="009F601E"/>
    <w:rsid w:val="009F691E"/>
    <w:rsid w:val="009F6A1E"/>
    <w:rsid w:val="009F771B"/>
    <w:rsid w:val="00A00B18"/>
    <w:rsid w:val="00A010CD"/>
    <w:rsid w:val="00A01BF1"/>
    <w:rsid w:val="00A02A34"/>
    <w:rsid w:val="00A02D66"/>
    <w:rsid w:val="00A0304D"/>
    <w:rsid w:val="00A031B4"/>
    <w:rsid w:val="00A033FD"/>
    <w:rsid w:val="00A03D4A"/>
    <w:rsid w:val="00A05A6C"/>
    <w:rsid w:val="00A05B5F"/>
    <w:rsid w:val="00A06AAE"/>
    <w:rsid w:val="00A06CD2"/>
    <w:rsid w:val="00A070DA"/>
    <w:rsid w:val="00A072B9"/>
    <w:rsid w:val="00A07995"/>
    <w:rsid w:val="00A10347"/>
    <w:rsid w:val="00A10442"/>
    <w:rsid w:val="00A10B5B"/>
    <w:rsid w:val="00A10C8C"/>
    <w:rsid w:val="00A11135"/>
    <w:rsid w:val="00A11420"/>
    <w:rsid w:val="00A11B2B"/>
    <w:rsid w:val="00A123C8"/>
    <w:rsid w:val="00A126B9"/>
    <w:rsid w:val="00A126BB"/>
    <w:rsid w:val="00A129E5"/>
    <w:rsid w:val="00A12CFE"/>
    <w:rsid w:val="00A13EA7"/>
    <w:rsid w:val="00A143D4"/>
    <w:rsid w:val="00A14D50"/>
    <w:rsid w:val="00A1569F"/>
    <w:rsid w:val="00A15F3D"/>
    <w:rsid w:val="00A171E4"/>
    <w:rsid w:val="00A17A89"/>
    <w:rsid w:val="00A20F3D"/>
    <w:rsid w:val="00A219E4"/>
    <w:rsid w:val="00A21EBC"/>
    <w:rsid w:val="00A2232D"/>
    <w:rsid w:val="00A23184"/>
    <w:rsid w:val="00A23748"/>
    <w:rsid w:val="00A24474"/>
    <w:rsid w:val="00A26AB6"/>
    <w:rsid w:val="00A26C34"/>
    <w:rsid w:val="00A270F8"/>
    <w:rsid w:val="00A27A80"/>
    <w:rsid w:val="00A300C8"/>
    <w:rsid w:val="00A30104"/>
    <w:rsid w:val="00A30AB2"/>
    <w:rsid w:val="00A30CD2"/>
    <w:rsid w:val="00A31159"/>
    <w:rsid w:val="00A312D1"/>
    <w:rsid w:val="00A31FA6"/>
    <w:rsid w:val="00A3280D"/>
    <w:rsid w:val="00A33BDA"/>
    <w:rsid w:val="00A340ED"/>
    <w:rsid w:val="00A34569"/>
    <w:rsid w:val="00A34822"/>
    <w:rsid w:val="00A34D84"/>
    <w:rsid w:val="00A35805"/>
    <w:rsid w:val="00A3727E"/>
    <w:rsid w:val="00A3750D"/>
    <w:rsid w:val="00A40422"/>
    <w:rsid w:val="00A406BD"/>
    <w:rsid w:val="00A42269"/>
    <w:rsid w:val="00A43410"/>
    <w:rsid w:val="00A43F1D"/>
    <w:rsid w:val="00A44750"/>
    <w:rsid w:val="00A44AD7"/>
    <w:rsid w:val="00A4609C"/>
    <w:rsid w:val="00A46FBF"/>
    <w:rsid w:val="00A471AB"/>
    <w:rsid w:val="00A50ABF"/>
    <w:rsid w:val="00A519D8"/>
    <w:rsid w:val="00A51F61"/>
    <w:rsid w:val="00A520F9"/>
    <w:rsid w:val="00A53B6B"/>
    <w:rsid w:val="00A542EB"/>
    <w:rsid w:val="00A54327"/>
    <w:rsid w:val="00A546AF"/>
    <w:rsid w:val="00A54B02"/>
    <w:rsid w:val="00A557B7"/>
    <w:rsid w:val="00A56A05"/>
    <w:rsid w:val="00A56DCE"/>
    <w:rsid w:val="00A600A4"/>
    <w:rsid w:val="00A60E56"/>
    <w:rsid w:val="00A61185"/>
    <w:rsid w:val="00A611EE"/>
    <w:rsid w:val="00A613F5"/>
    <w:rsid w:val="00A61606"/>
    <w:rsid w:val="00A61D69"/>
    <w:rsid w:val="00A63F3A"/>
    <w:rsid w:val="00A652C5"/>
    <w:rsid w:val="00A65605"/>
    <w:rsid w:val="00A65A69"/>
    <w:rsid w:val="00A65C22"/>
    <w:rsid w:val="00A65D6B"/>
    <w:rsid w:val="00A667DD"/>
    <w:rsid w:val="00A67691"/>
    <w:rsid w:val="00A6791D"/>
    <w:rsid w:val="00A7028B"/>
    <w:rsid w:val="00A70AA6"/>
    <w:rsid w:val="00A70FB1"/>
    <w:rsid w:val="00A71378"/>
    <w:rsid w:val="00A71639"/>
    <w:rsid w:val="00A7196B"/>
    <w:rsid w:val="00A72142"/>
    <w:rsid w:val="00A726CB"/>
    <w:rsid w:val="00A72BE3"/>
    <w:rsid w:val="00A732FC"/>
    <w:rsid w:val="00A73BBA"/>
    <w:rsid w:val="00A743C5"/>
    <w:rsid w:val="00A7469B"/>
    <w:rsid w:val="00A74EC3"/>
    <w:rsid w:val="00A754FB"/>
    <w:rsid w:val="00A75687"/>
    <w:rsid w:val="00A75D69"/>
    <w:rsid w:val="00A76733"/>
    <w:rsid w:val="00A775E1"/>
    <w:rsid w:val="00A778F1"/>
    <w:rsid w:val="00A77C4D"/>
    <w:rsid w:val="00A812B0"/>
    <w:rsid w:val="00A81601"/>
    <w:rsid w:val="00A81E89"/>
    <w:rsid w:val="00A8291D"/>
    <w:rsid w:val="00A82F0F"/>
    <w:rsid w:val="00A83384"/>
    <w:rsid w:val="00A836BC"/>
    <w:rsid w:val="00A83718"/>
    <w:rsid w:val="00A8598F"/>
    <w:rsid w:val="00A877A1"/>
    <w:rsid w:val="00A87C68"/>
    <w:rsid w:val="00A903A3"/>
    <w:rsid w:val="00A910C2"/>
    <w:rsid w:val="00A91B73"/>
    <w:rsid w:val="00A93ACB"/>
    <w:rsid w:val="00A946A2"/>
    <w:rsid w:val="00A951C6"/>
    <w:rsid w:val="00A95F12"/>
    <w:rsid w:val="00A9613D"/>
    <w:rsid w:val="00AA157F"/>
    <w:rsid w:val="00AA1C35"/>
    <w:rsid w:val="00AA4EC8"/>
    <w:rsid w:val="00AA6311"/>
    <w:rsid w:val="00AA6DB5"/>
    <w:rsid w:val="00AA7582"/>
    <w:rsid w:val="00AA776E"/>
    <w:rsid w:val="00AB0F89"/>
    <w:rsid w:val="00AB1648"/>
    <w:rsid w:val="00AB1E95"/>
    <w:rsid w:val="00AB1EAA"/>
    <w:rsid w:val="00AB21A1"/>
    <w:rsid w:val="00AB228C"/>
    <w:rsid w:val="00AB2AA8"/>
    <w:rsid w:val="00AB3912"/>
    <w:rsid w:val="00AB4309"/>
    <w:rsid w:val="00AB437B"/>
    <w:rsid w:val="00AB571A"/>
    <w:rsid w:val="00AB5C1A"/>
    <w:rsid w:val="00AB63DA"/>
    <w:rsid w:val="00AB7155"/>
    <w:rsid w:val="00AB71CF"/>
    <w:rsid w:val="00AB7342"/>
    <w:rsid w:val="00AB7CD2"/>
    <w:rsid w:val="00AC038E"/>
    <w:rsid w:val="00AC03F1"/>
    <w:rsid w:val="00AC0F61"/>
    <w:rsid w:val="00AC121A"/>
    <w:rsid w:val="00AC19C9"/>
    <w:rsid w:val="00AC1B02"/>
    <w:rsid w:val="00AC1F0F"/>
    <w:rsid w:val="00AC23BB"/>
    <w:rsid w:val="00AC2528"/>
    <w:rsid w:val="00AC2CA8"/>
    <w:rsid w:val="00AC4B34"/>
    <w:rsid w:val="00AC4BD7"/>
    <w:rsid w:val="00AC54C8"/>
    <w:rsid w:val="00AC5CF7"/>
    <w:rsid w:val="00AC6605"/>
    <w:rsid w:val="00AC7B41"/>
    <w:rsid w:val="00AD0804"/>
    <w:rsid w:val="00AD0B3B"/>
    <w:rsid w:val="00AD1A4F"/>
    <w:rsid w:val="00AD1D67"/>
    <w:rsid w:val="00AD3785"/>
    <w:rsid w:val="00AD4458"/>
    <w:rsid w:val="00AD4B3F"/>
    <w:rsid w:val="00AD4F63"/>
    <w:rsid w:val="00AD56BB"/>
    <w:rsid w:val="00AE0108"/>
    <w:rsid w:val="00AE197F"/>
    <w:rsid w:val="00AE2D4C"/>
    <w:rsid w:val="00AE4D29"/>
    <w:rsid w:val="00AE4F3E"/>
    <w:rsid w:val="00AE58F5"/>
    <w:rsid w:val="00AE7363"/>
    <w:rsid w:val="00AE792E"/>
    <w:rsid w:val="00AE7A91"/>
    <w:rsid w:val="00AF06A7"/>
    <w:rsid w:val="00AF07B2"/>
    <w:rsid w:val="00AF1904"/>
    <w:rsid w:val="00AF1F34"/>
    <w:rsid w:val="00AF2B30"/>
    <w:rsid w:val="00AF3A87"/>
    <w:rsid w:val="00AF3C73"/>
    <w:rsid w:val="00AF458D"/>
    <w:rsid w:val="00AF47FA"/>
    <w:rsid w:val="00AF48C0"/>
    <w:rsid w:val="00AF7B45"/>
    <w:rsid w:val="00B01375"/>
    <w:rsid w:val="00B0328C"/>
    <w:rsid w:val="00B0377A"/>
    <w:rsid w:val="00B03F83"/>
    <w:rsid w:val="00B04B0A"/>
    <w:rsid w:val="00B05E89"/>
    <w:rsid w:val="00B060B0"/>
    <w:rsid w:val="00B06539"/>
    <w:rsid w:val="00B07168"/>
    <w:rsid w:val="00B07256"/>
    <w:rsid w:val="00B0768C"/>
    <w:rsid w:val="00B07ADE"/>
    <w:rsid w:val="00B07CA4"/>
    <w:rsid w:val="00B12645"/>
    <w:rsid w:val="00B15455"/>
    <w:rsid w:val="00B15C46"/>
    <w:rsid w:val="00B16B3E"/>
    <w:rsid w:val="00B20273"/>
    <w:rsid w:val="00B202E5"/>
    <w:rsid w:val="00B20B9F"/>
    <w:rsid w:val="00B20DCE"/>
    <w:rsid w:val="00B2164D"/>
    <w:rsid w:val="00B21651"/>
    <w:rsid w:val="00B22A02"/>
    <w:rsid w:val="00B22CE9"/>
    <w:rsid w:val="00B23D47"/>
    <w:rsid w:val="00B23E3C"/>
    <w:rsid w:val="00B2464F"/>
    <w:rsid w:val="00B2480A"/>
    <w:rsid w:val="00B257DB"/>
    <w:rsid w:val="00B25D66"/>
    <w:rsid w:val="00B25DA2"/>
    <w:rsid w:val="00B2706B"/>
    <w:rsid w:val="00B2727A"/>
    <w:rsid w:val="00B279C3"/>
    <w:rsid w:val="00B27C44"/>
    <w:rsid w:val="00B27FDB"/>
    <w:rsid w:val="00B31393"/>
    <w:rsid w:val="00B31636"/>
    <w:rsid w:val="00B31C23"/>
    <w:rsid w:val="00B31DBF"/>
    <w:rsid w:val="00B329FD"/>
    <w:rsid w:val="00B33144"/>
    <w:rsid w:val="00B3345B"/>
    <w:rsid w:val="00B334C4"/>
    <w:rsid w:val="00B33863"/>
    <w:rsid w:val="00B34064"/>
    <w:rsid w:val="00B34277"/>
    <w:rsid w:val="00B34881"/>
    <w:rsid w:val="00B35108"/>
    <w:rsid w:val="00B35510"/>
    <w:rsid w:val="00B35B94"/>
    <w:rsid w:val="00B35E01"/>
    <w:rsid w:val="00B36076"/>
    <w:rsid w:val="00B368C3"/>
    <w:rsid w:val="00B36FFF"/>
    <w:rsid w:val="00B4085F"/>
    <w:rsid w:val="00B415D3"/>
    <w:rsid w:val="00B417D8"/>
    <w:rsid w:val="00B41975"/>
    <w:rsid w:val="00B4289E"/>
    <w:rsid w:val="00B42FAB"/>
    <w:rsid w:val="00B45031"/>
    <w:rsid w:val="00B452DB"/>
    <w:rsid w:val="00B45B69"/>
    <w:rsid w:val="00B45F3B"/>
    <w:rsid w:val="00B45F90"/>
    <w:rsid w:val="00B46987"/>
    <w:rsid w:val="00B46AFB"/>
    <w:rsid w:val="00B47544"/>
    <w:rsid w:val="00B479AE"/>
    <w:rsid w:val="00B50AE2"/>
    <w:rsid w:val="00B51D82"/>
    <w:rsid w:val="00B51DDA"/>
    <w:rsid w:val="00B5335D"/>
    <w:rsid w:val="00B53588"/>
    <w:rsid w:val="00B54202"/>
    <w:rsid w:val="00B55885"/>
    <w:rsid w:val="00B56740"/>
    <w:rsid w:val="00B56B52"/>
    <w:rsid w:val="00B56BE3"/>
    <w:rsid w:val="00B56D43"/>
    <w:rsid w:val="00B57CBD"/>
    <w:rsid w:val="00B60D6F"/>
    <w:rsid w:val="00B61226"/>
    <w:rsid w:val="00B61658"/>
    <w:rsid w:val="00B61672"/>
    <w:rsid w:val="00B617F9"/>
    <w:rsid w:val="00B62143"/>
    <w:rsid w:val="00B628BA"/>
    <w:rsid w:val="00B63198"/>
    <w:rsid w:val="00B635F4"/>
    <w:rsid w:val="00B63CE9"/>
    <w:rsid w:val="00B63DD0"/>
    <w:rsid w:val="00B64D85"/>
    <w:rsid w:val="00B65325"/>
    <w:rsid w:val="00B654BC"/>
    <w:rsid w:val="00B659C3"/>
    <w:rsid w:val="00B66B4F"/>
    <w:rsid w:val="00B66B61"/>
    <w:rsid w:val="00B66C3E"/>
    <w:rsid w:val="00B6751D"/>
    <w:rsid w:val="00B6786F"/>
    <w:rsid w:val="00B67DE6"/>
    <w:rsid w:val="00B7003B"/>
    <w:rsid w:val="00B705A8"/>
    <w:rsid w:val="00B706FA"/>
    <w:rsid w:val="00B70A85"/>
    <w:rsid w:val="00B716BA"/>
    <w:rsid w:val="00B71EB2"/>
    <w:rsid w:val="00B72381"/>
    <w:rsid w:val="00B72BB0"/>
    <w:rsid w:val="00B7320A"/>
    <w:rsid w:val="00B73ECD"/>
    <w:rsid w:val="00B746F5"/>
    <w:rsid w:val="00B75D60"/>
    <w:rsid w:val="00B76383"/>
    <w:rsid w:val="00B763AE"/>
    <w:rsid w:val="00B767FC"/>
    <w:rsid w:val="00B77A68"/>
    <w:rsid w:val="00B80811"/>
    <w:rsid w:val="00B80F89"/>
    <w:rsid w:val="00B813BA"/>
    <w:rsid w:val="00B81519"/>
    <w:rsid w:val="00B825C8"/>
    <w:rsid w:val="00B84031"/>
    <w:rsid w:val="00B845DA"/>
    <w:rsid w:val="00B84DBF"/>
    <w:rsid w:val="00B85097"/>
    <w:rsid w:val="00B85560"/>
    <w:rsid w:val="00B8676B"/>
    <w:rsid w:val="00B86F52"/>
    <w:rsid w:val="00B90686"/>
    <w:rsid w:val="00B90694"/>
    <w:rsid w:val="00B92CD4"/>
    <w:rsid w:val="00B943CC"/>
    <w:rsid w:val="00B9458E"/>
    <w:rsid w:val="00B94710"/>
    <w:rsid w:val="00B94ABD"/>
    <w:rsid w:val="00B94E96"/>
    <w:rsid w:val="00B95922"/>
    <w:rsid w:val="00B9668B"/>
    <w:rsid w:val="00B9682D"/>
    <w:rsid w:val="00B96EA3"/>
    <w:rsid w:val="00B972EA"/>
    <w:rsid w:val="00B97F1E"/>
    <w:rsid w:val="00BA0495"/>
    <w:rsid w:val="00BA0B83"/>
    <w:rsid w:val="00BA0C69"/>
    <w:rsid w:val="00BA1DBD"/>
    <w:rsid w:val="00BA1F4A"/>
    <w:rsid w:val="00BA273D"/>
    <w:rsid w:val="00BA2A25"/>
    <w:rsid w:val="00BA2C2A"/>
    <w:rsid w:val="00BA2EED"/>
    <w:rsid w:val="00BA31B8"/>
    <w:rsid w:val="00BA4D20"/>
    <w:rsid w:val="00BA4D9B"/>
    <w:rsid w:val="00BA64A0"/>
    <w:rsid w:val="00BA78DC"/>
    <w:rsid w:val="00BA7AAF"/>
    <w:rsid w:val="00BA7B7C"/>
    <w:rsid w:val="00BA7D98"/>
    <w:rsid w:val="00BB0236"/>
    <w:rsid w:val="00BB0AFC"/>
    <w:rsid w:val="00BB0B4F"/>
    <w:rsid w:val="00BB0C35"/>
    <w:rsid w:val="00BB118B"/>
    <w:rsid w:val="00BB132C"/>
    <w:rsid w:val="00BB2133"/>
    <w:rsid w:val="00BB2BAB"/>
    <w:rsid w:val="00BB2E42"/>
    <w:rsid w:val="00BB39C1"/>
    <w:rsid w:val="00BB3A31"/>
    <w:rsid w:val="00BB3D7C"/>
    <w:rsid w:val="00BB41AD"/>
    <w:rsid w:val="00BB4A6A"/>
    <w:rsid w:val="00BB57EC"/>
    <w:rsid w:val="00BB5958"/>
    <w:rsid w:val="00BB62FD"/>
    <w:rsid w:val="00BB720B"/>
    <w:rsid w:val="00BC18E1"/>
    <w:rsid w:val="00BC2A86"/>
    <w:rsid w:val="00BC3729"/>
    <w:rsid w:val="00BC3939"/>
    <w:rsid w:val="00BC3C49"/>
    <w:rsid w:val="00BC4187"/>
    <w:rsid w:val="00BC6321"/>
    <w:rsid w:val="00BC6568"/>
    <w:rsid w:val="00BC6C7A"/>
    <w:rsid w:val="00BC7D1E"/>
    <w:rsid w:val="00BD0168"/>
    <w:rsid w:val="00BD06FB"/>
    <w:rsid w:val="00BD0A5E"/>
    <w:rsid w:val="00BD0DED"/>
    <w:rsid w:val="00BD1309"/>
    <w:rsid w:val="00BD1626"/>
    <w:rsid w:val="00BD17BE"/>
    <w:rsid w:val="00BD192C"/>
    <w:rsid w:val="00BD1E36"/>
    <w:rsid w:val="00BD434A"/>
    <w:rsid w:val="00BD4666"/>
    <w:rsid w:val="00BD472B"/>
    <w:rsid w:val="00BD4F31"/>
    <w:rsid w:val="00BD5DC7"/>
    <w:rsid w:val="00BD771D"/>
    <w:rsid w:val="00BD7E72"/>
    <w:rsid w:val="00BE09B4"/>
    <w:rsid w:val="00BE1117"/>
    <w:rsid w:val="00BE1331"/>
    <w:rsid w:val="00BE13F5"/>
    <w:rsid w:val="00BE1C4C"/>
    <w:rsid w:val="00BE1F52"/>
    <w:rsid w:val="00BE202A"/>
    <w:rsid w:val="00BE221C"/>
    <w:rsid w:val="00BE2766"/>
    <w:rsid w:val="00BE2910"/>
    <w:rsid w:val="00BE3624"/>
    <w:rsid w:val="00BE3656"/>
    <w:rsid w:val="00BE4D6C"/>
    <w:rsid w:val="00BE5E8B"/>
    <w:rsid w:val="00BE68B1"/>
    <w:rsid w:val="00BE750F"/>
    <w:rsid w:val="00BE798E"/>
    <w:rsid w:val="00BE7EBD"/>
    <w:rsid w:val="00BF00E4"/>
    <w:rsid w:val="00BF2050"/>
    <w:rsid w:val="00BF2A7E"/>
    <w:rsid w:val="00BF38C4"/>
    <w:rsid w:val="00BF3AEC"/>
    <w:rsid w:val="00BF441F"/>
    <w:rsid w:val="00BF4805"/>
    <w:rsid w:val="00BF4CD5"/>
    <w:rsid w:val="00BF4E8F"/>
    <w:rsid w:val="00BF5451"/>
    <w:rsid w:val="00BF576F"/>
    <w:rsid w:val="00BF593D"/>
    <w:rsid w:val="00BF60FC"/>
    <w:rsid w:val="00BF6AD0"/>
    <w:rsid w:val="00C0096F"/>
    <w:rsid w:val="00C00C88"/>
    <w:rsid w:val="00C01163"/>
    <w:rsid w:val="00C0174D"/>
    <w:rsid w:val="00C02169"/>
    <w:rsid w:val="00C024DE"/>
    <w:rsid w:val="00C0318B"/>
    <w:rsid w:val="00C0419E"/>
    <w:rsid w:val="00C04AE3"/>
    <w:rsid w:val="00C06B77"/>
    <w:rsid w:val="00C078CB"/>
    <w:rsid w:val="00C07BCB"/>
    <w:rsid w:val="00C07EB8"/>
    <w:rsid w:val="00C104DE"/>
    <w:rsid w:val="00C106C3"/>
    <w:rsid w:val="00C1128A"/>
    <w:rsid w:val="00C112A3"/>
    <w:rsid w:val="00C1243F"/>
    <w:rsid w:val="00C126A7"/>
    <w:rsid w:val="00C12908"/>
    <w:rsid w:val="00C12B7B"/>
    <w:rsid w:val="00C13E75"/>
    <w:rsid w:val="00C14C12"/>
    <w:rsid w:val="00C15420"/>
    <w:rsid w:val="00C15708"/>
    <w:rsid w:val="00C15B62"/>
    <w:rsid w:val="00C17BC5"/>
    <w:rsid w:val="00C17E8A"/>
    <w:rsid w:val="00C20C30"/>
    <w:rsid w:val="00C20F59"/>
    <w:rsid w:val="00C21187"/>
    <w:rsid w:val="00C2165B"/>
    <w:rsid w:val="00C21C1C"/>
    <w:rsid w:val="00C228DD"/>
    <w:rsid w:val="00C22DC1"/>
    <w:rsid w:val="00C23C0F"/>
    <w:rsid w:val="00C23D1D"/>
    <w:rsid w:val="00C246B4"/>
    <w:rsid w:val="00C24FBB"/>
    <w:rsid w:val="00C25505"/>
    <w:rsid w:val="00C25945"/>
    <w:rsid w:val="00C26424"/>
    <w:rsid w:val="00C2702F"/>
    <w:rsid w:val="00C2708A"/>
    <w:rsid w:val="00C30DBE"/>
    <w:rsid w:val="00C30E84"/>
    <w:rsid w:val="00C31B18"/>
    <w:rsid w:val="00C32C2D"/>
    <w:rsid w:val="00C32C99"/>
    <w:rsid w:val="00C32DBB"/>
    <w:rsid w:val="00C33251"/>
    <w:rsid w:val="00C3468D"/>
    <w:rsid w:val="00C34ECD"/>
    <w:rsid w:val="00C35536"/>
    <w:rsid w:val="00C3594E"/>
    <w:rsid w:val="00C35AF4"/>
    <w:rsid w:val="00C36435"/>
    <w:rsid w:val="00C3712C"/>
    <w:rsid w:val="00C373BB"/>
    <w:rsid w:val="00C379FF"/>
    <w:rsid w:val="00C37D0F"/>
    <w:rsid w:val="00C428DE"/>
    <w:rsid w:val="00C436AF"/>
    <w:rsid w:val="00C4427B"/>
    <w:rsid w:val="00C4456F"/>
    <w:rsid w:val="00C47FD0"/>
    <w:rsid w:val="00C50A1A"/>
    <w:rsid w:val="00C51B4B"/>
    <w:rsid w:val="00C51F7D"/>
    <w:rsid w:val="00C5249C"/>
    <w:rsid w:val="00C52B01"/>
    <w:rsid w:val="00C52F51"/>
    <w:rsid w:val="00C53018"/>
    <w:rsid w:val="00C535B4"/>
    <w:rsid w:val="00C54086"/>
    <w:rsid w:val="00C55471"/>
    <w:rsid w:val="00C56371"/>
    <w:rsid w:val="00C56395"/>
    <w:rsid w:val="00C571A0"/>
    <w:rsid w:val="00C57595"/>
    <w:rsid w:val="00C576CB"/>
    <w:rsid w:val="00C5786C"/>
    <w:rsid w:val="00C60D26"/>
    <w:rsid w:val="00C60FDE"/>
    <w:rsid w:val="00C61AA2"/>
    <w:rsid w:val="00C61EE4"/>
    <w:rsid w:val="00C62615"/>
    <w:rsid w:val="00C63B35"/>
    <w:rsid w:val="00C63FE1"/>
    <w:rsid w:val="00C6413F"/>
    <w:rsid w:val="00C64F87"/>
    <w:rsid w:val="00C66895"/>
    <w:rsid w:val="00C668C8"/>
    <w:rsid w:val="00C66E4D"/>
    <w:rsid w:val="00C675E1"/>
    <w:rsid w:val="00C70191"/>
    <w:rsid w:val="00C70776"/>
    <w:rsid w:val="00C7081C"/>
    <w:rsid w:val="00C715AB"/>
    <w:rsid w:val="00C71DD5"/>
    <w:rsid w:val="00C7206C"/>
    <w:rsid w:val="00C7210F"/>
    <w:rsid w:val="00C73D1A"/>
    <w:rsid w:val="00C73EDA"/>
    <w:rsid w:val="00C74208"/>
    <w:rsid w:val="00C74E69"/>
    <w:rsid w:val="00C75B82"/>
    <w:rsid w:val="00C75CDE"/>
    <w:rsid w:val="00C75D6A"/>
    <w:rsid w:val="00C75E03"/>
    <w:rsid w:val="00C76B6B"/>
    <w:rsid w:val="00C7715D"/>
    <w:rsid w:val="00C776A0"/>
    <w:rsid w:val="00C778C7"/>
    <w:rsid w:val="00C7792E"/>
    <w:rsid w:val="00C77A1E"/>
    <w:rsid w:val="00C80A80"/>
    <w:rsid w:val="00C81358"/>
    <w:rsid w:val="00C8139B"/>
    <w:rsid w:val="00C8140F"/>
    <w:rsid w:val="00C81BE0"/>
    <w:rsid w:val="00C8262C"/>
    <w:rsid w:val="00C82CBE"/>
    <w:rsid w:val="00C82E65"/>
    <w:rsid w:val="00C844E6"/>
    <w:rsid w:val="00C84708"/>
    <w:rsid w:val="00C8567B"/>
    <w:rsid w:val="00C8569E"/>
    <w:rsid w:val="00C86E35"/>
    <w:rsid w:val="00C87D11"/>
    <w:rsid w:val="00C9051B"/>
    <w:rsid w:val="00C90AC5"/>
    <w:rsid w:val="00C91998"/>
    <w:rsid w:val="00C932FE"/>
    <w:rsid w:val="00C944B5"/>
    <w:rsid w:val="00C946B1"/>
    <w:rsid w:val="00C94A71"/>
    <w:rsid w:val="00C94AF5"/>
    <w:rsid w:val="00C950F1"/>
    <w:rsid w:val="00C95EC9"/>
    <w:rsid w:val="00C96883"/>
    <w:rsid w:val="00C968CD"/>
    <w:rsid w:val="00C96A57"/>
    <w:rsid w:val="00C96DA3"/>
    <w:rsid w:val="00C971C5"/>
    <w:rsid w:val="00C973C1"/>
    <w:rsid w:val="00C973C3"/>
    <w:rsid w:val="00CA00B0"/>
    <w:rsid w:val="00CA0C4F"/>
    <w:rsid w:val="00CA0EFF"/>
    <w:rsid w:val="00CA1125"/>
    <w:rsid w:val="00CA3EE5"/>
    <w:rsid w:val="00CA63AD"/>
    <w:rsid w:val="00CA6925"/>
    <w:rsid w:val="00CA7DC5"/>
    <w:rsid w:val="00CA7E2A"/>
    <w:rsid w:val="00CA7F32"/>
    <w:rsid w:val="00CB0287"/>
    <w:rsid w:val="00CB0CA1"/>
    <w:rsid w:val="00CB0CC4"/>
    <w:rsid w:val="00CB2252"/>
    <w:rsid w:val="00CB24B0"/>
    <w:rsid w:val="00CB28BC"/>
    <w:rsid w:val="00CB29B9"/>
    <w:rsid w:val="00CB2B53"/>
    <w:rsid w:val="00CB2CF6"/>
    <w:rsid w:val="00CB5A8A"/>
    <w:rsid w:val="00CB613F"/>
    <w:rsid w:val="00CB67A1"/>
    <w:rsid w:val="00CB6E6D"/>
    <w:rsid w:val="00CB6F9C"/>
    <w:rsid w:val="00CB7B09"/>
    <w:rsid w:val="00CC0D9B"/>
    <w:rsid w:val="00CC267C"/>
    <w:rsid w:val="00CC26D7"/>
    <w:rsid w:val="00CC281F"/>
    <w:rsid w:val="00CC2D10"/>
    <w:rsid w:val="00CC337E"/>
    <w:rsid w:val="00CC35A3"/>
    <w:rsid w:val="00CC4C06"/>
    <w:rsid w:val="00CC4F8E"/>
    <w:rsid w:val="00CC5A4A"/>
    <w:rsid w:val="00CC6FA3"/>
    <w:rsid w:val="00CC6FD8"/>
    <w:rsid w:val="00CD0F15"/>
    <w:rsid w:val="00CD2D27"/>
    <w:rsid w:val="00CD37CE"/>
    <w:rsid w:val="00CD3B18"/>
    <w:rsid w:val="00CD4069"/>
    <w:rsid w:val="00CD47F0"/>
    <w:rsid w:val="00CD565D"/>
    <w:rsid w:val="00CD5D0D"/>
    <w:rsid w:val="00CD5FB3"/>
    <w:rsid w:val="00CD6198"/>
    <w:rsid w:val="00CD646C"/>
    <w:rsid w:val="00CD69CA"/>
    <w:rsid w:val="00CD6C84"/>
    <w:rsid w:val="00CD6DFB"/>
    <w:rsid w:val="00CD7664"/>
    <w:rsid w:val="00CE02D2"/>
    <w:rsid w:val="00CE03DD"/>
    <w:rsid w:val="00CE07F9"/>
    <w:rsid w:val="00CE093C"/>
    <w:rsid w:val="00CE1D2C"/>
    <w:rsid w:val="00CE2480"/>
    <w:rsid w:val="00CE24E3"/>
    <w:rsid w:val="00CE3776"/>
    <w:rsid w:val="00CE3CDA"/>
    <w:rsid w:val="00CE4B77"/>
    <w:rsid w:val="00CE51E2"/>
    <w:rsid w:val="00CE5A36"/>
    <w:rsid w:val="00CE63C9"/>
    <w:rsid w:val="00CE6AF2"/>
    <w:rsid w:val="00CF082D"/>
    <w:rsid w:val="00CF13A3"/>
    <w:rsid w:val="00CF16ED"/>
    <w:rsid w:val="00CF2393"/>
    <w:rsid w:val="00CF23C0"/>
    <w:rsid w:val="00CF3B9A"/>
    <w:rsid w:val="00CF440C"/>
    <w:rsid w:val="00CF567D"/>
    <w:rsid w:val="00CF5956"/>
    <w:rsid w:val="00CF6811"/>
    <w:rsid w:val="00CF69D7"/>
    <w:rsid w:val="00D01119"/>
    <w:rsid w:val="00D01354"/>
    <w:rsid w:val="00D01364"/>
    <w:rsid w:val="00D018D3"/>
    <w:rsid w:val="00D01EF7"/>
    <w:rsid w:val="00D02A2B"/>
    <w:rsid w:val="00D033FC"/>
    <w:rsid w:val="00D0360C"/>
    <w:rsid w:val="00D0367E"/>
    <w:rsid w:val="00D036ED"/>
    <w:rsid w:val="00D03932"/>
    <w:rsid w:val="00D04C22"/>
    <w:rsid w:val="00D04E55"/>
    <w:rsid w:val="00D06502"/>
    <w:rsid w:val="00D07174"/>
    <w:rsid w:val="00D07A60"/>
    <w:rsid w:val="00D07D54"/>
    <w:rsid w:val="00D07E86"/>
    <w:rsid w:val="00D1003C"/>
    <w:rsid w:val="00D10826"/>
    <w:rsid w:val="00D1106B"/>
    <w:rsid w:val="00D11389"/>
    <w:rsid w:val="00D11D7D"/>
    <w:rsid w:val="00D121F6"/>
    <w:rsid w:val="00D12BDB"/>
    <w:rsid w:val="00D1354A"/>
    <w:rsid w:val="00D136D5"/>
    <w:rsid w:val="00D13EAC"/>
    <w:rsid w:val="00D143FF"/>
    <w:rsid w:val="00D16EB8"/>
    <w:rsid w:val="00D170EC"/>
    <w:rsid w:val="00D17318"/>
    <w:rsid w:val="00D22B35"/>
    <w:rsid w:val="00D23326"/>
    <w:rsid w:val="00D24740"/>
    <w:rsid w:val="00D249C9"/>
    <w:rsid w:val="00D249CF"/>
    <w:rsid w:val="00D24AEB"/>
    <w:rsid w:val="00D24D2B"/>
    <w:rsid w:val="00D25303"/>
    <w:rsid w:val="00D25618"/>
    <w:rsid w:val="00D25B68"/>
    <w:rsid w:val="00D26189"/>
    <w:rsid w:val="00D264B6"/>
    <w:rsid w:val="00D27566"/>
    <w:rsid w:val="00D30BC1"/>
    <w:rsid w:val="00D31704"/>
    <w:rsid w:val="00D318B2"/>
    <w:rsid w:val="00D32165"/>
    <w:rsid w:val="00D325A2"/>
    <w:rsid w:val="00D33133"/>
    <w:rsid w:val="00D33A29"/>
    <w:rsid w:val="00D33C75"/>
    <w:rsid w:val="00D34324"/>
    <w:rsid w:val="00D34783"/>
    <w:rsid w:val="00D35C2C"/>
    <w:rsid w:val="00D360EF"/>
    <w:rsid w:val="00D365E0"/>
    <w:rsid w:val="00D36A7A"/>
    <w:rsid w:val="00D36CAF"/>
    <w:rsid w:val="00D37C39"/>
    <w:rsid w:val="00D4121A"/>
    <w:rsid w:val="00D41BB7"/>
    <w:rsid w:val="00D42BE6"/>
    <w:rsid w:val="00D42BEC"/>
    <w:rsid w:val="00D4322C"/>
    <w:rsid w:val="00D44D92"/>
    <w:rsid w:val="00D44EF8"/>
    <w:rsid w:val="00D45A2C"/>
    <w:rsid w:val="00D45ED5"/>
    <w:rsid w:val="00D47436"/>
    <w:rsid w:val="00D47B18"/>
    <w:rsid w:val="00D47BF3"/>
    <w:rsid w:val="00D50088"/>
    <w:rsid w:val="00D50858"/>
    <w:rsid w:val="00D51090"/>
    <w:rsid w:val="00D51EFB"/>
    <w:rsid w:val="00D52987"/>
    <w:rsid w:val="00D5397C"/>
    <w:rsid w:val="00D53B33"/>
    <w:rsid w:val="00D54699"/>
    <w:rsid w:val="00D55242"/>
    <w:rsid w:val="00D562DC"/>
    <w:rsid w:val="00D56364"/>
    <w:rsid w:val="00D56A7B"/>
    <w:rsid w:val="00D601CE"/>
    <w:rsid w:val="00D60449"/>
    <w:rsid w:val="00D63139"/>
    <w:rsid w:val="00D63168"/>
    <w:rsid w:val="00D63B05"/>
    <w:rsid w:val="00D63B5C"/>
    <w:rsid w:val="00D63EC9"/>
    <w:rsid w:val="00D63F85"/>
    <w:rsid w:val="00D64181"/>
    <w:rsid w:val="00D64F0F"/>
    <w:rsid w:val="00D64F34"/>
    <w:rsid w:val="00D65005"/>
    <w:rsid w:val="00D651B6"/>
    <w:rsid w:val="00D66767"/>
    <w:rsid w:val="00D66EC9"/>
    <w:rsid w:val="00D66EE5"/>
    <w:rsid w:val="00D67B10"/>
    <w:rsid w:val="00D7062F"/>
    <w:rsid w:val="00D70C42"/>
    <w:rsid w:val="00D714FA"/>
    <w:rsid w:val="00D71CCB"/>
    <w:rsid w:val="00D71D97"/>
    <w:rsid w:val="00D722F4"/>
    <w:rsid w:val="00D727D0"/>
    <w:rsid w:val="00D73F88"/>
    <w:rsid w:val="00D74593"/>
    <w:rsid w:val="00D74BE0"/>
    <w:rsid w:val="00D76FA7"/>
    <w:rsid w:val="00D77AF0"/>
    <w:rsid w:val="00D77FD3"/>
    <w:rsid w:val="00D812F1"/>
    <w:rsid w:val="00D81700"/>
    <w:rsid w:val="00D82C3D"/>
    <w:rsid w:val="00D8307E"/>
    <w:rsid w:val="00D830F1"/>
    <w:rsid w:val="00D832B2"/>
    <w:rsid w:val="00D83B4D"/>
    <w:rsid w:val="00D84586"/>
    <w:rsid w:val="00D8458C"/>
    <w:rsid w:val="00D8518E"/>
    <w:rsid w:val="00D8536A"/>
    <w:rsid w:val="00D85AF0"/>
    <w:rsid w:val="00D86C0A"/>
    <w:rsid w:val="00D92387"/>
    <w:rsid w:val="00D925F3"/>
    <w:rsid w:val="00D92D92"/>
    <w:rsid w:val="00D939AB"/>
    <w:rsid w:val="00D939AE"/>
    <w:rsid w:val="00D93CD6"/>
    <w:rsid w:val="00D94CEF"/>
    <w:rsid w:val="00D96438"/>
    <w:rsid w:val="00D973EE"/>
    <w:rsid w:val="00D977FB"/>
    <w:rsid w:val="00DA0244"/>
    <w:rsid w:val="00DA03C0"/>
    <w:rsid w:val="00DA1153"/>
    <w:rsid w:val="00DA1804"/>
    <w:rsid w:val="00DA1F7C"/>
    <w:rsid w:val="00DA3608"/>
    <w:rsid w:val="00DA3F46"/>
    <w:rsid w:val="00DA443F"/>
    <w:rsid w:val="00DA461B"/>
    <w:rsid w:val="00DA55B5"/>
    <w:rsid w:val="00DA7DD1"/>
    <w:rsid w:val="00DA7EC3"/>
    <w:rsid w:val="00DB0B84"/>
    <w:rsid w:val="00DB0D74"/>
    <w:rsid w:val="00DB17AA"/>
    <w:rsid w:val="00DB1CFA"/>
    <w:rsid w:val="00DB1FA8"/>
    <w:rsid w:val="00DB2718"/>
    <w:rsid w:val="00DB2C8E"/>
    <w:rsid w:val="00DB2EEF"/>
    <w:rsid w:val="00DB38DF"/>
    <w:rsid w:val="00DB5C3C"/>
    <w:rsid w:val="00DB61EA"/>
    <w:rsid w:val="00DB6419"/>
    <w:rsid w:val="00DB67D7"/>
    <w:rsid w:val="00DB6E95"/>
    <w:rsid w:val="00DB6F5E"/>
    <w:rsid w:val="00DB75E1"/>
    <w:rsid w:val="00DB7601"/>
    <w:rsid w:val="00DB7891"/>
    <w:rsid w:val="00DC03BB"/>
    <w:rsid w:val="00DC0A1A"/>
    <w:rsid w:val="00DC13D2"/>
    <w:rsid w:val="00DC1DCC"/>
    <w:rsid w:val="00DC2302"/>
    <w:rsid w:val="00DC2A76"/>
    <w:rsid w:val="00DC2CA7"/>
    <w:rsid w:val="00DC2CCF"/>
    <w:rsid w:val="00DC2F0A"/>
    <w:rsid w:val="00DC3732"/>
    <w:rsid w:val="00DC3E3C"/>
    <w:rsid w:val="00DC41DA"/>
    <w:rsid w:val="00DC44CC"/>
    <w:rsid w:val="00DC54C0"/>
    <w:rsid w:val="00DC58F7"/>
    <w:rsid w:val="00DC5B7A"/>
    <w:rsid w:val="00DC607C"/>
    <w:rsid w:val="00DC60C2"/>
    <w:rsid w:val="00DC650C"/>
    <w:rsid w:val="00DC66CC"/>
    <w:rsid w:val="00DC6811"/>
    <w:rsid w:val="00DC69C4"/>
    <w:rsid w:val="00DC75B8"/>
    <w:rsid w:val="00DC7923"/>
    <w:rsid w:val="00DC7B6A"/>
    <w:rsid w:val="00DD02C4"/>
    <w:rsid w:val="00DD02FB"/>
    <w:rsid w:val="00DD06C8"/>
    <w:rsid w:val="00DD0BBD"/>
    <w:rsid w:val="00DD0CA2"/>
    <w:rsid w:val="00DD175E"/>
    <w:rsid w:val="00DD1E6E"/>
    <w:rsid w:val="00DD1F23"/>
    <w:rsid w:val="00DD2041"/>
    <w:rsid w:val="00DD2577"/>
    <w:rsid w:val="00DD2F10"/>
    <w:rsid w:val="00DD329F"/>
    <w:rsid w:val="00DD343A"/>
    <w:rsid w:val="00DD42D8"/>
    <w:rsid w:val="00DD6018"/>
    <w:rsid w:val="00DD74CC"/>
    <w:rsid w:val="00DD7F83"/>
    <w:rsid w:val="00DE0215"/>
    <w:rsid w:val="00DE0D00"/>
    <w:rsid w:val="00DE1407"/>
    <w:rsid w:val="00DE1C8B"/>
    <w:rsid w:val="00DE278F"/>
    <w:rsid w:val="00DE3832"/>
    <w:rsid w:val="00DE4DE2"/>
    <w:rsid w:val="00DE54A0"/>
    <w:rsid w:val="00DE5822"/>
    <w:rsid w:val="00DE6C58"/>
    <w:rsid w:val="00DE7044"/>
    <w:rsid w:val="00DE7877"/>
    <w:rsid w:val="00DF0755"/>
    <w:rsid w:val="00DF0A0A"/>
    <w:rsid w:val="00DF0A6F"/>
    <w:rsid w:val="00DF10EF"/>
    <w:rsid w:val="00DF1BE7"/>
    <w:rsid w:val="00DF2CE7"/>
    <w:rsid w:val="00DF2D87"/>
    <w:rsid w:val="00DF3338"/>
    <w:rsid w:val="00DF3520"/>
    <w:rsid w:val="00DF3F0C"/>
    <w:rsid w:val="00DF3F49"/>
    <w:rsid w:val="00DF4000"/>
    <w:rsid w:val="00DF50FE"/>
    <w:rsid w:val="00DF60CA"/>
    <w:rsid w:val="00DF66D4"/>
    <w:rsid w:val="00DF6C27"/>
    <w:rsid w:val="00DF750F"/>
    <w:rsid w:val="00E00308"/>
    <w:rsid w:val="00E005E7"/>
    <w:rsid w:val="00E0115E"/>
    <w:rsid w:val="00E01639"/>
    <w:rsid w:val="00E01A98"/>
    <w:rsid w:val="00E027EC"/>
    <w:rsid w:val="00E029F9"/>
    <w:rsid w:val="00E065AB"/>
    <w:rsid w:val="00E06DC9"/>
    <w:rsid w:val="00E07EB9"/>
    <w:rsid w:val="00E1145B"/>
    <w:rsid w:val="00E116E4"/>
    <w:rsid w:val="00E11FD2"/>
    <w:rsid w:val="00E1267E"/>
    <w:rsid w:val="00E127F4"/>
    <w:rsid w:val="00E133A9"/>
    <w:rsid w:val="00E14801"/>
    <w:rsid w:val="00E14BD4"/>
    <w:rsid w:val="00E14FF8"/>
    <w:rsid w:val="00E1536A"/>
    <w:rsid w:val="00E1541B"/>
    <w:rsid w:val="00E15430"/>
    <w:rsid w:val="00E15A61"/>
    <w:rsid w:val="00E16D7D"/>
    <w:rsid w:val="00E17B3E"/>
    <w:rsid w:val="00E20308"/>
    <w:rsid w:val="00E21300"/>
    <w:rsid w:val="00E21408"/>
    <w:rsid w:val="00E2156C"/>
    <w:rsid w:val="00E2158C"/>
    <w:rsid w:val="00E23393"/>
    <w:rsid w:val="00E23965"/>
    <w:rsid w:val="00E24567"/>
    <w:rsid w:val="00E25249"/>
    <w:rsid w:val="00E255F7"/>
    <w:rsid w:val="00E25E3E"/>
    <w:rsid w:val="00E260E8"/>
    <w:rsid w:val="00E26665"/>
    <w:rsid w:val="00E2671E"/>
    <w:rsid w:val="00E2682B"/>
    <w:rsid w:val="00E2685C"/>
    <w:rsid w:val="00E2695D"/>
    <w:rsid w:val="00E2712D"/>
    <w:rsid w:val="00E273F7"/>
    <w:rsid w:val="00E27437"/>
    <w:rsid w:val="00E2773E"/>
    <w:rsid w:val="00E27EA3"/>
    <w:rsid w:val="00E30BC4"/>
    <w:rsid w:val="00E324B4"/>
    <w:rsid w:val="00E32887"/>
    <w:rsid w:val="00E337AD"/>
    <w:rsid w:val="00E33B42"/>
    <w:rsid w:val="00E3415A"/>
    <w:rsid w:val="00E3468B"/>
    <w:rsid w:val="00E35320"/>
    <w:rsid w:val="00E366AD"/>
    <w:rsid w:val="00E36B4B"/>
    <w:rsid w:val="00E36B52"/>
    <w:rsid w:val="00E36E4A"/>
    <w:rsid w:val="00E370E9"/>
    <w:rsid w:val="00E377DF"/>
    <w:rsid w:val="00E37A8C"/>
    <w:rsid w:val="00E37B88"/>
    <w:rsid w:val="00E400C5"/>
    <w:rsid w:val="00E401BC"/>
    <w:rsid w:val="00E40EED"/>
    <w:rsid w:val="00E41083"/>
    <w:rsid w:val="00E410E7"/>
    <w:rsid w:val="00E4194E"/>
    <w:rsid w:val="00E4227C"/>
    <w:rsid w:val="00E42546"/>
    <w:rsid w:val="00E42726"/>
    <w:rsid w:val="00E42833"/>
    <w:rsid w:val="00E42D58"/>
    <w:rsid w:val="00E42D7D"/>
    <w:rsid w:val="00E42F6F"/>
    <w:rsid w:val="00E43281"/>
    <w:rsid w:val="00E43A77"/>
    <w:rsid w:val="00E43C42"/>
    <w:rsid w:val="00E444A8"/>
    <w:rsid w:val="00E45BBD"/>
    <w:rsid w:val="00E46D36"/>
    <w:rsid w:val="00E4789E"/>
    <w:rsid w:val="00E47AFA"/>
    <w:rsid w:val="00E505F2"/>
    <w:rsid w:val="00E50BFE"/>
    <w:rsid w:val="00E50E99"/>
    <w:rsid w:val="00E534AB"/>
    <w:rsid w:val="00E53A4C"/>
    <w:rsid w:val="00E53D86"/>
    <w:rsid w:val="00E556BA"/>
    <w:rsid w:val="00E56792"/>
    <w:rsid w:val="00E56B44"/>
    <w:rsid w:val="00E57BBF"/>
    <w:rsid w:val="00E60609"/>
    <w:rsid w:val="00E622AC"/>
    <w:rsid w:val="00E6296B"/>
    <w:rsid w:val="00E6351A"/>
    <w:rsid w:val="00E63704"/>
    <w:rsid w:val="00E638CB"/>
    <w:rsid w:val="00E64A80"/>
    <w:rsid w:val="00E65068"/>
    <w:rsid w:val="00E661E7"/>
    <w:rsid w:val="00E67339"/>
    <w:rsid w:val="00E674EC"/>
    <w:rsid w:val="00E67624"/>
    <w:rsid w:val="00E67836"/>
    <w:rsid w:val="00E71A0E"/>
    <w:rsid w:val="00E72261"/>
    <w:rsid w:val="00E72286"/>
    <w:rsid w:val="00E72DB2"/>
    <w:rsid w:val="00E73ADD"/>
    <w:rsid w:val="00E73CC9"/>
    <w:rsid w:val="00E73EAD"/>
    <w:rsid w:val="00E7432E"/>
    <w:rsid w:val="00E74F2A"/>
    <w:rsid w:val="00E750CC"/>
    <w:rsid w:val="00E7579D"/>
    <w:rsid w:val="00E8059F"/>
    <w:rsid w:val="00E80723"/>
    <w:rsid w:val="00E82721"/>
    <w:rsid w:val="00E8277F"/>
    <w:rsid w:val="00E8360E"/>
    <w:rsid w:val="00E83B8B"/>
    <w:rsid w:val="00E83D15"/>
    <w:rsid w:val="00E8435F"/>
    <w:rsid w:val="00E84A9B"/>
    <w:rsid w:val="00E84D9F"/>
    <w:rsid w:val="00E85728"/>
    <w:rsid w:val="00E85870"/>
    <w:rsid w:val="00E85D68"/>
    <w:rsid w:val="00E8686F"/>
    <w:rsid w:val="00E868B1"/>
    <w:rsid w:val="00E86D95"/>
    <w:rsid w:val="00E871C9"/>
    <w:rsid w:val="00E873F5"/>
    <w:rsid w:val="00E87BFB"/>
    <w:rsid w:val="00E9044A"/>
    <w:rsid w:val="00E90EEE"/>
    <w:rsid w:val="00E90F12"/>
    <w:rsid w:val="00E90FD5"/>
    <w:rsid w:val="00E916B2"/>
    <w:rsid w:val="00E918DF"/>
    <w:rsid w:val="00E91909"/>
    <w:rsid w:val="00E92293"/>
    <w:rsid w:val="00E929E4"/>
    <w:rsid w:val="00E92AB1"/>
    <w:rsid w:val="00E93A9B"/>
    <w:rsid w:val="00E95201"/>
    <w:rsid w:val="00E95220"/>
    <w:rsid w:val="00E95B52"/>
    <w:rsid w:val="00E95B91"/>
    <w:rsid w:val="00E967BC"/>
    <w:rsid w:val="00E97733"/>
    <w:rsid w:val="00E979D9"/>
    <w:rsid w:val="00EA0431"/>
    <w:rsid w:val="00EA0A57"/>
    <w:rsid w:val="00EA1347"/>
    <w:rsid w:val="00EA1568"/>
    <w:rsid w:val="00EA1613"/>
    <w:rsid w:val="00EA262B"/>
    <w:rsid w:val="00EA384E"/>
    <w:rsid w:val="00EA3920"/>
    <w:rsid w:val="00EA3C5D"/>
    <w:rsid w:val="00EA4A26"/>
    <w:rsid w:val="00EA4F32"/>
    <w:rsid w:val="00EA5AC5"/>
    <w:rsid w:val="00EA650D"/>
    <w:rsid w:val="00EA6F1B"/>
    <w:rsid w:val="00EB0C41"/>
    <w:rsid w:val="00EB0FF7"/>
    <w:rsid w:val="00EB10C9"/>
    <w:rsid w:val="00EB1D23"/>
    <w:rsid w:val="00EB1F8A"/>
    <w:rsid w:val="00EB229B"/>
    <w:rsid w:val="00EB25FA"/>
    <w:rsid w:val="00EB31A2"/>
    <w:rsid w:val="00EB45C8"/>
    <w:rsid w:val="00EB4C10"/>
    <w:rsid w:val="00EB4C53"/>
    <w:rsid w:val="00EB5044"/>
    <w:rsid w:val="00EB6FC2"/>
    <w:rsid w:val="00EB755C"/>
    <w:rsid w:val="00EB762B"/>
    <w:rsid w:val="00EC0023"/>
    <w:rsid w:val="00EC10D9"/>
    <w:rsid w:val="00EC1C0B"/>
    <w:rsid w:val="00EC2AA1"/>
    <w:rsid w:val="00EC315D"/>
    <w:rsid w:val="00EC319E"/>
    <w:rsid w:val="00EC39B0"/>
    <w:rsid w:val="00EC3E2E"/>
    <w:rsid w:val="00EC46C9"/>
    <w:rsid w:val="00EC4C9B"/>
    <w:rsid w:val="00EC4E24"/>
    <w:rsid w:val="00EC50EF"/>
    <w:rsid w:val="00EC54E1"/>
    <w:rsid w:val="00EC582C"/>
    <w:rsid w:val="00EC7F2F"/>
    <w:rsid w:val="00ED0398"/>
    <w:rsid w:val="00ED0E31"/>
    <w:rsid w:val="00ED14E0"/>
    <w:rsid w:val="00ED1613"/>
    <w:rsid w:val="00ED22D8"/>
    <w:rsid w:val="00ED35AC"/>
    <w:rsid w:val="00ED444F"/>
    <w:rsid w:val="00ED48CA"/>
    <w:rsid w:val="00ED61C9"/>
    <w:rsid w:val="00ED688E"/>
    <w:rsid w:val="00ED7EE8"/>
    <w:rsid w:val="00EE0C20"/>
    <w:rsid w:val="00EE0D54"/>
    <w:rsid w:val="00EE1C62"/>
    <w:rsid w:val="00EE1E52"/>
    <w:rsid w:val="00EE1EC6"/>
    <w:rsid w:val="00EE26E1"/>
    <w:rsid w:val="00EE2B04"/>
    <w:rsid w:val="00EE3218"/>
    <w:rsid w:val="00EE37C0"/>
    <w:rsid w:val="00EE3BB3"/>
    <w:rsid w:val="00EE4A60"/>
    <w:rsid w:val="00EE525E"/>
    <w:rsid w:val="00EE57C8"/>
    <w:rsid w:val="00EE5CB1"/>
    <w:rsid w:val="00EE5F44"/>
    <w:rsid w:val="00EE5F9A"/>
    <w:rsid w:val="00EE676D"/>
    <w:rsid w:val="00EE6AF7"/>
    <w:rsid w:val="00EE708B"/>
    <w:rsid w:val="00EF2A70"/>
    <w:rsid w:val="00EF2AA8"/>
    <w:rsid w:val="00EF306E"/>
    <w:rsid w:val="00EF530B"/>
    <w:rsid w:val="00EF5DE2"/>
    <w:rsid w:val="00EF5F49"/>
    <w:rsid w:val="00EF60A4"/>
    <w:rsid w:val="00EF61B9"/>
    <w:rsid w:val="00EF6656"/>
    <w:rsid w:val="00EF6C06"/>
    <w:rsid w:val="00EF7A11"/>
    <w:rsid w:val="00F01353"/>
    <w:rsid w:val="00F01732"/>
    <w:rsid w:val="00F01E57"/>
    <w:rsid w:val="00F028A9"/>
    <w:rsid w:val="00F02C76"/>
    <w:rsid w:val="00F043B1"/>
    <w:rsid w:val="00F0468E"/>
    <w:rsid w:val="00F05326"/>
    <w:rsid w:val="00F06242"/>
    <w:rsid w:val="00F074BD"/>
    <w:rsid w:val="00F116E8"/>
    <w:rsid w:val="00F11834"/>
    <w:rsid w:val="00F12288"/>
    <w:rsid w:val="00F1281E"/>
    <w:rsid w:val="00F13300"/>
    <w:rsid w:val="00F1733F"/>
    <w:rsid w:val="00F17431"/>
    <w:rsid w:val="00F17E5F"/>
    <w:rsid w:val="00F20138"/>
    <w:rsid w:val="00F20724"/>
    <w:rsid w:val="00F21001"/>
    <w:rsid w:val="00F22163"/>
    <w:rsid w:val="00F22610"/>
    <w:rsid w:val="00F2326E"/>
    <w:rsid w:val="00F242CC"/>
    <w:rsid w:val="00F251AA"/>
    <w:rsid w:val="00F25AD1"/>
    <w:rsid w:val="00F25B8A"/>
    <w:rsid w:val="00F269DA"/>
    <w:rsid w:val="00F272FA"/>
    <w:rsid w:val="00F27552"/>
    <w:rsid w:val="00F27ABA"/>
    <w:rsid w:val="00F27F6B"/>
    <w:rsid w:val="00F30290"/>
    <w:rsid w:val="00F304D5"/>
    <w:rsid w:val="00F30A8B"/>
    <w:rsid w:val="00F30E07"/>
    <w:rsid w:val="00F30E5C"/>
    <w:rsid w:val="00F311D0"/>
    <w:rsid w:val="00F3123E"/>
    <w:rsid w:val="00F312B0"/>
    <w:rsid w:val="00F31607"/>
    <w:rsid w:val="00F324E0"/>
    <w:rsid w:val="00F32FF6"/>
    <w:rsid w:val="00F33334"/>
    <w:rsid w:val="00F3351D"/>
    <w:rsid w:val="00F33D24"/>
    <w:rsid w:val="00F34EE2"/>
    <w:rsid w:val="00F35387"/>
    <w:rsid w:val="00F36528"/>
    <w:rsid w:val="00F36890"/>
    <w:rsid w:val="00F37083"/>
    <w:rsid w:val="00F37093"/>
    <w:rsid w:val="00F37843"/>
    <w:rsid w:val="00F37BEA"/>
    <w:rsid w:val="00F4062E"/>
    <w:rsid w:val="00F40E09"/>
    <w:rsid w:val="00F40FB7"/>
    <w:rsid w:val="00F4108B"/>
    <w:rsid w:val="00F41182"/>
    <w:rsid w:val="00F432EE"/>
    <w:rsid w:val="00F43514"/>
    <w:rsid w:val="00F43D9E"/>
    <w:rsid w:val="00F44131"/>
    <w:rsid w:val="00F44189"/>
    <w:rsid w:val="00F44333"/>
    <w:rsid w:val="00F4435E"/>
    <w:rsid w:val="00F443AA"/>
    <w:rsid w:val="00F44A5C"/>
    <w:rsid w:val="00F45260"/>
    <w:rsid w:val="00F45393"/>
    <w:rsid w:val="00F465DA"/>
    <w:rsid w:val="00F46CF1"/>
    <w:rsid w:val="00F47DDA"/>
    <w:rsid w:val="00F503D4"/>
    <w:rsid w:val="00F505FC"/>
    <w:rsid w:val="00F508A3"/>
    <w:rsid w:val="00F511B8"/>
    <w:rsid w:val="00F51D14"/>
    <w:rsid w:val="00F522AE"/>
    <w:rsid w:val="00F53677"/>
    <w:rsid w:val="00F540E7"/>
    <w:rsid w:val="00F54210"/>
    <w:rsid w:val="00F559EE"/>
    <w:rsid w:val="00F55A1D"/>
    <w:rsid w:val="00F55BC3"/>
    <w:rsid w:val="00F5610C"/>
    <w:rsid w:val="00F570E2"/>
    <w:rsid w:val="00F576B2"/>
    <w:rsid w:val="00F5785A"/>
    <w:rsid w:val="00F57BA2"/>
    <w:rsid w:val="00F57BBF"/>
    <w:rsid w:val="00F57CF7"/>
    <w:rsid w:val="00F60873"/>
    <w:rsid w:val="00F608D5"/>
    <w:rsid w:val="00F60C94"/>
    <w:rsid w:val="00F62B16"/>
    <w:rsid w:val="00F62E2B"/>
    <w:rsid w:val="00F636F6"/>
    <w:rsid w:val="00F64620"/>
    <w:rsid w:val="00F64A14"/>
    <w:rsid w:val="00F64D36"/>
    <w:rsid w:val="00F64DC4"/>
    <w:rsid w:val="00F66E4D"/>
    <w:rsid w:val="00F6775D"/>
    <w:rsid w:val="00F70338"/>
    <w:rsid w:val="00F70C4B"/>
    <w:rsid w:val="00F713A5"/>
    <w:rsid w:val="00F71802"/>
    <w:rsid w:val="00F71A7C"/>
    <w:rsid w:val="00F71A93"/>
    <w:rsid w:val="00F727DB"/>
    <w:rsid w:val="00F7291B"/>
    <w:rsid w:val="00F7309F"/>
    <w:rsid w:val="00F734EC"/>
    <w:rsid w:val="00F73629"/>
    <w:rsid w:val="00F738A3"/>
    <w:rsid w:val="00F748AC"/>
    <w:rsid w:val="00F74BB2"/>
    <w:rsid w:val="00F74E2A"/>
    <w:rsid w:val="00F75B58"/>
    <w:rsid w:val="00F76718"/>
    <w:rsid w:val="00F76EE3"/>
    <w:rsid w:val="00F773EA"/>
    <w:rsid w:val="00F77A87"/>
    <w:rsid w:val="00F77C86"/>
    <w:rsid w:val="00F80035"/>
    <w:rsid w:val="00F80228"/>
    <w:rsid w:val="00F81619"/>
    <w:rsid w:val="00F81AA1"/>
    <w:rsid w:val="00F81D66"/>
    <w:rsid w:val="00F81FDB"/>
    <w:rsid w:val="00F82378"/>
    <w:rsid w:val="00F827A9"/>
    <w:rsid w:val="00F82E17"/>
    <w:rsid w:val="00F8402B"/>
    <w:rsid w:val="00F85124"/>
    <w:rsid w:val="00F852DC"/>
    <w:rsid w:val="00F8542B"/>
    <w:rsid w:val="00F86590"/>
    <w:rsid w:val="00F87014"/>
    <w:rsid w:val="00F90184"/>
    <w:rsid w:val="00F90D7C"/>
    <w:rsid w:val="00F91816"/>
    <w:rsid w:val="00F91915"/>
    <w:rsid w:val="00F91E62"/>
    <w:rsid w:val="00F93C9A"/>
    <w:rsid w:val="00F94085"/>
    <w:rsid w:val="00F95D32"/>
    <w:rsid w:val="00F9741F"/>
    <w:rsid w:val="00FA00EB"/>
    <w:rsid w:val="00FA07C1"/>
    <w:rsid w:val="00FA12E6"/>
    <w:rsid w:val="00FA1706"/>
    <w:rsid w:val="00FA1B87"/>
    <w:rsid w:val="00FA2018"/>
    <w:rsid w:val="00FA20A7"/>
    <w:rsid w:val="00FA2D6B"/>
    <w:rsid w:val="00FA2FAA"/>
    <w:rsid w:val="00FA3273"/>
    <w:rsid w:val="00FA3987"/>
    <w:rsid w:val="00FA3B7F"/>
    <w:rsid w:val="00FA47F9"/>
    <w:rsid w:val="00FA5BDE"/>
    <w:rsid w:val="00FA748E"/>
    <w:rsid w:val="00FA7B33"/>
    <w:rsid w:val="00FB03C9"/>
    <w:rsid w:val="00FB0C30"/>
    <w:rsid w:val="00FB0EDF"/>
    <w:rsid w:val="00FB1310"/>
    <w:rsid w:val="00FB1DF4"/>
    <w:rsid w:val="00FB1E31"/>
    <w:rsid w:val="00FB2203"/>
    <w:rsid w:val="00FB2D1B"/>
    <w:rsid w:val="00FB3412"/>
    <w:rsid w:val="00FB38F7"/>
    <w:rsid w:val="00FB4F93"/>
    <w:rsid w:val="00FB50D3"/>
    <w:rsid w:val="00FB5B08"/>
    <w:rsid w:val="00FB6BCC"/>
    <w:rsid w:val="00FB6DFC"/>
    <w:rsid w:val="00FB6EC2"/>
    <w:rsid w:val="00FB7851"/>
    <w:rsid w:val="00FC0817"/>
    <w:rsid w:val="00FC0970"/>
    <w:rsid w:val="00FC0B0E"/>
    <w:rsid w:val="00FC1203"/>
    <w:rsid w:val="00FC1B57"/>
    <w:rsid w:val="00FC27E1"/>
    <w:rsid w:val="00FC38B0"/>
    <w:rsid w:val="00FC5DCF"/>
    <w:rsid w:val="00FC6660"/>
    <w:rsid w:val="00FD04D8"/>
    <w:rsid w:val="00FD0C87"/>
    <w:rsid w:val="00FD0D9A"/>
    <w:rsid w:val="00FD0DDF"/>
    <w:rsid w:val="00FD1366"/>
    <w:rsid w:val="00FD188A"/>
    <w:rsid w:val="00FD1A6A"/>
    <w:rsid w:val="00FD1B55"/>
    <w:rsid w:val="00FD2252"/>
    <w:rsid w:val="00FD3998"/>
    <w:rsid w:val="00FD3A06"/>
    <w:rsid w:val="00FD45E8"/>
    <w:rsid w:val="00FD4713"/>
    <w:rsid w:val="00FD5ADA"/>
    <w:rsid w:val="00FD6662"/>
    <w:rsid w:val="00FD708F"/>
    <w:rsid w:val="00FE1DA3"/>
    <w:rsid w:val="00FE275E"/>
    <w:rsid w:val="00FE2D53"/>
    <w:rsid w:val="00FE306D"/>
    <w:rsid w:val="00FE371C"/>
    <w:rsid w:val="00FE399C"/>
    <w:rsid w:val="00FE3D6C"/>
    <w:rsid w:val="00FE416D"/>
    <w:rsid w:val="00FE4FE1"/>
    <w:rsid w:val="00FE675E"/>
    <w:rsid w:val="00FE6A33"/>
    <w:rsid w:val="00FE7227"/>
    <w:rsid w:val="00FE740D"/>
    <w:rsid w:val="00FE7DDB"/>
    <w:rsid w:val="00FF18B1"/>
    <w:rsid w:val="00FF2EC7"/>
    <w:rsid w:val="00FF2F7B"/>
    <w:rsid w:val="00FF3374"/>
    <w:rsid w:val="00FF4987"/>
    <w:rsid w:val="00FF4E76"/>
    <w:rsid w:val="00FF61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9D459F7"/>
  <w15:chartTrackingRefBased/>
  <w15:docId w15:val="{65E9BEA1-6997-4F4E-BAA4-4C4C6684A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qFormat/>
    <w:pPr>
      <w:keepNext/>
      <w:widowControl w:val="0"/>
      <w:numPr>
        <w:numId w:val="1"/>
      </w:numPr>
      <w:overflowPunct w:val="0"/>
      <w:autoSpaceDE w:val="0"/>
      <w:spacing w:before="240" w:after="60"/>
      <w:textAlignment w:val="baseline"/>
      <w:outlineLvl w:val="0"/>
    </w:pPr>
    <w:rPr>
      <w:rFonts w:ascii="Arial" w:hAnsi="Arial"/>
      <w:b/>
      <w:kern w:val="1"/>
      <w:sz w:val="28"/>
      <w:szCs w:val="20"/>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pPr>
      <w:keepNext/>
      <w:widowControl w:val="0"/>
      <w:numPr>
        <w:ilvl w:val="3"/>
        <w:numId w:val="1"/>
      </w:numPr>
      <w:overflowPunct w:val="0"/>
      <w:autoSpaceDE w:val="0"/>
      <w:spacing w:before="240" w:after="60"/>
      <w:textAlignment w:val="baseline"/>
      <w:outlineLvl w:val="3"/>
    </w:pPr>
    <w:rPr>
      <w:b/>
      <w:bCs/>
      <w:sz w:val="28"/>
      <w:szCs w:val="28"/>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widowControl w:val="0"/>
      <w:numPr>
        <w:ilvl w:val="5"/>
        <w:numId w:val="1"/>
      </w:numPr>
      <w:overflowPunct w:val="0"/>
      <w:autoSpaceDE w:val="0"/>
      <w:spacing w:before="240" w:after="60"/>
      <w:textAlignment w:val="baseline"/>
      <w:outlineLvl w:val="5"/>
    </w:pPr>
    <w:rPr>
      <w:b/>
      <w:bCs/>
      <w:sz w:val="22"/>
      <w:szCs w:val="22"/>
    </w:rPr>
  </w:style>
  <w:style w:type="paragraph" w:styleId="Nagwek7">
    <w:name w:val="heading 7"/>
    <w:basedOn w:val="Normalny"/>
    <w:next w:val="Normalny"/>
    <w:qFormat/>
    <w:pPr>
      <w:widowControl w:val="0"/>
      <w:numPr>
        <w:ilvl w:val="6"/>
        <w:numId w:val="1"/>
      </w:numPr>
      <w:overflowPunct w:val="0"/>
      <w:autoSpaceDE w:val="0"/>
      <w:spacing w:before="240" w:after="60"/>
      <w:textAlignment w:val="baseline"/>
      <w:outlineLvl w:val="6"/>
    </w:pPr>
    <w:rPr>
      <w:sz w:val="26"/>
      <w:szCs w:val="20"/>
    </w:r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keepNext/>
      <w:widowControl w:val="0"/>
      <w:numPr>
        <w:ilvl w:val="8"/>
        <w:numId w:val="1"/>
      </w:numPr>
      <w:overflowPunct w:val="0"/>
      <w:autoSpaceDE w:val="0"/>
      <w:textAlignment w:val="baseline"/>
      <w:outlineLvl w:val="8"/>
    </w:pPr>
    <w:rPr>
      <w:b/>
      <w:i/>
      <w:sz w:val="26"/>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St1z1">
    <w:name w:val="WW8NumSt1z1"/>
    <w:rPr>
      <w:rFonts w:ascii="Courier New" w:hAnsi="Courier New"/>
    </w:rPr>
  </w:style>
  <w:style w:type="character" w:customStyle="1" w:styleId="WW8NumSt1z2">
    <w:name w:val="WW8NumSt1z2"/>
    <w:rPr>
      <w:rFonts w:ascii="Wingdings" w:hAnsi="Wingdings"/>
    </w:rPr>
  </w:style>
  <w:style w:type="character" w:customStyle="1" w:styleId="WW8NumSt1z3">
    <w:name w:val="WW8NumSt1z3"/>
    <w:rPr>
      <w:rFonts w:ascii="Symbol" w:hAnsi="Symbol"/>
    </w:rPr>
  </w:style>
  <w:style w:type="character" w:customStyle="1" w:styleId="Domylnaczcionkaakapitu1">
    <w:name w:val="Domyślna czcionka akapitu1"/>
  </w:style>
  <w:style w:type="character" w:customStyle="1" w:styleId="zielony101">
    <w:name w:val="zielony101"/>
    <w:rPr>
      <w:rFonts w:ascii="Arial" w:hAnsi="Arial" w:cs="Arial"/>
      <w:b/>
      <w:bCs/>
      <w:color w:val="000000"/>
      <w:sz w:val="18"/>
      <w:szCs w:val="18"/>
    </w:rPr>
  </w:style>
  <w:style w:type="character" w:styleId="Hipercze">
    <w:name w:val="Hyperlink"/>
    <w:uiPriority w:val="99"/>
    <w:rPr>
      <w:color w:val="0000FF"/>
      <w:u w:val="single"/>
    </w:rPr>
  </w:style>
  <w:style w:type="character" w:styleId="Numerstrony">
    <w:name w:val="page number"/>
    <w:basedOn w:val="Domylnaczcionkaakapitu1"/>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pPr>
      <w:widowControl w:val="0"/>
      <w:overflowPunct w:val="0"/>
      <w:autoSpaceDE w:val="0"/>
      <w:spacing w:after="120"/>
      <w:textAlignment w:val="baseline"/>
    </w:pPr>
    <w:rPr>
      <w:sz w:val="26"/>
      <w:szCs w:val="20"/>
      <w:lang w:val="x-none"/>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basedOn w:val="Normalny"/>
    <w:link w:val="NagwekZnak"/>
    <w:uiPriority w:val="99"/>
    <w:pPr>
      <w:tabs>
        <w:tab w:val="center" w:pos="4536"/>
        <w:tab w:val="right" w:pos="9072"/>
      </w:tabs>
    </w:pPr>
  </w:style>
  <w:style w:type="paragraph" w:styleId="Tekstdymka">
    <w:name w:val="Balloon Text"/>
    <w:basedOn w:val="Normalny"/>
    <w:rPr>
      <w:rFonts w:ascii="Tahoma" w:hAnsi="Tahoma" w:cs="Tahoma"/>
      <w:sz w:val="16"/>
      <w:szCs w:val="16"/>
    </w:rPr>
  </w:style>
  <w:style w:type="paragraph" w:customStyle="1" w:styleId="Tekstblokowy1">
    <w:name w:val="Tekst blokowy1"/>
    <w:basedOn w:val="Normalny"/>
    <w:pPr>
      <w:autoSpaceDE w:val="0"/>
      <w:ind w:left="708" w:right="-141"/>
    </w:pPr>
  </w:style>
  <w:style w:type="paragraph" w:customStyle="1" w:styleId="WW-Tekstpodstawowy3">
    <w:name w:val="WW-Tekst podstawowy 3"/>
    <w:basedOn w:val="Normalny"/>
    <w:pPr>
      <w:widowControl w:val="0"/>
      <w:overflowPunct w:val="0"/>
      <w:autoSpaceDE w:val="0"/>
      <w:jc w:val="both"/>
      <w:textAlignment w:val="baseline"/>
    </w:pPr>
    <w:rPr>
      <w:szCs w:val="20"/>
    </w:rPr>
  </w:style>
  <w:style w:type="paragraph" w:customStyle="1" w:styleId="Tekstpodstawowywcity21">
    <w:name w:val="Tekst podstawowy wcięty 21"/>
    <w:basedOn w:val="Normalny"/>
    <w:pPr>
      <w:widowControl w:val="0"/>
      <w:overflowPunct w:val="0"/>
      <w:autoSpaceDE w:val="0"/>
      <w:spacing w:after="120" w:line="480" w:lineRule="auto"/>
      <w:ind w:left="283"/>
      <w:textAlignment w:val="baseline"/>
    </w:pPr>
    <w:rPr>
      <w:sz w:val="26"/>
      <w:szCs w:val="20"/>
    </w:rPr>
  </w:style>
  <w:style w:type="paragraph" w:customStyle="1" w:styleId="Tekstpodstawowy21">
    <w:name w:val="Tekst podstawowy 21"/>
    <w:basedOn w:val="Normalny"/>
    <w:pPr>
      <w:widowControl w:val="0"/>
      <w:tabs>
        <w:tab w:val="left" w:pos="720"/>
      </w:tabs>
      <w:overflowPunct w:val="0"/>
      <w:autoSpaceDE w:val="0"/>
      <w:jc w:val="both"/>
      <w:textAlignment w:val="baseline"/>
    </w:pPr>
    <w:rPr>
      <w:color w:val="FF0000"/>
      <w:sz w:val="26"/>
      <w:szCs w:val="20"/>
    </w:rPr>
  </w:style>
  <w:style w:type="paragraph" w:customStyle="1" w:styleId="Tekstpodstawowy31">
    <w:name w:val="Tekst podstawowy 31"/>
    <w:basedOn w:val="Normalny"/>
    <w:pPr>
      <w:spacing w:after="120"/>
    </w:pPr>
    <w:rPr>
      <w:sz w:val="16"/>
      <w:szCs w:val="16"/>
    </w:rPr>
  </w:style>
  <w:style w:type="paragraph" w:customStyle="1" w:styleId="NormalnyWeb1">
    <w:name w:val="Normalny (Web)1"/>
    <w:basedOn w:val="Normalny"/>
    <w:pPr>
      <w:overflowPunct w:val="0"/>
      <w:autoSpaceDE w:val="0"/>
      <w:spacing w:before="100" w:after="100"/>
      <w:textAlignment w:val="baseline"/>
    </w:pPr>
    <w:rPr>
      <w:szCs w:val="20"/>
    </w:rPr>
  </w:style>
  <w:style w:type="paragraph" w:customStyle="1" w:styleId="Zwykytekst1">
    <w:name w:val="Zwykły tekst1"/>
    <w:basedOn w:val="Normalny"/>
    <w:rPr>
      <w:rFonts w:ascii="Courier New" w:hAnsi="Courier New"/>
      <w:sz w:val="20"/>
      <w:szCs w:val="20"/>
    </w:rPr>
  </w:style>
  <w:style w:type="paragraph" w:customStyle="1" w:styleId="ust">
    <w:name w:val="ust"/>
    <w:pPr>
      <w:suppressAutoHyphens/>
      <w:spacing w:before="60" w:after="60"/>
      <w:ind w:left="426" w:hanging="284"/>
      <w:jc w:val="both"/>
    </w:pPr>
    <w:rPr>
      <w:rFonts w:eastAsia="Arial"/>
      <w:sz w:val="24"/>
      <w:szCs w:val="24"/>
      <w:lang w:eastAsia="ar-SA"/>
    </w:rPr>
  </w:style>
  <w:style w:type="paragraph" w:styleId="Tekstpodstawowywcity">
    <w:name w:val="Body Text Indent"/>
    <w:basedOn w:val="Normalny"/>
    <w:link w:val="TekstpodstawowywcityZnak"/>
    <w:pPr>
      <w:ind w:left="454"/>
      <w:jc w:val="both"/>
    </w:pPr>
    <w:rPr>
      <w:color w:val="FF0000"/>
    </w:rPr>
  </w:style>
  <w:style w:type="paragraph" w:customStyle="1" w:styleId="Tekstpodstawowywcity31">
    <w:name w:val="Tekst podstawowy wcięty 31"/>
    <w:basedOn w:val="Normalny"/>
    <w:pPr>
      <w:ind w:left="426"/>
      <w:jc w:val="both"/>
    </w:pPr>
  </w:style>
  <w:style w:type="paragraph" w:styleId="Stopka">
    <w:name w:val="footer"/>
    <w:basedOn w:val="Normalny"/>
    <w:link w:val="StopkaZnak"/>
    <w:uiPriority w:val="99"/>
    <w:pPr>
      <w:tabs>
        <w:tab w:val="center" w:pos="4536"/>
        <w:tab w:val="right" w:pos="9072"/>
      </w:tabs>
    </w:pPr>
    <w:rPr>
      <w:lang w:val="x-none"/>
    </w:rPr>
  </w:style>
  <w:style w:type="paragraph" w:customStyle="1" w:styleId="nextpar">
    <w:name w:val="nextpar"/>
    <w:basedOn w:val="Normalny"/>
    <w:pPr>
      <w:spacing w:before="120" w:after="280"/>
      <w:ind w:firstLine="480"/>
    </w:pPr>
    <w:rPr>
      <w:b/>
      <w:bCs/>
    </w:rPr>
  </w:style>
  <w:style w:type="paragraph" w:customStyle="1" w:styleId="zmianytext">
    <w:name w:val="zmianytext"/>
    <w:basedOn w:val="Normalny"/>
    <w:pPr>
      <w:spacing w:before="280" w:after="280"/>
    </w:pPr>
    <w:rPr>
      <w:sz w:val="16"/>
      <w:szCs w:val="16"/>
    </w:rPr>
  </w:style>
  <w:style w:type="paragraph" w:customStyle="1" w:styleId="Zawartoramki">
    <w:name w:val="Zawartość ramki"/>
    <w:basedOn w:val="Tekstpodstawowy"/>
  </w:style>
  <w:style w:type="paragraph" w:customStyle="1" w:styleId="pkt">
    <w:name w:val="pkt"/>
    <w:basedOn w:val="Normalny"/>
    <w:rsid w:val="00B36076"/>
    <w:pPr>
      <w:suppressAutoHyphens w:val="0"/>
      <w:spacing w:before="60" w:after="60"/>
      <w:ind w:left="851" w:hanging="295"/>
      <w:jc w:val="both"/>
    </w:pPr>
    <w:rPr>
      <w:lang w:eastAsia="pl-PL"/>
    </w:rPr>
  </w:style>
  <w:style w:type="paragraph" w:styleId="Akapitzlist">
    <w:name w:val="List Paragraph"/>
    <w:aliases w:val="Asia 2  Akapit z listą,tekst normalny"/>
    <w:basedOn w:val="Normalny"/>
    <w:link w:val="AkapitzlistZnak"/>
    <w:uiPriority w:val="34"/>
    <w:qFormat/>
    <w:rsid w:val="00E377DF"/>
    <w:pPr>
      <w:suppressAutoHyphens w:val="0"/>
      <w:spacing w:after="200" w:line="276" w:lineRule="auto"/>
      <w:ind w:left="720"/>
    </w:pPr>
    <w:rPr>
      <w:rFonts w:ascii="Calibri" w:eastAsia="Calibri" w:hAnsi="Calibri" w:cs="Calibri"/>
      <w:sz w:val="22"/>
      <w:szCs w:val="22"/>
      <w:lang w:eastAsia="en-US"/>
    </w:rPr>
  </w:style>
  <w:style w:type="character" w:customStyle="1" w:styleId="cpvdrzewo5">
    <w:name w:val="cpv_drzewo_5"/>
    <w:rsid w:val="00380B08"/>
  </w:style>
  <w:style w:type="character" w:styleId="Pogrubienie">
    <w:name w:val="Strong"/>
    <w:uiPriority w:val="22"/>
    <w:qFormat/>
    <w:rsid w:val="00F53677"/>
    <w:rPr>
      <w:b/>
      <w:bCs/>
    </w:rPr>
  </w:style>
  <w:style w:type="character" w:styleId="Odwoaniedokomentarza">
    <w:name w:val="annotation reference"/>
    <w:uiPriority w:val="99"/>
    <w:semiHidden/>
    <w:unhideWhenUsed/>
    <w:rsid w:val="00A72BE3"/>
    <w:rPr>
      <w:sz w:val="16"/>
      <w:szCs w:val="16"/>
    </w:rPr>
  </w:style>
  <w:style w:type="paragraph" w:styleId="Tekstkomentarza">
    <w:name w:val="annotation text"/>
    <w:basedOn w:val="Normalny"/>
    <w:link w:val="TekstkomentarzaZnak"/>
    <w:uiPriority w:val="99"/>
    <w:unhideWhenUsed/>
    <w:rsid w:val="00A72BE3"/>
    <w:rPr>
      <w:sz w:val="20"/>
      <w:szCs w:val="20"/>
      <w:lang w:val="x-none"/>
    </w:rPr>
  </w:style>
  <w:style w:type="character" w:customStyle="1" w:styleId="TekstkomentarzaZnak">
    <w:name w:val="Tekst komentarza Znak"/>
    <w:link w:val="Tekstkomentarza"/>
    <w:uiPriority w:val="99"/>
    <w:rsid w:val="00A72BE3"/>
    <w:rPr>
      <w:lang w:eastAsia="ar-SA"/>
    </w:rPr>
  </w:style>
  <w:style w:type="paragraph" w:styleId="Tematkomentarza">
    <w:name w:val="annotation subject"/>
    <w:basedOn w:val="Tekstkomentarza"/>
    <w:next w:val="Tekstkomentarza"/>
    <w:link w:val="TematkomentarzaZnak"/>
    <w:uiPriority w:val="99"/>
    <w:semiHidden/>
    <w:unhideWhenUsed/>
    <w:rsid w:val="00A72BE3"/>
    <w:rPr>
      <w:b/>
      <w:bCs/>
    </w:rPr>
  </w:style>
  <w:style w:type="character" w:customStyle="1" w:styleId="TematkomentarzaZnak">
    <w:name w:val="Temat komentarza Znak"/>
    <w:link w:val="Tematkomentarza"/>
    <w:uiPriority w:val="99"/>
    <w:semiHidden/>
    <w:rsid w:val="00A72BE3"/>
    <w:rPr>
      <w:b/>
      <w:bCs/>
      <w:lang w:eastAsia="ar-SA"/>
    </w:rPr>
  </w:style>
  <w:style w:type="paragraph" w:styleId="NormalnyWeb">
    <w:name w:val="Normal (Web)"/>
    <w:basedOn w:val="Normalny"/>
    <w:uiPriority w:val="99"/>
    <w:rsid w:val="000A6C45"/>
    <w:pPr>
      <w:suppressAutoHyphens w:val="0"/>
    </w:pPr>
    <w:rPr>
      <w:lang w:eastAsia="pl-PL"/>
    </w:rPr>
  </w:style>
  <w:style w:type="character" w:customStyle="1" w:styleId="TekstpodstawowyZnak">
    <w:name w:val="Tekst podstawowy Znak"/>
    <w:link w:val="Tekstpodstawowy"/>
    <w:rsid w:val="00DE3832"/>
    <w:rPr>
      <w:sz w:val="26"/>
      <w:lang w:eastAsia="ar-SA"/>
    </w:rPr>
  </w:style>
  <w:style w:type="character" w:customStyle="1" w:styleId="StopkaZnak">
    <w:name w:val="Stopka Znak"/>
    <w:link w:val="Stopka"/>
    <w:uiPriority w:val="99"/>
    <w:rsid w:val="00760C29"/>
    <w:rPr>
      <w:sz w:val="24"/>
      <w:szCs w:val="24"/>
      <w:lang w:eastAsia="ar-SA"/>
    </w:rPr>
  </w:style>
  <w:style w:type="character" w:styleId="Odwoanieprzypisudolnego">
    <w:name w:val="footnote reference"/>
    <w:uiPriority w:val="99"/>
    <w:semiHidden/>
    <w:unhideWhenUsed/>
    <w:rsid w:val="00C01163"/>
    <w:rPr>
      <w:vertAlign w:val="superscript"/>
    </w:rPr>
  </w:style>
  <w:style w:type="paragraph" w:styleId="Tytu">
    <w:name w:val="Title"/>
    <w:basedOn w:val="Normalny"/>
    <w:link w:val="TytuZnak"/>
    <w:qFormat/>
    <w:rsid w:val="00F37BEA"/>
    <w:pPr>
      <w:suppressAutoHyphens w:val="0"/>
      <w:jc w:val="center"/>
    </w:pPr>
    <w:rPr>
      <w:b/>
      <w:sz w:val="28"/>
      <w:szCs w:val="20"/>
      <w:lang w:eastAsia="en-US"/>
    </w:rPr>
  </w:style>
  <w:style w:type="character" w:customStyle="1" w:styleId="TytuZnak">
    <w:name w:val="Tytuł Znak"/>
    <w:link w:val="Tytu"/>
    <w:rsid w:val="00F37BEA"/>
    <w:rPr>
      <w:b/>
      <w:sz w:val="28"/>
      <w:lang w:eastAsia="en-US"/>
    </w:rPr>
  </w:style>
  <w:style w:type="paragraph" w:customStyle="1" w:styleId="text-justify">
    <w:name w:val="text-justify"/>
    <w:basedOn w:val="Normalny"/>
    <w:rsid w:val="005E593F"/>
    <w:pPr>
      <w:suppressAutoHyphens w:val="0"/>
      <w:spacing w:before="100" w:beforeAutospacing="1" w:after="100" w:afterAutospacing="1"/>
    </w:pPr>
    <w:rPr>
      <w:rFonts w:eastAsiaTheme="minorHAnsi"/>
      <w:color w:val="000000"/>
      <w:lang w:eastAsia="pl-PL"/>
    </w:rPr>
  </w:style>
  <w:style w:type="character" w:customStyle="1" w:styleId="size">
    <w:name w:val="size"/>
    <w:basedOn w:val="Domylnaczcionkaakapitu"/>
    <w:rsid w:val="005E593F"/>
  </w:style>
  <w:style w:type="paragraph" w:customStyle="1" w:styleId="Default">
    <w:name w:val="Default"/>
    <w:rsid w:val="00517413"/>
    <w:pPr>
      <w:autoSpaceDE w:val="0"/>
      <w:autoSpaceDN w:val="0"/>
      <w:adjustRightInd w:val="0"/>
    </w:pPr>
    <w:rPr>
      <w:rFonts w:eastAsia="Calibri"/>
      <w:color w:val="000000"/>
      <w:sz w:val="24"/>
      <w:szCs w:val="24"/>
      <w:lang w:eastAsia="en-US"/>
    </w:rPr>
  </w:style>
  <w:style w:type="paragraph" w:styleId="Poprawka">
    <w:name w:val="Revision"/>
    <w:hidden/>
    <w:uiPriority w:val="99"/>
    <w:semiHidden/>
    <w:rsid w:val="000C0D72"/>
    <w:rPr>
      <w:sz w:val="24"/>
      <w:szCs w:val="24"/>
      <w:lang w:eastAsia="ar-SA"/>
    </w:rPr>
  </w:style>
  <w:style w:type="character" w:customStyle="1" w:styleId="AkapitzlistZnak">
    <w:name w:val="Akapit z listą Znak"/>
    <w:aliases w:val="Asia 2  Akapit z listą Znak,tekst normalny Znak"/>
    <w:link w:val="Akapitzlist"/>
    <w:locked/>
    <w:rsid w:val="00654C29"/>
    <w:rPr>
      <w:rFonts w:ascii="Calibri" w:eastAsia="Calibri" w:hAnsi="Calibri" w:cs="Calibri"/>
      <w:sz w:val="22"/>
      <w:szCs w:val="22"/>
      <w:lang w:eastAsia="en-US"/>
    </w:rPr>
  </w:style>
  <w:style w:type="character" w:customStyle="1" w:styleId="Nagwek1Znak">
    <w:name w:val="Nagłówek 1 Znak"/>
    <w:link w:val="Nagwek1"/>
    <w:rsid w:val="007A5148"/>
    <w:rPr>
      <w:rFonts w:ascii="Arial" w:hAnsi="Arial"/>
      <w:b/>
      <w:kern w:val="1"/>
      <w:sz w:val="28"/>
      <w:lang w:eastAsia="ar-SA"/>
    </w:rPr>
  </w:style>
  <w:style w:type="paragraph" w:styleId="Tekstpodstawowy2">
    <w:name w:val="Body Text 2"/>
    <w:basedOn w:val="Normalny"/>
    <w:link w:val="Tekstpodstawowy2Znak"/>
    <w:unhideWhenUsed/>
    <w:rsid w:val="003D727C"/>
    <w:pPr>
      <w:spacing w:after="120" w:line="480" w:lineRule="auto"/>
    </w:pPr>
  </w:style>
  <w:style w:type="character" w:customStyle="1" w:styleId="Tekstpodstawowy2Znak">
    <w:name w:val="Tekst podstawowy 2 Znak"/>
    <w:basedOn w:val="Domylnaczcionkaakapitu"/>
    <w:link w:val="Tekstpodstawowy2"/>
    <w:rsid w:val="003D727C"/>
    <w:rPr>
      <w:sz w:val="24"/>
      <w:szCs w:val="24"/>
      <w:lang w:eastAsia="ar-SA"/>
    </w:rPr>
  </w:style>
  <w:style w:type="paragraph" w:styleId="Podtytu">
    <w:name w:val="Subtitle"/>
    <w:basedOn w:val="Nagwek10"/>
    <w:next w:val="Tekstpodstawowy"/>
    <w:link w:val="PodtytuZnak"/>
    <w:qFormat/>
    <w:rsid w:val="003D727C"/>
    <w:pPr>
      <w:jc w:val="center"/>
    </w:pPr>
    <w:rPr>
      <w:i/>
      <w:iCs/>
    </w:rPr>
  </w:style>
  <w:style w:type="character" w:customStyle="1" w:styleId="PodtytuZnak">
    <w:name w:val="Podtytuł Znak"/>
    <w:basedOn w:val="Domylnaczcionkaakapitu"/>
    <w:link w:val="Podtytu"/>
    <w:rsid w:val="003D727C"/>
    <w:rPr>
      <w:rFonts w:ascii="Arial" w:eastAsia="Lucida Sans Unicode" w:hAnsi="Arial" w:cs="Tahoma"/>
      <w:i/>
      <w:iCs/>
      <w:sz w:val="28"/>
      <w:szCs w:val="28"/>
      <w:lang w:eastAsia="ar-SA"/>
    </w:rPr>
  </w:style>
  <w:style w:type="character" w:customStyle="1" w:styleId="TekstpodstawowywcityZnak">
    <w:name w:val="Tekst podstawowy wcięty Znak"/>
    <w:link w:val="Tekstpodstawowywcity"/>
    <w:rsid w:val="003D727C"/>
    <w:rPr>
      <w:color w:val="FF0000"/>
      <w:sz w:val="24"/>
      <w:szCs w:val="24"/>
      <w:lang w:eastAsia="ar-SA"/>
    </w:rPr>
  </w:style>
  <w:style w:type="character" w:customStyle="1" w:styleId="st">
    <w:name w:val="st"/>
    <w:rsid w:val="003D727C"/>
  </w:style>
  <w:style w:type="character" w:customStyle="1" w:styleId="NagwekZnak">
    <w:name w:val="Nagłówek Znak"/>
    <w:basedOn w:val="Domylnaczcionkaakapitu"/>
    <w:link w:val="Nagwek"/>
    <w:uiPriority w:val="99"/>
    <w:rsid w:val="000E37C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1652">
      <w:bodyDiv w:val="1"/>
      <w:marLeft w:val="0"/>
      <w:marRight w:val="0"/>
      <w:marTop w:val="0"/>
      <w:marBottom w:val="0"/>
      <w:divBdr>
        <w:top w:val="none" w:sz="0" w:space="0" w:color="auto"/>
        <w:left w:val="none" w:sz="0" w:space="0" w:color="auto"/>
        <w:bottom w:val="none" w:sz="0" w:space="0" w:color="auto"/>
        <w:right w:val="none" w:sz="0" w:space="0" w:color="auto"/>
      </w:divBdr>
    </w:div>
    <w:div w:id="154147676">
      <w:bodyDiv w:val="1"/>
      <w:marLeft w:val="0"/>
      <w:marRight w:val="0"/>
      <w:marTop w:val="0"/>
      <w:marBottom w:val="0"/>
      <w:divBdr>
        <w:top w:val="none" w:sz="0" w:space="0" w:color="auto"/>
        <w:left w:val="none" w:sz="0" w:space="0" w:color="auto"/>
        <w:bottom w:val="none" w:sz="0" w:space="0" w:color="auto"/>
        <w:right w:val="none" w:sz="0" w:space="0" w:color="auto"/>
      </w:divBdr>
    </w:div>
    <w:div w:id="161553712">
      <w:bodyDiv w:val="1"/>
      <w:marLeft w:val="0"/>
      <w:marRight w:val="0"/>
      <w:marTop w:val="0"/>
      <w:marBottom w:val="0"/>
      <w:divBdr>
        <w:top w:val="none" w:sz="0" w:space="0" w:color="auto"/>
        <w:left w:val="none" w:sz="0" w:space="0" w:color="auto"/>
        <w:bottom w:val="none" w:sz="0" w:space="0" w:color="auto"/>
        <w:right w:val="none" w:sz="0" w:space="0" w:color="auto"/>
      </w:divBdr>
    </w:div>
    <w:div w:id="253367413">
      <w:bodyDiv w:val="1"/>
      <w:marLeft w:val="0"/>
      <w:marRight w:val="0"/>
      <w:marTop w:val="0"/>
      <w:marBottom w:val="0"/>
      <w:divBdr>
        <w:top w:val="none" w:sz="0" w:space="0" w:color="auto"/>
        <w:left w:val="none" w:sz="0" w:space="0" w:color="auto"/>
        <w:bottom w:val="none" w:sz="0" w:space="0" w:color="auto"/>
        <w:right w:val="none" w:sz="0" w:space="0" w:color="auto"/>
      </w:divBdr>
    </w:div>
    <w:div w:id="264769056">
      <w:bodyDiv w:val="1"/>
      <w:marLeft w:val="0"/>
      <w:marRight w:val="0"/>
      <w:marTop w:val="0"/>
      <w:marBottom w:val="0"/>
      <w:divBdr>
        <w:top w:val="none" w:sz="0" w:space="0" w:color="auto"/>
        <w:left w:val="none" w:sz="0" w:space="0" w:color="auto"/>
        <w:bottom w:val="none" w:sz="0" w:space="0" w:color="auto"/>
        <w:right w:val="none" w:sz="0" w:space="0" w:color="auto"/>
      </w:divBdr>
    </w:div>
    <w:div w:id="529995645">
      <w:bodyDiv w:val="1"/>
      <w:marLeft w:val="0"/>
      <w:marRight w:val="0"/>
      <w:marTop w:val="0"/>
      <w:marBottom w:val="0"/>
      <w:divBdr>
        <w:top w:val="none" w:sz="0" w:space="0" w:color="auto"/>
        <w:left w:val="none" w:sz="0" w:space="0" w:color="auto"/>
        <w:bottom w:val="none" w:sz="0" w:space="0" w:color="auto"/>
        <w:right w:val="none" w:sz="0" w:space="0" w:color="auto"/>
      </w:divBdr>
    </w:div>
    <w:div w:id="678390969">
      <w:bodyDiv w:val="1"/>
      <w:marLeft w:val="0"/>
      <w:marRight w:val="0"/>
      <w:marTop w:val="0"/>
      <w:marBottom w:val="0"/>
      <w:divBdr>
        <w:top w:val="none" w:sz="0" w:space="0" w:color="auto"/>
        <w:left w:val="none" w:sz="0" w:space="0" w:color="auto"/>
        <w:bottom w:val="none" w:sz="0" w:space="0" w:color="auto"/>
        <w:right w:val="none" w:sz="0" w:space="0" w:color="auto"/>
      </w:divBdr>
    </w:div>
    <w:div w:id="795830646">
      <w:bodyDiv w:val="1"/>
      <w:marLeft w:val="0"/>
      <w:marRight w:val="0"/>
      <w:marTop w:val="0"/>
      <w:marBottom w:val="0"/>
      <w:divBdr>
        <w:top w:val="none" w:sz="0" w:space="0" w:color="auto"/>
        <w:left w:val="none" w:sz="0" w:space="0" w:color="auto"/>
        <w:bottom w:val="none" w:sz="0" w:space="0" w:color="auto"/>
        <w:right w:val="none" w:sz="0" w:space="0" w:color="auto"/>
      </w:divBdr>
    </w:div>
    <w:div w:id="924339697">
      <w:bodyDiv w:val="1"/>
      <w:marLeft w:val="0"/>
      <w:marRight w:val="0"/>
      <w:marTop w:val="0"/>
      <w:marBottom w:val="0"/>
      <w:divBdr>
        <w:top w:val="none" w:sz="0" w:space="0" w:color="auto"/>
        <w:left w:val="none" w:sz="0" w:space="0" w:color="auto"/>
        <w:bottom w:val="none" w:sz="0" w:space="0" w:color="auto"/>
        <w:right w:val="none" w:sz="0" w:space="0" w:color="auto"/>
      </w:divBdr>
    </w:div>
    <w:div w:id="1252277756">
      <w:bodyDiv w:val="1"/>
      <w:marLeft w:val="0"/>
      <w:marRight w:val="0"/>
      <w:marTop w:val="0"/>
      <w:marBottom w:val="0"/>
      <w:divBdr>
        <w:top w:val="none" w:sz="0" w:space="0" w:color="auto"/>
        <w:left w:val="none" w:sz="0" w:space="0" w:color="auto"/>
        <w:bottom w:val="none" w:sz="0" w:space="0" w:color="auto"/>
        <w:right w:val="none" w:sz="0" w:space="0" w:color="auto"/>
      </w:divBdr>
    </w:div>
    <w:div w:id="1327779817">
      <w:bodyDiv w:val="1"/>
      <w:marLeft w:val="0"/>
      <w:marRight w:val="0"/>
      <w:marTop w:val="0"/>
      <w:marBottom w:val="0"/>
      <w:divBdr>
        <w:top w:val="none" w:sz="0" w:space="0" w:color="auto"/>
        <w:left w:val="none" w:sz="0" w:space="0" w:color="auto"/>
        <w:bottom w:val="none" w:sz="0" w:space="0" w:color="auto"/>
        <w:right w:val="none" w:sz="0" w:space="0" w:color="auto"/>
      </w:divBdr>
    </w:div>
    <w:div w:id="1339700819">
      <w:bodyDiv w:val="1"/>
      <w:marLeft w:val="0"/>
      <w:marRight w:val="0"/>
      <w:marTop w:val="0"/>
      <w:marBottom w:val="0"/>
      <w:divBdr>
        <w:top w:val="none" w:sz="0" w:space="0" w:color="auto"/>
        <w:left w:val="none" w:sz="0" w:space="0" w:color="auto"/>
        <w:bottom w:val="none" w:sz="0" w:space="0" w:color="auto"/>
        <w:right w:val="none" w:sz="0" w:space="0" w:color="auto"/>
      </w:divBdr>
    </w:div>
    <w:div w:id="1481311436">
      <w:bodyDiv w:val="1"/>
      <w:marLeft w:val="0"/>
      <w:marRight w:val="0"/>
      <w:marTop w:val="0"/>
      <w:marBottom w:val="0"/>
      <w:divBdr>
        <w:top w:val="none" w:sz="0" w:space="0" w:color="auto"/>
        <w:left w:val="none" w:sz="0" w:space="0" w:color="auto"/>
        <w:bottom w:val="none" w:sz="0" w:space="0" w:color="auto"/>
        <w:right w:val="none" w:sz="0" w:space="0" w:color="auto"/>
      </w:divBdr>
      <w:divsChild>
        <w:div w:id="70128928">
          <w:marLeft w:val="0"/>
          <w:marRight w:val="0"/>
          <w:marTop w:val="0"/>
          <w:marBottom w:val="0"/>
          <w:divBdr>
            <w:top w:val="none" w:sz="0" w:space="0" w:color="auto"/>
            <w:left w:val="none" w:sz="0" w:space="0" w:color="auto"/>
            <w:bottom w:val="none" w:sz="0" w:space="0" w:color="auto"/>
            <w:right w:val="none" w:sz="0" w:space="0" w:color="auto"/>
          </w:divBdr>
        </w:div>
        <w:div w:id="179634775">
          <w:marLeft w:val="0"/>
          <w:marRight w:val="0"/>
          <w:marTop w:val="0"/>
          <w:marBottom w:val="0"/>
          <w:divBdr>
            <w:top w:val="none" w:sz="0" w:space="0" w:color="auto"/>
            <w:left w:val="none" w:sz="0" w:space="0" w:color="auto"/>
            <w:bottom w:val="none" w:sz="0" w:space="0" w:color="auto"/>
            <w:right w:val="none" w:sz="0" w:space="0" w:color="auto"/>
          </w:divBdr>
        </w:div>
        <w:div w:id="510145859">
          <w:marLeft w:val="0"/>
          <w:marRight w:val="0"/>
          <w:marTop w:val="0"/>
          <w:marBottom w:val="0"/>
          <w:divBdr>
            <w:top w:val="none" w:sz="0" w:space="0" w:color="auto"/>
            <w:left w:val="none" w:sz="0" w:space="0" w:color="auto"/>
            <w:bottom w:val="none" w:sz="0" w:space="0" w:color="auto"/>
            <w:right w:val="none" w:sz="0" w:space="0" w:color="auto"/>
          </w:divBdr>
        </w:div>
        <w:div w:id="1013341473">
          <w:marLeft w:val="0"/>
          <w:marRight w:val="0"/>
          <w:marTop w:val="0"/>
          <w:marBottom w:val="0"/>
          <w:divBdr>
            <w:top w:val="none" w:sz="0" w:space="0" w:color="auto"/>
            <w:left w:val="none" w:sz="0" w:space="0" w:color="auto"/>
            <w:bottom w:val="none" w:sz="0" w:space="0" w:color="auto"/>
            <w:right w:val="none" w:sz="0" w:space="0" w:color="auto"/>
          </w:divBdr>
        </w:div>
        <w:div w:id="1236941568">
          <w:marLeft w:val="0"/>
          <w:marRight w:val="0"/>
          <w:marTop w:val="0"/>
          <w:marBottom w:val="0"/>
          <w:divBdr>
            <w:top w:val="none" w:sz="0" w:space="0" w:color="auto"/>
            <w:left w:val="none" w:sz="0" w:space="0" w:color="auto"/>
            <w:bottom w:val="none" w:sz="0" w:space="0" w:color="auto"/>
            <w:right w:val="none" w:sz="0" w:space="0" w:color="auto"/>
          </w:divBdr>
        </w:div>
        <w:div w:id="1286154076">
          <w:marLeft w:val="0"/>
          <w:marRight w:val="0"/>
          <w:marTop w:val="0"/>
          <w:marBottom w:val="0"/>
          <w:divBdr>
            <w:top w:val="none" w:sz="0" w:space="0" w:color="auto"/>
            <w:left w:val="none" w:sz="0" w:space="0" w:color="auto"/>
            <w:bottom w:val="none" w:sz="0" w:space="0" w:color="auto"/>
            <w:right w:val="none" w:sz="0" w:space="0" w:color="auto"/>
          </w:divBdr>
        </w:div>
        <w:div w:id="1397126471">
          <w:marLeft w:val="0"/>
          <w:marRight w:val="0"/>
          <w:marTop w:val="0"/>
          <w:marBottom w:val="0"/>
          <w:divBdr>
            <w:top w:val="none" w:sz="0" w:space="0" w:color="auto"/>
            <w:left w:val="none" w:sz="0" w:space="0" w:color="auto"/>
            <w:bottom w:val="none" w:sz="0" w:space="0" w:color="auto"/>
            <w:right w:val="none" w:sz="0" w:space="0" w:color="auto"/>
          </w:divBdr>
        </w:div>
        <w:div w:id="1479877512">
          <w:marLeft w:val="0"/>
          <w:marRight w:val="0"/>
          <w:marTop w:val="0"/>
          <w:marBottom w:val="0"/>
          <w:divBdr>
            <w:top w:val="none" w:sz="0" w:space="0" w:color="auto"/>
            <w:left w:val="none" w:sz="0" w:space="0" w:color="auto"/>
            <w:bottom w:val="none" w:sz="0" w:space="0" w:color="auto"/>
            <w:right w:val="none" w:sz="0" w:space="0" w:color="auto"/>
          </w:divBdr>
        </w:div>
        <w:div w:id="1792896837">
          <w:marLeft w:val="0"/>
          <w:marRight w:val="0"/>
          <w:marTop w:val="0"/>
          <w:marBottom w:val="0"/>
          <w:divBdr>
            <w:top w:val="none" w:sz="0" w:space="0" w:color="auto"/>
            <w:left w:val="none" w:sz="0" w:space="0" w:color="auto"/>
            <w:bottom w:val="none" w:sz="0" w:space="0" w:color="auto"/>
            <w:right w:val="none" w:sz="0" w:space="0" w:color="auto"/>
          </w:divBdr>
        </w:div>
        <w:div w:id="1807507612">
          <w:marLeft w:val="0"/>
          <w:marRight w:val="0"/>
          <w:marTop w:val="0"/>
          <w:marBottom w:val="0"/>
          <w:divBdr>
            <w:top w:val="none" w:sz="0" w:space="0" w:color="auto"/>
            <w:left w:val="none" w:sz="0" w:space="0" w:color="auto"/>
            <w:bottom w:val="none" w:sz="0" w:space="0" w:color="auto"/>
            <w:right w:val="none" w:sz="0" w:space="0" w:color="auto"/>
          </w:divBdr>
        </w:div>
        <w:div w:id="1883787859">
          <w:marLeft w:val="0"/>
          <w:marRight w:val="0"/>
          <w:marTop w:val="0"/>
          <w:marBottom w:val="0"/>
          <w:divBdr>
            <w:top w:val="none" w:sz="0" w:space="0" w:color="auto"/>
            <w:left w:val="none" w:sz="0" w:space="0" w:color="auto"/>
            <w:bottom w:val="none" w:sz="0" w:space="0" w:color="auto"/>
            <w:right w:val="none" w:sz="0" w:space="0" w:color="auto"/>
          </w:divBdr>
        </w:div>
        <w:div w:id="2131390200">
          <w:marLeft w:val="0"/>
          <w:marRight w:val="0"/>
          <w:marTop w:val="0"/>
          <w:marBottom w:val="0"/>
          <w:divBdr>
            <w:top w:val="none" w:sz="0" w:space="0" w:color="auto"/>
            <w:left w:val="none" w:sz="0" w:space="0" w:color="auto"/>
            <w:bottom w:val="none" w:sz="0" w:space="0" w:color="auto"/>
            <w:right w:val="none" w:sz="0" w:space="0" w:color="auto"/>
          </w:divBdr>
        </w:div>
      </w:divsChild>
    </w:div>
    <w:div w:id="1631789605">
      <w:bodyDiv w:val="1"/>
      <w:marLeft w:val="0"/>
      <w:marRight w:val="0"/>
      <w:marTop w:val="0"/>
      <w:marBottom w:val="0"/>
      <w:divBdr>
        <w:top w:val="none" w:sz="0" w:space="0" w:color="auto"/>
        <w:left w:val="none" w:sz="0" w:space="0" w:color="auto"/>
        <w:bottom w:val="none" w:sz="0" w:space="0" w:color="auto"/>
        <w:right w:val="none" w:sz="0" w:space="0" w:color="auto"/>
      </w:divBdr>
    </w:div>
    <w:div w:id="1786802464">
      <w:bodyDiv w:val="1"/>
      <w:marLeft w:val="0"/>
      <w:marRight w:val="0"/>
      <w:marTop w:val="0"/>
      <w:marBottom w:val="0"/>
      <w:divBdr>
        <w:top w:val="none" w:sz="0" w:space="0" w:color="auto"/>
        <w:left w:val="none" w:sz="0" w:space="0" w:color="auto"/>
        <w:bottom w:val="none" w:sz="0" w:space="0" w:color="auto"/>
        <w:right w:val="none" w:sz="0" w:space="0" w:color="auto"/>
      </w:divBdr>
    </w:div>
    <w:div w:id="1968927170">
      <w:bodyDiv w:val="1"/>
      <w:marLeft w:val="0"/>
      <w:marRight w:val="0"/>
      <w:marTop w:val="0"/>
      <w:marBottom w:val="0"/>
      <w:divBdr>
        <w:top w:val="none" w:sz="0" w:space="0" w:color="auto"/>
        <w:left w:val="none" w:sz="0" w:space="0" w:color="auto"/>
        <w:bottom w:val="none" w:sz="0" w:space="0" w:color="auto"/>
        <w:right w:val="none" w:sz="0" w:space="0" w:color="auto"/>
      </w:divBdr>
    </w:div>
    <w:div w:id="203391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ezajsk.um.bipgmina.pl/wiadomosci/11368/wiadomosc/423268/klauzula_informacyjna_dot_przetwarzania_danych_osobowych_na_pod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deusz.ulman@miastolezajsk.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iastolezajsk.pl/185/strona-startowa.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DB8AC-85B2-4E20-8006-663F07388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TotalTime>
  <Pages>41</Pages>
  <Words>19570</Words>
  <Characters>117424</Characters>
  <Application>Microsoft Office Word</Application>
  <DocSecurity>0</DocSecurity>
  <Lines>978</Lines>
  <Paragraphs>273</Paragraphs>
  <ScaleCrop>false</ScaleCrop>
  <HeadingPairs>
    <vt:vector size="4" baseType="variant">
      <vt:variant>
        <vt:lpstr>Tytuł</vt:lpstr>
      </vt:variant>
      <vt:variant>
        <vt:i4>1</vt:i4>
      </vt:variant>
      <vt:variant>
        <vt:lpstr>Nagłówki</vt:lpstr>
      </vt:variant>
      <vt:variant>
        <vt:i4>31</vt:i4>
      </vt:variant>
    </vt:vector>
  </HeadingPairs>
  <TitlesOfParts>
    <vt:vector size="32" baseType="lpstr">
      <vt:lpstr/>
      <vt:lpstr>Dane Wykonawcy:</vt:lpstr>
      <vt:lpstr>Gmina: Miasto Leżajsk</vt:lpstr>
      <vt:lpstr>    F O R M U L A R Z   O F E R T Y</vt:lpstr>
      <vt:lpstr>……………………………………………		   		             Data, .....................................</vt:lpstr>
      <vt:lpstr>...........................................................</vt:lpstr>
      <vt:lpstr>Podpis/y i pieczątka/i osoby/ osób upoważnione</vt:lpstr>
      <vt:lpstr>...............................................				                    Miejscowo</vt:lpstr>
      <vt:lpstr/>
      <vt:lpstr/>
      <vt:lpstr>...............................................				                             </vt:lpstr>
      <vt:lpstr>...............................................											  Miejscowość, data .</vt:lpstr>
      <vt:lpstr>Załącznik nr 6a do SIWZ</vt:lpstr>
      <vt:lpstr/>
      <vt:lpstr/>
      <vt:lpstr>...............................................			                              </vt:lpstr>
      <vt:lpstr>pieczątka Wykonawcy</vt:lpstr>
      <vt:lpstr/>
      <vt:lpstr>………. ...................................................</vt:lpstr>
      <vt:lpstr/>
      <vt:lpstr/>
      <vt:lpstr/>
      <vt:lpstr/>
      <vt:lpstr/>
      <vt:lpstr/>
      <vt:lpstr/>
      <vt:lpstr/>
      <vt:lpstr/>
      <vt:lpstr/>
      <vt:lpstr/>
      <vt:lpstr>Załącznik nr 6b do SIWZ</vt:lpstr>
      <vt:lpstr>................................................................................</vt:lpstr>
    </vt:vector>
  </TitlesOfParts>
  <Company>Hewlett-Packard</Company>
  <LinksUpToDate>false</LinksUpToDate>
  <CharactersWithSpaces>136721</CharactersWithSpaces>
  <SharedDoc>false</SharedDoc>
  <HLinks>
    <vt:vector size="24" baseType="variant">
      <vt:variant>
        <vt:i4>1703996</vt:i4>
      </vt:variant>
      <vt:variant>
        <vt:i4>9</vt:i4>
      </vt:variant>
      <vt:variant>
        <vt:i4>0</vt:i4>
      </vt:variant>
      <vt:variant>
        <vt:i4>5</vt:i4>
      </vt:variant>
      <vt:variant>
        <vt:lpwstr>http://lezajsk.um.bipgmina.pl/wiadomosci/11368/wiadomosc/423268/klauzula_informacyjna_dot_przetwarzania_danych_osobowych_na_pods</vt:lpwstr>
      </vt:variant>
      <vt:variant>
        <vt:lpwstr/>
      </vt:variant>
      <vt:variant>
        <vt:i4>1310834</vt:i4>
      </vt:variant>
      <vt:variant>
        <vt:i4>6</vt:i4>
      </vt:variant>
      <vt:variant>
        <vt:i4>0</vt:i4>
      </vt:variant>
      <vt:variant>
        <vt:i4>5</vt:i4>
      </vt:variant>
      <vt:variant>
        <vt:lpwstr>mailto:tadeusz.ulman@miastolezajsk.pl</vt:lpwstr>
      </vt:variant>
      <vt:variant>
        <vt:lpwstr/>
      </vt:variant>
      <vt:variant>
        <vt:i4>6553675</vt:i4>
      </vt:variant>
      <vt:variant>
        <vt:i4>3</vt:i4>
      </vt:variant>
      <vt:variant>
        <vt:i4>0</vt:i4>
      </vt:variant>
      <vt:variant>
        <vt:i4>5</vt:i4>
      </vt:variant>
      <vt:variant>
        <vt:lpwstr>mailto:uml@miastolezajsk.pl</vt:lpwstr>
      </vt:variant>
      <vt:variant>
        <vt:lpwstr/>
      </vt:variant>
      <vt:variant>
        <vt:i4>5308507</vt:i4>
      </vt:variant>
      <vt:variant>
        <vt:i4>0</vt:i4>
      </vt:variant>
      <vt:variant>
        <vt:i4>0</vt:i4>
      </vt:variant>
      <vt:variant>
        <vt:i4>5</vt:i4>
      </vt:variant>
      <vt:variant>
        <vt:lpwstr>http://www.miastolezajsk.pl/185/strona-startowa.html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Miejski w Leżajsku</dc:creator>
  <cp:keywords/>
  <cp:lastModifiedBy>uzytkownik</cp:lastModifiedBy>
  <cp:revision>173</cp:revision>
  <cp:lastPrinted>2019-11-15T13:57:00Z</cp:lastPrinted>
  <dcterms:created xsi:type="dcterms:W3CDTF">2019-11-13T09:32:00Z</dcterms:created>
  <dcterms:modified xsi:type="dcterms:W3CDTF">2019-11-15T13:57:00Z</dcterms:modified>
</cp:coreProperties>
</file>