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875" w:rsidRPr="003C1875" w:rsidRDefault="00F5033E" w:rsidP="00F5033E">
      <w:pPr>
        <w:spacing w:before="280" w:line="360" w:lineRule="auto"/>
        <w:ind w:right="-17" w:firstLine="0"/>
        <w:jc w:val="center"/>
        <w:rPr>
          <w:b/>
          <w:bCs/>
          <w:sz w:val="22"/>
          <w:szCs w:val="22"/>
        </w:rPr>
      </w:pPr>
      <w:r w:rsidRPr="003C1875">
        <w:rPr>
          <w:b/>
          <w:bCs/>
          <w:sz w:val="22"/>
          <w:szCs w:val="22"/>
        </w:rPr>
        <w:t xml:space="preserve">SZCZEGÓŁOWA SPECYFIKACJA TECHNICZNA </w:t>
      </w:r>
    </w:p>
    <w:p w:rsidR="00F5033E" w:rsidRPr="003C1875" w:rsidRDefault="00F5033E" w:rsidP="003C1875">
      <w:pPr>
        <w:spacing w:before="0" w:line="360" w:lineRule="auto"/>
        <w:ind w:right="-17" w:firstLine="0"/>
        <w:jc w:val="center"/>
        <w:rPr>
          <w:sz w:val="22"/>
          <w:szCs w:val="22"/>
        </w:rPr>
      </w:pPr>
      <w:r w:rsidRPr="003C1875">
        <w:rPr>
          <w:b/>
          <w:bCs/>
          <w:sz w:val="22"/>
          <w:szCs w:val="22"/>
        </w:rPr>
        <w:t xml:space="preserve"> -  </w:t>
      </w:r>
      <w:r w:rsidR="003C1875" w:rsidRPr="003C1875">
        <w:rPr>
          <w:b/>
          <w:bCs/>
          <w:sz w:val="22"/>
          <w:szCs w:val="22"/>
        </w:rPr>
        <w:t>NAWIERZCHNIA POLIURETANOWA</w:t>
      </w:r>
      <w:r w:rsidR="00BC5FD4">
        <w:rPr>
          <w:b/>
          <w:bCs/>
          <w:sz w:val="22"/>
          <w:szCs w:val="22"/>
        </w:rPr>
        <w:t xml:space="preserve">  I MONTAŻ URZĄDZEŃ </w:t>
      </w:r>
      <w:r w:rsidR="00BB6B6F">
        <w:rPr>
          <w:b/>
          <w:bCs/>
          <w:sz w:val="22"/>
          <w:szCs w:val="22"/>
        </w:rPr>
        <w:t>PLACU ZABAW</w:t>
      </w:r>
    </w:p>
    <w:p w:rsidR="00F5033E" w:rsidRPr="003C1875" w:rsidRDefault="00F5033E" w:rsidP="003C1875">
      <w:pPr>
        <w:spacing w:before="0" w:line="360" w:lineRule="auto"/>
        <w:ind w:firstLine="0"/>
        <w:rPr>
          <w:sz w:val="22"/>
          <w:szCs w:val="22"/>
        </w:rPr>
      </w:pPr>
      <w:r w:rsidRPr="003C1875">
        <w:rPr>
          <w:b/>
          <w:bCs/>
          <w:sz w:val="22"/>
          <w:szCs w:val="22"/>
        </w:rPr>
        <w:t>l.  Wstęp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  <w:u w:val="single"/>
        </w:rPr>
        <w:t>1.1. Przedmiot SST</w:t>
      </w:r>
    </w:p>
    <w:p w:rsidR="00BB6B6F" w:rsidRPr="000306DD" w:rsidRDefault="00F5033E" w:rsidP="00BB6B6F">
      <w:pPr>
        <w:pStyle w:val="Nagwek"/>
        <w:spacing w:line="360" w:lineRule="auto"/>
      </w:pPr>
      <w:r w:rsidRPr="000306DD">
        <w:rPr>
          <w:sz w:val="22"/>
          <w:szCs w:val="22"/>
        </w:rPr>
        <w:t xml:space="preserve">Przedmiotem niniejszej szczegółowej specyfikacji technicznej są wymagania dotyczące wykonania i odbioru </w:t>
      </w:r>
      <w:r w:rsidR="009E1283" w:rsidRPr="000306DD">
        <w:rPr>
          <w:sz w:val="22"/>
          <w:szCs w:val="22"/>
        </w:rPr>
        <w:t xml:space="preserve">nawierzchni poliuretanowej stref bezpiecznych </w:t>
      </w:r>
      <w:r w:rsidR="000306DD" w:rsidRPr="000306DD">
        <w:rPr>
          <w:sz w:val="22"/>
          <w:szCs w:val="22"/>
        </w:rPr>
        <w:t xml:space="preserve">na placu zabaw </w:t>
      </w:r>
      <w:r w:rsidRPr="000306DD">
        <w:rPr>
          <w:sz w:val="22"/>
          <w:szCs w:val="22"/>
        </w:rPr>
        <w:t>dla zadania:</w:t>
      </w:r>
      <w:r w:rsidR="00BB6B6F" w:rsidRPr="000306DD">
        <w:rPr>
          <w:i/>
        </w:rPr>
        <w:t xml:space="preserve">" </w:t>
      </w:r>
      <w:r w:rsidR="000306DD">
        <w:rPr>
          <w:i/>
        </w:rPr>
        <w:t>Wykonanie</w:t>
      </w:r>
      <w:r w:rsidR="00BB6B6F" w:rsidRPr="000306DD">
        <w:rPr>
          <w:i/>
        </w:rPr>
        <w:t xml:space="preserve"> </w:t>
      </w:r>
      <w:r w:rsidR="000306DD">
        <w:rPr>
          <w:i/>
        </w:rPr>
        <w:t xml:space="preserve">bezpiecznej nawierzchni, </w:t>
      </w:r>
      <w:proofErr w:type="spellStart"/>
      <w:r w:rsidR="000306DD">
        <w:rPr>
          <w:i/>
        </w:rPr>
        <w:t>bezspoinowej</w:t>
      </w:r>
      <w:proofErr w:type="spellEnd"/>
      <w:r w:rsidR="000306DD">
        <w:rPr>
          <w:i/>
        </w:rPr>
        <w:t xml:space="preserve">, na </w:t>
      </w:r>
      <w:r w:rsidR="00BB6B6F" w:rsidRPr="000306DD">
        <w:rPr>
          <w:i/>
        </w:rPr>
        <w:t xml:space="preserve">placu zabaw </w:t>
      </w:r>
      <w:r w:rsidR="000306DD">
        <w:rPr>
          <w:i/>
        </w:rPr>
        <w:t>przy szkole podstawowej Nr 3 w Leżajsku.”</w:t>
      </w:r>
    </w:p>
    <w:p w:rsidR="00F5033E" w:rsidRPr="007764E9" w:rsidRDefault="00F5033E" w:rsidP="00842B76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  <w:u w:val="single"/>
        </w:rPr>
        <w:t>1.2. Zakres stosowania SST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</w:rPr>
        <w:t>Szczegółowa specyfikacja techniczna jest stosowana jako dokument przetargowy i kontraktowy przy zlecaniu i realizacji robót wymienionych w pkt. 1.1.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  <w:u w:val="single"/>
        </w:rPr>
        <w:t>1.3. Zakres robót objętych SST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</w:rPr>
        <w:t>Roboty, których dotyczy specyfikacja obejmują wszystkie czynności umożliwiające i mają</w:t>
      </w:r>
      <w:r w:rsidRPr="007764E9">
        <w:rPr>
          <w:sz w:val="22"/>
          <w:szCs w:val="22"/>
        </w:rPr>
        <w:softHyphen/>
        <w:t>ce na celu wykonanie robót ziemnych występujących w obiekcie objętym kontraktem. W zakres tych robót wchodzą:</w:t>
      </w:r>
    </w:p>
    <w:p w:rsidR="000306DD" w:rsidRDefault="000306DD" w:rsidP="004C4FA1">
      <w:pPr>
        <w:widowControl/>
        <w:numPr>
          <w:ilvl w:val="0"/>
          <w:numId w:val="8"/>
        </w:numPr>
        <w:tabs>
          <w:tab w:val="left" w:pos="426"/>
        </w:tabs>
        <w:spacing w:before="0" w:line="360" w:lineRule="auto"/>
        <w:ind w:left="426" w:hanging="426"/>
        <w:rPr>
          <w:sz w:val="22"/>
          <w:szCs w:val="22"/>
        </w:rPr>
      </w:pPr>
      <w:r w:rsidRPr="000306DD">
        <w:rPr>
          <w:sz w:val="22"/>
          <w:szCs w:val="22"/>
        </w:rPr>
        <w:t>Rozebranie i u</w:t>
      </w:r>
      <w:r w:rsidR="00842B76" w:rsidRPr="000306DD">
        <w:rPr>
          <w:sz w:val="22"/>
          <w:szCs w:val="22"/>
        </w:rPr>
        <w:t xml:space="preserve">łożenie obrzeży </w:t>
      </w:r>
      <w:r w:rsidR="000D7398">
        <w:rPr>
          <w:sz w:val="22"/>
          <w:szCs w:val="22"/>
        </w:rPr>
        <w:t>z tworzywa sztucznego.</w:t>
      </w:r>
      <w:r w:rsidR="00842B76" w:rsidRPr="000306DD">
        <w:rPr>
          <w:sz w:val="22"/>
          <w:szCs w:val="22"/>
        </w:rPr>
        <w:t xml:space="preserve"> </w:t>
      </w:r>
    </w:p>
    <w:p w:rsidR="00842B76" w:rsidRPr="000306DD" w:rsidRDefault="000306DD" w:rsidP="004C4FA1">
      <w:pPr>
        <w:widowControl/>
        <w:numPr>
          <w:ilvl w:val="0"/>
          <w:numId w:val="8"/>
        </w:numPr>
        <w:tabs>
          <w:tab w:val="left" w:pos="426"/>
        </w:tabs>
        <w:spacing w:before="0" w:line="36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Wykonanie podbudowy betonowej</w:t>
      </w:r>
      <w:r w:rsidR="000D7398">
        <w:rPr>
          <w:sz w:val="22"/>
          <w:szCs w:val="22"/>
        </w:rPr>
        <w:t xml:space="preserve">, w tym wyrównanie i </w:t>
      </w:r>
    </w:p>
    <w:p w:rsidR="00BB6B6F" w:rsidRPr="000306DD" w:rsidRDefault="00842B76" w:rsidP="00480515">
      <w:pPr>
        <w:widowControl/>
        <w:numPr>
          <w:ilvl w:val="0"/>
          <w:numId w:val="8"/>
        </w:numPr>
        <w:tabs>
          <w:tab w:val="left" w:pos="426"/>
        </w:tabs>
        <w:spacing w:before="0" w:line="360" w:lineRule="auto"/>
        <w:ind w:left="66" w:firstLine="0"/>
        <w:rPr>
          <w:sz w:val="22"/>
          <w:szCs w:val="22"/>
          <w:u w:val="single"/>
        </w:rPr>
      </w:pPr>
      <w:r w:rsidRPr="000306DD">
        <w:rPr>
          <w:sz w:val="22"/>
          <w:szCs w:val="22"/>
        </w:rPr>
        <w:t>Wykonanie nawierzchni poliuretanowej</w:t>
      </w:r>
      <w:r w:rsidR="006460BD" w:rsidRPr="000306DD">
        <w:rPr>
          <w:sz w:val="22"/>
          <w:szCs w:val="22"/>
        </w:rPr>
        <w:t>,</w:t>
      </w:r>
      <w:r w:rsidR="000306DD">
        <w:rPr>
          <w:sz w:val="22"/>
          <w:szCs w:val="22"/>
        </w:rPr>
        <w:t xml:space="preserve"> </w:t>
      </w:r>
      <w:proofErr w:type="spellStart"/>
      <w:r w:rsidR="000306DD">
        <w:rPr>
          <w:sz w:val="22"/>
          <w:szCs w:val="22"/>
        </w:rPr>
        <w:t>bezspoinowej</w:t>
      </w:r>
      <w:proofErr w:type="spellEnd"/>
      <w:r w:rsidR="000306DD">
        <w:rPr>
          <w:sz w:val="22"/>
          <w:szCs w:val="22"/>
        </w:rPr>
        <w:t>, w dwóch warstwach dla HIC 1,5m i HIC 2,5m</w:t>
      </w:r>
    </w:p>
    <w:p w:rsidR="00F5033E" w:rsidRPr="00F80FFA" w:rsidRDefault="00F5033E" w:rsidP="00F80FFA">
      <w:pPr>
        <w:widowControl/>
        <w:tabs>
          <w:tab w:val="left" w:pos="426"/>
        </w:tabs>
        <w:spacing w:before="0" w:line="360" w:lineRule="auto"/>
        <w:ind w:left="66" w:firstLine="0"/>
        <w:rPr>
          <w:sz w:val="22"/>
          <w:szCs w:val="22"/>
        </w:rPr>
      </w:pPr>
      <w:r w:rsidRPr="00F80FFA">
        <w:rPr>
          <w:sz w:val="22"/>
          <w:szCs w:val="22"/>
          <w:u w:val="single"/>
        </w:rPr>
        <w:t>1.4. Określenia podstawowe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</w:rPr>
        <w:t>Określenia podane w niniejszej SST są zgodne z obowiązującymi odpowiednimi normami i wytycznymi.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  <w:u w:val="single"/>
        </w:rPr>
        <w:t>1.5. Ogólne wymagania dotyczące robót</w:t>
      </w:r>
    </w:p>
    <w:p w:rsidR="003D78AB" w:rsidRDefault="00F5033E" w:rsidP="00F5033E">
      <w:pPr>
        <w:spacing w:line="360" w:lineRule="auto"/>
        <w:ind w:firstLine="0"/>
        <w:rPr>
          <w:sz w:val="22"/>
          <w:szCs w:val="22"/>
        </w:rPr>
      </w:pPr>
      <w:r w:rsidRPr="007764E9">
        <w:rPr>
          <w:sz w:val="22"/>
          <w:szCs w:val="22"/>
        </w:rPr>
        <w:t>Wykonawca robót jest odpowiedzialny za jakość ich wykonania, ich zgodność z dokumen</w:t>
      </w:r>
      <w:r w:rsidRPr="007764E9">
        <w:rPr>
          <w:sz w:val="22"/>
          <w:szCs w:val="22"/>
        </w:rPr>
        <w:softHyphen/>
        <w:t>tacją projektową, SST i poleceniami Inspektora Nadzoru.</w:t>
      </w:r>
    </w:p>
    <w:p w:rsidR="00F5033E" w:rsidRPr="007764E9" w:rsidRDefault="00BD3042" w:rsidP="00F5033E">
      <w:pPr>
        <w:spacing w:before="160" w:line="360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F5033E" w:rsidRPr="007764E9">
        <w:rPr>
          <w:b/>
          <w:bCs/>
          <w:sz w:val="22"/>
          <w:szCs w:val="22"/>
        </w:rPr>
        <w:t>.   Materiały</w:t>
      </w:r>
    </w:p>
    <w:p w:rsidR="00F5033E" w:rsidRPr="007764E9" w:rsidRDefault="00F5033E" w:rsidP="00F5033E">
      <w:pPr>
        <w:spacing w:line="360" w:lineRule="auto"/>
        <w:ind w:firstLine="0"/>
        <w:rPr>
          <w:sz w:val="22"/>
          <w:szCs w:val="22"/>
        </w:rPr>
      </w:pPr>
      <w:r w:rsidRPr="006460BD">
        <w:rPr>
          <w:sz w:val="22"/>
          <w:szCs w:val="22"/>
        </w:rPr>
        <w:t xml:space="preserve">2.1. </w:t>
      </w:r>
      <w:r w:rsidR="006460BD" w:rsidRPr="006460BD">
        <w:rPr>
          <w:sz w:val="22"/>
          <w:szCs w:val="22"/>
        </w:rPr>
        <w:t>Ogólne wymagania dotyczące materiałów określono w części „Wymagania ogólne”</w:t>
      </w:r>
    </w:p>
    <w:p w:rsidR="00F5033E" w:rsidRPr="006460BD" w:rsidRDefault="00F5033E" w:rsidP="00F5033E">
      <w:pPr>
        <w:spacing w:line="360" w:lineRule="auto"/>
        <w:ind w:firstLine="0"/>
        <w:rPr>
          <w:sz w:val="22"/>
          <w:szCs w:val="22"/>
        </w:rPr>
      </w:pPr>
      <w:r w:rsidRPr="006460BD">
        <w:rPr>
          <w:b/>
          <w:sz w:val="22"/>
          <w:szCs w:val="22"/>
        </w:rPr>
        <w:t>2.2.</w:t>
      </w:r>
      <w:r w:rsidRPr="006460BD">
        <w:rPr>
          <w:sz w:val="22"/>
          <w:szCs w:val="22"/>
        </w:rPr>
        <w:t xml:space="preserve"> </w:t>
      </w:r>
      <w:r w:rsidR="006460BD" w:rsidRPr="006460BD">
        <w:rPr>
          <w:sz w:val="22"/>
          <w:szCs w:val="22"/>
        </w:rPr>
        <w:t>Zastosowane wyroby</w:t>
      </w:r>
      <w:r w:rsidR="006460BD">
        <w:rPr>
          <w:sz w:val="22"/>
          <w:szCs w:val="22"/>
        </w:rPr>
        <w:t>:</w:t>
      </w:r>
    </w:p>
    <w:p w:rsidR="006460BD" w:rsidRDefault="006460BD" w:rsidP="006460BD">
      <w:pPr>
        <w:spacing w:before="0" w:line="360" w:lineRule="auto"/>
        <w:ind w:firstLine="0"/>
        <w:rPr>
          <w:bCs/>
          <w:sz w:val="22"/>
          <w:szCs w:val="22"/>
        </w:rPr>
      </w:pPr>
      <w:r w:rsidRPr="006460BD">
        <w:rPr>
          <w:b/>
          <w:bCs/>
          <w:sz w:val="22"/>
          <w:szCs w:val="22"/>
        </w:rPr>
        <w:t>2.2.</w:t>
      </w:r>
      <w:r w:rsidR="006E472C">
        <w:rPr>
          <w:b/>
          <w:bCs/>
          <w:sz w:val="22"/>
          <w:szCs w:val="22"/>
        </w:rPr>
        <w:t>1</w:t>
      </w:r>
      <w:r w:rsidRPr="006460BD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6460BD">
        <w:rPr>
          <w:b/>
          <w:bCs/>
          <w:sz w:val="22"/>
          <w:szCs w:val="22"/>
        </w:rPr>
        <w:t>Obrzeża</w:t>
      </w:r>
    </w:p>
    <w:p w:rsidR="006460BD" w:rsidRDefault="000306DD" w:rsidP="006460BD">
      <w:pPr>
        <w:spacing w:before="0" w:line="360" w:lineRule="auto"/>
        <w:ind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Odkopanie o</w:t>
      </w:r>
      <w:r w:rsidR="006460BD" w:rsidRPr="006460BD">
        <w:rPr>
          <w:bCs/>
          <w:sz w:val="22"/>
          <w:szCs w:val="22"/>
        </w:rPr>
        <w:t>brze</w:t>
      </w:r>
      <w:r w:rsidR="006460BD">
        <w:rPr>
          <w:bCs/>
          <w:sz w:val="22"/>
          <w:szCs w:val="22"/>
        </w:rPr>
        <w:t>ż</w:t>
      </w:r>
      <w:r>
        <w:rPr>
          <w:bCs/>
          <w:sz w:val="22"/>
          <w:szCs w:val="22"/>
        </w:rPr>
        <w:t>y</w:t>
      </w:r>
      <w:r w:rsidR="006460BD" w:rsidRPr="006460BD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z tworzywa sztucznego</w:t>
      </w:r>
      <w:r w:rsidR="006460BD" w:rsidRPr="006460BD">
        <w:rPr>
          <w:bCs/>
          <w:sz w:val="22"/>
          <w:szCs w:val="22"/>
        </w:rPr>
        <w:t xml:space="preserve"> o wymiarach </w:t>
      </w:r>
      <w:r>
        <w:rPr>
          <w:bCs/>
          <w:sz w:val="22"/>
          <w:szCs w:val="22"/>
        </w:rPr>
        <w:t>75</w:t>
      </w:r>
      <w:r w:rsidR="006460BD">
        <w:rPr>
          <w:bCs/>
          <w:sz w:val="22"/>
          <w:szCs w:val="22"/>
        </w:rPr>
        <w:t>*</w:t>
      </w:r>
      <w:r>
        <w:rPr>
          <w:bCs/>
          <w:sz w:val="22"/>
          <w:szCs w:val="22"/>
        </w:rPr>
        <w:t>6</w:t>
      </w:r>
      <w:r w:rsidR="006460BD">
        <w:rPr>
          <w:bCs/>
          <w:sz w:val="22"/>
          <w:szCs w:val="22"/>
        </w:rPr>
        <w:t xml:space="preserve"> cm</w:t>
      </w:r>
      <w:r>
        <w:rPr>
          <w:bCs/>
          <w:sz w:val="22"/>
          <w:szCs w:val="22"/>
        </w:rPr>
        <w:t xml:space="preserve"> oraz ułożenie tych obrzeży na podsypce piaskowej z wypełnieniem spoin piaskiem</w:t>
      </w:r>
      <w:r w:rsidR="000D7398">
        <w:rPr>
          <w:bCs/>
          <w:sz w:val="22"/>
          <w:szCs w:val="22"/>
        </w:rPr>
        <w:t>.</w:t>
      </w:r>
      <w:r w:rsidR="006460BD">
        <w:rPr>
          <w:bCs/>
          <w:sz w:val="22"/>
          <w:szCs w:val="22"/>
        </w:rPr>
        <w:t xml:space="preserve"> </w:t>
      </w:r>
    </w:p>
    <w:p w:rsidR="000423ED" w:rsidRDefault="000423ED" w:rsidP="0033132C">
      <w:pPr>
        <w:spacing w:before="0" w:line="360" w:lineRule="auto"/>
        <w:ind w:firstLine="0"/>
        <w:rPr>
          <w:b/>
          <w:bCs/>
          <w:sz w:val="22"/>
          <w:szCs w:val="22"/>
        </w:rPr>
      </w:pPr>
      <w:r w:rsidRPr="000423ED">
        <w:rPr>
          <w:b/>
          <w:bCs/>
          <w:sz w:val="22"/>
          <w:szCs w:val="22"/>
        </w:rPr>
        <w:t>2.2.</w:t>
      </w:r>
      <w:r w:rsidR="006E472C">
        <w:rPr>
          <w:b/>
          <w:bCs/>
          <w:sz w:val="22"/>
          <w:szCs w:val="22"/>
        </w:rPr>
        <w:t>2</w:t>
      </w:r>
      <w:r w:rsidRPr="000423ED">
        <w:rPr>
          <w:b/>
          <w:bCs/>
          <w:sz w:val="22"/>
          <w:szCs w:val="22"/>
        </w:rPr>
        <w:t xml:space="preserve">. Nawierzchnia </w:t>
      </w:r>
    </w:p>
    <w:p w:rsidR="00701F6E" w:rsidRDefault="000423ED" w:rsidP="000423ED">
      <w:pPr>
        <w:spacing w:before="0" w:line="360" w:lineRule="auto"/>
        <w:ind w:firstLine="0"/>
        <w:rPr>
          <w:bCs/>
          <w:sz w:val="22"/>
          <w:szCs w:val="22"/>
        </w:rPr>
      </w:pPr>
      <w:r w:rsidRPr="000423ED">
        <w:rPr>
          <w:bCs/>
          <w:sz w:val="22"/>
          <w:szCs w:val="22"/>
        </w:rPr>
        <w:t>Wymagania  dla  materiałów</w:t>
      </w:r>
      <w:r w:rsidR="009F250D">
        <w:rPr>
          <w:bCs/>
          <w:sz w:val="22"/>
          <w:szCs w:val="22"/>
        </w:rPr>
        <w:t xml:space="preserve">  nawierzchni  :  nawierzchnia </w:t>
      </w:r>
      <w:r w:rsidRPr="000423ED">
        <w:rPr>
          <w:bCs/>
          <w:sz w:val="22"/>
          <w:szCs w:val="22"/>
        </w:rPr>
        <w:t xml:space="preserve">  </w:t>
      </w:r>
      <w:proofErr w:type="spellStart"/>
      <w:r w:rsidRPr="000423ED">
        <w:rPr>
          <w:bCs/>
          <w:sz w:val="22"/>
          <w:szCs w:val="22"/>
        </w:rPr>
        <w:t>bezspoinowa</w:t>
      </w:r>
      <w:proofErr w:type="spellEnd"/>
      <w:r w:rsidRPr="000423ED">
        <w:rPr>
          <w:bCs/>
          <w:sz w:val="22"/>
          <w:szCs w:val="22"/>
        </w:rPr>
        <w:t>,  poliuretanowa o grubości</w:t>
      </w:r>
      <w:r w:rsidR="000D7398">
        <w:rPr>
          <w:bCs/>
          <w:sz w:val="22"/>
          <w:szCs w:val="22"/>
        </w:rPr>
        <w:t xml:space="preserve"> wynikającej z kart technicznych zgodnie z aktualną normą ( norma zmieniona w  2018 roku).</w:t>
      </w:r>
      <w:r w:rsidRPr="000423ED">
        <w:rPr>
          <w:bCs/>
          <w:sz w:val="22"/>
          <w:szCs w:val="22"/>
        </w:rPr>
        <w:t xml:space="preserve"> </w:t>
      </w:r>
    </w:p>
    <w:p w:rsidR="00E0062E" w:rsidRDefault="002A7DC9" w:rsidP="000423ED">
      <w:pPr>
        <w:spacing w:before="0" w:line="360" w:lineRule="auto"/>
        <w:ind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J</w:t>
      </w:r>
      <w:r w:rsidR="000423ED" w:rsidRPr="000423ED">
        <w:rPr>
          <w:bCs/>
          <w:sz w:val="22"/>
          <w:szCs w:val="22"/>
        </w:rPr>
        <w:t>est to nawierzchnia przepuszczalna dla wody, do u</w:t>
      </w:r>
      <w:r>
        <w:rPr>
          <w:bCs/>
          <w:sz w:val="22"/>
          <w:szCs w:val="22"/>
        </w:rPr>
        <w:t>ż</w:t>
      </w:r>
      <w:r w:rsidR="000423ED" w:rsidRPr="000423ED">
        <w:rPr>
          <w:bCs/>
          <w:sz w:val="22"/>
          <w:szCs w:val="22"/>
        </w:rPr>
        <w:t>ytkowania w butach</w:t>
      </w:r>
      <w:r>
        <w:rPr>
          <w:bCs/>
          <w:sz w:val="22"/>
          <w:szCs w:val="22"/>
        </w:rPr>
        <w:t xml:space="preserve"> </w:t>
      </w:r>
      <w:r w:rsidR="000423ED" w:rsidRPr="000423ED">
        <w:rPr>
          <w:bCs/>
          <w:sz w:val="22"/>
          <w:szCs w:val="22"/>
        </w:rPr>
        <w:t>, wykonywana bezpośrednio na placu budowy. Składa się z dw</w:t>
      </w:r>
      <w:r w:rsidR="000306DD">
        <w:rPr>
          <w:bCs/>
          <w:sz w:val="22"/>
          <w:szCs w:val="22"/>
        </w:rPr>
        <w:t>óch</w:t>
      </w:r>
      <w:r w:rsidR="000423ED" w:rsidRPr="000423ED">
        <w:rPr>
          <w:bCs/>
          <w:sz w:val="22"/>
          <w:szCs w:val="22"/>
        </w:rPr>
        <w:t xml:space="preserve">  warstw:  elastycznego  podkładu </w:t>
      </w:r>
      <w:r w:rsidR="000D7398">
        <w:rPr>
          <w:bCs/>
          <w:sz w:val="22"/>
          <w:szCs w:val="22"/>
        </w:rPr>
        <w:t xml:space="preserve"> SBR</w:t>
      </w:r>
      <w:r w:rsidR="000423ED" w:rsidRPr="000423ED">
        <w:rPr>
          <w:bCs/>
          <w:sz w:val="22"/>
          <w:szCs w:val="22"/>
        </w:rPr>
        <w:t xml:space="preserve"> i  warstwy  u</w:t>
      </w:r>
      <w:r>
        <w:rPr>
          <w:bCs/>
          <w:sz w:val="22"/>
          <w:szCs w:val="22"/>
        </w:rPr>
        <w:t>ż</w:t>
      </w:r>
      <w:r w:rsidR="000423ED" w:rsidRPr="000423ED">
        <w:rPr>
          <w:bCs/>
          <w:sz w:val="22"/>
          <w:szCs w:val="22"/>
        </w:rPr>
        <w:t>ytkowej</w:t>
      </w:r>
      <w:r w:rsidR="000D7398">
        <w:rPr>
          <w:bCs/>
          <w:sz w:val="22"/>
          <w:szCs w:val="22"/>
        </w:rPr>
        <w:t xml:space="preserve"> EPDM</w:t>
      </w:r>
      <w:r w:rsidR="000423ED" w:rsidRPr="000423ED">
        <w:rPr>
          <w:bCs/>
          <w:sz w:val="22"/>
          <w:szCs w:val="22"/>
        </w:rPr>
        <w:t xml:space="preserve">.  </w:t>
      </w:r>
    </w:p>
    <w:p w:rsidR="00E0062E" w:rsidRDefault="00E0062E" w:rsidP="000423ED">
      <w:pPr>
        <w:spacing w:before="0" w:line="360" w:lineRule="auto"/>
        <w:ind w:firstLine="0"/>
        <w:rPr>
          <w:bCs/>
          <w:sz w:val="22"/>
          <w:szCs w:val="22"/>
        </w:rPr>
      </w:pPr>
    </w:p>
    <w:p w:rsidR="000B0D47" w:rsidRPr="00497D16" w:rsidRDefault="000B0D47" w:rsidP="000423ED">
      <w:pPr>
        <w:spacing w:before="0" w:line="360" w:lineRule="auto"/>
        <w:ind w:firstLine="0"/>
        <w:rPr>
          <w:b/>
          <w:bCs/>
          <w:sz w:val="22"/>
          <w:szCs w:val="22"/>
        </w:rPr>
      </w:pPr>
      <w:r w:rsidRPr="00497D16">
        <w:rPr>
          <w:b/>
          <w:bCs/>
          <w:sz w:val="22"/>
          <w:szCs w:val="22"/>
        </w:rPr>
        <w:t>Parametry nawierzchni poliuretanowej:</w:t>
      </w:r>
    </w:p>
    <w:p w:rsidR="000D7398" w:rsidRDefault="00497D16" w:rsidP="00497D16">
      <w:pPr>
        <w:spacing w:before="0" w:line="360" w:lineRule="auto"/>
        <w:ind w:firstLine="0"/>
        <w:jc w:val="left"/>
        <w:rPr>
          <w:bCs/>
          <w:sz w:val="22"/>
          <w:szCs w:val="22"/>
        </w:rPr>
      </w:pPr>
      <w:r w:rsidRPr="00497D16">
        <w:rPr>
          <w:bCs/>
          <w:i/>
          <w:sz w:val="22"/>
          <w:szCs w:val="22"/>
          <w:u w:val="single"/>
        </w:rPr>
        <w:t>Warstwa amortyzująca</w:t>
      </w:r>
      <w:r w:rsidRPr="00497D16">
        <w:rPr>
          <w:bCs/>
          <w:sz w:val="22"/>
          <w:szCs w:val="22"/>
        </w:rPr>
        <w:t xml:space="preserve"> - Warstwa amortyzująca nawierzchni wykonana z mieszanki kleju poliuretanowego oraz</w:t>
      </w:r>
      <w:r>
        <w:rPr>
          <w:bCs/>
          <w:sz w:val="22"/>
          <w:szCs w:val="22"/>
        </w:rPr>
        <w:t xml:space="preserve"> </w:t>
      </w:r>
      <w:r w:rsidRPr="00497D16">
        <w:rPr>
          <w:bCs/>
          <w:sz w:val="22"/>
          <w:szCs w:val="22"/>
        </w:rPr>
        <w:t xml:space="preserve">atestowanego granulatu SBR w zależności od typu nawierzchni o wielkości ziarna od 1mm do 4 mm i </w:t>
      </w:r>
      <w:r w:rsidRPr="00497D16">
        <w:rPr>
          <w:bCs/>
          <w:sz w:val="22"/>
          <w:szCs w:val="22"/>
        </w:rPr>
        <w:lastRenderedPageBreak/>
        <w:t>od 3mm do 8 mm.</w:t>
      </w:r>
      <w:r>
        <w:rPr>
          <w:bCs/>
          <w:sz w:val="22"/>
          <w:szCs w:val="22"/>
        </w:rPr>
        <w:t xml:space="preserve"> </w:t>
      </w:r>
      <w:r w:rsidRPr="00497D16">
        <w:rPr>
          <w:bCs/>
          <w:sz w:val="22"/>
          <w:szCs w:val="22"/>
        </w:rPr>
        <w:t>Grubość warstwy zależy od parametru HIC dla danego urządzenia, pod którym jest ona montowana i zawiera się w</w:t>
      </w:r>
      <w:r>
        <w:rPr>
          <w:bCs/>
          <w:sz w:val="22"/>
          <w:szCs w:val="22"/>
        </w:rPr>
        <w:t xml:space="preserve"> </w:t>
      </w:r>
      <w:r w:rsidRPr="00497D16">
        <w:rPr>
          <w:bCs/>
          <w:sz w:val="22"/>
          <w:szCs w:val="22"/>
        </w:rPr>
        <w:t xml:space="preserve">przedziale od 20 do 110 </w:t>
      </w:r>
      <w:r w:rsidRPr="00E0062E">
        <w:rPr>
          <w:bCs/>
          <w:sz w:val="22"/>
          <w:szCs w:val="22"/>
        </w:rPr>
        <w:t>mm.</w:t>
      </w:r>
      <w:r w:rsidR="00E0062E" w:rsidRPr="00E0062E">
        <w:rPr>
          <w:bCs/>
          <w:sz w:val="22"/>
          <w:szCs w:val="22"/>
        </w:rPr>
        <w:t xml:space="preserve"> </w:t>
      </w:r>
    </w:p>
    <w:p w:rsidR="00701F6E" w:rsidRDefault="00497D16" w:rsidP="00497D16">
      <w:pPr>
        <w:spacing w:before="0" w:line="360" w:lineRule="auto"/>
        <w:ind w:firstLine="0"/>
        <w:jc w:val="left"/>
        <w:rPr>
          <w:bCs/>
          <w:sz w:val="22"/>
          <w:szCs w:val="22"/>
        </w:rPr>
      </w:pPr>
      <w:r w:rsidRPr="00497D16">
        <w:rPr>
          <w:bCs/>
          <w:sz w:val="22"/>
          <w:szCs w:val="22"/>
          <w:u w:val="single"/>
        </w:rPr>
        <w:t>Parametry techniczne</w:t>
      </w:r>
      <w:r w:rsidRPr="00497D16">
        <w:rPr>
          <w:bCs/>
          <w:sz w:val="22"/>
          <w:szCs w:val="22"/>
        </w:rPr>
        <w:t xml:space="preserve">: Zawartość popiołu max 50 %; Ciężar nasypowy ok. 500 g/dm3 </w:t>
      </w:r>
    </w:p>
    <w:p w:rsidR="00E0062E" w:rsidRDefault="00497D16" w:rsidP="00E0062E">
      <w:pPr>
        <w:spacing w:before="0" w:line="360" w:lineRule="auto"/>
        <w:ind w:firstLine="0"/>
        <w:jc w:val="left"/>
        <w:rPr>
          <w:bCs/>
          <w:sz w:val="22"/>
          <w:szCs w:val="22"/>
          <w:u w:val="single"/>
        </w:rPr>
      </w:pPr>
      <w:r w:rsidRPr="00497D16">
        <w:rPr>
          <w:bCs/>
          <w:i/>
          <w:sz w:val="22"/>
          <w:szCs w:val="22"/>
          <w:u w:val="single"/>
        </w:rPr>
        <w:t>Warstwa użytkowa</w:t>
      </w:r>
      <w:r w:rsidRPr="00497D16">
        <w:rPr>
          <w:bCs/>
          <w:sz w:val="22"/>
          <w:szCs w:val="22"/>
          <w:u w:val="single"/>
        </w:rPr>
        <w:t xml:space="preserve"> </w:t>
      </w:r>
      <w:r w:rsidRPr="00497D16">
        <w:rPr>
          <w:bCs/>
          <w:sz w:val="22"/>
          <w:szCs w:val="22"/>
        </w:rPr>
        <w:t>- Warstwa użytkowa nawierzchni wykonana jest z mieszanki kleju poliuretanowego oraz atestowanego</w:t>
      </w:r>
      <w:r>
        <w:rPr>
          <w:bCs/>
          <w:sz w:val="22"/>
          <w:szCs w:val="22"/>
        </w:rPr>
        <w:t xml:space="preserve"> </w:t>
      </w:r>
      <w:r w:rsidRPr="00497D16">
        <w:rPr>
          <w:bCs/>
          <w:sz w:val="22"/>
          <w:szCs w:val="22"/>
        </w:rPr>
        <w:t>granulatu EPDM o wielkości ziarna od 1 mm do 3,5 mm. Grubość tej warstwy jest jednakowa na całej płaszczyźnie placu</w:t>
      </w:r>
      <w:r>
        <w:rPr>
          <w:bCs/>
          <w:sz w:val="22"/>
          <w:szCs w:val="22"/>
        </w:rPr>
        <w:t xml:space="preserve"> </w:t>
      </w:r>
      <w:r w:rsidRPr="00497D16">
        <w:rPr>
          <w:bCs/>
          <w:sz w:val="22"/>
          <w:szCs w:val="22"/>
        </w:rPr>
        <w:t xml:space="preserve">i </w:t>
      </w:r>
      <w:r w:rsidRPr="000D7398">
        <w:rPr>
          <w:bCs/>
          <w:sz w:val="22"/>
          <w:szCs w:val="22"/>
        </w:rPr>
        <w:t xml:space="preserve">wynosi </w:t>
      </w:r>
      <w:r w:rsidR="00E0062E" w:rsidRPr="000D7398">
        <w:rPr>
          <w:bCs/>
          <w:sz w:val="22"/>
          <w:szCs w:val="22"/>
        </w:rPr>
        <w:t>10 mm</w:t>
      </w:r>
      <w:r w:rsidR="000D7398">
        <w:rPr>
          <w:bCs/>
          <w:sz w:val="22"/>
          <w:szCs w:val="22"/>
        </w:rPr>
        <w:t>.</w:t>
      </w:r>
    </w:p>
    <w:p w:rsidR="000B0D47" w:rsidRDefault="00286D0B" w:rsidP="000423ED">
      <w:pPr>
        <w:spacing w:before="0" w:line="360" w:lineRule="au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3314700" cy="1733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6E" w:rsidRDefault="00286D0B" w:rsidP="000423ED">
      <w:pPr>
        <w:spacing w:before="0" w:line="360" w:lineRule="au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3533775" cy="23717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47" w:rsidRDefault="000B0D47" w:rsidP="000B0D47">
      <w:pPr>
        <w:spacing w:before="0" w:line="360" w:lineRule="auto"/>
        <w:ind w:firstLine="0"/>
        <w:rPr>
          <w:bCs/>
          <w:sz w:val="22"/>
          <w:szCs w:val="22"/>
        </w:rPr>
      </w:pPr>
      <w:r w:rsidRPr="000B0D47">
        <w:rPr>
          <w:bCs/>
          <w:sz w:val="22"/>
          <w:szCs w:val="22"/>
        </w:rPr>
        <w:t xml:space="preserve">Nawierzchnia  wymaga  podbudowy  odpowiednio  wyprofilowanej </w:t>
      </w:r>
      <w:r>
        <w:rPr>
          <w:bCs/>
          <w:sz w:val="22"/>
          <w:szCs w:val="22"/>
        </w:rPr>
        <w:t xml:space="preserve"> spadkami  podłuż</w:t>
      </w:r>
      <w:r w:rsidRPr="000B0D47">
        <w:rPr>
          <w:bCs/>
          <w:sz w:val="22"/>
          <w:szCs w:val="22"/>
        </w:rPr>
        <w:t>nymi  i poprzecznymi.  Podło</w:t>
      </w:r>
      <w:r>
        <w:rPr>
          <w:bCs/>
          <w:sz w:val="22"/>
          <w:szCs w:val="22"/>
        </w:rPr>
        <w:t>ż</w:t>
      </w:r>
      <w:r w:rsidRPr="000B0D47">
        <w:rPr>
          <w:bCs/>
          <w:sz w:val="22"/>
          <w:szCs w:val="22"/>
        </w:rPr>
        <w:t xml:space="preserve">e  powinno  być  wolne  od  zanieczyszczeń  organicznych,  kurzu,  błota, </w:t>
      </w:r>
      <w:r>
        <w:rPr>
          <w:bCs/>
          <w:sz w:val="22"/>
          <w:szCs w:val="22"/>
        </w:rPr>
        <w:t>piasku itp. Nie może być zaolejone (plamy należ</w:t>
      </w:r>
      <w:r w:rsidRPr="000B0D47">
        <w:rPr>
          <w:bCs/>
          <w:sz w:val="22"/>
          <w:szCs w:val="22"/>
        </w:rPr>
        <w:t>y usunąć). Podbudowa powinna być wykonana w taki sposób, aby nie występowało jej wykruszanie się. Wykonanie warstwy powłoki poliuretanowej powinno ściśle odpowiadać instrukcji dostawcy wyrobu.</w:t>
      </w:r>
    </w:p>
    <w:p w:rsidR="00497D16" w:rsidRDefault="00497D16" w:rsidP="000B0D47">
      <w:pPr>
        <w:spacing w:before="0" w:line="360" w:lineRule="auto"/>
        <w:ind w:firstLine="0"/>
        <w:rPr>
          <w:b/>
          <w:bCs/>
          <w:sz w:val="22"/>
          <w:szCs w:val="22"/>
        </w:rPr>
      </w:pPr>
    </w:p>
    <w:p w:rsidR="00F5033E" w:rsidRPr="007764E9" w:rsidRDefault="00F5033E" w:rsidP="00F5033E">
      <w:pPr>
        <w:spacing w:before="160" w:line="360" w:lineRule="auto"/>
        <w:ind w:firstLine="0"/>
        <w:rPr>
          <w:sz w:val="22"/>
          <w:szCs w:val="22"/>
        </w:rPr>
      </w:pPr>
      <w:r w:rsidRPr="007764E9">
        <w:rPr>
          <w:b/>
          <w:bCs/>
          <w:sz w:val="22"/>
          <w:szCs w:val="22"/>
        </w:rPr>
        <w:t>3.  Sprzęt</w:t>
      </w:r>
    </w:p>
    <w:p w:rsidR="000B0D47" w:rsidRDefault="006E472C" w:rsidP="00497D16">
      <w:pPr>
        <w:spacing w:before="0" w:line="360" w:lineRule="auto"/>
        <w:ind w:firstLine="0"/>
        <w:rPr>
          <w:sz w:val="22"/>
          <w:szCs w:val="22"/>
        </w:rPr>
      </w:pPr>
      <w:r>
        <w:rPr>
          <w:b/>
          <w:sz w:val="22"/>
          <w:szCs w:val="22"/>
        </w:rPr>
        <w:t>3.1</w:t>
      </w:r>
      <w:r w:rsidR="000B0D47" w:rsidRPr="000B0D47">
        <w:rPr>
          <w:b/>
          <w:sz w:val="22"/>
          <w:szCs w:val="22"/>
        </w:rPr>
        <w:t xml:space="preserve">.  Sprzęt do wykonania robót </w:t>
      </w:r>
      <w:r w:rsidR="000B0D47" w:rsidRPr="000B0D47">
        <w:rPr>
          <w:sz w:val="22"/>
          <w:szCs w:val="22"/>
        </w:rPr>
        <w:t xml:space="preserve">do robót powinien być zgodny z zaleceniami w DP i powinien odpowiadać pod względem typów i ilości wskazaniom zawartym w ST, PZJ lub projekcie organizacji robót. W  przypadku  braku  takich  ustaleń  w  dokumentach,  sprzęt  powinien  być  uzgodniony  i zaakceptowany przez Inspektora. </w:t>
      </w:r>
    </w:p>
    <w:p w:rsidR="00AA1121" w:rsidRPr="000B0D47" w:rsidRDefault="00AA1121" w:rsidP="00497D16">
      <w:pPr>
        <w:spacing w:before="0" w:line="360" w:lineRule="auto"/>
        <w:ind w:firstLine="0"/>
        <w:rPr>
          <w:sz w:val="22"/>
          <w:szCs w:val="22"/>
        </w:rPr>
      </w:pPr>
    </w:p>
    <w:p w:rsidR="000B0D47" w:rsidRPr="000B0D47" w:rsidRDefault="000B0D47" w:rsidP="000B0D47">
      <w:pPr>
        <w:spacing w:before="0" w:line="360" w:lineRule="auto"/>
        <w:ind w:firstLine="0"/>
        <w:rPr>
          <w:sz w:val="22"/>
          <w:szCs w:val="22"/>
        </w:rPr>
      </w:pPr>
      <w:r w:rsidRPr="000B0D47">
        <w:rPr>
          <w:sz w:val="22"/>
          <w:szCs w:val="22"/>
        </w:rPr>
        <w:t xml:space="preserve">Liczba  i  wydajność  sprzętu  powinna  gwarantować  prowadzenie  robót  zgodnie  z  zasadami określonymi w DP, ST i wskazaniach Inspektora w terminie przewidzianym umową.  Sprzęt,  będący  własnością  Wykonawcy  lub  wynajęty  do  wykonania  robót,  ma  być  zgodny  z normami  ochrony  środowiska  i  </w:t>
      </w:r>
      <w:r w:rsidRPr="000B0D47">
        <w:rPr>
          <w:sz w:val="22"/>
          <w:szCs w:val="22"/>
        </w:rPr>
        <w:lastRenderedPageBreak/>
        <w:t>przepisami  dotyczącymi  jego  u</w:t>
      </w:r>
      <w:r>
        <w:rPr>
          <w:sz w:val="22"/>
          <w:szCs w:val="22"/>
        </w:rPr>
        <w:t>ż</w:t>
      </w:r>
      <w:r w:rsidRPr="000B0D47">
        <w:rPr>
          <w:sz w:val="22"/>
          <w:szCs w:val="22"/>
        </w:rPr>
        <w:t>ytkowania.  Wykonawca dostarczy  Inspektorowi  kopie  dokumentów  potwierdzających  dopuszczenie  sprzętu  do u</w:t>
      </w:r>
      <w:r>
        <w:rPr>
          <w:sz w:val="22"/>
          <w:szCs w:val="22"/>
        </w:rPr>
        <w:t>ż</w:t>
      </w:r>
      <w:r w:rsidRPr="000B0D47">
        <w:rPr>
          <w:sz w:val="22"/>
          <w:szCs w:val="22"/>
        </w:rPr>
        <w:t>ytkowania, tam gdzie jest to wymagane przepisami. Sprzęt, maszyny, urządzenia i narzędzia</w:t>
      </w:r>
      <w:r w:rsidR="000479D6">
        <w:rPr>
          <w:sz w:val="22"/>
          <w:szCs w:val="22"/>
        </w:rPr>
        <w:t xml:space="preserve">, które </w:t>
      </w:r>
      <w:r w:rsidRPr="000B0D47">
        <w:rPr>
          <w:sz w:val="22"/>
          <w:szCs w:val="22"/>
        </w:rPr>
        <w:t xml:space="preserve"> nie</w:t>
      </w:r>
      <w:r w:rsidR="000479D6">
        <w:rPr>
          <w:sz w:val="22"/>
          <w:szCs w:val="22"/>
        </w:rPr>
        <w:t xml:space="preserve"> </w:t>
      </w:r>
      <w:r w:rsidRPr="000B0D47">
        <w:rPr>
          <w:sz w:val="22"/>
          <w:szCs w:val="22"/>
        </w:rPr>
        <w:t xml:space="preserve">gwarantują  zachowania  warunków  </w:t>
      </w:r>
      <w:r w:rsidR="000479D6">
        <w:rPr>
          <w:sz w:val="22"/>
          <w:szCs w:val="22"/>
        </w:rPr>
        <w:t>specyfikacji technicznej</w:t>
      </w:r>
      <w:r w:rsidRPr="000B0D47">
        <w:rPr>
          <w:sz w:val="22"/>
          <w:szCs w:val="22"/>
        </w:rPr>
        <w:t xml:space="preserve">,  zostaną  zdyskwalifikowane  i  nie  będą dopuszczone do pracy. </w:t>
      </w:r>
    </w:p>
    <w:p w:rsidR="000B0D47" w:rsidRPr="000B0D47" w:rsidRDefault="000B0D47" w:rsidP="000B0D47">
      <w:pPr>
        <w:spacing w:before="0" w:line="360" w:lineRule="auto"/>
        <w:ind w:firstLine="0"/>
        <w:rPr>
          <w:sz w:val="22"/>
          <w:szCs w:val="22"/>
        </w:rPr>
      </w:pPr>
      <w:r w:rsidRPr="000B0D47">
        <w:rPr>
          <w:sz w:val="22"/>
          <w:szCs w:val="22"/>
        </w:rPr>
        <w:t>Wykonawca przystępujący do wykonania robót powinien wykazać się mo</w:t>
      </w:r>
      <w:r>
        <w:rPr>
          <w:sz w:val="22"/>
          <w:szCs w:val="22"/>
        </w:rPr>
        <w:t>ż</w:t>
      </w:r>
      <w:r w:rsidRPr="000B0D47">
        <w:rPr>
          <w:sz w:val="22"/>
          <w:szCs w:val="22"/>
        </w:rPr>
        <w:t xml:space="preserve">liwością korzystania z następującego sprzętu do: </w:t>
      </w:r>
    </w:p>
    <w:p w:rsidR="000B0D47" w:rsidRPr="000479D6" w:rsidRDefault="000B0D47" w:rsidP="000479D6">
      <w:pPr>
        <w:numPr>
          <w:ilvl w:val="0"/>
          <w:numId w:val="26"/>
        </w:numPr>
        <w:spacing w:before="0" w:line="360" w:lineRule="auto"/>
        <w:ind w:left="426" w:hanging="426"/>
        <w:rPr>
          <w:sz w:val="22"/>
          <w:szCs w:val="22"/>
        </w:rPr>
      </w:pPr>
      <w:r w:rsidRPr="000B0D47">
        <w:rPr>
          <w:sz w:val="22"/>
          <w:szCs w:val="22"/>
        </w:rPr>
        <w:t>odsp</w:t>
      </w:r>
      <w:r w:rsidR="000479D6">
        <w:rPr>
          <w:sz w:val="22"/>
          <w:szCs w:val="22"/>
        </w:rPr>
        <w:t>ajania  i  wydobywania  gruntów</w:t>
      </w:r>
      <w:r w:rsidRPr="000B0D47">
        <w:rPr>
          <w:sz w:val="22"/>
          <w:szCs w:val="22"/>
        </w:rPr>
        <w:t xml:space="preserve">;  </w:t>
      </w:r>
    </w:p>
    <w:p w:rsidR="000B0D47" w:rsidRPr="000B0D47" w:rsidRDefault="000B0D47" w:rsidP="00AA1121">
      <w:pPr>
        <w:numPr>
          <w:ilvl w:val="0"/>
          <w:numId w:val="26"/>
        </w:numPr>
        <w:spacing w:before="0" w:line="360" w:lineRule="auto"/>
        <w:ind w:left="426" w:hanging="426"/>
        <w:rPr>
          <w:sz w:val="22"/>
          <w:szCs w:val="22"/>
        </w:rPr>
      </w:pPr>
      <w:r w:rsidRPr="000B0D47">
        <w:rPr>
          <w:sz w:val="22"/>
          <w:szCs w:val="22"/>
        </w:rPr>
        <w:t xml:space="preserve">transportu  materiałów  sypkich  i  sztukowych  (samochody  wywrotki,  samochody skrzyniowe, itp.); </w:t>
      </w:r>
    </w:p>
    <w:p w:rsidR="000B0D47" w:rsidRDefault="000B0D47" w:rsidP="00AA1121">
      <w:pPr>
        <w:numPr>
          <w:ilvl w:val="0"/>
          <w:numId w:val="26"/>
        </w:numPr>
        <w:spacing w:before="0" w:line="360" w:lineRule="auto"/>
        <w:ind w:left="426" w:hanging="426"/>
        <w:rPr>
          <w:sz w:val="22"/>
          <w:szCs w:val="22"/>
        </w:rPr>
      </w:pPr>
      <w:r w:rsidRPr="000B0D47">
        <w:rPr>
          <w:sz w:val="22"/>
          <w:szCs w:val="22"/>
        </w:rPr>
        <w:t xml:space="preserve">sprzętu  zagęszczającego  (ubijaki, zagęszczarki płytowe, ubijaki mechaniczne lub małe wibracyjne). </w:t>
      </w:r>
    </w:p>
    <w:p w:rsidR="000B0D47" w:rsidRDefault="000B0D47" w:rsidP="00AA1121">
      <w:pPr>
        <w:numPr>
          <w:ilvl w:val="0"/>
          <w:numId w:val="26"/>
        </w:numPr>
        <w:spacing w:before="0" w:line="360" w:lineRule="auto"/>
        <w:ind w:left="426" w:hanging="426"/>
        <w:rPr>
          <w:sz w:val="22"/>
          <w:szCs w:val="22"/>
        </w:rPr>
      </w:pPr>
      <w:r w:rsidRPr="000B0D47">
        <w:rPr>
          <w:sz w:val="22"/>
          <w:szCs w:val="22"/>
        </w:rPr>
        <w:t>sprzętu  słu</w:t>
      </w:r>
      <w:r>
        <w:rPr>
          <w:sz w:val="22"/>
          <w:szCs w:val="22"/>
        </w:rPr>
        <w:t>ż</w:t>
      </w:r>
      <w:r w:rsidRPr="000B0D47">
        <w:rPr>
          <w:sz w:val="22"/>
          <w:szCs w:val="22"/>
        </w:rPr>
        <w:t xml:space="preserve">ącego  do  układania  nawierzchni  poliuretanowej  zgodnego  z  zaleceniami instrukcji producenta systemowej nawierzchni.    </w:t>
      </w:r>
    </w:p>
    <w:p w:rsidR="00F5033E" w:rsidRPr="007764E9" w:rsidRDefault="006E472C" w:rsidP="00F5033E">
      <w:pPr>
        <w:spacing w:before="160" w:line="360" w:lineRule="auto"/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="00F5033E" w:rsidRPr="007764E9">
        <w:rPr>
          <w:b/>
          <w:bCs/>
          <w:sz w:val="22"/>
          <w:szCs w:val="22"/>
        </w:rPr>
        <w:t>. Wykonanie robót</w:t>
      </w:r>
    </w:p>
    <w:p w:rsidR="003305B7" w:rsidRDefault="006E472C" w:rsidP="00F5033E">
      <w:pPr>
        <w:spacing w:line="360" w:lineRule="auto"/>
        <w:ind w:firstLine="0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4</w:t>
      </w:r>
      <w:r w:rsidR="003305B7" w:rsidRPr="003305B7">
        <w:rPr>
          <w:b/>
          <w:sz w:val="22"/>
          <w:szCs w:val="22"/>
        </w:rPr>
        <w:t>.1.  Ogólne zasady wykonania robót</w:t>
      </w:r>
      <w:r w:rsidR="003305B7" w:rsidRPr="003305B7">
        <w:rPr>
          <w:b/>
          <w:sz w:val="22"/>
          <w:szCs w:val="22"/>
          <w:u w:val="single"/>
        </w:rPr>
        <w:t xml:space="preserve"> </w:t>
      </w:r>
    </w:p>
    <w:p w:rsidR="003305B7" w:rsidRDefault="003305B7" w:rsidP="00F5033E">
      <w:pPr>
        <w:spacing w:line="360" w:lineRule="auto"/>
        <w:ind w:firstLine="0"/>
        <w:rPr>
          <w:sz w:val="22"/>
          <w:szCs w:val="22"/>
        </w:rPr>
      </w:pPr>
      <w:r w:rsidRPr="003305B7">
        <w:rPr>
          <w:sz w:val="22"/>
          <w:szCs w:val="22"/>
        </w:rPr>
        <w:t>Ogólne zasady wykonania robót podano w części pt. „Wymagania ogólne”</w:t>
      </w:r>
    </w:p>
    <w:p w:rsidR="00994443" w:rsidRPr="00994443" w:rsidRDefault="006E472C" w:rsidP="00994443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994443" w:rsidRPr="00994443">
        <w:rPr>
          <w:b/>
          <w:sz w:val="22"/>
          <w:szCs w:val="22"/>
        </w:rPr>
        <w:t xml:space="preserve">.2.  Warunki przystąpienia do robót </w:t>
      </w:r>
    </w:p>
    <w:p w:rsidR="00994443" w:rsidRDefault="00994443" w:rsidP="00994443">
      <w:pPr>
        <w:spacing w:before="0" w:line="360" w:lineRule="auto"/>
        <w:ind w:firstLine="0"/>
        <w:rPr>
          <w:sz w:val="22"/>
          <w:szCs w:val="22"/>
        </w:rPr>
      </w:pPr>
      <w:r w:rsidRPr="00994443">
        <w:rPr>
          <w:sz w:val="22"/>
          <w:szCs w:val="22"/>
        </w:rPr>
        <w:t>Przystąpienie do wykonywania robót jest</w:t>
      </w:r>
      <w:r>
        <w:rPr>
          <w:sz w:val="22"/>
          <w:szCs w:val="22"/>
        </w:rPr>
        <w:t xml:space="preserve"> możliwe wyłącznie za zgodną </w:t>
      </w:r>
      <w:r w:rsidR="00383B03">
        <w:rPr>
          <w:sz w:val="22"/>
          <w:szCs w:val="22"/>
        </w:rPr>
        <w:t>inspektora, przedstawiciela Zamawiającego</w:t>
      </w:r>
      <w:r w:rsidRPr="00994443">
        <w:rPr>
          <w:sz w:val="22"/>
          <w:szCs w:val="22"/>
        </w:rPr>
        <w:t>, w korzystnych  warunkach  atmosferycz</w:t>
      </w:r>
      <w:r>
        <w:rPr>
          <w:sz w:val="22"/>
          <w:szCs w:val="22"/>
        </w:rPr>
        <w:t>nych  oraz  po  stwierdzeniu,  ż</w:t>
      </w:r>
      <w:r w:rsidRPr="00994443">
        <w:rPr>
          <w:sz w:val="22"/>
          <w:szCs w:val="22"/>
        </w:rPr>
        <w:t xml:space="preserve">e  warunki  i  etap  robót budowlanych spełniają wymóg właściwego prowadzenia prac zasadniczych. </w:t>
      </w:r>
    </w:p>
    <w:p w:rsidR="00994443" w:rsidRPr="00994443" w:rsidRDefault="006E472C" w:rsidP="00994443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994443" w:rsidRPr="00994443">
        <w:rPr>
          <w:b/>
          <w:sz w:val="22"/>
          <w:szCs w:val="22"/>
        </w:rPr>
        <w:t xml:space="preserve">.3.  Wykonanie robót </w:t>
      </w:r>
    </w:p>
    <w:p w:rsidR="007C2D57" w:rsidRDefault="00994443" w:rsidP="00A67A95">
      <w:pPr>
        <w:spacing w:before="0" w:line="360" w:lineRule="auto"/>
        <w:ind w:firstLine="0"/>
        <w:rPr>
          <w:sz w:val="22"/>
          <w:szCs w:val="22"/>
        </w:rPr>
      </w:pPr>
      <w:r w:rsidRPr="00994443">
        <w:rPr>
          <w:sz w:val="22"/>
          <w:szCs w:val="22"/>
        </w:rPr>
        <w:t xml:space="preserve">Wykonawca  jest  odpowiedzialny  za  prowadzenie  robót  zgodnie  z  umową  oraz  za  jakość zastosowanych materiałów </w:t>
      </w:r>
      <w:r w:rsidR="00980CF1">
        <w:rPr>
          <w:sz w:val="22"/>
          <w:szCs w:val="22"/>
        </w:rPr>
        <w:t xml:space="preserve">do </w:t>
      </w:r>
      <w:r w:rsidRPr="00994443">
        <w:rPr>
          <w:sz w:val="22"/>
          <w:szCs w:val="22"/>
        </w:rPr>
        <w:t>wykonywanych robót,  harmonogram</w:t>
      </w:r>
      <w:r w:rsidR="00A67A95">
        <w:rPr>
          <w:sz w:val="22"/>
          <w:szCs w:val="22"/>
        </w:rPr>
        <w:t xml:space="preserve"> </w:t>
      </w:r>
      <w:r w:rsidR="00A67A95" w:rsidRPr="00A67A95">
        <w:rPr>
          <w:sz w:val="22"/>
          <w:szCs w:val="22"/>
        </w:rPr>
        <w:t xml:space="preserve">robót  oraz  poleceniami  Inspektora.  Decyzje  Inspektora  w  sprawach  akceptacji  materiałów  i elementów robót muszą być oparte na wymaganiach zawartych w ST. Następstwa  jakiegokolwiek  błędu  w  robotach  spowodowanego  przez  Wykonawcę  zostaną poprawione  przez Wykonawcę na własny koszt. </w:t>
      </w:r>
    </w:p>
    <w:p w:rsidR="007C2D57" w:rsidRDefault="007C2D57" w:rsidP="00A67A95">
      <w:pPr>
        <w:spacing w:before="0" w:line="360" w:lineRule="auto"/>
        <w:ind w:firstLine="0"/>
        <w:rPr>
          <w:sz w:val="22"/>
          <w:szCs w:val="22"/>
        </w:rPr>
      </w:pPr>
    </w:p>
    <w:p w:rsidR="006E472C" w:rsidRDefault="00A67A95" w:rsidP="006E472C">
      <w:pPr>
        <w:spacing w:before="0" w:line="360" w:lineRule="auto"/>
        <w:ind w:firstLine="0"/>
        <w:rPr>
          <w:sz w:val="22"/>
          <w:szCs w:val="22"/>
        </w:rPr>
      </w:pPr>
      <w:r w:rsidRPr="00A67A95">
        <w:rPr>
          <w:sz w:val="22"/>
          <w:szCs w:val="22"/>
        </w:rPr>
        <w:t>Polecenia Inspektora będą wykonywane nie później  ni</w:t>
      </w:r>
      <w:r w:rsidR="007C2D57">
        <w:rPr>
          <w:sz w:val="22"/>
          <w:szCs w:val="22"/>
        </w:rPr>
        <w:t>ż</w:t>
      </w:r>
      <w:r w:rsidRPr="00A67A95">
        <w:rPr>
          <w:sz w:val="22"/>
          <w:szCs w:val="22"/>
        </w:rPr>
        <w:t xml:space="preserve">  w  czasie  przez  niego  wyznaczonym,  po  ich  otrzymaniu  przez  Wykonawcę,  pod groźbą zatrzymania robót.</w:t>
      </w:r>
    </w:p>
    <w:p w:rsidR="009111FA" w:rsidRDefault="009111FA" w:rsidP="00285EF4">
      <w:pPr>
        <w:spacing w:before="0" w:line="360" w:lineRule="auto"/>
        <w:ind w:left="284" w:firstLine="0"/>
        <w:rPr>
          <w:b/>
          <w:sz w:val="22"/>
          <w:szCs w:val="22"/>
        </w:rPr>
      </w:pPr>
    </w:p>
    <w:p w:rsidR="005C5DC6" w:rsidRPr="005C5DC6" w:rsidRDefault="006E472C" w:rsidP="005C5DC6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5C5DC6" w:rsidRPr="005C5DC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4</w:t>
      </w:r>
      <w:r w:rsidR="005C5DC6" w:rsidRPr="005C5DC6">
        <w:rPr>
          <w:b/>
          <w:sz w:val="22"/>
          <w:szCs w:val="22"/>
        </w:rPr>
        <w:t xml:space="preserve">.  Roboty transportowe </w:t>
      </w:r>
    </w:p>
    <w:p w:rsidR="00CB6C1C" w:rsidRPr="00B856D4" w:rsidRDefault="005C5DC6" w:rsidP="005C5DC6">
      <w:pPr>
        <w:spacing w:before="0" w:line="360" w:lineRule="auto"/>
        <w:ind w:firstLine="0"/>
        <w:rPr>
          <w:sz w:val="22"/>
          <w:szCs w:val="22"/>
        </w:rPr>
      </w:pPr>
      <w:r w:rsidRPr="005C5DC6">
        <w:rPr>
          <w:sz w:val="22"/>
          <w:szCs w:val="22"/>
        </w:rPr>
        <w:t xml:space="preserve">Materiały  pozyskane  z  rozbiórki  winny  </w:t>
      </w:r>
      <w:r w:rsidR="00980CF1">
        <w:rPr>
          <w:sz w:val="22"/>
          <w:szCs w:val="22"/>
        </w:rPr>
        <w:t xml:space="preserve">być złożone w hałdach w miejscu uzgodnionym z przedstawicielem Zamawiającego. </w:t>
      </w:r>
      <w:r w:rsidRPr="005C5DC6">
        <w:rPr>
          <w:sz w:val="22"/>
          <w:szCs w:val="22"/>
        </w:rPr>
        <w:t>Transport i postój sprzętu  zmechanizowanego  nie  mo</w:t>
      </w:r>
      <w:r w:rsidR="003D78AB">
        <w:rPr>
          <w:sz w:val="22"/>
          <w:szCs w:val="22"/>
        </w:rPr>
        <w:t>ż</w:t>
      </w:r>
      <w:r w:rsidRPr="005C5DC6">
        <w:rPr>
          <w:sz w:val="22"/>
          <w:szCs w:val="22"/>
        </w:rPr>
        <w:t xml:space="preserve">e  w  </w:t>
      </w:r>
      <w:r w:rsidR="003D78AB">
        <w:rPr>
          <w:sz w:val="22"/>
          <w:szCs w:val="22"/>
        </w:rPr>
        <w:t>ż</w:t>
      </w:r>
      <w:r w:rsidRPr="005C5DC6">
        <w:rPr>
          <w:sz w:val="22"/>
          <w:szCs w:val="22"/>
        </w:rPr>
        <w:t xml:space="preserve">aden  sposób  utrudniać  funkcjonowania  </w:t>
      </w:r>
      <w:r w:rsidR="00980CF1">
        <w:rPr>
          <w:sz w:val="22"/>
          <w:szCs w:val="22"/>
        </w:rPr>
        <w:t>szkoły</w:t>
      </w:r>
      <w:r w:rsidRPr="005C5DC6">
        <w:rPr>
          <w:sz w:val="22"/>
          <w:szCs w:val="22"/>
        </w:rPr>
        <w:t>.</w:t>
      </w:r>
    </w:p>
    <w:p w:rsidR="000336F5" w:rsidRPr="00055AFF" w:rsidRDefault="006E472C" w:rsidP="006E472C">
      <w:pPr>
        <w:spacing w:before="160" w:line="360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5</w:t>
      </w:r>
      <w:r w:rsidR="00F5033E" w:rsidRPr="007764E9">
        <w:rPr>
          <w:b/>
          <w:bCs/>
          <w:sz w:val="22"/>
          <w:szCs w:val="22"/>
        </w:rPr>
        <w:t>.  Kontrola jakości robót</w:t>
      </w:r>
    </w:p>
    <w:p w:rsidR="00055AFF" w:rsidRPr="00055AFF" w:rsidRDefault="00055AFF" w:rsidP="00055AFF">
      <w:pPr>
        <w:spacing w:before="0" w:line="360" w:lineRule="auto"/>
        <w:ind w:firstLine="0"/>
        <w:rPr>
          <w:b/>
          <w:sz w:val="22"/>
          <w:szCs w:val="22"/>
        </w:rPr>
      </w:pPr>
      <w:r w:rsidRPr="00055AFF">
        <w:rPr>
          <w:b/>
          <w:sz w:val="22"/>
          <w:szCs w:val="22"/>
        </w:rPr>
        <w:t xml:space="preserve"> </w:t>
      </w:r>
      <w:r w:rsidR="006E472C">
        <w:rPr>
          <w:b/>
          <w:sz w:val="22"/>
          <w:szCs w:val="22"/>
        </w:rPr>
        <w:t>5</w:t>
      </w:r>
      <w:r w:rsidRPr="00055AFF">
        <w:rPr>
          <w:b/>
          <w:sz w:val="22"/>
          <w:szCs w:val="22"/>
        </w:rPr>
        <w:t xml:space="preserve">.1.  Program zapewnienia jakości (PZJ) </w:t>
      </w:r>
    </w:p>
    <w:p w:rsid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Do  obowiązków  wykonawcy  nale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y  opracowanie  i  przedstawienie  do  aprobaty  Inspektora program  wykonywania  robót  o  mo</w:t>
      </w:r>
      <w:r>
        <w:rPr>
          <w:sz w:val="22"/>
          <w:szCs w:val="22"/>
        </w:rPr>
        <w:t>żliwie  najwyż</w:t>
      </w:r>
      <w:r w:rsidRPr="00055AFF">
        <w:rPr>
          <w:sz w:val="22"/>
          <w:szCs w:val="22"/>
        </w:rPr>
        <w:t xml:space="preserve">szej  jakości, w którym przedstawi zamierzony </w:t>
      </w:r>
      <w:r>
        <w:rPr>
          <w:sz w:val="22"/>
          <w:szCs w:val="22"/>
        </w:rPr>
        <w:t>sposób,  moż</w:t>
      </w:r>
      <w:r w:rsidRPr="00055AFF">
        <w:rPr>
          <w:sz w:val="22"/>
          <w:szCs w:val="22"/>
        </w:rPr>
        <w:t xml:space="preserve">liwości  techniczne,  kadrowe  i  organizacyjne  gwarantujące  wykonanie  robót zgodnie z  SST. </w:t>
      </w:r>
    </w:p>
    <w:p w:rsidR="00055AFF" w:rsidRP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W  przypadku  braku  wdroż</w:t>
      </w:r>
      <w:r w:rsidRPr="00055AFF">
        <w:rPr>
          <w:sz w:val="22"/>
          <w:szCs w:val="22"/>
        </w:rPr>
        <w:t xml:space="preserve">onego  systemu  jakości  program  zapewnienia  jakości  powinien zawierać część ogólną opisującą: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 - organizację wykonania robót, w tym terminy i sposób prowadzenia robót, bhp,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 - wykaz zespołów roboczych, ich kwalifikacje i przygotowanie praktyczne,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 - wykaz osób odpowiedzialnych za jakość i terminowość wykonania poszczególnych  elementów robót,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 - sposoby i procedury proponowanej kontroli i sterowania jakością wykonywanych robót,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 - wyposa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enie w sprzęt i urządzenia do pomiarów i kontroli, </w:t>
      </w:r>
    </w:p>
    <w:p w:rsidR="00055AFF" w:rsidRPr="00055AFF" w:rsidRDefault="00055AFF" w:rsidP="00055AFF">
      <w:pPr>
        <w:tabs>
          <w:tab w:val="left" w:pos="426"/>
        </w:tabs>
        <w:spacing w:before="0" w:line="360" w:lineRule="auto"/>
        <w:ind w:left="426" w:hanging="426"/>
        <w:rPr>
          <w:sz w:val="22"/>
          <w:szCs w:val="22"/>
        </w:rPr>
      </w:pPr>
      <w:r w:rsidRPr="00055AFF">
        <w:rPr>
          <w:sz w:val="22"/>
          <w:szCs w:val="22"/>
        </w:rPr>
        <w:t xml:space="preserve">     - sposób i formę gromadzenia wyników badań, zapis pomiarów, wprowadzania        ewentualnych działań korygujących w procesach technologicznych, proponowana formę przekazywania tych informacji Inspektorowi, część szczegółową ogólną opisującą dla  ka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dego asortymentu robót,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 - wykaz maszyn i urządzeń wraz z ich parametrami, rodzaje i ilości środków transportu, </w:t>
      </w:r>
    </w:p>
    <w:p w:rsidR="00055AFF" w:rsidRPr="00055AFF" w:rsidRDefault="00055AFF" w:rsidP="00055AFF">
      <w:pPr>
        <w:tabs>
          <w:tab w:val="left" w:pos="426"/>
        </w:tabs>
        <w:spacing w:before="0" w:line="360" w:lineRule="auto"/>
        <w:ind w:left="426" w:hanging="426"/>
        <w:rPr>
          <w:sz w:val="22"/>
          <w:szCs w:val="22"/>
        </w:rPr>
      </w:pPr>
      <w:r w:rsidRPr="00055AFF">
        <w:rPr>
          <w:sz w:val="22"/>
          <w:szCs w:val="22"/>
        </w:rPr>
        <w:t xml:space="preserve">    - sposób zabezpieczenia i ochrony ładunków i stanów magazynowych przed utrata ich  właściwości w czasie transportu, </w:t>
      </w:r>
    </w:p>
    <w:p w:rsidR="00055AFF" w:rsidRP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- sposób i procedurę pomiarów i badań, </w:t>
      </w:r>
    </w:p>
    <w:p w:rsidR="00055AFF" w:rsidRDefault="00055AFF" w:rsidP="00055AFF">
      <w:pPr>
        <w:tabs>
          <w:tab w:val="left" w:pos="0"/>
        </w:tabs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    - sposób postępowania z materiałami niespełniającymi wymaganych kryteriów.</w:t>
      </w:r>
    </w:p>
    <w:p w:rsidR="00055AFF" w:rsidRPr="00055AFF" w:rsidRDefault="006E472C" w:rsidP="00055AFF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55AFF" w:rsidRPr="00055AFF">
        <w:rPr>
          <w:b/>
          <w:sz w:val="22"/>
          <w:szCs w:val="22"/>
        </w:rPr>
        <w:t xml:space="preserve">.2.  Zasady kontroli jakości </w:t>
      </w:r>
    </w:p>
    <w:p w:rsidR="00055AFF" w:rsidRP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Celem  kontroli  jakości  jest  takie  prowadzenie  realizacji  robót  aby  zaplanowana  jakość  robót </w:t>
      </w:r>
    </w:p>
    <w:p w:rsid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została osiągnięta. W specyfikacjach technicznych wykonania poszczególnych robót określono szczegółowe  zasady  przeprowadzania  badań  jakości.  Wykonawca  odpowiada  za  pełną kontrolę  robót  i  jakości  materiałów.  Zapewnia  on  odpowiedni  system  kontroli,  personel, laboratorium,  sprzęt</w:t>
      </w:r>
      <w:r w:rsidR="00980CF1">
        <w:rPr>
          <w:sz w:val="22"/>
          <w:szCs w:val="22"/>
        </w:rPr>
        <w:t>,  zaopatrzenie  i </w:t>
      </w:r>
      <w:r w:rsidRPr="00055AFF">
        <w:rPr>
          <w:sz w:val="22"/>
          <w:szCs w:val="22"/>
        </w:rPr>
        <w:t xml:space="preserve"> wszystkie  urządzenia  niezbędne  do  pobierania  próbek  i badań materiałów oraz robót. Przed zatwierdzeniem systemu kontroli Inspektor mo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e za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ądać od Wykonawcy przeprowadzenia badań w celu zademonstrowania, 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e poziom ich wykonania jest zadowalający. Wykonawca  będzie  przeprowadzać  pomiary  i  badania  materiałów  i  robót  z  częstotliwością zapewniająca stwierdzenie, 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e roboty wykonano zgodnie z wymaganiami zawartymi w DP i ST, jednak nie rzadziej ni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 jest to określone w ST, normach i wytycznych. Wykonawca dostarczy Inspektorowi  stosowane  świadectwa  wykazujące  wa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ność  legalizacji  stosowanych  urządzeń pomiarowych.</w:t>
      </w:r>
    </w:p>
    <w:p w:rsidR="00055AFF" w:rsidRPr="00055AFF" w:rsidRDefault="00C57964" w:rsidP="00055AFF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55AFF" w:rsidRPr="00055AFF">
        <w:rPr>
          <w:b/>
          <w:sz w:val="22"/>
          <w:szCs w:val="22"/>
        </w:rPr>
        <w:t xml:space="preserve">.3.  Pobieranie próbek </w:t>
      </w:r>
    </w:p>
    <w:p w:rsidR="00BA08C2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Próbki  będą  pobierane  losowo.  Zaleca  się  stosowanie  statystycznych  metod  pobierania próbek,  opartych  na  zasadzie,  </w:t>
      </w:r>
      <w:r w:rsidR="00980CF1">
        <w:rPr>
          <w:sz w:val="22"/>
          <w:szCs w:val="22"/>
        </w:rPr>
        <w:t>ż</w:t>
      </w:r>
      <w:r w:rsidRPr="00055AFF">
        <w:rPr>
          <w:sz w:val="22"/>
          <w:szCs w:val="22"/>
        </w:rPr>
        <w:t>e  wszystkie  jednostkowe  elementy  produkcji  mogą  być  z jednakowym prawdopodobieństwem wytypowane do badań. Inspektor będzie mieć zapewniona mo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liwość  udziału  w</w:t>
      </w:r>
      <w:r w:rsidR="00980CF1">
        <w:rPr>
          <w:sz w:val="22"/>
          <w:szCs w:val="22"/>
        </w:rPr>
        <w:t> </w:t>
      </w:r>
      <w:r w:rsidRPr="00055AFF">
        <w:rPr>
          <w:sz w:val="22"/>
          <w:szCs w:val="22"/>
        </w:rPr>
        <w:t xml:space="preserve"> pobieraniu  próbek.  </w:t>
      </w:r>
    </w:p>
    <w:p w:rsid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 xml:space="preserve">Pojemniki  do  pobierania  próbek  będą  dostarczone przez </w:t>
      </w:r>
      <w:r w:rsidR="00980CF1">
        <w:rPr>
          <w:sz w:val="22"/>
          <w:szCs w:val="22"/>
        </w:rPr>
        <w:t>W</w:t>
      </w:r>
      <w:r w:rsidRPr="00055AFF">
        <w:rPr>
          <w:sz w:val="22"/>
          <w:szCs w:val="22"/>
        </w:rPr>
        <w:t>y</w:t>
      </w:r>
      <w:r w:rsidR="00980CF1">
        <w:rPr>
          <w:sz w:val="22"/>
          <w:szCs w:val="22"/>
        </w:rPr>
        <w:t>k</w:t>
      </w:r>
      <w:r w:rsidRPr="00055AFF">
        <w:rPr>
          <w:sz w:val="22"/>
          <w:szCs w:val="22"/>
        </w:rPr>
        <w:t>o</w:t>
      </w:r>
      <w:r w:rsidR="00980CF1">
        <w:rPr>
          <w:sz w:val="22"/>
          <w:szCs w:val="22"/>
        </w:rPr>
        <w:t>n</w:t>
      </w:r>
      <w:r w:rsidRPr="00055AFF">
        <w:rPr>
          <w:sz w:val="22"/>
          <w:szCs w:val="22"/>
        </w:rPr>
        <w:t>awcę i zatwierdzone przez Inspektora. Próbki dostarczone przez Wykonawcę do badań  wykonanych  przez  Inspektora  będą  odpowiednio  opisane  i  oznakowane,  w  sposób zaakceptowany przez Inspektora.</w:t>
      </w:r>
    </w:p>
    <w:p w:rsidR="00055AFF" w:rsidRPr="00055AFF" w:rsidRDefault="00C57964" w:rsidP="00055AFF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55AFF" w:rsidRPr="00055AFF">
        <w:rPr>
          <w:b/>
          <w:sz w:val="22"/>
          <w:szCs w:val="22"/>
        </w:rPr>
        <w:t xml:space="preserve">.4.  Badania i pomiary </w:t>
      </w:r>
    </w:p>
    <w:p w:rsidR="00055AFF" w:rsidRP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Wszystkie  badania  i  pomiary  będą  przeprowadzone  zgodnie  z  wymaganiami  norm.  W przypadku,  gdy  normy  nie  obejmują  jakiegokolwiek  badania  wymaganego  w  ST,  nale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y stosować  wytyczne  krajowe  </w:t>
      </w:r>
      <w:r w:rsidRPr="00055AFF">
        <w:rPr>
          <w:sz w:val="22"/>
          <w:szCs w:val="22"/>
        </w:rPr>
        <w:lastRenderedPageBreak/>
        <w:t xml:space="preserve">lub  inne  procedury  zaakceptowane  przez  Inspektora.  Przed przystąpieniem do pomiarów i badań Wykonawca powiadomi Inspektora o rodzaju, miejscu i terminie badania. Wyniki pomiarów i badań Wykonawca przedstawi na piśmie do akceptacji Inspektora. </w:t>
      </w:r>
    </w:p>
    <w:p w:rsidR="00055AFF" w:rsidRPr="00055AFF" w:rsidRDefault="00C57964" w:rsidP="00055AFF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55AFF" w:rsidRPr="00055AFF">
        <w:rPr>
          <w:b/>
          <w:sz w:val="22"/>
          <w:szCs w:val="22"/>
        </w:rPr>
        <w:t xml:space="preserve">.5. Raporty z badań </w:t>
      </w:r>
    </w:p>
    <w:p w:rsid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Wykonawca  będzie  przekazywać  Inspektorowi  kopie  raportów  z  wynikami  badań  jak najszybciej, nie później jednak ni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 w terminie określonym w PZ).</w:t>
      </w:r>
    </w:p>
    <w:p w:rsidR="00055AFF" w:rsidRPr="00055AFF" w:rsidRDefault="00C57964" w:rsidP="00055AFF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55AFF" w:rsidRPr="00055AFF">
        <w:rPr>
          <w:b/>
          <w:sz w:val="22"/>
          <w:szCs w:val="22"/>
        </w:rPr>
        <w:t xml:space="preserve">.6. Badania prowadzone przez Inspektora </w:t>
      </w:r>
    </w:p>
    <w:p w:rsid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Do celów kontroli jakości i zatwierdzenia, Inspektor jest uprawniony do dokonywania kontroli, pobierania  próbek  i  badania  materiałów  u  źródła  ich  wytwarzania  i  zapewniona  mu  będzie wszelka  potrzebna do tego pomoc ze strony Wykonawcy i producenta materiałów. Inspektor mo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e pobierać próbki materiałów i prowadzić badania niezale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nie od Wykonawcy na swój  koszt.  Je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eli  wyniki  tych  badań  wyka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ą,  </w:t>
      </w:r>
      <w:r>
        <w:rPr>
          <w:sz w:val="22"/>
          <w:szCs w:val="22"/>
        </w:rPr>
        <w:t>z</w:t>
      </w:r>
      <w:r w:rsidRPr="00055AFF">
        <w:rPr>
          <w:sz w:val="22"/>
          <w:szCs w:val="22"/>
        </w:rPr>
        <w:t>e  raporty  Wykonawcy  są  niewiarygodne  to Inspektor poleci Wykonawcy lub zleci niezale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nemu laboratorium przeprowadzenie powtórnych lub  dodatkowych  badań.  W  takim  przypadku  całkowite  koszty  powtórnych  lub  dodatkowych badań pokryje Wykonawca.</w:t>
      </w:r>
    </w:p>
    <w:p w:rsidR="00055AFF" w:rsidRPr="00055AFF" w:rsidRDefault="00C57964" w:rsidP="00055AFF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055AFF" w:rsidRPr="00055AFF">
        <w:rPr>
          <w:b/>
          <w:sz w:val="22"/>
          <w:szCs w:val="22"/>
        </w:rPr>
        <w:t xml:space="preserve">.7. Certyfikaty i deklaracje: </w:t>
      </w:r>
    </w:p>
    <w:p w:rsidR="00055AFF" w:rsidRP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Inspektor mo</w:t>
      </w:r>
      <w:r>
        <w:rPr>
          <w:sz w:val="22"/>
          <w:szCs w:val="22"/>
        </w:rPr>
        <w:t>że dopuścić do uż</w:t>
      </w:r>
      <w:r w:rsidRPr="00055AFF">
        <w:rPr>
          <w:sz w:val="22"/>
          <w:szCs w:val="22"/>
        </w:rPr>
        <w:t xml:space="preserve">ycia tylko te materiały, które posiadają: </w:t>
      </w:r>
    </w:p>
    <w:p w:rsidR="00055AFF" w:rsidRPr="00055AFF" w:rsidRDefault="00055AFF" w:rsidP="00055AFF">
      <w:pPr>
        <w:numPr>
          <w:ilvl w:val="0"/>
          <w:numId w:val="11"/>
        </w:numPr>
        <w:spacing w:before="0" w:line="360" w:lineRule="auto"/>
        <w:ind w:left="426" w:hanging="426"/>
        <w:rPr>
          <w:sz w:val="22"/>
          <w:szCs w:val="22"/>
        </w:rPr>
      </w:pPr>
      <w:r w:rsidRPr="00055AFF">
        <w:rPr>
          <w:sz w:val="22"/>
          <w:szCs w:val="22"/>
        </w:rPr>
        <w:t xml:space="preserve">certyfikat na znak bezpieczeństwa </w:t>
      </w:r>
    </w:p>
    <w:p w:rsidR="00055AFF" w:rsidRPr="00055AFF" w:rsidRDefault="00055AFF" w:rsidP="00055AFF">
      <w:pPr>
        <w:numPr>
          <w:ilvl w:val="0"/>
          <w:numId w:val="11"/>
        </w:numPr>
        <w:spacing w:before="0" w:line="360" w:lineRule="auto"/>
        <w:ind w:left="426" w:hanging="426"/>
        <w:rPr>
          <w:sz w:val="22"/>
          <w:szCs w:val="22"/>
        </w:rPr>
      </w:pPr>
      <w:r w:rsidRPr="00055AFF">
        <w:rPr>
          <w:sz w:val="22"/>
          <w:szCs w:val="22"/>
        </w:rPr>
        <w:t>deklaracje zgodności lub certyfikat zgodności z Polską Normą lub aprobatą techniczną,  w przypadku wyrobów, dla których nie ustanowiono Polskiej Normy, je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 xml:space="preserve">eli nie są objęte  certyfikacją określoną w punkcie i spełniają wymogi ST. </w:t>
      </w:r>
    </w:p>
    <w:p w:rsidR="00055AFF" w:rsidRDefault="00055AFF" w:rsidP="00055AFF">
      <w:pPr>
        <w:spacing w:before="0" w:line="360" w:lineRule="auto"/>
        <w:ind w:firstLine="0"/>
        <w:rPr>
          <w:sz w:val="22"/>
          <w:szCs w:val="22"/>
        </w:rPr>
      </w:pPr>
      <w:r w:rsidRPr="00055AFF">
        <w:rPr>
          <w:sz w:val="22"/>
          <w:szCs w:val="22"/>
        </w:rPr>
        <w:t>W przypadku materiałów, dla których powy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sze dokumenty są wymagane przez ST, będą one wymagane  dla  ka</w:t>
      </w:r>
      <w:r>
        <w:rPr>
          <w:sz w:val="22"/>
          <w:szCs w:val="22"/>
        </w:rPr>
        <w:t>ż</w:t>
      </w:r>
      <w:r w:rsidRPr="00055AFF">
        <w:rPr>
          <w:sz w:val="22"/>
          <w:szCs w:val="22"/>
        </w:rPr>
        <w:t>dej  partii  dostarczonych  materiałów.  Dla  produktów  wytwarzanych przemysłowo  dokumenty  te  musi  wydać  producent,  w  razie  konieczności  popierając  je świadectwami  badań.  Jakiekolwiek  materiały,  które  nie  spełniają  tych  wymagań  będą odrzucone.</w:t>
      </w:r>
    </w:p>
    <w:p w:rsidR="008E5F82" w:rsidRPr="008E5F82" w:rsidRDefault="00C57964" w:rsidP="008E5F82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8E5F82" w:rsidRPr="008E5F82">
        <w:rPr>
          <w:b/>
          <w:sz w:val="22"/>
          <w:szCs w:val="22"/>
        </w:rPr>
        <w:t xml:space="preserve">.8.  Dokumenty budowy  </w:t>
      </w:r>
    </w:p>
    <w:p w:rsidR="008E5F82" w:rsidRDefault="00C57964" w:rsidP="008E5F82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8E5F82" w:rsidRPr="008E5F82">
        <w:rPr>
          <w:b/>
          <w:sz w:val="22"/>
          <w:szCs w:val="22"/>
        </w:rPr>
        <w:t xml:space="preserve">.8.1.  Dziennik Budowy </w:t>
      </w:r>
    </w:p>
    <w:p w:rsidR="00D53A2E" w:rsidRPr="00D53A2E" w:rsidRDefault="00D53A2E" w:rsidP="008E5F82">
      <w:pPr>
        <w:spacing w:before="0" w:line="360" w:lineRule="auto"/>
        <w:ind w:firstLine="0"/>
        <w:rPr>
          <w:sz w:val="22"/>
          <w:szCs w:val="22"/>
        </w:rPr>
      </w:pPr>
      <w:r w:rsidRPr="00D53A2E">
        <w:rPr>
          <w:sz w:val="22"/>
          <w:szCs w:val="22"/>
        </w:rPr>
        <w:t>Wykonawca nie jest zobowiązania do prowadzenia dziennika budowy.</w:t>
      </w:r>
    </w:p>
    <w:p w:rsidR="008E5F82" w:rsidRPr="008E5F82" w:rsidRDefault="00C57964" w:rsidP="008E5F82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8E5F82" w:rsidRPr="008E5F82">
        <w:rPr>
          <w:b/>
          <w:sz w:val="22"/>
          <w:szCs w:val="22"/>
        </w:rPr>
        <w:t xml:space="preserve">.8.2.  Księga Obmiarów </w:t>
      </w:r>
    </w:p>
    <w:p w:rsidR="00D53A2E" w:rsidRPr="00D53A2E" w:rsidRDefault="00D53A2E" w:rsidP="00D53A2E">
      <w:pPr>
        <w:spacing w:before="0" w:line="360" w:lineRule="auto"/>
        <w:ind w:firstLine="0"/>
        <w:rPr>
          <w:sz w:val="22"/>
          <w:szCs w:val="22"/>
        </w:rPr>
      </w:pPr>
      <w:r w:rsidRPr="00D53A2E">
        <w:rPr>
          <w:sz w:val="22"/>
          <w:szCs w:val="22"/>
        </w:rPr>
        <w:t xml:space="preserve">Wykonawca nie jest zobowiązania do prowadzenia </w:t>
      </w:r>
      <w:r>
        <w:rPr>
          <w:sz w:val="22"/>
          <w:szCs w:val="22"/>
        </w:rPr>
        <w:t>księgi obmiarów.</w:t>
      </w:r>
    </w:p>
    <w:p w:rsidR="008E5F82" w:rsidRPr="008E5F82" w:rsidRDefault="00C57964" w:rsidP="008E5F82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8E5F82" w:rsidRPr="008E5F82">
        <w:rPr>
          <w:b/>
          <w:sz w:val="22"/>
          <w:szCs w:val="22"/>
        </w:rPr>
        <w:t>.8.3.  Pozostałe dokumenty budowy</w:t>
      </w:r>
    </w:p>
    <w:p w:rsidR="008E5F82" w:rsidRPr="008E5F82" w:rsidRDefault="008E5F82" w:rsidP="008E5F82">
      <w:pPr>
        <w:spacing w:before="0" w:line="360" w:lineRule="auto"/>
        <w:ind w:firstLine="0"/>
        <w:rPr>
          <w:sz w:val="22"/>
          <w:szCs w:val="22"/>
        </w:rPr>
      </w:pPr>
      <w:r w:rsidRPr="008E5F82">
        <w:rPr>
          <w:sz w:val="22"/>
          <w:szCs w:val="22"/>
        </w:rPr>
        <w:t xml:space="preserve">- zgłoszenie realizacji zadania budowlanego, </w:t>
      </w:r>
    </w:p>
    <w:p w:rsidR="008E5F82" w:rsidRPr="008E5F82" w:rsidRDefault="008E5F82" w:rsidP="008E5F82">
      <w:pPr>
        <w:spacing w:before="0" w:line="360" w:lineRule="auto"/>
        <w:ind w:firstLine="0"/>
        <w:rPr>
          <w:sz w:val="22"/>
          <w:szCs w:val="22"/>
        </w:rPr>
      </w:pPr>
      <w:r w:rsidRPr="008E5F82">
        <w:rPr>
          <w:sz w:val="22"/>
          <w:szCs w:val="22"/>
        </w:rPr>
        <w:t xml:space="preserve">- protokoły przekazania terenu budowy, </w:t>
      </w:r>
    </w:p>
    <w:p w:rsidR="008E5F82" w:rsidRPr="008E5F82" w:rsidRDefault="008E5F82" w:rsidP="008E5F82">
      <w:pPr>
        <w:spacing w:before="0" w:line="360" w:lineRule="auto"/>
        <w:ind w:firstLine="0"/>
        <w:rPr>
          <w:sz w:val="22"/>
          <w:szCs w:val="22"/>
        </w:rPr>
      </w:pPr>
      <w:r w:rsidRPr="008E5F82">
        <w:rPr>
          <w:sz w:val="22"/>
          <w:szCs w:val="22"/>
        </w:rPr>
        <w:t xml:space="preserve">- protokoły odbioru robót, </w:t>
      </w:r>
    </w:p>
    <w:p w:rsidR="008E5F82" w:rsidRPr="008E5F82" w:rsidRDefault="008E5F82" w:rsidP="008E5F82">
      <w:pPr>
        <w:spacing w:before="0" w:line="360" w:lineRule="auto"/>
        <w:ind w:firstLine="0"/>
        <w:rPr>
          <w:sz w:val="22"/>
          <w:szCs w:val="22"/>
        </w:rPr>
      </w:pPr>
      <w:r w:rsidRPr="008E5F82">
        <w:rPr>
          <w:sz w:val="22"/>
          <w:szCs w:val="22"/>
        </w:rPr>
        <w:t xml:space="preserve">- protokoły z narad i ustaleń, </w:t>
      </w:r>
    </w:p>
    <w:p w:rsidR="008E5F82" w:rsidRDefault="008E5F82" w:rsidP="008E5F82">
      <w:pPr>
        <w:spacing w:before="0" w:line="360" w:lineRule="auto"/>
        <w:ind w:firstLine="0"/>
        <w:rPr>
          <w:sz w:val="22"/>
          <w:szCs w:val="22"/>
        </w:rPr>
      </w:pPr>
      <w:r w:rsidRPr="008E5F82">
        <w:rPr>
          <w:sz w:val="22"/>
          <w:szCs w:val="22"/>
        </w:rPr>
        <w:t>- korespondencja na budowie.</w:t>
      </w:r>
    </w:p>
    <w:p w:rsidR="008E5F82" w:rsidRPr="008E5F82" w:rsidRDefault="00C57964" w:rsidP="008E5F82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8E5F82" w:rsidRPr="008E5F82">
        <w:rPr>
          <w:b/>
          <w:sz w:val="22"/>
          <w:szCs w:val="22"/>
        </w:rPr>
        <w:t xml:space="preserve">.8.4.  Przechowywanie dokumentów budowy </w:t>
      </w:r>
    </w:p>
    <w:p w:rsidR="008E5F82" w:rsidRDefault="008E5F82" w:rsidP="008E5F82">
      <w:pPr>
        <w:spacing w:before="0" w:line="360" w:lineRule="auto"/>
        <w:ind w:firstLine="0"/>
        <w:rPr>
          <w:sz w:val="22"/>
          <w:szCs w:val="22"/>
        </w:rPr>
      </w:pPr>
      <w:r w:rsidRPr="008E5F82">
        <w:rPr>
          <w:sz w:val="22"/>
          <w:szCs w:val="22"/>
        </w:rPr>
        <w:t xml:space="preserve">Dokumenty  budowy  będą  przechowywane  na  terenie  budowy  w  miejscu  odpowiednio zabezpieczonym.  Zaginięcie  któregokolwiek  z  dokumentów  budowy  spowoduje  jego natychmiastowe odtworzenie w formie </w:t>
      </w:r>
      <w:r w:rsidRPr="008E5F82">
        <w:rPr>
          <w:sz w:val="22"/>
          <w:szCs w:val="22"/>
        </w:rPr>
        <w:lastRenderedPageBreak/>
        <w:t xml:space="preserve">przewidzianej prawem.  Wszelkie dokumenty budowy będą zawsze dostępne dla Inspektora i przedstawione do wglądu na </w:t>
      </w:r>
      <w:r>
        <w:rPr>
          <w:sz w:val="22"/>
          <w:szCs w:val="22"/>
        </w:rPr>
        <w:t>ż</w:t>
      </w:r>
      <w:r w:rsidRPr="008E5F82">
        <w:rPr>
          <w:sz w:val="22"/>
          <w:szCs w:val="22"/>
        </w:rPr>
        <w:t>yczenie Zamawiającego.</w:t>
      </w:r>
    </w:p>
    <w:p w:rsidR="00D53A2E" w:rsidRDefault="00D53A2E" w:rsidP="008E5F82">
      <w:pPr>
        <w:spacing w:before="0" w:line="360" w:lineRule="auto"/>
        <w:ind w:firstLine="0"/>
        <w:rPr>
          <w:b/>
          <w:sz w:val="22"/>
          <w:szCs w:val="22"/>
        </w:rPr>
      </w:pPr>
    </w:p>
    <w:p w:rsidR="008E5F82" w:rsidRPr="008E5F82" w:rsidRDefault="00C57964" w:rsidP="008E5F82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="008E5F82" w:rsidRPr="008E5F82">
        <w:rPr>
          <w:b/>
          <w:sz w:val="22"/>
          <w:szCs w:val="22"/>
        </w:rPr>
        <w:t xml:space="preserve">.  </w:t>
      </w:r>
      <w:r w:rsidR="00600202">
        <w:rPr>
          <w:b/>
          <w:sz w:val="22"/>
          <w:szCs w:val="22"/>
        </w:rPr>
        <w:t>ODBIÓR</w:t>
      </w:r>
      <w:r w:rsidR="008E5F82" w:rsidRPr="008E5F82">
        <w:rPr>
          <w:b/>
          <w:sz w:val="22"/>
          <w:szCs w:val="22"/>
        </w:rPr>
        <w:t xml:space="preserve"> ROBÓT </w:t>
      </w:r>
    </w:p>
    <w:p w:rsidR="00F5033E" w:rsidRDefault="00600202" w:rsidP="00A8432E">
      <w:pPr>
        <w:spacing w:before="0" w:line="360" w:lineRule="auto"/>
        <w:ind w:firstLine="0"/>
        <w:rPr>
          <w:sz w:val="22"/>
          <w:szCs w:val="22"/>
        </w:rPr>
      </w:pPr>
      <w:r>
        <w:rPr>
          <w:b/>
          <w:sz w:val="22"/>
          <w:szCs w:val="22"/>
        </w:rPr>
        <w:t>6.1</w:t>
      </w:r>
      <w:r w:rsidR="00A8432E" w:rsidRPr="00A8432E">
        <w:rPr>
          <w:b/>
          <w:sz w:val="22"/>
          <w:szCs w:val="22"/>
        </w:rPr>
        <w:t xml:space="preserve">.  Roboty uznaje się za wykonane </w:t>
      </w:r>
      <w:r w:rsidR="00A8432E" w:rsidRPr="00A8432E">
        <w:rPr>
          <w:sz w:val="22"/>
          <w:szCs w:val="22"/>
        </w:rPr>
        <w:t>zgodnie z dokumentacją projektową, ST i wymaganiami In</w:t>
      </w:r>
      <w:r w:rsidR="00A8432E">
        <w:rPr>
          <w:sz w:val="22"/>
          <w:szCs w:val="22"/>
        </w:rPr>
        <w:t>ż</w:t>
      </w:r>
      <w:r w:rsidR="00A8432E" w:rsidRPr="00A8432E">
        <w:rPr>
          <w:sz w:val="22"/>
          <w:szCs w:val="22"/>
        </w:rPr>
        <w:t>yniera  kontraktu, je</w:t>
      </w:r>
      <w:r w:rsidR="00A8432E">
        <w:rPr>
          <w:sz w:val="22"/>
          <w:szCs w:val="22"/>
        </w:rPr>
        <w:t>ż</w:t>
      </w:r>
      <w:r w:rsidR="00A8432E" w:rsidRPr="00A8432E">
        <w:rPr>
          <w:sz w:val="22"/>
          <w:szCs w:val="22"/>
        </w:rPr>
        <w:t>eli wszystkie pomiary i badania dały wyniki pozytywne</w:t>
      </w:r>
    </w:p>
    <w:p w:rsidR="00A8432E" w:rsidRDefault="00600202" w:rsidP="00A8432E">
      <w:pPr>
        <w:spacing w:before="0" w:line="36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6.2</w:t>
      </w:r>
      <w:r w:rsidR="00A8432E" w:rsidRPr="00A8432E">
        <w:rPr>
          <w:b/>
          <w:sz w:val="22"/>
          <w:szCs w:val="22"/>
        </w:rPr>
        <w:t>.   Sposób przeprowadzenia odbioru nawierzchni poliuretanowej:</w:t>
      </w:r>
    </w:p>
    <w:p w:rsidR="00A8432E" w:rsidRPr="00A8432E" w:rsidRDefault="00A8432E" w:rsidP="00A8432E">
      <w:pPr>
        <w:numPr>
          <w:ilvl w:val="0"/>
          <w:numId w:val="1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 xml:space="preserve">Nawierzchnia  powinna  posiadać  jednorodną  fakturę  zewnętrzną  z  granulatem  EPDM oraz jednolity kolor. </w:t>
      </w:r>
    </w:p>
    <w:p w:rsidR="00A8432E" w:rsidRPr="00A8432E" w:rsidRDefault="00A8432E" w:rsidP="00A8432E">
      <w:pPr>
        <w:numPr>
          <w:ilvl w:val="0"/>
          <w:numId w:val="1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>Warstwa u</w:t>
      </w:r>
      <w:r w:rsidR="009824E2">
        <w:rPr>
          <w:sz w:val="22"/>
          <w:szCs w:val="22"/>
        </w:rPr>
        <w:t>ż</w:t>
      </w:r>
      <w:r w:rsidRPr="00A8432E">
        <w:rPr>
          <w:sz w:val="22"/>
          <w:szCs w:val="22"/>
        </w:rPr>
        <w:t xml:space="preserve">ytkowa powinna być związana na trwałe z warstwą elastyczną. </w:t>
      </w:r>
    </w:p>
    <w:p w:rsidR="00A8432E" w:rsidRPr="00A8432E" w:rsidRDefault="00A8432E" w:rsidP="00A8432E">
      <w:pPr>
        <w:numPr>
          <w:ilvl w:val="0"/>
          <w:numId w:val="1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 xml:space="preserve">Posypka z EPDM w warstwie górnej powinna być trwale związana z warstwą poliuretanu. </w:t>
      </w:r>
    </w:p>
    <w:p w:rsidR="00A8432E" w:rsidRPr="00A8432E" w:rsidRDefault="00A8432E" w:rsidP="00A8432E">
      <w:pPr>
        <w:numPr>
          <w:ilvl w:val="0"/>
          <w:numId w:val="1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 xml:space="preserve">Nie  należy  dopuścić  do  powstawania  tzw.  „łysych  plam”,  a  nadmiar  granulatu  EPDM powinien być zebrany. </w:t>
      </w:r>
    </w:p>
    <w:p w:rsidR="00A8432E" w:rsidRPr="00A8432E" w:rsidRDefault="00A8432E" w:rsidP="00A8432E">
      <w:pPr>
        <w:numPr>
          <w:ilvl w:val="0"/>
          <w:numId w:val="1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>Powstałe łączenia (wynikające z technologii instalacji) powinny być liniami prostymi, bez</w:t>
      </w:r>
      <w:r>
        <w:rPr>
          <w:sz w:val="22"/>
          <w:szCs w:val="22"/>
        </w:rPr>
        <w:t xml:space="preserve"> </w:t>
      </w:r>
      <w:r w:rsidRPr="00A8432E">
        <w:rPr>
          <w:sz w:val="22"/>
          <w:szCs w:val="22"/>
        </w:rPr>
        <w:t>uskoków utrudniających późniejsze u</w:t>
      </w:r>
      <w:r>
        <w:rPr>
          <w:sz w:val="22"/>
          <w:szCs w:val="22"/>
        </w:rPr>
        <w:t>ż</w:t>
      </w:r>
      <w:r w:rsidRPr="00A8432E">
        <w:rPr>
          <w:sz w:val="22"/>
          <w:szCs w:val="22"/>
        </w:rPr>
        <w:t xml:space="preserve">ytkowanie. </w:t>
      </w:r>
    </w:p>
    <w:p w:rsidR="00A8432E" w:rsidRPr="00A8432E" w:rsidRDefault="00A8432E" w:rsidP="00A8432E">
      <w:pPr>
        <w:numPr>
          <w:ilvl w:val="0"/>
          <w:numId w:val="1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 xml:space="preserve">Spadki  poprzeczne  i  podłużne  oraz  grubości  nawierzchni  powinny  odpowiadać wartościom określonych w przepisach </w:t>
      </w:r>
      <w:r w:rsidR="00600202">
        <w:rPr>
          <w:sz w:val="22"/>
          <w:szCs w:val="22"/>
        </w:rPr>
        <w:t>dotyczących</w:t>
      </w:r>
      <w:r w:rsidRPr="00A8432E">
        <w:rPr>
          <w:sz w:val="22"/>
          <w:szCs w:val="22"/>
        </w:rPr>
        <w:t xml:space="preserve"> </w:t>
      </w:r>
      <w:r w:rsidR="00146EF4">
        <w:rPr>
          <w:sz w:val="22"/>
          <w:szCs w:val="22"/>
        </w:rPr>
        <w:t>placów zabaw</w:t>
      </w:r>
      <w:r w:rsidR="00600202">
        <w:rPr>
          <w:sz w:val="22"/>
          <w:szCs w:val="22"/>
        </w:rPr>
        <w:t>.</w:t>
      </w:r>
      <w:r w:rsidRPr="00A8432E">
        <w:rPr>
          <w:sz w:val="22"/>
          <w:szCs w:val="22"/>
        </w:rPr>
        <w:t xml:space="preserve"> </w:t>
      </w:r>
    </w:p>
    <w:p w:rsidR="00A8432E" w:rsidRDefault="00A8432E" w:rsidP="00A8432E">
      <w:pPr>
        <w:spacing w:before="0" w:line="360" w:lineRule="auto"/>
        <w:ind w:firstLine="0"/>
        <w:rPr>
          <w:sz w:val="22"/>
          <w:szCs w:val="22"/>
        </w:rPr>
      </w:pPr>
      <w:r w:rsidRPr="00A8432E">
        <w:rPr>
          <w:sz w:val="22"/>
          <w:szCs w:val="22"/>
        </w:rPr>
        <w:t>Wykonawca  powinien  przedło</w:t>
      </w:r>
      <w:r>
        <w:rPr>
          <w:sz w:val="22"/>
          <w:szCs w:val="22"/>
        </w:rPr>
        <w:t>ż</w:t>
      </w:r>
      <w:r w:rsidRPr="00A8432E">
        <w:rPr>
          <w:sz w:val="22"/>
          <w:szCs w:val="22"/>
        </w:rPr>
        <w:t>yć  komplet  dokumentów  odbiorowych  dotyczących nawierzchni</w:t>
      </w:r>
    </w:p>
    <w:p w:rsidR="00A8432E" w:rsidRPr="00A8432E" w:rsidRDefault="00A8432E" w:rsidP="00A8432E">
      <w:pPr>
        <w:spacing w:before="0" w:line="360" w:lineRule="auto"/>
        <w:ind w:firstLine="0"/>
        <w:rPr>
          <w:sz w:val="22"/>
          <w:szCs w:val="22"/>
        </w:rPr>
      </w:pPr>
      <w:r w:rsidRPr="00A8432E">
        <w:rPr>
          <w:sz w:val="22"/>
          <w:szCs w:val="22"/>
        </w:rPr>
        <w:t xml:space="preserve">Wymagane dokumenty dotyczące nawierzchni: </w:t>
      </w:r>
    </w:p>
    <w:p w:rsidR="009824E2" w:rsidRDefault="00A8432E" w:rsidP="009824E2">
      <w:pPr>
        <w:numPr>
          <w:ilvl w:val="0"/>
          <w:numId w:val="23"/>
        </w:numPr>
        <w:spacing w:before="0" w:line="360" w:lineRule="auto"/>
        <w:ind w:left="567" w:hanging="567"/>
        <w:rPr>
          <w:sz w:val="22"/>
          <w:szCs w:val="22"/>
        </w:rPr>
      </w:pPr>
      <w:r w:rsidRPr="009824E2">
        <w:rPr>
          <w:sz w:val="22"/>
          <w:szCs w:val="22"/>
        </w:rPr>
        <w:t xml:space="preserve">Atest Higieniczny PZH; </w:t>
      </w:r>
    </w:p>
    <w:p w:rsidR="00A8432E" w:rsidRPr="009824E2" w:rsidRDefault="00A8432E" w:rsidP="009824E2">
      <w:pPr>
        <w:numPr>
          <w:ilvl w:val="0"/>
          <w:numId w:val="23"/>
        </w:numPr>
        <w:spacing w:before="0" w:line="360" w:lineRule="auto"/>
        <w:ind w:left="567" w:hanging="567"/>
        <w:rPr>
          <w:sz w:val="22"/>
          <w:szCs w:val="22"/>
        </w:rPr>
      </w:pPr>
      <w:r w:rsidRPr="009824E2">
        <w:rPr>
          <w:sz w:val="22"/>
          <w:szCs w:val="22"/>
        </w:rPr>
        <w:t xml:space="preserve">Aktualne  badania  na  zgodność  z  </w:t>
      </w:r>
      <w:r w:rsidR="00600202">
        <w:rPr>
          <w:sz w:val="22"/>
          <w:szCs w:val="22"/>
        </w:rPr>
        <w:t xml:space="preserve">aktualną </w:t>
      </w:r>
      <w:r w:rsidRPr="009824E2">
        <w:rPr>
          <w:sz w:val="22"/>
          <w:szCs w:val="22"/>
        </w:rPr>
        <w:t xml:space="preserve">norm  ;  (potwierdzające  parametry techniczne)  wykonane  i  potwierdzone  przez  laboratorium  posiadające  akredytacje  na wykonanie ww. badań;  </w:t>
      </w:r>
    </w:p>
    <w:p w:rsidR="00A8432E" w:rsidRDefault="00A8432E" w:rsidP="009824E2">
      <w:pPr>
        <w:numPr>
          <w:ilvl w:val="0"/>
          <w:numId w:val="23"/>
        </w:numPr>
        <w:spacing w:before="0" w:line="360" w:lineRule="auto"/>
        <w:ind w:left="567" w:hanging="567"/>
        <w:rPr>
          <w:sz w:val="22"/>
          <w:szCs w:val="22"/>
        </w:rPr>
      </w:pPr>
      <w:r w:rsidRPr="00A8432E">
        <w:rPr>
          <w:sz w:val="22"/>
          <w:szCs w:val="22"/>
        </w:rPr>
        <w:t xml:space="preserve">Karta  techniczna  nawierzchni,  wydana  przez  producenta  systemów  poliuretanowych (zawierająca charakterystykę i parametry techniczne oferowanej nawierzchni); </w:t>
      </w:r>
    </w:p>
    <w:p w:rsidR="009824E2" w:rsidRPr="00146EF4" w:rsidRDefault="00A8432E" w:rsidP="00146EF4">
      <w:pPr>
        <w:spacing w:before="0" w:line="360" w:lineRule="auto"/>
        <w:ind w:firstLine="0"/>
        <w:rPr>
          <w:sz w:val="22"/>
          <w:szCs w:val="22"/>
        </w:rPr>
      </w:pPr>
      <w:r w:rsidRPr="009824E2">
        <w:rPr>
          <w:sz w:val="22"/>
          <w:szCs w:val="22"/>
        </w:rPr>
        <w:t xml:space="preserve">Wykonawca  powinien  posiadać  autoryzację  producenta  oferowanej  nawierzchni </w:t>
      </w:r>
      <w:r w:rsidR="00146EF4">
        <w:rPr>
          <w:sz w:val="22"/>
          <w:szCs w:val="22"/>
        </w:rPr>
        <w:t>na placach zabaw</w:t>
      </w:r>
      <w:r w:rsidRPr="009824E2">
        <w:rPr>
          <w:sz w:val="22"/>
          <w:szCs w:val="22"/>
        </w:rPr>
        <w:t>.  Autoryzacja  musi  być  wydana  specjalnie  na  zadanie  objęte  p</w:t>
      </w:r>
      <w:r w:rsidR="00600202">
        <w:rPr>
          <w:sz w:val="22"/>
          <w:szCs w:val="22"/>
        </w:rPr>
        <w:t>ostępowaniem</w:t>
      </w:r>
      <w:r w:rsidRPr="009824E2">
        <w:rPr>
          <w:sz w:val="22"/>
          <w:szCs w:val="22"/>
        </w:rPr>
        <w:t xml:space="preserve">. Autoryzacja ta musi zawierać potwierdzenie dostarczenia przez producenta wszystkich niezbędnych oryginalnych materiałów do wykonania oferowanego konkretnego rodzaju    nawierzchni  </w:t>
      </w:r>
      <w:r w:rsidR="00146EF4">
        <w:rPr>
          <w:sz w:val="22"/>
          <w:szCs w:val="22"/>
        </w:rPr>
        <w:t>na placu zabaw</w:t>
      </w:r>
      <w:r w:rsidRPr="009824E2">
        <w:rPr>
          <w:sz w:val="22"/>
          <w:szCs w:val="22"/>
        </w:rPr>
        <w:t xml:space="preserve">  w  przypadku  wygrania  przez  oferenta  przetargu.  Aby potwierdzić,  </w:t>
      </w:r>
      <w:r w:rsidR="009824E2" w:rsidRPr="009824E2">
        <w:rPr>
          <w:sz w:val="22"/>
          <w:szCs w:val="22"/>
        </w:rPr>
        <w:t>ż</w:t>
      </w:r>
      <w:r w:rsidRPr="009824E2">
        <w:rPr>
          <w:sz w:val="22"/>
          <w:szCs w:val="22"/>
        </w:rPr>
        <w:t>e  oferowane  materiały  nawierzchniowe  są  zgodne  z  założeniami projektowymi  oferent  musi  załączyć  do  oferty  ww.  dokumenty.  Wykonawca  przekaże Zamawiającemu instrukcję użytkowania i konserwacji nawierzchni.</w:t>
      </w:r>
    </w:p>
    <w:p w:rsidR="00F5033E" w:rsidRPr="007764E9" w:rsidRDefault="00600202" w:rsidP="00A8432E">
      <w:pPr>
        <w:spacing w:before="0" w:line="360" w:lineRule="auto"/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="00A8432E">
        <w:rPr>
          <w:b/>
          <w:bCs/>
          <w:sz w:val="22"/>
          <w:szCs w:val="22"/>
        </w:rPr>
        <w:t>.</w:t>
      </w:r>
      <w:r w:rsidR="00A8432E">
        <w:rPr>
          <w:bCs/>
          <w:sz w:val="22"/>
          <w:szCs w:val="22"/>
        </w:rPr>
        <w:t xml:space="preserve"> </w:t>
      </w:r>
      <w:r w:rsidR="00F5033E" w:rsidRPr="007764E9">
        <w:rPr>
          <w:b/>
          <w:bCs/>
          <w:sz w:val="22"/>
          <w:szCs w:val="22"/>
        </w:rPr>
        <w:t>Podstawa płatności</w:t>
      </w:r>
    </w:p>
    <w:p w:rsidR="005D732E" w:rsidRDefault="00A8432E" w:rsidP="00A8432E">
      <w:pPr>
        <w:spacing w:before="0" w:line="360" w:lineRule="auto"/>
        <w:ind w:firstLine="0"/>
        <w:rPr>
          <w:bCs/>
          <w:sz w:val="22"/>
          <w:szCs w:val="22"/>
        </w:rPr>
      </w:pPr>
      <w:r w:rsidRPr="00A8432E">
        <w:rPr>
          <w:bCs/>
          <w:sz w:val="22"/>
          <w:szCs w:val="22"/>
        </w:rPr>
        <w:t xml:space="preserve">Podstawą  płatności  jest  cena  </w:t>
      </w:r>
      <w:r w:rsidR="00146EF4">
        <w:rPr>
          <w:bCs/>
          <w:sz w:val="22"/>
          <w:szCs w:val="22"/>
        </w:rPr>
        <w:t>ryczałtowa</w:t>
      </w:r>
      <w:r w:rsidRPr="00A8432E">
        <w:rPr>
          <w:bCs/>
          <w:sz w:val="22"/>
          <w:szCs w:val="22"/>
        </w:rPr>
        <w:t xml:space="preserve">  </w:t>
      </w:r>
      <w:r w:rsidR="00146EF4">
        <w:rPr>
          <w:bCs/>
          <w:sz w:val="22"/>
          <w:szCs w:val="22"/>
        </w:rPr>
        <w:t>skalkulowana  przez  Wykonawcę</w:t>
      </w:r>
      <w:r w:rsidRPr="00A8432E">
        <w:rPr>
          <w:bCs/>
          <w:sz w:val="22"/>
          <w:szCs w:val="22"/>
        </w:rPr>
        <w:t>.  Dla  robót  wycenionych  ryczałtowo  podstawą  płatności  jest  kwota podana przez Wykonawcę i przyjęta przez Zamawiającego w dokumentach umownych.</w:t>
      </w:r>
    </w:p>
    <w:p w:rsidR="00F5033E" w:rsidRPr="007764E9" w:rsidRDefault="00600202" w:rsidP="00A8432E">
      <w:pPr>
        <w:spacing w:before="0" w:line="360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8</w:t>
      </w:r>
      <w:r w:rsidR="00F5033E" w:rsidRPr="007764E9">
        <w:rPr>
          <w:b/>
          <w:bCs/>
          <w:sz w:val="22"/>
          <w:szCs w:val="22"/>
        </w:rPr>
        <w:t>. Przepisy związane</w:t>
      </w:r>
    </w:p>
    <w:p w:rsidR="005D732E" w:rsidRPr="005D732E" w:rsidRDefault="005D732E" w:rsidP="005D732E">
      <w:pPr>
        <w:spacing w:before="0" w:line="360" w:lineRule="auto"/>
        <w:ind w:left="426" w:hanging="284"/>
        <w:rPr>
          <w:sz w:val="22"/>
          <w:szCs w:val="22"/>
        </w:rPr>
      </w:pPr>
      <w:r w:rsidRPr="005D732E">
        <w:rPr>
          <w:sz w:val="22"/>
          <w:szCs w:val="22"/>
        </w:rPr>
        <w:t xml:space="preserve">1.  Ustawa z 07.07.1994 r. Prawo budowlane, z późniejszymi zmianami. </w:t>
      </w:r>
    </w:p>
    <w:p w:rsidR="005D732E" w:rsidRPr="005D732E" w:rsidRDefault="005D732E" w:rsidP="005D732E">
      <w:pPr>
        <w:spacing w:before="0" w:line="360" w:lineRule="auto"/>
        <w:ind w:left="426" w:hanging="284"/>
        <w:rPr>
          <w:sz w:val="22"/>
          <w:szCs w:val="22"/>
        </w:rPr>
      </w:pPr>
      <w:r w:rsidRPr="005D732E">
        <w:rPr>
          <w:sz w:val="22"/>
          <w:szCs w:val="22"/>
        </w:rPr>
        <w:t xml:space="preserve">2.  Rozporządzenie  Ministra  Infrastruktury  w  sprawie  bezpieczeństwa  i  higieny  pracy  przy </w:t>
      </w:r>
      <w:r>
        <w:rPr>
          <w:sz w:val="22"/>
          <w:szCs w:val="22"/>
        </w:rPr>
        <w:t xml:space="preserve">  </w:t>
      </w:r>
      <w:r w:rsidRPr="005D732E">
        <w:rPr>
          <w:sz w:val="22"/>
          <w:szCs w:val="22"/>
        </w:rPr>
        <w:lastRenderedPageBreak/>
        <w:t xml:space="preserve">wykonywaniu robót budowlanych (Dz.U. Nr 48 poz.401 z 6 lutego 2003 r. z </w:t>
      </w:r>
      <w:proofErr w:type="spellStart"/>
      <w:r w:rsidRPr="005D732E">
        <w:rPr>
          <w:sz w:val="22"/>
          <w:szCs w:val="22"/>
        </w:rPr>
        <w:t>pó</w:t>
      </w:r>
      <w:r>
        <w:rPr>
          <w:sz w:val="22"/>
          <w:szCs w:val="22"/>
        </w:rPr>
        <w:t>z</w:t>
      </w:r>
      <w:r w:rsidRPr="005D732E">
        <w:rPr>
          <w:sz w:val="22"/>
          <w:szCs w:val="22"/>
        </w:rPr>
        <w:t>n</w:t>
      </w:r>
      <w:proofErr w:type="spellEnd"/>
      <w:r w:rsidRPr="005D732E">
        <w:rPr>
          <w:sz w:val="22"/>
          <w:szCs w:val="22"/>
        </w:rPr>
        <w:t xml:space="preserve">. zm.) </w:t>
      </w:r>
    </w:p>
    <w:p w:rsidR="007F6444" w:rsidRDefault="007F6444" w:rsidP="005D732E">
      <w:pPr>
        <w:spacing w:before="0" w:line="360" w:lineRule="auto"/>
        <w:ind w:left="426" w:hanging="284"/>
        <w:rPr>
          <w:sz w:val="22"/>
          <w:szCs w:val="22"/>
        </w:rPr>
      </w:pPr>
      <w:bookmarkStart w:id="0" w:name="_GoBack"/>
      <w:bookmarkEnd w:id="0"/>
    </w:p>
    <w:p w:rsidR="00CB6C1C" w:rsidRDefault="00CB6C1C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 w:rsidRPr="007F6444">
        <w:rPr>
          <w:b/>
          <w:sz w:val="22"/>
          <w:szCs w:val="22"/>
        </w:rPr>
        <w:t xml:space="preserve">10. Zdjęcia przedstawiające </w:t>
      </w:r>
      <w:r w:rsidR="007F6444" w:rsidRPr="007F6444">
        <w:rPr>
          <w:b/>
          <w:sz w:val="22"/>
          <w:szCs w:val="22"/>
        </w:rPr>
        <w:t>aktualny teren placu zabaw.</w:t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686425" cy="4264819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14_093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72" cy="42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748020" cy="43110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314_0934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857875" cy="4393406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314_0934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358" cy="4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875020" cy="440626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314_093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34050" cy="4300538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314_0935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09" cy="430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429584" cy="72396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314_0947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07" cy="72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802003" cy="7736205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314_0947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313" cy="773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850578" cy="78009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314_0947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705" cy="780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</w:p>
    <w:p w:rsidR="007F6444" w:rsidRPr="007F6444" w:rsidRDefault="007F6444" w:rsidP="005D732E">
      <w:pPr>
        <w:spacing w:before="0" w:line="360" w:lineRule="auto"/>
        <w:ind w:left="426" w:hanging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844383" cy="7792713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314_0948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17" cy="779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44" w:rsidRPr="007F6444">
      <w:footerReference w:type="even" r:id="rId18"/>
      <w:footerReference w:type="default" r:id="rId19"/>
      <w:pgSz w:w="11900" w:h="16820"/>
      <w:pgMar w:top="1134" w:right="1134" w:bottom="851" w:left="1134" w:header="709" w:footer="709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25B" w:rsidRDefault="0080425B" w:rsidP="00F5033E">
      <w:pPr>
        <w:spacing w:before="0" w:line="240" w:lineRule="auto"/>
      </w:pPr>
      <w:r>
        <w:separator/>
      </w:r>
    </w:p>
  </w:endnote>
  <w:endnote w:type="continuationSeparator" w:id="0">
    <w:p w:rsidR="0080425B" w:rsidRDefault="0080425B" w:rsidP="00F5033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32E" w:rsidRDefault="00A8432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8432E" w:rsidRDefault="00A8432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32E" w:rsidRDefault="00A8432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00202">
      <w:rPr>
        <w:rStyle w:val="Numerstrony"/>
        <w:noProof/>
      </w:rPr>
      <w:t>13</w:t>
    </w:r>
    <w:r>
      <w:rPr>
        <w:rStyle w:val="Numerstrony"/>
      </w:rPr>
      <w:fldChar w:fldCharType="end"/>
    </w:r>
  </w:p>
  <w:p w:rsidR="00A8432E" w:rsidRDefault="00A8432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25B" w:rsidRDefault="0080425B" w:rsidP="00F5033E">
      <w:pPr>
        <w:spacing w:before="0" w:line="240" w:lineRule="auto"/>
      </w:pPr>
      <w:r>
        <w:separator/>
      </w:r>
    </w:p>
  </w:footnote>
  <w:footnote w:type="continuationSeparator" w:id="0">
    <w:p w:rsidR="0080425B" w:rsidRDefault="0080425B" w:rsidP="00F5033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F16E1"/>
    <w:multiLevelType w:val="multilevel"/>
    <w:tmpl w:val="DD10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84CA2"/>
    <w:multiLevelType w:val="hybridMultilevel"/>
    <w:tmpl w:val="55FE8686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25654"/>
    <w:multiLevelType w:val="hybridMultilevel"/>
    <w:tmpl w:val="556EC84E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32256"/>
    <w:multiLevelType w:val="hybridMultilevel"/>
    <w:tmpl w:val="F8847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22EC5"/>
    <w:multiLevelType w:val="hybridMultilevel"/>
    <w:tmpl w:val="F440EF1C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86A41"/>
    <w:multiLevelType w:val="hybridMultilevel"/>
    <w:tmpl w:val="1E8677CE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92475"/>
    <w:multiLevelType w:val="hybridMultilevel"/>
    <w:tmpl w:val="BE02E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059E3"/>
    <w:multiLevelType w:val="hybridMultilevel"/>
    <w:tmpl w:val="6B94AE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E1410"/>
    <w:multiLevelType w:val="hybridMultilevel"/>
    <w:tmpl w:val="204EDB0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A620B1"/>
    <w:multiLevelType w:val="hybridMultilevel"/>
    <w:tmpl w:val="D242D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E5F87"/>
    <w:multiLevelType w:val="hybridMultilevel"/>
    <w:tmpl w:val="2F82EB50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B1407"/>
    <w:multiLevelType w:val="hybridMultilevel"/>
    <w:tmpl w:val="00842B18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4355A"/>
    <w:multiLevelType w:val="hybridMultilevel"/>
    <w:tmpl w:val="146E3AB4"/>
    <w:lvl w:ilvl="0" w:tplc="FE40A178">
      <w:start w:val="1"/>
      <w:numFmt w:val="bullet"/>
      <w:lvlText w:val="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FC61221"/>
    <w:multiLevelType w:val="hybridMultilevel"/>
    <w:tmpl w:val="8F88EA26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FE40A178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4167F"/>
    <w:multiLevelType w:val="multilevel"/>
    <w:tmpl w:val="7CF2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156875"/>
    <w:multiLevelType w:val="hybridMultilevel"/>
    <w:tmpl w:val="3E744FE0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B3FB8"/>
    <w:multiLevelType w:val="hybridMultilevel"/>
    <w:tmpl w:val="86F855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E46FD"/>
    <w:multiLevelType w:val="hybridMultilevel"/>
    <w:tmpl w:val="5B508B18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E4088"/>
    <w:multiLevelType w:val="hybridMultilevel"/>
    <w:tmpl w:val="CE68FAAA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925B7"/>
    <w:multiLevelType w:val="hybridMultilevel"/>
    <w:tmpl w:val="0CB03182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F3C07"/>
    <w:multiLevelType w:val="hybridMultilevel"/>
    <w:tmpl w:val="54CEECB2"/>
    <w:lvl w:ilvl="0" w:tplc="E72C3FC0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0B397E"/>
    <w:multiLevelType w:val="hybridMultilevel"/>
    <w:tmpl w:val="E9C4A1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F6F1D"/>
    <w:multiLevelType w:val="hybridMultilevel"/>
    <w:tmpl w:val="F65E0172"/>
    <w:lvl w:ilvl="0" w:tplc="E72C3FC0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850725"/>
    <w:multiLevelType w:val="hybridMultilevel"/>
    <w:tmpl w:val="7480C960"/>
    <w:lvl w:ilvl="0" w:tplc="E72C3FC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C10C4"/>
    <w:multiLevelType w:val="hybridMultilevel"/>
    <w:tmpl w:val="1F485D3A"/>
    <w:lvl w:ilvl="0" w:tplc="FE40A178">
      <w:start w:val="1"/>
      <w:numFmt w:val="bullet"/>
      <w:lvlText w:val="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19539AA"/>
    <w:multiLevelType w:val="hybridMultilevel"/>
    <w:tmpl w:val="C4D00FA6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B4908"/>
    <w:multiLevelType w:val="hybridMultilevel"/>
    <w:tmpl w:val="1A987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9504C"/>
    <w:multiLevelType w:val="hybridMultilevel"/>
    <w:tmpl w:val="62B679B4"/>
    <w:lvl w:ilvl="0" w:tplc="FE40A17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566A6"/>
    <w:multiLevelType w:val="hybridMultilevel"/>
    <w:tmpl w:val="9AF42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"/>
  </w:num>
  <w:num w:numId="4">
    <w:abstractNumId w:val="6"/>
  </w:num>
  <w:num w:numId="5">
    <w:abstractNumId w:val="28"/>
  </w:num>
  <w:num w:numId="6">
    <w:abstractNumId w:val="26"/>
  </w:num>
  <w:num w:numId="7">
    <w:abstractNumId w:val="9"/>
  </w:num>
  <w:num w:numId="8">
    <w:abstractNumId w:val="27"/>
  </w:num>
  <w:num w:numId="9">
    <w:abstractNumId w:val="7"/>
  </w:num>
  <w:num w:numId="10">
    <w:abstractNumId w:val="8"/>
  </w:num>
  <w:num w:numId="11">
    <w:abstractNumId w:val="25"/>
  </w:num>
  <w:num w:numId="12">
    <w:abstractNumId w:val="24"/>
  </w:num>
  <w:num w:numId="13">
    <w:abstractNumId w:val="4"/>
  </w:num>
  <w:num w:numId="14">
    <w:abstractNumId w:val="12"/>
  </w:num>
  <w:num w:numId="15">
    <w:abstractNumId w:val="2"/>
  </w:num>
  <w:num w:numId="16">
    <w:abstractNumId w:val="11"/>
  </w:num>
  <w:num w:numId="17">
    <w:abstractNumId w:val="0"/>
  </w:num>
  <w:num w:numId="18">
    <w:abstractNumId w:val="17"/>
  </w:num>
  <w:num w:numId="19">
    <w:abstractNumId w:val="20"/>
  </w:num>
  <w:num w:numId="20">
    <w:abstractNumId w:val="14"/>
  </w:num>
  <w:num w:numId="21">
    <w:abstractNumId w:val="15"/>
  </w:num>
  <w:num w:numId="22">
    <w:abstractNumId w:val="23"/>
  </w:num>
  <w:num w:numId="23">
    <w:abstractNumId w:val="10"/>
  </w:num>
  <w:num w:numId="24">
    <w:abstractNumId w:val="1"/>
  </w:num>
  <w:num w:numId="25">
    <w:abstractNumId w:val="18"/>
  </w:num>
  <w:num w:numId="26">
    <w:abstractNumId w:val="22"/>
  </w:num>
  <w:num w:numId="27">
    <w:abstractNumId w:val="19"/>
  </w:num>
  <w:num w:numId="28">
    <w:abstractNumId w:val="1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3E"/>
    <w:rsid w:val="000139FD"/>
    <w:rsid w:val="000306DD"/>
    <w:rsid w:val="000336F5"/>
    <w:rsid w:val="000423ED"/>
    <w:rsid w:val="000475A1"/>
    <w:rsid w:val="000479D6"/>
    <w:rsid w:val="00055AFF"/>
    <w:rsid w:val="000B0D47"/>
    <w:rsid w:val="000B25E3"/>
    <w:rsid w:val="000D7398"/>
    <w:rsid w:val="00146EF4"/>
    <w:rsid w:val="00151E30"/>
    <w:rsid w:val="00211EF0"/>
    <w:rsid w:val="00247AB6"/>
    <w:rsid w:val="00285EF4"/>
    <w:rsid w:val="00286D0B"/>
    <w:rsid w:val="002A7DC9"/>
    <w:rsid w:val="002E1D9D"/>
    <w:rsid w:val="003305B7"/>
    <w:rsid w:val="0033132C"/>
    <w:rsid w:val="00331E7F"/>
    <w:rsid w:val="00346E9D"/>
    <w:rsid w:val="0036200B"/>
    <w:rsid w:val="00383B03"/>
    <w:rsid w:val="003A34D8"/>
    <w:rsid w:val="003B585F"/>
    <w:rsid w:val="003C1875"/>
    <w:rsid w:val="003D78AB"/>
    <w:rsid w:val="00480DC5"/>
    <w:rsid w:val="00497D16"/>
    <w:rsid w:val="005975A1"/>
    <w:rsid w:val="005B2C4A"/>
    <w:rsid w:val="005C5DC6"/>
    <w:rsid w:val="005D732E"/>
    <w:rsid w:val="00600202"/>
    <w:rsid w:val="006460BD"/>
    <w:rsid w:val="00692C89"/>
    <w:rsid w:val="006B25B7"/>
    <w:rsid w:val="006E472C"/>
    <w:rsid w:val="00701F6E"/>
    <w:rsid w:val="0079476D"/>
    <w:rsid w:val="007B6AFF"/>
    <w:rsid w:val="007C2D57"/>
    <w:rsid w:val="007F02D1"/>
    <w:rsid w:val="007F6444"/>
    <w:rsid w:val="0080425B"/>
    <w:rsid w:val="0082713B"/>
    <w:rsid w:val="00842B76"/>
    <w:rsid w:val="00866874"/>
    <w:rsid w:val="008E567E"/>
    <w:rsid w:val="008E5F82"/>
    <w:rsid w:val="009111FA"/>
    <w:rsid w:val="00980CF1"/>
    <w:rsid w:val="009824E2"/>
    <w:rsid w:val="00994443"/>
    <w:rsid w:val="00996B7E"/>
    <w:rsid w:val="009E1283"/>
    <w:rsid w:val="009F250D"/>
    <w:rsid w:val="00A3405B"/>
    <w:rsid w:val="00A364DE"/>
    <w:rsid w:val="00A63447"/>
    <w:rsid w:val="00A67A95"/>
    <w:rsid w:val="00A8432E"/>
    <w:rsid w:val="00AA1121"/>
    <w:rsid w:val="00AB1E8B"/>
    <w:rsid w:val="00B40490"/>
    <w:rsid w:val="00B856D4"/>
    <w:rsid w:val="00B9216D"/>
    <w:rsid w:val="00BA08C2"/>
    <w:rsid w:val="00BB6B6F"/>
    <w:rsid w:val="00BC5FD4"/>
    <w:rsid w:val="00BD3042"/>
    <w:rsid w:val="00C17062"/>
    <w:rsid w:val="00C249C2"/>
    <w:rsid w:val="00C57964"/>
    <w:rsid w:val="00CB6C1C"/>
    <w:rsid w:val="00D35E67"/>
    <w:rsid w:val="00D53A2E"/>
    <w:rsid w:val="00DF4897"/>
    <w:rsid w:val="00E0062E"/>
    <w:rsid w:val="00E24A95"/>
    <w:rsid w:val="00F33878"/>
    <w:rsid w:val="00F4197C"/>
    <w:rsid w:val="00F42703"/>
    <w:rsid w:val="00F5033E"/>
    <w:rsid w:val="00F62E8E"/>
    <w:rsid w:val="00F80FFA"/>
    <w:rsid w:val="00FA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463F4-2726-4CDF-AA6C-2D9A1DBB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033E"/>
    <w:pPr>
      <w:widowControl w:val="0"/>
      <w:autoSpaceDE w:val="0"/>
      <w:autoSpaceDN w:val="0"/>
      <w:adjustRightInd w:val="0"/>
      <w:spacing w:before="40" w:line="280" w:lineRule="auto"/>
      <w:ind w:firstLine="240"/>
      <w:jc w:val="both"/>
    </w:pPr>
    <w:rPr>
      <w:rFonts w:ascii="Times New Roman" w:eastAsia="Times New Roman" w:hAnsi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F503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5033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5033E"/>
  </w:style>
  <w:style w:type="paragraph" w:styleId="Tekstpodstawowywcity2">
    <w:name w:val="Body Text Indent 2"/>
    <w:basedOn w:val="Normalny"/>
    <w:link w:val="Tekstpodstawowywcity2Znak"/>
    <w:rsid w:val="00F5033E"/>
    <w:pPr>
      <w:spacing w:before="0" w:line="360" w:lineRule="auto"/>
      <w:ind w:left="993" w:firstLine="0"/>
    </w:pPr>
    <w:rPr>
      <w:sz w:val="24"/>
      <w:szCs w:val="1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5033E"/>
    <w:rPr>
      <w:rFonts w:ascii="Times New Roman" w:eastAsia="Times New Roman" w:hAnsi="Times New Roman" w:cs="Times New Roman"/>
      <w:sz w:val="24"/>
      <w:szCs w:val="18"/>
      <w:lang w:eastAsia="pl-PL"/>
    </w:rPr>
  </w:style>
  <w:style w:type="paragraph" w:styleId="Tekstpodstawowywcity3">
    <w:name w:val="Body Text Indent 3"/>
    <w:basedOn w:val="Normalny"/>
    <w:link w:val="Tekstpodstawowywcity3Znak"/>
    <w:rsid w:val="00F5033E"/>
    <w:pPr>
      <w:spacing w:before="0" w:line="360" w:lineRule="auto"/>
      <w:ind w:left="993" w:hanging="73"/>
      <w:jc w:val="left"/>
    </w:pPr>
    <w:rPr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503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F5033E"/>
    <w:pPr>
      <w:widowControl/>
      <w:tabs>
        <w:tab w:val="center" w:pos="4536"/>
        <w:tab w:val="right" w:pos="9072"/>
      </w:tabs>
      <w:autoSpaceDE/>
      <w:autoSpaceDN/>
      <w:adjustRightInd/>
      <w:spacing w:before="0" w:line="240" w:lineRule="auto"/>
      <w:ind w:firstLine="0"/>
      <w:jc w:val="left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503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033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33E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055AFF"/>
    <w:rPr>
      <w:b/>
      <w:bCs/>
    </w:rPr>
  </w:style>
  <w:style w:type="character" w:customStyle="1" w:styleId="bold-3">
    <w:name w:val="bold-3"/>
    <w:basedOn w:val="Domylnaczcionkaakapitu"/>
    <w:rsid w:val="008E5F82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404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40490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unhideWhenUsed/>
    <w:rsid w:val="00B40490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key">
    <w:name w:val="key"/>
    <w:basedOn w:val="Normalny"/>
    <w:rsid w:val="00B40490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jednostka">
    <w:name w:val="jednostka"/>
    <w:basedOn w:val="Normalny"/>
    <w:rsid w:val="00B40490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value">
    <w:name w:val="value"/>
    <w:basedOn w:val="Normalny"/>
    <w:rsid w:val="00B40490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F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2117</Words>
  <Characters>12704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Work</cp:lastModifiedBy>
  <cp:revision>4</cp:revision>
  <dcterms:created xsi:type="dcterms:W3CDTF">2019-03-20T09:15:00Z</dcterms:created>
  <dcterms:modified xsi:type="dcterms:W3CDTF">2019-03-20T10:24:00Z</dcterms:modified>
</cp:coreProperties>
</file>