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F57407" w:rsidRPr="00DC5F82" w:rsidRDefault="00D860FA" w:rsidP="00DC5F82">
      <w:pPr>
        <w:widowControl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dotyczy </w:t>
      </w:r>
      <w:r w:rsidR="003C4C32" w:rsidRPr="00A517C7">
        <w:rPr>
          <w:rFonts w:ascii="Times New Roman" w:hAnsi="Times New Roman"/>
          <w:i/>
          <w:sz w:val="24"/>
          <w:szCs w:val="24"/>
          <w:u w:val="single"/>
        </w:rPr>
        <w:t xml:space="preserve">postępowania prowadzonego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przez </w:t>
      </w:r>
      <w:r w:rsidR="002C7EB7" w:rsidRPr="00A517C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Miasto Leżajsk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o udzielenie zamówienia publicznego </w:t>
      </w:r>
      <w:r w:rsidR="00114B4D">
        <w:rPr>
          <w:rFonts w:ascii="Times New Roman" w:hAnsi="Times New Roman"/>
          <w:i/>
          <w:color w:val="000000"/>
          <w:sz w:val="24"/>
          <w:szCs w:val="24"/>
          <w:u w:val="single"/>
        </w:rPr>
        <w:t>w przetargu nieograniczonym</w:t>
      </w:r>
      <w:r w:rsidR="0083105C" w:rsidRPr="0083105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na wykonanie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>robót</w:t>
      </w:r>
      <w:r w:rsidR="002C7EB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bCs/>
          <w:i/>
          <w:sz w:val="24"/>
          <w:szCs w:val="24"/>
          <w:u w:val="single"/>
        </w:rPr>
        <w:t xml:space="preserve">budowlanych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C7EB7" w:rsidRPr="00DC5F82">
        <w:rPr>
          <w:rFonts w:ascii="Times New Roman" w:hAnsi="Times New Roman"/>
          <w:i/>
          <w:sz w:val="24"/>
          <w:szCs w:val="24"/>
          <w:u w:val="single"/>
        </w:rPr>
        <w:t>p.n</w:t>
      </w:r>
      <w:r w:rsidR="003A6CB3" w:rsidRPr="00DC5F82">
        <w:rPr>
          <w:rFonts w:ascii="Times New Roman" w:hAnsi="Times New Roman"/>
          <w:i/>
          <w:sz w:val="24"/>
          <w:szCs w:val="24"/>
          <w:u w:val="single"/>
        </w:rPr>
        <w:t xml:space="preserve">.: </w:t>
      </w:r>
      <w:r w:rsidR="00DC5F82" w:rsidRPr="00DC5F82">
        <w:rPr>
          <w:rFonts w:ascii="Times New Roman" w:hAnsi="Times New Roman"/>
          <w:i/>
          <w:sz w:val="24"/>
          <w:szCs w:val="24"/>
          <w:u w:val="single"/>
        </w:rPr>
        <w:t>„Budowa</w:t>
      </w:r>
      <w:r w:rsidR="00DC5F82" w:rsidRPr="00DC5F82">
        <w:rPr>
          <w:rFonts w:ascii="Times New Roman" w:hAnsi="Times New Roman"/>
          <w:bCs/>
          <w:i/>
          <w:sz w:val="24"/>
          <w:szCs w:val="24"/>
          <w:u w:val="single"/>
        </w:rPr>
        <w:t xml:space="preserve"> parkingu, ul. Prusa,  ul. Łagodnej oraz przebudowa ul. Armii Krajowej – w Leżajsku”</w:t>
      </w: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757124" w:rsidRPr="006F4F44" w:rsidRDefault="00757124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</w:t>
      </w:r>
      <w:bookmarkStart w:id="0" w:name="_GoBack"/>
      <w:bookmarkEnd w:id="0"/>
      <w:r w:rsidRPr="006F4F44">
        <w:rPr>
          <w:rFonts w:ascii="Times New Roman" w:hAnsi="Times New Roman"/>
          <w:position w:val="12"/>
          <w:sz w:val="24"/>
          <w:szCs w:val="24"/>
        </w:rPr>
        <w:t>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811B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5"/>
        <w:gridCol w:w="2127"/>
        <w:gridCol w:w="2268"/>
        <w:gridCol w:w="2187"/>
      </w:tblGrid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4C" w:rsidRDefault="00891F4C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E168D6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*</w:t>
            </w:r>
            <w:r w:rsidR="0073547A">
              <w:rPr>
                <w:rFonts w:cs="Times New Roman"/>
                <w:b/>
                <w:bCs/>
              </w:rPr>
              <w:t>Nazwa elementu</w:t>
            </w:r>
            <w:r w:rsidR="00891F4C">
              <w:rPr>
                <w:rFonts w:cs="Times New Roman"/>
                <w:b/>
                <w:bCs/>
              </w:rPr>
              <w:t xml:space="preserve"> </w:t>
            </w:r>
          </w:p>
          <w:p w:rsidR="003C4C32" w:rsidRPr="00AC5FE4" w:rsidRDefault="0073547A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A504C">
              <w:rPr>
                <w:rFonts w:cs="Times New Roman"/>
                <w:bCs/>
              </w:rPr>
              <w:t xml:space="preserve"> </w:t>
            </w:r>
            <w:r w:rsidR="007A504C">
              <w:rPr>
                <w:rFonts w:cs="Times New Roman"/>
                <w:bCs/>
              </w:rPr>
              <w:t>/</w:t>
            </w:r>
            <w:r w:rsidR="007A504C" w:rsidRPr="007A504C">
              <w:rPr>
                <w:rFonts w:cs="Times New Roman"/>
                <w:bCs/>
              </w:rPr>
              <w:t>jego</w:t>
            </w:r>
            <w:r w:rsidR="007A504C">
              <w:rPr>
                <w:rFonts w:cs="Times New Roman"/>
                <w:b/>
                <w:bCs/>
              </w:rPr>
              <w:t xml:space="preserve"> </w:t>
            </w:r>
            <w:r w:rsidRPr="000F3BA3">
              <w:rPr>
                <w:rFonts w:cs="Times New Roman"/>
                <w:bCs/>
              </w:rPr>
              <w:t xml:space="preserve">lokalizacja </w:t>
            </w:r>
            <w:r w:rsidR="00891F4C" w:rsidRPr="000F3BA3">
              <w:rPr>
                <w:rFonts w:cs="Times New Roman"/>
                <w:bCs/>
              </w:rPr>
              <w:t xml:space="preserve">                       </w:t>
            </w:r>
            <w:r w:rsidRPr="000F3BA3">
              <w:rPr>
                <w:rFonts w:cs="Times New Roman"/>
                <w:bCs/>
              </w:rPr>
              <w:t>w dokumentacji przetargowej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3C4C32" w:rsidRPr="003A6CB3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</w:t>
            </w:r>
            <w:proofErr w:type="spellStart"/>
            <w:r w:rsidRPr="00AC5FE4">
              <w:rPr>
                <w:rFonts w:cs="Times New Roman"/>
              </w:rPr>
              <w:t>itp</w:t>
            </w:r>
            <w:proofErr w:type="spellEnd"/>
            <w:r w:rsidRPr="00AC5FE4">
              <w:rPr>
                <w:rFonts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7A504C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7A504C">
              <w:rPr>
                <w:rFonts w:cs="Times New Roman"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2A7293" w:rsidRDefault="003C4C32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</w:t>
      </w:r>
      <w:r w:rsidR="00891F4C">
        <w:rPr>
          <w:rFonts w:ascii="Times New Roman" w:hAnsi="Times New Roman"/>
          <w:position w:val="12"/>
          <w:sz w:val="20"/>
          <w:szCs w:val="20"/>
        </w:rPr>
        <w:t>edstawienie w układzie poziomym</w:t>
      </w:r>
      <w:r w:rsidR="002A7293">
        <w:rPr>
          <w:rFonts w:ascii="Times New Roman" w:hAnsi="Times New Roman"/>
          <w:position w:val="12"/>
          <w:sz w:val="20"/>
          <w:szCs w:val="20"/>
        </w:rPr>
        <w:t xml:space="preserve"> oraz zwiększyć ilość wierszy w tabeli</w:t>
      </w:r>
      <w:r w:rsidRPr="006F4F44">
        <w:rPr>
          <w:rFonts w:ascii="Times New Roman" w:hAnsi="Times New Roman"/>
          <w:position w:val="12"/>
          <w:sz w:val="20"/>
          <w:szCs w:val="20"/>
        </w:rPr>
        <w:t>)</w:t>
      </w:r>
    </w:p>
    <w:p w:rsidR="003C4C32" w:rsidRPr="00891F4C" w:rsidRDefault="00891F4C" w:rsidP="00891F4C">
      <w:pPr>
        <w:pStyle w:val="Akapitzlist"/>
        <w:ind w:left="0"/>
        <w:rPr>
          <w:position w:val="12"/>
        </w:rPr>
      </w:pPr>
      <w:r>
        <w:rPr>
          <w:position w:val="12"/>
        </w:rPr>
        <w:t xml:space="preserve">*- </w:t>
      </w:r>
      <w:r w:rsidRPr="00891F4C">
        <w:rPr>
          <w:position w:val="12"/>
          <w:sz w:val="20"/>
          <w:szCs w:val="20"/>
        </w:rPr>
        <w:t>nazwa elementu</w:t>
      </w:r>
      <w:r>
        <w:rPr>
          <w:position w:val="12"/>
          <w:sz w:val="20"/>
          <w:szCs w:val="20"/>
        </w:rPr>
        <w:t xml:space="preserve"> </w:t>
      </w:r>
      <w:r w:rsidRPr="00891F4C">
        <w:rPr>
          <w:position w:val="12"/>
          <w:sz w:val="20"/>
          <w:szCs w:val="20"/>
        </w:rPr>
        <w:t>do zastąpienia zaoferowanym przez Wykonawcę rozwiązaniem równoważnym</w:t>
      </w:r>
      <w:r>
        <w:rPr>
          <w:position w:val="12"/>
          <w:sz w:val="20"/>
          <w:szCs w:val="20"/>
        </w:rPr>
        <w:t xml:space="preserve"> (podać jego umiejscowienie w dokumentacji przetargowej)</w:t>
      </w:r>
    </w:p>
    <w:p w:rsidR="003C4C32" w:rsidRPr="006F4F44" w:rsidRDefault="003C4C32" w:rsidP="00A517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 xml:space="preserve">, za ich zgodność z dokumentacją </w:t>
      </w:r>
      <w:r w:rsidRPr="006F4F44">
        <w:rPr>
          <w:rFonts w:ascii="Times New Roman" w:hAnsi="Times New Roman"/>
          <w:sz w:val="24"/>
          <w:szCs w:val="24"/>
        </w:rPr>
        <w:lastRenderedPageBreak/>
        <w:t>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</w:t>
      </w:r>
      <w:proofErr w:type="spellStart"/>
      <w:r w:rsidRPr="00A517C7">
        <w:rPr>
          <w:rFonts w:ascii="Times New Roman" w:hAnsi="Times New Roman"/>
          <w:bCs/>
          <w:sz w:val="24"/>
          <w:szCs w:val="24"/>
        </w:rPr>
        <w:t>ych</w:t>
      </w:r>
      <w:proofErr w:type="spellEnd"/>
      <w:r w:rsidRPr="00A517C7">
        <w:rPr>
          <w:rFonts w:ascii="Times New Roman" w:hAnsi="Times New Roman"/>
          <w:bCs/>
          <w:sz w:val="24"/>
          <w:szCs w:val="24"/>
        </w:rPr>
        <w:t xml:space="preserve">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Do niniejszego wykazu bezwzględnie należy dołączyć dokumenty potwierdzające, że</w:t>
      </w:r>
      <w:r w:rsidR="00E168D6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sectPr w:rsidR="00C45E25" w:rsidSect="002A7293">
      <w:footerReference w:type="default" r:id="rId7"/>
      <w:pgSz w:w="11906" w:h="16838"/>
      <w:pgMar w:top="709" w:right="1274" w:bottom="709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35" w:rsidRDefault="00FD0B35" w:rsidP="00084EFD">
      <w:pPr>
        <w:spacing w:after="0" w:line="240" w:lineRule="auto"/>
      </w:pPr>
      <w:r>
        <w:separator/>
      </w:r>
    </w:p>
  </w:endnote>
  <w:endnote w:type="continuationSeparator" w:id="0">
    <w:p w:rsidR="00FD0B35" w:rsidRDefault="00FD0B35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DC5F82">
      <w:rPr>
        <w:noProof/>
      </w:rPr>
      <w:t>2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35" w:rsidRDefault="00FD0B35" w:rsidP="00084EFD">
      <w:pPr>
        <w:spacing w:after="0" w:line="240" w:lineRule="auto"/>
      </w:pPr>
      <w:r>
        <w:separator/>
      </w:r>
    </w:p>
  </w:footnote>
  <w:footnote w:type="continuationSeparator" w:id="0">
    <w:p w:rsidR="00FD0B35" w:rsidRDefault="00FD0B35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6DDC4D2E"/>
    <w:multiLevelType w:val="hybridMultilevel"/>
    <w:tmpl w:val="C80C1D5E"/>
    <w:lvl w:ilvl="0" w:tplc="5C0482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322B"/>
    <w:rsid w:val="00084EFD"/>
    <w:rsid w:val="000D2006"/>
    <w:rsid w:val="000E368D"/>
    <w:rsid w:val="000F3BA3"/>
    <w:rsid w:val="00102767"/>
    <w:rsid w:val="00114B4D"/>
    <w:rsid w:val="001377FC"/>
    <w:rsid w:val="00156841"/>
    <w:rsid w:val="0019352C"/>
    <w:rsid w:val="001A4BC1"/>
    <w:rsid w:val="001C0BA6"/>
    <w:rsid w:val="001E5045"/>
    <w:rsid w:val="001F5A78"/>
    <w:rsid w:val="00214648"/>
    <w:rsid w:val="0027374C"/>
    <w:rsid w:val="00280D48"/>
    <w:rsid w:val="00286043"/>
    <w:rsid w:val="00294AF2"/>
    <w:rsid w:val="002A27B0"/>
    <w:rsid w:val="002A7293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75F56"/>
    <w:rsid w:val="003811BE"/>
    <w:rsid w:val="00393323"/>
    <w:rsid w:val="00394489"/>
    <w:rsid w:val="003A2C23"/>
    <w:rsid w:val="003A45E8"/>
    <w:rsid w:val="003A6CB3"/>
    <w:rsid w:val="003C4C32"/>
    <w:rsid w:val="0040433A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B458A"/>
    <w:rsid w:val="005C46CC"/>
    <w:rsid w:val="005D3F2F"/>
    <w:rsid w:val="005F21C1"/>
    <w:rsid w:val="006033CA"/>
    <w:rsid w:val="00604600"/>
    <w:rsid w:val="00615D06"/>
    <w:rsid w:val="006752F5"/>
    <w:rsid w:val="00676F6A"/>
    <w:rsid w:val="006E1B6D"/>
    <w:rsid w:val="006F2502"/>
    <w:rsid w:val="006F4F44"/>
    <w:rsid w:val="00703577"/>
    <w:rsid w:val="007338EB"/>
    <w:rsid w:val="007345BC"/>
    <w:rsid w:val="0073547A"/>
    <w:rsid w:val="00757124"/>
    <w:rsid w:val="00762997"/>
    <w:rsid w:val="00770C90"/>
    <w:rsid w:val="007A504C"/>
    <w:rsid w:val="00813DB5"/>
    <w:rsid w:val="00826B7F"/>
    <w:rsid w:val="00827004"/>
    <w:rsid w:val="0083105C"/>
    <w:rsid w:val="008317EC"/>
    <w:rsid w:val="00871062"/>
    <w:rsid w:val="008728E9"/>
    <w:rsid w:val="00891F4C"/>
    <w:rsid w:val="008C2719"/>
    <w:rsid w:val="008C6623"/>
    <w:rsid w:val="008E3559"/>
    <w:rsid w:val="00913617"/>
    <w:rsid w:val="00926AE8"/>
    <w:rsid w:val="00945E47"/>
    <w:rsid w:val="00965EE9"/>
    <w:rsid w:val="00980F6B"/>
    <w:rsid w:val="00994F22"/>
    <w:rsid w:val="009C3A97"/>
    <w:rsid w:val="009D056F"/>
    <w:rsid w:val="009E2CE8"/>
    <w:rsid w:val="00A24F33"/>
    <w:rsid w:val="00A31B3A"/>
    <w:rsid w:val="00A50B40"/>
    <w:rsid w:val="00A517C7"/>
    <w:rsid w:val="00A730AA"/>
    <w:rsid w:val="00A8388D"/>
    <w:rsid w:val="00A842DA"/>
    <w:rsid w:val="00AB58DC"/>
    <w:rsid w:val="00AB5E88"/>
    <w:rsid w:val="00AC5FE4"/>
    <w:rsid w:val="00AF7AA0"/>
    <w:rsid w:val="00BD3666"/>
    <w:rsid w:val="00BE7537"/>
    <w:rsid w:val="00BF67DC"/>
    <w:rsid w:val="00C3098F"/>
    <w:rsid w:val="00C33217"/>
    <w:rsid w:val="00C36570"/>
    <w:rsid w:val="00C45E25"/>
    <w:rsid w:val="00C57F70"/>
    <w:rsid w:val="00C658DB"/>
    <w:rsid w:val="00C81956"/>
    <w:rsid w:val="00CA624D"/>
    <w:rsid w:val="00CC66B6"/>
    <w:rsid w:val="00CD63C5"/>
    <w:rsid w:val="00CD7D57"/>
    <w:rsid w:val="00CE1B3E"/>
    <w:rsid w:val="00CF519C"/>
    <w:rsid w:val="00CF76B9"/>
    <w:rsid w:val="00D211EB"/>
    <w:rsid w:val="00D82C3D"/>
    <w:rsid w:val="00D860FA"/>
    <w:rsid w:val="00DB20C7"/>
    <w:rsid w:val="00DC5F82"/>
    <w:rsid w:val="00DE3E09"/>
    <w:rsid w:val="00DF6254"/>
    <w:rsid w:val="00E168D6"/>
    <w:rsid w:val="00E33169"/>
    <w:rsid w:val="00E65849"/>
    <w:rsid w:val="00E6691E"/>
    <w:rsid w:val="00E74558"/>
    <w:rsid w:val="00E87B5B"/>
    <w:rsid w:val="00EB35E8"/>
    <w:rsid w:val="00EB4410"/>
    <w:rsid w:val="00EB59E5"/>
    <w:rsid w:val="00EC5123"/>
    <w:rsid w:val="00EF21F5"/>
    <w:rsid w:val="00EF4726"/>
    <w:rsid w:val="00EF4E95"/>
    <w:rsid w:val="00F01626"/>
    <w:rsid w:val="00F05080"/>
    <w:rsid w:val="00F1297D"/>
    <w:rsid w:val="00F402AF"/>
    <w:rsid w:val="00F450E0"/>
    <w:rsid w:val="00F522FD"/>
    <w:rsid w:val="00F57407"/>
    <w:rsid w:val="00F9010C"/>
    <w:rsid w:val="00FA3A0C"/>
    <w:rsid w:val="00FA4AB2"/>
    <w:rsid w:val="00FA783F"/>
    <w:rsid w:val="00FB7A38"/>
    <w:rsid w:val="00FB7B86"/>
    <w:rsid w:val="00FC095F"/>
    <w:rsid w:val="00FD0B35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UML</cp:lastModifiedBy>
  <cp:revision>5</cp:revision>
  <dcterms:created xsi:type="dcterms:W3CDTF">2018-05-30T12:07:00Z</dcterms:created>
  <dcterms:modified xsi:type="dcterms:W3CDTF">2019-03-14T13:25:00Z</dcterms:modified>
</cp:coreProperties>
</file>