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59AB" w:rsidRPr="0062396B" w:rsidRDefault="00C72FA8" w:rsidP="0032395E">
      <w:pPr>
        <w:spacing w:line="360" w:lineRule="auto"/>
        <w:jc w:val="center"/>
        <w:rPr>
          <w:rFonts w:ascii="Cambria Math" w:hAnsi="Cambria Math" w:cs="Times New Roman"/>
          <w:sz w:val="24"/>
          <w:szCs w:val="24"/>
        </w:rPr>
      </w:pPr>
      <w:bookmarkStart w:id="0" w:name="_GoBack"/>
      <w:bookmarkEnd w:id="0"/>
      <w:r w:rsidRPr="0062396B">
        <w:rPr>
          <w:rFonts w:ascii="Cambria Math" w:hAnsi="Cambria Math" w:cs="Times New Roman"/>
          <w:sz w:val="24"/>
          <w:szCs w:val="24"/>
        </w:rPr>
        <w:t>SPIS ZAWARTOŚCI</w:t>
      </w:r>
    </w:p>
    <w:p w:rsidR="00C72FA8" w:rsidRPr="0062396B" w:rsidRDefault="00C72FA8" w:rsidP="0032395E">
      <w:pPr>
        <w:pStyle w:val="Akapitzlist"/>
        <w:numPr>
          <w:ilvl w:val="0"/>
          <w:numId w:val="1"/>
        </w:numPr>
        <w:spacing w:line="360" w:lineRule="auto"/>
        <w:jc w:val="left"/>
        <w:rPr>
          <w:rFonts w:ascii="Cambria Math" w:hAnsi="Cambria Math" w:cs="Times New Roman"/>
          <w:sz w:val="24"/>
          <w:szCs w:val="24"/>
        </w:rPr>
      </w:pPr>
      <w:r w:rsidRPr="0062396B">
        <w:rPr>
          <w:rFonts w:ascii="Cambria Math" w:hAnsi="Cambria Math" w:cs="Times New Roman"/>
          <w:sz w:val="24"/>
          <w:szCs w:val="24"/>
        </w:rPr>
        <w:t>ZAGOSPODAROWANIE TERENU</w:t>
      </w:r>
    </w:p>
    <w:p w:rsidR="00C72FA8" w:rsidRPr="0062396B" w:rsidRDefault="00796A77" w:rsidP="0032395E">
      <w:pPr>
        <w:pStyle w:val="Akapitzlist"/>
        <w:numPr>
          <w:ilvl w:val="0"/>
          <w:numId w:val="1"/>
        </w:numPr>
        <w:spacing w:line="360" w:lineRule="auto"/>
        <w:jc w:val="left"/>
        <w:rPr>
          <w:rFonts w:ascii="Cambria Math" w:hAnsi="Cambria Math" w:cs="Times New Roman"/>
          <w:sz w:val="24"/>
          <w:szCs w:val="24"/>
        </w:rPr>
      </w:pPr>
      <w:r w:rsidRPr="0062396B">
        <w:rPr>
          <w:rFonts w:ascii="Cambria Math" w:hAnsi="Cambria Math" w:cs="Times New Roman"/>
          <w:sz w:val="24"/>
          <w:szCs w:val="24"/>
        </w:rPr>
        <w:t xml:space="preserve">CZĘŚĆ GRAFICZNA </w:t>
      </w:r>
    </w:p>
    <w:p w:rsidR="00C72FA8" w:rsidRPr="0032395E" w:rsidRDefault="00C72FA8" w:rsidP="0032395E">
      <w:pPr>
        <w:pStyle w:val="Akapitzlist"/>
        <w:spacing w:line="360" w:lineRule="auto"/>
        <w:ind w:left="1080"/>
        <w:jc w:val="left"/>
        <w:rPr>
          <w:rFonts w:ascii="Times New Roman" w:hAnsi="Times New Roman" w:cs="Times New Roman"/>
          <w:sz w:val="24"/>
          <w:szCs w:val="24"/>
        </w:rPr>
      </w:pPr>
    </w:p>
    <w:p w:rsidR="00C72FA8" w:rsidRPr="0032395E" w:rsidRDefault="00C72FA8" w:rsidP="0032395E">
      <w:pPr>
        <w:pStyle w:val="Akapitzlist"/>
        <w:spacing w:line="360" w:lineRule="auto"/>
        <w:ind w:left="1080"/>
        <w:jc w:val="left"/>
        <w:rPr>
          <w:rFonts w:ascii="Times New Roman" w:hAnsi="Times New Roman" w:cs="Times New Roman"/>
          <w:sz w:val="24"/>
          <w:szCs w:val="24"/>
        </w:rPr>
      </w:pPr>
    </w:p>
    <w:p w:rsidR="00C72FA8" w:rsidRPr="0032395E" w:rsidRDefault="00C72FA8" w:rsidP="0032395E">
      <w:pPr>
        <w:pStyle w:val="Akapitzlist"/>
        <w:spacing w:line="360" w:lineRule="auto"/>
        <w:ind w:left="1080"/>
        <w:jc w:val="left"/>
        <w:rPr>
          <w:rFonts w:ascii="Times New Roman" w:hAnsi="Times New Roman" w:cs="Times New Roman"/>
          <w:sz w:val="24"/>
          <w:szCs w:val="24"/>
        </w:rPr>
      </w:pPr>
    </w:p>
    <w:p w:rsidR="00C72FA8" w:rsidRPr="0032395E" w:rsidRDefault="00C72FA8" w:rsidP="0032395E">
      <w:pPr>
        <w:pStyle w:val="Akapitzlist"/>
        <w:spacing w:line="360" w:lineRule="auto"/>
        <w:ind w:left="1080"/>
        <w:jc w:val="left"/>
        <w:rPr>
          <w:rFonts w:ascii="Times New Roman" w:hAnsi="Times New Roman" w:cs="Times New Roman"/>
          <w:sz w:val="24"/>
          <w:szCs w:val="24"/>
        </w:rPr>
      </w:pPr>
    </w:p>
    <w:p w:rsidR="00C72FA8" w:rsidRDefault="00C72FA8" w:rsidP="00C72FA8">
      <w:pPr>
        <w:pStyle w:val="Akapitzlist"/>
        <w:ind w:left="1080"/>
        <w:jc w:val="left"/>
        <w:rPr>
          <w:sz w:val="24"/>
          <w:szCs w:val="24"/>
        </w:rPr>
      </w:pPr>
    </w:p>
    <w:p w:rsidR="00C72FA8" w:rsidRDefault="00C72FA8" w:rsidP="00C72FA8">
      <w:pPr>
        <w:pStyle w:val="Akapitzlist"/>
        <w:ind w:left="1080"/>
        <w:jc w:val="left"/>
        <w:rPr>
          <w:sz w:val="24"/>
          <w:szCs w:val="24"/>
        </w:rPr>
      </w:pPr>
    </w:p>
    <w:p w:rsidR="00C72FA8" w:rsidRDefault="00C72FA8" w:rsidP="00C72FA8">
      <w:pPr>
        <w:pStyle w:val="Akapitzlist"/>
        <w:ind w:left="1080"/>
        <w:jc w:val="left"/>
        <w:rPr>
          <w:sz w:val="24"/>
          <w:szCs w:val="24"/>
        </w:rPr>
      </w:pPr>
    </w:p>
    <w:p w:rsidR="00C72FA8" w:rsidRDefault="00C72FA8" w:rsidP="00C72FA8">
      <w:pPr>
        <w:pStyle w:val="Akapitzlist"/>
        <w:ind w:left="1080"/>
        <w:jc w:val="left"/>
        <w:rPr>
          <w:sz w:val="24"/>
          <w:szCs w:val="24"/>
        </w:rPr>
      </w:pPr>
    </w:p>
    <w:p w:rsidR="00C72FA8" w:rsidRDefault="00C72FA8" w:rsidP="00C72FA8">
      <w:pPr>
        <w:pStyle w:val="Akapitzlist"/>
        <w:ind w:left="1080"/>
        <w:jc w:val="left"/>
        <w:rPr>
          <w:sz w:val="24"/>
          <w:szCs w:val="24"/>
        </w:rPr>
      </w:pPr>
    </w:p>
    <w:p w:rsidR="00C72FA8" w:rsidRDefault="00C72FA8" w:rsidP="00C72FA8">
      <w:pPr>
        <w:pStyle w:val="Akapitzlist"/>
        <w:ind w:left="1080"/>
        <w:jc w:val="left"/>
        <w:rPr>
          <w:sz w:val="24"/>
          <w:szCs w:val="24"/>
        </w:rPr>
      </w:pPr>
    </w:p>
    <w:p w:rsidR="00C72FA8" w:rsidRDefault="00C72FA8" w:rsidP="00C72FA8">
      <w:pPr>
        <w:pStyle w:val="Akapitzlist"/>
        <w:ind w:left="1080"/>
        <w:jc w:val="left"/>
        <w:rPr>
          <w:sz w:val="24"/>
          <w:szCs w:val="24"/>
        </w:rPr>
      </w:pPr>
    </w:p>
    <w:p w:rsidR="00C72FA8" w:rsidRDefault="00C72FA8" w:rsidP="00C72FA8">
      <w:pPr>
        <w:pStyle w:val="Akapitzlist"/>
        <w:ind w:left="1080"/>
        <w:jc w:val="left"/>
        <w:rPr>
          <w:sz w:val="24"/>
          <w:szCs w:val="24"/>
        </w:rPr>
      </w:pPr>
    </w:p>
    <w:p w:rsidR="00C72FA8" w:rsidRDefault="00C72FA8" w:rsidP="00C72FA8">
      <w:pPr>
        <w:pStyle w:val="Akapitzlist"/>
        <w:ind w:left="1080"/>
        <w:jc w:val="left"/>
        <w:rPr>
          <w:sz w:val="24"/>
          <w:szCs w:val="24"/>
        </w:rPr>
      </w:pPr>
    </w:p>
    <w:p w:rsidR="00C72FA8" w:rsidRDefault="00C72FA8" w:rsidP="00C72FA8">
      <w:pPr>
        <w:pStyle w:val="Akapitzlist"/>
        <w:ind w:left="1080"/>
        <w:jc w:val="left"/>
        <w:rPr>
          <w:sz w:val="24"/>
          <w:szCs w:val="24"/>
        </w:rPr>
      </w:pPr>
    </w:p>
    <w:p w:rsidR="00C72FA8" w:rsidRDefault="00C72FA8" w:rsidP="00C72FA8">
      <w:pPr>
        <w:pStyle w:val="Akapitzlist"/>
        <w:ind w:left="1080"/>
        <w:jc w:val="left"/>
        <w:rPr>
          <w:sz w:val="24"/>
          <w:szCs w:val="24"/>
        </w:rPr>
      </w:pPr>
    </w:p>
    <w:p w:rsidR="00C72FA8" w:rsidRDefault="00C72FA8" w:rsidP="00C72FA8">
      <w:pPr>
        <w:pStyle w:val="Akapitzlist"/>
        <w:ind w:left="1080"/>
        <w:jc w:val="left"/>
        <w:rPr>
          <w:sz w:val="24"/>
          <w:szCs w:val="24"/>
        </w:rPr>
      </w:pPr>
    </w:p>
    <w:p w:rsidR="00C72FA8" w:rsidRDefault="00C72FA8" w:rsidP="00C72FA8">
      <w:pPr>
        <w:pStyle w:val="Akapitzlist"/>
        <w:ind w:left="1080"/>
        <w:jc w:val="left"/>
        <w:rPr>
          <w:sz w:val="24"/>
          <w:szCs w:val="24"/>
        </w:rPr>
      </w:pPr>
    </w:p>
    <w:p w:rsidR="00C72FA8" w:rsidRDefault="00C72FA8" w:rsidP="00C72FA8">
      <w:pPr>
        <w:pStyle w:val="Akapitzlist"/>
        <w:ind w:left="1080"/>
        <w:jc w:val="left"/>
        <w:rPr>
          <w:sz w:val="24"/>
          <w:szCs w:val="24"/>
        </w:rPr>
      </w:pPr>
    </w:p>
    <w:p w:rsidR="00C72FA8" w:rsidRDefault="00C72FA8" w:rsidP="00C72FA8">
      <w:pPr>
        <w:pStyle w:val="Akapitzlist"/>
        <w:ind w:left="1080"/>
        <w:jc w:val="left"/>
        <w:rPr>
          <w:sz w:val="24"/>
          <w:szCs w:val="24"/>
        </w:rPr>
      </w:pPr>
    </w:p>
    <w:p w:rsidR="00C72FA8" w:rsidRDefault="00C72FA8" w:rsidP="00C72FA8">
      <w:pPr>
        <w:pStyle w:val="Akapitzlist"/>
        <w:ind w:left="1080"/>
        <w:jc w:val="left"/>
        <w:rPr>
          <w:sz w:val="24"/>
          <w:szCs w:val="24"/>
        </w:rPr>
      </w:pPr>
    </w:p>
    <w:p w:rsidR="00C72FA8" w:rsidRDefault="00C72FA8" w:rsidP="00C72FA8">
      <w:pPr>
        <w:pStyle w:val="Akapitzlist"/>
        <w:ind w:left="1080"/>
        <w:jc w:val="left"/>
        <w:rPr>
          <w:sz w:val="24"/>
          <w:szCs w:val="24"/>
        </w:rPr>
      </w:pPr>
    </w:p>
    <w:p w:rsidR="00C72FA8" w:rsidRDefault="00C72FA8" w:rsidP="00C72FA8">
      <w:pPr>
        <w:pStyle w:val="Akapitzlist"/>
        <w:ind w:left="1080"/>
        <w:jc w:val="left"/>
        <w:rPr>
          <w:sz w:val="24"/>
          <w:szCs w:val="24"/>
        </w:rPr>
      </w:pPr>
    </w:p>
    <w:p w:rsidR="00C72FA8" w:rsidRDefault="00C72FA8" w:rsidP="00C72FA8">
      <w:pPr>
        <w:pStyle w:val="Akapitzlist"/>
        <w:ind w:left="1080"/>
        <w:jc w:val="left"/>
        <w:rPr>
          <w:sz w:val="24"/>
          <w:szCs w:val="24"/>
        </w:rPr>
      </w:pPr>
    </w:p>
    <w:p w:rsidR="00C72FA8" w:rsidRDefault="00C72FA8" w:rsidP="00C72FA8">
      <w:pPr>
        <w:pStyle w:val="Akapitzlist"/>
        <w:ind w:left="1080"/>
        <w:jc w:val="left"/>
        <w:rPr>
          <w:sz w:val="24"/>
          <w:szCs w:val="24"/>
        </w:rPr>
      </w:pPr>
    </w:p>
    <w:p w:rsidR="00C72FA8" w:rsidRDefault="00C72FA8" w:rsidP="00C72FA8">
      <w:pPr>
        <w:pStyle w:val="Akapitzlist"/>
        <w:ind w:left="1080"/>
        <w:jc w:val="left"/>
        <w:rPr>
          <w:sz w:val="24"/>
          <w:szCs w:val="24"/>
        </w:rPr>
      </w:pPr>
    </w:p>
    <w:p w:rsidR="00C72FA8" w:rsidRDefault="00C72FA8" w:rsidP="00C72FA8">
      <w:pPr>
        <w:pStyle w:val="Akapitzlist"/>
        <w:ind w:left="1080"/>
        <w:jc w:val="left"/>
        <w:rPr>
          <w:sz w:val="24"/>
          <w:szCs w:val="24"/>
        </w:rPr>
      </w:pPr>
    </w:p>
    <w:p w:rsidR="00C72FA8" w:rsidRDefault="00C72FA8" w:rsidP="00C72FA8">
      <w:pPr>
        <w:pStyle w:val="Akapitzlist"/>
        <w:ind w:left="1080"/>
        <w:jc w:val="left"/>
        <w:rPr>
          <w:sz w:val="24"/>
          <w:szCs w:val="24"/>
        </w:rPr>
      </w:pPr>
    </w:p>
    <w:p w:rsidR="00C72FA8" w:rsidRDefault="00C72FA8" w:rsidP="00C72FA8">
      <w:pPr>
        <w:pStyle w:val="Akapitzlist"/>
        <w:ind w:left="1080"/>
        <w:jc w:val="left"/>
        <w:rPr>
          <w:sz w:val="24"/>
          <w:szCs w:val="24"/>
        </w:rPr>
      </w:pPr>
    </w:p>
    <w:p w:rsidR="00C72FA8" w:rsidRDefault="00C72FA8" w:rsidP="00C72FA8">
      <w:pPr>
        <w:pStyle w:val="Akapitzlist"/>
        <w:ind w:left="1080"/>
        <w:jc w:val="left"/>
        <w:rPr>
          <w:sz w:val="24"/>
          <w:szCs w:val="24"/>
        </w:rPr>
      </w:pPr>
    </w:p>
    <w:p w:rsidR="00C72FA8" w:rsidRDefault="00C72FA8" w:rsidP="00C72FA8">
      <w:pPr>
        <w:pStyle w:val="Akapitzlist"/>
        <w:ind w:left="1080"/>
        <w:jc w:val="left"/>
        <w:rPr>
          <w:sz w:val="24"/>
          <w:szCs w:val="24"/>
        </w:rPr>
      </w:pPr>
    </w:p>
    <w:p w:rsidR="00C72FA8" w:rsidRDefault="00C72FA8" w:rsidP="00C72FA8">
      <w:pPr>
        <w:pStyle w:val="Akapitzlist"/>
        <w:ind w:left="1080"/>
        <w:jc w:val="left"/>
        <w:rPr>
          <w:sz w:val="24"/>
          <w:szCs w:val="24"/>
        </w:rPr>
      </w:pPr>
    </w:p>
    <w:p w:rsidR="00C72FA8" w:rsidRDefault="00C72FA8" w:rsidP="00C72FA8">
      <w:pPr>
        <w:pStyle w:val="Akapitzlist"/>
        <w:ind w:left="1080"/>
        <w:jc w:val="left"/>
        <w:rPr>
          <w:sz w:val="24"/>
          <w:szCs w:val="24"/>
        </w:rPr>
      </w:pPr>
    </w:p>
    <w:p w:rsidR="007D1072" w:rsidRDefault="007D1072" w:rsidP="00C72FA8">
      <w:pPr>
        <w:pStyle w:val="Akapitzlist"/>
        <w:ind w:left="1080"/>
        <w:jc w:val="left"/>
        <w:rPr>
          <w:sz w:val="24"/>
          <w:szCs w:val="24"/>
        </w:rPr>
      </w:pPr>
    </w:p>
    <w:p w:rsidR="007D1072" w:rsidRDefault="007D1072" w:rsidP="00C72FA8">
      <w:pPr>
        <w:pStyle w:val="Akapitzlist"/>
        <w:ind w:left="1080"/>
        <w:jc w:val="left"/>
        <w:rPr>
          <w:sz w:val="24"/>
          <w:szCs w:val="24"/>
        </w:rPr>
      </w:pPr>
    </w:p>
    <w:p w:rsidR="007D1072" w:rsidRDefault="007D1072" w:rsidP="00C72FA8">
      <w:pPr>
        <w:pStyle w:val="Akapitzlist"/>
        <w:ind w:left="1080"/>
        <w:jc w:val="left"/>
        <w:rPr>
          <w:sz w:val="24"/>
          <w:szCs w:val="24"/>
        </w:rPr>
      </w:pPr>
    </w:p>
    <w:p w:rsidR="007D1072" w:rsidRDefault="007D1072" w:rsidP="00C72FA8">
      <w:pPr>
        <w:pStyle w:val="Akapitzlist"/>
        <w:ind w:left="1080"/>
        <w:jc w:val="left"/>
        <w:rPr>
          <w:sz w:val="24"/>
          <w:szCs w:val="24"/>
        </w:rPr>
      </w:pPr>
    </w:p>
    <w:p w:rsidR="00C72FA8" w:rsidRDefault="00C72FA8" w:rsidP="00C72FA8">
      <w:pPr>
        <w:pStyle w:val="Akapitzlist"/>
        <w:ind w:left="1080"/>
        <w:jc w:val="left"/>
        <w:rPr>
          <w:sz w:val="24"/>
          <w:szCs w:val="24"/>
        </w:rPr>
      </w:pPr>
    </w:p>
    <w:p w:rsidR="00C72FA8" w:rsidRDefault="00C72FA8" w:rsidP="00C72FA8">
      <w:pPr>
        <w:pStyle w:val="Akapitzlist"/>
        <w:ind w:left="1080"/>
        <w:jc w:val="left"/>
        <w:rPr>
          <w:sz w:val="24"/>
          <w:szCs w:val="24"/>
        </w:rPr>
      </w:pPr>
    </w:p>
    <w:p w:rsidR="0032395E" w:rsidRDefault="0032395E" w:rsidP="00C72FA8">
      <w:pPr>
        <w:pStyle w:val="Akapitzlist"/>
        <w:ind w:left="1080"/>
        <w:jc w:val="left"/>
        <w:rPr>
          <w:sz w:val="24"/>
          <w:szCs w:val="24"/>
        </w:rPr>
      </w:pPr>
    </w:p>
    <w:p w:rsidR="00C72FA8" w:rsidRPr="0062396B" w:rsidRDefault="00C72FA8" w:rsidP="00C72FA8">
      <w:pPr>
        <w:pStyle w:val="Akapitzlist"/>
        <w:ind w:left="1080"/>
        <w:jc w:val="left"/>
        <w:rPr>
          <w:rFonts w:ascii="Cambria Math" w:hAnsi="Cambria Math"/>
          <w:sz w:val="28"/>
          <w:szCs w:val="28"/>
        </w:rPr>
      </w:pPr>
    </w:p>
    <w:p w:rsidR="00C72FA8" w:rsidRPr="0062396B" w:rsidRDefault="00C72FA8" w:rsidP="00C72FA8">
      <w:pPr>
        <w:pStyle w:val="Akapitzlist"/>
        <w:ind w:left="1080"/>
        <w:jc w:val="center"/>
        <w:rPr>
          <w:rFonts w:ascii="Cambria Math" w:hAnsi="Cambria Math" w:cs="Times New Roman"/>
          <w:sz w:val="28"/>
          <w:szCs w:val="28"/>
        </w:rPr>
      </w:pPr>
      <w:r w:rsidRPr="0062396B">
        <w:rPr>
          <w:rFonts w:ascii="Cambria Math" w:hAnsi="Cambria Math" w:cs="Times New Roman"/>
          <w:sz w:val="28"/>
          <w:szCs w:val="28"/>
        </w:rPr>
        <w:lastRenderedPageBreak/>
        <w:t>ZAWARTOŚĆ OPRACOWANIA</w:t>
      </w:r>
    </w:p>
    <w:p w:rsidR="00C72FA8" w:rsidRPr="0062396B" w:rsidRDefault="00C72FA8" w:rsidP="00C72FA8">
      <w:pPr>
        <w:pStyle w:val="Akapitzlist"/>
        <w:ind w:left="1080"/>
        <w:jc w:val="left"/>
        <w:rPr>
          <w:rFonts w:ascii="Cambria Math" w:hAnsi="Cambria Math" w:cs="Times New Roman"/>
          <w:sz w:val="24"/>
          <w:szCs w:val="24"/>
        </w:rPr>
      </w:pPr>
    </w:p>
    <w:p w:rsidR="00C72FA8" w:rsidRPr="0062396B" w:rsidRDefault="00C72FA8" w:rsidP="0062396B">
      <w:pPr>
        <w:pStyle w:val="Akapitzlist"/>
        <w:numPr>
          <w:ilvl w:val="0"/>
          <w:numId w:val="2"/>
        </w:numPr>
        <w:spacing w:line="360" w:lineRule="auto"/>
        <w:rPr>
          <w:rFonts w:ascii="Cambria Math" w:hAnsi="Cambria Math" w:cs="Times New Roman"/>
          <w:sz w:val="24"/>
          <w:szCs w:val="24"/>
        </w:rPr>
      </w:pPr>
      <w:r w:rsidRPr="0062396B">
        <w:rPr>
          <w:rFonts w:ascii="Cambria Math" w:hAnsi="Cambria Math" w:cs="Times New Roman"/>
          <w:sz w:val="24"/>
          <w:szCs w:val="24"/>
        </w:rPr>
        <w:t>CZĘŚĆ OPISOWA</w:t>
      </w:r>
    </w:p>
    <w:p w:rsidR="00C72FA8" w:rsidRPr="0062396B" w:rsidRDefault="00C72FA8" w:rsidP="0062396B">
      <w:pPr>
        <w:pStyle w:val="Akapitzlist"/>
        <w:numPr>
          <w:ilvl w:val="0"/>
          <w:numId w:val="3"/>
        </w:numPr>
        <w:spacing w:line="360" w:lineRule="auto"/>
        <w:rPr>
          <w:rFonts w:ascii="Cambria Math" w:hAnsi="Cambria Math" w:cs="Times New Roman"/>
          <w:sz w:val="24"/>
          <w:szCs w:val="24"/>
        </w:rPr>
      </w:pPr>
      <w:r w:rsidRPr="0062396B">
        <w:rPr>
          <w:rFonts w:ascii="Cambria Math" w:hAnsi="Cambria Math" w:cs="Times New Roman"/>
          <w:sz w:val="24"/>
          <w:szCs w:val="24"/>
        </w:rPr>
        <w:t>DANE OGÓLNE</w:t>
      </w:r>
    </w:p>
    <w:p w:rsidR="00A34685" w:rsidRPr="0062396B" w:rsidRDefault="00FF094E" w:rsidP="0062396B">
      <w:pPr>
        <w:pStyle w:val="Akapitzlist"/>
        <w:numPr>
          <w:ilvl w:val="0"/>
          <w:numId w:val="3"/>
        </w:numPr>
        <w:spacing w:line="360" w:lineRule="auto"/>
        <w:rPr>
          <w:rFonts w:ascii="Cambria Math" w:hAnsi="Cambria Math" w:cs="Times New Roman"/>
          <w:sz w:val="24"/>
          <w:szCs w:val="24"/>
        </w:rPr>
      </w:pPr>
      <w:r w:rsidRPr="0062396B">
        <w:rPr>
          <w:rFonts w:ascii="Cambria Math" w:hAnsi="Cambria Math" w:cs="Times New Roman"/>
          <w:sz w:val="24"/>
          <w:szCs w:val="24"/>
        </w:rPr>
        <w:t>P</w:t>
      </w:r>
      <w:r w:rsidR="00A34685" w:rsidRPr="0062396B">
        <w:rPr>
          <w:rFonts w:ascii="Cambria Math" w:hAnsi="Cambria Math" w:cs="Times New Roman"/>
          <w:sz w:val="24"/>
          <w:szCs w:val="24"/>
        </w:rPr>
        <w:t>ODSTAWY FORMALNE OPRACOWANIA</w:t>
      </w:r>
    </w:p>
    <w:p w:rsidR="00C72FA8" w:rsidRPr="0062396B" w:rsidRDefault="00C72FA8" w:rsidP="0062396B">
      <w:pPr>
        <w:pStyle w:val="Akapitzlist"/>
        <w:numPr>
          <w:ilvl w:val="0"/>
          <w:numId w:val="3"/>
        </w:numPr>
        <w:spacing w:line="360" w:lineRule="auto"/>
        <w:rPr>
          <w:rFonts w:ascii="Cambria Math" w:hAnsi="Cambria Math" w:cs="Times New Roman"/>
          <w:sz w:val="24"/>
          <w:szCs w:val="24"/>
        </w:rPr>
      </w:pPr>
      <w:r w:rsidRPr="0062396B">
        <w:rPr>
          <w:rFonts w:ascii="Cambria Math" w:hAnsi="Cambria Math" w:cs="Times New Roman"/>
          <w:sz w:val="24"/>
          <w:szCs w:val="24"/>
        </w:rPr>
        <w:t>PRZEDMIOT OPRACOWANIA</w:t>
      </w:r>
    </w:p>
    <w:p w:rsidR="00C72FA8" w:rsidRPr="0062396B" w:rsidRDefault="00C72FA8" w:rsidP="0062396B">
      <w:pPr>
        <w:pStyle w:val="Akapitzlist"/>
        <w:numPr>
          <w:ilvl w:val="0"/>
          <w:numId w:val="3"/>
        </w:numPr>
        <w:spacing w:line="360" w:lineRule="auto"/>
        <w:rPr>
          <w:rFonts w:ascii="Cambria Math" w:hAnsi="Cambria Math" w:cs="Times New Roman"/>
          <w:sz w:val="24"/>
          <w:szCs w:val="24"/>
        </w:rPr>
      </w:pPr>
      <w:r w:rsidRPr="0062396B">
        <w:rPr>
          <w:rFonts w:ascii="Cambria Math" w:hAnsi="Cambria Math" w:cs="Times New Roman"/>
          <w:sz w:val="24"/>
          <w:szCs w:val="24"/>
        </w:rPr>
        <w:t>ISTNIEJĄCY STAN ZAGOSPODAROWANIA TERENU</w:t>
      </w:r>
    </w:p>
    <w:p w:rsidR="00C72FA8" w:rsidRPr="0062396B" w:rsidRDefault="0062396B" w:rsidP="0062396B">
      <w:pPr>
        <w:pStyle w:val="Akapitzlist"/>
        <w:numPr>
          <w:ilvl w:val="1"/>
          <w:numId w:val="3"/>
        </w:numPr>
        <w:spacing w:line="360" w:lineRule="auto"/>
        <w:rPr>
          <w:rFonts w:ascii="Cambria Math" w:hAnsi="Cambria Math" w:cs="Times New Roman"/>
          <w:sz w:val="24"/>
          <w:szCs w:val="24"/>
        </w:rPr>
      </w:pPr>
      <w:r>
        <w:rPr>
          <w:rFonts w:ascii="Cambria Math" w:hAnsi="Cambria Math" w:cs="Times New Roman"/>
          <w:sz w:val="24"/>
          <w:szCs w:val="24"/>
        </w:rPr>
        <w:t>STAN ZAGOSPODAROWANIA TERENU</w:t>
      </w:r>
    </w:p>
    <w:p w:rsidR="00C72FA8" w:rsidRPr="0062396B" w:rsidRDefault="0062396B" w:rsidP="0062396B">
      <w:pPr>
        <w:pStyle w:val="Akapitzlist"/>
        <w:numPr>
          <w:ilvl w:val="1"/>
          <w:numId w:val="3"/>
        </w:numPr>
        <w:spacing w:line="360" w:lineRule="auto"/>
        <w:rPr>
          <w:rFonts w:ascii="Cambria Math" w:hAnsi="Cambria Math" w:cs="Times New Roman"/>
          <w:sz w:val="24"/>
          <w:szCs w:val="24"/>
        </w:rPr>
      </w:pPr>
      <w:r>
        <w:rPr>
          <w:rFonts w:ascii="Cambria Math" w:hAnsi="Cambria Math" w:cs="Times New Roman"/>
          <w:sz w:val="24"/>
          <w:szCs w:val="24"/>
        </w:rPr>
        <w:t>OBSŁUGA W ZAKRESIE INFRASTRUKTURY TECHNICZNEJ</w:t>
      </w:r>
      <w:r>
        <w:rPr>
          <w:rFonts w:ascii="Cambria Math" w:hAnsi="Cambria Math" w:cs="Times New Roman"/>
          <w:sz w:val="24"/>
          <w:szCs w:val="24"/>
        </w:rPr>
        <w:br/>
        <w:t xml:space="preserve"> I KOMUNIKACJI </w:t>
      </w:r>
    </w:p>
    <w:p w:rsidR="00C72FA8" w:rsidRPr="0062396B" w:rsidRDefault="00C72FA8" w:rsidP="0062396B">
      <w:pPr>
        <w:pStyle w:val="Akapitzlist"/>
        <w:numPr>
          <w:ilvl w:val="0"/>
          <w:numId w:val="3"/>
        </w:numPr>
        <w:spacing w:line="360" w:lineRule="auto"/>
        <w:rPr>
          <w:rFonts w:ascii="Cambria Math" w:hAnsi="Cambria Math" w:cs="Times New Roman"/>
          <w:sz w:val="24"/>
          <w:szCs w:val="24"/>
        </w:rPr>
      </w:pPr>
      <w:r w:rsidRPr="0062396B">
        <w:rPr>
          <w:rFonts w:ascii="Cambria Math" w:hAnsi="Cambria Math" w:cs="Times New Roman"/>
          <w:sz w:val="24"/>
          <w:szCs w:val="24"/>
        </w:rPr>
        <w:t>PROJEKTOWANE ZAGOSPODAROWANIE TERNU</w:t>
      </w:r>
    </w:p>
    <w:p w:rsidR="00C72FA8" w:rsidRPr="0062396B" w:rsidRDefault="00C72FA8" w:rsidP="0062396B">
      <w:pPr>
        <w:pStyle w:val="Akapitzlist"/>
        <w:numPr>
          <w:ilvl w:val="1"/>
          <w:numId w:val="3"/>
        </w:numPr>
        <w:spacing w:line="360" w:lineRule="auto"/>
        <w:rPr>
          <w:rFonts w:ascii="Cambria Math" w:hAnsi="Cambria Math" w:cs="Times New Roman"/>
          <w:sz w:val="24"/>
          <w:szCs w:val="24"/>
        </w:rPr>
      </w:pPr>
      <w:r w:rsidRPr="0062396B">
        <w:rPr>
          <w:rFonts w:ascii="Cambria Math" w:hAnsi="Cambria Math" w:cs="Times New Roman"/>
          <w:sz w:val="24"/>
          <w:szCs w:val="24"/>
        </w:rPr>
        <w:t>ZAKRES OPRACOWANIA</w:t>
      </w:r>
    </w:p>
    <w:p w:rsidR="00C72FA8" w:rsidRPr="0062396B" w:rsidRDefault="00C72FA8" w:rsidP="0062396B">
      <w:pPr>
        <w:pStyle w:val="Akapitzlist"/>
        <w:numPr>
          <w:ilvl w:val="1"/>
          <w:numId w:val="3"/>
        </w:numPr>
        <w:spacing w:line="360" w:lineRule="auto"/>
        <w:rPr>
          <w:rFonts w:ascii="Cambria Math" w:hAnsi="Cambria Math" w:cs="Times New Roman"/>
          <w:sz w:val="24"/>
          <w:szCs w:val="24"/>
        </w:rPr>
      </w:pPr>
      <w:r w:rsidRPr="0062396B">
        <w:rPr>
          <w:rFonts w:ascii="Cambria Math" w:hAnsi="Cambria Math" w:cs="Times New Roman"/>
          <w:sz w:val="24"/>
          <w:szCs w:val="24"/>
        </w:rPr>
        <w:t>ROZWIĄZANIA PRZESTRZENNE</w:t>
      </w:r>
    </w:p>
    <w:p w:rsidR="00C72FA8" w:rsidRPr="0062396B" w:rsidRDefault="00C72FA8" w:rsidP="0062396B">
      <w:pPr>
        <w:pStyle w:val="Akapitzlist"/>
        <w:numPr>
          <w:ilvl w:val="1"/>
          <w:numId w:val="3"/>
        </w:numPr>
        <w:spacing w:line="360" w:lineRule="auto"/>
        <w:rPr>
          <w:rFonts w:ascii="Cambria Math" w:hAnsi="Cambria Math" w:cs="Times New Roman"/>
          <w:sz w:val="24"/>
          <w:szCs w:val="24"/>
        </w:rPr>
      </w:pPr>
      <w:r w:rsidRPr="0062396B">
        <w:rPr>
          <w:rFonts w:ascii="Cambria Math" w:hAnsi="Cambria Math" w:cs="Times New Roman"/>
          <w:sz w:val="24"/>
          <w:szCs w:val="24"/>
        </w:rPr>
        <w:t>ZAGOSPODAROWANIE TERENU</w:t>
      </w:r>
    </w:p>
    <w:p w:rsidR="006B2026" w:rsidRPr="0062396B" w:rsidRDefault="006B2026" w:rsidP="0062396B">
      <w:pPr>
        <w:pStyle w:val="Akapitzlist"/>
        <w:numPr>
          <w:ilvl w:val="1"/>
          <w:numId w:val="3"/>
        </w:numPr>
        <w:spacing w:line="360" w:lineRule="auto"/>
        <w:rPr>
          <w:rFonts w:ascii="Cambria Math" w:hAnsi="Cambria Math" w:cs="Times New Roman"/>
          <w:sz w:val="24"/>
          <w:szCs w:val="24"/>
        </w:rPr>
      </w:pPr>
      <w:r w:rsidRPr="0062396B">
        <w:rPr>
          <w:rFonts w:ascii="Cambria Math" w:hAnsi="Cambria Math" w:cs="Times New Roman"/>
          <w:sz w:val="24"/>
          <w:szCs w:val="24"/>
        </w:rPr>
        <w:t xml:space="preserve">CHARAKTERYSTYKA EKOLOGICZNA INWETYCJI </w:t>
      </w:r>
    </w:p>
    <w:p w:rsidR="006B2026" w:rsidRPr="0062396B" w:rsidRDefault="006B2026" w:rsidP="0062396B">
      <w:pPr>
        <w:pStyle w:val="Akapitzlist"/>
        <w:numPr>
          <w:ilvl w:val="1"/>
          <w:numId w:val="3"/>
        </w:numPr>
        <w:spacing w:line="360" w:lineRule="auto"/>
        <w:rPr>
          <w:rFonts w:ascii="Cambria Math" w:hAnsi="Cambria Math" w:cs="Times New Roman"/>
          <w:sz w:val="24"/>
          <w:szCs w:val="24"/>
        </w:rPr>
      </w:pPr>
      <w:r w:rsidRPr="0062396B">
        <w:rPr>
          <w:rFonts w:ascii="Cambria Math" w:hAnsi="Cambria Math" w:cs="Times New Roman"/>
          <w:sz w:val="24"/>
          <w:szCs w:val="24"/>
        </w:rPr>
        <w:t>PROJEKTOWANA ZIELEŃ</w:t>
      </w:r>
    </w:p>
    <w:p w:rsidR="00EE5A29" w:rsidRPr="00EE5A29" w:rsidRDefault="00343A84" w:rsidP="00EE5A29">
      <w:pPr>
        <w:pStyle w:val="Akapitzlist"/>
        <w:numPr>
          <w:ilvl w:val="0"/>
          <w:numId w:val="2"/>
        </w:numPr>
        <w:spacing w:line="360" w:lineRule="auto"/>
        <w:rPr>
          <w:rFonts w:ascii="Cambria Math" w:hAnsi="Cambria Math" w:cs="Times New Roman"/>
          <w:sz w:val="24"/>
          <w:szCs w:val="24"/>
        </w:rPr>
      </w:pPr>
      <w:r w:rsidRPr="0062396B">
        <w:rPr>
          <w:rFonts w:ascii="Cambria Math" w:hAnsi="Cambria Math" w:cs="Times New Roman"/>
          <w:sz w:val="24"/>
          <w:szCs w:val="24"/>
        </w:rPr>
        <w:t>CZĘŚĆ GRAFICZNA</w:t>
      </w:r>
    </w:p>
    <w:p w:rsidR="00343A84" w:rsidRPr="0062396B" w:rsidRDefault="00EE5A29" w:rsidP="00EE5A29">
      <w:pPr>
        <w:pStyle w:val="Akapitzlist"/>
        <w:spacing w:line="360" w:lineRule="auto"/>
        <w:ind w:left="1440"/>
        <w:rPr>
          <w:rFonts w:ascii="Cambria Math" w:hAnsi="Cambria Math" w:cs="Times New Roman"/>
          <w:sz w:val="24"/>
          <w:szCs w:val="24"/>
        </w:rPr>
      </w:pPr>
      <w:r>
        <w:rPr>
          <w:rFonts w:ascii="Cambria Math" w:hAnsi="Cambria Math" w:cs="Times New Roman"/>
          <w:sz w:val="24"/>
          <w:szCs w:val="24"/>
        </w:rPr>
        <w:t xml:space="preserve">01. </w:t>
      </w:r>
      <w:r w:rsidR="00343A84" w:rsidRPr="0062396B">
        <w:rPr>
          <w:rFonts w:ascii="Cambria Math" w:hAnsi="Cambria Math" w:cs="Times New Roman"/>
          <w:sz w:val="24"/>
          <w:szCs w:val="24"/>
        </w:rPr>
        <w:t xml:space="preserve">ZAGOSPODAROWANIE TERENU </w:t>
      </w:r>
      <w:r w:rsidR="00BC71DA" w:rsidRPr="0062396B">
        <w:rPr>
          <w:rFonts w:ascii="Cambria Math" w:hAnsi="Cambria Math" w:cs="Times New Roman"/>
          <w:sz w:val="24"/>
          <w:szCs w:val="24"/>
        </w:rPr>
        <w:t>1:500</w:t>
      </w:r>
    </w:p>
    <w:p w:rsidR="00343A84" w:rsidRDefault="00EE5A29" w:rsidP="00EE5A29">
      <w:pPr>
        <w:pStyle w:val="Akapitzlist"/>
        <w:spacing w:line="360" w:lineRule="auto"/>
        <w:ind w:left="1440"/>
        <w:rPr>
          <w:rFonts w:ascii="Cambria Math" w:hAnsi="Cambria Math" w:cs="Times New Roman"/>
          <w:sz w:val="24"/>
          <w:szCs w:val="24"/>
        </w:rPr>
      </w:pPr>
      <w:r>
        <w:rPr>
          <w:rFonts w:ascii="Cambria Math" w:hAnsi="Cambria Math" w:cs="Times New Roman"/>
          <w:sz w:val="24"/>
          <w:szCs w:val="24"/>
        </w:rPr>
        <w:t xml:space="preserve">02. </w:t>
      </w:r>
      <w:r w:rsidR="00E45D95">
        <w:rPr>
          <w:rFonts w:ascii="Cambria Math" w:hAnsi="Cambria Math" w:cs="Times New Roman"/>
          <w:sz w:val="24"/>
          <w:szCs w:val="24"/>
        </w:rPr>
        <w:t>CIĄG KOMUNIKACYJNY</w:t>
      </w:r>
      <w:r w:rsidR="00343A84" w:rsidRPr="0062396B">
        <w:rPr>
          <w:rFonts w:ascii="Cambria Math" w:hAnsi="Cambria Math" w:cs="Times New Roman"/>
          <w:sz w:val="24"/>
          <w:szCs w:val="24"/>
        </w:rPr>
        <w:t xml:space="preserve"> </w:t>
      </w:r>
      <w:r w:rsidR="007D1072">
        <w:rPr>
          <w:rFonts w:ascii="Cambria Math" w:hAnsi="Cambria Math" w:cs="Times New Roman"/>
          <w:sz w:val="24"/>
          <w:szCs w:val="24"/>
        </w:rPr>
        <w:t>–</w:t>
      </w:r>
      <w:r w:rsidR="0062396B">
        <w:rPr>
          <w:rFonts w:ascii="Cambria Math" w:hAnsi="Cambria Math" w:cs="Times New Roman"/>
          <w:sz w:val="24"/>
          <w:szCs w:val="24"/>
        </w:rPr>
        <w:t xml:space="preserve"> DETAL</w:t>
      </w:r>
    </w:p>
    <w:p w:rsidR="00343A84" w:rsidRDefault="00924CC5" w:rsidP="00EE5A29">
      <w:pPr>
        <w:pStyle w:val="Akapitzlist"/>
        <w:spacing w:line="360" w:lineRule="auto"/>
        <w:ind w:left="1440"/>
        <w:rPr>
          <w:rFonts w:ascii="Cambria Math" w:hAnsi="Cambria Math" w:cs="Times New Roman"/>
          <w:sz w:val="24"/>
          <w:szCs w:val="24"/>
        </w:rPr>
      </w:pPr>
      <w:r>
        <w:rPr>
          <w:rFonts w:ascii="Cambria Math" w:hAnsi="Cambria Math" w:cs="Times New Roman"/>
          <w:sz w:val="24"/>
          <w:szCs w:val="24"/>
        </w:rPr>
        <w:t>03</w:t>
      </w:r>
      <w:r w:rsidR="007D1072">
        <w:rPr>
          <w:rFonts w:ascii="Cambria Math" w:hAnsi="Cambria Math" w:cs="Times New Roman"/>
          <w:sz w:val="24"/>
          <w:szCs w:val="24"/>
        </w:rPr>
        <w:t>.</w:t>
      </w:r>
      <w:r w:rsidR="00B5368C">
        <w:rPr>
          <w:rFonts w:ascii="Cambria Math" w:hAnsi="Cambria Math" w:cs="Times New Roman"/>
          <w:sz w:val="24"/>
          <w:szCs w:val="24"/>
        </w:rPr>
        <w:t xml:space="preserve"> </w:t>
      </w:r>
      <w:r w:rsidR="00EE5A29">
        <w:rPr>
          <w:rFonts w:ascii="Cambria Math" w:hAnsi="Cambria Math" w:cs="Times New Roman"/>
          <w:sz w:val="24"/>
          <w:szCs w:val="24"/>
        </w:rPr>
        <w:t xml:space="preserve">PROJEKT MAŁEJ ARCHITEKTURY - </w:t>
      </w:r>
      <w:r w:rsidR="00343A84" w:rsidRPr="0062396B">
        <w:rPr>
          <w:rFonts w:ascii="Cambria Math" w:hAnsi="Cambria Math" w:cs="Times New Roman"/>
          <w:sz w:val="24"/>
          <w:szCs w:val="24"/>
        </w:rPr>
        <w:t>ŁAWKA PARKOWA</w:t>
      </w:r>
      <w:r w:rsidR="00EE5A29">
        <w:rPr>
          <w:rFonts w:ascii="Cambria Math" w:hAnsi="Cambria Math" w:cs="Times New Roman"/>
          <w:sz w:val="24"/>
          <w:szCs w:val="24"/>
        </w:rPr>
        <w:t xml:space="preserve">, </w:t>
      </w:r>
      <w:r w:rsidR="00EE5A29">
        <w:rPr>
          <w:rFonts w:ascii="Cambria Math" w:hAnsi="Cambria Math" w:cs="Times New Roman"/>
          <w:sz w:val="24"/>
          <w:szCs w:val="24"/>
        </w:rPr>
        <w:br/>
      </w:r>
      <w:r w:rsidR="00343A84" w:rsidRPr="00EE5A29">
        <w:rPr>
          <w:rFonts w:ascii="Cambria Math" w:hAnsi="Cambria Math" w:cs="Times New Roman"/>
          <w:sz w:val="24"/>
          <w:szCs w:val="24"/>
        </w:rPr>
        <w:t xml:space="preserve">KOSZ NA ŚMIECI </w:t>
      </w:r>
    </w:p>
    <w:p w:rsidR="0062396B" w:rsidRPr="007D1072" w:rsidRDefault="00924CC5" w:rsidP="007D1072">
      <w:pPr>
        <w:spacing w:line="360" w:lineRule="auto"/>
        <w:ind w:left="1080"/>
        <w:rPr>
          <w:rFonts w:ascii="Cambria Math" w:hAnsi="Cambria Math" w:cs="Times New Roman"/>
          <w:sz w:val="24"/>
          <w:szCs w:val="24"/>
        </w:rPr>
      </w:pPr>
      <w:r>
        <w:rPr>
          <w:rFonts w:ascii="Cambria Math" w:hAnsi="Cambria Math" w:cs="Times New Roman"/>
          <w:sz w:val="24"/>
          <w:szCs w:val="24"/>
        </w:rPr>
        <w:t xml:space="preserve">       04</w:t>
      </w:r>
      <w:r w:rsidR="007D1072">
        <w:rPr>
          <w:rFonts w:ascii="Cambria Math" w:hAnsi="Cambria Math" w:cs="Times New Roman"/>
          <w:sz w:val="24"/>
          <w:szCs w:val="24"/>
        </w:rPr>
        <w:t>.</w:t>
      </w:r>
      <w:r w:rsidR="00B5368C">
        <w:rPr>
          <w:rFonts w:ascii="Cambria Math" w:hAnsi="Cambria Math" w:cs="Times New Roman"/>
          <w:sz w:val="24"/>
          <w:szCs w:val="24"/>
        </w:rPr>
        <w:t xml:space="preserve"> </w:t>
      </w:r>
      <w:r w:rsidR="0062396B" w:rsidRPr="007D1072">
        <w:rPr>
          <w:rFonts w:ascii="Cambria Math" w:hAnsi="Cambria Math" w:cs="Times New Roman"/>
          <w:sz w:val="24"/>
          <w:szCs w:val="24"/>
        </w:rPr>
        <w:t>PROJEKTOWANA ZIELEŃ</w:t>
      </w:r>
    </w:p>
    <w:p w:rsidR="00BC71DA" w:rsidRPr="0032395E" w:rsidRDefault="00BC71DA" w:rsidP="00BC71DA">
      <w:pPr>
        <w:pStyle w:val="Akapitzlist"/>
        <w:ind w:left="1440"/>
        <w:jc w:val="left"/>
        <w:rPr>
          <w:rFonts w:ascii="Times New Roman" w:hAnsi="Times New Roman" w:cs="Times New Roman"/>
          <w:sz w:val="24"/>
          <w:szCs w:val="24"/>
        </w:rPr>
      </w:pPr>
    </w:p>
    <w:p w:rsidR="00BC71DA" w:rsidRPr="0032395E" w:rsidRDefault="00BC71DA" w:rsidP="00BC71DA">
      <w:pPr>
        <w:pStyle w:val="Tekstpodstawowy"/>
        <w:rPr>
          <w:rFonts w:ascii="Times New Roman" w:hAnsi="Times New Roman" w:cs="Times New Roman"/>
          <w:b/>
          <w:sz w:val="20"/>
        </w:rPr>
      </w:pPr>
    </w:p>
    <w:p w:rsidR="00BC71DA" w:rsidRDefault="00BC71DA" w:rsidP="00BC71DA">
      <w:pPr>
        <w:pStyle w:val="Tekstpodstawowy"/>
        <w:spacing w:before="7"/>
        <w:rPr>
          <w:rFonts w:ascii="DejaVu Sans"/>
          <w:b/>
          <w:sz w:val="18"/>
        </w:rPr>
      </w:pPr>
    </w:p>
    <w:p w:rsidR="00BC71DA" w:rsidRDefault="00BC71DA" w:rsidP="00BC71DA">
      <w:pPr>
        <w:pStyle w:val="Akapitzlist"/>
        <w:ind w:left="1440"/>
        <w:jc w:val="left"/>
        <w:rPr>
          <w:sz w:val="24"/>
          <w:szCs w:val="24"/>
        </w:rPr>
      </w:pPr>
    </w:p>
    <w:p w:rsidR="00343A84" w:rsidRDefault="00343A84" w:rsidP="00343A84">
      <w:pPr>
        <w:jc w:val="left"/>
        <w:rPr>
          <w:sz w:val="24"/>
          <w:szCs w:val="24"/>
        </w:rPr>
      </w:pPr>
    </w:p>
    <w:p w:rsidR="00343A84" w:rsidRDefault="00343A84" w:rsidP="00343A84">
      <w:pPr>
        <w:jc w:val="left"/>
        <w:rPr>
          <w:sz w:val="24"/>
          <w:szCs w:val="24"/>
        </w:rPr>
      </w:pPr>
    </w:p>
    <w:p w:rsidR="00343A84" w:rsidRDefault="00343A84" w:rsidP="00343A84">
      <w:pPr>
        <w:jc w:val="left"/>
        <w:rPr>
          <w:sz w:val="24"/>
          <w:szCs w:val="24"/>
        </w:rPr>
      </w:pPr>
    </w:p>
    <w:p w:rsidR="00343A84" w:rsidRDefault="00343A84" w:rsidP="00343A84">
      <w:pPr>
        <w:jc w:val="left"/>
        <w:rPr>
          <w:sz w:val="24"/>
          <w:szCs w:val="24"/>
        </w:rPr>
      </w:pPr>
    </w:p>
    <w:p w:rsidR="00343A84" w:rsidRDefault="00343A84" w:rsidP="00343A84">
      <w:pPr>
        <w:jc w:val="left"/>
        <w:rPr>
          <w:sz w:val="24"/>
          <w:szCs w:val="24"/>
        </w:rPr>
      </w:pPr>
    </w:p>
    <w:p w:rsidR="00343A84" w:rsidRDefault="00343A84" w:rsidP="00343A84">
      <w:pPr>
        <w:jc w:val="left"/>
        <w:rPr>
          <w:sz w:val="24"/>
          <w:szCs w:val="24"/>
        </w:rPr>
      </w:pPr>
    </w:p>
    <w:p w:rsidR="00343A84" w:rsidRDefault="00343A84" w:rsidP="00343A84">
      <w:pPr>
        <w:jc w:val="left"/>
        <w:rPr>
          <w:sz w:val="24"/>
          <w:szCs w:val="24"/>
        </w:rPr>
      </w:pPr>
    </w:p>
    <w:p w:rsidR="00343A84" w:rsidRDefault="00343A84" w:rsidP="00343A84">
      <w:pPr>
        <w:jc w:val="left"/>
        <w:rPr>
          <w:sz w:val="24"/>
          <w:szCs w:val="24"/>
        </w:rPr>
      </w:pPr>
    </w:p>
    <w:p w:rsidR="00343A84" w:rsidRPr="008E7B9C" w:rsidRDefault="00343A84" w:rsidP="00343A84">
      <w:pPr>
        <w:jc w:val="left"/>
        <w:rPr>
          <w:rFonts w:ascii="Cambria Math" w:hAnsi="Cambria Math"/>
          <w:sz w:val="24"/>
          <w:szCs w:val="24"/>
        </w:rPr>
      </w:pPr>
    </w:p>
    <w:p w:rsidR="00343A84" w:rsidRPr="008E7B9C" w:rsidRDefault="00343A84" w:rsidP="00343A84">
      <w:pPr>
        <w:jc w:val="left"/>
        <w:rPr>
          <w:rFonts w:ascii="Cambria Math" w:hAnsi="Cambria Math"/>
          <w:sz w:val="24"/>
          <w:szCs w:val="24"/>
        </w:rPr>
      </w:pPr>
    </w:p>
    <w:p w:rsidR="0032395E" w:rsidRPr="008E7B9C" w:rsidRDefault="0032395E" w:rsidP="00343A84">
      <w:pPr>
        <w:jc w:val="left"/>
        <w:rPr>
          <w:rFonts w:ascii="Cambria Math" w:hAnsi="Cambria Math"/>
          <w:sz w:val="24"/>
          <w:szCs w:val="24"/>
        </w:rPr>
      </w:pPr>
    </w:p>
    <w:p w:rsidR="0032395E" w:rsidRPr="008E7B9C" w:rsidRDefault="0032395E" w:rsidP="00343A84">
      <w:pPr>
        <w:jc w:val="left"/>
        <w:rPr>
          <w:rFonts w:ascii="Cambria Math" w:hAnsi="Cambria Math"/>
          <w:sz w:val="24"/>
          <w:szCs w:val="24"/>
        </w:rPr>
      </w:pPr>
    </w:p>
    <w:p w:rsidR="0032395E" w:rsidRPr="008E7B9C" w:rsidRDefault="0032395E" w:rsidP="00343A84">
      <w:pPr>
        <w:jc w:val="left"/>
        <w:rPr>
          <w:rFonts w:ascii="Cambria Math" w:hAnsi="Cambria Math"/>
          <w:sz w:val="24"/>
          <w:szCs w:val="24"/>
        </w:rPr>
      </w:pPr>
    </w:p>
    <w:p w:rsidR="0032395E" w:rsidRPr="008E7B9C" w:rsidRDefault="0032395E" w:rsidP="00343A84">
      <w:pPr>
        <w:jc w:val="left"/>
        <w:rPr>
          <w:rFonts w:ascii="Cambria Math" w:hAnsi="Cambria Math"/>
          <w:sz w:val="24"/>
          <w:szCs w:val="24"/>
        </w:rPr>
      </w:pPr>
    </w:p>
    <w:p w:rsidR="0032395E" w:rsidRPr="008E7B9C" w:rsidRDefault="0032395E" w:rsidP="00343A84">
      <w:pPr>
        <w:jc w:val="left"/>
        <w:rPr>
          <w:rFonts w:ascii="Cambria Math" w:hAnsi="Cambria Math"/>
          <w:sz w:val="24"/>
          <w:szCs w:val="24"/>
        </w:rPr>
      </w:pPr>
    </w:p>
    <w:p w:rsidR="0032395E" w:rsidRPr="008E7B9C" w:rsidRDefault="0032395E" w:rsidP="00343A84">
      <w:pPr>
        <w:jc w:val="left"/>
        <w:rPr>
          <w:rFonts w:ascii="Cambria Math" w:hAnsi="Cambria Math"/>
          <w:sz w:val="24"/>
          <w:szCs w:val="24"/>
        </w:rPr>
      </w:pPr>
    </w:p>
    <w:p w:rsidR="0032395E" w:rsidRPr="008E7B9C" w:rsidRDefault="0032395E" w:rsidP="00343A84">
      <w:pPr>
        <w:jc w:val="left"/>
        <w:rPr>
          <w:rFonts w:ascii="Cambria Math" w:hAnsi="Cambria Math"/>
          <w:sz w:val="24"/>
          <w:szCs w:val="24"/>
        </w:rPr>
      </w:pPr>
    </w:p>
    <w:p w:rsidR="0032395E" w:rsidRPr="008E7B9C" w:rsidRDefault="0032395E" w:rsidP="00343A84">
      <w:pPr>
        <w:jc w:val="left"/>
        <w:rPr>
          <w:rFonts w:ascii="Cambria Math" w:hAnsi="Cambria Math"/>
          <w:sz w:val="24"/>
          <w:szCs w:val="24"/>
        </w:rPr>
      </w:pPr>
    </w:p>
    <w:p w:rsidR="0032395E" w:rsidRPr="008E7B9C" w:rsidRDefault="0032395E" w:rsidP="00343A84">
      <w:pPr>
        <w:jc w:val="left"/>
        <w:rPr>
          <w:rFonts w:ascii="Cambria Math" w:hAnsi="Cambria Math"/>
          <w:sz w:val="24"/>
          <w:szCs w:val="24"/>
        </w:rPr>
      </w:pPr>
    </w:p>
    <w:p w:rsidR="0032395E" w:rsidRPr="008E7B9C" w:rsidRDefault="0032395E" w:rsidP="0032395E">
      <w:pPr>
        <w:jc w:val="center"/>
        <w:rPr>
          <w:rFonts w:ascii="Cambria Math" w:hAnsi="Cambria Math" w:cs="Times New Roman"/>
          <w:b/>
          <w:sz w:val="56"/>
          <w:szCs w:val="56"/>
        </w:rPr>
      </w:pPr>
      <w:r w:rsidRPr="008E7B9C">
        <w:rPr>
          <w:rFonts w:ascii="Cambria Math" w:hAnsi="Cambria Math" w:cs="Times New Roman"/>
          <w:b/>
          <w:sz w:val="56"/>
          <w:szCs w:val="56"/>
        </w:rPr>
        <w:t>CZĘŚĆ OPISOWA</w:t>
      </w:r>
    </w:p>
    <w:p w:rsidR="0032395E" w:rsidRPr="008E7B9C" w:rsidRDefault="0032395E" w:rsidP="00343A84">
      <w:pPr>
        <w:jc w:val="left"/>
        <w:rPr>
          <w:rFonts w:ascii="Cambria Math" w:hAnsi="Cambria Math"/>
          <w:sz w:val="24"/>
          <w:szCs w:val="24"/>
        </w:rPr>
      </w:pPr>
    </w:p>
    <w:p w:rsidR="0032395E" w:rsidRPr="008E7B9C" w:rsidRDefault="0032395E" w:rsidP="00343A84">
      <w:pPr>
        <w:jc w:val="left"/>
        <w:rPr>
          <w:rFonts w:ascii="Cambria Math" w:hAnsi="Cambria Math"/>
          <w:sz w:val="24"/>
          <w:szCs w:val="24"/>
        </w:rPr>
      </w:pPr>
    </w:p>
    <w:p w:rsidR="0032395E" w:rsidRPr="008E7B9C" w:rsidRDefault="0032395E" w:rsidP="00343A84">
      <w:pPr>
        <w:jc w:val="left"/>
        <w:rPr>
          <w:rFonts w:ascii="Cambria Math" w:hAnsi="Cambria Math"/>
          <w:sz w:val="24"/>
          <w:szCs w:val="24"/>
        </w:rPr>
      </w:pPr>
    </w:p>
    <w:p w:rsidR="0032395E" w:rsidRPr="008E7B9C" w:rsidRDefault="0032395E" w:rsidP="00343A84">
      <w:pPr>
        <w:jc w:val="left"/>
        <w:rPr>
          <w:rFonts w:ascii="Cambria Math" w:hAnsi="Cambria Math"/>
          <w:sz w:val="24"/>
          <w:szCs w:val="24"/>
        </w:rPr>
      </w:pPr>
    </w:p>
    <w:p w:rsidR="0032395E" w:rsidRPr="008E7B9C" w:rsidRDefault="0032395E" w:rsidP="00343A84">
      <w:pPr>
        <w:jc w:val="left"/>
        <w:rPr>
          <w:rFonts w:ascii="Cambria Math" w:hAnsi="Cambria Math"/>
          <w:sz w:val="24"/>
          <w:szCs w:val="24"/>
        </w:rPr>
      </w:pPr>
    </w:p>
    <w:p w:rsidR="0032395E" w:rsidRPr="008E7B9C" w:rsidRDefault="0032395E" w:rsidP="00343A84">
      <w:pPr>
        <w:jc w:val="left"/>
        <w:rPr>
          <w:rFonts w:ascii="Cambria Math" w:hAnsi="Cambria Math"/>
          <w:sz w:val="24"/>
          <w:szCs w:val="24"/>
        </w:rPr>
      </w:pPr>
    </w:p>
    <w:p w:rsidR="0032395E" w:rsidRPr="008E7B9C" w:rsidRDefault="0032395E" w:rsidP="00343A84">
      <w:pPr>
        <w:jc w:val="left"/>
        <w:rPr>
          <w:rFonts w:ascii="Cambria Math" w:hAnsi="Cambria Math"/>
          <w:sz w:val="24"/>
          <w:szCs w:val="24"/>
        </w:rPr>
      </w:pPr>
    </w:p>
    <w:p w:rsidR="0032395E" w:rsidRPr="008E7B9C" w:rsidRDefault="0032395E" w:rsidP="00343A84">
      <w:pPr>
        <w:jc w:val="left"/>
        <w:rPr>
          <w:rFonts w:ascii="Cambria Math" w:hAnsi="Cambria Math"/>
          <w:sz w:val="24"/>
          <w:szCs w:val="24"/>
        </w:rPr>
      </w:pPr>
    </w:p>
    <w:p w:rsidR="0032395E" w:rsidRPr="008E7B9C" w:rsidRDefault="0032395E" w:rsidP="00343A84">
      <w:pPr>
        <w:jc w:val="left"/>
        <w:rPr>
          <w:rFonts w:ascii="Cambria Math" w:hAnsi="Cambria Math"/>
          <w:sz w:val="24"/>
          <w:szCs w:val="24"/>
        </w:rPr>
      </w:pPr>
    </w:p>
    <w:p w:rsidR="0032395E" w:rsidRPr="008E7B9C" w:rsidRDefault="0032395E" w:rsidP="00343A84">
      <w:pPr>
        <w:jc w:val="left"/>
        <w:rPr>
          <w:rFonts w:ascii="Cambria Math" w:hAnsi="Cambria Math"/>
          <w:sz w:val="24"/>
          <w:szCs w:val="24"/>
        </w:rPr>
      </w:pPr>
    </w:p>
    <w:p w:rsidR="0032395E" w:rsidRPr="008E7B9C" w:rsidRDefault="0032395E" w:rsidP="00343A84">
      <w:pPr>
        <w:jc w:val="left"/>
        <w:rPr>
          <w:rFonts w:ascii="Cambria Math" w:hAnsi="Cambria Math"/>
          <w:sz w:val="24"/>
          <w:szCs w:val="24"/>
        </w:rPr>
      </w:pPr>
    </w:p>
    <w:p w:rsidR="0032395E" w:rsidRPr="008E7B9C" w:rsidRDefault="0032395E" w:rsidP="00343A84">
      <w:pPr>
        <w:jc w:val="left"/>
        <w:rPr>
          <w:rFonts w:ascii="Cambria Math" w:hAnsi="Cambria Math"/>
          <w:sz w:val="24"/>
          <w:szCs w:val="24"/>
        </w:rPr>
      </w:pPr>
    </w:p>
    <w:p w:rsidR="0032395E" w:rsidRPr="008E7B9C" w:rsidRDefault="0032395E" w:rsidP="00343A84">
      <w:pPr>
        <w:jc w:val="left"/>
        <w:rPr>
          <w:rFonts w:ascii="Cambria Math" w:hAnsi="Cambria Math"/>
          <w:sz w:val="24"/>
          <w:szCs w:val="24"/>
        </w:rPr>
      </w:pPr>
    </w:p>
    <w:p w:rsidR="0032395E" w:rsidRPr="008E7B9C" w:rsidRDefault="0032395E" w:rsidP="00343A84">
      <w:pPr>
        <w:jc w:val="left"/>
        <w:rPr>
          <w:rFonts w:ascii="Cambria Math" w:hAnsi="Cambria Math"/>
          <w:sz w:val="24"/>
          <w:szCs w:val="24"/>
        </w:rPr>
      </w:pPr>
    </w:p>
    <w:p w:rsidR="0032395E" w:rsidRPr="008E7B9C" w:rsidRDefault="0032395E" w:rsidP="00343A84">
      <w:pPr>
        <w:jc w:val="left"/>
        <w:rPr>
          <w:rFonts w:ascii="Cambria Math" w:hAnsi="Cambria Math"/>
          <w:sz w:val="24"/>
          <w:szCs w:val="24"/>
        </w:rPr>
      </w:pPr>
    </w:p>
    <w:p w:rsidR="0032395E" w:rsidRPr="008E7B9C" w:rsidRDefault="0032395E" w:rsidP="00343A84">
      <w:pPr>
        <w:jc w:val="left"/>
        <w:rPr>
          <w:rFonts w:ascii="Cambria Math" w:hAnsi="Cambria Math"/>
          <w:sz w:val="24"/>
          <w:szCs w:val="24"/>
        </w:rPr>
      </w:pPr>
    </w:p>
    <w:p w:rsidR="0032395E" w:rsidRPr="008E7B9C" w:rsidRDefault="0032395E" w:rsidP="00343A84">
      <w:pPr>
        <w:jc w:val="left"/>
        <w:rPr>
          <w:rFonts w:ascii="Cambria Math" w:hAnsi="Cambria Math"/>
          <w:sz w:val="24"/>
          <w:szCs w:val="24"/>
        </w:rPr>
      </w:pPr>
    </w:p>
    <w:p w:rsidR="0032395E" w:rsidRPr="008E7B9C" w:rsidRDefault="0032395E" w:rsidP="00343A84">
      <w:pPr>
        <w:jc w:val="left"/>
        <w:rPr>
          <w:rFonts w:ascii="Cambria Math" w:hAnsi="Cambria Math"/>
          <w:sz w:val="24"/>
          <w:szCs w:val="24"/>
        </w:rPr>
      </w:pPr>
    </w:p>
    <w:p w:rsidR="0032395E" w:rsidRPr="008E7B9C" w:rsidRDefault="0032395E" w:rsidP="00343A84">
      <w:pPr>
        <w:jc w:val="left"/>
        <w:rPr>
          <w:rFonts w:ascii="Cambria Math" w:hAnsi="Cambria Math"/>
          <w:sz w:val="24"/>
          <w:szCs w:val="24"/>
        </w:rPr>
      </w:pPr>
    </w:p>
    <w:p w:rsidR="0032395E" w:rsidRPr="008E7B9C" w:rsidRDefault="0032395E" w:rsidP="00343A84">
      <w:pPr>
        <w:jc w:val="left"/>
        <w:rPr>
          <w:rFonts w:ascii="Cambria Math" w:hAnsi="Cambria Math"/>
          <w:sz w:val="24"/>
          <w:szCs w:val="24"/>
        </w:rPr>
      </w:pPr>
    </w:p>
    <w:p w:rsidR="00FF094E" w:rsidRPr="008E7B9C" w:rsidRDefault="00FF094E" w:rsidP="00530F57">
      <w:pPr>
        <w:spacing w:line="360" w:lineRule="auto"/>
        <w:rPr>
          <w:rFonts w:ascii="Cambria Math" w:hAnsi="Cambria Math"/>
          <w:sz w:val="24"/>
          <w:szCs w:val="24"/>
        </w:rPr>
      </w:pPr>
    </w:p>
    <w:p w:rsidR="00343A84" w:rsidRPr="008E7B9C" w:rsidRDefault="00343A84" w:rsidP="00530F57">
      <w:pPr>
        <w:spacing w:line="360" w:lineRule="auto"/>
        <w:rPr>
          <w:rFonts w:ascii="Cambria Math" w:hAnsi="Cambria Math" w:cs="Times New Roman"/>
          <w:b/>
          <w:sz w:val="28"/>
          <w:szCs w:val="28"/>
        </w:rPr>
      </w:pPr>
      <w:r w:rsidRPr="008E7B9C">
        <w:rPr>
          <w:rFonts w:ascii="Cambria Math" w:hAnsi="Cambria Math" w:cs="Times New Roman"/>
          <w:b/>
          <w:sz w:val="28"/>
          <w:szCs w:val="28"/>
        </w:rPr>
        <w:lastRenderedPageBreak/>
        <w:t>OPIS TECHNICZNY</w:t>
      </w:r>
    </w:p>
    <w:p w:rsidR="00343A84" w:rsidRPr="00FF094E" w:rsidRDefault="00343A84" w:rsidP="00530F57">
      <w:pPr>
        <w:spacing w:line="360" w:lineRule="auto"/>
        <w:rPr>
          <w:rFonts w:asciiTheme="majorHAnsi" w:hAnsiTheme="majorHAnsi" w:cs="Times New Roman"/>
          <w:b/>
          <w:sz w:val="28"/>
          <w:szCs w:val="28"/>
        </w:rPr>
      </w:pPr>
      <w:r w:rsidRPr="00FF094E">
        <w:rPr>
          <w:rFonts w:asciiTheme="majorHAnsi" w:hAnsiTheme="majorHAnsi" w:cs="Times New Roman"/>
          <w:b/>
          <w:sz w:val="28"/>
          <w:szCs w:val="28"/>
        </w:rPr>
        <w:t>PROJEKT ZAGOSPODAROWANIA TERENU</w:t>
      </w:r>
    </w:p>
    <w:p w:rsidR="00617CD0" w:rsidRPr="00FF094E" w:rsidRDefault="00617CD0" w:rsidP="00530F57">
      <w:pPr>
        <w:spacing w:line="360" w:lineRule="auto"/>
        <w:rPr>
          <w:rFonts w:asciiTheme="majorHAnsi" w:hAnsiTheme="majorHAnsi" w:cs="Times New Roman"/>
          <w:b/>
          <w:sz w:val="28"/>
          <w:szCs w:val="28"/>
        </w:rPr>
      </w:pPr>
    </w:p>
    <w:p w:rsidR="00A8295C" w:rsidRPr="002F7290" w:rsidRDefault="00FF094E" w:rsidP="00530F57">
      <w:pPr>
        <w:pStyle w:val="Akapitzlist"/>
        <w:numPr>
          <w:ilvl w:val="0"/>
          <w:numId w:val="9"/>
        </w:numPr>
        <w:spacing w:line="360" w:lineRule="auto"/>
        <w:rPr>
          <w:rFonts w:ascii="Cambria Math" w:hAnsi="Cambria Math" w:cs="Times New Roman"/>
          <w:sz w:val="24"/>
          <w:szCs w:val="24"/>
        </w:rPr>
      </w:pPr>
      <w:r w:rsidRPr="002F7290">
        <w:rPr>
          <w:rFonts w:ascii="Cambria Math" w:hAnsi="Cambria Math" w:cs="Times New Roman"/>
          <w:b/>
          <w:sz w:val="24"/>
          <w:szCs w:val="24"/>
        </w:rPr>
        <w:t>DANE OGÓLNE:</w:t>
      </w:r>
    </w:p>
    <w:p w:rsidR="00FF094E" w:rsidRPr="002F7290" w:rsidRDefault="00FF094E" w:rsidP="00530F57">
      <w:pPr>
        <w:pStyle w:val="Akapitzlist"/>
        <w:spacing w:line="360" w:lineRule="auto"/>
        <w:ind w:left="1080"/>
        <w:rPr>
          <w:rFonts w:ascii="Cambria Math" w:hAnsi="Cambria Math" w:cs="Times New Roman"/>
          <w:sz w:val="24"/>
          <w:szCs w:val="24"/>
        </w:rPr>
      </w:pPr>
    </w:p>
    <w:p w:rsidR="00343A84" w:rsidRPr="002F7290" w:rsidRDefault="00A8295C" w:rsidP="00530F57">
      <w:pPr>
        <w:pStyle w:val="Akapitzlist"/>
        <w:spacing w:line="360" w:lineRule="auto"/>
        <w:rPr>
          <w:rFonts w:ascii="Cambria Math" w:hAnsi="Cambria Math" w:cs="Times New Roman"/>
          <w:sz w:val="24"/>
          <w:szCs w:val="24"/>
        </w:rPr>
      </w:pPr>
      <w:r w:rsidRPr="002F7290">
        <w:rPr>
          <w:rFonts w:ascii="Cambria Math" w:hAnsi="Cambria Math" w:cs="Times New Roman"/>
          <w:b/>
          <w:sz w:val="24"/>
          <w:szCs w:val="24"/>
        </w:rPr>
        <w:t>Obiekt</w:t>
      </w:r>
      <w:r w:rsidR="00343A84" w:rsidRPr="002F7290">
        <w:rPr>
          <w:rFonts w:ascii="Cambria Math" w:hAnsi="Cambria Math" w:cs="Times New Roman"/>
          <w:sz w:val="24"/>
          <w:szCs w:val="24"/>
        </w:rPr>
        <w:t xml:space="preserve">: Zagospodarowanie terenu przy </w:t>
      </w:r>
      <w:r w:rsidR="00720667">
        <w:rPr>
          <w:rFonts w:ascii="Cambria Math" w:hAnsi="Cambria Math" w:cs="Times New Roman"/>
          <w:sz w:val="24"/>
          <w:szCs w:val="24"/>
        </w:rPr>
        <w:t xml:space="preserve">stadionie miejskim </w:t>
      </w:r>
      <w:r w:rsidR="00343A84" w:rsidRPr="002F7290">
        <w:rPr>
          <w:rFonts w:ascii="Cambria Math" w:hAnsi="Cambria Math" w:cs="Times New Roman"/>
          <w:sz w:val="24"/>
          <w:szCs w:val="24"/>
        </w:rPr>
        <w:t>w Leżajsku</w:t>
      </w:r>
      <w:r w:rsidR="00720667">
        <w:rPr>
          <w:rFonts w:ascii="Cambria Math" w:hAnsi="Cambria Math" w:cs="Times New Roman"/>
          <w:sz w:val="24"/>
          <w:szCs w:val="24"/>
        </w:rPr>
        <w:t xml:space="preserve"> </w:t>
      </w:r>
    </w:p>
    <w:p w:rsidR="00617CD0" w:rsidRPr="00B5368C" w:rsidRDefault="00617CD0" w:rsidP="00530F57">
      <w:pPr>
        <w:pStyle w:val="Akapitzlist"/>
        <w:spacing w:line="360" w:lineRule="auto"/>
        <w:rPr>
          <w:rFonts w:ascii="Cambria Math" w:hAnsi="Cambria Math" w:cs="Times New Roman"/>
          <w:sz w:val="16"/>
          <w:szCs w:val="16"/>
        </w:rPr>
      </w:pPr>
    </w:p>
    <w:p w:rsidR="00343A84" w:rsidRPr="002F7290" w:rsidRDefault="00343A84" w:rsidP="00530F57">
      <w:pPr>
        <w:pStyle w:val="Akapitzlist"/>
        <w:spacing w:line="360" w:lineRule="auto"/>
        <w:rPr>
          <w:rFonts w:ascii="Cambria Math" w:hAnsi="Cambria Math" w:cs="Times New Roman"/>
          <w:sz w:val="24"/>
          <w:szCs w:val="24"/>
        </w:rPr>
      </w:pPr>
      <w:r w:rsidRPr="002F7290">
        <w:rPr>
          <w:rFonts w:ascii="Cambria Math" w:hAnsi="Cambria Math" w:cs="Times New Roman"/>
          <w:sz w:val="24"/>
          <w:szCs w:val="24"/>
        </w:rPr>
        <w:t xml:space="preserve">Leżajsk ul. Sportowa, </w:t>
      </w:r>
      <w:r w:rsidR="008E7B9C">
        <w:rPr>
          <w:rFonts w:ascii="Cambria Math" w:hAnsi="Cambria Math" w:cs="Times New Roman"/>
          <w:sz w:val="24"/>
          <w:szCs w:val="24"/>
        </w:rPr>
        <w:t xml:space="preserve">Miasto </w:t>
      </w:r>
      <w:r w:rsidRPr="002F7290">
        <w:rPr>
          <w:rFonts w:ascii="Cambria Math" w:hAnsi="Cambria Math" w:cs="Times New Roman"/>
          <w:sz w:val="24"/>
          <w:szCs w:val="24"/>
        </w:rPr>
        <w:t>Leżajsk,</w:t>
      </w:r>
    </w:p>
    <w:p w:rsidR="00343A84" w:rsidRDefault="00A8295C" w:rsidP="00530F57">
      <w:pPr>
        <w:pStyle w:val="Akapitzlist"/>
        <w:spacing w:line="360" w:lineRule="auto"/>
        <w:rPr>
          <w:rFonts w:ascii="Cambria Math" w:hAnsi="Cambria Math" w:cs="Times New Roman"/>
          <w:sz w:val="24"/>
          <w:szCs w:val="24"/>
        </w:rPr>
      </w:pPr>
      <w:r w:rsidRPr="002F7290">
        <w:rPr>
          <w:rFonts w:ascii="Cambria Math" w:hAnsi="Cambria Math" w:cs="Times New Roman"/>
          <w:sz w:val="24"/>
          <w:szCs w:val="24"/>
        </w:rPr>
        <w:t xml:space="preserve">dz. nr ewid. </w:t>
      </w:r>
      <w:r w:rsidR="00924CC5">
        <w:rPr>
          <w:rFonts w:ascii="Cambria Math" w:hAnsi="Cambria Math" w:cs="Times New Roman"/>
          <w:sz w:val="24"/>
          <w:szCs w:val="24"/>
        </w:rPr>
        <w:t>2681/</w:t>
      </w:r>
      <w:r w:rsidR="00726343">
        <w:rPr>
          <w:rFonts w:ascii="Cambria Math" w:hAnsi="Cambria Math" w:cs="Times New Roman"/>
          <w:sz w:val="24"/>
          <w:szCs w:val="24"/>
        </w:rPr>
        <w:t>66</w:t>
      </w:r>
      <w:r w:rsidR="00D26ABF">
        <w:rPr>
          <w:rFonts w:ascii="Cambria Math" w:hAnsi="Cambria Math" w:cs="Times New Roman"/>
          <w:sz w:val="24"/>
          <w:szCs w:val="24"/>
        </w:rPr>
        <w:t>,</w:t>
      </w:r>
    </w:p>
    <w:p w:rsidR="00924CC5" w:rsidRDefault="00924CC5" w:rsidP="00530F57">
      <w:pPr>
        <w:pStyle w:val="Akapitzlist"/>
        <w:spacing w:line="360" w:lineRule="auto"/>
        <w:rPr>
          <w:rFonts w:ascii="Cambria Math" w:hAnsi="Cambria Math" w:cs="Times New Roman"/>
          <w:sz w:val="24"/>
          <w:szCs w:val="24"/>
        </w:rPr>
      </w:pPr>
      <w:r>
        <w:rPr>
          <w:rFonts w:ascii="Cambria Math" w:hAnsi="Cambria Math" w:cs="Times New Roman"/>
          <w:sz w:val="24"/>
          <w:szCs w:val="24"/>
        </w:rPr>
        <w:t>Projekt boiska sportowego według odrębnego p</w:t>
      </w:r>
      <w:r w:rsidR="008E7B9C">
        <w:rPr>
          <w:rFonts w:ascii="Cambria Math" w:hAnsi="Cambria Math" w:cs="Times New Roman"/>
          <w:sz w:val="24"/>
          <w:szCs w:val="24"/>
        </w:rPr>
        <w:t>rojektu budowlano- wykonawczego</w:t>
      </w:r>
      <w:r w:rsidR="00B5368C">
        <w:rPr>
          <w:rFonts w:ascii="Cambria Math" w:hAnsi="Cambria Math" w:cs="Times New Roman"/>
          <w:sz w:val="24"/>
          <w:szCs w:val="24"/>
        </w:rPr>
        <w:t xml:space="preserve"> </w:t>
      </w:r>
      <w:r w:rsidR="008E7B9C">
        <w:rPr>
          <w:rFonts w:ascii="Cambria Math" w:hAnsi="Cambria Math" w:cs="Times New Roman"/>
          <w:sz w:val="24"/>
          <w:szCs w:val="24"/>
        </w:rPr>
        <w:t>- wydano pozwolenie na budowę nr 222/2010 z dnia 02.06.2010</w:t>
      </w:r>
      <w:r w:rsidR="00B5368C">
        <w:rPr>
          <w:rFonts w:ascii="Cambria Math" w:hAnsi="Cambria Math" w:cs="Times New Roman"/>
          <w:sz w:val="24"/>
          <w:szCs w:val="24"/>
        </w:rPr>
        <w:t> </w:t>
      </w:r>
      <w:r w:rsidR="008E7B9C">
        <w:rPr>
          <w:rFonts w:ascii="Cambria Math" w:hAnsi="Cambria Math" w:cs="Times New Roman"/>
          <w:sz w:val="24"/>
          <w:szCs w:val="24"/>
        </w:rPr>
        <w:t>r.</w:t>
      </w:r>
    </w:p>
    <w:p w:rsidR="00A8295C" w:rsidRPr="002F7290" w:rsidRDefault="00A8295C" w:rsidP="00530F57">
      <w:pPr>
        <w:pStyle w:val="Akapitzlist"/>
        <w:spacing w:line="360" w:lineRule="auto"/>
        <w:rPr>
          <w:rFonts w:ascii="Cambria Math" w:hAnsi="Cambria Math" w:cs="Times New Roman"/>
          <w:sz w:val="24"/>
          <w:szCs w:val="24"/>
        </w:rPr>
      </w:pPr>
    </w:p>
    <w:p w:rsidR="00A8295C" w:rsidRPr="002F7290" w:rsidRDefault="00A8295C" w:rsidP="00530F57">
      <w:pPr>
        <w:pStyle w:val="Akapitzlist"/>
        <w:spacing w:line="360" w:lineRule="auto"/>
        <w:rPr>
          <w:rFonts w:ascii="Cambria Math" w:hAnsi="Cambria Math" w:cs="Times New Roman"/>
          <w:sz w:val="24"/>
          <w:szCs w:val="24"/>
        </w:rPr>
      </w:pPr>
      <w:r w:rsidRPr="002F7290">
        <w:rPr>
          <w:rFonts w:ascii="Cambria Math" w:hAnsi="Cambria Math" w:cs="Times New Roman"/>
          <w:b/>
          <w:sz w:val="24"/>
          <w:szCs w:val="24"/>
        </w:rPr>
        <w:t>Inwestor</w:t>
      </w:r>
      <w:r w:rsidR="008E7B9C">
        <w:rPr>
          <w:rFonts w:ascii="Cambria Math" w:hAnsi="Cambria Math" w:cs="Times New Roman"/>
          <w:sz w:val="24"/>
          <w:szCs w:val="24"/>
        </w:rPr>
        <w:t>: Gmina Miasto Leżajsk</w:t>
      </w:r>
      <w:r w:rsidR="00D26ABF">
        <w:rPr>
          <w:rFonts w:ascii="Cambria Math" w:hAnsi="Cambria Math" w:cs="Times New Roman"/>
          <w:sz w:val="24"/>
          <w:szCs w:val="24"/>
        </w:rPr>
        <w:t>,</w:t>
      </w:r>
    </w:p>
    <w:p w:rsidR="00A8295C" w:rsidRPr="002F7290" w:rsidRDefault="00A8295C" w:rsidP="00530F57">
      <w:pPr>
        <w:pStyle w:val="Akapitzlist"/>
        <w:spacing w:line="360" w:lineRule="auto"/>
        <w:rPr>
          <w:rFonts w:ascii="Cambria Math" w:hAnsi="Cambria Math" w:cs="Times New Roman"/>
          <w:sz w:val="24"/>
          <w:szCs w:val="24"/>
        </w:rPr>
      </w:pPr>
      <w:r w:rsidRPr="002F7290">
        <w:rPr>
          <w:rFonts w:ascii="Cambria Math" w:hAnsi="Cambria Math" w:cs="Times New Roman"/>
          <w:sz w:val="24"/>
          <w:szCs w:val="24"/>
        </w:rPr>
        <w:t xml:space="preserve">                      ul. Rynek 1,</w:t>
      </w:r>
    </w:p>
    <w:p w:rsidR="00A8295C" w:rsidRDefault="00A8295C" w:rsidP="00924CC5">
      <w:pPr>
        <w:pStyle w:val="Akapitzlist"/>
        <w:spacing w:line="360" w:lineRule="auto"/>
        <w:rPr>
          <w:rFonts w:ascii="Cambria Math" w:hAnsi="Cambria Math" w:cs="Times New Roman"/>
          <w:sz w:val="24"/>
          <w:szCs w:val="24"/>
        </w:rPr>
      </w:pPr>
      <w:r w:rsidRPr="002F7290">
        <w:rPr>
          <w:rFonts w:ascii="Cambria Math" w:hAnsi="Cambria Math" w:cs="Times New Roman"/>
          <w:sz w:val="24"/>
          <w:szCs w:val="24"/>
        </w:rPr>
        <w:t xml:space="preserve">                      37-300 Leżajsk</w:t>
      </w:r>
      <w:r w:rsidR="00D26ABF">
        <w:rPr>
          <w:rFonts w:ascii="Cambria Math" w:hAnsi="Cambria Math" w:cs="Times New Roman"/>
          <w:sz w:val="24"/>
          <w:szCs w:val="24"/>
        </w:rPr>
        <w:t>.</w:t>
      </w:r>
    </w:p>
    <w:p w:rsidR="00924CC5" w:rsidRPr="00924CC5" w:rsidRDefault="00924CC5" w:rsidP="00924CC5">
      <w:pPr>
        <w:pStyle w:val="Akapitzlist"/>
        <w:spacing w:line="360" w:lineRule="auto"/>
        <w:rPr>
          <w:rFonts w:ascii="Cambria Math" w:hAnsi="Cambria Math" w:cs="Times New Roman"/>
          <w:sz w:val="24"/>
          <w:szCs w:val="24"/>
        </w:rPr>
      </w:pPr>
    </w:p>
    <w:p w:rsidR="00617CD0" w:rsidRDefault="00A8295C" w:rsidP="00924CC5">
      <w:pPr>
        <w:pStyle w:val="Akapitzlist"/>
        <w:spacing w:line="360" w:lineRule="auto"/>
        <w:rPr>
          <w:rFonts w:ascii="Cambria Math" w:hAnsi="Cambria Math" w:cs="Times New Roman"/>
          <w:sz w:val="24"/>
          <w:szCs w:val="24"/>
        </w:rPr>
      </w:pPr>
      <w:r w:rsidRPr="002F7290">
        <w:rPr>
          <w:rFonts w:ascii="Cambria Math" w:hAnsi="Cambria Math" w:cs="Times New Roman"/>
          <w:b/>
          <w:sz w:val="24"/>
          <w:szCs w:val="24"/>
        </w:rPr>
        <w:t xml:space="preserve">Autor opracowania: </w:t>
      </w:r>
      <w:r w:rsidRPr="002F7290">
        <w:rPr>
          <w:rFonts w:ascii="Cambria Math" w:hAnsi="Cambria Math" w:cs="Times New Roman"/>
          <w:sz w:val="24"/>
          <w:szCs w:val="24"/>
        </w:rPr>
        <w:t>mgr inż. arch. kraj. Sabina Sztaba</w:t>
      </w:r>
    </w:p>
    <w:p w:rsidR="00924CC5" w:rsidRPr="00924CC5" w:rsidRDefault="00924CC5" w:rsidP="00924CC5">
      <w:pPr>
        <w:pStyle w:val="Akapitzlist"/>
        <w:spacing w:line="360" w:lineRule="auto"/>
        <w:rPr>
          <w:rFonts w:ascii="Cambria Math" w:hAnsi="Cambria Math" w:cs="Times New Roman"/>
          <w:b/>
          <w:sz w:val="24"/>
          <w:szCs w:val="24"/>
        </w:rPr>
      </w:pPr>
    </w:p>
    <w:p w:rsidR="00FF094E" w:rsidRDefault="00FF094E" w:rsidP="0062396B">
      <w:pPr>
        <w:pStyle w:val="Nagwek31"/>
        <w:tabs>
          <w:tab w:val="left" w:pos="779"/>
        </w:tabs>
        <w:spacing w:line="360" w:lineRule="auto"/>
        <w:ind w:left="0" w:firstLine="0"/>
        <w:jc w:val="both"/>
        <w:rPr>
          <w:rFonts w:ascii="Cambria Math" w:hAnsi="Cambria Math" w:cs="Times New Roman"/>
          <w:w w:val="80"/>
          <w:sz w:val="24"/>
          <w:szCs w:val="24"/>
        </w:rPr>
      </w:pPr>
      <w:r w:rsidRPr="002F7290">
        <w:rPr>
          <w:rFonts w:ascii="Cambria Math" w:hAnsi="Cambria Math" w:cs="Times New Roman"/>
          <w:w w:val="80"/>
          <w:sz w:val="24"/>
          <w:szCs w:val="24"/>
        </w:rPr>
        <w:t>2</w:t>
      </w:r>
      <w:r w:rsidR="00A34685" w:rsidRPr="002F7290">
        <w:rPr>
          <w:rFonts w:ascii="Cambria Math" w:hAnsi="Cambria Math" w:cs="Times New Roman"/>
          <w:w w:val="80"/>
          <w:sz w:val="24"/>
          <w:szCs w:val="24"/>
        </w:rPr>
        <w:t>.</w:t>
      </w:r>
      <w:r w:rsidR="00B5368C">
        <w:rPr>
          <w:rFonts w:ascii="Cambria Math" w:hAnsi="Cambria Math" w:cs="Times New Roman"/>
          <w:w w:val="80"/>
          <w:sz w:val="24"/>
          <w:szCs w:val="24"/>
        </w:rPr>
        <w:t xml:space="preserve"> </w:t>
      </w:r>
      <w:r w:rsidR="00BC71DA" w:rsidRPr="002F7290">
        <w:rPr>
          <w:rFonts w:ascii="Cambria Math" w:hAnsi="Cambria Math" w:cs="Times New Roman"/>
          <w:w w:val="80"/>
          <w:sz w:val="24"/>
          <w:szCs w:val="24"/>
        </w:rPr>
        <w:t>PODSTAWY FORMALNE</w:t>
      </w:r>
      <w:r w:rsidR="00BC71DA" w:rsidRPr="002F7290">
        <w:rPr>
          <w:rFonts w:ascii="Cambria Math" w:hAnsi="Cambria Math" w:cs="Times New Roman"/>
          <w:spacing w:val="38"/>
          <w:w w:val="80"/>
          <w:sz w:val="24"/>
          <w:szCs w:val="24"/>
        </w:rPr>
        <w:t xml:space="preserve"> </w:t>
      </w:r>
      <w:r w:rsidR="00BC71DA" w:rsidRPr="002F7290">
        <w:rPr>
          <w:rFonts w:ascii="Cambria Math" w:hAnsi="Cambria Math" w:cs="Times New Roman"/>
          <w:w w:val="80"/>
          <w:sz w:val="24"/>
          <w:szCs w:val="24"/>
        </w:rPr>
        <w:t>OPRACOWANIA</w:t>
      </w:r>
    </w:p>
    <w:p w:rsidR="0062396B" w:rsidRPr="00B5368C" w:rsidRDefault="0062396B" w:rsidP="0062396B">
      <w:pPr>
        <w:pStyle w:val="Nagwek31"/>
        <w:tabs>
          <w:tab w:val="left" w:pos="779"/>
        </w:tabs>
        <w:spacing w:line="360" w:lineRule="auto"/>
        <w:ind w:left="0" w:firstLine="0"/>
        <w:jc w:val="both"/>
        <w:rPr>
          <w:rFonts w:ascii="Cambria Math" w:hAnsi="Cambria Math" w:cs="Times New Roman"/>
          <w:sz w:val="16"/>
          <w:szCs w:val="16"/>
        </w:rPr>
      </w:pPr>
    </w:p>
    <w:p w:rsidR="00FF094E" w:rsidRPr="002F7290" w:rsidRDefault="00FF094E" w:rsidP="00530F57">
      <w:pPr>
        <w:pStyle w:val="Akapitzlist"/>
        <w:widowControl w:val="0"/>
        <w:numPr>
          <w:ilvl w:val="1"/>
          <w:numId w:val="7"/>
        </w:numPr>
        <w:tabs>
          <w:tab w:val="left" w:pos="1198"/>
          <w:tab w:val="left" w:pos="1199"/>
        </w:tabs>
        <w:autoSpaceDE w:val="0"/>
        <w:autoSpaceDN w:val="0"/>
        <w:spacing w:before="0" w:line="360" w:lineRule="auto"/>
        <w:ind w:right="148"/>
        <w:contextualSpacing w:val="0"/>
        <w:rPr>
          <w:rFonts w:ascii="Cambria Math" w:hAnsi="Cambria Math" w:cs="Times New Roman"/>
          <w:spacing w:val="1"/>
          <w:w w:val="74"/>
          <w:sz w:val="24"/>
          <w:szCs w:val="24"/>
        </w:rPr>
      </w:pPr>
      <w:r w:rsidRPr="002F7290">
        <w:rPr>
          <w:rFonts w:ascii="Cambria Math" w:hAnsi="Cambria Math" w:cs="Times New Roman"/>
          <w:spacing w:val="1"/>
          <w:w w:val="74"/>
          <w:sz w:val="24"/>
          <w:szCs w:val="24"/>
        </w:rPr>
        <w:t>Umowa z Inwestorem,</w:t>
      </w:r>
    </w:p>
    <w:p w:rsidR="00BC71DA" w:rsidRPr="00201CF0" w:rsidRDefault="00A34685" w:rsidP="00530F57">
      <w:pPr>
        <w:pStyle w:val="Akapitzlist"/>
        <w:widowControl w:val="0"/>
        <w:numPr>
          <w:ilvl w:val="1"/>
          <w:numId w:val="7"/>
        </w:numPr>
        <w:tabs>
          <w:tab w:val="left" w:pos="1198"/>
          <w:tab w:val="left" w:pos="1199"/>
        </w:tabs>
        <w:autoSpaceDE w:val="0"/>
        <w:autoSpaceDN w:val="0"/>
        <w:spacing w:before="0" w:line="360" w:lineRule="auto"/>
        <w:ind w:right="148"/>
        <w:contextualSpacing w:val="0"/>
        <w:rPr>
          <w:rFonts w:ascii="Cambria Math" w:hAnsi="Cambria Math" w:cs="Times New Roman"/>
          <w:spacing w:val="1"/>
          <w:w w:val="74"/>
          <w:sz w:val="24"/>
          <w:szCs w:val="24"/>
        </w:rPr>
      </w:pPr>
      <w:r w:rsidRPr="002F7290">
        <w:rPr>
          <w:rFonts w:ascii="Cambria Math" w:hAnsi="Cambria Math" w:cs="Times New Roman"/>
          <w:w w:val="90"/>
          <w:sz w:val="24"/>
          <w:szCs w:val="24"/>
        </w:rPr>
        <w:t>Kopia</w:t>
      </w:r>
      <w:r w:rsidR="00B92694">
        <w:rPr>
          <w:rFonts w:ascii="Cambria Math" w:hAnsi="Cambria Math" w:cs="Times New Roman"/>
          <w:w w:val="90"/>
          <w:sz w:val="24"/>
          <w:szCs w:val="24"/>
        </w:rPr>
        <w:t xml:space="preserve"> </w:t>
      </w:r>
      <w:r w:rsidRPr="002F7290">
        <w:rPr>
          <w:rFonts w:ascii="Cambria Math" w:hAnsi="Cambria Math" w:cs="Times New Roman"/>
          <w:w w:val="90"/>
          <w:sz w:val="24"/>
          <w:szCs w:val="24"/>
        </w:rPr>
        <w:t xml:space="preserve">- wyrys mapy zasadniczej </w:t>
      </w:r>
      <w:r w:rsidR="00BC71DA" w:rsidRPr="002F7290">
        <w:rPr>
          <w:rFonts w:ascii="Cambria Math" w:hAnsi="Cambria Math" w:cs="Times New Roman"/>
          <w:w w:val="90"/>
          <w:sz w:val="24"/>
          <w:szCs w:val="24"/>
        </w:rPr>
        <w:t>w skali 1:500</w:t>
      </w:r>
      <w:r w:rsidRPr="002F7290">
        <w:rPr>
          <w:rFonts w:ascii="Cambria Math" w:hAnsi="Cambria Math" w:cs="Times New Roman"/>
          <w:w w:val="90"/>
          <w:sz w:val="24"/>
          <w:szCs w:val="24"/>
        </w:rPr>
        <w:t xml:space="preserve"> potwierdzona zgodnością kopii </w:t>
      </w:r>
      <w:r w:rsidR="00E45D95">
        <w:rPr>
          <w:rFonts w:ascii="Cambria Math" w:hAnsi="Cambria Math" w:cs="Times New Roman"/>
          <w:w w:val="90"/>
          <w:sz w:val="24"/>
          <w:szCs w:val="24"/>
        </w:rPr>
        <w:br/>
      </w:r>
      <w:r w:rsidRPr="002F7290">
        <w:rPr>
          <w:rFonts w:ascii="Cambria Math" w:hAnsi="Cambria Math" w:cs="Times New Roman"/>
          <w:w w:val="90"/>
          <w:sz w:val="24"/>
          <w:szCs w:val="24"/>
        </w:rPr>
        <w:t xml:space="preserve">z treścią </w:t>
      </w:r>
      <w:r w:rsidR="00BC71DA" w:rsidRPr="002F7290">
        <w:rPr>
          <w:rFonts w:ascii="Cambria Math" w:hAnsi="Cambria Math" w:cs="Times New Roman"/>
          <w:w w:val="90"/>
          <w:sz w:val="24"/>
          <w:szCs w:val="24"/>
        </w:rPr>
        <w:t xml:space="preserve"> </w:t>
      </w:r>
      <w:r w:rsidRPr="002F7290">
        <w:rPr>
          <w:rFonts w:ascii="Cambria Math" w:hAnsi="Cambria Math" w:cs="Times New Roman"/>
          <w:w w:val="90"/>
          <w:sz w:val="24"/>
          <w:szCs w:val="24"/>
        </w:rPr>
        <w:t xml:space="preserve">materiału </w:t>
      </w:r>
      <w:r w:rsidR="00BC71DA" w:rsidRPr="002F7290">
        <w:rPr>
          <w:rFonts w:ascii="Cambria Math" w:hAnsi="Cambria Math" w:cs="Times New Roman"/>
          <w:w w:val="90"/>
          <w:sz w:val="24"/>
          <w:szCs w:val="24"/>
        </w:rPr>
        <w:t>państwowego</w:t>
      </w:r>
      <w:r w:rsidR="00BC71DA" w:rsidRPr="002F7290">
        <w:rPr>
          <w:rFonts w:ascii="Cambria Math" w:hAnsi="Cambria Math" w:cs="Times New Roman"/>
          <w:spacing w:val="-18"/>
          <w:w w:val="90"/>
          <w:sz w:val="24"/>
          <w:szCs w:val="24"/>
        </w:rPr>
        <w:t xml:space="preserve"> </w:t>
      </w:r>
      <w:r w:rsidR="00BC71DA" w:rsidRPr="002F7290">
        <w:rPr>
          <w:rFonts w:ascii="Cambria Math" w:hAnsi="Cambria Math" w:cs="Times New Roman"/>
          <w:w w:val="90"/>
          <w:sz w:val="24"/>
          <w:szCs w:val="24"/>
        </w:rPr>
        <w:t>zasobu</w:t>
      </w:r>
      <w:r w:rsidR="00BC71DA" w:rsidRPr="002F7290">
        <w:rPr>
          <w:rFonts w:ascii="Cambria Math" w:hAnsi="Cambria Math" w:cs="Times New Roman"/>
          <w:spacing w:val="-17"/>
          <w:w w:val="90"/>
          <w:sz w:val="24"/>
          <w:szCs w:val="24"/>
        </w:rPr>
        <w:t xml:space="preserve"> </w:t>
      </w:r>
      <w:r w:rsidR="00BC71DA" w:rsidRPr="002F7290">
        <w:rPr>
          <w:rFonts w:ascii="Cambria Math" w:hAnsi="Cambria Math" w:cs="Times New Roman"/>
          <w:w w:val="90"/>
          <w:sz w:val="24"/>
          <w:szCs w:val="24"/>
        </w:rPr>
        <w:t>geodezyjnego</w:t>
      </w:r>
      <w:r w:rsidR="00BC71DA" w:rsidRPr="002F7290">
        <w:rPr>
          <w:rFonts w:ascii="Cambria Math" w:hAnsi="Cambria Math" w:cs="Times New Roman"/>
          <w:spacing w:val="-17"/>
          <w:w w:val="90"/>
          <w:sz w:val="24"/>
          <w:szCs w:val="24"/>
        </w:rPr>
        <w:t xml:space="preserve"> </w:t>
      </w:r>
      <w:r w:rsidR="00BC71DA" w:rsidRPr="002F7290">
        <w:rPr>
          <w:rFonts w:ascii="Cambria Math" w:hAnsi="Cambria Math" w:cs="Times New Roman"/>
          <w:w w:val="90"/>
          <w:sz w:val="24"/>
          <w:szCs w:val="24"/>
        </w:rPr>
        <w:t>i</w:t>
      </w:r>
      <w:r w:rsidR="00BC71DA" w:rsidRPr="002F7290">
        <w:rPr>
          <w:rFonts w:ascii="Cambria Math" w:hAnsi="Cambria Math" w:cs="Times New Roman"/>
          <w:spacing w:val="-17"/>
          <w:w w:val="90"/>
          <w:sz w:val="24"/>
          <w:szCs w:val="24"/>
        </w:rPr>
        <w:t xml:space="preserve"> </w:t>
      </w:r>
      <w:r w:rsidR="00BC71DA" w:rsidRPr="002F7290">
        <w:rPr>
          <w:rFonts w:ascii="Cambria Math" w:hAnsi="Cambria Math" w:cs="Times New Roman"/>
          <w:w w:val="90"/>
          <w:sz w:val="24"/>
          <w:szCs w:val="24"/>
        </w:rPr>
        <w:t>kartograficznego</w:t>
      </w:r>
      <w:r w:rsidR="00BC71DA" w:rsidRPr="002F7290">
        <w:rPr>
          <w:rFonts w:ascii="Cambria Math" w:hAnsi="Cambria Math" w:cs="Times New Roman"/>
          <w:spacing w:val="-17"/>
          <w:w w:val="90"/>
          <w:sz w:val="24"/>
          <w:szCs w:val="24"/>
        </w:rPr>
        <w:t xml:space="preserve"> </w:t>
      </w:r>
      <w:r w:rsidRPr="002F7290">
        <w:rPr>
          <w:rFonts w:ascii="Cambria Math" w:hAnsi="Cambria Math" w:cs="Times New Roman"/>
          <w:w w:val="90"/>
          <w:sz w:val="24"/>
          <w:szCs w:val="24"/>
        </w:rPr>
        <w:t>Starostwo Leżajsk</w:t>
      </w:r>
      <w:r w:rsidR="00FF094E" w:rsidRPr="002F7290">
        <w:rPr>
          <w:rFonts w:ascii="Cambria Math" w:hAnsi="Cambria Math" w:cs="Times New Roman"/>
          <w:w w:val="90"/>
          <w:sz w:val="24"/>
          <w:szCs w:val="24"/>
        </w:rPr>
        <w:t>,</w:t>
      </w:r>
      <w:r w:rsidR="00201CF0">
        <w:rPr>
          <w:rFonts w:ascii="Cambria Math" w:hAnsi="Cambria Math" w:cs="Times New Roman"/>
          <w:w w:val="90"/>
          <w:sz w:val="24"/>
          <w:szCs w:val="24"/>
        </w:rPr>
        <w:t xml:space="preserve"> </w:t>
      </w:r>
    </w:p>
    <w:p w:rsidR="00201CF0" w:rsidRPr="002F7290" w:rsidRDefault="00201CF0" w:rsidP="00530F57">
      <w:pPr>
        <w:pStyle w:val="Akapitzlist"/>
        <w:widowControl w:val="0"/>
        <w:numPr>
          <w:ilvl w:val="1"/>
          <w:numId w:val="7"/>
        </w:numPr>
        <w:tabs>
          <w:tab w:val="left" w:pos="1198"/>
          <w:tab w:val="left" w:pos="1199"/>
        </w:tabs>
        <w:autoSpaceDE w:val="0"/>
        <w:autoSpaceDN w:val="0"/>
        <w:spacing w:before="0" w:line="360" w:lineRule="auto"/>
        <w:ind w:right="148"/>
        <w:contextualSpacing w:val="0"/>
        <w:rPr>
          <w:rFonts w:ascii="Cambria Math" w:hAnsi="Cambria Math" w:cs="Times New Roman"/>
          <w:spacing w:val="1"/>
          <w:w w:val="74"/>
          <w:sz w:val="24"/>
          <w:szCs w:val="24"/>
        </w:rPr>
      </w:pPr>
      <w:r>
        <w:rPr>
          <w:rFonts w:ascii="Cambria Math" w:hAnsi="Cambria Math" w:cs="Times New Roman"/>
          <w:w w:val="90"/>
          <w:sz w:val="24"/>
          <w:szCs w:val="24"/>
        </w:rPr>
        <w:t>Projekt budowlano</w:t>
      </w:r>
      <w:r w:rsidR="00B92694">
        <w:rPr>
          <w:rFonts w:ascii="Cambria Math" w:hAnsi="Cambria Math" w:cs="Times New Roman"/>
          <w:w w:val="90"/>
          <w:sz w:val="24"/>
          <w:szCs w:val="24"/>
        </w:rPr>
        <w:t xml:space="preserve"> </w:t>
      </w:r>
      <w:r>
        <w:rPr>
          <w:rFonts w:ascii="Cambria Math" w:hAnsi="Cambria Math" w:cs="Times New Roman"/>
          <w:w w:val="90"/>
          <w:sz w:val="24"/>
          <w:szCs w:val="24"/>
        </w:rPr>
        <w:t xml:space="preserve">- wykonawczy </w:t>
      </w:r>
      <w:r w:rsidR="00CF2AEB">
        <w:rPr>
          <w:rFonts w:ascii="Cambria Math" w:hAnsi="Cambria Math" w:cs="Times New Roman"/>
          <w:w w:val="90"/>
          <w:sz w:val="24"/>
          <w:szCs w:val="24"/>
        </w:rPr>
        <w:t>boiska,</w:t>
      </w:r>
      <w:r>
        <w:rPr>
          <w:rFonts w:ascii="Cambria Math" w:hAnsi="Cambria Math" w:cs="Times New Roman"/>
          <w:w w:val="90"/>
          <w:sz w:val="24"/>
          <w:szCs w:val="24"/>
        </w:rPr>
        <w:t xml:space="preserve"> </w:t>
      </w:r>
    </w:p>
    <w:p w:rsidR="00A34685" w:rsidRPr="002F7290" w:rsidRDefault="00A34685" w:rsidP="00530F57">
      <w:pPr>
        <w:pStyle w:val="Akapitzlist"/>
        <w:widowControl w:val="0"/>
        <w:numPr>
          <w:ilvl w:val="1"/>
          <w:numId w:val="7"/>
        </w:numPr>
        <w:tabs>
          <w:tab w:val="left" w:pos="1198"/>
          <w:tab w:val="left" w:pos="1199"/>
        </w:tabs>
        <w:autoSpaceDE w:val="0"/>
        <w:autoSpaceDN w:val="0"/>
        <w:spacing w:before="0" w:line="360" w:lineRule="auto"/>
        <w:contextualSpacing w:val="0"/>
        <w:rPr>
          <w:rFonts w:ascii="Cambria Math" w:hAnsi="Cambria Math" w:cs="Times New Roman"/>
          <w:sz w:val="24"/>
          <w:szCs w:val="24"/>
        </w:rPr>
      </w:pPr>
      <w:r w:rsidRPr="002F7290">
        <w:rPr>
          <w:rFonts w:ascii="Cambria Math" w:hAnsi="Cambria Math" w:cs="Times New Roman"/>
          <w:spacing w:val="1"/>
          <w:w w:val="86"/>
          <w:sz w:val="24"/>
          <w:szCs w:val="24"/>
        </w:rPr>
        <w:t>Wizja w terenie i pomiary własne</w:t>
      </w:r>
      <w:r w:rsidR="00FF094E" w:rsidRPr="002F7290">
        <w:rPr>
          <w:rFonts w:ascii="Cambria Math" w:hAnsi="Cambria Math" w:cs="Times New Roman"/>
          <w:spacing w:val="1"/>
          <w:w w:val="86"/>
          <w:sz w:val="24"/>
          <w:szCs w:val="24"/>
        </w:rPr>
        <w:t>,</w:t>
      </w:r>
      <w:r w:rsidRPr="002F7290">
        <w:rPr>
          <w:rFonts w:ascii="Cambria Math" w:hAnsi="Cambria Math" w:cs="Times New Roman"/>
          <w:spacing w:val="1"/>
          <w:w w:val="86"/>
          <w:sz w:val="24"/>
          <w:szCs w:val="24"/>
        </w:rPr>
        <w:t xml:space="preserve"> </w:t>
      </w:r>
    </w:p>
    <w:p w:rsidR="00A34685" w:rsidRPr="002F7290" w:rsidRDefault="00A34685" w:rsidP="00530F57">
      <w:pPr>
        <w:pStyle w:val="Akapitzlist"/>
        <w:widowControl w:val="0"/>
        <w:numPr>
          <w:ilvl w:val="1"/>
          <w:numId w:val="7"/>
        </w:numPr>
        <w:tabs>
          <w:tab w:val="left" w:pos="1198"/>
          <w:tab w:val="left" w:pos="1199"/>
        </w:tabs>
        <w:autoSpaceDE w:val="0"/>
        <w:autoSpaceDN w:val="0"/>
        <w:spacing w:before="0" w:line="360" w:lineRule="auto"/>
        <w:contextualSpacing w:val="0"/>
        <w:rPr>
          <w:rFonts w:ascii="Cambria Math" w:hAnsi="Cambria Math" w:cs="Times New Roman"/>
          <w:sz w:val="24"/>
          <w:szCs w:val="24"/>
        </w:rPr>
      </w:pPr>
      <w:r w:rsidRPr="002F7290">
        <w:rPr>
          <w:rFonts w:ascii="Cambria Math" w:hAnsi="Cambria Math" w:cs="Times New Roman"/>
          <w:spacing w:val="1"/>
          <w:w w:val="86"/>
          <w:sz w:val="24"/>
          <w:szCs w:val="24"/>
        </w:rPr>
        <w:t>Opracowane ko</w:t>
      </w:r>
      <w:r w:rsidR="00FF094E" w:rsidRPr="002F7290">
        <w:rPr>
          <w:rFonts w:ascii="Cambria Math" w:hAnsi="Cambria Math" w:cs="Times New Roman"/>
          <w:spacing w:val="1"/>
          <w:w w:val="86"/>
          <w:sz w:val="24"/>
          <w:szCs w:val="24"/>
        </w:rPr>
        <w:t>ncepcje terenu,</w:t>
      </w:r>
    </w:p>
    <w:p w:rsidR="00A34685" w:rsidRPr="002F7290" w:rsidRDefault="00A34685" w:rsidP="00530F57">
      <w:pPr>
        <w:pStyle w:val="Akapitzlist"/>
        <w:widowControl w:val="0"/>
        <w:numPr>
          <w:ilvl w:val="1"/>
          <w:numId w:val="7"/>
        </w:numPr>
        <w:tabs>
          <w:tab w:val="left" w:pos="1198"/>
          <w:tab w:val="left" w:pos="1199"/>
        </w:tabs>
        <w:autoSpaceDE w:val="0"/>
        <w:autoSpaceDN w:val="0"/>
        <w:spacing w:before="0" w:line="360" w:lineRule="auto"/>
        <w:contextualSpacing w:val="0"/>
        <w:rPr>
          <w:rFonts w:ascii="Cambria Math" w:hAnsi="Cambria Math" w:cs="Times New Roman"/>
          <w:sz w:val="24"/>
          <w:szCs w:val="24"/>
        </w:rPr>
      </w:pPr>
      <w:r w:rsidRPr="002F7290">
        <w:rPr>
          <w:rFonts w:ascii="Cambria Math" w:hAnsi="Cambria Math" w:cs="Times New Roman"/>
          <w:spacing w:val="1"/>
          <w:w w:val="86"/>
          <w:sz w:val="24"/>
          <w:szCs w:val="24"/>
        </w:rPr>
        <w:t xml:space="preserve">Uzgodnienia ustne i pisemne z Inwestorem </w:t>
      </w:r>
    </w:p>
    <w:p w:rsidR="0032395E" w:rsidRPr="00201CF0" w:rsidRDefault="000D0626" w:rsidP="00201CF0">
      <w:pPr>
        <w:pStyle w:val="Nagwek31"/>
        <w:tabs>
          <w:tab w:val="left" w:pos="798"/>
        </w:tabs>
        <w:spacing w:before="195" w:line="360" w:lineRule="auto"/>
        <w:ind w:left="739" w:firstLine="0"/>
        <w:jc w:val="both"/>
        <w:rPr>
          <w:rFonts w:asciiTheme="majorHAnsi" w:hAnsiTheme="majorHAnsi" w:cstheme="minorHAnsi"/>
          <w:sz w:val="24"/>
          <w:szCs w:val="24"/>
        </w:rPr>
      </w:pPr>
      <w:r>
        <w:rPr>
          <w:rFonts w:asciiTheme="majorHAnsi" w:hAnsiTheme="majorHAnsi" w:cstheme="minorHAnsi"/>
          <w:w w:val="80"/>
          <w:sz w:val="24"/>
          <w:szCs w:val="24"/>
        </w:rPr>
        <w:t>3</w:t>
      </w:r>
      <w:r w:rsidR="0032395E" w:rsidRPr="00FF094E">
        <w:rPr>
          <w:rFonts w:asciiTheme="majorHAnsi" w:hAnsiTheme="majorHAnsi" w:cstheme="minorHAnsi"/>
          <w:w w:val="80"/>
          <w:sz w:val="24"/>
          <w:szCs w:val="24"/>
        </w:rPr>
        <w:t>.PRZEDMIOT</w:t>
      </w:r>
      <w:r w:rsidR="0032395E" w:rsidRPr="00FF094E">
        <w:rPr>
          <w:rFonts w:asciiTheme="majorHAnsi" w:hAnsiTheme="majorHAnsi" w:cstheme="minorHAnsi"/>
          <w:spacing w:val="23"/>
          <w:w w:val="80"/>
          <w:sz w:val="24"/>
          <w:szCs w:val="24"/>
        </w:rPr>
        <w:t xml:space="preserve"> </w:t>
      </w:r>
      <w:r w:rsidR="0032395E" w:rsidRPr="00FF094E">
        <w:rPr>
          <w:rFonts w:asciiTheme="majorHAnsi" w:hAnsiTheme="majorHAnsi" w:cstheme="minorHAnsi"/>
          <w:w w:val="80"/>
          <w:sz w:val="24"/>
          <w:szCs w:val="24"/>
        </w:rPr>
        <w:t>OPRACOWANIA</w:t>
      </w:r>
    </w:p>
    <w:p w:rsidR="00426EE9" w:rsidRDefault="0032395E" w:rsidP="00426EE9">
      <w:pPr>
        <w:pStyle w:val="Akapitzlist"/>
        <w:spacing w:line="360" w:lineRule="auto"/>
        <w:rPr>
          <w:rFonts w:asciiTheme="majorHAnsi" w:hAnsiTheme="majorHAnsi" w:cstheme="minorHAnsi"/>
          <w:b/>
          <w:w w:val="80"/>
          <w:sz w:val="24"/>
          <w:szCs w:val="24"/>
        </w:rPr>
      </w:pPr>
      <w:r w:rsidRPr="00FF094E">
        <w:rPr>
          <w:rFonts w:asciiTheme="majorHAnsi" w:hAnsiTheme="majorHAnsi" w:cstheme="minorHAnsi"/>
          <w:b/>
          <w:w w:val="80"/>
          <w:sz w:val="24"/>
          <w:szCs w:val="24"/>
        </w:rPr>
        <w:t>Przedmiotem opracowania jest</w:t>
      </w:r>
      <w:r w:rsidR="002F7290">
        <w:rPr>
          <w:rFonts w:asciiTheme="majorHAnsi" w:hAnsiTheme="majorHAnsi" w:cstheme="minorHAnsi"/>
          <w:b/>
          <w:w w:val="80"/>
          <w:sz w:val="24"/>
          <w:szCs w:val="24"/>
        </w:rPr>
        <w:t xml:space="preserve"> dokumentacja</w:t>
      </w:r>
      <w:r w:rsidRPr="00FF094E">
        <w:rPr>
          <w:rFonts w:asciiTheme="majorHAnsi" w:hAnsiTheme="majorHAnsi" w:cstheme="minorHAnsi"/>
          <w:b/>
          <w:w w:val="80"/>
          <w:sz w:val="24"/>
          <w:szCs w:val="24"/>
        </w:rPr>
        <w:t xml:space="preserve"> projekt</w:t>
      </w:r>
      <w:r w:rsidR="002F7290">
        <w:rPr>
          <w:rFonts w:asciiTheme="majorHAnsi" w:hAnsiTheme="majorHAnsi" w:cstheme="minorHAnsi"/>
          <w:b/>
          <w:w w:val="80"/>
          <w:sz w:val="24"/>
          <w:szCs w:val="24"/>
        </w:rPr>
        <w:t>owa na  zagospodarowanie</w:t>
      </w:r>
      <w:r w:rsidRPr="00FF094E">
        <w:rPr>
          <w:rFonts w:asciiTheme="majorHAnsi" w:hAnsiTheme="majorHAnsi" w:cstheme="minorHAnsi"/>
          <w:b/>
          <w:w w:val="80"/>
          <w:sz w:val="24"/>
          <w:szCs w:val="24"/>
        </w:rPr>
        <w:t xml:space="preserve"> terenu </w:t>
      </w:r>
      <w:r w:rsidR="00426EE9">
        <w:rPr>
          <w:rFonts w:asciiTheme="majorHAnsi" w:hAnsiTheme="majorHAnsi" w:cstheme="minorHAnsi"/>
          <w:b/>
          <w:w w:val="80"/>
          <w:sz w:val="24"/>
          <w:szCs w:val="24"/>
        </w:rPr>
        <w:t xml:space="preserve">przy </w:t>
      </w:r>
      <w:r w:rsidR="00B0272D">
        <w:rPr>
          <w:rFonts w:asciiTheme="majorHAnsi" w:hAnsiTheme="majorHAnsi" w:cstheme="minorHAnsi"/>
          <w:b/>
          <w:w w:val="80"/>
          <w:sz w:val="24"/>
          <w:szCs w:val="24"/>
        </w:rPr>
        <w:t xml:space="preserve">stadionie miejskim </w:t>
      </w:r>
      <w:r w:rsidR="00426EE9">
        <w:rPr>
          <w:rFonts w:asciiTheme="majorHAnsi" w:hAnsiTheme="majorHAnsi" w:cstheme="minorHAnsi"/>
          <w:b/>
          <w:w w:val="80"/>
          <w:sz w:val="24"/>
          <w:szCs w:val="24"/>
        </w:rPr>
        <w:t xml:space="preserve"> w Leżajsku</w:t>
      </w:r>
      <w:r w:rsidR="00B0272D">
        <w:rPr>
          <w:rFonts w:asciiTheme="majorHAnsi" w:hAnsiTheme="majorHAnsi" w:cstheme="minorHAnsi"/>
          <w:b/>
          <w:w w:val="80"/>
          <w:sz w:val="24"/>
          <w:szCs w:val="24"/>
        </w:rPr>
        <w:t>.</w:t>
      </w:r>
      <w:r w:rsidR="00426EE9">
        <w:rPr>
          <w:rFonts w:asciiTheme="majorHAnsi" w:hAnsiTheme="majorHAnsi" w:cstheme="minorHAnsi"/>
          <w:b/>
          <w:w w:val="80"/>
          <w:sz w:val="24"/>
          <w:szCs w:val="24"/>
        </w:rPr>
        <w:t xml:space="preserve"> </w:t>
      </w:r>
    </w:p>
    <w:p w:rsidR="00F8755F" w:rsidRDefault="00426EE9" w:rsidP="00426EE9">
      <w:pPr>
        <w:pStyle w:val="Akapitzlist"/>
        <w:spacing w:line="360" w:lineRule="auto"/>
        <w:rPr>
          <w:rFonts w:asciiTheme="majorHAnsi" w:hAnsiTheme="majorHAnsi" w:cstheme="minorHAnsi"/>
          <w:b/>
          <w:w w:val="80"/>
          <w:sz w:val="24"/>
          <w:szCs w:val="24"/>
        </w:rPr>
      </w:pPr>
      <w:r>
        <w:rPr>
          <w:rFonts w:asciiTheme="majorHAnsi" w:hAnsiTheme="majorHAnsi" w:cstheme="minorHAnsi"/>
          <w:b/>
          <w:w w:val="80"/>
          <w:sz w:val="24"/>
          <w:szCs w:val="24"/>
        </w:rPr>
        <w:lastRenderedPageBreak/>
        <w:t>Projekt boiska sportowego według odrębnego projektu budowlano</w:t>
      </w:r>
      <w:r w:rsidR="00B92694">
        <w:rPr>
          <w:rFonts w:asciiTheme="majorHAnsi" w:hAnsiTheme="majorHAnsi" w:cstheme="minorHAnsi"/>
          <w:b/>
          <w:w w:val="80"/>
          <w:sz w:val="24"/>
          <w:szCs w:val="24"/>
        </w:rPr>
        <w:t xml:space="preserve"> </w:t>
      </w:r>
      <w:r>
        <w:rPr>
          <w:rFonts w:asciiTheme="majorHAnsi" w:hAnsiTheme="majorHAnsi" w:cstheme="minorHAnsi"/>
          <w:b/>
          <w:w w:val="80"/>
          <w:sz w:val="24"/>
          <w:szCs w:val="24"/>
        </w:rPr>
        <w:t xml:space="preserve">- wykonawczego </w:t>
      </w:r>
      <w:r w:rsidR="00B0272D">
        <w:rPr>
          <w:rFonts w:asciiTheme="majorHAnsi" w:hAnsiTheme="majorHAnsi" w:cstheme="minorHAnsi"/>
          <w:b/>
          <w:w w:val="80"/>
          <w:sz w:val="24"/>
          <w:szCs w:val="24"/>
        </w:rPr>
        <w:t>zgodnie z </w:t>
      </w:r>
      <w:r w:rsidR="008E7B9C">
        <w:rPr>
          <w:rFonts w:asciiTheme="majorHAnsi" w:hAnsiTheme="majorHAnsi" w:cstheme="minorHAnsi"/>
          <w:b/>
          <w:w w:val="80"/>
          <w:sz w:val="24"/>
          <w:szCs w:val="24"/>
        </w:rPr>
        <w:t>decyzj</w:t>
      </w:r>
      <w:r w:rsidR="00B0272D">
        <w:rPr>
          <w:rFonts w:asciiTheme="majorHAnsi" w:hAnsiTheme="majorHAnsi" w:cstheme="minorHAnsi"/>
          <w:b/>
          <w:w w:val="80"/>
          <w:sz w:val="24"/>
          <w:szCs w:val="24"/>
        </w:rPr>
        <w:t>ą</w:t>
      </w:r>
      <w:r w:rsidR="008E7B9C">
        <w:rPr>
          <w:rFonts w:asciiTheme="majorHAnsi" w:hAnsiTheme="majorHAnsi" w:cstheme="minorHAnsi"/>
          <w:b/>
          <w:w w:val="80"/>
          <w:sz w:val="24"/>
          <w:szCs w:val="24"/>
        </w:rPr>
        <w:t xml:space="preserve"> </w:t>
      </w:r>
      <w:r w:rsidR="00CC11FA">
        <w:rPr>
          <w:rFonts w:asciiTheme="majorHAnsi" w:hAnsiTheme="majorHAnsi" w:cstheme="minorHAnsi"/>
          <w:b/>
          <w:w w:val="80"/>
          <w:sz w:val="24"/>
          <w:szCs w:val="24"/>
        </w:rPr>
        <w:t xml:space="preserve">pozwolenia na budowę </w:t>
      </w:r>
      <w:r w:rsidR="008E7B9C">
        <w:rPr>
          <w:rFonts w:asciiTheme="majorHAnsi" w:hAnsiTheme="majorHAnsi" w:cstheme="minorHAnsi"/>
          <w:b/>
          <w:w w:val="80"/>
          <w:sz w:val="24"/>
          <w:szCs w:val="24"/>
        </w:rPr>
        <w:t>nr 222</w:t>
      </w:r>
      <w:r>
        <w:rPr>
          <w:rFonts w:asciiTheme="majorHAnsi" w:hAnsiTheme="majorHAnsi" w:cstheme="minorHAnsi"/>
          <w:b/>
          <w:w w:val="80"/>
          <w:sz w:val="24"/>
          <w:szCs w:val="24"/>
        </w:rPr>
        <w:t>/2010.</w:t>
      </w:r>
      <w:r w:rsidR="00DE50A5">
        <w:rPr>
          <w:rFonts w:asciiTheme="majorHAnsi" w:hAnsiTheme="majorHAnsi" w:cstheme="minorHAnsi"/>
          <w:b/>
          <w:w w:val="80"/>
          <w:sz w:val="24"/>
          <w:szCs w:val="24"/>
        </w:rPr>
        <w:t xml:space="preserve"> Inwestor uzyskał zgodę projektanta na zamianę zaprojektowanej nawierzchni boiska z trawy sztucznej na trawę naturalną.</w:t>
      </w:r>
    </w:p>
    <w:p w:rsidR="00B54A7B" w:rsidRDefault="00BE60BD" w:rsidP="00530F57">
      <w:pPr>
        <w:pStyle w:val="Nagwek41"/>
        <w:spacing w:line="360" w:lineRule="auto"/>
        <w:ind w:left="737" w:right="147"/>
        <w:jc w:val="both"/>
      </w:pPr>
      <w:r>
        <w:rPr>
          <w:rFonts w:asciiTheme="majorHAnsi" w:hAnsiTheme="majorHAnsi" w:cstheme="minorHAnsi"/>
          <w:b w:val="0"/>
          <w:w w:val="80"/>
          <w:sz w:val="24"/>
          <w:szCs w:val="24"/>
        </w:rPr>
        <w:t>Prze</w:t>
      </w:r>
      <w:r w:rsidR="0062396B">
        <w:rPr>
          <w:rFonts w:asciiTheme="majorHAnsi" w:hAnsiTheme="majorHAnsi" w:cstheme="minorHAnsi"/>
          <w:b w:val="0"/>
          <w:w w:val="80"/>
          <w:sz w:val="24"/>
          <w:szCs w:val="24"/>
        </w:rPr>
        <w:t>dmiot opracowania stanowi projek</w:t>
      </w:r>
      <w:r>
        <w:rPr>
          <w:rFonts w:asciiTheme="majorHAnsi" w:hAnsiTheme="majorHAnsi" w:cstheme="minorHAnsi"/>
          <w:b w:val="0"/>
          <w:w w:val="80"/>
          <w:sz w:val="24"/>
          <w:szCs w:val="24"/>
        </w:rPr>
        <w:t>t zagospodarowania przestrzeni miejskiej polegającej na</w:t>
      </w:r>
      <w:r w:rsidR="008E7B9C">
        <w:rPr>
          <w:rFonts w:asciiTheme="majorHAnsi" w:hAnsiTheme="majorHAnsi" w:cstheme="minorHAnsi"/>
          <w:b w:val="0"/>
          <w:w w:val="80"/>
          <w:sz w:val="24"/>
          <w:szCs w:val="24"/>
        </w:rPr>
        <w:t xml:space="preserve"> zagospodarowaniu</w:t>
      </w:r>
      <w:r w:rsidR="00B54A7B">
        <w:rPr>
          <w:rFonts w:asciiTheme="majorHAnsi" w:hAnsiTheme="majorHAnsi" w:cstheme="minorHAnsi"/>
          <w:b w:val="0"/>
          <w:w w:val="80"/>
          <w:sz w:val="24"/>
          <w:szCs w:val="24"/>
        </w:rPr>
        <w:t xml:space="preserve"> terenów zieleni. Celem projektu zagospodarowania zielenią wokół boiska przy stadionie </w:t>
      </w:r>
      <w:r w:rsidR="00CC11FA">
        <w:rPr>
          <w:rFonts w:asciiTheme="majorHAnsi" w:hAnsiTheme="majorHAnsi" w:cstheme="minorHAnsi"/>
          <w:b w:val="0"/>
          <w:w w:val="80"/>
          <w:sz w:val="24"/>
          <w:szCs w:val="24"/>
        </w:rPr>
        <w:t xml:space="preserve">miejskim </w:t>
      </w:r>
      <w:r w:rsidR="008E7B9C">
        <w:rPr>
          <w:rFonts w:asciiTheme="majorHAnsi" w:hAnsiTheme="majorHAnsi" w:cstheme="minorHAnsi"/>
          <w:b w:val="0"/>
          <w:w w:val="80"/>
          <w:sz w:val="24"/>
          <w:szCs w:val="24"/>
        </w:rPr>
        <w:t>jest rozbudowa i ożywienie przestrzeni zielenią</w:t>
      </w:r>
      <w:r w:rsidR="00B5368C">
        <w:rPr>
          <w:rFonts w:asciiTheme="majorHAnsi" w:hAnsiTheme="majorHAnsi" w:cstheme="minorHAnsi"/>
          <w:b w:val="0"/>
          <w:w w:val="80"/>
          <w:sz w:val="24"/>
          <w:szCs w:val="24"/>
        </w:rPr>
        <w:t xml:space="preserve"> urządzoną</w:t>
      </w:r>
      <w:r w:rsidR="008E7B9C">
        <w:rPr>
          <w:rFonts w:asciiTheme="majorHAnsi" w:hAnsiTheme="majorHAnsi" w:cstheme="minorHAnsi"/>
          <w:b w:val="0"/>
          <w:w w:val="80"/>
          <w:sz w:val="24"/>
          <w:szCs w:val="24"/>
        </w:rPr>
        <w:t>.</w:t>
      </w:r>
      <w:r w:rsidR="00CF2AEB">
        <w:rPr>
          <w:rFonts w:asciiTheme="majorHAnsi" w:hAnsiTheme="majorHAnsi" w:cstheme="minorHAnsi"/>
          <w:b w:val="0"/>
          <w:w w:val="80"/>
          <w:sz w:val="24"/>
          <w:szCs w:val="24"/>
        </w:rPr>
        <w:t xml:space="preserve"> Projektowane boisko </w:t>
      </w:r>
      <w:r w:rsidR="002263C0">
        <w:rPr>
          <w:rFonts w:asciiTheme="majorHAnsi" w:hAnsiTheme="majorHAnsi" w:cstheme="minorHAnsi"/>
          <w:b w:val="0"/>
          <w:w w:val="80"/>
          <w:sz w:val="24"/>
          <w:szCs w:val="24"/>
        </w:rPr>
        <w:t>i teren przylegający pełnić</w:t>
      </w:r>
      <w:r w:rsidR="00CF2AEB">
        <w:rPr>
          <w:rFonts w:asciiTheme="majorHAnsi" w:hAnsiTheme="majorHAnsi" w:cstheme="minorHAnsi"/>
          <w:b w:val="0"/>
          <w:w w:val="80"/>
          <w:sz w:val="24"/>
          <w:szCs w:val="24"/>
        </w:rPr>
        <w:t xml:space="preserve"> będ</w:t>
      </w:r>
      <w:r w:rsidR="002263C0">
        <w:rPr>
          <w:rFonts w:asciiTheme="majorHAnsi" w:hAnsiTheme="majorHAnsi" w:cstheme="minorHAnsi"/>
          <w:b w:val="0"/>
          <w:w w:val="80"/>
          <w:sz w:val="24"/>
          <w:szCs w:val="24"/>
        </w:rPr>
        <w:t>ą</w:t>
      </w:r>
      <w:r w:rsidR="00CF2AEB">
        <w:rPr>
          <w:rFonts w:asciiTheme="majorHAnsi" w:hAnsiTheme="majorHAnsi" w:cstheme="minorHAnsi"/>
          <w:b w:val="0"/>
          <w:w w:val="80"/>
          <w:sz w:val="24"/>
          <w:szCs w:val="24"/>
        </w:rPr>
        <w:t xml:space="preserve"> funkcję publiczną </w:t>
      </w:r>
      <w:r w:rsidR="002263C0">
        <w:rPr>
          <w:rFonts w:asciiTheme="majorHAnsi" w:hAnsiTheme="majorHAnsi" w:cstheme="minorHAnsi"/>
          <w:b w:val="0"/>
          <w:w w:val="80"/>
          <w:sz w:val="24"/>
          <w:szCs w:val="24"/>
        </w:rPr>
        <w:t>i</w:t>
      </w:r>
      <w:r w:rsidR="00CF2AEB">
        <w:rPr>
          <w:rFonts w:asciiTheme="majorHAnsi" w:hAnsiTheme="majorHAnsi" w:cstheme="minorHAnsi"/>
          <w:b w:val="0"/>
          <w:w w:val="80"/>
          <w:sz w:val="24"/>
          <w:szCs w:val="24"/>
        </w:rPr>
        <w:t xml:space="preserve"> będ</w:t>
      </w:r>
      <w:r w:rsidR="002263C0">
        <w:rPr>
          <w:rFonts w:asciiTheme="majorHAnsi" w:hAnsiTheme="majorHAnsi" w:cstheme="minorHAnsi"/>
          <w:b w:val="0"/>
          <w:w w:val="80"/>
          <w:sz w:val="24"/>
          <w:szCs w:val="24"/>
        </w:rPr>
        <w:t>ą</w:t>
      </w:r>
      <w:r w:rsidR="00CF2AEB">
        <w:rPr>
          <w:rFonts w:asciiTheme="majorHAnsi" w:hAnsiTheme="majorHAnsi" w:cstheme="minorHAnsi"/>
          <w:b w:val="0"/>
          <w:w w:val="80"/>
          <w:sz w:val="24"/>
          <w:szCs w:val="24"/>
        </w:rPr>
        <w:t xml:space="preserve"> ogólnodostępne.</w:t>
      </w:r>
      <w:r w:rsidR="00B54A7B">
        <w:rPr>
          <w:rFonts w:asciiTheme="majorHAnsi" w:hAnsiTheme="majorHAnsi" w:cstheme="minorHAnsi"/>
          <w:b w:val="0"/>
          <w:w w:val="80"/>
          <w:sz w:val="24"/>
          <w:szCs w:val="24"/>
        </w:rPr>
        <w:t xml:space="preserve"> </w:t>
      </w:r>
    </w:p>
    <w:p w:rsidR="002C4BD1" w:rsidRDefault="002C4BD1" w:rsidP="00530F57">
      <w:pPr>
        <w:pStyle w:val="Nagwek41"/>
        <w:spacing w:line="360" w:lineRule="auto"/>
        <w:ind w:left="737" w:right="147" w:firstLine="856"/>
        <w:jc w:val="both"/>
        <w:rPr>
          <w:rFonts w:asciiTheme="majorHAnsi" w:hAnsiTheme="majorHAnsi" w:cstheme="minorHAnsi"/>
          <w:b w:val="0"/>
          <w:w w:val="80"/>
          <w:sz w:val="24"/>
          <w:szCs w:val="24"/>
        </w:rPr>
      </w:pPr>
      <w:r>
        <w:rPr>
          <w:rFonts w:asciiTheme="majorHAnsi" w:hAnsiTheme="majorHAnsi" w:cstheme="minorHAnsi"/>
          <w:b w:val="0"/>
          <w:w w:val="80"/>
          <w:sz w:val="24"/>
          <w:szCs w:val="24"/>
        </w:rPr>
        <w:t>Inwestycja będąca przedmiotem opracowania obejmuje:</w:t>
      </w:r>
    </w:p>
    <w:p w:rsidR="002C4BD1" w:rsidRDefault="00F8755F" w:rsidP="00530F57">
      <w:pPr>
        <w:pStyle w:val="Nagwek41"/>
        <w:spacing w:line="360" w:lineRule="auto"/>
        <w:ind w:left="737" w:right="147" w:firstLine="856"/>
        <w:jc w:val="both"/>
        <w:rPr>
          <w:rFonts w:asciiTheme="majorHAnsi" w:hAnsiTheme="majorHAnsi" w:cstheme="minorHAnsi"/>
          <w:b w:val="0"/>
          <w:w w:val="80"/>
          <w:sz w:val="24"/>
          <w:szCs w:val="24"/>
        </w:rPr>
      </w:pPr>
      <w:r>
        <w:rPr>
          <w:rFonts w:asciiTheme="majorHAnsi" w:hAnsiTheme="majorHAnsi" w:cstheme="minorHAnsi"/>
          <w:b w:val="0"/>
          <w:w w:val="80"/>
          <w:sz w:val="24"/>
          <w:szCs w:val="24"/>
        </w:rPr>
        <w:t xml:space="preserve">- </w:t>
      </w:r>
      <w:r w:rsidR="002C4BD1">
        <w:rPr>
          <w:rFonts w:asciiTheme="majorHAnsi" w:hAnsiTheme="majorHAnsi" w:cstheme="minorHAnsi"/>
          <w:b w:val="0"/>
          <w:w w:val="80"/>
          <w:sz w:val="24"/>
          <w:szCs w:val="24"/>
        </w:rPr>
        <w:t>niwelację teren</w:t>
      </w:r>
      <w:r>
        <w:rPr>
          <w:rFonts w:asciiTheme="majorHAnsi" w:hAnsiTheme="majorHAnsi" w:cstheme="minorHAnsi"/>
          <w:b w:val="0"/>
          <w:w w:val="80"/>
          <w:sz w:val="24"/>
          <w:szCs w:val="24"/>
        </w:rPr>
        <w:t>u</w:t>
      </w:r>
      <w:r w:rsidR="002C4BD1">
        <w:rPr>
          <w:rFonts w:asciiTheme="majorHAnsi" w:hAnsiTheme="majorHAnsi" w:cstheme="minorHAnsi"/>
          <w:b w:val="0"/>
          <w:w w:val="80"/>
          <w:sz w:val="24"/>
          <w:szCs w:val="24"/>
        </w:rPr>
        <w:t xml:space="preserve">, </w:t>
      </w:r>
      <w:r w:rsidR="00B92694">
        <w:rPr>
          <w:rFonts w:asciiTheme="majorHAnsi" w:hAnsiTheme="majorHAnsi" w:cstheme="minorHAnsi"/>
          <w:b w:val="0"/>
          <w:w w:val="80"/>
          <w:sz w:val="24"/>
          <w:szCs w:val="24"/>
        </w:rPr>
        <w:t>/</w:t>
      </w:r>
      <w:r w:rsidR="00426EE9">
        <w:rPr>
          <w:rFonts w:asciiTheme="majorHAnsi" w:hAnsiTheme="majorHAnsi" w:cstheme="minorHAnsi"/>
          <w:b w:val="0"/>
          <w:w w:val="80"/>
          <w:sz w:val="24"/>
          <w:szCs w:val="24"/>
        </w:rPr>
        <w:t xml:space="preserve">zielone </w:t>
      </w:r>
      <w:r>
        <w:rPr>
          <w:rFonts w:asciiTheme="majorHAnsi" w:hAnsiTheme="majorHAnsi" w:cstheme="minorHAnsi"/>
          <w:b w:val="0"/>
          <w:w w:val="80"/>
          <w:sz w:val="24"/>
          <w:szCs w:val="24"/>
        </w:rPr>
        <w:t>ciągi komunikacyjne/</w:t>
      </w:r>
      <w:r w:rsidR="0062396B">
        <w:rPr>
          <w:rFonts w:asciiTheme="majorHAnsi" w:hAnsiTheme="majorHAnsi" w:cstheme="minorHAnsi"/>
          <w:b w:val="0"/>
          <w:w w:val="80"/>
          <w:sz w:val="24"/>
          <w:szCs w:val="24"/>
        </w:rPr>
        <w:t>,</w:t>
      </w:r>
      <w:r>
        <w:rPr>
          <w:rFonts w:asciiTheme="majorHAnsi" w:hAnsiTheme="majorHAnsi" w:cstheme="minorHAnsi"/>
          <w:b w:val="0"/>
          <w:w w:val="80"/>
          <w:sz w:val="24"/>
          <w:szCs w:val="24"/>
        </w:rPr>
        <w:t xml:space="preserve"> </w:t>
      </w:r>
    </w:p>
    <w:p w:rsidR="002C4BD1" w:rsidRDefault="002C4BD1" w:rsidP="00530F57">
      <w:pPr>
        <w:pStyle w:val="Nagwek41"/>
        <w:spacing w:line="360" w:lineRule="auto"/>
        <w:ind w:left="737" w:right="147" w:firstLine="856"/>
        <w:jc w:val="both"/>
        <w:rPr>
          <w:rFonts w:asciiTheme="majorHAnsi" w:hAnsiTheme="majorHAnsi" w:cstheme="minorHAnsi"/>
          <w:b w:val="0"/>
          <w:w w:val="80"/>
          <w:sz w:val="24"/>
          <w:szCs w:val="24"/>
        </w:rPr>
      </w:pPr>
      <w:r>
        <w:rPr>
          <w:rFonts w:asciiTheme="majorHAnsi" w:hAnsiTheme="majorHAnsi" w:cstheme="minorHAnsi"/>
          <w:b w:val="0"/>
          <w:w w:val="80"/>
          <w:sz w:val="24"/>
          <w:szCs w:val="24"/>
        </w:rPr>
        <w:t>-</w:t>
      </w:r>
      <w:r w:rsidR="005E277F">
        <w:rPr>
          <w:rFonts w:asciiTheme="majorHAnsi" w:hAnsiTheme="majorHAnsi" w:cstheme="minorHAnsi"/>
          <w:b w:val="0"/>
          <w:w w:val="80"/>
          <w:sz w:val="24"/>
          <w:szCs w:val="24"/>
        </w:rPr>
        <w:t xml:space="preserve"> </w:t>
      </w:r>
      <w:r w:rsidR="00F8755F">
        <w:rPr>
          <w:rFonts w:asciiTheme="majorHAnsi" w:hAnsiTheme="majorHAnsi" w:cstheme="minorHAnsi"/>
          <w:b w:val="0"/>
          <w:w w:val="80"/>
          <w:sz w:val="24"/>
          <w:szCs w:val="24"/>
        </w:rPr>
        <w:t>projekt układu</w:t>
      </w:r>
      <w:r>
        <w:rPr>
          <w:rFonts w:asciiTheme="majorHAnsi" w:hAnsiTheme="majorHAnsi" w:cstheme="minorHAnsi"/>
          <w:b w:val="0"/>
          <w:w w:val="80"/>
          <w:sz w:val="24"/>
          <w:szCs w:val="24"/>
        </w:rPr>
        <w:t xml:space="preserve"> elementów małej architektury,</w:t>
      </w:r>
    </w:p>
    <w:p w:rsidR="002C4BD1" w:rsidRDefault="002C4BD1" w:rsidP="00530F57">
      <w:pPr>
        <w:pStyle w:val="Nagwek41"/>
        <w:spacing w:line="360" w:lineRule="auto"/>
        <w:ind w:left="737" w:right="147" w:firstLine="856"/>
        <w:jc w:val="both"/>
        <w:rPr>
          <w:rFonts w:asciiTheme="majorHAnsi" w:hAnsiTheme="majorHAnsi" w:cstheme="minorHAnsi"/>
          <w:b w:val="0"/>
          <w:w w:val="80"/>
          <w:sz w:val="24"/>
          <w:szCs w:val="24"/>
        </w:rPr>
      </w:pPr>
      <w:r>
        <w:rPr>
          <w:rFonts w:asciiTheme="majorHAnsi" w:hAnsiTheme="majorHAnsi" w:cstheme="minorHAnsi"/>
          <w:b w:val="0"/>
          <w:w w:val="80"/>
          <w:sz w:val="24"/>
          <w:szCs w:val="24"/>
        </w:rPr>
        <w:t>-</w:t>
      </w:r>
      <w:r w:rsidR="005E277F">
        <w:rPr>
          <w:rFonts w:asciiTheme="majorHAnsi" w:hAnsiTheme="majorHAnsi" w:cstheme="minorHAnsi"/>
          <w:b w:val="0"/>
          <w:w w:val="80"/>
          <w:sz w:val="24"/>
          <w:szCs w:val="24"/>
        </w:rPr>
        <w:t xml:space="preserve"> </w:t>
      </w:r>
      <w:r>
        <w:rPr>
          <w:rFonts w:asciiTheme="majorHAnsi" w:hAnsiTheme="majorHAnsi" w:cstheme="minorHAnsi"/>
          <w:b w:val="0"/>
          <w:w w:val="80"/>
          <w:sz w:val="24"/>
          <w:szCs w:val="24"/>
        </w:rPr>
        <w:t>zał</w:t>
      </w:r>
      <w:r w:rsidR="00E45D95">
        <w:rPr>
          <w:rFonts w:asciiTheme="majorHAnsi" w:hAnsiTheme="majorHAnsi" w:cstheme="minorHAnsi"/>
          <w:b w:val="0"/>
          <w:w w:val="80"/>
          <w:sz w:val="24"/>
          <w:szCs w:val="24"/>
        </w:rPr>
        <w:t xml:space="preserve">ożenie nowych nasadzeń krzewów </w:t>
      </w:r>
      <w:r>
        <w:rPr>
          <w:rFonts w:asciiTheme="majorHAnsi" w:hAnsiTheme="majorHAnsi" w:cstheme="minorHAnsi"/>
          <w:b w:val="0"/>
          <w:w w:val="80"/>
          <w:sz w:val="24"/>
          <w:szCs w:val="24"/>
        </w:rPr>
        <w:t>i trawników</w:t>
      </w:r>
      <w:r w:rsidR="00F8755F">
        <w:rPr>
          <w:rFonts w:asciiTheme="majorHAnsi" w:hAnsiTheme="majorHAnsi" w:cstheme="minorHAnsi"/>
          <w:b w:val="0"/>
          <w:w w:val="80"/>
          <w:sz w:val="24"/>
          <w:szCs w:val="24"/>
        </w:rPr>
        <w:t>.</w:t>
      </w:r>
    </w:p>
    <w:p w:rsidR="00BE60BD" w:rsidRPr="005E277F" w:rsidRDefault="00BE60BD" w:rsidP="00530F57">
      <w:pPr>
        <w:pStyle w:val="Nagwek41"/>
        <w:spacing w:line="360" w:lineRule="auto"/>
        <w:ind w:right="149" w:firstLine="854"/>
        <w:jc w:val="both"/>
        <w:rPr>
          <w:rFonts w:asciiTheme="majorHAnsi" w:hAnsiTheme="majorHAnsi" w:cstheme="minorHAnsi"/>
          <w:b w:val="0"/>
          <w:w w:val="80"/>
          <w:sz w:val="16"/>
          <w:szCs w:val="16"/>
        </w:rPr>
      </w:pPr>
    </w:p>
    <w:p w:rsidR="002F7290" w:rsidRPr="000D0626" w:rsidRDefault="000D0626" w:rsidP="00530F57">
      <w:pPr>
        <w:pStyle w:val="Nagwek41"/>
        <w:spacing w:line="360" w:lineRule="auto"/>
        <w:ind w:left="739" w:right="149"/>
        <w:jc w:val="both"/>
        <w:rPr>
          <w:rFonts w:ascii="Cambria Math" w:hAnsi="Cambria Math" w:cstheme="minorHAnsi"/>
          <w:w w:val="80"/>
          <w:sz w:val="24"/>
          <w:szCs w:val="24"/>
        </w:rPr>
      </w:pPr>
      <w:r w:rsidRPr="000D0626">
        <w:rPr>
          <w:rFonts w:ascii="Cambria Math" w:hAnsi="Cambria Math" w:cstheme="minorHAnsi"/>
          <w:w w:val="80"/>
          <w:sz w:val="24"/>
          <w:szCs w:val="24"/>
        </w:rPr>
        <w:t>4</w:t>
      </w:r>
      <w:r w:rsidR="002F7290" w:rsidRPr="000D0626">
        <w:rPr>
          <w:rFonts w:ascii="Cambria Math" w:hAnsi="Cambria Math" w:cstheme="minorHAnsi"/>
          <w:w w:val="80"/>
          <w:sz w:val="24"/>
          <w:szCs w:val="24"/>
        </w:rPr>
        <w:t>.</w:t>
      </w:r>
      <w:r w:rsidR="00B5368C">
        <w:rPr>
          <w:rFonts w:ascii="Cambria Math" w:hAnsi="Cambria Math" w:cstheme="minorHAnsi"/>
          <w:w w:val="80"/>
          <w:sz w:val="24"/>
          <w:szCs w:val="24"/>
        </w:rPr>
        <w:t xml:space="preserve"> </w:t>
      </w:r>
      <w:r w:rsidR="002F7290" w:rsidRPr="000D0626">
        <w:rPr>
          <w:rFonts w:ascii="Cambria Math" w:hAnsi="Cambria Math" w:cstheme="minorHAnsi"/>
          <w:w w:val="80"/>
          <w:sz w:val="24"/>
          <w:szCs w:val="24"/>
        </w:rPr>
        <w:t xml:space="preserve">ISTNIEJĄCY STAN ZAGOSPODAROWANIA TERENU </w:t>
      </w:r>
    </w:p>
    <w:p w:rsidR="009C4C2A" w:rsidRPr="0007175F" w:rsidRDefault="000D0626" w:rsidP="00530F57">
      <w:pPr>
        <w:pStyle w:val="Nagwek41"/>
        <w:spacing w:line="360" w:lineRule="auto"/>
        <w:ind w:left="739" w:right="149"/>
        <w:jc w:val="both"/>
        <w:rPr>
          <w:rFonts w:asciiTheme="majorHAnsi" w:hAnsiTheme="majorHAnsi" w:cstheme="minorHAnsi"/>
          <w:w w:val="80"/>
          <w:sz w:val="24"/>
          <w:szCs w:val="24"/>
        </w:rPr>
      </w:pPr>
      <w:r w:rsidRPr="0007175F">
        <w:rPr>
          <w:rFonts w:asciiTheme="majorHAnsi" w:hAnsiTheme="majorHAnsi" w:cstheme="minorHAnsi"/>
          <w:w w:val="80"/>
          <w:sz w:val="24"/>
          <w:szCs w:val="24"/>
        </w:rPr>
        <w:t>4</w:t>
      </w:r>
      <w:r w:rsidR="009C4C2A" w:rsidRPr="0007175F">
        <w:rPr>
          <w:rFonts w:asciiTheme="majorHAnsi" w:hAnsiTheme="majorHAnsi" w:cstheme="minorHAnsi"/>
          <w:w w:val="80"/>
          <w:sz w:val="24"/>
          <w:szCs w:val="24"/>
        </w:rPr>
        <w:t>.1. Stan zagospodarowania</w:t>
      </w:r>
    </w:p>
    <w:p w:rsidR="00022F78" w:rsidRDefault="00B81399" w:rsidP="00530F57">
      <w:pPr>
        <w:pStyle w:val="Nagwek41"/>
        <w:spacing w:line="360" w:lineRule="auto"/>
        <w:ind w:left="739" w:right="149"/>
        <w:jc w:val="both"/>
        <w:rPr>
          <w:rFonts w:ascii="Cambria Math" w:hAnsi="Cambria Math" w:cs="Times New Roman"/>
          <w:b w:val="0"/>
          <w:w w:val="80"/>
          <w:sz w:val="24"/>
          <w:szCs w:val="24"/>
        </w:rPr>
      </w:pPr>
      <w:r>
        <w:rPr>
          <w:rFonts w:ascii="Cambria Math" w:hAnsi="Cambria Math" w:cs="Times New Roman"/>
          <w:b w:val="0"/>
          <w:w w:val="80"/>
          <w:sz w:val="24"/>
          <w:szCs w:val="24"/>
        </w:rPr>
        <w:t xml:space="preserve">    </w:t>
      </w:r>
      <w:r w:rsidR="009C4C2A" w:rsidRPr="00BE60BD">
        <w:rPr>
          <w:rFonts w:ascii="Cambria Math" w:hAnsi="Cambria Math" w:cs="Times New Roman"/>
          <w:b w:val="0"/>
          <w:w w:val="80"/>
          <w:sz w:val="24"/>
          <w:szCs w:val="24"/>
        </w:rPr>
        <w:t xml:space="preserve">Inwestycja </w:t>
      </w:r>
      <w:r w:rsidR="00BE60BD" w:rsidRPr="00BE60BD">
        <w:rPr>
          <w:rFonts w:ascii="Cambria Math" w:hAnsi="Cambria Math" w:cs="Times New Roman"/>
          <w:b w:val="0"/>
          <w:w w:val="80"/>
          <w:sz w:val="24"/>
          <w:szCs w:val="24"/>
        </w:rPr>
        <w:t xml:space="preserve">położona </w:t>
      </w:r>
      <w:r w:rsidR="008E7B9C">
        <w:rPr>
          <w:rFonts w:ascii="Cambria Math" w:hAnsi="Cambria Math" w:cs="Times New Roman"/>
          <w:b w:val="0"/>
          <w:w w:val="80"/>
          <w:sz w:val="24"/>
          <w:szCs w:val="24"/>
        </w:rPr>
        <w:t xml:space="preserve">jest na obszarze </w:t>
      </w:r>
      <w:r w:rsidR="005E277F">
        <w:rPr>
          <w:rFonts w:ascii="Cambria Math" w:hAnsi="Cambria Math" w:cs="Times New Roman"/>
          <w:b w:val="0"/>
          <w:w w:val="80"/>
          <w:sz w:val="24"/>
          <w:szCs w:val="24"/>
        </w:rPr>
        <w:t xml:space="preserve">przylegającym do </w:t>
      </w:r>
      <w:r w:rsidR="008E7B9C">
        <w:rPr>
          <w:rFonts w:ascii="Cambria Math" w:hAnsi="Cambria Math" w:cs="Times New Roman"/>
          <w:b w:val="0"/>
          <w:w w:val="80"/>
          <w:sz w:val="24"/>
          <w:szCs w:val="24"/>
        </w:rPr>
        <w:t>stadionu m</w:t>
      </w:r>
      <w:r w:rsidR="00B54A7B">
        <w:rPr>
          <w:rFonts w:ascii="Cambria Math" w:hAnsi="Cambria Math" w:cs="Times New Roman"/>
          <w:b w:val="0"/>
          <w:w w:val="80"/>
          <w:sz w:val="24"/>
          <w:szCs w:val="24"/>
        </w:rPr>
        <w:t>iejskiego w Leżajsku.</w:t>
      </w:r>
      <w:r w:rsidR="00BE60BD" w:rsidRPr="00BE60BD">
        <w:rPr>
          <w:rFonts w:ascii="Cambria Math" w:hAnsi="Cambria Math" w:cs="Times New Roman"/>
          <w:b w:val="0"/>
          <w:w w:val="80"/>
          <w:sz w:val="24"/>
          <w:szCs w:val="24"/>
        </w:rPr>
        <w:t xml:space="preserve"> Cały teren </w:t>
      </w:r>
      <w:r w:rsidR="009C3DBF">
        <w:rPr>
          <w:rFonts w:ascii="Cambria Math" w:hAnsi="Cambria Math" w:cs="Times New Roman"/>
          <w:b w:val="0"/>
          <w:w w:val="80"/>
          <w:sz w:val="24"/>
          <w:szCs w:val="24"/>
        </w:rPr>
        <w:t xml:space="preserve">jest niezagospodarowany i </w:t>
      </w:r>
      <w:r w:rsidR="00BE60BD" w:rsidRPr="00BE60BD">
        <w:rPr>
          <w:rFonts w:ascii="Cambria Math" w:hAnsi="Cambria Math" w:cs="Times New Roman"/>
          <w:b w:val="0"/>
          <w:w w:val="80"/>
          <w:sz w:val="24"/>
          <w:szCs w:val="24"/>
        </w:rPr>
        <w:t>porasta</w:t>
      </w:r>
      <w:r w:rsidR="009C3DBF">
        <w:rPr>
          <w:rFonts w:ascii="Cambria Math" w:hAnsi="Cambria Math" w:cs="Times New Roman"/>
          <w:b w:val="0"/>
          <w:w w:val="80"/>
          <w:sz w:val="24"/>
          <w:szCs w:val="24"/>
        </w:rPr>
        <w:t xml:space="preserve"> go dzika łąka trawiasta </w:t>
      </w:r>
      <w:r w:rsidR="00B54A7B">
        <w:rPr>
          <w:rFonts w:ascii="Cambria Math" w:hAnsi="Cambria Math" w:cs="Times New Roman"/>
          <w:b w:val="0"/>
          <w:w w:val="80"/>
          <w:sz w:val="24"/>
          <w:szCs w:val="24"/>
        </w:rPr>
        <w:t xml:space="preserve">oraz grupowe zakrzaczenia </w:t>
      </w:r>
      <w:r w:rsidR="00BE60BD" w:rsidRPr="00BE60BD">
        <w:rPr>
          <w:rFonts w:ascii="Cambria Math" w:hAnsi="Cambria Math" w:cs="Times New Roman"/>
          <w:b w:val="0"/>
          <w:w w:val="80"/>
          <w:sz w:val="24"/>
          <w:szCs w:val="24"/>
        </w:rPr>
        <w:t xml:space="preserve"> drzew </w:t>
      </w:r>
      <w:r w:rsidR="00B54A7B">
        <w:rPr>
          <w:rFonts w:ascii="Cambria Math" w:hAnsi="Cambria Math" w:cs="Times New Roman"/>
          <w:b w:val="0"/>
          <w:w w:val="80"/>
          <w:sz w:val="24"/>
          <w:szCs w:val="24"/>
        </w:rPr>
        <w:t xml:space="preserve">inwazyjnych. </w:t>
      </w:r>
      <w:r w:rsidR="00BE60BD" w:rsidRPr="00BE60BD">
        <w:rPr>
          <w:rFonts w:ascii="Cambria Math" w:hAnsi="Cambria Math" w:cs="Times New Roman"/>
          <w:b w:val="0"/>
          <w:w w:val="80"/>
          <w:sz w:val="24"/>
          <w:szCs w:val="24"/>
        </w:rPr>
        <w:t xml:space="preserve"> Projektowany obszar zostaje od początku zaprojektowany i ożywi</w:t>
      </w:r>
      <w:r w:rsidR="00E45D95">
        <w:rPr>
          <w:rFonts w:ascii="Cambria Math" w:hAnsi="Cambria Math" w:cs="Times New Roman"/>
          <w:b w:val="0"/>
          <w:w w:val="80"/>
          <w:sz w:val="24"/>
          <w:szCs w:val="24"/>
        </w:rPr>
        <w:t>ony zielenią w</w:t>
      </w:r>
      <w:r w:rsidR="00B54A7B">
        <w:rPr>
          <w:rFonts w:ascii="Cambria Math" w:hAnsi="Cambria Math" w:cs="Times New Roman"/>
          <w:b w:val="0"/>
          <w:w w:val="80"/>
          <w:sz w:val="24"/>
          <w:szCs w:val="24"/>
        </w:rPr>
        <w:t>okół stadionu. Terenem sąsiedn</w:t>
      </w:r>
      <w:r w:rsidR="008E7B9C">
        <w:rPr>
          <w:rFonts w:ascii="Cambria Math" w:hAnsi="Cambria Math" w:cs="Times New Roman"/>
          <w:b w:val="0"/>
          <w:w w:val="80"/>
          <w:sz w:val="24"/>
          <w:szCs w:val="24"/>
        </w:rPr>
        <w:t>im obszaru projektowanego jest stadion m</w:t>
      </w:r>
      <w:r w:rsidR="00E45D95">
        <w:rPr>
          <w:rFonts w:ascii="Cambria Math" w:hAnsi="Cambria Math" w:cs="Times New Roman"/>
          <w:b w:val="0"/>
          <w:w w:val="80"/>
          <w:sz w:val="24"/>
          <w:szCs w:val="24"/>
        </w:rPr>
        <w:t>iejski</w:t>
      </w:r>
      <w:r w:rsidR="005E277F">
        <w:rPr>
          <w:rFonts w:ascii="Cambria Math" w:hAnsi="Cambria Math" w:cs="Times New Roman"/>
          <w:b w:val="0"/>
          <w:w w:val="80"/>
          <w:sz w:val="24"/>
          <w:szCs w:val="24"/>
        </w:rPr>
        <w:t>.</w:t>
      </w:r>
      <w:r w:rsidR="00B54A7B">
        <w:rPr>
          <w:rFonts w:ascii="Cambria Math" w:hAnsi="Cambria Math" w:cs="Times New Roman"/>
          <w:b w:val="0"/>
          <w:w w:val="80"/>
          <w:sz w:val="24"/>
          <w:szCs w:val="24"/>
        </w:rPr>
        <w:t xml:space="preserve"> Obszar jest </w:t>
      </w:r>
      <w:r w:rsidR="004C10EA">
        <w:rPr>
          <w:rFonts w:ascii="Cambria Math" w:hAnsi="Cambria Math" w:cs="Times New Roman"/>
          <w:b w:val="0"/>
          <w:w w:val="80"/>
          <w:sz w:val="24"/>
          <w:szCs w:val="24"/>
        </w:rPr>
        <w:t xml:space="preserve">nieogrodzony. </w:t>
      </w:r>
      <w:r w:rsidR="00720667">
        <w:rPr>
          <w:rFonts w:ascii="Cambria Math" w:hAnsi="Cambria Math" w:cs="Times New Roman"/>
          <w:b w:val="0"/>
          <w:w w:val="80"/>
          <w:sz w:val="24"/>
          <w:szCs w:val="24"/>
        </w:rPr>
        <w:t xml:space="preserve">Projekt zakłada </w:t>
      </w:r>
      <w:r w:rsidR="00B0272D">
        <w:rPr>
          <w:rFonts w:ascii="Cambria Math" w:hAnsi="Cambria Math" w:cs="Times New Roman"/>
          <w:b w:val="0"/>
          <w:w w:val="80"/>
          <w:sz w:val="24"/>
          <w:szCs w:val="24"/>
        </w:rPr>
        <w:t>utworzenie nowego, funkconalego terenu zieleni publicznej.</w:t>
      </w:r>
    </w:p>
    <w:p w:rsidR="00283B19" w:rsidRDefault="005E277F" w:rsidP="00530F57">
      <w:pPr>
        <w:pStyle w:val="Nagwek41"/>
        <w:spacing w:line="360" w:lineRule="auto"/>
        <w:ind w:left="739" w:right="149"/>
        <w:jc w:val="both"/>
        <w:rPr>
          <w:rFonts w:ascii="Cambria Math" w:hAnsi="Cambria Math" w:cs="Times New Roman"/>
          <w:b w:val="0"/>
          <w:w w:val="80"/>
          <w:sz w:val="24"/>
          <w:szCs w:val="24"/>
        </w:rPr>
      </w:pPr>
      <w:r>
        <w:rPr>
          <w:rFonts w:ascii="Cambria Math" w:hAnsi="Cambria Math" w:cs="Times New Roman"/>
          <w:b w:val="0"/>
          <w:w w:val="80"/>
          <w:sz w:val="24"/>
          <w:szCs w:val="24"/>
        </w:rPr>
        <w:t xml:space="preserve">     Z</w:t>
      </w:r>
      <w:r w:rsidR="00902316">
        <w:rPr>
          <w:rFonts w:ascii="Cambria Math" w:hAnsi="Cambria Math" w:cs="Times New Roman"/>
          <w:b w:val="0"/>
          <w:w w:val="80"/>
          <w:sz w:val="24"/>
          <w:szCs w:val="24"/>
        </w:rPr>
        <w:t>agospodaro</w:t>
      </w:r>
      <w:r w:rsidR="002A3EE9">
        <w:rPr>
          <w:rFonts w:ascii="Cambria Math" w:hAnsi="Cambria Math" w:cs="Times New Roman"/>
          <w:b w:val="0"/>
          <w:w w:val="80"/>
          <w:sz w:val="24"/>
          <w:szCs w:val="24"/>
        </w:rPr>
        <w:t>wani</w:t>
      </w:r>
      <w:r>
        <w:rPr>
          <w:rFonts w:ascii="Cambria Math" w:hAnsi="Cambria Math" w:cs="Times New Roman"/>
          <w:b w:val="0"/>
          <w:w w:val="80"/>
          <w:sz w:val="24"/>
          <w:szCs w:val="24"/>
        </w:rPr>
        <w:t>e</w:t>
      </w:r>
      <w:r w:rsidR="002A3EE9">
        <w:rPr>
          <w:rFonts w:ascii="Cambria Math" w:hAnsi="Cambria Math" w:cs="Times New Roman"/>
          <w:b w:val="0"/>
          <w:w w:val="80"/>
          <w:sz w:val="24"/>
          <w:szCs w:val="24"/>
        </w:rPr>
        <w:t xml:space="preserve"> terenu oraz jego użytkowan</w:t>
      </w:r>
      <w:r w:rsidR="00902316">
        <w:rPr>
          <w:rFonts w:ascii="Cambria Math" w:hAnsi="Cambria Math" w:cs="Times New Roman"/>
          <w:b w:val="0"/>
          <w:w w:val="80"/>
          <w:sz w:val="24"/>
          <w:szCs w:val="24"/>
        </w:rPr>
        <w:t xml:space="preserve">ie nie </w:t>
      </w:r>
      <w:r w:rsidR="008E7B9C">
        <w:rPr>
          <w:rFonts w:ascii="Cambria Math" w:hAnsi="Cambria Math" w:cs="Times New Roman"/>
          <w:b w:val="0"/>
          <w:w w:val="80"/>
          <w:sz w:val="24"/>
          <w:szCs w:val="24"/>
        </w:rPr>
        <w:t xml:space="preserve">będą </w:t>
      </w:r>
      <w:r w:rsidR="00902316">
        <w:rPr>
          <w:rFonts w:ascii="Cambria Math" w:hAnsi="Cambria Math" w:cs="Times New Roman"/>
          <w:b w:val="0"/>
          <w:w w:val="80"/>
          <w:sz w:val="24"/>
          <w:szCs w:val="24"/>
        </w:rPr>
        <w:t>od</w:t>
      </w:r>
      <w:r w:rsidR="008E7B9C">
        <w:rPr>
          <w:rFonts w:ascii="Cambria Math" w:hAnsi="Cambria Math" w:cs="Times New Roman"/>
          <w:b w:val="0"/>
          <w:w w:val="80"/>
          <w:sz w:val="24"/>
          <w:szCs w:val="24"/>
        </w:rPr>
        <w:t>działywać</w:t>
      </w:r>
      <w:r w:rsidR="00B44B6D">
        <w:rPr>
          <w:rFonts w:ascii="Cambria Math" w:hAnsi="Cambria Math" w:cs="Times New Roman"/>
          <w:b w:val="0"/>
          <w:w w:val="80"/>
          <w:sz w:val="24"/>
          <w:szCs w:val="24"/>
        </w:rPr>
        <w:t xml:space="preserve"> na sąsiednie działki, a</w:t>
      </w:r>
      <w:r>
        <w:rPr>
          <w:rFonts w:ascii="Cambria Math" w:hAnsi="Cambria Math" w:cs="Times New Roman"/>
          <w:b w:val="0"/>
          <w:w w:val="80"/>
          <w:sz w:val="24"/>
          <w:szCs w:val="24"/>
        </w:rPr>
        <w:t> </w:t>
      </w:r>
      <w:r w:rsidR="00B44B6D">
        <w:rPr>
          <w:rFonts w:ascii="Cambria Math" w:hAnsi="Cambria Math" w:cs="Times New Roman"/>
          <w:b w:val="0"/>
          <w:w w:val="80"/>
          <w:sz w:val="24"/>
          <w:szCs w:val="24"/>
        </w:rPr>
        <w:t xml:space="preserve">także nie </w:t>
      </w:r>
      <w:r w:rsidR="008E7B9C">
        <w:rPr>
          <w:rFonts w:ascii="Cambria Math" w:hAnsi="Cambria Math" w:cs="Times New Roman"/>
          <w:b w:val="0"/>
          <w:w w:val="80"/>
          <w:sz w:val="24"/>
          <w:szCs w:val="24"/>
        </w:rPr>
        <w:t>będą mieć</w:t>
      </w:r>
      <w:r w:rsidR="00B44B6D">
        <w:rPr>
          <w:rFonts w:ascii="Cambria Math" w:hAnsi="Cambria Math" w:cs="Times New Roman"/>
          <w:b w:val="0"/>
          <w:w w:val="80"/>
          <w:sz w:val="24"/>
          <w:szCs w:val="24"/>
        </w:rPr>
        <w:t xml:space="preserve"> wpływu na pogorszenie istniejącego sta</w:t>
      </w:r>
      <w:r w:rsidR="008E7B9C">
        <w:rPr>
          <w:rFonts w:ascii="Cambria Math" w:hAnsi="Cambria Math" w:cs="Times New Roman"/>
          <w:b w:val="0"/>
          <w:w w:val="80"/>
          <w:sz w:val="24"/>
          <w:szCs w:val="24"/>
        </w:rPr>
        <w:t>nu terenów przyległych.</w:t>
      </w:r>
      <w:r w:rsidR="00A1497D">
        <w:rPr>
          <w:rFonts w:ascii="Cambria Math" w:hAnsi="Cambria Math" w:cs="Times New Roman"/>
          <w:b w:val="0"/>
          <w:w w:val="80"/>
          <w:sz w:val="24"/>
          <w:szCs w:val="24"/>
        </w:rPr>
        <w:t xml:space="preserve"> Przy granicy </w:t>
      </w:r>
      <w:r w:rsidR="008E7B9C">
        <w:rPr>
          <w:rFonts w:ascii="Cambria Math" w:hAnsi="Cambria Math" w:cs="Times New Roman"/>
          <w:b w:val="0"/>
          <w:w w:val="80"/>
          <w:sz w:val="24"/>
          <w:szCs w:val="24"/>
        </w:rPr>
        <w:t>działki zlokali</w:t>
      </w:r>
      <w:r w:rsidR="00CF2AEB">
        <w:rPr>
          <w:rFonts w:ascii="Cambria Math" w:hAnsi="Cambria Math" w:cs="Times New Roman"/>
          <w:b w:val="0"/>
          <w:w w:val="80"/>
          <w:sz w:val="24"/>
          <w:szCs w:val="24"/>
        </w:rPr>
        <w:t>z</w:t>
      </w:r>
      <w:r w:rsidR="008E7B9C">
        <w:rPr>
          <w:rFonts w:ascii="Cambria Math" w:hAnsi="Cambria Math" w:cs="Times New Roman"/>
          <w:b w:val="0"/>
          <w:w w:val="80"/>
          <w:sz w:val="24"/>
          <w:szCs w:val="24"/>
        </w:rPr>
        <w:t xml:space="preserve">owany jest rów melioracyjny. </w:t>
      </w:r>
    </w:p>
    <w:p w:rsidR="009C3DBF" w:rsidRDefault="00B73D93" w:rsidP="002A3EE9">
      <w:pPr>
        <w:pStyle w:val="Nagwek41"/>
        <w:spacing w:line="360" w:lineRule="auto"/>
        <w:ind w:left="739" w:right="149"/>
        <w:jc w:val="both"/>
        <w:rPr>
          <w:rFonts w:ascii="Cambria Math" w:hAnsi="Cambria Math" w:cs="Times New Roman"/>
          <w:b w:val="0"/>
          <w:w w:val="80"/>
          <w:sz w:val="24"/>
          <w:szCs w:val="24"/>
        </w:rPr>
      </w:pPr>
      <w:r>
        <w:rPr>
          <w:rFonts w:ascii="Cambria Math" w:hAnsi="Cambria Math" w:cs="Times New Roman"/>
          <w:b w:val="0"/>
          <w:w w:val="80"/>
          <w:sz w:val="24"/>
          <w:szCs w:val="24"/>
        </w:rPr>
        <w:t xml:space="preserve">   </w:t>
      </w:r>
      <w:r w:rsidR="001B2BFF">
        <w:rPr>
          <w:rFonts w:ascii="Cambria Math" w:hAnsi="Cambria Math" w:cs="Times New Roman"/>
          <w:b w:val="0"/>
          <w:w w:val="80"/>
          <w:sz w:val="24"/>
          <w:szCs w:val="24"/>
        </w:rPr>
        <w:t xml:space="preserve"> </w:t>
      </w:r>
      <w:r>
        <w:rPr>
          <w:rFonts w:ascii="Cambria Math" w:hAnsi="Cambria Math" w:cs="Times New Roman"/>
          <w:b w:val="0"/>
          <w:w w:val="80"/>
          <w:sz w:val="24"/>
          <w:szCs w:val="24"/>
        </w:rPr>
        <w:t xml:space="preserve"> </w:t>
      </w:r>
      <w:r w:rsidR="0013579E">
        <w:rPr>
          <w:rFonts w:ascii="Cambria Math" w:hAnsi="Cambria Math" w:cs="Times New Roman"/>
          <w:b w:val="0"/>
          <w:w w:val="80"/>
          <w:sz w:val="24"/>
          <w:szCs w:val="24"/>
        </w:rPr>
        <w:t xml:space="preserve">Teren inwestycji nie podlega ochronie prawnej w aspekcie ochrony dziedzictwa kulturowego </w:t>
      </w:r>
      <w:r w:rsidR="0062396B">
        <w:rPr>
          <w:rFonts w:ascii="Cambria Math" w:hAnsi="Cambria Math" w:cs="Times New Roman"/>
          <w:b w:val="0"/>
          <w:w w:val="80"/>
          <w:sz w:val="24"/>
          <w:szCs w:val="24"/>
        </w:rPr>
        <w:br/>
      </w:r>
      <w:r w:rsidR="0013579E">
        <w:rPr>
          <w:rFonts w:ascii="Cambria Math" w:hAnsi="Cambria Math" w:cs="Times New Roman"/>
          <w:b w:val="0"/>
          <w:w w:val="80"/>
          <w:sz w:val="24"/>
          <w:szCs w:val="24"/>
        </w:rPr>
        <w:t xml:space="preserve">i zabytków oraz dóbr kultury współczesnej. Działka nie jest wpisana do rejestru zabytków i nie podlega ochronie zgodnie z ustawą o ochronie zabytków </w:t>
      </w:r>
      <w:r w:rsidR="005E277F">
        <w:rPr>
          <w:rFonts w:ascii="Cambria Math" w:hAnsi="Cambria Math" w:cs="Times New Roman"/>
          <w:b w:val="0"/>
          <w:w w:val="80"/>
          <w:sz w:val="24"/>
          <w:szCs w:val="24"/>
        </w:rPr>
        <w:t xml:space="preserve">i </w:t>
      </w:r>
      <w:r w:rsidR="0013579E">
        <w:rPr>
          <w:rFonts w:ascii="Cambria Math" w:hAnsi="Cambria Math" w:cs="Times New Roman"/>
          <w:b w:val="0"/>
          <w:w w:val="80"/>
          <w:sz w:val="24"/>
          <w:szCs w:val="24"/>
        </w:rPr>
        <w:t>opiece nad zabytkami.</w:t>
      </w:r>
    </w:p>
    <w:p w:rsidR="005D5C47" w:rsidRDefault="001B2BFF" w:rsidP="002A3EE9">
      <w:pPr>
        <w:pStyle w:val="Nagwek41"/>
        <w:spacing w:line="360" w:lineRule="auto"/>
        <w:ind w:left="739" w:right="149"/>
        <w:jc w:val="both"/>
        <w:rPr>
          <w:rFonts w:ascii="Cambria Math" w:hAnsi="Cambria Math" w:cs="Times New Roman"/>
          <w:b w:val="0"/>
          <w:w w:val="80"/>
          <w:sz w:val="24"/>
          <w:szCs w:val="24"/>
        </w:rPr>
      </w:pPr>
      <w:r>
        <w:rPr>
          <w:rFonts w:ascii="Cambria Math" w:hAnsi="Cambria Math" w:cs="Times New Roman"/>
          <w:b w:val="0"/>
          <w:w w:val="80"/>
          <w:sz w:val="24"/>
          <w:szCs w:val="24"/>
        </w:rPr>
        <w:t xml:space="preserve">     </w:t>
      </w:r>
      <w:r w:rsidR="005D5C47">
        <w:rPr>
          <w:rFonts w:ascii="Cambria Math" w:hAnsi="Cambria Math" w:cs="Times New Roman"/>
          <w:b w:val="0"/>
          <w:w w:val="80"/>
          <w:sz w:val="24"/>
          <w:szCs w:val="24"/>
        </w:rPr>
        <w:t>Część terenu inwestycji leży w obszarze, na którym obowiązuje miejscowy plan zagospodarowania przestrzennego nr 60/05</w:t>
      </w:r>
      <w:r w:rsidR="00604E77">
        <w:rPr>
          <w:rFonts w:ascii="Cambria Math" w:hAnsi="Cambria Math" w:cs="Times New Roman"/>
          <w:b w:val="0"/>
          <w:w w:val="80"/>
          <w:sz w:val="24"/>
          <w:szCs w:val="24"/>
        </w:rPr>
        <w:t xml:space="preserve"> </w:t>
      </w:r>
      <w:r w:rsidR="005E277F">
        <w:rPr>
          <w:rFonts w:ascii="Cambria Math" w:hAnsi="Cambria Math" w:cs="Times New Roman"/>
          <w:b w:val="0"/>
          <w:w w:val="80"/>
          <w:sz w:val="24"/>
          <w:szCs w:val="24"/>
        </w:rPr>
        <w:t>(u</w:t>
      </w:r>
      <w:r w:rsidR="00604E77">
        <w:rPr>
          <w:rFonts w:ascii="Cambria Math" w:hAnsi="Cambria Math" w:cs="Times New Roman"/>
          <w:b w:val="0"/>
          <w:w w:val="80"/>
          <w:sz w:val="24"/>
          <w:szCs w:val="24"/>
        </w:rPr>
        <w:t xml:space="preserve">chwała </w:t>
      </w:r>
      <w:r w:rsidR="005E277F">
        <w:rPr>
          <w:rFonts w:ascii="Cambria Math" w:hAnsi="Cambria Math" w:cs="Times New Roman"/>
          <w:b w:val="0"/>
          <w:w w:val="80"/>
          <w:sz w:val="24"/>
          <w:szCs w:val="24"/>
        </w:rPr>
        <w:t xml:space="preserve">Rady Miejskiej w Leżajsku </w:t>
      </w:r>
      <w:r w:rsidR="00604E77">
        <w:rPr>
          <w:rFonts w:ascii="Cambria Math" w:hAnsi="Cambria Math" w:cs="Times New Roman"/>
          <w:b w:val="0"/>
          <w:w w:val="80"/>
          <w:sz w:val="24"/>
          <w:szCs w:val="24"/>
        </w:rPr>
        <w:t>nr XXXIX/256/10 z dn</w:t>
      </w:r>
      <w:r w:rsidR="005E277F">
        <w:rPr>
          <w:rFonts w:ascii="Cambria Math" w:hAnsi="Cambria Math" w:cs="Times New Roman"/>
          <w:b w:val="0"/>
          <w:w w:val="80"/>
          <w:sz w:val="24"/>
          <w:szCs w:val="24"/>
        </w:rPr>
        <w:t>ia</w:t>
      </w:r>
      <w:r w:rsidR="00604E77">
        <w:rPr>
          <w:rFonts w:ascii="Cambria Math" w:hAnsi="Cambria Math" w:cs="Times New Roman"/>
          <w:b w:val="0"/>
          <w:w w:val="80"/>
          <w:sz w:val="24"/>
          <w:szCs w:val="24"/>
        </w:rPr>
        <w:t xml:space="preserve"> 30.08.2010</w:t>
      </w:r>
      <w:r w:rsidR="005E277F">
        <w:rPr>
          <w:rFonts w:ascii="Cambria Math" w:hAnsi="Cambria Math" w:cs="Times New Roman"/>
          <w:b w:val="0"/>
          <w:w w:val="80"/>
          <w:sz w:val="24"/>
          <w:szCs w:val="24"/>
        </w:rPr>
        <w:t xml:space="preserve"> r.</w:t>
      </w:r>
      <w:r w:rsidR="00236632">
        <w:rPr>
          <w:rFonts w:ascii="Cambria Math" w:hAnsi="Cambria Math" w:cs="Times New Roman"/>
          <w:b w:val="0"/>
          <w:w w:val="80"/>
          <w:sz w:val="24"/>
          <w:szCs w:val="24"/>
        </w:rPr>
        <w:t>)</w:t>
      </w:r>
      <w:r w:rsidR="005E277F">
        <w:rPr>
          <w:rFonts w:ascii="Cambria Math" w:hAnsi="Cambria Math" w:cs="Times New Roman"/>
          <w:b w:val="0"/>
          <w:w w:val="80"/>
          <w:sz w:val="24"/>
          <w:szCs w:val="24"/>
        </w:rPr>
        <w:t xml:space="preserve"> </w:t>
      </w:r>
      <w:r>
        <w:rPr>
          <w:rFonts w:ascii="Cambria Math" w:hAnsi="Cambria Math" w:cs="Times New Roman"/>
          <w:b w:val="0"/>
          <w:w w:val="80"/>
          <w:sz w:val="24"/>
          <w:szCs w:val="24"/>
        </w:rPr>
        <w:t xml:space="preserve"> w konturze US</w:t>
      </w:r>
      <w:r w:rsidR="005E277F">
        <w:rPr>
          <w:rFonts w:ascii="Cambria Math" w:hAnsi="Cambria Math" w:cs="Times New Roman"/>
          <w:b w:val="0"/>
          <w:w w:val="80"/>
          <w:sz w:val="24"/>
          <w:szCs w:val="24"/>
        </w:rPr>
        <w:t xml:space="preserve"> </w:t>
      </w:r>
      <w:r>
        <w:rPr>
          <w:rFonts w:ascii="Cambria Math" w:hAnsi="Cambria Math" w:cs="Times New Roman"/>
          <w:b w:val="0"/>
          <w:w w:val="80"/>
          <w:sz w:val="24"/>
          <w:szCs w:val="24"/>
        </w:rPr>
        <w:t xml:space="preserve">- teren usług sportu. Planowane zamierzenie inwestycyjne jest zgodne z ustaleniami planu. </w:t>
      </w:r>
    </w:p>
    <w:p w:rsidR="00B44B6D" w:rsidRPr="009503E6" w:rsidRDefault="000D0626" w:rsidP="00530F57">
      <w:pPr>
        <w:pStyle w:val="Nagwek41"/>
        <w:spacing w:line="360" w:lineRule="auto"/>
        <w:ind w:left="739" w:right="149"/>
        <w:jc w:val="both"/>
        <w:rPr>
          <w:rFonts w:ascii="Cambria Math" w:hAnsi="Cambria Math" w:cs="Times New Roman"/>
          <w:w w:val="80"/>
          <w:sz w:val="24"/>
          <w:szCs w:val="24"/>
        </w:rPr>
      </w:pPr>
      <w:r>
        <w:rPr>
          <w:rFonts w:ascii="Cambria Math" w:hAnsi="Cambria Math" w:cs="Times New Roman"/>
          <w:w w:val="80"/>
          <w:sz w:val="24"/>
          <w:szCs w:val="24"/>
        </w:rPr>
        <w:t>4</w:t>
      </w:r>
      <w:r w:rsidR="00B44B6D" w:rsidRPr="009503E6">
        <w:rPr>
          <w:rFonts w:ascii="Cambria Math" w:hAnsi="Cambria Math" w:cs="Times New Roman"/>
          <w:w w:val="80"/>
          <w:sz w:val="24"/>
          <w:szCs w:val="24"/>
        </w:rPr>
        <w:t xml:space="preserve">.2. Obsługa w zakresie infrastruktury technicznej </w:t>
      </w:r>
      <w:r w:rsidR="009503E6">
        <w:rPr>
          <w:rFonts w:ascii="Cambria Math" w:hAnsi="Cambria Math" w:cs="Times New Roman"/>
          <w:w w:val="80"/>
          <w:sz w:val="24"/>
          <w:szCs w:val="24"/>
        </w:rPr>
        <w:t xml:space="preserve">i </w:t>
      </w:r>
      <w:r w:rsidR="00B44B6D" w:rsidRPr="009503E6">
        <w:rPr>
          <w:rFonts w:ascii="Cambria Math" w:hAnsi="Cambria Math" w:cs="Times New Roman"/>
          <w:w w:val="80"/>
          <w:sz w:val="24"/>
          <w:szCs w:val="24"/>
        </w:rPr>
        <w:t>komunikacji</w:t>
      </w:r>
    </w:p>
    <w:p w:rsidR="00B44B6D" w:rsidRPr="005E277F" w:rsidRDefault="00B73D93" w:rsidP="00530F57">
      <w:pPr>
        <w:pStyle w:val="Nagwek41"/>
        <w:spacing w:line="360" w:lineRule="auto"/>
        <w:ind w:left="739" w:right="149"/>
        <w:jc w:val="both"/>
        <w:rPr>
          <w:rFonts w:ascii="Cambria Math" w:hAnsi="Cambria Math" w:cs="Times New Roman"/>
          <w:b w:val="0"/>
          <w:w w:val="80"/>
          <w:sz w:val="16"/>
          <w:szCs w:val="16"/>
        </w:rPr>
      </w:pPr>
      <w:r>
        <w:rPr>
          <w:rFonts w:ascii="Cambria Math" w:hAnsi="Cambria Math" w:cs="Times New Roman"/>
          <w:b w:val="0"/>
          <w:w w:val="80"/>
          <w:sz w:val="24"/>
          <w:szCs w:val="24"/>
        </w:rPr>
        <w:t xml:space="preserve">      </w:t>
      </w:r>
      <w:r w:rsidR="00B44B6D">
        <w:rPr>
          <w:rFonts w:ascii="Cambria Math" w:hAnsi="Cambria Math" w:cs="Times New Roman"/>
          <w:b w:val="0"/>
          <w:w w:val="80"/>
          <w:sz w:val="24"/>
          <w:szCs w:val="24"/>
        </w:rPr>
        <w:t xml:space="preserve">Na </w:t>
      </w:r>
      <w:r w:rsidR="009503E6">
        <w:rPr>
          <w:rFonts w:ascii="Cambria Math" w:hAnsi="Cambria Math" w:cs="Times New Roman"/>
          <w:b w:val="0"/>
          <w:w w:val="80"/>
          <w:sz w:val="24"/>
          <w:szCs w:val="24"/>
        </w:rPr>
        <w:t xml:space="preserve">terenie inwestycji nie jest zlokalizowana </w:t>
      </w:r>
      <w:r w:rsidR="002A3EE9">
        <w:rPr>
          <w:rFonts w:ascii="Cambria Math" w:hAnsi="Cambria Math" w:cs="Times New Roman"/>
          <w:b w:val="0"/>
          <w:w w:val="80"/>
          <w:sz w:val="24"/>
          <w:szCs w:val="24"/>
        </w:rPr>
        <w:t>żadna komunikacja</w:t>
      </w:r>
      <w:r w:rsidR="00B44B6D">
        <w:rPr>
          <w:rFonts w:ascii="Cambria Math" w:hAnsi="Cambria Math" w:cs="Times New Roman"/>
          <w:b w:val="0"/>
          <w:w w:val="80"/>
          <w:sz w:val="24"/>
          <w:szCs w:val="24"/>
        </w:rPr>
        <w:t xml:space="preserve"> ani nawierzchnia utwardzona. Obs</w:t>
      </w:r>
      <w:r w:rsidR="009503E6">
        <w:rPr>
          <w:rFonts w:ascii="Cambria Math" w:hAnsi="Cambria Math" w:cs="Times New Roman"/>
          <w:b w:val="0"/>
          <w:w w:val="80"/>
          <w:sz w:val="24"/>
          <w:szCs w:val="24"/>
        </w:rPr>
        <w:t>z</w:t>
      </w:r>
      <w:r w:rsidR="00B44B6D">
        <w:rPr>
          <w:rFonts w:ascii="Cambria Math" w:hAnsi="Cambria Math" w:cs="Times New Roman"/>
          <w:b w:val="0"/>
          <w:w w:val="80"/>
          <w:sz w:val="24"/>
          <w:szCs w:val="24"/>
        </w:rPr>
        <w:t xml:space="preserve">ary </w:t>
      </w:r>
      <w:r w:rsidR="009503E6">
        <w:rPr>
          <w:rFonts w:ascii="Cambria Math" w:hAnsi="Cambria Math" w:cs="Times New Roman"/>
          <w:b w:val="0"/>
          <w:w w:val="80"/>
          <w:sz w:val="24"/>
          <w:szCs w:val="24"/>
        </w:rPr>
        <w:t xml:space="preserve">wokół </w:t>
      </w:r>
      <w:r w:rsidR="00B44B6D">
        <w:rPr>
          <w:rFonts w:ascii="Cambria Math" w:hAnsi="Cambria Math" w:cs="Times New Roman"/>
          <w:b w:val="0"/>
          <w:w w:val="80"/>
          <w:sz w:val="24"/>
          <w:szCs w:val="24"/>
        </w:rPr>
        <w:t>ob</w:t>
      </w:r>
      <w:r w:rsidR="009503E6">
        <w:rPr>
          <w:rFonts w:ascii="Cambria Math" w:hAnsi="Cambria Math" w:cs="Times New Roman"/>
          <w:b w:val="0"/>
          <w:w w:val="80"/>
          <w:sz w:val="24"/>
          <w:szCs w:val="24"/>
        </w:rPr>
        <w:t>sługiwane są prz</w:t>
      </w:r>
      <w:r w:rsidR="008C37BD">
        <w:rPr>
          <w:rFonts w:ascii="Cambria Math" w:hAnsi="Cambria Math" w:cs="Times New Roman"/>
          <w:b w:val="0"/>
          <w:w w:val="80"/>
          <w:sz w:val="24"/>
          <w:szCs w:val="24"/>
        </w:rPr>
        <w:t>ez drogę</w:t>
      </w:r>
      <w:r w:rsidR="005E277F">
        <w:rPr>
          <w:rFonts w:ascii="Cambria Math" w:hAnsi="Cambria Math" w:cs="Times New Roman"/>
          <w:b w:val="0"/>
          <w:w w:val="80"/>
          <w:sz w:val="24"/>
          <w:szCs w:val="24"/>
        </w:rPr>
        <w:t xml:space="preserve"> publiczną </w:t>
      </w:r>
      <w:r w:rsidR="008C37BD">
        <w:rPr>
          <w:rFonts w:ascii="Cambria Math" w:hAnsi="Cambria Math" w:cs="Times New Roman"/>
          <w:b w:val="0"/>
          <w:w w:val="80"/>
          <w:sz w:val="24"/>
          <w:szCs w:val="24"/>
        </w:rPr>
        <w:t xml:space="preserve"> gminną</w:t>
      </w:r>
      <w:r w:rsidR="00CA3A70">
        <w:rPr>
          <w:rFonts w:ascii="Cambria Math" w:hAnsi="Cambria Math" w:cs="Times New Roman"/>
          <w:b w:val="0"/>
          <w:w w:val="80"/>
          <w:sz w:val="24"/>
          <w:szCs w:val="24"/>
        </w:rPr>
        <w:t xml:space="preserve"> doprowadzającą dojazd do stadionu miejskiego dla mieszkańców  z pobliskich osiedli oraz kibiców przyjeżdżających na mecze</w:t>
      </w:r>
      <w:r w:rsidR="008C37BD">
        <w:rPr>
          <w:rFonts w:ascii="Cambria Math" w:hAnsi="Cambria Math" w:cs="Times New Roman"/>
          <w:b w:val="0"/>
          <w:w w:val="80"/>
          <w:sz w:val="24"/>
          <w:szCs w:val="24"/>
        </w:rPr>
        <w:t xml:space="preserve">. </w:t>
      </w:r>
    </w:p>
    <w:p w:rsidR="00236632" w:rsidRDefault="00236632" w:rsidP="00530F57">
      <w:pPr>
        <w:pStyle w:val="Nagwek41"/>
        <w:spacing w:line="360" w:lineRule="auto"/>
        <w:ind w:left="739" w:right="149"/>
        <w:jc w:val="both"/>
        <w:rPr>
          <w:rFonts w:ascii="Cambria Math" w:hAnsi="Cambria Math" w:cs="Times New Roman"/>
          <w:w w:val="80"/>
          <w:sz w:val="24"/>
          <w:szCs w:val="24"/>
        </w:rPr>
      </w:pPr>
    </w:p>
    <w:p w:rsidR="009503E6" w:rsidRPr="000D0626" w:rsidRDefault="000D0626" w:rsidP="00530F57">
      <w:pPr>
        <w:pStyle w:val="Nagwek41"/>
        <w:spacing w:line="360" w:lineRule="auto"/>
        <w:ind w:left="739" w:right="149"/>
        <w:jc w:val="both"/>
        <w:rPr>
          <w:rFonts w:ascii="Cambria Math" w:hAnsi="Cambria Math" w:cs="Times New Roman"/>
          <w:w w:val="80"/>
          <w:sz w:val="24"/>
          <w:szCs w:val="24"/>
        </w:rPr>
      </w:pPr>
      <w:r w:rsidRPr="000D0626">
        <w:rPr>
          <w:rFonts w:ascii="Cambria Math" w:hAnsi="Cambria Math" w:cs="Times New Roman"/>
          <w:w w:val="80"/>
          <w:sz w:val="24"/>
          <w:szCs w:val="24"/>
        </w:rPr>
        <w:t>5</w:t>
      </w:r>
      <w:r w:rsidR="009503E6" w:rsidRPr="000D0626">
        <w:rPr>
          <w:rFonts w:ascii="Cambria Math" w:hAnsi="Cambria Math" w:cs="Times New Roman"/>
          <w:w w:val="80"/>
          <w:sz w:val="24"/>
          <w:szCs w:val="24"/>
        </w:rPr>
        <w:t xml:space="preserve">. </w:t>
      </w:r>
      <w:r w:rsidRPr="000D0626">
        <w:rPr>
          <w:rFonts w:ascii="Cambria Math" w:hAnsi="Cambria Math" w:cs="Times New Roman"/>
          <w:w w:val="80"/>
          <w:sz w:val="24"/>
          <w:szCs w:val="24"/>
        </w:rPr>
        <w:t xml:space="preserve">PROJEKTOWANE ZAGOSPODAROWANIE TERENU </w:t>
      </w:r>
    </w:p>
    <w:p w:rsidR="000D0626" w:rsidRDefault="000D0626" w:rsidP="00530F57">
      <w:pPr>
        <w:pStyle w:val="Nagwek41"/>
        <w:spacing w:line="360" w:lineRule="auto"/>
        <w:ind w:left="739" w:right="149"/>
        <w:jc w:val="both"/>
        <w:rPr>
          <w:rFonts w:ascii="Cambria Math" w:hAnsi="Cambria Math" w:cs="Times New Roman"/>
          <w:w w:val="80"/>
          <w:sz w:val="24"/>
          <w:szCs w:val="24"/>
        </w:rPr>
      </w:pPr>
      <w:r>
        <w:rPr>
          <w:rFonts w:ascii="Cambria Math" w:hAnsi="Cambria Math" w:cs="Times New Roman"/>
          <w:w w:val="80"/>
          <w:sz w:val="24"/>
          <w:szCs w:val="24"/>
        </w:rPr>
        <w:t xml:space="preserve">5.1. Zakres opracowania </w:t>
      </w:r>
    </w:p>
    <w:p w:rsidR="00287104" w:rsidRDefault="00B73D93" w:rsidP="00CA3A70">
      <w:pPr>
        <w:pStyle w:val="Akapitzlist"/>
        <w:spacing w:line="360" w:lineRule="auto"/>
        <w:rPr>
          <w:rFonts w:ascii="Cambria Math" w:hAnsi="Cambria Math" w:cs="Times New Roman"/>
          <w:w w:val="80"/>
          <w:sz w:val="24"/>
          <w:szCs w:val="24"/>
        </w:rPr>
      </w:pPr>
      <w:r w:rsidRPr="00CA3A70">
        <w:rPr>
          <w:rFonts w:asciiTheme="majorHAnsi" w:hAnsiTheme="majorHAnsi" w:cstheme="minorHAnsi"/>
          <w:w w:val="80"/>
          <w:sz w:val="24"/>
          <w:szCs w:val="24"/>
        </w:rPr>
        <w:t xml:space="preserve">    </w:t>
      </w:r>
      <w:r w:rsidR="00CA3A70" w:rsidRPr="00CA3A70">
        <w:rPr>
          <w:rFonts w:asciiTheme="majorHAnsi" w:hAnsiTheme="majorHAnsi" w:cstheme="minorHAnsi"/>
          <w:w w:val="80"/>
          <w:sz w:val="24"/>
          <w:szCs w:val="24"/>
        </w:rPr>
        <w:t>Teren opracowania zajmuje powierzchnię</w:t>
      </w:r>
      <w:r w:rsidR="00287104">
        <w:rPr>
          <w:rFonts w:asciiTheme="majorHAnsi" w:hAnsiTheme="majorHAnsi" w:cstheme="minorHAnsi"/>
          <w:w w:val="80"/>
          <w:sz w:val="24"/>
          <w:szCs w:val="24"/>
        </w:rPr>
        <w:t xml:space="preserve"> 1344</w:t>
      </w:r>
      <w:r w:rsidR="002A3EE9">
        <w:rPr>
          <w:rFonts w:asciiTheme="majorHAnsi" w:hAnsiTheme="majorHAnsi" w:cstheme="minorHAnsi"/>
          <w:w w:val="80"/>
          <w:sz w:val="24"/>
          <w:szCs w:val="24"/>
        </w:rPr>
        <w:t>0</w:t>
      </w:r>
      <w:r w:rsidR="004C1E36">
        <w:rPr>
          <w:rFonts w:asciiTheme="majorHAnsi" w:hAnsiTheme="majorHAnsi" w:cstheme="minorHAnsi"/>
          <w:w w:val="80"/>
          <w:sz w:val="24"/>
          <w:szCs w:val="24"/>
        </w:rPr>
        <w:t xml:space="preserve"> </w:t>
      </w:r>
      <w:r w:rsidR="005E277F">
        <w:rPr>
          <w:rFonts w:asciiTheme="majorHAnsi" w:hAnsiTheme="majorHAnsi" w:cstheme="minorHAnsi"/>
          <w:w w:val="80"/>
          <w:sz w:val="24"/>
          <w:szCs w:val="24"/>
        </w:rPr>
        <w:t>m</w:t>
      </w:r>
      <w:r w:rsidR="004C1E36" w:rsidRPr="005E277F">
        <w:rPr>
          <w:rFonts w:asciiTheme="majorHAnsi" w:hAnsiTheme="majorHAnsi" w:cstheme="minorHAnsi"/>
          <w:w w:val="80"/>
          <w:sz w:val="24"/>
          <w:szCs w:val="24"/>
          <w:vertAlign w:val="superscript"/>
        </w:rPr>
        <w:t>2</w:t>
      </w:r>
      <w:r w:rsidR="004C1E36">
        <w:rPr>
          <w:rFonts w:asciiTheme="majorHAnsi" w:hAnsiTheme="majorHAnsi" w:cstheme="minorHAnsi"/>
          <w:w w:val="80"/>
          <w:sz w:val="24"/>
          <w:szCs w:val="24"/>
        </w:rPr>
        <w:t xml:space="preserve"> (</w:t>
      </w:r>
      <w:r w:rsidR="005E277F">
        <w:rPr>
          <w:rFonts w:asciiTheme="majorHAnsi" w:hAnsiTheme="majorHAnsi" w:cstheme="minorHAnsi"/>
          <w:w w:val="80"/>
          <w:sz w:val="24"/>
          <w:szCs w:val="24"/>
        </w:rPr>
        <w:t>z</w:t>
      </w:r>
      <w:r w:rsidR="004C1E36">
        <w:rPr>
          <w:rFonts w:asciiTheme="majorHAnsi" w:hAnsiTheme="majorHAnsi" w:cstheme="minorHAnsi"/>
          <w:w w:val="80"/>
          <w:sz w:val="24"/>
          <w:szCs w:val="24"/>
        </w:rPr>
        <w:t xml:space="preserve"> </w:t>
      </w:r>
      <w:r w:rsidR="00236632">
        <w:rPr>
          <w:rFonts w:asciiTheme="majorHAnsi" w:hAnsiTheme="majorHAnsi" w:cstheme="minorHAnsi"/>
          <w:w w:val="80"/>
          <w:sz w:val="24"/>
          <w:szCs w:val="24"/>
        </w:rPr>
        <w:t>boiskiem</w:t>
      </w:r>
      <w:r w:rsidR="004C1E36">
        <w:rPr>
          <w:rFonts w:asciiTheme="majorHAnsi" w:hAnsiTheme="majorHAnsi" w:cstheme="minorHAnsi"/>
          <w:w w:val="80"/>
          <w:sz w:val="24"/>
          <w:szCs w:val="24"/>
        </w:rPr>
        <w:t>)</w:t>
      </w:r>
      <w:r w:rsidR="00287104">
        <w:rPr>
          <w:rFonts w:asciiTheme="majorHAnsi" w:hAnsiTheme="majorHAnsi" w:cstheme="minorHAnsi"/>
          <w:w w:val="80"/>
          <w:sz w:val="24"/>
          <w:szCs w:val="24"/>
        </w:rPr>
        <w:t>.</w:t>
      </w:r>
      <w:r w:rsidR="004C1E36">
        <w:rPr>
          <w:rFonts w:asciiTheme="majorHAnsi" w:hAnsiTheme="majorHAnsi" w:cstheme="minorHAnsi"/>
          <w:w w:val="80"/>
          <w:sz w:val="24"/>
          <w:szCs w:val="24"/>
        </w:rPr>
        <w:t xml:space="preserve"> </w:t>
      </w:r>
      <w:r w:rsidR="00287104">
        <w:rPr>
          <w:rFonts w:asciiTheme="majorHAnsi" w:hAnsiTheme="majorHAnsi" w:cstheme="minorHAnsi"/>
          <w:w w:val="80"/>
          <w:sz w:val="24"/>
          <w:szCs w:val="24"/>
        </w:rPr>
        <w:t>Obszar o</w:t>
      </w:r>
      <w:r w:rsidR="00CA3A70" w:rsidRPr="00CA3A70">
        <w:rPr>
          <w:rFonts w:asciiTheme="majorHAnsi" w:hAnsiTheme="majorHAnsi" w:cstheme="minorHAnsi"/>
          <w:w w:val="80"/>
          <w:sz w:val="24"/>
          <w:szCs w:val="24"/>
        </w:rPr>
        <w:t>graniczony jest granicą działki o nr ewid.</w:t>
      </w:r>
      <w:r w:rsidR="004C1E36">
        <w:rPr>
          <w:rFonts w:asciiTheme="majorHAnsi" w:hAnsiTheme="majorHAnsi" w:cstheme="minorHAnsi"/>
          <w:w w:val="80"/>
          <w:sz w:val="24"/>
          <w:szCs w:val="24"/>
        </w:rPr>
        <w:t xml:space="preserve"> 2681/66</w:t>
      </w:r>
      <w:r w:rsidR="00CF2AEB">
        <w:rPr>
          <w:rFonts w:asciiTheme="majorHAnsi" w:hAnsiTheme="majorHAnsi" w:cstheme="minorHAnsi"/>
          <w:w w:val="80"/>
          <w:sz w:val="24"/>
          <w:szCs w:val="24"/>
        </w:rPr>
        <w:t>, istniejącym stadionem piłkarskim i projektowaną drogą</w:t>
      </w:r>
      <w:r w:rsidR="00236632">
        <w:rPr>
          <w:rFonts w:asciiTheme="majorHAnsi" w:hAnsiTheme="majorHAnsi" w:cstheme="minorHAnsi"/>
          <w:w w:val="80"/>
          <w:sz w:val="24"/>
          <w:szCs w:val="24"/>
        </w:rPr>
        <w:t xml:space="preserve"> ujętą w planie zagospodarowania przestrzennego</w:t>
      </w:r>
      <w:r w:rsidR="00CF2AEB">
        <w:rPr>
          <w:rFonts w:asciiTheme="majorHAnsi" w:hAnsiTheme="majorHAnsi" w:cstheme="minorHAnsi"/>
          <w:w w:val="80"/>
          <w:sz w:val="24"/>
          <w:szCs w:val="24"/>
        </w:rPr>
        <w:t xml:space="preserve"> – kontur KDZ</w:t>
      </w:r>
      <w:r w:rsidR="00CA3A70" w:rsidRPr="00CA3A70">
        <w:rPr>
          <w:rFonts w:asciiTheme="majorHAnsi" w:hAnsiTheme="majorHAnsi" w:cstheme="minorHAnsi"/>
          <w:w w:val="80"/>
          <w:sz w:val="24"/>
          <w:szCs w:val="24"/>
        </w:rPr>
        <w:t xml:space="preserve">. </w:t>
      </w:r>
      <w:r w:rsidR="00B870F6" w:rsidRPr="00CA3A70">
        <w:rPr>
          <w:rFonts w:ascii="Cambria Math" w:hAnsi="Cambria Math" w:cs="Times New Roman"/>
          <w:w w:val="80"/>
          <w:sz w:val="24"/>
          <w:szCs w:val="24"/>
        </w:rPr>
        <w:t xml:space="preserve">Granice opracowania w projekcie zagospodarowania terenu oznaczone są na niebiesko. Na </w:t>
      </w:r>
      <w:r w:rsidR="004C1E36">
        <w:rPr>
          <w:rFonts w:ascii="Cambria Math" w:hAnsi="Cambria Math" w:cs="Times New Roman"/>
          <w:w w:val="80"/>
          <w:sz w:val="24"/>
          <w:szCs w:val="24"/>
        </w:rPr>
        <w:t xml:space="preserve">obszarze wokół </w:t>
      </w:r>
      <w:r w:rsidR="00287104">
        <w:rPr>
          <w:rFonts w:ascii="Cambria Math" w:hAnsi="Cambria Math" w:cs="Times New Roman"/>
          <w:w w:val="80"/>
          <w:sz w:val="24"/>
          <w:szCs w:val="24"/>
        </w:rPr>
        <w:t xml:space="preserve">boiska zaplanowano zaaranżowanie i zagospodarowanie </w:t>
      </w:r>
      <w:r w:rsidR="004C1E36">
        <w:rPr>
          <w:rFonts w:ascii="Cambria Math" w:hAnsi="Cambria Math" w:cs="Times New Roman"/>
          <w:w w:val="80"/>
          <w:sz w:val="24"/>
          <w:szCs w:val="24"/>
        </w:rPr>
        <w:t xml:space="preserve"> terenu zieleni w Leżajsku. </w:t>
      </w:r>
    </w:p>
    <w:p w:rsidR="004C1E36" w:rsidRPr="00287104" w:rsidRDefault="00287104" w:rsidP="00287104">
      <w:pPr>
        <w:pStyle w:val="Nagwek41"/>
        <w:spacing w:line="360" w:lineRule="auto"/>
        <w:ind w:left="739" w:right="149"/>
        <w:jc w:val="both"/>
        <w:rPr>
          <w:rFonts w:ascii="Cambria Math" w:hAnsi="Cambria Math" w:cs="Times New Roman"/>
          <w:b w:val="0"/>
          <w:i/>
          <w:w w:val="80"/>
          <w:sz w:val="24"/>
          <w:szCs w:val="24"/>
        </w:rPr>
      </w:pPr>
      <w:r>
        <w:rPr>
          <w:rFonts w:ascii="Cambria Math" w:hAnsi="Cambria Math" w:cs="Times New Roman"/>
          <w:b w:val="0"/>
          <w:w w:val="80"/>
          <w:sz w:val="24"/>
          <w:szCs w:val="24"/>
        </w:rPr>
        <w:t xml:space="preserve">       Projektowany obszar </w:t>
      </w:r>
      <w:r w:rsidR="005E277F">
        <w:rPr>
          <w:rFonts w:ascii="Cambria Math" w:hAnsi="Cambria Math" w:cs="Times New Roman"/>
          <w:b w:val="0"/>
          <w:w w:val="80"/>
          <w:sz w:val="24"/>
          <w:szCs w:val="24"/>
        </w:rPr>
        <w:t xml:space="preserve">nie </w:t>
      </w:r>
      <w:r>
        <w:rPr>
          <w:rFonts w:ascii="Cambria Math" w:hAnsi="Cambria Math" w:cs="Times New Roman"/>
          <w:b w:val="0"/>
          <w:w w:val="80"/>
          <w:sz w:val="24"/>
          <w:szCs w:val="24"/>
        </w:rPr>
        <w:t xml:space="preserve">jest terenem </w:t>
      </w:r>
      <w:r w:rsidR="005E277F">
        <w:rPr>
          <w:rFonts w:ascii="Cambria Math" w:hAnsi="Cambria Math" w:cs="Times New Roman"/>
          <w:b w:val="0"/>
          <w:w w:val="80"/>
          <w:sz w:val="24"/>
          <w:szCs w:val="24"/>
        </w:rPr>
        <w:t xml:space="preserve">zieleni w myśl </w:t>
      </w:r>
      <w:r w:rsidR="005E277F" w:rsidRPr="00053646">
        <w:rPr>
          <w:rFonts w:ascii="Cambria Math" w:hAnsi="Cambria Math" w:cs="Times New Roman"/>
          <w:b w:val="0"/>
          <w:i/>
          <w:w w:val="80"/>
          <w:sz w:val="24"/>
          <w:szCs w:val="24"/>
        </w:rPr>
        <w:t xml:space="preserve">Ustawy o ochronie przyrody (tekst jednolity Dz.U. 2018.142 z późniejszymi zmianami) </w:t>
      </w:r>
      <w:r w:rsidR="00236632">
        <w:rPr>
          <w:rFonts w:ascii="Cambria Math" w:hAnsi="Cambria Math" w:cs="Times New Roman"/>
          <w:b w:val="0"/>
          <w:i/>
          <w:w w:val="80"/>
          <w:sz w:val="24"/>
          <w:szCs w:val="24"/>
        </w:rPr>
        <w:t xml:space="preserve"> </w:t>
      </w:r>
      <w:r w:rsidR="005E277F" w:rsidRPr="00407406">
        <w:rPr>
          <w:rFonts w:ascii="Cambria Math" w:hAnsi="Cambria Math" w:cs="Times New Roman"/>
          <w:b w:val="0"/>
          <w:w w:val="80"/>
          <w:sz w:val="24"/>
          <w:szCs w:val="24"/>
        </w:rPr>
        <w:t>gdyż zgodnie z definicją zawartą w ustawie</w:t>
      </w:r>
      <w:r w:rsidR="005E277F">
        <w:rPr>
          <w:rFonts w:ascii="Cambria Math" w:hAnsi="Cambria Math" w:cs="Times New Roman"/>
          <w:b w:val="0"/>
          <w:i/>
          <w:w w:val="80"/>
          <w:sz w:val="24"/>
          <w:szCs w:val="24"/>
        </w:rPr>
        <w:t xml:space="preserve"> </w:t>
      </w:r>
      <w:r w:rsidR="005E277F" w:rsidRPr="00407406">
        <w:rPr>
          <w:rFonts w:ascii="Cambria Math" w:hAnsi="Cambria Math" w:cs="Times New Roman"/>
          <w:b w:val="0"/>
          <w:w w:val="80"/>
          <w:sz w:val="24"/>
          <w:szCs w:val="24"/>
        </w:rPr>
        <w:t>cyt.</w:t>
      </w:r>
      <w:r w:rsidR="005E277F">
        <w:rPr>
          <w:rFonts w:ascii="Cambria Math" w:hAnsi="Cambria Math" w:cs="Times New Roman"/>
          <w:b w:val="0"/>
          <w:i/>
          <w:w w:val="80"/>
          <w:sz w:val="24"/>
          <w:szCs w:val="24"/>
        </w:rPr>
        <w:t xml:space="preserve">  “Teren</w:t>
      </w:r>
      <w:r w:rsidR="00771E27">
        <w:rPr>
          <w:rFonts w:ascii="Cambria Math" w:hAnsi="Cambria Math" w:cs="Times New Roman"/>
          <w:b w:val="0"/>
          <w:i/>
          <w:w w:val="80"/>
          <w:sz w:val="24"/>
          <w:szCs w:val="24"/>
        </w:rPr>
        <w:t>y</w:t>
      </w:r>
      <w:r w:rsidR="005E277F">
        <w:rPr>
          <w:rFonts w:ascii="Cambria Math" w:hAnsi="Cambria Math" w:cs="Times New Roman"/>
          <w:b w:val="0"/>
          <w:i/>
          <w:w w:val="80"/>
          <w:sz w:val="24"/>
          <w:szCs w:val="24"/>
        </w:rPr>
        <w:t xml:space="preserve"> zieleni - </w:t>
      </w:r>
      <w:r w:rsidR="005E277F" w:rsidRPr="00053646">
        <w:rPr>
          <w:rFonts w:ascii="Cambria Math" w:hAnsi="Cambria Math" w:cs="Times New Roman"/>
          <w:b w:val="0"/>
          <w:i/>
          <w:w w:val="80"/>
          <w:sz w:val="24"/>
          <w:szCs w:val="24"/>
        </w:rPr>
        <w:t>to teren</w:t>
      </w:r>
      <w:r w:rsidR="005E277F">
        <w:rPr>
          <w:rFonts w:ascii="Cambria Math" w:hAnsi="Cambria Math" w:cs="Times New Roman"/>
          <w:b w:val="0"/>
          <w:i/>
          <w:w w:val="80"/>
          <w:sz w:val="24"/>
          <w:szCs w:val="24"/>
        </w:rPr>
        <w:t>y</w:t>
      </w:r>
      <w:r w:rsidR="005E277F" w:rsidRPr="00053646">
        <w:rPr>
          <w:rFonts w:ascii="Cambria Math" w:hAnsi="Cambria Math" w:cs="Times New Roman"/>
          <w:b w:val="0"/>
          <w:i/>
          <w:w w:val="80"/>
          <w:sz w:val="24"/>
          <w:szCs w:val="24"/>
        </w:rPr>
        <w:t xml:space="preserve"> urządzon</w:t>
      </w:r>
      <w:r w:rsidR="00771E27">
        <w:rPr>
          <w:rFonts w:ascii="Cambria Math" w:hAnsi="Cambria Math" w:cs="Times New Roman"/>
          <w:b w:val="0"/>
          <w:i/>
          <w:w w:val="80"/>
          <w:sz w:val="24"/>
          <w:szCs w:val="24"/>
        </w:rPr>
        <w:t>e</w:t>
      </w:r>
      <w:r w:rsidR="005E277F" w:rsidRPr="00053646">
        <w:rPr>
          <w:rFonts w:ascii="Cambria Math" w:hAnsi="Cambria Math" w:cs="Times New Roman"/>
          <w:b w:val="0"/>
          <w:i/>
          <w:w w:val="80"/>
          <w:sz w:val="24"/>
          <w:szCs w:val="24"/>
        </w:rPr>
        <w:t xml:space="preserve"> wraz z infrastrukturą techniczną i budynkami funkcjonalnie z</w:t>
      </w:r>
      <w:r w:rsidR="00236632">
        <w:rPr>
          <w:rFonts w:ascii="Cambria Math" w:hAnsi="Cambria Math" w:cs="Times New Roman"/>
          <w:b w:val="0"/>
          <w:i/>
          <w:w w:val="80"/>
          <w:sz w:val="24"/>
          <w:szCs w:val="24"/>
        </w:rPr>
        <w:t> </w:t>
      </w:r>
      <w:r w:rsidR="005E277F" w:rsidRPr="00053646">
        <w:rPr>
          <w:rFonts w:ascii="Cambria Math" w:hAnsi="Cambria Math" w:cs="Times New Roman"/>
          <w:b w:val="0"/>
          <w:i/>
          <w:w w:val="80"/>
          <w:sz w:val="24"/>
          <w:szCs w:val="24"/>
        </w:rPr>
        <w:t>nimi związanymi, pokryte roślinnością, pełniące funkcje publiczne, a w szczególności parki, zieleńce, promenady, bulwary, ogrody botaniczne, zoologiczne, jordanowskie</w:t>
      </w:r>
      <w:r w:rsidR="005E277F">
        <w:rPr>
          <w:rFonts w:ascii="Cambria Math" w:hAnsi="Cambria Math" w:cs="Times New Roman"/>
          <w:b w:val="0"/>
          <w:i/>
          <w:w w:val="80"/>
          <w:sz w:val="24"/>
          <w:szCs w:val="24"/>
        </w:rPr>
        <w:t xml:space="preserve"> </w:t>
      </w:r>
      <w:r w:rsidR="005E277F" w:rsidRPr="00053646">
        <w:rPr>
          <w:rFonts w:ascii="Cambria Math" w:hAnsi="Cambria Math" w:cs="Times New Roman"/>
          <w:b w:val="0"/>
          <w:i/>
          <w:w w:val="80"/>
          <w:sz w:val="24"/>
          <w:szCs w:val="24"/>
        </w:rPr>
        <w:t>i zabytkowe, cmentarze</w:t>
      </w:r>
      <w:r w:rsidR="005E277F">
        <w:rPr>
          <w:rFonts w:ascii="Cambria Math" w:hAnsi="Cambria Math" w:cs="Times New Roman"/>
          <w:b w:val="0"/>
          <w:i/>
          <w:w w:val="80"/>
          <w:sz w:val="24"/>
          <w:szCs w:val="24"/>
        </w:rPr>
        <w:t>,</w:t>
      </w:r>
      <w:r w:rsidR="005E277F" w:rsidRPr="00053646">
        <w:rPr>
          <w:rFonts w:ascii="Cambria Math" w:hAnsi="Cambria Math" w:cs="Times New Roman"/>
          <w:b w:val="0"/>
          <w:i/>
          <w:w w:val="80"/>
          <w:sz w:val="24"/>
          <w:szCs w:val="24"/>
        </w:rPr>
        <w:t xml:space="preserve"> zieleń  towarzysząca drogom na terenie zabudowy, placom, zabytkowym fortyfikacjom, budynkom, składowiskom, lotniskom, dworcom kolejowym oraz obiektom przemysłowym</w:t>
      </w:r>
      <w:r w:rsidR="00771E27">
        <w:rPr>
          <w:rFonts w:ascii="Cambria Math" w:hAnsi="Cambria Math" w:cs="Times New Roman"/>
          <w:b w:val="0"/>
          <w:i/>
          <w:w w:val="80"/>
          <w:sz w:val="24"/>
          <w:szCs w:val="24"/>
        </w:rPr>
        <w:t>”</w:t>
      </w:r>
      <w:r w:rsidR="005E277F" w:rsidRPr="00053646">
        <w:rPr>
          <w:rFonts w:ascii="Cambria Math" w:hAnsi="Cambria Math" w:cs="Times New Roman"/>
          <w:b w:val="0"/>
          <w:i/>
          <w:w w:val="80"/>
          <w:sz w:val="24"/>
          <w:szCs w:val="24"/>
        </w:rPr>
        <w:t xml:space="preserve">. </w:t>
      </w:r>
      <w:r w:rsidR="004C1E36" w:rsidRPr="00287104">
        <w:rPr>
          <w:rFonts w:ascii="Cambria Math" w:hAnsi="Cambria Math" w:cs="Times New Roman"/>
          <w:w w:val="80"/>
          <w:sz w:val="24"/>
          <w:szCs w:val="24"/>
        </w:rPr>
        <w:t xml:space="preserve">Podstawą dla rozwiązań projektowych było powiązanie funkcji sportowej z funkcją </w:t>
      </w:r>
      <w:r w:rsidR="009818A6" w:rsidRPr="00287104">
        <w:rPr>
          <w:rFonts w:ascii="Cambria Math" w:hAnsi="Cambria Math" w:cs="Times New Roman"/>
          <w:w w:val="80"/>
          <w:sz w:val="24"/>
          <w:szCs w:val="24"/>
        </w:rPr>
        <w:t xml:space="preserve">rekreacyjną. </w:t>
      </w:r>
    </w:p>
    <w:p w:rsidR="004C1E36" w:rsidRPr="009818A6" w:rsidRDefault="004C1E36" w:rsidP="009818A6">
      <w:pPr>
        <w:pStyle w:val="Akapitzlist"/>
        <w:spacing w:line="360" w:lineRule="auto"/>
        <w:rPr>
          <w:rFonts w:ascii="Helvetica" w:hAnsi="Helvetica"/>
          <w:color w:val="FFFFFF"/>
          <w:sz w:val="16"/>
          <w:szCs w:val="16"/>
          <w:shd w:val="clear" w:color="auto" w:fill="4080FF"/>
        </w:rPr>
      </w:pPr>
    </w:p>
    <w:tbl>
      <w:tblPr>
        <w:tblStyle w:val="Tabela-Siatka"/>
        <w:tblW w:w="0" w:type="auto"/>
        <w:tblInd w:w="739" w:type="dxa"/>
        <w:tblLook w:val="04A0" w:firstRow="1" w:lastRow="0" w:firstColumn="1" w:lastColumn="0" w:noHBand="0" w:noVBand="1"/>
      </w:tblPr>
      <w:tblGrid>
        <w:gridCol w:w="4243"/>
        <w:gridCol w:w="4080"/>
      </w:tblGrid>
      <w:tr w:rsidR="009503E6" w:rsidTr="004016B1">
        <w:tc>
          <w:tcPr>
            <w:tcW w:w="8549" w:type="dxa"/>
            <w:gridSpan w:val="2"/>
          </w:tcPr>
          <w:p w:rsidR="009503E6" w:rsidRPr="009503E6" w:rsidRDefault="009503E6" w:rsidP="00530F57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 w:rsidRPr="009503E6"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>POWIERZCHNIA OPRACOWANIA</w:t>
            </w:r>
          </w:p>
        </w:tc>
      </w:tr>
      <w:tr w:rsidR="009503E6" w:rsidTr="004016B1">
        <w:tc>
          <w:tcPr>
            <w:tcW w:w="4343" w:type="dxa"/>
          </w:tcPr>
          <w:p w:rsidR="009503E6" w:rsidRPr="009503E6" w:rsidRDefault="004C1E36" w:rsidP="00530F57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 xml:space="preserve">CAŁY </w:t>
            </w:r>
            <w:r w:rsidR="009503E6"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 xml:space="preserve">OBSZAR </w:t>
            </w:r>
          </w:p>
        </w:tc>
        <w:tc>
          <w:tcPr>
            <w:tcW w:w="4206" w:type="dxa"/>
          </w:tcPr>
          <w:p w:rsidR="009503E6" w:rsidRDefault="00FA59F3" w:rsidP="00530F57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w w:val="80"/>
                <w:sz w:val="24"/>
                <w:szCs w:val="24"/>
              </w:rPr>
              <w:t>13440</w:t>
            </w:r>
            <w:r w:rsidR="004C1E36">
              <w:rPr>
                <w:rFonts w:ascii="Cambria Math" w:hAnsi="Cambria Math" w:cs="Times New Roman"/>
                <w:w w:val="80"/>
                <w:sz w:val="24"/>
                <w:szCs w:val="24"/>
              </w:rPr>
              <w:t xml:space="preserve"> m</w:t>
            </w:r>
            <w:r w:rsidR="004C1E36" w:rsidRPr="004016B1">
              <w:rPr>
                <w:rFonts w:ascii="Cambria Math" w:hAnsi="Cambria Math" w:cs="Times New Roman"/>
                <w:w w:val="80"/>
                <w:sz w:val="24"/>
                <w:szCs w:val="24"/>
                <w:vertAlign w:val="superscript"/>
              </w:rPr>
              <w:t>2</w:t>
            </w:r>
          </w:p>
        </w:tc>
      </w:tr>
      <w:tr w:rsidR="009503E6" w:rsidTr="004016B1">
        <w:tc>
          <w:tcPr>
            <w:tcW w:w="4343" w:type="dxa"/>
          </w:tcPr>
          <w:p w:rsidR="009503E6" w:rsidRPr="000D0626" w:rsidRDefault="004C1E36" w:rsidP="00530F57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 xml:space="preserve">CIĄGI KOMUNIKACYJNE Z TRAWNIKA Z ROLKI </w:t>
            </w:r>
          </w:p>
        </w:tc>
        <w:tc>
          <w:tcPr>
            <w:tcW w:w="4206" w:type="dxa"/>
          </w:tcPr>
          <w:p w:rsidR="009503E6" w:rsidRDefault="004016B1" w:rsidP="004016B1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w w:val="80"/>
                <w:sz w:val="24"/>
                <w:szCs w:val="24"/>
              </w:rPr>
              <w:t>950,</w:t>
            </w:r>
            <w:r w:rsidR="005716F3">
              <w:rPr>
                <w:rFonts w:ascii="Cambria Math" w:hAnsi="Cambria Math" w:cs="Times New Roman"/>
                <w:w w:val="80"/>
                <w:sz w:val="24"/>
                <w:szCs w:val="24"/>
              </w:rPr>
              <w:t xml:space="preserve">29 </w:t>
            </w:r>
            <w:r>
              <w:rPr>
                <w:rFonts w:ascii="Cambria Math" w:hAnsi="Cambria Math" w:cs="Times New Roman"/>
                <w:w w:val="80"/>
                <w:sz w:val="24"/>
                <w:szCs w:val="24"/>
              </w:rPr>
              <w:t>m</w:t>
            </w:r>
            <w:r w:rsidRPr="004016B1">
              <w:rPr>
                <w:rFonts w:ascii="Cambria Math" w:hAnsi="Cambria Math" w:cs="Times New Roman"/>
                <w:w w:val="80"/>
                <w:sz w:val="24"/>
                <w:szCs w:val="24"/>
                <w:vertAlign w:val="superscript"/>
              </w:rPr>
              <w:t>2</w:t>
            </w:r>
          </w:p>
        </w:tc>
      </w:tr>
      <w:tr w:rsidR="009503E6" w:rsidTr="004016B1">
        <w:tc>
          <w:tcPr>
            <w:tcW w:w="4343" w:type="dxa"/>
          </w:tcPr>
          <w:p w:rsidR="009503E6" w:rsidRPr="000D0626" w:rsidRDefault="004C1E36" w:rsidP="00530F57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 xml:space="preserve">NASADZENIA ROŚLIN </w:t>
            </w:r>
          </w:p>
        </w:tc>
        <w:tc>
          <w:tcPr>
            <w:tcW w:w="4206" w:type="dxa"/>
          </w:tcPr>
          <w:p w:rsidR="009503E6" w:rsidRDefault="004C1E36" w:rsidP="004016B1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w w:val="80"/>
                <w:sz w:val="24"/>
                <w:szCs w:val="24"/>
              </w:rPr>
              <w:t>1109</w:t>
            </w:r>
            <w:r w:rsidR="00201CF0">
              <w:rPr>
                <w:rFonts w:ascii="Cambria Math" w:hAnsi="Cambria Math" w:cs="Times New Roman"/>
                <w:w w:val="80"/>
                <w:sz w:val="24"/>
                <w:szCs w:val="24"/>
              </w:rPr>
              <w:t>,8</w:t>
            </w:r>
            <w:r w:rsidR="004016B1">
              <w:rPr>
                <w:rFonts w:ascii="Cambria Math" w:hAnsi="Cambria Math" w:cs="Times New Roman"/>
                <w:w w:val="80"/>
                <w:sz w:val="24"/>
                <w:szCs w:val="24"/>
              </w:rPr>
              <w:t>0</w:t>
            </w:r>
            <w:r>
              <w:rPr>
                <w:rFonts w:ascii="Cambria Math" w:hAnsi="Cambria Math" w:cs="Times New Roman"/>
                <w:w w:val="80"/>
                <w:sz w:val="24"/>
                <w:szCs w:val="24"/>
              </w:rPr>
              <w:t xml:space="preserve"> </w:t>
            </w:r>
            <w:r w:rsidR="004016B1">
              <w:rPr>
                <w:rFonts w:ascii="Cambria Math" w:hAnsi="Cambria Math" w:cs="Times New Roman"/>
                <w:w w:val="80"/>
                <w:sz w:val="24"/>
                <w:szCs w:val="24"/>
              </w:rPr>
              <w:t>m</w:t>
            </w:r>
            <w:r w:rsidR="004016B1" w:rsidRPr="004016B1">
              <w:rPr>
                <w:rFonts w:ascii="Cambria Math" w:hAnsi="Cambria Math" w:cs="Times New Roman"/>
                <w:w w:val="80"/>
                <w:sz w:val="24"/>
                <w:szCs w:val="24"/>
                <w:vertAlign w:val="superscript"/>
              </w:rPr>
              <w:t>2</w:t>
            </w:r>
          </w:p>
        </w:tc>
      </w:tr>
      <w:tr w:rsidR="009503E6" w:rsidTr="004016B1">
        <w:tc>
          <w:tcPr>
            <w:tcW w:w="4343" w:type="dxa"/>
          </w:tcPr>
          <w:p w:rsidR="009503E6" w:rsidRPr="004C1E36" w:rsidRDefault="004C1E36" w:rsidP="00530F57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 w:rsidRPr="004C1E36"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 xml:space="preserve">TRAWNIK </w:t>
            </w: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>Z SIEWU</w:t>
            </w:r>
          </w:p>
        </w:tc>
        <w:tc>
          <w:tcPr>
            <w:tcW w:w="4206" w:type="dxa"/>
          </w:tcPr>
          <w:p w:rsidR="009503E6" w:rsidRPr="008D4284" w:rsidRDefault="001823AA" w:rsidP="008D4284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w w:val="80"/>
                <w:sz w:val="24"/>
                <w:szCs w:val="24"/>
              </w:rPr>
            </w:pPr>
            <w:r w:rsidRPr="008D4284">
              <w:rPr>
                <w:rFonts w:ascii="Cambria Math" w:hAnsi="Cambria Math" w:cs="Times New Roman"/>
                <w:w w:val="80"/>
                <w:sz w:val="24"/>
                <w:szCs w:val="24"/>
              </w:rPr>
              <w:t>56</w:t>
            </w:r>
            <w:r w:rsidR="008D4284" w:rsidRPr="008D4284">
              <w:rPr>
                <w:rFonts w:ascii="Cambria Math" w:hAnsi="Cambria Math" w:cs="Times New Roman"/>
                <w:w w:val="80"/>
                <w:sz w:val="24"/>
                <w:szCs w:val="24"/>
              </w:rPr>
              <w:t>79,91</w:t>
            </w:r>
            <w:r w:rsidR="004C1E36" w:rsidRPr="008D4284">
              <w:rPr>
                <w:rFonts w:ascii="Cambria Math" w:hAnsi="Cambria Math" w:cs="Times New Roman"/>
                <w:w w:val="80"/>
                <w:sz w:val="24"/>
                <w:szCs w:val="24"/>
              </w:rPr>
              <w:t xml:space="preserve"> </w:t>
            </w:r>
            <w:r w:rsidR="004016B1" w:rsidRPr="008D4284">
              <w:rPr>
                <w:rFonts w:ascii="Cambria Math" w:hAnsi="Cambria Math" w:cs="Times New Roman"/>
                <w:w w:val="80"/>
                <w:sz w:val="24"/>
                <w:szCs w:val="24"/>
              </w:rPr>
              <w:t>m</w:t>
            </w:r>
            <w:r w:rsidR="004016B1" w:rsidRPr="008D4284">
              <w:rPr>
                <w:rFonts w:ascii="Cambria Math" w:hAnsi="Cambria Math" w:cs="Times New Roman"/>
                <w:w w:val="80"/>
                <w:sz w:val="24"/>
                <w:szCs w:val="24"/>
                <w:vertAlign w:val="superscript"/>
              </w:rPr>
              <w:t>2</w:t>
            </w:r>
          </w:p>
        </w:tc>
      </w:tr>
      <w:tr w:rsidR="004C1E36" w:rsidTr="004016B1">
        <w:tc>
          <w:tcPr>
            <w:tcW w:w="4343" w:type="dxa"/>
          </w:tcPr>
          <w:p w:rsidR="004C1E36" w:rsidRPr="004C1E36" w:rsidRDefault="004C1E36" w:rsidP="00530F57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>BOISKO OBJĘTE INNYM OPRACOWANIEM</w:t>
            </w:r>
          </w:p>
        </w:tc>
        <w:tc>
          <w:tcPr>
            <w:tcW w:w="4206" w:type="dxa"/>
          </w:tcPr>
          <w:p w:rsidR="004C1E36" w:rsidRDefault="004C1E36" w:rsidP="004016B1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w w:val="80"/>
                <w:sz w:val="24"/>
                <w:szCs w:val="24"/>
              </w:rPr>
              <w:t>57</w:t>
            </w:r>
            <w:r w:rsidR="004016B1">
              <w:rPr>
                <w:rFonts w:ascii="Cambria Math" w:hAnsi="Cambria Math" w:cs="Times New Roman"/>
                <w:w w:val="80"/>
                <w:sz w:val="24"/>
                <w:szCs w:val="24"/>
              </w:rPr>
              <w:t>00</w:t>
            </w:r>
            <w:r>
              <w:rPr>
                <w:rFonts w:ascii="Cambria Math" w:hAnsi="Cambria Math" w:cs="Times New Roman"/>
                <w:w w:val="80"/>
                <w:sz w:val="24"/>
                <w:szCs w:val="24"/>
              </w:rPr>
              <w:t xml:space="preserve"> </w:t>
            </w:r>
            <w:r w:rsidR="004016B1">
              <w:rPr>
                <w:rFonts w:ascii="Cambria Math" w:hAnsi="Cambria Math" w:cs="Times New Roman"/>
                <w:w w:val="80"/>
                <w:sz w:val="24"/>
                <w:szCs w:val="24"/>
              </w:rPr>
              <w:t>m</w:t>
            </w:r>
            <w:r w:rsidR="004016B1" w:rsidRPr="004016B1">
              <w:rPr>
                <w:rFonts w:ascii="Cambria Math" w:hAnsi="Cambria Math" w:cs="Times New Roman"/>
                <w:w w:val="80"/>
                <w:sz w:val="24"/>
                <w:szCs w:val="24"/>
                <w:vertAlign w:val="superscript"/>
              </w:rPr>
              <w:t>2</w:t>
            </w:r>
          </w:p>
        </w:tc>
      </w:tr>
      <w:tr w:rsidR="004C1E36" w:rsidTr="004016B1">
        <w:tc>
          <w:tcPr>
            <w:tcW w:w="4343" w:type="dxa"/>
          </w:tcPr>
          <w:p w:rsidR="004C1E36" w:rsidRDefault="004C1E36" w:rsidP="00530F57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>CAŁOŚĆ BEZ BOISKA</w:t>
            </w:r>
          </w:p>
        </w:tc>
        <w:tc>
          <w:tcPr>
            <w:tcW w:w="4206" w:type="dxa"/>
          </w:tcPr>
          <w:p w:rsidR="004C1E36" w:rsidRDefault="00920818" w:rsidP="004016B1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w w:val="80"/>
                <w:sz w:val="24"/>
                <w:szCs w:val="24"/>
              </w:rPr>
              <w:t>77</w:t>
            </w:r>
            <w:r w:rsidR="004016B1">
              <w:rPr>
                <w:rFonts w:ascii="Cambria Math" w:hAnsi="Cambria Math" w:cs="Times New Roman"/>
                <w:w w:val="80"/>
                <w:sz w:val="24"/>
                <w:szCs w:val="24"/>
              </w:rPr>
              <w:t>40</w:t>
            </w:r>
            <w:r w:rsidR="004C1E36">
              <w:rPr>
                <w:rFonts w:ascii="Cambria Math" w:hAnsi="Cambria Math" w:cs="Times New Roman"/>
                <w:w w:val="80"/>
                <w:sz w:val="24"/>
                <w:szCs w:val="24"/>
              </w:rPr>
              <w:t xml:space="preserve"> </w:t>
            </w:r>
            <w:r w:rsidR="004016B1">
              <w:rPr>
                <w:rFonts w:ascii="Cambria Math" w:hAnsi="Cambria Math" w:cs="Times New Roman"/>
                <w:w w:val="80"/>
                <w:sz w:val="24"/>
                <w:szCs w:val="24"/>
              </w:rPr>
              <w:t>m</w:t>
            </w:r>
            <w:r w:rsidR="004016B1" w:rsidRPr="004016B1">
              <w:rPr>
                <w:rFonts w:ascii="Cambria Math" w:hAnsi="Cambria Math" w:cs="Times New Roman"/>
                <w:w w:val="80"/>
                <w:sz w:val="24"/>
                <w:szCs w:val="24"/>
                <w:vertAlign w:val="superscript"/>
              </w:rPr>
              <w:t>2</w:t>
            </w:r>
          </w:p>
        </w:tc>
      </w:tr>
      <w:tr w:rsidR="004016B1" w:rsidTr="004016B1">
        <w:tc>
          <w:tcPr>
            <w:tcW w:w="4343" w:type="dxa"/>
          </w:tcPr>
          <w:p w:rsidR="004016B1" w:rsidRPr="004C1E36" w:rsidRDefault="004016B1" w:rsidP="004016B1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 xml:space="preserve">POWIERZCHNIA BIOLOGICZNIE CZYNNA </w:t>
            </w:r>
          </w:p>
        </w:tc>
        <w:tc>
          <w:tcPr>
            <w:tcW w:w="4206" w:type="dxa"/>
          </w:tcPr>
          <w:p w:rsidR="004016B1" w:rsidRDefault="004016B1" w:rsidP="00DE50A5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w w:val="80"/>
                <w:sz w:val="24"/>
                <w:szCs w:val="24"/>
              </w:rPr>
              <w:t>100 %</w:t>
            </w:r>
          </w:p>
        </w:tc>
      </w:tr>
    </w:tbl>
    <w:p w:rsidR="008A291F" w:rsidRPr="00720667" w:rsidRDefault="008A291F" w:rsidP="00530F57">
      <w:pPr>
        <w:pStyle w:val="Nagwek41"/>
        <w:spacing w:line="360" w:lineRule="auto"/>
        <w:ind w:left="0" w:right="149"/>
        <w:jc w:val="both"/>
        <w:rPr>
          <w:rFonts w:ascii="Cambria Math" w:hAnsi="Cambria Math" w:cs="Times New Roman"/>
          <w:b w:val="0"/>
          <w:w w:val="80"/>
          <w:sz w:val="16"/>
          <w:szCs w:val="16"/>
        </w:rPr>
      </w:pPr>
    </w:p>
    <w:p w:rsidR="000D0626" w:rsidRPr="008A291F" w:rsidRDefault="000D0626" w:rsidP="00530F57">
      <w:pPr>
        <w:pStyle w:val="Nagwek41"/>
        <w:spacing w:line="360" w:lineRule="auto"/>
        <w:ind w:left="739" w:right="149"/>
        <w:jc w:val="both"/>
        <w:rPr>
          <w:rFonts w:ascii="Cambria Math" w:hAnsi="Cambria Math" w:cs="Times New Roman"/>
          <w:w w:val="80"/>
          <w:sz w:val="24"/>
          <w:szCs w:val="24"/>
        </w:rPr>
      </w:pPr>
      <w:r w:rsidRPr="008A291F">
        <w:rPr>
          <w:rFonts w:ascii="Cambria Math" w:hAnsi="Cambria Math" w:cs="Times New Roman"/>
          <w:w w:val="80"/>
          <w:sz w:val="24"/>
          <w:szCs w:val="24"/>
        </w:rPr>
        <w:t>Projekt zagospodarowania terenu przewiduje następujący zakres rzeczowy:</w:t>
      </w:r>
    </w:p>
    <w:p w:rsidR="000D0626" w:rsidRPr="008A291F" w:rsidRDefault="008A291F" w:rsidP="00530F57">
      <w:pPr>
        <w:pStyle w:val="Nagwek41"/>
        <w:spacing w:line="360" w:lineRule="auto"/>
        <w:ind w:left="739" w:right="149"/>
        <w:jc w:val="both"/>
        <w:rPr>
          <w:rFonts w:ascii="Cambria Math" w:hAnsi="Cambria Math" w:cs="Times New Roman"/>
          <w:w w:val="80"/>
          <w:sz w:val="24"/>
          <w:szCs w:val="24"/>
        </w:rPr>
      </w:pPr>
      <w:r w:rsidRPr="008A291F">
        <w:rPr>
          <w:rFonts w:ascii="Cambria Math" w:hAnsi="Cambria Math" w:cs="Times New Roman"/>
          <w:w w:val="80"/>
          <w:sz w:val="24"/>
          <w:szCs w:val="24"/>
        </w:rPr>
        <w:t>Mała architektura :</w:t>
      </w:r>
    </w:p>
    <w:tbl>
      <w:tblPr>
        <w:tblStyle w:val="Tabela-Siatka"/>
        <w:tblW w:w="0" w:type="auto"/>
        <w:tblInd w:w="739" w:type="dxa"/>
        <w:tblLook w:val="04A0" w:firstRow="1" w:lastRow="0" w:firstColumn="1" w:lastColumn="0" w:noHBand="0" w:noVBand="1"/>
      </w:tblPr>
      <w:tblGrid>
        <w:gridCol w:w="4201"/>
        <w:gridCol w:w="4122"/>
      </w:tblGrid>
      <w:tr w:rsidR="008A291F" w:rsidTr="008A291F">
        <w:tc>
          <w:tcPr>
            <w:tcW w:w="4311" w:type="dxa"/>
          </w:tcPr>
          <w:p w:rsidR="008A291F" w:rsidRPr="00764015" w:rsidRDefault="004F708A" w:rsidP="00530F57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w w:val="80"/>
                <w:sz w:val="24"/>
                <w:szCs w:val="24"/>
              </w:rPr>
              <w:t xml:space="preserve">Ławki </w:t>
            </w:r>
            <w:r w:rsidR="009818A6">
              <w:rPr>
                <w:rFonts w:ascii="Cambria Math" w:hAnsi="Cambria Math" w:cs="Times New Roman"/>
                <w:w w:val="80"/>
                <w:sz w:val="24"/>
                <w:szCs w:val="24"/>
              </w:rPr>
              <w:t>bez oparcia</w:t>
            </w:r>
          </w:p>
        </w:tc>
        <w:tc>
          <w:tcPr>
            <w:tcW w:w="4238" w:type="dxa"/>
          </w:tcPr>
          <w:p w:rsidR="008A291F" w:rsidRDefault="008A291F" w:rsidP="00530F57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>Ilość szt</w:t>
            </w:r>
          </w:p>
        </w:tc>
      </w:tr>
      <w:tr w:rsidR="008A291F" w:rsidTr="008A291F">
        <w:tc>
          <w:tcPr>
            <w:tcW w:w="4311" w:type="dxa"/>
          </w:tcPr>
          <w:p w:rsidR="008A291F" w:rsidRDefault="009818A6" w:rsidP="00530F57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 xml:space="preserve">Ławki </w:t>
            </w:r>
          </w:p>
        </w:tc>
        <w:tc>
          <w:tcPr>
            <w:tcW w:w="4238" w:type="dxa"/>
          </w:tcPr>
          <w:p w:rsidR="008A291F" w:rsidRDefault="00FA59F3" w:rsidP="00530F57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 xml:space="preserve">9 </w:t>
            </w:r>
            <w:r w:rsidR="008A291F"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 xml:space="preserve"> szt</w:t>
            </w:r>
          </w:p>
        </w:tc>
      </w:tr>
    </w:tbl>
    <w:p w:rsidR="00127B55" w:rsidRPr="008D4284" w:rsidRDefault="00127B55" w:rsidP="00127B55">
      <w:pPr>
        <w:pStyle w:val="Nagwek41"/>
        <w:spacing w:line="360" w:lineRule="auto"/>
        <w:ind w:left="0" w:right="149"/>
        <w:jc w:val="both"/>
        <w:rPr>
          <w:rFonts w:ascii="Cambria Math" w:hAnsi="Cambria Math" w:cs="Times New Roman"/>
          <w:b w:val="0"/>
          <w:w w:val="80"/>
          <w:sz w:val="16"/>
          <w:szCs w:val="16"/>
        </w:rPr>
      </w:pPr>
    </w:p>
    <w:p w:rsidR="002A3EE9" w:rsidRPr="00B73D93" w:rsidRDefault="008A291F" w:rsidP="009904AA">
      <w:pPr>
        <w:pStyle w:val="NormalnyWeb"/>
        <w:spacing w:before="136" w:beforeAutospacing="0" w:after="258" w:afterAutospacing="0" w:line="360" w:lineRule="auto"/>
        <w:ind w:left="737" w:right="147"/>
        <w:jc w:val="both"/>
        <w:rPr>
          <w:rFonts w:ascii="Cambria Math" w:hAnsi="Cambria Math"/>
          <w:w w:val="80"/>
        </w:rPr>
      </w:pPr>
      <w:r>
        <w:rPr>
          <w:rFonts w:ascii="Cambria Math" w:hAnsi="Cambria Math"/>
          <w:w w:val="80"/>
        </w:rPr>
        <w:t>Proponowane ławki parkowe</w:t>
      </w:r>
      <w:r w:rsidR="00143166">
        <w:rPr>
          <w:rFonts w:ascii="Cambria Math" w:hAnsi="Cambria Math"/>
          <w:w w:val="80"/>
        </w:rPr>
        <w:t xml:space="preserve"> wykonane ze stal</w:t>
      </w:r>
      <w:r w:rsidR="00D26ABF">
        <w:rPr>
          <w:rFonts w:ascii="Cambria Math" w:hAnsi="Cambria Math"/>
          <w:w w:val="80"/>
        </w:rPr>
        <w:t>i kwasoodpornej w gatunku 304 (</w:t>
      </w:r>
      <w:r w:rsidR="00143166">
        <w:rPr>
          <w:rFonts w:ascii="Cambria Math" w:hAnsi="Cambria Math"/>
          <w:w w:val="80"/>
        </w:rPr>
        <w:t>0H18N9) oraz drewna olchowego</w:t>
      </w:r>
      <w:r>
        <w:rPr>
          <w:rFonts w:ascii="Cambria Math" w:hAnsi="Cambria Math"/>
          <w:w w:val="80"/>
        </w:rPr>
        <w:t xml:space="preserve"> o wymiarach: </w:t>
      </w:r>
      <w:r w:rsidR="0062396B">
        <w:rPr>
          <w:rFonts w:ascii="Cambria Math" w:hAnsi="Cambria Math"/>
          <w:w w:val="80"/>
        </w:rPr>
        <w:t>dł. 180 cm, wys</w:t>
      </w:r>
      <w:r w:rsidR="00143166">
        <w:rPr>
          <w:rFonts w:ascii="Cambria Math" w:hAnsi="Cambria Math"/>
          <w:w w:val="80"/>
        </w:rPr>
        <w:t>.</w:t>
      </w:r>
      <w:r w:rsidR="0062396B">
        <w:rPr>
          <w:rFonts w:ascii="Cambria Math" w:hAnsi="Cambria Math"/>
          <w:w w:val="80"/>
        </w:rPr>
        <w:t xml:space="preserve"> </w:t>
      </w:r>
      <w:r w:rsidR="002A3EE9">
        <w:rPr>
          <w:rFonts w:ascii="Cambria Math" w:hAnsi="Cambria Math"/>
          <w:w w:val="80"/>
        </w:rPr>
        <w:t>85 cm, szer. 60.5 cm lub s</w:t>
      </w:r>
      <w:r w:rsidR="006B1999">
        <w:rPr>
          <w:rFonts w:ascii="Cambria Math" w:hAnsi="Cambria Math"/>
          <w:w w:val="80"/>
        </w:rPr>
        <w:t>tal</w:t>
      </w:r>
      <w:r w:rsidR="002A3EE9">
        <w:rPr>
          <w:rFonts w:ascii="Cambria Math" w:hAnsi="Cambria Math"/>
          <w:w w:val="80"/>
        </w:rPr>
        <w:t>i ocynkowanej</w:t>
      </w:r>
      <w:r w:rsidR="006B1999">
        <w:rPr>
          <w:rFonts w:ascii="Cambria Math" w:hAnsi="Cambria Math"/>
          <w:w w:val="80"/>
        </w:rPr>
        <w:t xml:space="preserve"> </w:t>
      </w:r>
      <w:r w:rsidR="0062396B">
        <w:rPr>
          <w:rFonts w:ascii="Cambria Math" w:hAnsi="Cambria Math"/>
          <w:w w:val="80"/>
        </w:rPr>
        <w:br/>
      </w:r>
      <w:r w:rsidR="002A3EE9">
        <w:rPr>
          <w:rFonts w:ascii="Cambria Math" w:hAnsi="Cambria Math"/>
          <w:w w:val="80"/>
        </w:rPr>
        <w:lastRenderedPageBreak/>
        <w:t>i malowanej</w:t>
      </w:r>
      <w:r w:rsidR="006B1999">
        <w:rPr>
          <w:rFonts w:ascii="Cambria Math" w:hAnsi="Cambria Math"/>
          <w:w w:val="80"/>
        </w:rPr>
        <w:t xml:space="preserve"> proszkowo na kolor szary. Produkt ze stali </w:t>
      </w:r>
      <w:r w:rsidR="00E45D95">
        <w:rPr>
          <w:rFonts w:ascii="Cambria Math" w:hAnsi="Cambria Math"/>
          <w:w w:val="80"/>
        </w:rPr>
        <w:t>o</w:t>
      </w:r>
      <w:r w:rsidR="006B1999">
        <w:rPr>
          <w:rFonts w:ascii="Cambria Math" w:hAnsi="Cambria Math"/>
          <w:w w:val="80"/>
        </w:rPr>
        <w:t xml:space="preserve">cynkowanej </w:t>
      </w:r>
      <w:r w:rsidR="001D75F1">
        <w:rPr>
          <w:rFonts w:ascii="Cambria Math" w:hAnsi="Cambria Math"/>
          <w:w w:val="80"/>
        </w:rPr>
        <w:t xml:space="preserve">zabezpieczony przed korozją, </w:t>
      </w:r>
      <w:r w:rsidR="006B1999">
        <w:rPr>
          <w:rFonts w:ascii="Cambria Math" w:hAnsi="Cambria Math"/>
          <w:w w:val="80"/>
        </w:rPr>
        <w:t xml:space="preserve">preferowany jest do użytku na tereny </w:t>
      </w:r>
      <w:r w:rsidR="001D75F1">
        <w:rPr>
          <w:rFonts w:ascii="Cambria Math" w:hAnsi="Cambria Math"/>
          <w:w w:val="80"/>
        </w:rPr>
        <w:t xml:space="preserve">zewnętrzne </w:t>
      </w:r>
      <w:r w:rsidR="006B1999">
        <w:rPr>
          <w:rFonts w:ascii="Cambria Math" w:hAnsi="Cambria Math"/>
          <w:w w:val="80"/>
        </w:rPr>
        <w:t>narażone na</w:t>
      </w:r>
      <w:r w:rsidR="001D75F1">
        <w:rPr>
          <w:rFonts w:ascii="Cambria Math" w:hAnsi="Cambria Math"/>
          <w:w w:val="80"/>
        </w:rPr>
        <w:t xml:space="preserve"> różne</w:t>
      </w:r>
      <w:r w:rsidR="006B1999">
        <w:rPr>
          <w:rFonts w:ascii="Cambria Math" w:hAnsi="Cambria Math"/>
          <w:w w:val="80"/>
        </w:rPr>
        <w:t xml:space="preserve"> warunki atmosfe</w:t>
      </w:r>
      <w:r w:rsidR="001D75F1">
        <w:rPr>
          <w:rFonts w:ascii="Cambria Math" w:hAnsi="Cambria Math"/>
          <w:w w:val="80"/>
        </w:rPr>
        <w:t xml:space="preserve">ryczne. </w:t>
      </w:r>
      <w:r w:rsidR="00764015">
        <w:rPr>
          <w:rFonts w:ascii="Cambria Math" w:hAnsi="Cambria Math"/>
          <w:w w:val="80"/>
        </w:rPr>
        <w:t xml:space="preserve">Montaż należy wykonać poprzez zakotwienie w podłożu na fundamencie betonowym. </w:t>
      </w:r>
    </w:p>
    <w:tbl>
      <w:tblPr>
        <w:tblStyle w:val="Tabela-Siatka"/>
        <w:tblW w:w="0" w:type="auto"/>
        <w:tblInd w:w="739" w:type="dxa"/>
        <w:tblLook w:val="04A0" w:firstRow="1" w:lastRow="0" w:firstColumn="1" w:lastColumn="0" w:noHBand="0" w:noVBand="1"/>
      </w:tblPr>
      <w:tblGrid>
        <w:gridCol w:w="4164"/>
        <w:gridCol w:w="4159"/>
      </w:tblGrid>
      <w:tr w:rsidR="00764015" w:rsidTr="00764015">
        <w:tc>
          <w:tcPr>
            <w:tcW w:w="4275" w:type="dxa"/>
          </w:tcPr>
          <w:p w:rsidR="00764015" w:rsidRPr="00764015" w:rsidRDefault="00764015" w:rsidP="00530F57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w w:val="80"/>
                <w:sz w:val="24"/>
                <w:szCs w:val="24"/>
              </w:rPr>
            </w:pPr>
            <w:r w:rsidRPr="00764015">
              <w:rPr>
                <w:rFonts w:ascii="Cambria Math" w:hAnsi="Cambria Math" w:cs="Times New Roman"/>
                <w:w w:val="80"/>
                <w:sz w:val="24"/>
                <w:szCs w:val="24"/>
              </w:rPr>
              <w:t>Kosze na śmieci</w:t>
            </w:r>
          </w:p>
        </w:tc>
        <w:tc>
          <w:tcPr>
            <w:tcW w:w="4274" w:type="dxa"/>
          </w:tcPr>
          <w:p w:rsidR="00764015" w:rsidRDefault="00764015" w:rsidP="00530F57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>Ilość szt</w:t>
            </w:r>
          </w:p>
        </w:tc>
      </w:tr>
      <w:tr w:rsidR="009818A6" w:rsidTr="00764015">
        <w:tc>
          <w:tcPr>
            <w:tcW w:w="4275" w:type="dxa"/>
          </w:tcPr>
          <w:p w:rsidR="009818A6" w:rsidRPr="00764015" w:rsidRDefault="00127B55" w:rsidP="00530F57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w w:val="80"/>
                <w:sz w:val="24"/>
                <w:szCs w:val="24"/>
              </w:rPr>
              <w:t>Kosze</w:t>
            </w:r>
          </w:p>
        </w:tc>
        <w:tc>
          <w:tcPr>
            <w:tcW w:w="4274" w:type="dxa"/>
          </w:tcPr>
          <w:p w:rsidR="009818A6" w:rsidRDefault="00FA59F3" w:rsidP="00530F57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 xml:space="preserve">4 </w:t>
            </w:r>
            <w:r w:rsidR="00127B55"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 xml:space="preserve">szt </w:t>
            </w:r>
          </w:p>
        </w:tc>
      </w:tr>
    </w:tbl>
    <w:p w:rsidR="00B44B6D" w:rsidRPr="00623545" w:rsidRDefault="00B44B6D" w:rsidP="00530F57">
      <w:pPr>
        <w:pStyle w:val="Nagwek41"/>
        <w:spacing w:line="360" w:lineRule="auto"/>
        <w:ind w:left="739" w:right="149"/>
        <w:jc w:val="both"/>
        <w:rPr>
          <w:rFonts w:ascii="Cambria Math" w:hAnsi="Cambria Math" w:cs="Times New Roman"/>
          <w:b w:val="0"/>
          <w:w w:val="80"/>
          <w:sz w:val="16"/>
          <w:szCs w:val="16"/>
        </w:rPr>
      </w:pPr>
    </w:p>
    <w:p w:rsidR="0007175F" w:rsidRDefault="00534FBF" w:rsidP="0062396B">
      <w:pPr>
        <w:pStyle w:val="Nagwek41"/>
        <w:spacing w:line="360" w:lineRule="auto"/>
        <w:ind w:left="739" w:right="149"/>
        <w:jc w:val="both"/>
        <w:rPr>
          <w:rFonts w:ascii="Cambria Math" w:hAnsi="Cambria Math" w:cs="Times New Roman"/>
          <w:b w:val="0"/>
          <w:w w:val="80"/>
          <w:sz w:val="24"/>
          <w:szCs w:val="24"/>
        </w:rPr>
      </w:pPr>
      <w:r>
        <w:rPr>
          <w:rFonts w:ascii="Cambria Math" w:hAnsi="Cambria Math" w:cs="Times New Roman"/>
          <w:b w:val="0"/>
          <w:w w:val="80"/>
          <w:sz w:val="24"/>
          <w:szCs w:val="24"/>
        </w:rPr>
        <w:t xml:space="preserve">     </w:t>
      </w:r>
      <w:r w:rsidR="00764015">
        <w:rPr>
          <w:rFonts w:ascii="Cambria Math" w:hAnsi="Cambria Math" w:cs="Times New Roman"/>
          <w:b w:val="0"/>
          <w:w w:val="80"/>
          <w:sz w:val="24"/>
          <w:szCs w:val="24"/>
        </w:rPr>
        <w:t>Proponowane kosze na śmieci o wymiarach: wys</w:t>
      </w:r>
      <w:r w:rsidR="0007175F">
        <w:rPr>
          <w:rFonts w:ascii="Cambria Math" w:hAnsi="Cambria Math" w:cs="Times New Roman"/>
          <w:b w:val="0"/>
          <w:w w:val="80"/>
          <w:sz w:val="24"/>
          <w:szCs w:val="24"/>
        </w:rPr>
        <w:t>okość</w:t>
      </w:r>
      <w:r w:rsidR="0062396B">
        <w:rPr>
          <w:rFonts w:ascii="Cambria Math" w:hAnsi="Cambria Math" w:cs="Times New Roman"/>
          <w:b w:val="0"/>
          <w:w w:val="80"/>
          <w:sz w:val="24"/>
          <w:szCs w:val="24"/>
        </w:rPr>
        <w:t xml:space="preserve"> 93 cm</w:t>
      </w:r>
      <w:r w:rsidR="0007175F">
        <w:rPr>
          <w:rFonts w:ascii="Cambria Math" w:hAnsi="Cambria Math" w:cs="Times New Roman"/>
          <w:b w:val="0"/>
          <w:w w:val="80"/>
          <w:sz w:val="24"/>
          <w:szCs w:val="24"/>
        </w:rPr>
        <w:t>, szerokość</w:t>
      </w:r>
      <w:r w:rsidR="0062396B">
        <w:rPr>
          <w:rFonts w:ascii="Cambria Math" w:hAnsi="Cambria Math" w:cs="Times New Roman"/>
          <w:b w:val="0"/>
          <w:w w:val="80"/>
          <w:sz w:val="24"/>
          <w:szCs w:val="24"/>
        </w:rPr>
        <w:t xml:space="preserve"> 33 cm. </w:t>
      </w:r>
      <w:r w:rsidR="0007175F">
        <w:rPr>
          <w:rFonts w:ascii="Cambria Math" w:hAnsi="Cambria Math" w:cs="Times New Roman"/>
          <w:b w:val="0"/>
          <w:w w:val="80"/>
          <w:sz w:val="24"/>
          <w:szCs w:val="24"/>
        </w:rPr>
        <w:t xml:space="preserve">Kosz wykonany ze stali ocynkowanej malowanej proszkowo oraz drewna olchowego. Opróżnianie kosza następuje za pomocą worka nakładanego na haczyki znajdującego się w koszu. </w:t>
      </w:r>
    </w:p>
    <w:p w:rsidR="0007175F" w:rsidRPr="00623545" w:rsidRDefault="0007175F" w:rsidP="00530F57">
      <w:pPr>
        <w:pStyle w:val="Nagwek41"/>
        <w:spacing w:line="360" w:lineRule="auto"/>
        <w:ind w:left="739" w:right="149"/>
        <w:jc w:val="both"/>
        <w:rPr>
          <w:rFonts w:ascii="Cambria Math" w:hAnsi="Cambria Math" w:cs="Times New Roman"/>
          <w:b w:val="0"/>
          <w:w w:val="80"/>
          <w:sz w:val="16"/>
          <w:szCs w:val="16"/>
        </w:rPr>
      </w:pPr>
      <w:r w:rsidRPr="00623545">
        <w:rPr>
          <w:rFonts w:ascii="Arial" w:eastAsia="Times New Roman" w:hAnsi="Arial" w:cs="Arial"/>
          <w:color w:val="666666"/>
          <w:sz w:val="16"/>
          <w:szCs w:val="16"/>
          <w:lang w:eastAsia="pl-PL"/>
        </w:rPr>
        <w:t> </w:t>
      </w:r>
    </w:p>
    <w:p w:rsidR="00764015" w:rsidRDefault="00764015" w:rsidP="00530F57">
      <w:pPr>
        <w:pStyle w:val="Nagwek41"/>
        <w:spacing w:line="360" w:lineRule="auto"/>
        <w:ind w:left="739" w:right="149"/>
        <w:jc w:val="both"/>
        <w:rPr>
          <w:rFonts w:ascii="Cambria Math" w:hAnsi="Cambria Math" w:cs="Times New Roman"/>
          <w:b w:val="0"/>
          <w:w w:val="80"/>
          <w:sz w:val="24"/>
          <w:szCs w:val="24"/>
        </w:rPr>
      </w:pPr>
      <w:r>
        <w:rPr>
          <w:rFonts w:ascii="Cambria Math" w:hAnsi="Cambria Math" w:cs="Times New Roman"/>
          <w:b w:val="0"/>
          <w:w w:val="80"/>
          <w:sz w:val="24"/>
          <w:szCs w:val="24"/>
        </w:rPr>
        <w:t>Materiały:</w:t>
      </w:r>
      <w:r w:rsidR="00534FBF">
        <w:rPr>
          <w:rFonts w:ascii="Cambria Math" w:hAnsi="Cambria Math" w:cs="Times New Roman"/>
          <w:b w:val="0"/>
          <w:w w:val="80"/>
          <w:sz w:val="24"/>
          <w:szCs w:val="24"/>
        </w:rPr>
        <w:t xml:space="preserve"> konstrukcja ze stali ocynkowanej, obudowa: drewno.</w:t>
      </w:r>
      <w:r>
        <w:rPr>
          <w:rFonts w:ascii="Cambria Math" w:hAnsi="Cambria Math" w:cs="Times New Roman"/>
          <w:b w:val="0"/>
          <w:w w:val="80"/>
          <w:sz w:val="24"/>
          <w:szCs w:val="24"/>
        </w:rPr>
        <w:t xml:space="preserve"> Montaż koszy należy wykonać poprzez zakotwienie w podłożu na fundamencie betonowym. </w:t>
      </w:r>
    </w:p>
    <w:p w:rsidR="008E2466" w:rsidRPr="00534FBF" w:rsidRDefault="008E2466" w:rsidP="00530F57">
      <w:pPr>
        <w:pStyle w:val="Nagwek41"/>
        <w:spacing w:line="360" w:lineRule="auto"/>
        <w:ind w:left="739" w:right="149"/>
        <w:jc w:val="both"/>
        <w:rPr>
          <w:rFonts w:ascii="Cambria Math" w:hAnsi="Cambria Math" w:cs="Times New Roman"/>
          <w:b w:val="0"/>
          <w:w w:val="80"/>
          <w:sz w:val="16"/>
          <w:szCs w:val="16"/>
        </w:rPr>
      </w:pPr>
    </w:p>
    <w:p w:rsidR="006B660C" w:rsidRDefault="006B660C" w:rsidP="00530F57">
      <w:pPr>
        <w:pStyle w:val="Nagwek41"/>
        <w:spacing w:line="360" w:lineRule="auto"/>
        <w:ind w:left="739" w:right="149"/>
        <w:jc w:val="both"/>
        <w:rPr>
          <w:rFonts w:ascii="Cambria Math" w:hAnsi="Cambria Math" w:cs="Times New Roman"/>
          <w:w w:val="80"/>
          <w:sz w:val="24"/>
          <w:szCs w:val="24"/>
        </w:rPr>
      </w:pPr>
      <w:r w:rsidRPr="006B660C">
        <w:rPr>
          <w:rFonts w:ascii="Cambria Math" w:hAnsi="Cambria Math" w:cs="Times New Roman"/>
          <w:w w:val="80"/>
          <w:sz w:val="24"/>
          <w:szCs w:val="24"/>
        </w:rPr>
        <w:t>Uwaga:</w:t>
      </w:r>
      <w:r>
        <w:rPr>
          <w:rFonts w:ascii="Cambria Math" w:hAnsi="Cambria Math" w:cs="Times New Roman"/>
          <w:w w:val="80"/>
          <w:sz w:val="24"/>
          <w:szCs w:val="24"/>
        </w:rPr>
        <w:t xml:space="preserve"> </w:t>
      </w:r>
      <w:r w:rsidRPr="006B660C">
        <w:rPr>
          <w:rFonts w:ascii="Cambria Math" w:hAnsi="Cambria Math" w:cs="Times New Roman"/>
          <w:b w:val="0"/>
          <w:w w:val="80"/>
          <w:sz w:val="24"/>
          <w:szCs w:val="24"/>
        </w:rPr>
        <w:t>Zas</w:t>
      </w:r>
      <w:r w:rsidR="001C18E0">
        <w:rPr>
          <w:rFonts w:ascii="Cambria Math" w:hAnsi="Cambria Math" w:cs="Times New Roman"/>
          <w:b w:val="0"/>
          <w:w w:val="80"/>
          <w:sz w:val="24"/>
          <w:szCs w:val="24"/>
        </w:rPr>
        <w:t>tosowane materiały, urządzenia i</w:t>
      </w:r>
      <w:r w:rsidRPr="006B660C">
        <w:rPr>
          <w:rFonts w:ascii="Cambria Math" w:hAnsi="Cambria Math" w:cs="Times New Roman"/>
          <w:b w:val="0"/>
          <w:w w:val="80"/>
          <w:sz w:val="24"/>
          <w:szCs w:val="24"/>
        </w:rPr>
        <w:t xml:space="preserve"> technologie dobrane w taki sposób by spełniać założenia projektowe. Istnieje możliwość zastosowania odpowiednika, który będzie posiadał równoważne bądź wyższe parametry od podanych w opisie.</w:t>
      </w:r>
      <w:r>
        <w:rPr>
          <w:rFonts w:ascii="Cambria Math" w:hAnsi="Cambria Math" w:cs="Times New Roman"/>
          <w:w w:val="80"/>
          <w:sz w:val="24"/>
          <w:szCs w:val="24"/>
        </w:rPr>
        <w:t xml:space="preserve"> </w:t>
      </w:r>
    </w:p>
    <w:p w:rsidR="00B73D93" w:rsidRDefault="008C37BD" w:rsidP="004F708A">
      <w:pPr>
        <w:pStyle w:val="Nagwek41"/>
        <w:spacing w:line="360" w:lineRule="auto"/>
        <w:ind w:left="739" w:right="149"/>
        <w:jc w:val="both"/>
        <w:rPr>
          <w:rFonts w:ascii="Cambria Math" w:hAnsi="Cambria Math" w:cs="Times New Roman"/>
          <w:w w:val="80"/>
          <w:sz w:val="24"/>
          <w:szCs w:val="24"/>
        </w:rPr>
      </w:pPr>
      <w:r>
        <w:rPr>
          <w:rFonts w:ascii="Cambria Math" w:hAnsi="Cambria Math" w:cs="Times New Roman"/>
          <w:w w:val="80"/>
          <w:sz w:val="24"/>
          <w:szCs w:val="24"/>
        </w:rPr>
        <w:t>Inwestycja nie narusza pr</w:t>
      </w:r>
      <w:r w:rsidR="0013579E">
        <w:rPr>
          <w:rFonts w:ascii="Cambria Math" w:hAnsi="Cambria Math" w:cs="Times New Roman"/>
          <w:w w:val="80"/>
          <w:sz w:val="24"/>
          <w:szCs w:val="24"/>
        </w:rPr>
        <w:t>z</w:t>
      </w:r>
      <w:r>
        <w:rPr>
          <w:rFonts w:ascii="Cambria Math" w:hAnsi="Cambria Math" w:cs="Times New Roman"/>
          <w:w w:val="80"/>
          <w:sz w:val="24"/>
          <w:szCs w:val="24"/>
        </w:rPr>
        <w:t xml:space="preserve">episów prawa, wymagań ładu przestrzennego, urbanistyki </w:t>
      </w:r>
      <w:r w:rsidR="001C18E0">
        <w:rPr>
          <w:rFonts w:ascii="Cambria Math" w:hAnsi="Cambria Math" w:cs="Times New Roman"/>
          <w:w w:val="80"/>
          <w:sz w:val="24"/>
          <w:szCs w:val="24"/>
        </w:rPr>
        <w:br/>
      </w:r>
      <w:r>
        <w:rPr>
          <w:rFonts w:ascii="Cambria Math" w:hAnsi="Cambria Math" w:cs="Times New Roman"/>
          <w:w w:val="80"/>
          <w:sz w:val="24"/>
          <w:szCs w:val="24"/>
        </w:rPr>
        <w:t xml:space="preserve">i architektury, </w:t>
      </w:r>
      <w:r w:rsidR="001C18E0">
        <w:rPr>
          <w:rFonts w:ascii="Cambria Math" w:hAnsi="Cambria Math" w:cs="Times New Roman"/>
          <w:w w:val="80"/>
          <w:sz w:val="24"/>
          <w:szCs w:val="24"/>
        </w:rPr>
        <w:t xml:space="preserve"> </w:t>
      </w:r>
      <w:r>
        <w:rPr>
          <w:rFonts w:ascii="Cambria Math" w:hAnsi="Cambria Math" w:cs="Times New Roman"/>
          <w:w w:val="80"/>
          <w:sz w:val="24"/>
          <w:szCs w:val="24"/>
        </w:rPr>
        <w:t>walorów ekonomicznych przestrzeni jak również walorów architektoniczno</w:t>
      </w:r>
      <w:r w:rsidR="001C18E0">
        <w:rPr>
          <w:rFonts w:ascii="Cambria Math" w:hAnsi="Cambria Math" w:cs="Times New Roman"/>
          <w:w w:val="80"/>
          <w:sz w:val="24"/>
          <w:szCs w:val="24"/>
        </w:rPr>
        <w:t>-</w:t>
      </w:r>
      <w:r>
        <w:rPr>
          <w:rFonts w:ascii="Cambria Math" w:hAnsi="Cambria Math" w:cs="Times New Roman"/>
          <w:w w:val="80"/>
          <w:sz w:val="24"/>
          <w:szCs w:val="24"/>
        </w:rPr>
        <w:t xml:space="preserve"> krajobrazowych. </w:t>
      </w:r>
    </w:p>
    <w:p w:rsidR="004F708A" w:rsidRPr="00534FBF" w:rsidRDefault="004F708A" w:rsidP="004F708A">
      <w:pPr>
        <w:pStyle w:val="Nagwek41"/>
        <w:spacing w:line="360" w:lineRule="auto"/>
        <w:ind w:left="739" w:right="149"/>
        <w:jc w:val="both"/>
        <w:rPr>
          <w:rFonts w:ascii="Cambria Math" w:hAnsi="Cambria Math" w:cs="Times New Roman"/>
          <w:w w:val="80"/>
          <w:sz w:val="16"/>
          <w:szCs w:val="16"/>
        </w:rPr>
      </w:pPr>
    </w:p>
    <w:p w:rsidR="006B660C" w:rsidRPr="006B660C" w:rsidRDefault="006B660C" w:rsidP="00530F57">
      <w:pPr>
        <w:pStyle w:val="Nagwek41"/>
        <w:spacing w:line="360" w:lineRule="auto"/>
        <w:ind w:left="739" w:right="149"/>
        <w:jc w:val="both"/>
        <w:rPr>
          <w:rFonts w:ascii="Cambria Math" w:hAnsi="Cambria Math" w:cs="Times New Roman"/>
          <w:w w:val="80"/>
          <w:sz w:val="24"/>
          <w:szCs w:val="24"/>
        </w:rPr>
      </w:pPr>
      <w:r>
        <w:rPr>
          <w:rFonts w:ascii="Cambria Math" w:hAnsi="Cambria Math" w:cs="Times New Roman"/>
          <w:w w:val="80"/>
          <w:sz w:val="24"/>
          <w:szCs w:val="24"/>
        </w:rPr>
        <w:t>Planowana inwestycja oraz jej zlokalizowanie na działce w stosunku do zabudowy sąsiedniej zaprojektowano zgodnie z wymaganiami rozporządzeni</w:t>
      </w:r>
      <w:r w:rsidR="00CF2AEB">
        <w:rPr>
          <w:rFonts w:ascii="Cambria Math" w:hAnsi="Cambria Math" w:cs="Times New Roman"/>
          <w:w w:val="80"/>
          <w:sz w:val="24"/>
          <w:szCs w:val="24"/>
        </w:rPr>
        <w:t>a Ministra Infrastruktury z dnia</w:t>
      </w:r>
      <w:r>
        <w:rPr>
          <w:rFonts w:ascii="Cambria Math" w:hAnsi="Cambria Math" w:cs="Times New Roman"/>
          <w:w w:val="80"/>
          <w:sz w:val="24"/>
          <w:szCs w:val="24"/>
        </w:rPr>
        <w:t xml:space="preserve"> 12 kwietnia 2002 r</w:t>
      </w:r>
      <w:r w:rsidR="00CF2AEB">
        <w:rPr>
          <w:rFonts w:ascii="Cambria Math" w:hAnsi="Cambria Math" w:cs="Times New Roman"/>
          <w:w w:val="80"/>
          <w:sz w:val="24"/>
          <w:szCs w:val="24"/>
        </w:rPr>
        <w:t xml:space="preserve">. </w:t>
      </w:r>
      <w:r>
        <w:rPr>
          <w:rFonts w:ascii="Cambria Math" w:hAnsi="Cambria Math" w:cs="Times New Roman"/>
          <w:w w:val="80"/>
          <w:sz w:val="24"/>
          <w:szCs w:val="24"/>
        </w:rPr>
        <w:t xml:space="preserve">w sprawie warunków technicznych, jakimi powinny odpowiadać budynki </w:t>
      </w:r>
      <w:r w:rsidR="008C37BD">
        <w:rPr>
          <w:rFonts w:ascii="Cambria Math" w:hAnsi="Cambria Math" w:cs="Times New Roman"/>
          <w:w w:val="80"/>
          <w:sz w:val="24"/>
          <w:szCs w:val="24"/>
        </w:rPr>
        <w:t>i ic</w:t>
      </w:r>
      <w:r>
        <w:rPr>
          <w:rFonts w:ascii="Cambria Math" w:hAnsi="Cambria Math" w:cs="Times New Roman"/>
          <w:w w:val="80"/>
          <w:sz w:val="24"/>
          <w:szCs w:val="24"/>
        </w:rPr>
        <w:t>h usytuowanie (</w:t>
      </w:r>
      <w:r w:rsidR="00534FBF">
        <w:rPr>
          <w:rFonts w:ascii="Cambria Math" w:hAnsi="Cambria Math" w:cs="Times New Roman"/>
          <w:w w:val="80"/>
          <w:sz w:val="24"/>
          <w:szCs w:val="24"/>
        </w:rPr>
        <w:t xml:space="preserve">tekst jednolity </w:t>
      </w:r>
      <w:r>
        <w:rPr>
          <w:rFonts w:ascii="Cambria Math" w:hAnsi="Cambria Math" w:cs="Times New Roman"/>
          <w:w w:val="80"/>
          <w:sz w:val="24"/>
          <w:szCs w:val="24"/>
        </w:rPr>
        <w:t>Dz.</w:t>
      </w:r>
      <w:r w:rsidR="00534FBF">
        <w:rPr>
          <w:rFonts w:ascii="Cambria Math" w:hAnsi="Cambria Math" w:cs="Times New Roman"/>
          <w:w w:val="80"/>
          <w:sz w:val="24"/>
          <w:szCs w:val="24"/>
        </w:rPr>
        <w:t>U.</w:t>
      </w:r>
      <w:r w:rsidR="00CF2AEB">
        <w:rPr>
          <w:rFonts w:ascii="Cambria Math" w:hAnsi="Cambria Math" w:cs="Times New Roman"/>
          <w:w w:val="80"/>
          <w:sz w:val="24"/>
          <w:szCs w:val="24"/>
        </w:rPr>
        <w:t>2015.1422</w:t>
      </w:r>
      <w:r>
        <w:rPr>
          <w:rFonts w:ascii="Cambria Math" w:hAnsi="Cambria Math" w:cs="Times New Roman"/>
          <w:w w:val="80"/>
          <w:sz w:val="24"/>
          <w:szCs w:val="24"/>
        </w:rPr>
        <w:t xml:space="preserve"> z późn</w:t>
      </w:r>
      <w:r w:rsidR="00534FBF">
        <w:rPr>
          <w:rFonts w:ascii="Cambria Math" w:hAnsi="Cambria Math" w:cs="Times New Roman"/>
          <w:w w:val="80"/>
          <w:sz w:val="24"/>
          <w:szCs w:val="24"/>
        </w:rPr>
        <w:t>.</w:t>
      </w:r>
      <w:r>
        <w:rPr>
          <w:rFonts w:ascii="Cambria Math" w:hAnsi="Cambria Math" w:cs="Times New Roman"/>
          <w:w w:val="80"/>
          <w:sz w:val="24"/>
          <w:szCs w:val="24"/>
        </w:rPr>
        <w:t xml:space="preserve"> zm.). </w:t>
      </w:r>
    </w:p>
    <w:p w:rsidR="009C3DBF" w:rsidRPr="00534FBF" w:rsidRDefault="009C3DBF" w:rsidP="00530F57">
      <w:pPr>
        <w:pStyle w:val="Nagwek41"/>
        <w:spacing w:line="360" w:lineRule="auto"/>
        <w:ind w:left="739" w:right="149"/>
        <w:jc w:val="both"/>
        <w:rPr>
          <w:rFonts w:ascii="Cambria Math" w:hAnsi="Cambria Math" w:cs="Times New Roman"/>
          <w:b w:val="0"/>
          <w:w w:val="80"/>
          <w:sz w:val="16"/>
          <w:szCs w:val="16"/>
        </w:rPr>
      </w:pPr>
    </w:p>
    <w:p w:rsidR="002827A9" w:rsidRDefault="002827A9" w:rsidP="00530F57">
      <w:pPr>
        <w:pStyle w:val="Nagwek41"/>
        <w:spacing w:line="360" w:lineRule="auto"/>
        <w:ind w:left="739" w:right="149"/>
        <w:jc w:val="both"/>
        <w:rPr>
          <w:rFonts w:ascii="Cambria Math" w:hAnsi="Cambria Math" w:cs="Times New Roman"/>
          <w:w w:val="80"/>
          <w:sz w:val="24"/>
          <w:szCs w:val="24"/>
        </w:rPr>
      </w:pPr>
      <w:r w:rsidRPr="002827A9">
        <w:rPr>
          <w:rFonts w:ascii="Cambria Math" w:hAnsi="Cambria Math" w:cs="Times New Roman"/>
          <w:w w:val="80"/>
          <w:sz w:val="24"/>
          <w:szCs w:val="24"/>
        </w:rPr>
        <w:t>5. 2 Rozwiązania przestrzenne</w:t>
      </w:r>
    </w:p>
    <w:p w:rsidR="00B54A7B" w:rsidRDefault="00B73D93" w:rsidP="004F708A">
      <w:pPr>
        <w:pStyle w:val="Nagwek41"/>
        <w:spacing w:line="360" w:lineRule="auto"/>
        <w:ind w:left="739" w:right="149"/>
        <w:jc w:val="both"/>
        <w:rPr>
          <w:rFonts w:ascii="Cambria Math" w:hAnsi="Cambria Math" w:cs="Times New Roman"/>
          <w:b w:val="0"/>
          <w:w w:val="80"/>
          <w:sz w:val="24"/>
          <w:szCs w:val="24"/>
        </w:rPr>
      </w:pPr>
      <w:r>
        <w:rPr>
          <w:rFonts w:ascii="Cambria Math" w:hAnsi="Cambria Math" w:cs="Times New Roman"/>
          <w:b w:val="0"/>
          <w:w w:val="80"/>
          <w:sz w:val="24"/>
          <w:szCs w:val="24"/>
        </w:rPr>
        <w:t xml:space="preserve">    </w:t>
      </w:r>
      <w:r w:rsidR="006B660C" w:rsidRPr="006B660C">
        <w:rPr>
          <w:rFonts w:ascii="Cambria Math" w:hAnsi="Cambria Math" w:cs="Times New Roman"/>
          <w:b w:val="0"/>
          <w:w w:val="80"/>
          <w:sz w:val="24"/>
          <w:szCs w:val="24"/>
        </w:rPr>
        <w:t xml:space="preserve">Na załączonym </w:t>
      </w:r>
      <w:r w:rsidR="006B660C">
        <w:rPr>
          <w:rFonts w:ascii="Cambria Math" w:hAnsi="Cambria Math" w:cs="Times New Roman"/>
          <w:b w:val="0"/>
          <w:w w:val="80"/>
          <w:sz w:val="24"/>
          <w:szCs w:val="24"/>
        </w:rPr>
        <w:t>projek</w:t>
      </w:r>
      <w:r w:rsidR="00534FBF">
        <w:rPr>
          <w:rFonts w:ascii="Cambria Math" w:hAnsi="Cambria Math" w:cs="Times New Roman"/>
          <w:b w:val="0"/>
          <w:w w:val="80"/>
          <w:sz w:val="24"/>
          <w:szCs w:val="24"/>
        </w:rPr>
        <w:t>cie zagospodarowania terenu prz</w:t>
      </w:r>
      <w:r w:rsidR="006B660C">
        <w:rPr>
          <w:rFonts w:ascii="Cambria Math" w:hAnsi="Cambria Math" w:cs="Times New Roman"/>
          <w:b w:val="0"/>
          <w:w w:val="80"/>
          <w:sz w:val="24"/>
          <w:szCs w:val="24"/>
        </w:rPr>
        <w:t>edstawiono usytuowanie projektowanej zieleni,</w:t>
      </w:r>
      <w:r w:rsidR="009C3DBF">
        <w:rPr>
          <w:rFonts w:ascii="Cambria Math" w:hAnsi="Cambria Math" w:cs="Times New Roman"/>
          <w:b w:val="0"/>
          <w:w w:val="80"/>
          <w:sz w:val="24"/>
          <w:szCs w:val="24"/>
        </w:rPr>
        <w:t xml:space="preserve"> </w:t>
      </w:r>
      <w:r w:rsidR="001C18E0">
        <w:rPr>
          <w:rFonts w:ascii="Cambria Math" w:hAnsi="Cambria Math" w:cs="Times New Roman"/>
          <w:b w:val="0"/>
          <w:w w:val="80"/>
          <w:sz w:val="24"/>
          <w:szCs w:val="24"/>
        </w:rPr>
        <w:t>elementów małej architektury (</w:t>
      </w:r>
      <w:r w:rsidR="00CF2AEB">
        <w:rPr>
          <w:rFonts w:ascii="Cambria Math" w:hAnsi="Cambria Math" w:cs="Times New Roman"/>
          <w:b w:val="0"/>
          <w:w w:val="80"/>
          <w:sz w:val="24"/>
          <w:szCs w:val="24"/>
        </w:rPr>
        <w:t>ławki, kosze na śmieci</w:t>
      </w:r>
      <w:r w:rsidR="00534FBF">
        <w:rPr>
          <w:rFonts w:ascii="Cambria Math" w:hAnsi="Cambria Math" w:cs="Times New Roman"/>
          <w:b w:val="0"/>
          <w:w w:val="80"/>
          <w:sz w:val="24"/>
          <w:szCs w:val="24"/>
        </w:rPr>
        <w:t>)</w:t>
      </w:r>
      <w:r w:rsidR="006B660C">
        <w:rPr>
          <w:rFonts w:ascii="Cambria Math" w:hAnsi="Cambria Math" w:cs="Times New Roman"/>
          <w:b w:val="0"/>
          <w:w w:val="80"/>
          <w:sz w:val="24"/>
          <w:szCs w:val="24"/>
        </w:rPr>
        <w:t xml:space="preserve"> oraz</w:t>
      </w:r>
      <w:r w:rsidR="004F708A">
        <w:rPr>
          <w:rFonts w:ascii="Cambria Math" w:hAnsi="Cambria Math" w:cs="Times New Roman"/>
          <w:b w:val="0"/>
          <w:w w:val="80"/>
          <w:sz w:val="24"/>
          <w:szCs w:val="24"/>
        </w:rPr>
        <w:t xml:space="preserve"> “zielony</w:t>
      </w:r>
      <w:r w:rsidR="00534FBF">
        <w:rPr>
          <w:rFonts w:ascii="Cambria Math" w:hAnsi="Cambria Math" w:cs="Times New Roman"/>
          <w:b w:val="0"/>
          <w:w w:val="80"/>
          <w:sz w:val="24"/>
          <w:szCs w:val="24"/>
        </w:rPr>
        <w:t xml:space="preserve"> układ</w:t>
      </w:r>
      <w:r w:rsidR="00E45D95">
        <w:rPr>
          <w:rFonts w:ascii="Cambria Math" w:hAnsi="Cambria Math" w:cs="Times New Roman"/>
          <w:b w:val="0"/>
          <w:w w:val="80"/>
          <w:sz w:val="24"/>
          <w:szCs w:val="24"/>
        </w:rPr>
        <w:t xml:space="preserve"> komunikacyjny</w:t>
      </w:r>
      <w:r w:rsidR="004F708A">
        <w:rPr>
          <w:rFonts w:ascii="Cambria Math" w:hAnsi="Cambria Math" w:cs="Times New Roman"/>
          <w:b w:val="0"/>
          <w:w w:val="80"/>
          <w:sz w:val="24"/>
          <w:szCs w:val="24"/>
        </w:rPr>
        <w:t>”</w:t>
      </w:r>
      <w:r w:rsidR="00CF2AEB">
        <w:rPr>
          <w:rFonts w:ascii="Cambria Math" w:hAnsi="Cambria Math" w:cs="Times New Roman"/>
          <w:b w:val="0"/>
          <w:w w:val="80"/>
          <w:sz w:val="24"/>
          <w:szCs w:val="24"/>
        </w:rPr>
        <w:t xml:space="preserve"> o szer. 2.5 m</w:t>
      </w:r>
      <w:r w:rsidR="004F708A">
        <w:rPr>
          <w:rFonts w:ascii="Cambria Math" w:hAnsi="Cambria Math" w:cs="Times New Roman"/>
          <w:b w:val="0"/>
          <w:w w:val="80"/>
          <w:sz w:val="24"/>
          <w:szCs w:val="24"/>
        </w:rPr>
        <w:t xml:space="preserve"> z trawnika z rolki </w:t>
      </w:r>
      <w:r w:rsidR="006B660C">
        <w:rPr>
          <w:rFonts w:ascii="Cambria Math" w:hAnsi="Cambria Math" w:cs="Times New Roman"/>
          <w:b w:val="0"/>
          <w:w w:val="80"/>
          <w:sz w:val="24"/>
          <w:szCs w:val="24"/>
        </w:rPr>
        <w:t xml:space="preserve"> zapewniający </w:t>
      </w:r>
      <w:r w:rsidR="004F708A">
        <w:rPr>
          <w:rFonts w:ascii="Cambria Math" w:hAnsi="Cambria Math" w:cs="Times New Roman"/>
          <w:b w:val="0"/>
          <w:w w:val="80"/>
          <w:sz w:val="24"/>
          <w:szCs w:val="24"/>
        </w:rPr>
        <w:t xml:space="preserve"> interesującą </w:t>
      </w:r>
      <w:r w:rsidR="006B660C">
        <w:rPr>
          <w:rFonts w:ascii="Cambria Math" w:hAnsi="Cambria Math" w:cs="Times New Roman"/>
          <w:b w:val="0"/>
          <w:w w:val="80"/>
          <w:sz w:val="24"/>
          <w:szCs w:val="24"/>
        </w:rPr>
        <w:t xml:space="preserve"> obsługę przedmiotowego terenu. Głównym założeniem było wpisanie nowego ładu przestrzennego w zastany układ kompozycyjny. </w:t>
      </w:r>
      <w:r w:rsidR="00555094">
        <w:rPr>
          <w:rFonts w:ascii="Cambria Math" w:hAnsi="Cambria Math" w:cs="Times New Roman"/>
          <w:b w:val="0"/>
          <w:w w:val="80"/>
          <w:sz w:val="24"/>
          <w:szCs w:val="24"/>
        </w:rPr>
        <w:t xml:space="preserve">Działanie takie ma na celu ożywienie </w:t>
      </w:r>
      <w:r w:rsidR="007A4722">
        <w:rPr>
          <w:rFonts w:ascii="Cambria Math" w:hAnsi="Cambria Math" w:cs="Times New Roman"/>
          <w:b w:val="0"/>
          <w:w w:val="80"/>
          <w:sz w:val="24"/>
          <w:szCs w:val="24"/>
        </w:rPr>
        <w:t>o</w:t>
      </w:r>
      <w:r w:rsidR="004F708A">
        <w:rPr>
          <w:rFonts w:ascii="Cambria Math" w:hAnsi="Cambria Math" w:cs="Times New Roman"/>
          <w:b w:val="0"/>
          <w:w w:val="80"/>
          <w:sz w:val="24"/>
          <w:szCs w:val="24"/>
        </w:rPr>
        <w:t xml:space="preserve">bszarów zabudowy miejskiej </w:t>
      </w:r>
      <w:r w:rsidR="007A4722">
        <w:rPr>
          <w:rFonts w:ascii="Cambria Math" w:hAnsi="Cambria Math" w:cs="Times New Roman"/>
          <w:b w:val="0"/>
          <w:w w:val="80"/>
          <w:sz w:val="24"/>
          <w:szCs w:val="24"/>
        </w:rPr>
        <w:t>wytwarzając nowe element</w:t>
      </w:r>
      <w:r w:rsidR="009904AA">
        <w:rPr>
          <w:rFonts w:ascii="Cambria Math" w:hAnsi="Cambria Math" w:cs="Times New Roman"/>
          <w:b w:val="0"/>
          <w:w w:val="80"/>
          <w:sz w:val="24"/>
          <w:szCs w:val="24"/>
        </w:rPr>
        <w:t>y</w:t>
      </w:r>
      <w:r w:rsidR="007A4722">
        <w:rPr>
          <w:rFonts w:ascii="Cambria Math" w:hAnsi="Cambria Math" w:cs="Times New Roman"/>
          <w:b w:val="0"/>
          <w:w w:val="80"/>
          <w:sz w:val="24"/>
          <w:szCs w:val="24"/>
        </w:rPr>
        <w:t xml:space="preserve"> małej architektury będącej </w:t>
      </w:r>
      <w:r w:rsidR="00D14188">
        <w:rPr>
          <w:rFonts w:ascii="Cambria Math" w:hAnsi="Cambria Math" w:cs="Times New Roman"/>
          <w:b w:val="0"/>
          <w:w w:val="80"/>
          <w:sz w:val="24"/>
          <w:szCs w:val="24"/>
        </w:rPr>
        <w:t xml:space="preserve">częścią układu kompozycji architektonicznej. Wprowadzone osie widokowe wprowadzają kompozycje zróżnicowanej wysokości nasadzeń. </w:t>
      </w:r>
    </w:p>
    <w:p w:rsidR="00720667" w:rsidRDefault="00720667" w:rsidP="004F708A">
      <w:pPr>
        <w:pStyle w:val="Nagwek41"/>
        <w:spacing w:line="360" w:lineRule="auto"/>
        <w:ind w:left="739" w:right="149"/>
        <w:jc w:val="both"/>
        <w:rPr>
          <w:rFonts w:ascii="Cambria Math" w:hAnsi="Cambria Math" w:cs="Times New Roman"/>
          <w:b w:val="0"/>
          <w:w w:val="80"/>
          <w:sz w:val="16"/>
          <w:szCs w:val="16"/>
        </w:rPr>
      </w:pPr>
    </w:p>
    <w:p w:rsidR="00B0272D" w:rsidRDefault="00B0272D" w:rsidP="004F708A">
      <w:pPr>
        <w:pStyle w:val="Nagwek41"/>
        <w:spacing w:line="360" w:lineRule="auto"/>
        <w:ind w:left="739" w:right="149"/>
        <w:jc w:val="both"/>
        <w:rPr>
          <w:rFonts w:ascii="Cambria Math" w:hAnsi="Cambria Math" w:cs="Times New Roman"/>
          <w:b w:val="0"/>
          <w:w w:val="80"/>
          <w:sz w:val="16"/>
          <w:szCs w:val="16"/>
        </w:rPr>
      </w:pPr>
    </w:p>
    <w:p w:rsidR="009C3DBF" w:rsidRDefault="009C3DBF" w:rsidP="00BC4971">
      <w:pPr>
        <w:pStyle w:val="Nagwek41"/>
        <w:numPr>
          <w:ilvl w:val="1"/>
          <w:numId w:val="30"/>
        </w:numPr>
        <w:spacing w:line="360" w:lineRule="auto"/>
        <w:ind w:right="149"/>
        <w:jc w:val="both"/>
        <w:rPr>
          <w:rFonts w:ascii="Cambria Math" w:hAnsi="Cambria Math" w:cs="Times New Roman"/>
          <w:w w:val="80"/>
          <w:sz w:val="24"/>
          <w:szCs w:val="24"/>
        </w:rPr>
      </w:pPr>
      <w:r w:rsidRPr="009C3DBF">
        <w:rPr>
          <w:rFonts w:ascii="Cambria Math" w:hAnsi="Cambria Math" w:cs="Times New Roman"/>
          <w:w w:val="80"/>
          <w:sz w:val="24"/>
          <w:szCs w:val="24"/>
        </w:rPr>
        <w:lastRenderedPageBreak/>
        <w:t xml:space="preserve">Zagospodarowanie terenu </w:t>
      </w:r>
    </w:p>
    <w:p w:rsidR="00AD44A9" w:rsidRDefault="00B73D93" w:rsidP="00BC4971">
      <w:pPr>
        <w:pStyle w:val="Nagwek41"/>
        <w:spacing w:line="360" w:lineRule="auto"/>
        <w:ind w:left="739" w:right="149"/>
        <w:jc w:val="both"/>
        <w:rPr>
          <w:rFonts w:ascii="Cambria Math" w:hAnsi="Cambria Math" w:cs="Times New Roman"/>
          <w:b w:val="0"/>
          <w:w w:val="80"/>
          <w:sz w:val="24"/>
          <w:szCs w:val="24"/>
        </w:rPr>
      </w:pPr>
      <w:r>
        <w:rPr>
          <w:rFonts w:ascii="Cambria Math" w:hAnsi="Cambria Math" w:cs="Times New Roman"/>
          <w:b w:val="0"/>
          <w:w w:val="80"/>
          <w:sz w:val="24"/>
          <w:szCs w:val="24"/>
        </w:rPr>
        <w:t xml:space="preserve">      </w:t>
      </w:r>
      <w:r w:rsidR="009C3DBF" w:rsidRPr="009C3DBF">
        <w:rPr>
          <w:rFonts w:ascii="Cambria Math" w:hAnsi="Cambria Math" w:cs="Times New Roman"/>
          <w:b w:val="0"/>
          <w:w w:val="80"/>
          <w:sz w:val="24"/>
          <w:szCs w:val="24"/>
        </w:rPr>
        <w:t>Zagospodarowanie terenu zwią</w:t>
      </w:r>
      <w:r w:rsidR="00D26ABF">
        <w:rPr>
          <w:rFonts w:ascii="Cambria Math" w:hAnsi="Cambria Math" w:cs="Times New Roman"/>
          <w:b w:val="0"/>
          <w:w w:val="80"/>
          <w:sz w:val="24"/>
          <w:szCs w:val="24"/>
        </w:rPr>
        <w:t>z</w:t>
      </w:r>
      <w:r w:rsidR="009C3DBF" w:rsidRPr="009C3DBF">
        <w:rPr>
          <w:rFonts w:ascii="Cambria Math" w:hAnsi="Cambria Math" w:cs="Times New Roman"/>
          <w:b w:val="0"/>
          <w:w w:val="80"/>
          <w:sz w:val="24"/>
          <w:szCs w:val="24"/>
        </w:rPr>
        <w:t>ane jest bezp</w:t>
      </w:r>
      <w:r w:rsidR="009C3DBF">
        <w:rPr>
          <w:rFonts w:ascii="Cambria Math" w:hAnsi="Cambria Math" w:cs="Times New Roman"/>
          <w:b w:val="0"/>
          <w:w w:val="80"/>
          <w:sz w:val="24"/>
          <w:szCs w:val="24"/>
        </w:rPr>
        <w:t>ośrednio z obsługą terenu inwestycji. Zakres prac projektowych obejmuje</w:t>
      </w:r>
      <w:r w:rsidR="00E45D95">
        <w:rPr>
          <w:rFonts w:ascii="Cambria Math" w:hAnsi="Cambria Math" w:cs="Times New Roman"/>
          <w:b w:val="0"/>
          <w:w w:val="80"/>
          <w:sz w:val="24"/>
          <w:szCs w:val="24"/>
        </w:rPr>
        <w:t xml:space="preserve"> ożywienie</w:t>
      </w:r>
      <w:r w:rsidR="008C37BD">
        <w:rPr>
          <w:rFonts w:ascii="Cambria Math" w:hAnsi="Cambria Math" w:cs="Times New Roman"/>
          <w:b w:val="0"/>
          <w:w w:val="80"/>
          <w:sz w:val="24"/>
          <w:szCs w:val="24"/>
        </w:rPr>
        <w:t xml:space="preserve"> obszaru projektowanego wraz z małą architek</w:t>
      </w:r>
      <w:r w:rsidR="004F708A">
        <w:rPr>
          <w:rFonts w:ascii="Cambria Math" w:hAnsi="Cambria Math" w:cs="Times New Roman"/>
          <w:b w:val="0"/>
          <w:w w:val="80"/>
          <w:sz w:val="24"/>
          <w:szCs w:val="24"/>
        </w:rPr>
        <w:t>turą i zieloną nawierzchnią</w:t>
      </w:r>
      <w:r w:rsidR="00B0272D">
        <w:rPr>
          <w:rFonts w:ascii="Cambria Math" w:hAnsi="Cambria Math" w:cs="Times New Roman"/>
          <w:b w:val="0"/>
          <w:w w:val="80"/>
          <w:sz w:val="24"/>
          <w:szCs w:val="24"/>
        </w:rPr>
        <w:t xml:space="preserve"> ciągów komunikacyjnych</w:t>
      </w:r>
      <w:r w:rsidR="004F708A">
        <w:rPr>
          <w:rFonts w:ascii="Cambria Math" w:hAnsi="Cambria Math" w:cs="Times New Roman"/>
          <w:b w:val="0"/>
          <w:w w:val="80"/>
          <w:sz w:val="24"/>
          <w:szCs w:val="24"/>
        </w:rPr>
        <w:t xml:space="preserve">. </w:t>
      </w:r>
      <w:r w:rsidR="00025699">
        <w:rPr>
          <w:rFonts w:ascii="Cambria Math" w:hAnsi="Cambria Math" w:cs="Times New Roman"/>
          <w:b w:val="0"/>
          <w:w w:val="80"/>
          <w:sz w:val="24"/>
          <w:szCs w:val="24"/>
        </w:rPr>
        <w:t>Kompozycji terenu nadano charakter ukł</w:t>
      </w:r>
      <w:r w:rsidR="004F708A">
        <w:rPr>
          <w:rFonts w:ascii="Cambria Math" w:hAnsi="Cambria Math" w:cs="Times New Roman"/>
          <w:b w:val="0"/>
          <w:w w:val="80"/>
          <w:sz w:val="24"/>
          <w:szCs w:val="24"/>
        </w:rPr>
        <w:t>adu geometrycznego dostosowując układ komunikacyjny do</w:t>
      </w:r>
      <w:r w:rsidR="00AD44A9">
        <w:rPr>
          <w:rFonts w:ascii="Cambria Math" w:hAnsi="Cambria Math" w:cs="Times New Roman"/>
          <w:b w:val="0"/>
          <w:w w:val="80"/>
          <w:sz w:val="24"/>
          <w:szCs w:val="24"/>
        </w:rPr>
        <w:t xml:space="preserve"> boiska w kształcie prostokąta, adaptując teren nieurządzony. </w:t>
      </w:r>
    </w:p>
    <w:p w:rsidR="002C5515" w:rsidRDefault="00AD44A9" w:rsidP="00BC4971">
      <w:pPr>
        <w:pStyle w:val="Nagwek41"/>
        <w:spacing w:line="360" w:lineRule="auto"/>
        <w:ind w:left="739" w:right="149"/>
        <w:jc w:val="both"/>
        <w:rPr>
          <w:rFonts w:ascii="Cambria Math" w:hAnsi="Cambria Math" w:cs="Times New Roman"/>
          <w:b w:val="0"/>
          <w:w w:val="80"/>
          <w:sz w:val="24"/>
          <w:szCs w:val="24"/>
        </w:rPr>
      </w:pPr>
      <w:r>
        <w:rPr>
          <w:rFonts w:ascii="Cambria Math" w:hAnsi="Cambria Math" w:cs="Times New Roman"/>
          <w:b w:val="0"/>
          <w:w w:val="80"/>
          <w:sz w:val="24"/>
          <w:szCs w:val="24"/>
        </w:rPr>
        <w:t xml:space="preserve">           </w:t>
      </w:r>
      <w:r w:rsidR="00025699">
        <w:rPr>
          <w:rFonts w:ascii="Cambria Math" w:hAnsi="Cambria Math" w:cs="Times New Roman"/>
          <w:b w:val="0"/>
          <w:w w:val="80"/>
          <w:sz w:val="24"/>
          <w:szCs w:val="24"/>
        </w:rPr>
        <w:t>Punktem wyjściowym całego założenia było wpisanie nowego ładu</w:t>
      </w:r>
      <w:r w:rsidR="001C18E0">
        <w:rPr>
          <w:rFonts w:ascii="Cambria Math" w:hAnsi="Cambria Math" w:cs="Times New Roman"/>
          <w:b w:val="0"/>
          <w:w w:val="80"/>
          <w:sz w:val="24"/>
          <w:szCs w:val="24"/>
        </w:rPr>
        <w:t xml:space="preserve"> przestrzennego w nowy</w:t>
      </w:r>
      <w:r w:rsidR="00B0272D">
        <w:rPr>
          <w:rFonts w:ascii="Cambria Math" w:hAnsi="Cambria Math" w:cs="Times New Roman"/>
          <w:b w:val="0"/>
          <w:w w:val="80"/>
          <w:sz w:val="24"/>
          <w:szCs w:val="24"/>
        </w:rPr>
        <w:t xml:space="preserve"> I </w:t>
      </w:r>
      <w:r w:rsidR="001C18E0">
        <w:rPr>
          <w:rFonts w:ascii="Cambria Math" w:hAnsi="Cambria Math" w:cs="Times New Roman"/>
          <w:b w:val="0"/>
          <w:w w:val="80"/>
          <w:sz w:val="24"/>
          <w:szCs w:val="24"/>
        </w:rPr>
        <w:t>uży</w:t>
      </w:r>
      <w:r w:rsidR="00025699">
        <w:rPr>
          <w:rFonts w:ascii="Cambria Math" w:hAnsi="Cambria Math" w:cs="Times New Roman"/>
          <w:b w:val="0"/>
          <w:w w:val="80"/>
          <w:sz w:val="24"/>
          <w:szCs w:val="24"/>
        </w:rPr>
        <w:t xml:space="preserve">tkowy układ kompozycyjny. </w:t>
      </w:r>
      <w:r w:rsidR="008C37BD">
        <w:rPr>
          <w:rFonts w:ascii="Cambria Math" w:hAnsi="Cambria Math" w:cs="Times New Roman"/>
          <w:b w:val="0"/>
          <w:w w:val="80"/>
          <w:sz w:val="24"/>
          <w:szCs w:val="24"/>
        </w:rPr>
        <w:t xml:space="preserve"> </w:t>
      </w:r>
      <w:r w:rsidR="004F708A">
        <w:rPr>
          <w:rFonts w:ascii="Cambria Math" w:hAnsi="Cambria Math" w:cs="Times New Roman"/>
          <w:b w:val="0"/>
          <w:w w:val="80"/>
          <w:sz w:val="24"/>
          <w:szCs w:val="24"/>
        </w:rPr>
        <w:t xml:space="preserve">Tektonika terenu jest naturalnie ukszatłowana o terenie płaskim. </w:t>
      </w:r>
      <w:r w:rsidR="00B0272D">
        <w:rPr>
          <w:rFonts w:ascii="Cambria Math" w:hAnsi="Cambria Math" w:cs="Times New Roman"/>
          <w:b w:val="0"/>
          <w:w w:val="80"/>
          <w:sz w:val="24"/>
          <w:szCs w:val="24"/>
        </w:rPr>
        <w:t>Na obszarze występują skł</w:t>
      </w:r>
      <w:r w:rsidR="004F708A">
        <w:rPr>
          <w:rFonts w:ascii="Cambria Math" w:hAnsi="Cambria Math" w:cs="Times New Roman"/>
          <w:b w:val="0"/>
          <w:w w:val="80"/>
          <w:sz w:val="24"/>
          <w:szCs w:val="24"/>
        </w:rPr>
        <w:t>adowiska ziemi</w:t>
      </w:r>
      <w:r w:rsidR="00B0272D">
        <w:rPr>
          <w:rFonts w:ascii="Cambria Math" w:hAnsi="Cambria Math" w:cs="Times New Roman"/>
          <w:b w:val="0"/>
          <w:w w:val="80"/>
          <w:sz w:val="24"/>
          <w:szCs w:val="24"/>
        </w:rPr>
        <w:t>,</w:t>
      </w:r>
      <w:r w:rsidR="004F708A">
        <w:rPr>
          <w:rFonts w:ascii="Cambria Math" w:hAnsi="Cambria Math" w:cs="Times New Roman"/>
          <w:b w:val="0"/>
          <w:w w:val="80"/>
          <w:sz w:val="24"/>
          <w:szCs w:val="24"/>
        </w:rPr>
        <w:t xml:space="preserve"> które należy rozciągnąć na całym obszarze. Celem proj</w:t>
      </w:r>
      <w:r w:rsidR="00CF2AEB">
        <w:rPr>
          <w:rFonts w:ascii="Cambria Math" w:hAnsi="Cambria Math" w:cs="Times New Roman"/>
          <w:b w:val="0"/>
          <w:w w:val="80"/>
          <w:sz w:val="24"/>
          <w:szCs w:val="24"/>
        </w:rPr>
        <w:t xml:space="preserve">ektu </w:t>
      </w:r>
      <w:r w:rsidR="004F708A">
        <w:rPr>
          <w:rFonts w:ascii="Cambria Math" w:hAnsi="Cambria Math" w:cs="Times New Roman"/>
          <w:b w:val="0"/>
          <w:w w:val="80"/>
          <w:sz w:val="24"/>
          <w:szCs w:val="24"/>
        </w:rPr>
        <w:t xml:space="preserve">jest rozbudowa funkcjonalna i </w:t>
      </w:r>
      <w:r w:rsidR="00B0272D">
        <w:rPr>
          <w:rFonts w:ascii="Cambria Math" w:hAnsi="Cambria Math" w:cs="Times New Roman"/>
          <w:b w:val="0"/>
          <w:w w:val="80"/>
          <w:sz w:val="24"/>
          <w:szCs w:val="24"/>
        </w:rPr>
        <w:t>rozszerzenie</w:t>
      </w:r>
      <w:r>
        <w:rPr>
          <w:rFonts w:ascii="Cambria Math" w:hAnsi="Cambria Math" w:cs="Times New Roman"/>
          <w:b w:val="0"/>
          <w:w w:val="80"/>
          <w:sz w:val="24"/>
          <w:szCs w:val="24"/>
        </w:rPr>
        <w:t xml:space="preserve"> przestrzeni zieleni.</w:t>
      </w:r>
      <w:r w:rsidR="004F708A">
        <w:rPr>
          <w:rFonts w:ascii="Cambria Math" w:hAnsi="Cambria Math" w:cs="Times New Roman"/>
          <w:b w:val="0"/>
          <w:w w:val="80"/>
          <w:sz w:val="24"/>
          <w:szCs w:val="24"/>
        </w:rPr>
        <w:t xml:space="preserve"> Boisko treningowe zlokalizowano w części południowo-zach</w:t>
      </w:r>
      <w:r w:rsidR="00B0272D">
        <w:rPr>
          <w:rFonts w:ascii="Cambria Math" w:hAnsi="Cambria Math" w:cs="Times New Roman"/>
          <w:b w:val="0"/>
          <w:w w:val="80"/>
          <w:sz w:val="24"/>
          <w:szCs w:val="24"/>
        </w:rPr>
        <w:t>odniej. W</w:t>
      </w:r>
      <w:r w:rsidR="004F708A">
        <w:rPr>
          <w:rFonts w:ascii="Cambria Math" w:hAnsi="Cambria Math" w:cs="Times New Roman"/>
          <w:b w:val="0"/>
          <w:w w:val="80"/>
          <w:sz w:val="24"/>
          <w:szCs w:val="24"/>
        </w:rPr>
        <w:t>prowadz</w:t>
      </w:r>
      <w:r w:rsidR="00B0272D">
        <w:rPr>
          <w:rFonts w:ascii="Cambria Math" w:hAnsi="Cambria Math" w:cs="Times New Roman"/>
          <w:b w:val="0"/>
          <w:w w:val="80"/>
          <w:sz w:val="24"/>
          <w:szCs w:val="24"/>
        </w:rPr>
        <w:t>ono</w:t>
      </w:r>
      <w:r w:rsidR="00DE50A5">
        <w:rPr>
          <w:rFonts w:ascii="Cambria Math" w:hAnsi="Cambria Math" w:cs="Times New Roman"/>
          <w:b w:val="0"/>
          <w:w w:val="80"/>
          <w:sz w:val="24"/>
          <w:szCs w:val="24"/>
        </w:rPr>
        <w:t xml:space="preserve"> dodatkowo</w:t>
      </w:r>
      <w:r w:rsidR="004F708A">
        <w:rPr>
          <w:rFonts w:ascii="Cambria Math" w:hAnsi="Cambria Math" w:cs="Times New Roman"/>
          <w:b w:val="0"/>
          <w:w w:val="80"/>
          <w:sz w:val="24"/>
          <w:szCs w:val="24"/>
        </w:rPr>
        <w:t xml:space="preserve"> obwodową komunikację </w:t>
      </w:r>
      <w:r w:rsidR="00DE50A5">
        <w:rPr>
          <w:rFonts w:ascii="Cambria Math" w:hAnsi="Cambria Math" w:cs="Times New Roman"/>
          <w:b w:val="0"/>
          <w:w w:val="80"/>
          <w:sz w:val="24"/>
          <w:szCs w:val="24"/>
        </w:rPr>
        <w:t xml:space="preserve">(ciągi piesze) </w:t>
      </w:r>
      <w:r w:rsidR="004F708A">
        <w:rPr>
          <w:rFonts w:ascii="Cambria Math" w:hAnsi="Cambria Math" w:cs="Times New Roman"/>
          <w:b w:val="0"/>
          <w:w w:val="80"/>
          <w:sz w:val="24"/>
          <w:szCs w:val="24"/>
        </w:rPr>
        <w:t>wykonaną z gotowej zielonej darni</w:t>
      </w:r>
      <w:r w:rsidR="00DE50A5">
        <w:rPr>
          <w:rFonts w:ascii="Cambria Math" w:hAnsi="Cambria Math" w:cs="Times New Roman"/>
          <w:b w:val="0"/>
          <w:w w:val="80"/>
          <w:sz w:val="24"/>
          <w:szCs w:val="24"/>
        </w:rPr>
        <w:t xml:space="preserve"> </w:t>
      </w:r>
      <w:r w:rsidR="004F708A">
        <w:rPr>
          <w:rFonts w:ascii="Cambria Math" w:hAnsi="Cambria Math" w:cs="Times New Roman"/>
          <w:b w:val="0"/>
          <w:w w:val="80"/>
          <w:sz w:val="24"/>
          <w:szCs w:val="24"/>
        </w:rPr>
        <w:t>- trawnika z rolki</w:t>
      </w:r>
      <w:r w:rsidR="00DC791B">
        <w:rPr>
          <w:rFonts w:ascii="Cambria Math" w:hAnsi="Cambria Math" w:cs="Times New Roman"/>
          <w:b w:val="0"/>
          <w:w w:val="80"/>
          <w:sz w:val="24"/>
          <w:szCs w:val="24"/>
        </w:rPr>
        <w:t>.</w:t>
      </w:r>
      <w:r w:rsidR="00B0272D">
        <w:rPr>
          <w:rFonts w:ascii="Cambria Math" w:hAnsi="Cambria Math" w:cs="Times New Roman"/>
          <w:b w:val="0"/>
          <w:w w:val="80"/>
          <w:sz w:val="24"/>
          <w:szCs w:val="24"/>
        </w:rPr>
        <w:t xml:space="preserve"> </w:t>
      </w:r>
      <w:r w:rsidR="004F708A">
        <w:rPr>
          <w:rFonts w:ascii="Cambria Math" w:hAnsi="Cambria Math" w:cs="Times New Roman"/>
          <w:b w:val="0"/>
          <w:w w:val="80"/>
          <w:sz w:val="24"/>
          <w:szCs w:val="24"/>
        </w:rPr>
        <w:t xml:space="preserve">Z zachodniej strony wprowadzono </w:t>
      </w:r>
      <w:r>
        <w:rPr>
          <w:rFonts w:ascii="Cambria Math" w:hAnsi="Cambria Math" w:cs="Times New Roman"/>
          <w:b w:val="0"/>
          <w:w w:val="80"/>
          <w:sz w:val="24"/>
          <w:szCs w:val="24"/>
        </w:rPr>
        <w:t xml:space="preserve">kompozycję nasadzeń stopniowych, by przysłonić zieleń nieurządzoną za rowem melioracyjnym. </w:t>
      </w:r>
      <w:r w:rsidR="004F708A">
        <w:rPr>
          <w:rFonts w:ascii="Cambria Math" w:hAnsi="Cambria Math" w:cs="Times New Roman"/>
          <w:b w:val="0"/>
          <w:w w:val="80"/>
          <w:sz w:val="24"/>
          <w:szCs w:val="24"/>
        </w:rPr>
        <w:t xml:space="preserve"> Nasadzenia</w:t>
      </w:r>
      <w:r w:rsidR="00CF2AEB">
        <w:rPr>
          <w:rFonts w:ascii="Cambria Math" w:hAnsi="Cambria Math" w:cs="Times New Roman"/>
          <w:b w:val="0"/>
          <w:w w:val="80"/>
          <w:sz w:val="24"/>
          <w:szCs w:val="24"/>
        </w:rPr>
        <w:t xml:space="preserve"> -</w:t>
      </w:r>
      <w:r w:rsidR="004F708A">
        <w:rPr>
          <w:rFonts w:ascii="Cambria Math" w:hAnsi="Cambria Math" w:cs="Times New Roman"/>
          <w:b w:val="0"/>
          <w:w w:val="80"/>
          <w:sz w:val="24"/>
          <w:szCs w:val="24"/>
        </w:rPr>
        <w:t xml:space="preserve"> połączeni</w:t>
      </w:r>
      <w:r w:rsidR="00DE50A5">
        <w:rPr>
          <w:rFonts w:ascii="Cambria Math" w:hAnsi="Cambria Math" w:cs="Times New Roman"/>
          <w:b w:val="0"/>
          <w:w w:val="80"/>
          <w:sz w:val="24"/>
          <w:szCs w:val="24"/>
        </w:rPr>
        <w:t>e</w:t>
      </w:r>
      <w:r w:rsidR="004F708A">
        <w:rPr>
          <w:rFonts w:ascii="Cambria Math" w:hAnsi="Cambria Math" w:cs="Times New Roman"/>
          <w:b w:val="0"/>
          <w:w w:val="80"/>
          <w:sz w:val="24"/>
          <w:szCs w:val="24"/>
        </w:rPr>
        <w:t xml:space="preserve"> roślin zimozi</w:t>
      </w:r>
      <w:r w:rsidR="00CF2AEB">
        <w:rPr>
          <w:rFonts w:ascii="Cambria Math" w:hAnsi="Cambria Math" w:cs="Times New Roman"/>
          <w:b w:val="0"/>
          <w:w w:val="80"/>
          <w:sz w:val="24"/>
          <w:szCs w:val="24"/>
        </w:rPr>
        <w:t>elonych iglastych z </w:t>
      </w:r>
      <w:r w:rsidR="00BC4971">
        <w:rPr>
          <w:rFonts w:ascii="Cambria Math" w:hAnsi="Cambria Math" w:cs="Times New Roman"/>
          <w:b w:val="0"/>
          <w:w w:val="80"/>
          <w:sz w:val="24"/>
          <w:szCs w:val="24"/>
        </w:rPr>
        <w:t>liściastymi i</w:t>
      </w:r>
      <w:r w:rsidR="00DE50A5">
        <w:rPr>
          <w:rFonts w:ascii="Cambria Math" w:hAnsi="Cambria Math" w:cs="Times New Roman"/>
          <w:b w:val="0"/>
          <w:w w:val="80"/>
          <w:sz w:val="24"/>
          <w:szCs w:val="24"/>
        </w:rPr>
        <w:t> </w:t>
      </w:r>
      <w:r w:rsidR="00BC4971">
        <w:rPr>
          <w:rFonts w:ascii="Cambria Math" w:hAnsi="Cambria Math" w:cs="Times New Roman"/>
          <w:b w:val="0"/>
          <w:w w:val="80"/>
          <w:sz w:val="24"/>
          <w:szCs w:val="24"/>
        </w:rPr>
        <w:t>wolnostojący</w:t>
      </w:r>
      <w:r w:rsidR="00DE50A5">
        <w:rPr>
          <w:rFonts w:ascii="Cambria Math" w:hAnsi="Cambria Math" w:cs="Times New Roman"/>
          <w:b w:val="0"/>
          <w:w w:val="80"/>
          <w:sz w:val="24"/>
          <w:szCs w:val="24"/>
        </w:rPr>
        <w:t>mi</w:t>
      </w:r>
      <w:r w:rsidR="00BC4971">
        <w:rPr>
          <w:rFonts w:ascii="Cambria Math" w:hAnsi="Cambria Math" w:cs="Times New Roman"/>
          <w:b w:val="0"/>
          <w:w w:val="80"/>
          <w:sz w:val="24"/>
          <w:szCs w:val="24"/>
        </w:rPr>
        <w:t xml:space="preserve"> drzew</w:t>
      </w:r>
      <w:r w:rsidR="00DE50A5">
        <w:rPr>
          <w:rFonts w:ascii="Cambria Math" w:hAnsi="Cambria Math" w:cs="Times New Roman"/>
          <w:b w:val="0"/>
          <w:w w:val="80"/>
          <w:sz w:val="24"/>
          <w:szCs w:val="24"/>
        </w:rPr>
        <w:t>ami</w:t>
      </w:r>
      <w:r w:rsidR="00BC4971">
        <w:rPr>
          <w:rFonts w:ascii="Cambria Math" w:hAnsi="Cambria Math" w:cs="Times New Roman"/>
          <w:b w:val="0"/>
          <w:w w:val="80"/>
          <w:sz w:val="24"/>
          <w:szCs w:val="24"/>
        </w:rPr>
        <w:t>.</w:t>
      </w:r>
      <w:r w:rsidR="004F708A">
        <w:rPr>
          <w:rFonts w:ascii="Cambria Math" w:hAnsi="Cambria Math" w:cs="Times New Roman"/>
          <w:b w:val="0"/>
          <w:w w:val="80"/>
          <w:sz w:val="24"/>
          <w:szCs w:val="24"/>
        </w:rPr>
        <w:t xml:space="preserve"> Strefowo ułożone nasadzenia tw</w:t>
      </w:r>
      <w:r w:rsidR="00BC4971">
        <w:rPr>
          <w:rFonts w:ascii="Cambria Math" w:hAnsi="Cambria Math" w:cs="Times New Roman"/>
          <w:b w:val="0"/>
          <w:w w:val="80"/>
          <w:sz w:val="24"/>
          <w:szCs w:val="24"/>
        </w:rPr>
        <w:t>orz</w:t>
      </w:r>
      <w:r w:rsidR="00CF2AEB">
        <w:rPr>
          <w:rFonts w:ascii="Cambria Math" w:hAnsi="Cambria Math" w:cs="Times New Roman"/>
          <w:b w:val="0"/>
          <w:w w:val="80"/>
          <w:sz w:val="24"/>
          <w:szCs w:val="24"/>
        </w:rPr>
        <w:t>yć będą p</w:t>
      </w:r>
      <w:r w:rsidR="00BC4971">
        <w:rPr>
          <w:rFonts w:ascii="Cambria Math" w:hAnsi="Cambria Math" w:cs="Times New Roman"/>
          <w:b w:val="0"/>
          <w:w w:val="80"/>
          <w:sz w:val="24"/>
          <w:szCs w:val="24"/>
        </w:rPr>
        <w:t xml:space="preserve">rzysłony terenu w oddali, </w:t>
      </w:r>
      <w:r w:rsidR="004F708A">
        <w:rPr>
          <w:rFonts w:ascii="Cambria Math" w:hAnsi="Cambria Math" w:cs="Times New Roman"/>
          <w:b w:val="0"/>
          <w:w w:val="80"/>
          <w:sz w:val="24"/>
          <w:szCs w:val="24"/>
        </w:rPr>
        <w:t xml:space="preserve">który nie wygląda estetycznie. </w:t>
      </w:r>
      <w:r w:rsidR="009B5FF7">
        <w:rPr>
          <w:rFonts w:ascii="Cambria Math" w:hAnsi="Cambria Math" w:cs="Times New Roman"/>
          <w:b w:val="0"/>
          <w:w w:val="80"/>
          <w:sz w:val="24"/>
          <w:szCs w:val="24"/>
        </w:rPr>
        <w:t>Wprowadzone nasadzenia mają</w:t>
      </w:r>
      <w:r w:rsidR="00CF28EC">
        <w:rPr>
          <w:rFonts w:ascii="Cambria Math" w:hAnsi="Cambria Math" w:cs="Times New Roman"/>
          <w:b w:val="0"/>
          <w:w w:val="80"/>
          <w:sz w:val="24"/>
          <w:szCs w:val="24"/>
        </w:rPr>
        <w:t xml:space="preserve"> ch</w:t>
      </w:r>
      <w:r w:rsidR="00BC4971">
        <w:rPr>
          <w:rFonts w:ascii="Cambria Math" w:hAnsi="Cambria Math" w:cs="Times New Roman"/>
          <w:b w:val="0"/>
          <w:w w:val="80"/>
          <w:sz w:val="24"/>
          <w:szCs w:val="24"/>
        </w:rPr>
        <w:t xml:space="preserve">arakter skweru, w którym można pospacerować i usiąść. </w:t>
      </w:r>
      <w:r w:rsidR="00143166">
        <w:rPr>
          <w:rFonts w:ascii="Cambria Math" w:hAnsi="Cambria Math" w:cs="Times New Roman"/>
          <w:b w:val="0"/>
          <w:w w:val="80"/>
          <w:sz w:val="24"/>
          <w:szCs w:val="24"/>
        </w:rPr>
        <w:t xml:space="preserve">Oprócz małej architektury i nawierzchni z </w:t>
      </w:r>
      <w:r w:rsidR="00BC4971">
        <w:rPr>
          <w:rFonts w:ascii="Cambria Math" w:hAnsi="Cambria Math" w:cs="Times New Roman"/>
          <w:b w:val="0"/>
          <w:w w:val="80"/>
          <w:sz w:val="24"/>
          <w:szCs w:val="24"/>
        </w:rPr>
        <w:t xml:space="preserve">trawnika z rolki </w:t>
      </w:r>
      <w:r w:rsidR="00143166">
        <w:rPr>
          <w:rFonts w:ascii="Cambria Math" w:hAnsi="Cambria Math" w:cs="Times New Roman"/>
          <w:b w:val="0"/>
          <w:w w:val="80"/>
          <w:sz w:val="24"/>
          <w:szCs w:val="24"/>
        </w:rPr>
        <w:t xml:space="preserve">pozostałą część obszaru inwestycji przeznaczona jest na tereny zielone. Zieleń wysoka, niska oraz drzewa wolnostojące jako solitery lub szpalery (roślinność projektowana) – na częściach działki oznaczonych na planszy. </w:t>
      </w:r>
    </w:p>
    <w:p w:rsidR="002D2852" w:rsidRPr="00DE50A5" w:rsidRDefault="002D2852" w:rsidP="00BC4971">
      <w:pPr>
        <w:pStyle w:val="Nagwek41"/>
        <w:spacing w:line="360" w:lineRule="auto"/>
        <w:ind w:left="0" w:right="149"/>
        <w:jc w:val="both"/>
        <w:rPr>
          <w:rFonts w:ascii="Cambria Math" w:hAnsi="Cambria Math" w:cs="Times New Roman"/>
          <w:b w:val="0"/>
          <w:w w:val="80"/>
          <w:sz w:val="16"/>
          <w:szCs w:val="16"/>
        </w:rPr>
      </w:pPr>
    </w:p>
    <w:p w:rsidR="0013579E" w:rsidRDefault="0013579E" w:rsidP="00BC4971">
      <w:pPr>
        <w:pStyle w:val="Nagwek41"/>
        <w:numPr>
          <w:ilvl w:val="1"/>
          <w:numId w:val="30"/>
        </w:numPr>
        <w:spacing w:line="360" w:lineRule="auto"/>
        <w:ind w:right="149"/>
        <w:jc w:val="both"/>
        <w:rPr>
          <w:rFonts w:ascii="Cambria Math" w:hAnsi="Cambria Math" w:cs="Times New Roman"/>
          <w:w w:val="80"/>
          <w:sz w:val="24"/>
          <w:szCs w:val="24"/>
        </w:rPr>
      </w:pPr>
      <w:r w:rsidRPr="0013579E">
        <w:rPr>
          <w:rFonts w:ascii="Cambria Math" w:hAnsi="Cambria Math" w:cs="Times New Roman"/>
          <w:w w:val="80"/>
          <w:sz w:val="24"/>
          <w:szCs w:val="24"/>
        </w:rPr>
        <w:t>Charakterystyka ekologiczna inwestycji</w:t>
      </w:r>
    </w:p>
    <w:p w:rsidR="00B637EA" w:rsidRDefault="00CF28EC" w:rsidP="00530F57">
      <w:pPr>
        <w:pStyle w:val="Nagwek41"/>
        <w:spacing w:line="360" w:lineRule="auto"/>
        <w:ind w:left="739" w:right="149"/>
        <w:jc w:val="both"/>
        <w:rPr>
          <w:rFonts w:ascii="Cambria Math" w:hAnsi="Cambria Math" w:cs="Times New Roman"/>
          <w:b w:val="0"/>
          <w:w w:val="80"/>
          <w:sz w:val="24"/>
          <w:szCs w:val="24"/>
        </w:rPr>
      </w:pPr>
      <w:r>
        <w:rPr>
          <w:rFonts w:ascii="Cambria Math" w:hAnsi="Cambria Math" w:cs="Times New Roman"/>
          <w:b w:val="0"/>
          <w:w w:val="80"/>
          <w:sz w:val="24"/>
          <w:szCs w:val="24"/>
        </w:rPr>
        <w:t xml:space="preserve">       </w:t>
      </w:r>
      <w:r w:rsidR="00B637EA">
        <w:rPr>
          <w:rFonts w:ascii="Cambria Math" w:hAnsi="Cambria Math" w:cs="Times New Roman"/>
          <w:b w:val="0"/>
          <w:w w:val="80"/>
          <w:sz w:val="24"/>
          <w:szCs w:val="24"/>
        </w:rPr>
        <w:t xml:space="preserve">Projekt zagospodarowania terenu o charakterze użytkowym  związany jest z eksploatacją poszczególnych elementów </w:t>
      </w:r>
      <w:r w:rsidR="00C212FD">
        <w:rPr>
          <w:rFonts w:ascii="Cambria Math" w:hAnsi="Cambria Math" w:cs="Times New Roman"/>
          <w:b w:val="0"/>
          <w:w w:val="80"/>
          <w:sz w:val="24"/>
          <w:szCs w:val="24"/>
        </w:rPr>
        <w:t>nie powodując uciążliwe</w:t>
      </w:r>
      <w:r w:rsidR="00715FC9">
        <w:rPr>
          <w:rFonts w:ascii="Cambria Math" w:hAnsi="Cambria Math" w:cs="Times New Roman"/>
          <w:b w:val="0"/>
          <w:w w:val="80"/>
          <w:sz w:val="24"/>
          <w:szCs w:val="24"/>
        </w:rPr>
        <w:t xml:space="preserve">j emisji hałasu, wibracji oraz </w:t>
      </w:r>
      <w:r w:rsidR="00C212FD">
        <w:rPr>
          <w:rFonts w:ascii="Cambria Math" w:hAnsi="Cambria Math" w:cs="Times New Roman"/>
          <w:b w:val="0"/>
          <w:w w:val="80"/>
          <w:sz w:val="24"/>
          <w:szCs w:val="24"/>
        </w:rPr>
        <w:t xml:space="preserve">zakłóceń </w:t>
      </w:r>
      <w:r w:rsidR="008D2568">
        <w:rPr>
          <w:rFonts w:ascii="Cambria Math" w:hAnsi="Cambria Math" w:cs="Times New Roman"/>
          <w:b w:val="0"/>
          <w:w w:val="80"/>
          <w:sz w:val="24"/>
          <w:szCs w:val="24"/>
        </w:rPr>
        <w:br/>
      </w:r>
      <w:r w:rsidR="00C212FD">
        <w:rPr>
          <w:rFonts w:ascii="Cambria Math" w:hAnsi="Cambria Math" w:cs="Times New Roman"/>
          <w:b w:val="0"/>
          <w:w w:val="80"/>
          <w:sz w:val="24"/>
          <w:szCs w:val="24"/>
        </w:rPr>
        <w:t xml:space="preserve">i promieniowania. Charakter opracowanego projektu i duże powierzchniowo zagospodarowanie terenu nie będzie wpływać w sposób negatywny na drzewostan, glebę, trawniki, jak również wody powierzchniowe i podziemne. Projekt nie powoduje ograniczenia sposobu zagospodarowania działek sąsiednich. Inwestycję zaprojektowano w sposób </w:t>
      </w:r>
      <w:r w:rsidR="00F564A8">
        <w:rPr>
          <w:rFonts w:ascii="Cambria Math" w:hAnsi="Cambria Math" w:cs="Times New Roman"/>
          <w:b w:val="0"/>
          <w:w w:val="80"/>
          <w:sz w:val="24"/>
          <w:szCs w:val="24"/>
        </w:rPr>
        <w:t>nie powodujący</w:t>
      </w:r>
      <w:r w:rsidR="00CF6AC6">
        <w:rPr>
          <w:rFonts w:ascii="Cambria Math" w:hAnsi="Cambria Math" w:cs="Times New Roman"/>
          <w:b w:val="0"/>
          <w:w w:val="80"/>
          <w:sz w:val="24"/>
          <w:szCs w:val="24"/>
        </w:rPr>
        <w:t xml:space="preserve"> </w:t>
      </w:r>
      <w:r w:rsidR="00F564A8">
        <w:rPr>
          <w:rFonts w:ascii="Cambria Math" w:hAnsi="Cambria Math" w:cs="Times New Roman"/>
          <w:b w:val="0"/>
          <w:w w:val="80"/>
          <w:sz w:val="24"/>
          <w:szCs w:val="24"/>
        </w:rPr>
        <w:t>ograniczeń w dostępie do drogi publicznej, środków łączności oraz zapewnienia ochrony przed uciążliwościami powodowanymi przez hałas, zakłócenia, zanieczyszczenia powietrza, wody</w:t>
      </w:r>
      <w:r w:rsidR="00785FDD">
        <w:rPr>
          <w:rFonts w:ascii="Cambria Math" w:hAnsi="Cambria Math" w:cs="Times New Roman"/>
          <w:b w:val="0"/>
          <w:w w:val="80"/>
          <w:sz w:val="24"/>
          <w:szCs w:val="24"/>
        </w:rPr>
        <w:t xml:space="preserve"> </w:t>
      </w:r>
      <w:r w:rsidR="00F564A8">
        <w:rPr>
          <w:rFonts w:ascii="Cambria Math" w:hAnsi="Cambria Math" w:cs="Times New Roman"/>
          <w:b w:val="0"/>
          <w:w w:val="80"/>
          <w:sz w:val="24"/>
          <w:szCs w:val="24"/>
        </w:rPr>
        <w:t xml:space="preserve">i gleby. </w:t>
      </w:r>
      <w:r w:rsidR="004551ED">
        <w:rPr>
          <w:rFonts w:ascii="Cambria Math" w:hAnsi="Cambria Math" w:cs="Times New Roman"/>
          <w:b w:val="0"/>
          <w:w w:val="80"/>
          <w:sz w:val="24"/>
          <w:szCs w:val="24"/>
        </w:rPr>
        <w:t>Zgodnie z</w:t>
      </w:r>
      <w:r w:rsidR="00DE50A5">
        <w:rPr>
          <w:rFonts w:ascii="Cambria Math" w:hAnsi="Cambria Math" w:cs="Times New Roman"/>
          <w:b w:val="0"/>
          <w:w w:val="80"/>
          <w:sz w:val="24"/>
          <w:szCs w:val="24"/>
        </w:rPr>
        <w:t> </w:t>
      </w:r>
      <w:r w:rsidR="004551ED">
        <w:rPr>
          <w:rFonts w:ascii="Cambria Math" w:hAnsi="Cambria Math" w:cs="Times New Roman"/>
          <w:b w:val="0"/>
          <w:w w:val="80"/>
          <w:sz w:val="24"/>
          <w:szCs w:val="24"/>
        </w:rPr>
        <w:t>projektem</w:t>
      </w:r>
      <w:r w:rsidR="00EB3A93">
        <w:rPr>
          <w:rFonts w:ascii="Cambria Math" w:hAnsi="Cambria Math" w:cs="Times New Roman"/>
          <w:b w:val="0"/>
          <w:w w:val="80"/>
          <w:sz w:val="24"/>
          <w:szCs w:val="24"/>
        </w:rPr>
        <w:t xml:space="preserve"> powierzchnia biologicznie czynna na </w:t>
      </w:r>
      <w:r w:rsidR="005E1C17">
        <w:rPr>
          <w:rFonts w:ascii="Cambria Math" w:hAnsi="Cambria Math" w:cs="Times New Roman"/>
          <w:b w:val="0"/>
          <w:w w:val="80"/>
          <w:sz w:val="24"/>
          <w:szCs w:val="24"/>
        </w:rPr>
        <w:t xml:space="preserve">projektowanym obszarze wynosi </w:t>
      </w:r>
      <w:r>
        <w:rPr>
          <w:rFonts w:ascii="Cambria Math" w:hAnsi="Cambria Math" w:cs="Times New Roman"/>
          <w:b w:val="0"/>
          <w:w w:val="80"/>
          <w:sz w:val="24"/>
          <w:szCs w:val="24"/>
        </w:rPr>
        <w:t>100%.</w:t>
      </w:r>
    </w:p>
    <w:p w:rsidR="00785FDD" w:rsidRDefault="00CF28EC" w:rsidP="009A127B">
      <w:pPr>
        <w:pStyle w:val="Nagwek41"/>
        <w:spacing w:line="360" w:lineRule="auto"/>
        <w:ind w:left="737" w:right="147"/>
        <w:jc w:val="both"/>
        <w:rPr>
          <w:rFonts w:ascii="Cambria Math" w:hAnsi="Cambria Math" w:cs="Times New Roman"/>
          <w:b w:val="0"/>
          <w:w w:val="80"/>
          <w:sz w:val="24"/>
          <w:szCs w:val="24"/>
        </w:rPr>
      </w:pPr>
      <w:r>
        <w:rPr>
          <w:rFonts w:ascii="Cambria Math" w:hAnsi="Cambria Math" w:cs="Times New Roman"/>
          <w:b w:val="0"/>
          <w:w w:val="80"/>
          <w:sz w:val="24"/>
          <w:szCs w:val="24"/>
        </w:rPr>
        <w:t xml:space="preserve">       </w:t>
      </w:r>
      <w:r w:rsidR="00785FDD">
        <w:rPr>
          <w:rFonts w:ascii="Cambria Math" w:hAnsi="Cambria Math" w:cs="Times New Roman"/>
          <w:b w:val="0"/>
          <w:w w:val="80"/>
          <w:sz w:val="24"/>
          <w:szCs w:val="24"/>
        </w:rPr>
        <w:t xml:space="preserve">Przedmiotowa inwestycja nie wpływa szkodliwie na środowisko oraz jego użytkowanie na mieszkańców. </w:t>
      </w:r>
      <w:r w:rsidR="00BC4971">
        <w:rPr>
          <w:rFonts w:ascii="Cambria Math" w:hAnsi="Cambria Math" w:cs="Times New Roman"/>
          <w:b w:val="0"/>
          <w:w w:val="80"/>
          <w:sz w:val="24"/>
          <w:szCs w:val="24"/>
        </w:rPr>
        <w:t xml:space="preserve">Przyroda </w:t>
      </w:r>
      <w:r w:rsidR="00655139">
        <w:rPr>
          <w:rFonts w:ascii="Cambria Math" w:hAnsi="Cambria Math" w:cs="Times New Roman"/>
          <w:b w:val="0"/>
          <w:w w:val="80"/>
          <w:sz w:val="24"/>
          <w:szCs w:val="24"/>
        </w:rPr>
        <w:t>działa kojąco i uspokajająco na ludzki organizm</w:t>
      </w:r>
      <w:r w:rsidR="008D2568">
        <w:rPr>
          <w:rFonts w:ascii="Cambria Math" w:hAnsi="Cambria Math" w:cs="Times New Roman"/>
          <w:b w:val="0"/>
          <w:w w:val="80"/>
          <w:sz w:val="24"/>
          <w:szCs w:val="24"/>
        </w:rPr>
        <w:t>,</w:t>
      </w:r>
      <w:r w:rsidR="00655139">
        <w:rPr>
          <w:rFonts w:ascii="Cambria Math" w:hAnsi="Cambria Math" w:cs="Times New Roman"/>
          <w:b w:val="0"/>
          <w:w w:val="80"/>
          <w:sz w:val="24"/>
          <w:szCs w:val="24"/>
        </w:rPr>
        <w:t xml:space="preserve"> a co za tym idzie zmniejsza </w:t>
      </w:r>
      <w:r w:rsidR="00655139">
        <w:rPr>
          <w:rFonts w:ascii="Cambria Math" w:hAnsi="Cambria Math" w:cs="Times New Roman"/>
          <w:b w:val="0"/>
          <w:w w:val="80"/>
          <w:sz w:val="24"/>
          <w:szCs w:val="24"/>
        </w:rPr>
        <w:lastRenderedPageBreak/>
        <w:t>poziom st</w:t>
      </w:r>
      <w:r w:rsidR="00BC4971">
        <w:rPr>
          <w:rFonts w:ascii="Cambria Math" w:hAnsi="Cambria Math" w:cs="Times New Roman"/>
          <w:b w:val="0"/>
          <w:w w:val="80"/>
          <w:sz w:val="24"/>
          <w:szCs w:val="24"/>
        </w:rPr>
        <w:t>resu i łagodzi poziom zmęczenia oddziaływując na</w:t>
      </w:r>
      <w:r w:rsidR="009B5FF7">
        <w:rPr>
          <w:rFonts w:ascii="Cambria Math" w:hAnsi="Cambria Math" w:cs="Times New Roman"/>
          <w:b w:val="0"/>
          <w:w w:val="80"/>
          <w:sz w:val="24"/>
          <w:szCs w:val="24"/>
        </w:rPr>
        <w:t xml:space="preserve"> użytkowników</w:t>
      </w:r>
      <w:r w:rsidR="00DE50A5">
        <w:rPr>
          <w:rFonts w:ascii="Cambria Math" w:hAnsi="Cambria Math" w:cs="Times New Roman"/>
          <w:b w:val="0"/>
          <w:w w:val="80"/>
          <w:sz w:val="24"/>
          <w:szCs w:val="24"/>
        </w:rPr>
        <w:t xml:space="preserve"> projektowanego terenu.</w:t>
      </w:r>
      <w:r w:rsidR="00BC4971">
        <w:rPr>
          <w:rFonts w:ascii="Cambria Math" w:hAnsi="Cambria Math" w:cs="Times New Roman"/>
          <w:b w:val="0"/>
          <w:w w:val="80"/>
          <w:sz w:val="24"/>
          <w:szCs w:val="24"/>
        </w:rPr>
        <w:t xml:space="preserve"> </w:t>
      </w:r>
      <w:r w:rsidR="00655139">
        <w:rPr>
          <w:rFonts w:ascii="Cambria Math" w:hAnsi="Cambria Math" w:cs="Times New Roman"/>
          <w:b w:val="0"/>
          <w:w w:val="80"/>
          <w:sz w:val="24"/>
          <w:szCs w:val="24"/>
        </w:rPr>
        <w:t xml:space="preserve"> Projektowane rośliny, rabat</w:t>
      </w:r>
      <w:r w:rsidR="00D26ABF">
        <w:rPr>
          <w:rFonts w:ascii="Cambria Math" w:hAnsi="Cambria Math" w:cs="Times New Roman"/>
          <w:b w:val="0"/>
          <w:w w:val="80"/>
          <w:sz w:val="24"/>
          <w:szCs w:val="24"/>
        </w:rPr>
        <w:t xml:space="preserve">y z krzewami, drzewa, trawniki </w:t>
      </w:r>
      <w:r w:rsidR="00655139">
        <w:rPr>
          <w:rFonts w:ascii="Cambria Math" w:hAnsi="Cambria Math" w:cs="Times New Roman"/>
          <w:b w:val="0"/>
          <w:w w:val="80"/>
          <w:sz w:val="24"/>
          <w:szCs w:val="24"/>
        </w:rPr>
        <w:t>wpłyną korzystnie na zatrzymanie wód gruntowych jak również zwiększ</w:t>
      </w:r>
      <w:r w:rsidR="00D26ABF">
        <w:rPr>
          <w:rFonts w:ascii="Cambria Math" w:hAnsi="Cambria Math" w:cs="Times New Roman"/>
          <w:b w:val="0"/>
          <w:w w:val="80"/>
          <w:sz w:val="24"/>
          <w:szCs w:val="24"/>
        </w:rPr>
        <w:t>ą</w:t>
      </w:r>
      <w:r w:rsidR="00655139">
        <w:rPr>
          <w:rFonts w:ascii="Cambria Math" w:hAnsi="Cambria Math" w:cs="Times New Roman"/>
          <w:b w:val="0"/>
          <w:w w:val="80"/>
          <w:sz w:val="24"/>
          <w:szCs w:val="24"/>
        </w:rPr>
        <w:t xml:space="preserve"> wilgotność powietrza. Drzewa są schronieniem dla </w:t>
      </w:r>
      <w:r w:rsidR="004A106C">
        <w:rPr>
          <w:rFonts w:ascii="Cambria Math" w:hAnsi="Cambria Math" w:cs="Times New Roman"/>
          <w:b w:val="0"/>
          <w:w w:val="80"/>
          <w:sz w:val="24"/>
          <w:szCs w:val="24"/>
        </w:rPr>
        <w:t xml:space="preserve">wielu gatunków ptaków i owadów, dlatego w projekcie uwzględniono budki dla ptaków (7 szt). </w:t>
      </w:r>
      <w:r w:rsidR="009B5FF7">
        <w:rPr>
          <w:rFonts w:ascii="Cambria Math" w:hAnsi="Cambria Math" w:cs="Times New Roman"/>
          <w:b w:val="0"/>
          <w:w w:val="80"/>
          <w:sz w:val="24"/>
          <w:szCs w:val="24"/>
        </w:rPr>
        <w:t>Poza tym stanowią cenną trwałą</w:t>
      </w:r>
      <w:r w:rsidR="00655139">
        <w:rPr>
          <w:rFonts w:ascii="Cambria Math" w:hAnsi="Cambria Math" w:cs="Times New Roman"/>
          <w:b w:val="0"/>
          <w:w w:val="80"/>
          <w:sz w:val="24"/>
          <w:szCs w:val="24"/>
        </w:rPr>
        <w:t xml:space="preserve">, naturalną barierę chroniącą przed wiatrem, niemiłymi zapachami czy widokami. Projektowane drzewa jako solitery oraz szpalery o </w:t>
      </w:r>
      <w:r w:rsidR="00EC0929">
        <w:rPr>
          <w:rFonts w:ascii="Cambria Math" w:hAnsi="Cambria Math" w:cs="Times New Roman"/>
          <w:b w:val="0"/>
          <w:w w:val="80"/>
          <w:sz w:val="24"/>
          <w:szCs w:val="24"/>
        </w:rPr>
        <w:t xml:space="preserve">różnym pokroju korony- smukłym i kulistym  </w:t>
      </w:r>
      <w:r w:rsidR="00BC4971">
        <w:rPr>
          <w:rFonts w:ascii="Cambria Math" w:hAnsi="Cambria Math" w:cs="Times New Roman"/>
          <w:b w:val="0"/>
          <w:w w:val="80"/>
          <w:sz w:val="24"/>
          <w:szCs w:val="24"/>
        </w:rPr>
        <w:t xml:space="preserve">przysłonią widok </w:t>
      </w:r>
      <w:r w:rsidR="009A127B">
        <w:rPr>
          <w:rFonts w:ascii="Cambria Math" w:hAnsi="Cambria Math" w:cs="Times New Roman"/>
          <w:b w:val="0"/>
          <w:w w:val="80"/>
          <w:sz w:val="24"/>
          <w:szCs w:val="24"/>
        </w:rPr>
        <w:t xml:space="preserve">na zaniedbany </w:t>
      </w:r>
      <w:r w:rsidR="00DE50A5">
        <w:rPr>
          <w:rFonts w:ascii="Cambria Math" w:hAnsi="Cambria Math" w:cs="Times New Roman"/>
          <w:b w:val="0"/>
          <w:w w:val="80"/>
          <w:sz w:val="24"/>
          <w:szCs w:val="24"/>
        </w:rPr>
        <w:t>zakrzaczony teren</w:t>
      </w:r>
      <w:r w:rsidR="009A127B">
        <w:rPr>
          <w:rFonts w:ascii="Cambria Math" w:hAnsi="Cambria Math" w:cs="Times New Roman"/>
          <w:b w:val="0"/>
          <w:w w:val="80"/>
          <w:sz w:val="24"/>
          <w:szCs w:val="24"/>
        </w:rPr>
        <w:t>.</w:t>
      </w:r>
      <w:r>
        <w:rPr>
          <w:rFonts w:ascii="Cambria Math" w:hAnsi="Cambria Math" w:cs="Times New Roman"/>
          <w:b w:val="0"/>
          <w:w w:val="80"/>
          <w:sz w:val="24"/>
          <w:szCs w:val="24"/>
        </w:rPr>
        <w:t xml:space="preserve"> Projekt zaaranżowania zielenią obszarów projektowanych uatrakyjni </w:t>
      </w:r>
      <w:r w:rsidR="00DE50A5">
        <w:rPr>
          <w:rFonts w:ascii="Cambria Math" w:hAnsi="Cambria Math" w:cs="Times New Roman"/>
          <w:b w:val="0"/>
          <w:w w:val="80"/>
          <w:sz w:val="24"/>
          <w:szCs w:val="24"/>
        </w:rPr>
        <w:t>teren</w:t>
      </w:r>
      <w:r w:rsidR="009A127B">
        <w:rPr>
          <w:rFonts w:ascii="Cambria Math" w:hAnsi="Cambria Math" w:cs="Times New Roman"/>
          <w:b w:val="0"/>
          <w:w w:val="80"/>
          <w:sz w:val="24"/>
          <w:szCs w:val="24"/>
        </w:rPr>
        <w:t xml:space="preserve"> </w:t>
      </w:r>
      <w:r w:rsidR="00E75AAC">
        <w:rPr>
          <w:rFonts w:ascii="Cambria Math" w:hAnsi="Cambria Math" w:cs="Times New Roman"/>
          <w:b w:val="0"/>
          <w:w w:val="80"/>
          <w:sz w:val="24"/>
          <w:szCs w:val="24"/>
        </w:rPr>
        <w:t xml:space="preserve">w skali miasta, jak również </w:t>
      </w:r>
      <w:r w:rsidR="007C03DA">
        <w:rPr>
          <w:rFonts w:ascii="Cambria Math" w:hAnsi="Cambria Math" w:cs="Times New Roman"/>
          <w:b w:val="0"/>
          <w:w w:val="80"/>
          <w:sz w:val="24"/>
          <w:szCs w:val="24"/>
        </w:rPr>
        <w:t>w</w:t>
      </w:r>
      <w:r w:rsidR="00DE50A5">
        <w:rPr>
          <w:rFonts w:ascii="Cambria Math" w:hAnsi="Cambria Math" w:cs="Times New Roman"/>
          <w:b w:val="0"/>
          <w:w w:val="80"/>
          <w:sz w:val="24"/>
          <w:szCs w:val="24"/>
        </w:rPr>
        <w:t> </w:t>
      </w:r>
      <w:r w:rsidR="007C03DA">
        <w:rPr>
          <w:rFonts w:ascii="Cambria Math" w:hAnsi="Cambria Math" w:cs="Times New Roman"/>
          <w:b w:val="0"/>
          <w:w w:val="80"/>
          <w:sz w:val="24"/>
          <w:szCs w:val="24"/>
        </w:rPr>
        <w:t>otoczeniu stadionu miejskiego</w:t>
      </w:r>
      <w:r w:rsidR="00DE50A5">
        <w:rPr>
          <w:rFonts w:ascii="Cambria Math" w:hAnsi="Cambria Math" w:cs="Times New Roman"/>
          <w:b w:val="0"/>
          <w:w w:val="80"/>
          <w:sz w:val="24"/>
          <w:szCs w:val="24"/>
        </w:rPr>
        <w:t>.</w:t>
      </w:r>
      <w:r w:rsidR="007C03DA">
        <w:rPr>
          <w:rFonts w:ascii="Cambria Math" w:hAnsi="Cambria Math" w:cs="Times New Roman"/>
          <w:b w:val="0"/>
          <w:w w:val="80"/>
          <w:sz w:val="24"/>
          <w:szCs w:val="24"/>
        </w:rPr>
        <w:t xml:space="preserve"> </w:t>
      </w:r>
      <w:r w:rsidR="009A127B">
        <w:rPr>
          <w:rFonts w:ascii="Cambria Math" w:hAnsi="Cambria Math" w:cs="Times New Roman"/>
          <w:b w:val="0"/>
          <w:w w:val="80"/>
          <w:sz w:val="24"/>
          <w:szCs w:val="24"/>
        </w:rPr>
        <w:t>Rodzaj inwestycji powoduje iż istnieje konieczność zap</w:t>
      </w:r>
      <w:r w:rsidR="004A106C">
        <w:rPr>
          <w:rFonts w:ascii="Cambria Math" w:hAnsi="Cambria Math" w:cs="Times New Roman"/>
          <w:b w:val="0"/>
          <w:w w:val="80"/>
          <w:sz w:val="24"/>
          <w:szCs w:val="24"/>
        </w:rPr>
        <w:t>ewnienia na terenie odpowiedniej</w:t>
      </w:r>
      <w:r w:rsidR="009A127B">
        <w:rPr>
          <w:rFonts w:ascii="Cambria Math" w:hAnsi="Cambria Math" w:cs="Times New Roman"/>
          <w:b w:val="0"/>
          <w:w w:val="80"/>
          <w:sz w:val="24"/>
          <w:szCs w:val="24"/>
        </w:rPr>
        <w:t xml:space="preserve"> liczby miejsc siedzących wraz z pojemnikami na śmieci. </w:t>
      </w:r>
    </w:p>
    <w:p w:rsidR="00244F0E" w:rsidRPr="00DE50A5" w:rsidRDefault="00244F0E" w:rsidP="00604E77">
      <w:pPr>
        <w:pStyle w:val="Nagwek41"/>
        <w:spacing w:line="360" w:lineRule="auto"/>
        <w:ind w:left="0" w:right="149"/>
        <w:jc w:val="both"/>
        <w:rPr>
          <w:rFonts w:ascii="Cambria Math" w:hAnsi="Cambria Math" w:cs="Times New Roman"/>
          <w:b w:val="0"/>
          <w:w w:val="80"/>
          <w:sz w:val="16"/>
          <w:szCs w:val="16"/>
        </w:rPr>
      </w:pPr>
    </w:p>
    <w:p w:rsidR="002D2852" w:rsidRPr="00244F0E" w:rsidRDefault="002D2852" w:rsidP="00BC4971">
      <w:pPr>
        <w:pStyle w:val="Nagwek41"/>
        <w:numPr>
          <w:ilvl w:val="1"/>
          <w:numId w:val="30"/>
        </w:numPr>
        <w:spacing w:line="360" w:lineRule="auto"/>
        <w:ind w:right="149"/>
        <w:jc w:val="both"/>
        <w:rPr>
          <w:rFonts w:ascii="Cambria Math" w:hAnsi="Cambria Math" w:cs="Times New Roman"/>
          <w:w w:val="80"/>
          <w:sz w:val="24"/>
          <w:szCs w:val="24"/>
        </w:rPr>
      </w:pPr>
      <w:r w:rsidRPr="00244F0E">
        <w:rPr>
          <w:rFonts w:ascii="Cambria Math" w:hAnsi="Cambria Math" w:cs="Times New Roman"/>
          <w:w w:val="80"/>
          <w:sz w:val="24"/>
          <w:szCs w:val="24"/>
        </w:rPr>
        <w:t>Pr</w:t>
      </w:r>
      <w:r w:rsidR="00244F0E" w:rsidRPr="00244F0E">
        <w:rPr>
          <w:rFonts w:ascii="Cambria Math" w:hAnsi="Cambria Math" w:cs="Times New Roman"/>
          <w:w w:val="80"/>
          <w:sz w:val="24"/>
          <w:szCs w:val="24"/>
        </w:rPr>
        <w:t>ojektowana zieleń</w:t>
      </w:r>
    </w:p>
    <w:p w:rsidR="006424F2" w:rsidRDefault="00244F0E" w:rsidP="006424F2">
      <w:pPr>
        <w:pStyle w:val="Nagwek41"/>
        <w:spacing w:line="360" w:lineRule="auto"/>
        <w:ind w:left="838" w:right="149"/>
        <w:jc w:val="both"/>
        <w:rPr>
          <w:rFonts w:ascii="Cambria Math" w:hAnsi="Cambria Math" w:cs="Times New Roman"/>
          <w:b w:val="0"/>
          <w:w w:val="80"/>
          <w:sz w:val="24"/>
          <w:szCs w:val="24"/>
        </w:rPr>
      </w:pPr>
      <w:r>
        <w:rPr>
          <w:rFonts w:ascii="Cambria Math" w:hAnsi="Cambria Math" w:cs="Times New Roman"/>
          <w:b w:val="0"/>
          <w:w w:val="80"/>
          <w:sz w:val="24"/>
          <w:szCs w:val="24"/>
        </w:rPr>
        <w:t>W składzie projektowaniej zieleni nie uwzględniono roślin inwazyjnych. Realizacja projektu zieleni przyczyni się do ograniczenia występowania roślin nale</w:t>
      </w:r>
      <w:r w:rsidR="00887F5E">
        <w:rPr>
          <w:rFonts w:ascii="Cambria Math" w:hAnsi="Cambria Math" w:cs="Times New Roman"/>
          <w:b w:val="0"/>
          <w:w w:val="80"/>
          <w:sz w:val="24"/>
          <w:szCs w:val="24"/>
        </w:rPr>
        <w:t>żących do inwazyjnych gatun</w:t>
      </w:r>
      <w:r w:rsidR="004551ED">
        <w:rPr>
          <w:rFonts w:ascii="Cambria Math" w:hAnsi="Cambria Math" w:cs="Times New Roman"/>
          <w:b w:val="0"/>
          <w:w w:val="80"/>
          <w:sz w:val="24"/>
          <w:szCs w:val="24"/>
        </w:rPr>
        <w:t>ków, rozprzestrzeniających się i</w:t>
      </w:r>
      <w:r w:rsidR="00887F5E">
        <w:rPr>
          <w:rFonts w:ascii="Cambria Math" w:hAnsi="Cambria Math" w:cs="Times New Roman"/>
          <w:b w:val="0"/>
          <w:w w:val="80"/>
          <w:sz w:val="24"/>
          <w:szCs w:val="24"/>
        </w:rPr>
        <w:t xml:space="preserve"> zagrażających różnorodności biologicznej. Rośliny należące do tej grupy gatunków inwazyjnych charakteryzują się intensywnym tempem rozmnażania </w:t>
      </w:r>
      <w:r w:rsidR="00A3556D">
        <w:rPr>
          <w:rFonts w:ascii="Cambria Math" w:hAnsi="Cambria Math" w:cs="Times New Roman"/>
          <w:b w:val="0"/>
          <w:w w:val="80"/>
          <w:sz w:val="24"/>
          <w:szCs w:val="24"/>
        </w:rPr>
        <w:t>i</w:t>
      </w:r>
      <w:r w:rsidR="00887F5E">
        <w:rPr>
          <w:rFonts w:ascii="Cambria Math" w:hAnsi="Cambria Math" w:cs="Times New Roman"/>
          <w:b w:val="0"/>
          <w:w w:val="80"/>
          <w:sz w:val="24"/>
          <w:szCs w:val="24"/>
        </w:rPr>
        <w:t xml:space="preserve"> niekiedy rozprzestrzeniają się na znaczną odległość w krótkim czasie. </w:t>
      </w:r>
      <w:r w:rsidR="00AD44A9">
        <w:rPr>
          <w:rFonts w:ascii="Cambria Math" w:hAnsi="Cambria Math" w:cs="Times New Roman"/>
          <w:b w:val="0"/>
          <w:w w:val="80"/>
          <w:sz w:val="24"/>
          <w:szCs w:val="24"/>
        </w:rPr>
        <w:t>Teren jest dosyć</w:t>
      </w:r>
      <w:r w:rsidR="009A127B">
        <w:rPr>
          <w:rFonts w:ascii="Cambria Math" w:hAnsi="Cambria Math" w:cs="Times New Roman"/>
          <w:b w:val="0"/>
          <w:w w:val="80"/>
          <w:sz w:val="24"/>
          <w:szCs w:val="24"/>
        </w:rPr>
        <w:t xml:space="preserve"> mocno zakrzaczony gatunkami inwazyjnymi, które należy usunąć</w:t>
      </w:r>
      <w:r w:rsidR="006424F2">
        <w:rPr>
          <w:rFonts w:ascii="Cambria Math" w:hAnsi="Cambria Math" w:cs="Times New Roman"/>
          <w:b w:val="0"/>
          <w:w w:val="80"/>
          <w:sz w:val="24"/>
          <w:szCs w:val="24"/>
        </w:rPr>
        <w:t xml:space="preserve">. Zgodnie z art. 120 ust. 1 ustawy z dnia 16 kwietnia 2004 r. o ochronie przyrody zabrania się wprowadzania do środowiska przyrodniczego oraz przemieszczania w tym środowisku roślin, zwierząt lub grzybów gatunków obcych. Dobór roślin opracowano na podstawie publikacji </w:t>
      </w:r>
      <w:r w:rsidR="006424F2" w:rsidRPr="0090542D">
        <w:rPr>
          <w:rFonts w:ascii="Cambria Math" w:hAnsi="Cambria Math" w:cs="Times New Roman"/>
          <w:b w:val="0"/>
          <w:i/>
          <w:w w:val="80"/>
          <w:sz w:val="24"/>
          <w:szCs w:val="24"/>
        </w:rPr>
        <w:t>Rośliny obcego pochodzenia w Polsce ze szczególnym uwzględnieniem gatunków inwazyjnych</w:t>
      </w:r>
      <w:r w:rsidR="006424F2">
        <w:rPr>
          <w:rFonts w:ascii="Cambria Math" w:hAnsi="Cambria Math" w:cs="Times New Roman"/>
          <w:b w:val="0"/>
          <w:w w:val="80"/>
          <w:sz w:val="24"/>
          <w:szCs w:val="24"/>
        </w:rPr>
        <w:t xml:space="preserve">, oraz na podstawie Kodeksu dobrych praktyk </w:t>
      </w:r>
      <w:r w:rsidR="006424F2" w:rsidRPr="0090542D">
        <w:rPr>
          <w:rFonts w:ascii="Cambria Math" w:hAnsi="Cambria Math" w:cs="Times New Roman"/>
          <w:b w:val="0"/>
          <w:i/>
          <w:w w:val="80"/>
          <w:sz w:val="24"/>
          <w:szCs w:val="24"/>
        </w:rPr>
        <w:t>Ogrodnictwo wobec roślin inwazyjnych obcego pochodzenia.</w:t>
      </w:r>
      <w:r w:rsidR="006424F2">
        <w:rPr>
          <w:rFonts w:ascii="Cambria Math" w:hAnsi="Cambria Math" w:cs="Times New Roman"/>
          <w:b w:val="0"/>
          <w:w w:val="80"/>
          <w:sz w:val="24"/>
          <w:szCs w:val="24"/>
        </w:rPr>
        <w:t xml:space="preserve"> </w:t>
      </w:r>
    </w:p>
    <w:p w:rsidR="006424F2" w:rsidRPr="00053646" w:rsidRDefault="006424F2" w:rsidP="006424F2">
      <w:pPr>
        <w:pStyle w:val="Nagwek41"/>
        <w:spacing w:line="360" w:lineRule="auto"/>
        <w:ind w:left="838" w:right="149"/>
        <w:jc w:val="both"/>
        <w:rPr>
          <w:rFonts w:ascii="Cambria Math" w:hAnsi="Cambria Math" w:cs="Times New Roman"/>
          <w:w w:val="80"/>
          <w:sz w:val="24"/>
          <w:szCs w:val="24"/>
        </w:rPr>
      </w:pPr>
      <w:r w:rsidRPr="00053646">
        <w:rPr>
          <w:rFonts w:ascii="Cambria Math" w:hAnsi="Cambria Math" w:cs="Times New Roman"/>
          <w:w w:val="80"/>
          <w:sz w:val="24"/>
          <w:szCs w:val="24"/>
        </w:rPr>
        <w:t xml:space="preserve">Na projektowanym obszarze nie występują drzewa wymagające pozwolenia na wycinkę od właściwego urzędu. </w:t>
      </w:r>
    </w:p>
    <w:p w:rsidR="00CB3D82" w:rsidRPr="000D4922" w:rsidRDefault="00CB3D82" w:rsidP="006424F2">
      <w:pPr>
        <w:pStyle w:val="Nagwek41"/>
        <w:spacing w:line="360" w:lineRule="auto"/>
        <w:ind w:left="0" w:right="147"/>
        <w:jc w:val="both"/>
        <w:rPr>
          <w:rFonts w:ascii="Cambria Math" w:hAnsi="Cambria Math" w:cs="Times New Roman"/>
          <w:b w:val="0"/>
          <w:w w:val="80"/>
          <w:sz w:val="16"/>
          <w:szCs w:val="16"/>
        </w:rPr>
      </w:pPr>
    </w:p>
    <w:p w:rsidR="00A3556D" w:rsidRDefault="00A3556D" w:rsidP="00530F57">
      <w:pPr>
        <w:pStyle w:val="Nagwek41"/>
        <w:spacing w:line="360" w:lineRule="auto"/>
        <w:ind w:left="737" w:right="147"/>
        <w:jc w:val="both"/>
        <w:rPr>
          <w:rFonts w:ascii="Cambria Math" w:hAnsi="Cambria Math" w:cs="Times New Roman"/>
          <w:b w:val="0"/>
          <w:w w:val="80"/>
          <w:sz w:val="24"/>
          <w:szCs w:val="24"/>
        </w:rPr>
      </w:pPr>
      <w:r>
        <w:rPr>
          <w:rFonts w:ascii="Cambria Math" w:hAnsi="Cambria Math" w:cs="Times New Roman"/>
          <w:b w:val="0"/>
          <w:w w:val="80"/>
          <w:sz w:val="24"/>
          <w:szCs w:val="24"/>
        </w:rPr>
        <w:t>Projekt obejmuje:</w:t>
      </w:r>
    </w:p>
    <w:p w:rsidR="00A3556D" w:rsidRDefault="000D4922" w:rsidP="00530F57">
      <w:pPr>
        <w:pStyle w:val="Nagwek41"/>
        <w:numPr>
          <w:ilvl w:val="0"/>
          <w:numId w:val="24"/>
        </w:numPr>
        <w:spacing w:line="360" w:lineRule="auto"/>
        <w:ind w:right="149"/>
        <w:jc w:val="both"/>
        <w:rPr>
          <w:rFonts w:ascii="Cambria Math" w:hAnsi="Cambria Math" w:cs="Times New Roman"/>
          <w:b w:val="0"/>
          <w:w w:val="80"/>
          <w:sz w:val="24"/>
          <w:szCs w:val="24"/>
        </w:rPr>
      </w:pPr>
      <w:r>
        <w:rPr>
          <w:rFonts w:ascii="Cambria Math" w:hAnsi="Cambria Math" w:cs="Times New Roman"/>
          <w:b w:val="0"/>
          <w:w w:val="80"/>
          <w:sz w:val="24"/>
          <w:szCs w:val="24"/>
        </w:rPr>
        <w:t>p</w:t>
      </w:r>
      <w:r w:rsidR="00A3556D">
        <w:rPr>
          <w:rFonts w:ascii="Cambria Math" w:hAnsi="Cambria Math" w:cs="Times New Roman"/>
          <w:b w:val="0"/>
          <w:w w:val="80"/>
          <w:sz w:val="24"/>
          <w:szCs w:val="24"/>
        </w:rPr>
        <w:t>rzygotowanie podłoża pod nasadzenia</w:t>
      </w:r>
      <w:r>
        <w:rPr>
          <w:rFonts w:ascii="Cambria Math" w:hAnsi="Cambria Math" w:cs="Times New Roman"/>
          <w:b w:val="0"/>
          <w:w w:val="80"/>
          <w:sz w:val="24"/>
          <w:szCs w:val="24"/>
        </w:rPr>
        <w:t xml:space="preserve"> i</w:t>
      </w:r>
      <w:r w:rsidR="00A3556D">
        <w:rPr>
          <w:rFonts w:ascii="Cambria Math" w:hAnsi="Cambria Math" w:cs="Times New Roman"/>
          <w:b w:val="0"/>
          <w:w w:val="80"/>
          <w:sz w:val="24"/>
          <w:szCs w:val="24"/>
        </w:rPr>
        <w:t xml:space="preserve"> trawniki (nawi</w:t>
      </w:r>
      <w:r w:rsidR="004A106C">
        <w:rPr>
          <w:rFonts w:ascii="Cambria Math" w:hAnsi="Cambria Math" w:cs="Times New Roman"/>
          <w:b w:val="0"/>
          <w:w w:val="80"/>
          <w:sz w:val="24"/>
          <w:szCs w:val="24"/>
        </w:rPr>
        <w:t>ezienie na całej powierchni ok 15</w:t>
      </w:r>
      <w:r w:rsidR="00A3556D">
        <w:rPr>
          <w:rFonts w:ascii="Cambria Math" w:hAnsi="Cambria Math" w:cs="Times New Roman"/>
          <w:b w:val="0"/>
          <w:w w:val="80"/>
          <w:sz w:val="24"/>
          <w:szCs w:val="24"/>
        </w:rPr>
        <w:t xml:space="preserve"> cm ziemi dobrej gatunkowo)</w:t>
      </w:r>
      <w:r>
        <w:rPr>
          <w:rFonts w:ascii="Cambria Math" w:hAnsi="Cambria Math" w:cs="Times New Roman"/>
          <w:b w:val="0"/>
          <w:w w:val="80"/>
          <w:sz w:val="24"/>
          <w:szCs w:val="24"/>
        </w:rPr>
        <w:t>,</w:t>
      </w:r>
    </w:p>
    <w:p w:rsidR="00A3556D" w:rsidRDefault="000D4922" w:rsidP="00530F57">
      <w:pPr>
        <w:pStyle w:val="Nagwek41"/>
        <w:numPr>
          <w:ilvl w:val="0"/>
          <w:numId w:val="24"/>
        </w:numPr>
        <w:spacing w:line="360" w:lineRule="auto"/>
        <w:ind w:right="149"/>
        <w:jc w:val="both"/>
        <w:rPr>
          <w:rFonts w:ascii="Cambria Math" w:hAnsi="Cambria Math" w:cs="Times New Roman"/>
          <w:b w:val="0"/>
          <w:w w:val="80"/>
          <w:sz w:val="24"/>
          <w:szCs w:val="24"/>
        </w:rPr>
      </w:pPr>
      <w:r>
        <w:rPr>
          <w:rFonts w:ascii="Cambria Math" w:hAnsi="Cambria Math" w:cs="Times New Roman"/>
          <w:b w:val="0"/>
          <w:w w:val="80"/>
          <w:sz w:val="24"/>
          <w:szCs w:val="24"/>
        </w:rPr>
        <w:t>w</w:t>
      </w:r>
      <w:r w:rsidR="00A3556D">
        <w:rPr>
          <w:rFonts w:ascii="Cambria Math" w:hAnsi="Cambria Math" w:cs="Times New Roman"/>
          <w:b w:val="0"/>
          <w:w w:val="80"/>
          <w:sz w:val="24"/>
          <w:szCs w:val="24"/>
        </w:rPr>
        <w:t>ykonanie nasadzeń roślinności wysokiej oraz niskiej,</w:t>
      </w:r>
    </w:p>
    <w:p w:rsidR="00A3556D" w:rsidRDefault="000D4922" w:rsidP="00530F57">
      <w:pPr>
        <w:pStyle w:val="Nagwek41"/>
        <w:numPr>
          <w:ilvl w:val="0"/>
          <w:numId w:val="24"/>
        </w:numPr>
        <w:spacing w:line="360" w:lineRule="auto"/>
        <w:ind w:right="149"/>
        <w:jc w:val="both"/>
        <w:rPr>
          <w:rFonts w:ascii="Cambria Math" w:hAnsi="Cambria Math" w:cs="Times New Roman"/>
          <w:b w:val="0"/>
          <w:w w:val="80"/>
          <w:sz w:val="24"/>
          <w:szCs w:val="24"/>
        </w:rPr>
      </w:pPr>
      <w:r>
        <w:rPr>
          <w:rFonts w:ascii="Cambria Math" w:hAnsi="Cambria Math" w:cs="Times New Roman"/>
          <w:b w:val="0"/>
          <w:w w:val="80"/>
          <w:sz w:val="24"/>
          <w:szCs w:val="24"/>
        </w:rPr>
        <w:t>w</w:t>
      </w:r>
      <w:r w:rsidR="00A3556D">
        <w:rPr>
          <w:rFonts w:ascii="Cambria Math" w:hAnsi="Cambria Math" w:cs="Times New Roman"/>
          <w:b w:val="0"/>
          <w:w w:val="80"/>
          <w:sz w:val="24"/>
          <w:szCs w:val="24"/>
        </w:rPr>
        <w:t>ykonanie nawierzchni trawiastych</w:t>
      </w:r>
      <w:r>
        <w:rPr>
          <w:rFonts w:ascii="Cambria Math" w:hAnsi="Cambria Math" w:cs="Times New Roman"/>
          <w:b w:val="0"/>
          <w:w w:val="80"/>
          <w:sz w:val="24"/>
          <w:szCs w:val="24"/>
        </w:rPr>
        <w:t xml:space="preserve"> w tym ciągów komunikacyjnyc</w:t>
      </w:r>
      <w:r w:rsidR="00D26ABF">
        <w:rPr>
          <w:rFonts w:ascii="Cambria Math" w:hAnsi="Cambria Math" w:cs="Times New Roman"/>
          <w:b w:val="0"/>
          <w:w w:val="80"/>
          <w:sz w:val="24"/>
          <w:szCs w:val="24"/>
        </w:rPr>
        <w:t>h o nawierzchni z trawy z rolki.</w:t>
      </w:r>
    </w:p>
    <w:p w:rsidR="00CB3D82" w:rsidRDefault="00CB3D82" w:rsidP="00CB3D82">
      <w:pPr>
        <w:pStyle w:val="Nagwek41"/>
        <w:spacing w:line="360" w:lineRule="auto"/>
        <w:ind w:left="838" w:right="149"/>
        <w:jc w:val="both"/>
        <w:rPr>
          <w:rFonts w:ascii="Cambria Math" w:hAnsi="Cambria Math" w:cs="Times New Roman"/>
          <w:b w:val="0"/>
          <w:w w:val="80"/>
          <w:sz w:val="24"/>
          <w:szCs w:val="24"/>
        </w:rPr>
      </w:pPr>
      <w:r>
        <w:rPr>
          <w:rFonts w:ascii="Cambria Math" w:hAnsi="Cambria Math" w:cs="Times New Roman"/>
          <w:b w:val="0"/>
          <w:w w:val="80"/>
          <w:sz w:val="24"/>
          <w:szCs w:val="24"/>
        </w:rPr>
        <w:t>Projektowana mała architektura wraz z zielenią</w:t>
      </w:r>
      <w:r w:rsidR="000D4922">
        <w:rPr>
          <w:rFonts w:ascii="Cambria Math" w:hAnsi="Cambria Math" w:cs="Times New Roman"/>
          <w:b w:val="0"/>
          <w:w w:val="80"/>
          <w:sz w:val="24"/>
          <w:szCs w:val="24"/>
        </w:rPr>
        <w:t>,</w:t>
      </w:r>
      <w:r>
        <w:rPr>
          <w:rFonts w:ascii="Cambria Math" w:hAnsi="Cambria Math" w:cs="Times New Roman"/>
          <w:b w:val="0"/>
          <w:w w:val="80"/>
          <w:sz w:val="24"/>
          <w:szCs w:val="24"/>
        </w:rPr>
        <w:t xml:space="preserve"> poprzez uporządkowanie terenu</w:t>
      </w:r>
      <w:r w:rsidR="000D4922">
        <w:rPr>
          <w:rFonts w:ascii="Cambria Math" w:hAnsi="Cambria Math" w:cs="Times New Roman"/>
          <w:b w:val="0"/>
          <w:w w:val="80"/>
          <w:sz w:val="24"/>
          <w:szCs w:val="24"/>
        </w:rPr>
        <w:t>,</w:t>
      </w:r>
      <w:r>
        <w:rPr>
          <w:rFonts w:ascii="Cambria Math" w:hAnsi="Cambria Math" w:cs="Times New Roman"/>
          <w:b w:val="0"/>
          <w:w w:val="80"/>
          <w:sz w:val="24"/>
          <w:szCs w:val="24"/>
        </w:rPr>
        <w:t xml:space="preserve"> nada mu określon</w:t>
      </w:r>
      <w:r w:rsidR="000D4922">
        <w:rPr>
          <w:rFonts w:ascii="Cambria Math" w:hAnsi="Cambria Math" w:cs="Times New Roman"/>
          <w:b w:val="0"/>
          <w:w w:val="80"/>
          <w:sz w:val="24"/>
          <w:szCs w:val="24"/>
        </w:rPr>
        <w:t>ą</w:t>
      </w:r>
      <w:r>
        <w:rPr>
          <w:rFonts w:ascii="Cambria Math" w:hAnsi="Cambria Math" w:cs="Times New Roman"/>
          <w:b w:val="0"/>
          <w:w w:val="80"/>
          <w:sz w:val="24"/>
          <w:szCs w:val="24"/>
        </w:rPr>
        <w:t xml:space="preserve"> funkcj</w:t>
      </w:r>
      <w:r w:rsidR="000D4922">
        <w:rPr>
          <w:rFonts w:ascii="Cambria Math" w:hAnsi="Cambria Math" w:cs="Times New Roman"/>
          <w:b w:val="0"/>
          <w:w w:val="80"/>
          <w:sz w:val="24"/>
          <w:szCs w:val="24"/>
        </w:rPr>
        <w:t>ę</w:t>
      </w:r>
      <w:r>
        <w:rPr>
          <w:rFonts w:ascii="Cambria Math" w:hAnsi="Cambria Math" w:cs="Times New Roman"/>
          <w:b w:val="0"/>
          <w:w w:val="80"/>
          <w:sz w:val="24"/>
          <w:szCs w:val="24"/>
        </w:rPr>
        <w:t>, a zieleń wpłynie pozytywnie na środowiska naturalne</w:t>
      </w:r>
      <w:r w:rsidR="000D4922">
        <w:rPr>
          <w:rFonts w:ascii="Cambria Math" w:hAnsi="Cambria Math" w:cs="Times New Roman"/>
          <w:b w:val="0"/>
          <w:w w:val="80"/>
          <w:sz w:val="24"/>
          <w:szCs w:val="24"/>
        </w:rPr>
        <w:t>.</w:t>
      </w:r>
    </w:p>
    <w:p w:rsidR="001629A2" w:rsidRDefault="001629A2" w:rsidP="00530F57">
      <w:pPr>
        <w:pStyle w:val="Nagwek41"/>
        <w:spacing w:line="360" w:lineRule="auto"/>
        <w:ind w:left="838" w:right="149"/>
        <w:jc w:val="both"/>
        <w:rPr>
          <w:rFonts w:ascii="Cambria Math" w:hAnsi="Cambria Math" w:cs="Times New Roman"/>
          <w:w w:val="80"/>
          <w:sz w:val="24"/>
          <w:szCs w:val="24"/>
        </w:rPr>
      </w:pPr>
      <w:r w:rsidRPr="001629A2">
        <w:rPr>
          <w:rFonts w:ascii="Cambria Math" w:hAnsi="Cambria Math" w:cs="Times New Roman"/>
          <w:w w:val="80"/>
          <w:sz w:val="24"/>
          <w:szCs w:val="24"/>
        </w:rPr>
        <w:t>WYMAGANIA SZCZEGÓŁOWE:</w:t>
      </w:r>
    </w:p>
    <w:p w:rsidR="001629A2" w:rsidRDefault="001629A2" w:rsidP="00530F57">
      <w:pPr>
        <w:pStyle w:val="Nagwek41"/>
        <w:spacing w:line="360" w:lineRule="auto"/>
        <w:ind w:left="838" w:right="149"/>
        <w:jc w:val="both"/>
        <w:rPr>
          <w:rFonts w:ascii="Cambria Math" w:hAnsi="Cambria Math" w:cs="Times New Roman"/>
          <w:b w:val="0"/>
          <w:w w:val="80"/>
          <w:sz w:val="24"/>
          <w:szCs w:val="24"/>
        </w:rPr>
      </w:pPr>
      <w:r w:rsidRPr="001629A2">
        <w:rPr>
          <w:rFonts w:ascii="Cambria Math" w:hAnsi="Cambria Math" w:cs="Times New Roman"/>
          <w:b w:val="0"/>
          <w:w w:val="80"/>
          <w:sz w:val="24"/>
          <w:szCs w:val="24"/>
        </w:rPr>
        <w:lastRenderedPageBreak/>
        <w:t>-</w:t>
      </w:r>
      <w:r w:rsidR="000D4922">
        <w:rPr>
          <w:rFonts w:ascii="Cambria Math" w:hAnsi="Cambria Math" w:cs="Times New Roman"/>
          <w:b w:val="0"/>
          <w:w w:val="80"/>
          <w:sz w:val="24"/>
          <w:szCs w:val="24"/>
        </w:rPr>
        <w:t xml:space="preserve"> k</w:t>
      </w:r>
      <w:r w:rsidRPr="001629A2">
        <w:rPr>
          <w:rFonts w:ascii="Cambria Math" w:hAnsi="Cambria Math" w:cs="Times New Roman"/>
          <w:b w:val="0"/>
          <w:w w:val="80"/>
          <w:sz w:val="24"/>
          <w:szCs w:val="24"/>
        </w:rPr>
        <w:t xml:space="preserve">rzewy liściaste  muszą być dwa razy szkółkowane </w:t>
      </w:r>
      <w:r>
        <w:rPr>
          <w:rFonts w:ascii="Cambria Math" w:hAnsi="Cambria Math" w:cs="Times New Roman"/>
          <w:b w:val="0"/>
          <w:w w:val="80"/>
          <w:sz w:val="24"/>
          <w:szCs w:val="24"/>
        </w:rPr>
        <w:t xml:space="preserve">i </w:t>
      </w:r>
      <w:r w:rsidR="000D4922">
        <w:rPr>
          <w:rFonts w:ascii="Cambria Math" w:hAnsi="Cambria Math" w:cs="Times New Roman"/>
          <w:b w:val="0"/>
          <w:w w:val="80"/>
          <w:sz w:val="24"/>
          <w:szCs w:val="24"/>
        </w:rPr>
        <w:t xml:space="preserve">muszą posiadać </w:t>
      </w:r>
      <w:r>
        <w:rPr>
          <w:rFonts w:ascii="Cambria Math" w:hAnsi="Cambria Math" w:cs="Times New Roman"/>
          <w:b w:val="0"/>
          <w:w w:val="80"/>
          <w:sz w:val="24"/>
          <w:szCs w:val="24"/>
        </w:rPr>
        <w:t>przynajmniej trzy dobrze wykształcone pędy,</w:t>
      </w:r>
    </w:p>
    <w:p w:rsidR="001629A2" w:rsidRDefault="001629A2" w:rsidP="00530F57">
      <w:pPr>
        <w:pStyle w:val="Nagwek41"/>
        <w:spacing w:line="360" w:lineRule="auto"/>
        <w:ind w:left="838" w:right="149"/>
        <w:jc w:val="both"/>
        <w:rPr>
          <w:rFonts w:ascii="Cambria Math" w:hAnsi="Cambria Math" w:cs="Times New Roman"/>
          <w:b w:val="0"/>
          <w:w w:val="80"/>
          <w:sz w:val="24"/>
          <w:szCs w:val="24"/>
        </w:rPr>
      </w:pPr>
      <w:r>
        <w:rPr>
          <w:rFonts w:ascii="Cambria Math" w:hAnsi="Cambria Math" w:cs="Times New Roman"/>
          <w:b w:val="0"/>
          <w:w w:val="80"/>
          <w:sz w:val="24"/>
          <w:szCs w:val="24"/>
        </w:rPr>
        <w:t xml:space="preserve">- </w:t>
      </w:r>
      <w:r w:rsidR="000D4922">
        <w:rPr>
          <w:rFonts w:ascii="Cambria Math" w:hAnsi="Cambria Math" w:cs="Times New Roman"/>
          <w:b w:val="0"/>
          <w:w w:val="80"/>
          <w:sz w:val="24"/>
          <w:szCs w:val="24"/>
        </w:rPr>
        <w:t>d</w:t>
      </w:r>
      <w:r>
        <w:rPr>
          <w:rFonts w:ascii="Cambria Math" w:hAnsi="Cambria Math" w:cs="Times New Roman"/>
          <w:b w:val="0"/>
          <w:w w:val="80"/>
          <w:sz w:val="24"/>
          <w:szCs w:val="24"/>
        </w:rPr>
        <w:t xml:space="preserve">rzewa o większym pokroju korony oraz </w:t>
      </w:r>
      <w:r w:rsidR="000D4922">
        <w:rPr>
          <w:rFonts w:ascii="Cambria Math" w:hAnsi="Cambria Math" w:cs="Times New Roman"/>
          <w:b w:val="0"/>
          <w:w w:val="80"/>
          <w:sz w:val="24"/>
          <w:szCs w:val="24"/>
        </w:rPr>
        <w:t>większej wysokości</w:t>
      </w:r>
      <w:r>
        <w:rPr>
          <w:rFonts w:ascii="Cambria Math" w:hAnsi="Cambria Math" w:cs="Times New Roman"/>
          <w:b w:val="0"/>
          <w:w w:val="80"/>
          <w:sz w:val="24"/>
          <w:szCs w:val="24"/>
        </w:rPr>
        <w:t>,</w:t>
      </w:r>
    </w:p>
    <w:p w:rsidR="001629A2" w:rsidRDefault="005E1C17" w:rsidP="00530F57">
      <w:pPr>
        <w:pStyle w:val="Nagwek41"/>
        <w:spacing w:line="360" w:lineRule="auto"/>
        <w:ind w:left="838" w:right="149"/>
        <w:jc w:val="both"/>
        <w:rPr>
          <w:rFonts w:ascii="Cambria Math" w:hAnsi="Cambria Math" w:cs="Times New Roman"/>
          <w:b w:val="0"/>
          <w:w w:val="80"/>
          <w:sz w:val="24"/>
          <w:szCs w:val="24"/>
        </w:rPr>
      </w:pPr>
      <w:r>
        <w:rPr>
          <w:rFonts w:ascii="Cambria Math" w:hAnsi="Cambria Math" w:cs="Times New Roman"/>
          <w:b w:val="0"/>
          <w:w w:val="80"/>
          <w:sz w:val="24"/>
          <w:szCs w:val="24"/>
        </w:rPr>
        <w:t xml:space="preserve">- </w:t>
      </w:r>
      <w:r w:rsidR="000D4922">
        <w:rPr>
          <w:rFonts w:ascii="Cambria Math" w:hAnsi="Cambria Math" w:cs="Times New Roman"/>
          <w:b w:val="0"/>
          <w:w w:val="80"/>
          <w:sz w:val="24"/>
          <w:szCs w:val="24"/>
        </w:rPr>
        <w:t>r</w:t>
      </w:r>
      <w:r w:rsidR="001629A2">
        <w:rPr>
          <w:rFonts w:ascii="Cambria Math" w:hAnsi="Cambria Math" w:cs="Times New Roman"/>
          <w:b w:val="0"/>
          <w:w w:val="80"/>
          <w:sz w:val="24"/>
          <w:szCs w:val="24"/>
        </w:rPr>
        <w:t>ośliny młode</w:t>
      </w:r>
      <w:r w:rsidR="00D26ABF">
        <w:rPr>
          <w:rFonts w:ascii="Cambria Math" w:hAnsi="Cambria Math" w:cs="Times New Roman"/>
          <w:b w:val="0"/>
          <w:w w:val="80"/>
          <w:sz w:val="24"/>
          <w:szCs w:val="24"/>
        </w:rPr>
        <w:t xml:space="preserve"> </w:t>
      </w:r>
      <w:r w:rsidR="001629A2">
        <w:rPr>
          <w:rFonts w:ascii="Cambria Math" w:hAnsi="Cambria Math" w:cs="Times New Roman"/>
          <w:b w:val="0"/>
          <w:w w:val="80"/>
          <w:sz w:val="24"/>
          <w:szCs w:val="24"/>
        </w:rPr>
        <w:t>- zachowanie prooprcji pomiędzy długości</w:t>
      </w:r>
      <w:r w:rsidR="000D4922">
        <w:rPr>
          <w:rFonts w:ascii="Cambria Math" w:hAnsi="Cambria Math" w:cs="Times New Roman"/>
          <w:b w:val="0"/>
          <w:w w:val="80"/>
          <w:sz w:val="24"/>
          <w:szCs w:val="24"/>
        </w:rPr>
        <w:t>ą</w:t>
      </w:r>
      <w:r w:rsidR="001629A2">
        <w:rPr>
          <w:rFonts w:ascii="Cambria Math" w:hAnsi="Cambria Math" w:cs="Times New Roman"/>
          <w:b w:val="0"/>
          <w:w w:val="80"/>
          <w:sz w:val="24"/>
          <w:szCs w:val="24"/>
        </w:rPr>
        <w:t>, a grubością pędu, mus</w:t>
      </w:r>
      <w:r w:rsidR="000D4922">
        <w:rPr>
          <w:rFonts w:ascii="Cambria Math" w:hAnsi="Cambria Math" w:cs="Times New Roman"/>
          <w:b w:val="0"/>
          <w:w w:val="80"/>
          <w:sz w:val="24"/>
          <w:szCs w:val="24"/>
        </w:rPr>
        <w:t>zą</w:t>
      </w:r>
      <w:r w:rsidR="001629A2">
        <w:rPr>
          <w:rFonts w:ascii="Cambria Math" w:hAnsi="Cambria Math" w:cs="Times New Roman"/>
          <w:b w:val="0"/>
          <w:w w:val="80"/>
          <w:sz w:val="24"/>
          <w:szCs w:val="24"/>
        </w:rPr>
        <w:t xml:space="preserve"> być odpowiedni</w:t>
      </w:r>
      <w:r w:rsidR="000D4922">
        <w:rPr>
          <w:rFonts w:ascii="Cambria Math" w:hAnsi="Cambria Math" w:cs="Times New Roman"/>
          <w:b w:val="0"/>
          <w:w w:val="80"/>
          <w:sz w:val="24"/>
          <w:szCs w:val="24"/>
        </w:rPr>
        <w:t>e dla gatunku oraz wieku, n</w:t>
      </w:r>
      <w:r w:rsidR="001629A2">
        <w:rPr>
          <w:rFonts w:ascii="Cambria Math" w:hAnsi="Cambria Math" w:cs="Times New Roman"/>
          <w:b w:val="0"/>
          <w:w w:val="80"/>
          <w:sz w:val="24"/>
          <w:szCs w:val="24"/>
        </w:rPr>
        <w:t>ie mo</w:t>
      </w:r>
      <w:r w:rsidR="000D4922">
        <w:rPr>
          <w:rFonts w:ascii="Cambria Math" w:hAnsi="Cambria Math" w:cs="Times New Roman"/>
          <w:b w:val="0"/>
          <w:w w:val="80"/>
          <w:sz w:val="24"/>
          <w:szCs w:val="24"/>
        </w:rPr>
        <w:t>gą</w:t>
      </w:r>
      <w:r w:rsidR="001629A2">
        <w:rPr>
          <w:rFonts w:ascii="Cambria Math" w:hAnsi="Cambria Math" w:cs="Times New Roman"/>
          <w:b w:val="0"/>
          <w:w w:val="80"/>
          <w:sz w:val="24"/>
          <w:szCs w:val="24"/>
        </w:rPr>
        <w:t xml:space="preserve"> być zniekształcon</w:t>
      </w:r>
      <w:r w:rsidR="000D4922">
        <w:rPr>
          <w:rFonts w:ascii="Cambria Math" w:hAnsi="Cambria Math" w:cs="Times New Roman"/>
          <w:b w:val="0"/>
          <w:w w:val="80"/>
          <w:sz w:val="24"/>
          <w:szCs w:val="24"/>
        </w:rPr>
        <w:t>e</w:t>
      </w:r>
      <w:r w:rsidR="001629A2">
        <w:rPr>
          <w:rFonts w:ascii="Cambria Math" w:hAnsi="Cambria Math" w:cs="Times New Roman"/>
          <w:b w:val="0"/>
          <w:w w:val="80"/>
          <w:sz w:val="24"/>
          <w:szCs w:val="24"/>
        </w:rPr>
        <w:t>,</w:t>
      </w:r>
    </w:p>
    <w:p w:rsidR="0022213C" w:rsidRDefault="000D4922" w:rsidP="0022213C">
      <w:pPr>
        <w:pStyle w:val="Nagwek41"/>
        <w:spacing w:line="360" w:lineRule="auto"/>
        <w:ind w:left="838" w:right="149"/>
        <w:jc w:val="both"/>
        <w:rPr>
          <w:rFonts w:ascii="Cambria Math" w:hAnsi="Cambria Math" w:cs="Times New Roman"/>
          <w:b w:val="0"/>
          <w:w w:val="80"/>
          <w:sz w:val="24"/>
          <w:szCs w:val="24"/>
        </w:rPr>
      </w:pPr>
      <w:r>
        <w:rPr>
          <w:rFonts w:ascii="Cambria Math" w:hAnsi="Cambria Math" w:cs="Times New Roman"/>
          <w:b w:val="0"/>
          <w:w w:val="80"/>
          <w:sz w:val="24"/>
          <w:szCs w:val="24"/>
        </w:rPr>
        <w:t>- t</w:t>
      </w:r>
      <w:r w:rsidR="001629A2">
        <w:rPr>
          <w:rFonts w:ascii="Cambria Math" w:hAnsi="Cambria Math" w:cs="Times New Roman"/>
          <w:b w:val="0"/>
          <w:w w:val="80"/>
          <w:sz w:val="24"/>
          <w:szCs w:val="24"/>
        </w:rPr>
        <w:t>rawniki – odpowiednie przygoto</w:t>
      </w:r>
      <w:r w:rsidR="005E1C17">
        <w:rPr>
          <w:rFonts w:ascii="Cambria Math" w:hAnsi="Cambria Math" w:cs="Times New Roman"/>
          <w:b w:val="0"/>
          <w:w w:val="80"/>
          <w:sz w:val="24"/>
          <w:szCs w:val="24"/>
        </w:rPr>
        <w:t>wanie wierzchniej warstwy ziemi</w:t>
      </w:r>
      <w:r>
        <w:rPr>
          <w:rFonts w:ascii="Cambria Math" w:hAnsi="Cambria Math" w:cs="Times New Roman"/>
          <w:b w:val="0"/>
          <w:w w:val="80"/>
          <w:sz w:val="24"/>
          <w:szCs w:val="24"/>
        </w:rPr>
        <w:t xml:space="preserve"> </w:t>
      </w:r>
      <w:r w:rsidR="006E03A5">
        <w:rPr>
          <w:rFonts w:ascii="Cambria Math" w:hAnsi="Cambria Math" w:cs="Times New Roman"/>
          <w:b w:val="0"/>
          <w:w w:val="80"/>
          <w:sz w:val="24"/>
          <w:szCs w:val="24"/>
        </w:rPr>
        <w:t>–</w:t>
      </w:r>
      <w:r>
        <w:rPr>
          <w:rFonts w:ascii="Cambria Math" w:hAnsi="Cambria Math" w:cs="Times New Roman"/>
          <w:b w:val="0"/>
          <w:w w:val="80"/>
          <w:sz w:val="24"/>
          <w:szCs w:val="24"/>
        </w:rPr>
        <w:t xml:space="preserve"> </w:t>
      </w:r>
      <w:r w:rsidR="006E03A5">
        <w:rPr>
          <w:rFonts w:ascii="Cambria Math" w:hAnsi="Cambria Math" w:cs="Times New Roman"/>
          <w:b w:val="0"/>
          <w:w w:val="80"/>
          <w:sz w:val="24"/>
          <w:szCs w:val="24"/>
        </w:rPr>
        <w:t xml:space="preserve">warstwy nośnej. Do budowy wartwy nośnej należy użyć mieszanki: 65 % piasku o śr. 0,5-0,6 mm, 15% torfu ogrodniczego, </w:t>
      </w:r>
      <w:r w:rsidR="0022213C">
        <w:rPr>
          <w:rFonts w:ascii="Cambria Math" w:hAnsi="Cambria Math" w:cs="Times New Roman"/>
          <w:b w:val="0"/>
          <w:w w:val="80"/>
          <w:sz w:val="24"/>
          <w:szCs w:val="24"/>
        </w:rPr>
        <w:br/>
      </w:r>
      <w:r w:rsidR="006E03A5">
        <w:rPr>
          <w:rFonts w:ascii="Cambria Math" w:hAnsi="Cambria Math" w:cs="Times New Roman"/>
          <w:b w:val="0"/>
          <w:w w:val="80"/>
          <w:sz w:val="24"/>
          <w:szCs w:val="24"/>
        </w:rPr>
        <w:t>20 % ziemi kompostowej. Grubość warstwy nośnej wyn</w:t>
      </w:r>
      <w:r w:rsidR="00AD44A9">
        <w:rPr>
          <w:rFonts w:ascii="Cambria Math" w:hAnsi="Cambria Math" w:cs="Times New Roman"/>
          <w:b w:val="0"/>
          <w:w w:val="80"/>
          <w:sz w:val="24"/>
          <w:szCs w:val="24"/>
        </w:rPr>
        <w:t>o</w:t>
      </w:r>
      <w:r w:rsidR="006E03A5">
        <w:rPr>
          <w:rFonts w:ascii="Cambria Math" w:hAnsi="Cambria Math" w:cs="Times New Roman"/>
          <w:b w:val="0"/>
          <w:w w:val="80"/>
          <w:sz w:val="24"/>
          <w:szCs w:val="24"/>
        </w:rPr>
        <w:t>si max 8-12 cm</w:t>
      </w:r>
      <w:r>
        <w:rPr>
          <w:rFonts w:ascii="Cambria Math" w:hAnsi="Cambria Math" w:cs="Times New Roman"/>
          <w:b w:val="0"/>
          <w:w w:val="80"/>
          <w:sz w:val="24"/>
          <w:szCs w:val="24"/>
        </w:rPr>
        <w:t>, a</w:t>
      </w:r>
      <w:r w:rsidR="006E03A5">
        <w:rPr>
          <w:rFonts w:ascii="Cambria Math" w:hAnsi="Cambria Math" w:cs="Times New Roman"/>
          <w:b w:val="0"/>
          <w:w w:val="80"/>
          <w:sz w:val="24"/>
          <w:szCs w:val="24"/>
        </w:rPr>
        <w:t xml:space="preserve"> warstwy</w:t>
      </w:r>
      <w:r w:rsidR="00F33D06">
        <w:rPr>
          <w:rFonts w:ascii="Cambria Math" w:hAnsi="Cambria Math" w:cs="Times New Roman"/>
          <w:b w:val="0"/>
          <w:w w:val="80"/>
          <w:sz w:val="24"/>
          <w:szCs w:val="24"/>
        </w:rPr>
        <w:t xml:space="preserve"> drenażowej piasku</w:t>
      </w:r>
      <w:r w:rsidR="0022213C">
        <w:rPr>
          <w:rFonts w:ascii="Cambria Math" w:hAnsi="Cambria Math" w:cs="Times New Roman"/>
          <w:b w:val="0"/>
          <w:w w:val="80"/>
          <w:sz w:val="24"/>
          <w:szCs w:val="24"/>
        </w:rPr>
        <w:t xml:space="preserve">, znajdującej się pod nią </w:t>
      </w:r>
      <w:r>
        <w:rPr>
          <w:rFonts w:ascii="Cambria Math" w:hAnsi="Cambria Math" w:cs="Times New Roman"/>
          <w:b w:val="0"/>
          <w:w w:val="80"/>
          <w:sz w:val="24"/>
          <w:szCs w:val="24"/>
        </w:rPr>
        <w:t xml:space="preserve">10 - </w:t>
      </w:r>
      <w:r w:rsidR="0022213C">
        <w:rPr>
          <w:rFonts w:ascii="Cambria Math" w:hAnsi="Cambria Math" w:cs="Times New Roman"/>
          <w:b w:val="0"/>
          <w:w w:val="80"/>
          <w:sz w:val="24"/>
          <w:szCs w:val="24"/>
        </w:rPr>
        <w:t>15 cm.</w:t>
      </w:r>
      <w:r w:rsidR="00F33D06">
        <w:rPr>
          <w:rFonts w:ascii="Cambria Math" w:hAnsi="Cambria Math" w:cs="Times New Roman"/>
          <w:b w:val="0"/>
          <w:w w:val="80"/>
          <w:sz w:val="24"/>
          <w:szCs w:val="24"/>
        </w:rPr>
        <w:t xml:space="preserve"> </w:t>
      </w:r>
      <w:r w:rsidR="006E03A5">
        <w:rPr>
          <w:rFonts w:ascii="Cambria Math" w:hAnsi="Cambria Math" w:cs="Times New Roman"/>
          <w:b w:val="0"/>
          <w:w w:val="80"/>
          <w:sz w:val="24"/>
          <w:szCs w:val="24"/>
        </w:rPr>
        <w:t xml:space="preserve"> </w:t>
      </w:r>
      <w:r w:rsidR="0022213C">
        <w:rPr>
          <w:rFonts w:ascii="Cambria Math" w:hAnsi="Cambria Math" w:cs="Times New Roman"/>
          <w:b w:val="0"/>
          <w:w w:val="80"/>
          <w:sz w:val="24"/>
          <w:szCs w:val="24"/>
        </w:rPr>
        <w:t>Skład nasion: życica trwała</w:t>
      </w:r>
      <w:r w:rsidR="00D26ABF">
        <w:rPr>
          <w:rFonts w:ascii="Cambria Math" w:hAnsi="Cambria Math" w:cs="Times New Roman"/>
          <w:b w:val="0"/>
          <w:w w:val="80"/>
          <w:sz w:val="24"/>
          <w:szCs w:val="24"/>
        </w:rPr>
        <w:t xml:space="preserve"> </w:t>
      </w:r>
      <w:r w:rsidR="0022213C">
        <w:rPr>
          <w:rFonts w:ascii="Cambria Math" w:hAnsi="Cambria Math" w:cs="Times New Roman"/>
          <w:b w:val="0"/>
          <w:w w:val="80"/>
          <w:sz w:val="24"/>
          <w:szCs w:val="24"/>
        </w:rPr>
        <w:t xml:space="preserve">- 20 %, Kostrzewa trzcinowa </w:t>
      </w:r>
      <w:r w:rsidR="0022213C">
        <w:rPr>
          <w:rFonts w:ascii="Cambria Math" w:hAnsi="Cambria Math" w:cs="Times New Roman"/>
          <w:b w:val="0"/>
          <w:w w:val="80"/>
          <w:sz w:val="24"/>
          <w:szCs w:val="24"/>
        </w:rPr>
        <w:br/>
        <w:t>40 %, Kostrzewa czerwona Maxima 10%,</w:t>
      </w:r>
      <w:r>
        <w:rPr>
          <w:rFonts w:ascii="Cambria Math" w:hAnsi="Cambria Math" w:cs="Times New Roman"/>
          <w:b w:val="0"/>
          <w:w w:val="80"/>
          <w:sz w:val="24"/>
          <w:szCs w:val="24"/>
        </w:rPr>
        <w:t xml:space="preserve"> Kostrzewa czerwona Boreal 30 %,</w:t>
      </w:r>
      <w:r w:rsidR="0022213C">
        <w:rPr>
          <w:rFonts w:ascii="Cambria Math" w:hAnsi="Cambria Math" w:cs="Times New Roman"/>
          <w:b w:val="0"/>
          <w:w w:val="80"/>
          <w:sz w:val="24"/>
          <w:szCs w:val="24"/>
        </w:rPr>
        <w:t xml:space="preserve"> </w:t>
      </w:r>
    </w:p>
    <w:p w:rsidR="00F33D06" w:rsidRDefault="00F33D06" w:rsidP="00530F57">
      <w:pPr>
        <w:pStyle w:val="Nagwek41"/>
        <w:spacing w:line="360" w:lineRule="auto"/>
        <w:ind w:left="838" w:right="149"/>
        <w:jc w:val="both"/>
        <w:rPr>
          <w:rFonts w:ascii="Cambria Math" w:hAnsi="Cambria Math" w:cs="Times New Roman"/>
          <w:b w:val="0"/>
          <w:w w:val="80"/>
          <w:sz w:val="24"/>
          <w:szCs w:val="24"/>
        </w:rPr>
      </w:pPr>
      <w:r>
        <w:rPr>
          <w:rFonts w:ascii="Cambria Math" w:hAnsi="Cambria Math" w:cs="Times New Roman"/>
          <w:b w:val="0"/>
          <w:w w:val="80"/>
          <w:sz w:val="24"/>
          <w:szCs w:val="24"/>
        </w:rPr>
        <w:t>-</w:t>
      </w:r>
      <w:r w:rsidR="000D4922">
        <w:rPr>
          <w:rFonts w:ascii="Cambria Math" w:hAnsi="Cambria Math" w:cs="Times New Roman"/>
          <w:b w:val="0"/>
          <w:w w:val="80"/>
          <w:sz w:val="24"/>
          <w:szCs w:val="24"/>
        </w:rPr>
        <w:t xml:space="preserve"> p</w:t>
      </w:r>
      <w:r>
        <w:rPr>
          <w:rFonts w:ascii="Cambria Math" w:hAnsi="Cambria Math" w:cs="Times New Roman"/>
          <w:b w:val="0"/>
          <w:w w:val="80"/>
          <w:sz w:val="24"/>
          <w:szCs w:val="24"/>
        </w:rPr>
        <w:t>race porządkowe</w:t>
      </w:r>
      <w:r w:rsidR="00D26ABF">
        <w:rPr>
          <w:rFonts w:ascii="Cambria Math" w:hAnsi="Cambria Math" w:cs="Times New Roman"/>
          <w:b w:val="0"/>
          <w:w w:val="80"/>
          <w:sz w:val="24"/>
          <w:szCs w:val="24"/>
        </w:rPr>
        <w:t xml:space="preserve"> </w:t>
      </w:r>
      <w:r>
        <w:rPr>
          <w:rFonts w:ascii="Cambria Math" w:hAnsi="Cambria Math" w:cs="Times New Roman"/>
          <w:b w:val="0"/>
          <w:w w:val="80"/>
          <w:sz w:val="24"/>
          <w:szCs w:val="24"/>
        </w:rPr>
        <w:t>-</w:t>
      </w:r>
      <w:r w:rsidR="0022213C">
        <w:rPr>
          <w:rFonts w:ascii="Cambria Math" w:hAnsi="Cambria Math" w:cs="Times New Roman"/>
          <w:b w:val="0"/>
          <w:w w:val="80"/>
          <w:sz w:val="24"/>
          <w:szCs w:val="24"/>
        </w:rPr>
        <w:t xml:space="preserve"> należy oczyścić teren z gruzu i</w:t>
      </w:r>
      <w:r>
        <w:rPr>
          <w:rFonts w:ascii="Cambria Math" w:hAnsi="Cambria Math" w:cs="Times New Roman"/>
          <w:b w:val="0"/>
          <w:w w:val="80"/>
          <w:sz w:val="24"/>
          <w:szCs w:val="24"/>
        </w:rPr>
        <w:t xml:space="preserve"> śmieci,</w:t>
      </w:r>
    </w:p>
    <w:p w:rsidR="00F33D06" w:rsidRDefault="0022213C" w:rsidP="00530F57">
      <w:pPr>
        <w:pStyle w:val="Nagwek41"/>
        <w:spacing w:line="360" w:lineRule="auto"/>
        <w:ind w:left="838" w:right="149"/>
        <w:jc w:val="both"/>
        <w:rPr>
          <w:rFonts w:ascii="Cambria Math" w:hAnsi="Cambria Math" w:cs="Times New Roman"/>
          <w:b w:val="0"/>
          <w:w w:val="80"/>
          <w:sz w:val="24"/>
          <w:szCs w:val="24"/>
        </w:rPr>
      </w:pPr>
      <w:r>
        <w:rPr>
          <w:rFonts w:ascii="Cambria Math" w:hAnsi="Cambria Math" w:cs="Times New Roman"/>
          <w:b w:val="0"/>
          <w:w w:val="80"/>
          <w:sz w:val="24"/>
          <w:szCs w:val="24"/>
        </w:rPr>
        <w:t>-</w:t>
      </w:r>
      <w:r w:rsidR="000D4922">
        <w:rPr>
          <w:rFonts w:ascii="Cambria Math" w:hAnsi="Cambria Math" w:cs="Times New Roman"/>
          <w:b w:val="0"/>
          <w:w w:val="80"/>
          <w:sz w:val="24"/>
          <w:szCs w:val="24"/>
        </w:rPr>
        <w:t xml:space="preserve"> n</w:t>
      </w:r>
      <w:r w:rsidR="00F33D06">
        <w:rPr>
          <w:rFonts w:ascii="Cambria Math" w:hAnsi="Cambria Math" w:cs="Times New Roman"/>
          <w:b w:val="0"/>
          <w:w w:val="80"/>
          <w:sz w:val="24"/>
          <w:szCs w:val="24"/>
        </w:rPr>
        <w:t>asiona traw wysiewane są po czasie odchwaszczenia terenu, okres ten jest potrzebny do n</w:t>
      </w:r>
      <w:r>
        <w:rPr>
          <w:rFonts w:ascii="Cambria Math" w:hAnsi="Cambria Math" w:cs="Times New Roman"/>
          <w:b w:val="0"/>
          <w:w w:val="80"/>
          <w:sz w:val="24"/>
          <w:szCs w:val="24"/>
        </w:rPr>
        <w:t>a</w:t>
      </w:r>
      <w:r w:rsidR="00F33D06">
        <w:rPr>
          <w:rFonts w:ascii="Cambria Math" w:hAnsi="Cambria Math" w:cs="Times New Roman"/>
          <w:b w:val="0"/>
          <w:w w:val="80"/>
          <w:sz w:val="24"/>
          <w:szCs w:val="24"/>
        </w:rPr>
        <w:t xml:space="preserve">turalnego uformowania się warstwy podłoża, </w:t>
      </w:r>
    </w:p>
    <w:p w:rsidR="00F33D06" w:rsidRDefault="000D4922" w:rsidP="00530F57">
      <w:pPr>
        <w:pStyle w:val="Nagwek41"/>
        <w:spacing w:line="360" w:lineRule="auto"/>
        <w:ind w:left="838" w:right="149"/>
        <w:jc w:val="both"/>
        <w:rPr>
          <w:rFonts w:ascii="Cambria Math" w:hAnsi="Cambria Math" w:cs="Times New Roman"/>
          <w:b w:val="0"/>
          <w:w w:val="80"/>
          <w:sz w:val="24"/>
          <w:szCs w:val="24"/>
        </w:rPr>
      </w:pPr>
      <w:r>
        <w:rPr>
          <w:rFonts w:ascii="Cambria Math" w:hAnsi="Cambria Math" w:cs="Times New Roman"/>
          <w:b w:val="0"/>
          <w:w w:val="80"/>
          <w:sz w:val="24"/>
          <w:szCs w:val="24"/>
        </w:rPr>
        <w:t>- z</w:t>
      </w:r>
      <w:r w:rsidR="00F33D06">
        <w:rPr>
          <w:rFonts w:ascii="Cambria Math" w:hAnsi="Cambria Math" w:cs="Times New Roman"/>
          <w:b w:val="0"/>
          <w:w w:val="80"/>
          <w:sz w:val="24"/>
          <w:szCs w:val="24"/>
        </w:rPr>
        <w:t>aproponowano mieszankę traw odporną na brak wody, który jest często poważnym problemem w przypadku parków, zieleńców i boisk, mieszanka składa się w dużej części z uszlachetnionej odmiany kostrzewy trzcinowej</w:t>
      </w:r>
      <w:r>
        <w:rPr>
          <w:rFonts w:ascii="Cambria Math" w:hAnsi="Cambria Math" w:cs="Times New Roman"/>
          <w:b w:val="0"/>
          <w:w w:val="80"/>
          <w:sz w:val="24"/>
          <w:szCs w:val="24"/>
        </w:rPr>
        <w:t>,</w:t>
      </w:r>
      <w:r w:rsidR="00F33D06">
        <w:rPr>
          <w:rFonts w:ascii="Cambria Math" w:hAnsi="Cambria Math" w:cs="Times New Roman"/>
          <w:b w:val="0"/>
          <w:w w:val="80"/>
          <w:sz w:val="24"/>
          <w:szCs w:val="24"/>
        </w:rPr>
        <w:t xml:space="preserve"> której korzenie wrastają nawet do 60 cm, nie wymagając intensywnego podlewania, tworząc gęstą darń z dużą odpornością na deptanie,</w:t>
      </w:r>
    </w:p>
    <w:p w:rsidR="00F33D06" w:rsidRDefault="00F33D06" w:rsidP="00530F57">
      <w:pPr>
        <w:pStyle w:val="Nagwek41"/>
        <w:spacing w:line="360" w:lineRule="auto"/>
        <w:ind w:left="838" w:right="149"/>
        <w:jc w:val="both"/>
        <w:rPr>
          <w:rFonts w:ascii="Cambria Math" w:hAnsi="Cambria Math" w:cs="Times New Roman"/>
          <w:b w:val="0"/>
          <w:w w:val="80"/>
          <w:sz w:val="24"/>
          <w:szCs w:val="24"/>
        </w:rPr>
      </w:pPr>
      <w:r>
        <w:rPr>
          <w:rFonts w:ascii="Cambria Math" w:hAnsi="Cambria Math" w:cs="Times New Roman"/>
          <w:b w:val="0"/>
          <w:w w:val="80"/>
          <w:sz w:val="24"/>
          <w:szCs w:val="24"/>
        </w:rPr>
        <w:t>-</w:t>
      </w:r>
      <w:r w:rsidR="00D26ABF">
        <w:rPr>
          <w:rFonts w:ascii="Cambria Math" w:hAnsi="Cambria Math" w:cs="Times New Roman"/>
          <w:b w:val="0"/>
          <w:w w:val="80"/>
          <w:sz w:val="24"/>
          <w:szCs w:val="24"/>
        </w:rPr>
        <w:t xml:space="preserve"> </w:t>
      </w:r>
      <w:r w:rsidR="000D4922">
        <w:rPr>
          <w:rFonts w:ascii="Cambria Math" w:hAnsi="Cambria Math" w:cs="Times New Roman"/>
          <w:b w:val="0"/>
          <w:w w:val="80"/>
          <w:sz w:val="24"/>
          <w:szCs w:val="24"/>
        </w:rPr>
        <w:t>n</w:t>
      </w:r>
      <w:r>
        <w:rPr>
          <w:rFonts w:ascii="Cambria Math" w:hAnsi="Cambria Math" w:cs="Times New Roman"/>
          <w:b w:val="0"/>
          <w:w w:val="80"/>
          <w:sz w:val="24"/>
          <w:szCs w:val="24"/>
        </w:rPr>
        <w:t>iwelacja i plantowanie mechani</w:t>
      </w:r>
      <w:r w:rsidR="000D4922">
        <w:rPr>
          <w:rFonts w:ascii="Cambria Math" w:hAnsi="Cambria Math" w:cs="Times New Roman"/>
          <w:b w:val="0"/>
          <w:w w:val="80"/>
          <w:sz w:val="24"/>
          <w:szCs w:val="24"/>
        </w:rPr>
        <w:t>czne działki sprzętem ogrodowym.</w:t>
      </w:r>
    </w:p>
    <w:p w:rsidR="0022213C" w:rsidRPr="000D4922" w:rsidRDefault="0022213C" w:rsidP="00530F57">
      <w:pPr>
        <w:pStyle w:val="Nagwek41"/>
        <w:spacing w:line="360" w:lineRule="auto"/>
        <w:ind w:left="838" w:right="149"/>
        <w:jc w:val="both"/>
        <w:rPr>
          <w:rFonts w:ascii="Cambria Math" w:hAnsi="Cambria Math" w:cs="Times New Roman"/>
          <w:b w:val="0"/>
          <w:w w:val="80"/>
          <w:sz w:val="16"/>
          <w:szCs w:val="16"/>
        </w:rPr>
      </w:pPr>
    </w:p>
    <w:p w:rsidR="00313E6B" w:rsidRPr="00D23588" w:rsidRDefault="00313E6B" w:rsidP="00530F57">
      <w:pPr>
        <w:pStyle w:val="Nagwek41"/>
        <w:spacing w:line="360" w:lineRule="auto"/>
        <w:ind w:left="838" w:right="149"/>
        <w:jc w:val="both"/>
        <w:rPr>
          <w:rFonts w:ascii="Cambria Math" w:hAnsi="Cambria Math" w:cs="Times New Roman"/>
          <w:w w:val="80"/>
          <w:sz w:val="24"/>
          <w:szCs w:val="24"/>
        </w:rPr>
      </w:pPr>
      <w:r w:rsidRPr="00D23588">
        <w:rPr>
          <w:rFonts w:ascii="Cambria Math" w:hAnsi="Cambria Math" w:cs="Times New Roman"/>
          <w:w w:val="80"/>
          <w:sz w:val="24"/>
          <w:szCs w:val="24"/>
        </w:rPr>
        <w:t>Rabaty roślinne- sadzenie drzew i krzewów z bryłą korzeniową:</w:t>
      </w:r>
    </w:p>
    <w:p w:rsidR="00313E6B" w:rsidRDefault="000D4922" w:rsidP="00437AE2">
      <w:pPr>
        <w:pStyle w:val="Nagwek41"/>
        <w:numPr>
          <w:ilvl w:val="0"/>
          <w:numId w:val="24"/>
        </w:numPr>
        <w:spacing w:line="360" w:lineRule="auto"/>
        <w:ind w:left="1264" w:right="147" w:hanging="357"/>
        <w:jc w:val="both"/>
        <w:rPr>
          <w:rFonts w:ascii="Cambria Math" w:hAnsi="Cambria Math" w:cs="Times New Roman"/>
          <w:b w:val="0"/>
          <w:w w:val="80"/>
          <w:sz w:val="24"/>
          <w:szCs w:val="24"/>
        </w:rPr>
      </w:pPr>
      <w:r>
        <w:rPr>
          <w:rFonts w:ascii="Cambria Math" w:hAnsi="Cambria Math" w:cs="Times New Roman"/>
          <w:b w:val="0"/>
          <w:w w:val="80"/>
          <w:sz w:val="24"/>
          <w:szCs w:val="24"/>
        </w:rPr>
        <w:t>w</w:t>
      </w:r>
      <w:r w:rsidR="00313E6B">
        <w:rPr>
          <w:rFonts w:ascii="Cambria Math" w:hAnsi="Cambria Math" w:cs="Times New Roman"/>
          <w:b w:val="0"/>
          <w:w w:val="80"/>
          <w:sz w:val="24"/>
          <w:szCs w:val="24"/>
        </w:rPr>
        <w:t>yznaczenie miejsca sadzenia,</w:t>
      </w:r>
    </w:p>
    <w:p w:rsidR="00313E6B" w:rsidRDefault="000D4922" w:rsidP="00437AE2">
      <w:pPr>
        <w:pStyle w:val="Nagwek41"/>
        <w:numPr>
          <w:ilvl w:val="0"/>
          <w:numId w:val="24"/>
        </w:numPr>
        <w:spacing w:line="360" w:lineRule="auto"/>
        <w:ind w:left="1264" w:right="147" w:hanging="357"/>
        <w:jc w:val="both"/>
        <w:rPr>
          <w:rFonts w:ascii="Cambria Math" w:hAnsi="Cambria Math" w:cs="Times New Roman"/>
          <w:b w:val="0"/>
          <w:w w:val="80"/>
          <w:sz w:val="24"/>
          <w:szCs w:val="24"/>
        </w:rPr>
      </w:pPr>
      <w:r>
        <w:rPr>
          <w:rFonts w:ascii="Cambria Math" w:hAnsi="Cambria Math" w:cs="Times New Roman"/>
          <w:b w:val="0"/>
          <w:w w:val="80"/>
          <w:sz w:val="24"/>
          <w:szCs w:val="24"/>
        </w:rPr>
        <w:t>w</w:t>
      </w:r>
      <w:r w:rsidR="00313E6B">
        <w:rPr>
          <w:rFonts w:ascii="Cambria Math" w:hAnsi="Cambria Math" w:cs="Times New Roman"/>
          <w:b w:val="0"/>
          <w:w w:val="80"/>
          <w:sz w:val="24"/>
          <w:szCs w:val="24"/>
        </w:rPr>
        <w:t>ykopanie dołków -2 razy większy</w:t>
      </w:r>
      <w:r>
        <w:rPr>
          <w:rFonts w:ascii="Cambria Math" w:hAnsi="Cambria Math" w:cs="Times New Roman"/>
          <w:b w:val="0"/>
          <w:w w:val="80"/>
          <w:sz w:val="24"/>
          <w:szCs w:val="24"/>
        </w:rPr>
        <w:t xml:space="preserve">ch </w:t>
      </w:r>
      <w:r w:rsidR="00313E6B">
        <w:rPr>
          <w:rFonts w:ascii="Cambria Math" w:hAnsi="Cambria Math" w:cs="Times New Roman"/>
          <w:b w:val="0"/>
          <w:w w:val="80"/>
          <w:sz w:val="24"/>
          <w:szCs w:val="24"/>
        </w:rPr>
        <w:t>od bryły korzeniowej,</w:t>
      </w:r>
    </w:p>
    <w:p w:rsidR="00313E6B" w:rsidRDefault="000D4922" w:rsidP="00437AE2">
      <w:pPr>
        <w:pStyle w:val="Nagwek41"/>
        <w:numPr>
          <w:ilvl w:val="0"/>
          <w:numId w:val="24"/>
        </w:numPr>
        <w:spacing w:line="360" w:lineRule="auto"/>
        <w:ind w:left="1264" w:right="147" w:hanging="357"/>
        <w:jc w:val="both"/>
        <w:rPr>
          <w:rFonts w:ascii="Cambria Math" w:hAnsi="Cambria Math" w:cs="Times New Roman"/>
          <w:b w:val="0"/>
          <w:w w:val="80"/>
          <w:sz w:val="24"/>
          <w:szCs w:val="24"/>
        </w:rPr>
      </w:pPr>
      <w:r>
        <w:rPr>
          <w:rFonts w:ascii="Cambria Math" w:hAnsi="Cambria Math" w:cs="Times New Roman"/>
          <w:b w:val="0"/>
          <w:w w:val="80"/>
          <w:sz w:val="24"/>
          <w:szCs w:val="24"/>
        </w:rPr>
        <w:t>z</w:t>
      </w:r>
      <w:r w:rsidR="00313E6B">
        <w:rPr>
          <w:rFonts w:ascii="Cambria Math" w:hAnsi="Cambria Math" w:cs="Times New Roman"/>
          <w:b w:val="0"/>
          <w:w w:val="80"/>
          <w:sz w:val="24"/>
          <w:szCs w:val="24"/>
        </w:rPr>
        <w:t>aprawienie dołków ziemią urodzajną,</w:t>
      </w:r>
    </w:p>
    <w:p w:rsidR="00313E6B" w:rsidRDefault="000D4922" w:rsidP="00437AE2">
      <w:pPr>
        <w:pStyle w:val="Nagwek41"/>
        <w:numPr>
          <w:ilvl w:val="0"/>
          <w:numId w:val="24"/>
        </w:numPr>
        <w:spacing w:line="360" w:lineRule="auto"/>
        <w:ind w:left="1264" w:right="147" w:hanging="357"/>
        <w:jc w:val="both"/>
        <w:rPr>
          <w:rFonts w:ascii="Cambria Math" w:hAnsi="Cambria Math" w:cs="Times New Roman"/>
          <w:b w:val="0"/>
          <w:w w:val="80"/>
          <w:sz w:val="24"/>
          <w:szCs w:val="24"/>
        </w:rPr>
      </w:pPr>
      <w:r>
        <w:rPr>
          <w:rFonts w:ascii="Cambria Math" w:hAnsi="Cambria Math" w:cs="Times New Roman"/>
          <w:b w:val="0"/>
          <w:w w:val="80"/>
          <w:sz w:val="24"/>
          <w:szCs w:val="24"/>
        </w:rPr>
        <w:t>u</w:t>
      </w:r>
      <w:r w:rsidR="00313E6B">
        <w:rPr>
          <w:rFonts w:ascii="Cambria Math" w:hAnsi="Cambria Math" w:cs="Times New Roman"/>
          <w:b w:val="0"/>
          <w:w w:val="80"/>
          <w:sz w:val="24"/>
          <w:szCs w:val="24"/>
        </w:rPr>
        <w:t>stawienie krzewów,</w:t>
      </w:r>
    </w:p>
    <w:p w:rsidR="00313E6B" w:rsidRDefault="000D4922" w:rsidP="00437AE2">
      <w:pPr>
        <w:pStyle w:val="Nagwek41"/>
        <w:numPr>
          <w:ilvl w:val="0"/>
          <w:numId w:val="24"/>
        </w:numPr>
        <w:spacing w:line="360" w:lineRule="auto"/>
        <w:ind w:left="1264" w:right="147" w:hanging="357"/>
        <w:jc w:val="both"/>
        <w:rPr>
          <w:rFonts w:ascii="Cambria Math" w:hAnsi="Cambria Math" w:cs="Times New Roman"/>
          <w:b w:val="0"/>
          <w:w w:val="80"/>
          <w:sz w:val="24"/>
          <w:szCs w:val="24"/>
        </w:rPr>
      </w:pPr>
      <w:r>
        <w:rPr>
          <w:rFonts w:ascii="Cambria Math" w:hAnsi="Cambria Math" w:cs="Times New Roman"/>
          <w:b w:val="0"/>
          <w:w w:val="80"/>
          <w:sz w:val="24"/>
          <w:szCs w:val="24"/>
        </w:rPr>
        <w:t>p</w:t>
      </w:r>
      <w:r w:rsidR="00313E6B">
        <w:rPr>
          <w:rFonts w:ascii="Cambria Math" w:hAnsi="Cambria Math" w:cs="Times New Roman"/>
          <w:b w:val="0"/>
          <w:w w:val="80"/>
          <w:sz w:val="24"/>
          <w:szCs w:val="24"/>
        </w:rPr>
        <w:t xml:space="preserve">osadzenie roślin, </w:t>
      </w:r>
    </w:p>
    <w:p w:rsidR="00313E6B" w:rsidRDefault="000D4922" w:rsidP="00437AE2">
      <w:pPr>
        <w:pStyle w:val="Nagwek41"/>
        <w:numPr>
          <w:ilvl w:val="0"/>
          <w:numId w:val="24"/>
        </w:numPr>
        <w:spacing w:line="360" w:lineRule="auto"/>
        <w:ind w:left="1264" w:right="147" w:hanging="357"/>
        <w:jc w:val="both"/>
        <w:rPr>
          <w:rFonts w:ascii="Cambria Math" w:hAnsi="Cambria Math" w:cs="Times New Roman"/>
          <w:b w:val="0"/>
          <w:w w:val="80"/>
          <w:sz w:val="24"/>
          <w:szCs w:val="24"/>
        </w:rPr>
      </w:pPr>
      <w:r>
        <w:rPr>
          <w:rFonts w:ascii="Cambria Math" w:hAnsi="Cambria Math" w:cs="Times New Roman"/>
          <w:b w:val="0"/>
          <w:w w:val="80"/>
          <w:sz w:val="24"/>
          <w:szCs w:val="24"/>
        </w:rPr>
        <w:t>p</w:t>
      </w:r>
      <w:r w:rsidR="00313E6B">
        <w:rPr>
          <w:rFonts w:ascii="Cambria Math" w:hAnsi="Cambria Math" w:cs="Times New Roman"/>
          <w:b w:val="0"/>
          <w:w w:val="80"/>
          <w:sz w:val="24"/>
          <w:szCs w:val="24"/>
        </w:rPr>
        <w:t>odlanie roślin,</w:t>
      </w:r>
    </w:p>
    <w:p w:rsidR="00313E6B" w:rsidRDefault="000D4922" w:rsidP="00437AE2">
      <w:pPr>
        <w:pStyle w:val="Nagwek41"/>
        <w:numPr>
          <w:ilvl w:val="0"/>
          <w:numId w:val="24"/>
        </w:numPr>
        <w:spacing w:line="360" w:lineRule="auto"/>
        <w:ind w:left="1264" w:right="147" w:hanging="357"/>
        <w:jc w:val="both"/>
        <w:rPr>
          <w:rFonts w:ascii="Cambria Math" w:hAnsi="Cambria Math" w:cs="Times New Roman"/>
          <w:b w:val="0"/>
          <w:w w:val="80"/>
          <w:sz w:val="24"/>
          <w:szCs w:val="24"/>
        </w:rPr>
      </w:pPr>
      <w:r>
        <w:rPr>
          <w:rFonts w:ascii="Cambria Math" w:hAnsi="Cambria Math" w:cs="Times New Roman"/>
          <w:b w:val="0"/>
          <w:w w:val="80"/>
          <w:sz w:val="24"/>
          <w:szCs w:val="24"/>
        </w:rPr>
        <w:t>w</w:t>
      </w:r>
      <w:r w:rsidR="00313E6B">
        <w:rPr>
          <w:rFonts w:ascii="Cambria Math" w:hAnsi="Cambria Math" w:cs="Times New Roman"/>
          <w:b w:val="0"/>
          <w:w w:val="80"/>
          <w:sz w:val="24"/>
          <w:szCs w:val="24"/>
        </w:rPr>
        <w:t>yścielenie włókniną przeciw chwastom,</w:t>
      </w:r>
    </w:p>
    <w:p w:rsidR="00313E6B" w:rsidRDefault="000D4922" w:rsidP="00437AE2">
      <w:pPr>
        <w:pStyle w:val="Nagwek41"/>
        <w:numPr>
          <w:ilvl w:val="0"/>
          <w:numId w:val="24"/>
        </w:numPr>
        <w:spacing w:line="360" w:lineRule="auto"/>
        <w:ind w:left="1264" w:right="147" w:hanging="357"/>
        <w:jc w:val="both"/>
        <w:rPr>
          <w:rFonts w:ascii="Cambria Math" w:hAnsi="Cambria Math" w:cs="Times New Roman"/>
          <w:b w:val="0"/>
          <w:w w:val="80"/>
          <w:sz w:val="24"/>
          <w:szCs w:val="24"/>
        </w:rPr>
      </w:pPr>
      <w:r>
        <w:rPr>
          <w:rFonts w:ascii="Cambria Math" w:hAnsi="Cambria Math" w:cs="Times New Roman"/>
          <w:b w:val="0"/>
          <w:w w:val="80"/>
          <w:sz w:val="24"/>
          <w:szCs w:val="24"/>
        </w:rPr>
        <w:t>p</w:t>
      </w:r>
      <w:r w:rsidR="006424F2">
        <w:rPr>
          <w:rFonts w:ascii="Cambria Math" w:hAnsi="Cambria Math" w:cs="Times New Roman"/>
          <w:b w:val="0"/>
          <w:w w:val="80"/>
          <w:sz w:val="24"/>
          <w:szCs w:val="24"/>
        </w:rPr>
        <w:t>rzykrycie nasadzeń  warstwą kory sosnowej,</w:t>
      </w:r>
    </w:p>
    <w:p w:rsidR="0022213C" w:rsidRPr="000D4922" w:rsidRDefault="0022213C" w:rsidP="0022213C">
      <w:pPr>
        <w:pStyle w:val="Nagwek41"/>
        <w:spacing w:line="360" w:lineRule="auto"/>
        <w:ind w:left="838" w:right="149"/>
        <w:jc w:val="both"/>
        <w:rPr>
          <w:rFonts w:ascii="Cambria Math" w:hAnsi="Cambria Math" w:cs="Times New Roman"/>
          <w:b w:val="0"/>
          <w:w w:val="80"/>
          <w:sz w:val="16"/>
          <w:szCs w:val="16"/>
        </w:rPr>
      </w:pPr>
    </w:p>
    <w:p w:rsidR="00313E6B" w:rsidRPr="00313E6B" w:rsidRDefault="00313E6B" w:rsidP="00313E6B">
      <w:pPr>
        <w:pStyle w:val="Nagwek41"/>
        <w:spacing w:line="360" w:lineRule="auto"/>
        <w:ind w:left="838" w:right="149"/>
        <w:jc w:val="both"/>
        <w:rPr>
          <w:rFonts w:ascii="Cambria Math" w:hAnsi="Cambria Math" w:cs="Times New Roman"/>
          <w:w w:val="80"/>
          <w:sz w:val="24"/>
          <w:szCs w:val="24"/>
        </w:rPr>
      </w:pPr>
      <w:r w:rsidRPr="00313E6B">
        <w:rPr>
          <w:rFonts w:ascii="Cambria Math" w:hAnsi="Cambria Math" w:cs="Times New Roman"/>
          <w:w w:val="80"/>
          <w:sz w:val="24"/>
          <w:szCs w:val="24"/>
        </w:rPr>
        <w:t>Trawnik: Wykonanie trawnika siewem</w:t>
      </w:r>
    </w:p>
    <w:p w:rsidR="00313E6B" w:rsidRDefault="00313E6B" w:rsidP="00313E6B">
      <w:pPr>
        <w:pStyle w:val="Nagwek41"/>
        <w:spacing w:line="360" w:lineRule="auto"/>
        <w:ind w:left="838" w:right="149"/>
        <w:jc w:val="both"/>
        <w:rPr>
          <w:rFonts w:ascii="Cambria Math" w:hAnsi="Cambria Math" w:cs="Times New Roman"/>
          <w:b w:val="0"/>
          <w:w w:val="80"/>
          <w:sz w:val="24"/>
          <w:szCs w:val="24"/>
        </w:rPr>
      </w:pPr>
      <w:r>
        <w:rPr>
          <w:rFonts w:ascii="Cambria Math" w:hAnsi="Cambria Math" w:cs="Times New Roman"/>
          <w:b w:val="0"/>
          <w:w w:val="80"/>
          <w:sz w:val="24"/>
          <w:szCs w:val="24"/>
        </w:rPr>
        <w:t>-</w:t>
      </w:r>
      <w:r w:rsidR="000D4922">
        <w:rPr>
          <w:rFonts w:ascii="Cambria Math" w:hAnsi="Cambria Math" w:cs="Times New Roman"/>
          <w:b w:val="0"/>
          <w:w w:val="80"/>
          <w:sz w:val="24"/>
          <w:szCs w:val="24"/>
        </w:rPr>
        <w:t xml:space="preserve"> oczyszczenie podłoża z gruzu i</w:t>
      </w:r>
      <w:r>
        <w:rPr>
          <w:rFonts w:ascii="Cambria Math" w:hAnsi="Cambria Math" w:cs="Times New Roman"/>
          <w:b w:val="0"/>
          <w:w w:val="80"/>
          <w:sz w:val="24"/>
          <w:szCs w:val="24"/>
        </w:rPr>
        <w:t xml:space="preserve"> kamieni,</w:t>
      </w:r>
    </w:p>
    <w:p w:rsidR="00313E6B" w:rsidRDefault="00313E6B" w:rsidP="00313E6B">
      <w:pPr>
        <w:pStyle w:val="Nagwek41"/>
        <w:spacing w:line="360" w:lineRule="auto"/>
        <w:ind w:left="838" w:right="149"/>
        <w:jc w:val="both"/>
        <w:rPr>
          <w:rFonts w:ascii="Cambria Math" w:hAnsi="Cambria Math" w:cs="Times New Roman"/>
          <w:b w:val="0"/>
          <w:w w:val="80"/>
          <w:sz w:val="24"/>
          <w:szCs w:val="24"/>
        </w:rPr>
      </w:pPr>
      <w:r>
        <w:rPr>
          <w:rFonts w:ascii="Cambria Math" w:hAnsi="Cambria Math" w:cs="Times New Roman"/>
          <w:b w:val="0"/>
          <w:w w:val="80"/>
          <w:sz w:val="24"/>
          <w:szCs w:val="24"/>
        </w:rPr>
        <w:t>-</w:t>
      </w:r>
      <w:r w:rsidR="000D4922">
        <w:rPr>
          <w:rFonts w:ascii="Cambria Math" w:hAnsi="Cambria Math" w:cs="Times New Roman"/>
          <w:b w:val="0"/>
          <w:w w:val="80"/>
          <w:sz w:val="24"/>
          <w:szCs w:val="24"/>
        </w:rPr>
        <w:t xml:space="preserve"> n</w:t>
      </w:r>
      <w:r>
        <w:rPr>
          <w:rFonts w:ascii="Cambria Math" w:hAnsi="Cambria Math" w:cs="Times New Roman"/>
          <w:b w:val="0"/>
          <w:w w:val="80"/>
          <w:sz w:val="24"/>
          <w:szCs w:val="24"/>
        </w:rPr>
        <w:t>awiezienie ziemi urodzajnej pod trawniki,</w:t>
      </w:r>
    </w:p>
    <w:p w:rsidR="00313E6B" w:rsidRDefault="00313E6B" w:rsidP="00313E6B">
      <w:pPr>
        <w:pStyle w:val="Nagwek41"/>
        <w:spacing w:line="360" w:lineRule="auto"/>
        <w:ind w:left="838" w:right="149"/>
        <w:jc w:val="both"/>
        <w:rPr>
          <w:rFonts w:ascii="Cambria Math" w:hAnsi="Cambria Math" w:cs="Times New Roman"/>
          <w:b w:val="0"/>
          <w:w w:val="80"/>
          <w:sz w:val="24"/>
          <w:szCs w:val="24"/>
        </w:rPr>
      </w:pPr>
      <w:r>
        <w:rPr>
          <w:rFonts w:ascii="Cambria Math" w:hAnsi="Cambria Math" w:cs="Times New Roman"/>
          <w:b w:val="0"/>
          <w:w w:val="80"/>
          <w:sz w:val="24"/>
          <w:szCs w:val="24"/>
        </w:rPr>
        <w:t>-</w:t>
      </w:r>
      <w:r w:rsidR="00647EC4">
        <w:rPr>
          <w:rFonts w:ascii="Cambria Math" w:hAnsi="Cambria Math" w:cs="Times New Roman"/>
          <w:b w:val="0"/>
          <w:w w:val="80"/>
          <w:sz w:val="24"/>
          <w:szCs w:val="24"/>
        </w:rPr>
        <w:t xml:space="preserve"> g</w:t>
      </w:r>
      <w:r>
        <w:rPr>
          <w:rFonts w:ascii="Cambria Math" w:hAnsi="Cambria Math" w:cs="Times New Roman"/>
          <w:b w:val="0"/>
          <w:w w:val="80"/>
          <w:sz w:val="24"/>
          <w:szCs w:val="24"/>
        </w:rPr>
        <w:t>lebogryzowanie terenu sprzętem ogrodniczym,</w:t>
      </w:r>
    </w:p>
    <w:p w:rsidR="00313E6B" w:rsidRDefault="00313E6B" w:rsidP="00313E6B">
      <w:pPr>
        <w:pStyle w:val="Nagwek41"/>
        <w:spacing w:line="360" w:lineRule="auto"/>
        <w:ind w:left="838" w:right="149"/>
        <w:jc w:val="both"/>
        <w:rPr>
          <w:rFonts w:ascii="Cambria Math" w:hAnsi="Cambria Math" w:cs="Times New Roman"/>
          <w:b w:val="0"/>
          <w:w w:val="80"/>
          <w:sz w:val="24"/>
          <w:szCs w:val="24"/>
        </w:rPr>
      </w:pPr>
      <w:r>
        <w:rPr>
          <w:rFonts w:ascii="Cambria Math" w:hAnsi="Cambria Math" w:cs="Times New Roman"/>
          <w:b w:val="0"/>
          <w:w w:val="80"/>
          <w:sz w:val="24"/>
          <w:szCs w:val="24"/>
        </w:rPr>
        <w:t>-</w:t>
      </w:r>
      <w:r w:rsidR="00647EC4">
        <w:rPr>
          <w:rFonts w:ascii="Cambria Math" w:hAnsi="Cambria Math" w:cs="Times New Roman"/>
          <w:b w:val="0"/>
          <w:w w:val="80"/>
          <w:sz w:val="24"/>
          <w:szCs w:val="24"/>
        </w:rPr>
        <w:t xml:space="preserve"> o</w:t>
      </w:r>
      <w:r>
        <w:rPr>
          <w:rFonts w:ascii="Cambria Math" w:hAnsi="Cambria Math" w:cs="Times New Roman"/>
          <w:b w:val="0"/>
          <w:w w:val="80"/>
          <w:sz w:val="24"/>
          <w:szCs w:val="24"/>
        </w:rPr>
        <w:t>czyszczenie z chwastów,</w:t>
      </w:r>
    </w:p>
    <w:p w:rsidR="00313E6B" w:rsidRDefault="00313E6B" w:rsidP="00313E6B">
      <w:pPr>
        <w:pStyle w:val="Nagwek41"/>
        <w:spacing w:line="360" w:lineRule="auto"/>
        <w:ind w:left="838" w:right="149"/>
        <w:jc w:val="both"/>
        <w:rPr>
          <w:rFonts w:ascii="Cambria Math" w:hAnsi="Cambria Math" w:cs="Times New Roman"/>
          <w:b w:val="0"/>
          <w:w w:val="80"/>
          <w:sz w:val="24"/>
          <w:szCs w:val="24"/>
        </w:rPr>
      </w:pPr>
      <w:r>
        <w:rPr>
          <w:rFonts w:ascii="Cambria Math" w:hAnsi="Cambria Math" w:cs="Times New Roman"/>
          <w:b w:val="0"/>
          <w:w w:val="80"/>
          <w:sz w:val="24"/>
          <w:szCs w:val="24"/>
        </w:rPr>
        <w:lastRenderedPageBreak/>
        <w:t>-</w:t>
      </w:r>
      <w:r w:rsidR="00647EC4">
        <w:rPr>
          <w:rFonts w:ascii="Cambria Math" w:hAnsi="Cambria Math" w:cs="Times New Roman"/>
          <w:b w:val="0"/>
          <w:w w:val="80"/>
          <w:sz w:val="24"/>
          <w:szCs w:val="24"/>
        </w:rPr>
        <w:t xml:space="preserve"> s</w:t>
      </w:r>
      <w:r>
        <w:rPr>
          <w:rFonts w:ascii="Cambria Math" w:hAnsi="Cambria Math" w:cs="Times New Roman"/>
          <w:b w:val="0"/>
          <w:w w:val="80"/>
          <w:sz w:val="24"/>
          <w:szCs w:val="24"/>
        </w:rPr>
        <w:t>iew trawy,</w:t>
      </w:r>
    </w:p>
    <w:p w:rsidR="00313E6B" w:rsidRDefault="00313E6B" w:rsidP="00313E6B">
      <w:pPr>
        <w:pStyle w:val="Nagwek41"/>
        <w:spacing w:line="360" w:lineRule="auto"/>
        <w:ind w:left="838" w:right="149"/>
        <w:jc w:val="both"/>
        <w:rPr>
          <w:rFonts w:ascii="Cambria Math" w:hAnsi="Cambria Math" w:cs="Times New Roman"/>
          <w:b w:val="0"/>
          <w:w w:val="80"/>
          <w:sz w:val="24"/>
          <w:szCs w:val="24"/>
        </w:rPr>
      </w:pPr>
      <w:r>
        <w:rPr>
          <w:rFonts w:ascii="Cambria Math" w:hAnsi="Cambria Math" w:cs="Times New Roman"/>
          <w:b w:val="0"/>
          <w:w w:val="80"/>
          <w:sz w:val="24"/>
          <w:szCs w:val="24"/>
        </w:rPr>
        <w:t>-</w:t>
      </w:r>
      <w:r w:rsidR="00647EC4">
        <w:rPr>
          <w:rFonts w:ascii="Cambria Math" w:hAnsi="Cambria Math" w:cs="Times New Roman"/>
          <w:b w:val="0"/>
          <w:w w:val="80"/>
          <w:sz w:val="24"/>
          <w:szCs w:val="24"/>
        </w:rPr>
        <w:t xml:space="preserve"> w</w:t>
      </w:r>
      <w:r>
        <w:rPr>
          <w:rFonts w:ascii="Cambria Math" w:hAnsi="Cambria Math" w:cs="Times New Roman"/>
          <w:b w:val="0"/>
          <w:w w:val="80"/>
          <w:sz w:val="24"/>
          <w:szCs w:val="24"/>
        </w:rPr>
        <w:t>ałowanie podłoża,</w:t>
      </w:r>
    </w:p>
    <w:p w:rsidR="00313E6B" w:rsidRDefault="00313E6B" w:rsidP="00313E6B">
      <w:pPr>
        <w:pStyle w:val="Nagwek41"/>
        <w:spacing w:line="360" w:lineRule="auto"/>
        <w:ind w:left="838" w:right="149"/>
        <w:jc w:val="both"/>
        <w:rPr>
          <w:rFonts w:ascii="Cambria Math" w:hAnsi="Cambria Math" w:cs="Times New Roman"/>
          <w:b w:val="0"/>
          <w:w w:val="80"/>
          <w:sz w:val="24"/>
          <w:szCs w:val="24"/>
        </w:rPr>
      </w:pPr>
      <w:r>
        <w:rPr>
          <w:rFonts w:ascii="Cambria Math" w:hAnsi="Cambria Math" w:cs="Times New Roman"/>
          <w:b w:val="0"/>
          <w:w w:val="80"/>
          <w:sz w:val="24"/>
          <w:szCs w:val="24"/>
        </w:rPr>
        <w:t>-</w:t>
      </w:r>
      <w:r w:rsidR="00647EC4">
        <w:rPr>
          <w:rFonts w:ascii="Cambria Math" w:hAnsi="Cambria Math" w:cs="Times New Roman"/>
          <w:b w:val="0"/>
          <w:w w:val="80"/>
          <w:sz w:val="24"/>
          <w:szCs w:val="24"/>
        </w:rPr>
        <w:t xml:space="preserve"> p</w:t>
      </w:r>
      <w:r>
        <w:rPr>
          <w:rFonts w:ascii="Cambria Math" w:hAnsi="Cambria Math" w:cs="Times New Roman"/>
          <w:b w:val="0"/>
          <w:w w:val="80"/>
          <w:sz w:val="24"/>
          <w:szCs w:val="24"/>
        </w:rPr>
        <w:t>odlewanie zasianego trawnika na zasadzie zraszania wodą,</w:t>
      </w:r>
    </w:p>
    <w:p w:rsidR="00313E6B" w:rsidRDefault="00313E6B" w:rsidP="00313E6B">
      <w:pPr>
        <w:pStyle w:val="Nagwek41"/>
        <w:spacing w:line="360" w:lineRule="auto"/>
        <w:ind w:left="838" w:right="149"/>
        <w:jc w:val="both"/>
        <w:rPr>
          <w:rFonts w:ascii="Cambria Math" w:hAnsi="Cambria Math" w:cs="Times New Roman"/>
          <w:b w:val="0"/>
          <w:w w:val="80"/>
          <w:sz w:val="24"/>
          <w:szCs w:val="24"/>
        </w:rPr>
      </w:pPr>
      <w:r>
        <w:rPr>
          <w:rFonts w:ascii="Cambria Math" w:hAnsi="Cambria Math" w:cs="Times New Roman"/>
          <w:b w:val="0"/>
          <w:w w:val="80"/>
          <w:sz w:val="24"/>
          <w:szCs w:val="24"/>
        </w:rPr>
        <w:t>-</w:t>
      </w:r>
      <w:r w:rsidR="00647EC4">
        <w:rPr>
          <w:rFonts w:ascii="Cambria Math" w:hAnsi="Cambria Math" w:cs="Times New Roman"/>
          <w:b w:val="0"/>
          <w:w w:val="80"/>
          <w:sz w:val="24"/>
          <w:szCs w:val="24"/>
        </w:rPr>
        <w:t xml:space="preserve"> p</w:t>
      </w:r>
      <w:r>
        <w:rPr>
          <w:rFonts w:ascii="Cambria Math" w:hAnsi="Cambria Math" w:cs="Times New Roman"/>
          <w:b w:val="0"/>
          <w:w w:val="80"/>
          <w:sz w:val="24"/>
          <w:szCs w:val="24"/>
        </w:rPr>
        <w:t>o osiągn</w:t>
      </w:r>
      <w:r w:rsidR="00647EC4">
        <w:rPr>
          <w:rFonts w:ascii="Cambria Math" w:hAnsi="Cambria Math" w:cs="Times New Roman"/>
          <w:b w:val="0"/>
          <w:w w:val="80"/>
          <w:sz w:val="24"/>
          <w:szCs w:val="24"/>
        </w:rPr>
        <w:t>ięciu wysokości źdźbeł traw okoł</w:t>
      </w:r>
      <w:r>
        <w:rPr>
          <w:rFonts w:ascii="Cambria Math" w:hAnsi="Cambria Math" w:cs="Times New Roman"/>
          <w:b w:val="0"/>
          <w:w w:val="80"/>
          <w:sz w:val="24"/>
          <w:szCs w:val="24"/>
        </w:rPr>
        <w:t>o 8-10 cm należy wykonać pierwsze koszenie skracając źdźbła o połowę</w:t>
      </w:r>
      <w:r w:rsidR="004551ED">
        <w:rPr>
          <w:rFonts w:ascii="Cambria Math" w:hAnsi="Cambria Math" w:cs="Times New Roman"/>
          <w:b w:val="0"/>
          <w:w w:val="80"/>
          <w:sz w:val="24"/>
          <w:szCs w:val="24"/>
        </w:rPr>
        <w:t>.</w:t>
      </w:r>
    </w:p>
    <w:p w:rsidR="006424F2" w:rsidRPr="00647EC4" w:rsidRDefault="006424F2" w:rsidP="00313E6B">
      <w:pPr>
        <w:pStyle w:val="Nagwek41"/>
        <w:spacing w:line="360" w:lineRule="auto"/>
        <w:ind w:left="838" w:right="149"/>
        <w:jc w:val="both"/>
        <w:rPr>
          <w:rFonts w:ascii="Cambria Math" w:hAnsi="Cambria Math" w:cs="Times New Roman"/>
          <w:b w:val="0"/>
          <w:w w:val="80"/>
          <w:sz w:val="16"/>
          <w:szCs w:val="16"/>
        </w:rPr>
      </w:pPr>
    </w:p>
    <w:p w:rsidR="004551ED" w:rsidRDefault="0079749E" w:rsidP="004A7D3C">
      <w:pPr>
        <w:pStyle w:val="Nagwek41"/>
        <w:numPr>
          <w:ilvl w:val="0"/>
          <w:numId w:val="35"/>
        </w:numPr>
        <w:spacing w:line="360" w:lineRule="auto"/>
        <w:ind w:right="149"/>
        <w:jc w:val="both"/>
        <w:rPr>
          <w:rFonts w:ascii="Cambria Math" w:hAnsi="Cambria Math" w:cs="Times New Roman"/>
          <w:b w:val="0"/>
          <w:w w:val="80"/>
          <w:sz w:val="24"/>
          <w:szCs w:val="24"/>
        </w:rPr>
      </w:pPr>
      <w:r>
        <w:rPr>
          <w:rFonts w:ascii="Cambria Math" w:hAnsi="Cambria Math" w:cs="Times New Roman"/>
          <w:b w:val="0"/>
          <w:w w:val="80"/>
          <w:sz w:val="24"/>
          <w:szCs w:val="24"/>
        </w:rPr>
        <w:t xml:space="preserve">SPIS ROŚLIN PROJEKTOWANYCH </w:t>
      </w:r>
      <w:r w:rsidR="006424F2">
        <w:rPr>
          <w:rFonts w:ascii="Cambria Math" w:hAnsi="Cambria Math" w:cs="Times New Roman"/>
          <w:b w:val="0"/>
          <w:w w:val="80"/>
          <w:sz w:val="24"/>
          <w:szCs w:val="24"/>
        </w:rPr>
        <w:t>W NASADZENIACH</w:t>
      </w:r>
      <w:r>
        <w:rPr>
          <w:rFonts w:ascii="Cambria Math" w:hAnsi="Cambria Math" w:cs="Times New Roman"/>
          <w:b w:val="0"/>
          <w:w w:val="80"/>
          <w:sz w:val="24"/>
          <w:szCs w:val="24"/>
        </w:rPr>
        <w:t xml:space="preserve">: </w:t>
      </w:r>
    </w:p>
    <w:tbl>
      <w:tblPr>
        <w:tblStyle w:val="Tabela-Siatka"/>
        <w:tblW w:w="0" w:type="auto"/>
        <w:tblInd w:w="838" w:type="dxa"/>
        <w:tblLook w:val="04A0" w:firstRow="1" w:lastRow="0" w:firstColumn="1" w:lastColumn="0" w:noHBand="0" w:noVBand="1"/>
      </w:tblPr>
      <w:tblGrid>
        <w:gridCol w:w="2628"/>
        <w:gridCol w:w="3936"/>
        <w:gridCol w:w="1660"/>
      </w:tblGrid>
      <w:tr w:rsidR="00ED6B57" w:rsidTr="008B2DE2">
        <w:tc>
          <w:tcPr>
            <w:tcW w:w="2670" w:type="dxa"/>
          </w:tcPr>
          <w:p w:rsidR="004551ED" w:rsidRDefault="0079749E" w:rsidP="00313E6B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>NAZWA POLSKA</w:t>
            </w:r>
          </w:p>
        </w:tc>
        <w:tc>
          <w:tcPr>
            <w:tcW w:w="4100" w:type="dxa"/>
          </w:tcPr>
          <w:p w:rsidR="004551ED" w:rsidRDefault="004551ED" w:rsidP="00313E6B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 xml:space="preserve">NAZWA ŁACIŃSKA </w:t>
            </w:r>
          </w:p>
        </w:tc>
        <w:tc>
          <w:tcPr>
            <w:tcW w:w="1680" w:type="dxa"/>
          </w:tcPr>
          <w:p w:rsidR="004551ED" w:rsidRDefault="004551ED" w:rsidP="00313E6B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>ILOŚĆ SZT</w:t>
            </w:r>
          </w:p>
        </w:tc>
      </w:tr>
      <w:tr w:rsidR="00ED6B57" w:rsidTr="008B2DE2">
        <w:tc>
          <w:tcPr>
            <w:tcW w:w="2670" w:type="dxa"/>
          </w:tcPr>
          <w:p w:rsidR="004551ED" w:rsidRDefault="003826D0" w:rsidP="004551ED">
            <w:pPr>
              <w:pStyle w:val="Nagwek41"/>
              <w:numPr>
                <w:ilvl w:val="0"/>
                <w:numId w:val="25"/>
              </w:numPr>
              <w:spacing w:line="360" w:lineRule="auto"/>
              <w:ind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>Jałowiec Limeglow</w:t>
            </w:r>
          </w:p>
        </w:tc>
        <w:tc>
          <w:tcPr>
            <w:tcW w:w="4100" w:type="dxa"/>
          </w:tcPr>
          <w:p w:rsidR="004551ED" w:rsidRPr="00CB0FFB" w:rsidRDefault="003826D0" w:rsidP="00313E6B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>Juniperus ‘Limeglow’</w:t>
            </w:r>
          </w:p>
        </w:tc>
        <w:tc>
          <w:tcPr>
            <w:tcW w:w="1680" w:type="dxa"/>
          </w:tcPr>
          <w:p w:rsidR="004551ED" w:rsidRDefault="008B2DE2" w:rsidP="00313E6B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 xml:space="preserve">     </w:t>
            </w:r>
            <w:r w:rsidR="009B47B7"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 xml:space="preserve">  </w:t>
            </w:r>
            <w:r w:rsidR="00B6272F"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 xml:space="preserve"> </w:t>
            </w:r>
            <w:r w:rsidR="009B47B7"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 xml:space="preserve"> </w:t>
            </w: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 xml:space="preserve"> </w:t>
            </w:r>
            <w:r w:rsidR="009B47B7"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 xml:space="preserve">60 </w:t>
            </w:r>
            <w:r w:rsidR="003826D0"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 xml:space="preserve"> szt </w:t>
            </w:r>
          </w:p>
        </w:tc>
      </w:tr>
      <w:tr w:rsidR="00ED6B57" w:rsidTr="008B2DE2">
        <w:tc>
          <w:tcPr>
            <w:tcW w:w="2670" w:type="dxa"/>
          </w:tcPr>
          <w:p w:rsidR="004551ED" w:rsidRDefault="009B47B7" w:rsidP="009B47B7">
            <w:pPr>
              <w:pStyle w:val="Nagwek41"/>
              <w:numPr>
                <w:ilvl w:val="0"/>
                <w:numId w:val="25"/>
              </w:numPr>
              <w:spacing w:line="360" w:lineRule="auto"/>
              <w:ind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>Katalpa ‘Nana’</w:t>
            </w:r>
          </w:p>
        </w:tc>
        <w:tc>
          <w:tcPr>
            <w:tcW w:w="4100" w:type="dxa"/>
          </w:tcPr>
          <w:p w:rsidR="004551ED" w:rsidRPr="00CB0FFB" w:rsidRDefault="009B47B7" w:rsidP="00313E6B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  <w:t>Catalpa bignonioides ‘Nana’</w:t>
            </w:r>
          </w:p>
        </w:tc>
        <w:tc>
          <w:tcPr>
            <w:tcW w:w="1680" w:type="dxa"/>
          </w:tcPr>
          <w:p w:rsidR="004551ED" w:rsidRDefault="009B47B7" w:rsidP="00313E6B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 xml:space="preserve">        </w:t>
            </w:r>
            <w:r w:rsidR="00647EC4"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 xml:space="preserve">  </w:t>
            </w: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 xml:space="preserve">13 szt </w:t>
            </w:r>
            <w:r w:rsidR="008B2DE2"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 xml:space="preserve"> </w:t>
            </w:r>
          </w:p>
        </w:tc>
      </w:tr>
      <w:tr w:rsidR="00ED6B57" w:rsidTr="008B2DE2">
        <w:tc>
          <w:tcPr>
            <w:tcW w:w="2670" w:type="dxa"/>
          </w:tcPr>
          <w:p w:rsidR="004551ED" w:rsidRDefault="008B2DE2" w:rsidP="008B2DE2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 xml:space="preserve">         3. Jałowiec blue chip </w:t>
            </w:r>
          </w:p>
        </w:tc>
        <w:tc>
          <w:tcPr>
            <w:tcW w:w="4100" w:type="dxa"/>
          </w:tcPr>
          <w:p w:rsidR="004551ED" w:rsidRPr="00CB0FFB" w:rsidRDefault="008B2DE2" w:rsidP="00313E6B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  <w:t xml:space="preserve">Juniperus blue chip </w:t>
            </w:r>
          </w:p>
        </w:tc>
        <w:tc>
          <w:tcPr>
            <w:tcW w:w="1680" w:type="dxa"/>
          </w:tcPr>
          <w:p w:rsidR="004551ED" w:rsidRDefault="008B2DE2" w:rsidP="008B2DE2">
            <w:pPr>
              <w:pStyle w:val="Nagwek41"/>
              <w:numPr>
                <w:ilvl w:val="0"/>
                <w:numId w:val="31"/>
              </w:numPr>
              <w:spacing w:line="360" w:lineRule="auto"/>
              <w:ind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 xml:space="preserve">szt </w:t>
            </w:r>
          </w:p>
        </w:tc>
      </w:tr>
      <w:tr w:rsidR="00ED6B57" w:rsidTr="008B2DE2">
        <w:tc>
          <w:tcPr>
            <w:tcW w:w="2670" w:type="dxa"/>
          </w:tcPr>
          <w:p w:rsidR="004551ED" w:rsidRDefault="009B47B7" w:rsidP="00647EC4">
            <w:pPr>
              <w:pStyle w:val="Nagwek41"/>
              <w:spacing w:line="276" w:lineRule="auto"/>
              <w:ind w:left="360" w:right="147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>4.</w:t>
            </w:r>
            <w:r w:rsidR="00647EC4"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 xml:space="preserve"> </w:t>
            </w:r>
            <w:r w:rsidR="008B2DE2"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>Sosna pospolita Globosa viridis</w:t>
            </w:r>
          </w:p>
        </w:tc>
        <w:tc>
          <w:tcPr>
            <w:tcW w:w="4100" w:type="dxa"/>
          </w:tcPr>
          <w:p w:rsidR="004551ED" w:rsidRPr="00CB0FFB" w:rsidRDefault="008B2DE2" w:rsidP="00313E6B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</w:pPr>
            <w:r w:rsidRPr="00CB0FFB"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  <w:t xml:space="preserve">Pinus </w:t>
            </w:r>
            <w:r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  <w:t>‘Globosa Viridis’</w:t>
            </w:r>
          </w:p>
        </w:tc>
        <w:tc>
          <w:tcPr>
            <w:tcW w:w="1680" w:type="dxa"/>
          </w:tcPr>
          <w:p w:rsidR="004551ED" w:rsidRDefault="008B2DE2" w:rsidP="00313E6B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 xml:space="preserve">       </w:t>
            </w:r>
            <w:r w:rsidR="009B47B7"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 xml:space="preserve"> </w:t>
            </w:r>
            <w:r w:rsidR="00B6272F"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 xml:space="preserve"> </w:t>
            </w:r>
            <w:r w:rsidR="009B47B7"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 xml:space="preserve"> </w:t>
            </w: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>46 szt</w:t>
            </w:r>
          </w:p>
        </w:tc>
      </w:tr>
      <w:tr w:rsidR="009B47B7" w:rsidTr="008B2DE2">
        <w:tc>
          <w:tcPr>
            <w:tcW w:w="2670" w:type="dxa"/>
          </w:tcPr>
          <w:p w:rsidR="009B47B7" w:rsidRDefault="009B47B7" w:rsidP="00647EC4">
            <w:pPr>
              <w:pStyle w:val="Nagwek41"/>
              <w:spacing w:line="276" w:lineRule="auto"/>
              <w:ind w:left="360" w:right="147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>5.</w:t>
            </w:r>
            <w:r w:rsidR="00647EC4"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 xml:space="preserve"> </w:t>
            </w: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>Świerk kłujący Herman Naue</w:t>
            </w:r>
          </w:p>
        </w:tc>
        <w:tc>
          <w:tcPr>
            <w:tcW w:w="4100" w:type="dxa"/>
          </w:tcPr>
          <w:p w:rsidR="009B47B7" w:rsidRPr="00CB0FFB" w:rsidRDefault="009B47B7" w:rsidP="00313E6B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  <w:t>Picea pungens ‘Hermann naue’</w:t>
            </w:r>
          </w:p>
        </w:tc>
        <w:tc>
          <w:tcPr>
            <w:tcW w:w="1680" w:type="dxa"/>
          </w:tcPr>
          <w:p w:rsidR="009B47B7" w:rsidRDefault="009B47B7" w:rsidP="00313E6B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 xml:space="preserve">         </w:t>
            </w:r>
            <w:r w:rsidR="00647EC4"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 xml:space="preserve"> </w:t>
            </w: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 xml:space="preserve">50 szt </w:t>
            </w:r>
          </w:p>
        </w:tc>
      </w:tr>
      <w:tr w:rsidR="009B47B7" w:rsidTr="008B2DE2">
        <w:tc>
          <w:tcPr>
            <w:tcW w:w="2670" w:type="dxa"/>
          </w:tcPr>
          <w:p w:rsidR="009B47B7" w:rsidRDefault="009B47B7" w:rsidP="009B47B7">
            <w:pPr>
              <w:pStyle w:val="Nagwek41"/>
              <w:spacing w:line="360" w:lineRule="auto"/>
              <w:ind w:left="0" w:right="147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 xml:space="preserve">        6.</w:t>
            </w:r>
            <w:r w:rsidR="00A234FC"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 xml:space="preserve"> </w:t>
            </w: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>Miscant Graziella</w:t>
            </w:r>
          </w:p>
        </w:tc>
        <w:tc>
          <w:tcPr>
            <w:tcW w:w="4100" w:type="dxa"/>
          </w:tcPr>
          <w:p w:rsidR="009B47B7" w:rsidRPr="00CB0FFB" w:rsidRDefault="009B47B7" w:rsidP="00313E6B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  <w:t>Miscanthus sinensis ‘Graziella’</w:t>
            </w:r>
          </w:p>
        </w:tc>
        <w:tc>
          <w:tcPr>
            <w:tcW w:w="1680" w:type="dxa"/>
          </w:tcPr>
          <w:p w:rsidR="009B47B7" w:rsidRDefault="009B47B7" w:rsidP="00B746D1">
            <w:pPr>
              <w:pStyle w:val="Nagwek41"/>
              <w:numPr>
                <w:ilvl w:val="0"/>
                <w:numId w:val="33"/>
              </w:numPr>
              <w:spacing w:line="360" w:lineRule="auto"/>
              <w:ind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 xml:space="preserve">szt </w:t>
            </w:r>
          </w:p>
        </w:tc>
      </w:tr>
      <w:tr w:rsidR="009B47B7" w:rsidTr="008B2DE2">
        <w:tc>
          <w:tcPr>
            <w:tcW w:w="2670" w:type="dxa"/>
          </w:tcPr>
          <w:p w:rsidR="009B47B7" w:rsidRDefault="00B746D1" w:rsidP="00647EC4">
            <w:pPr>
              <w:pStyle w:val="Nagwek41"/>
              <w:spacing w:line="276" w:lineRule="auto"/>
              <w:ind w:left="360" w:right="147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 xml:space="preserve">7.Tulipanowiec amerykański </w:t>
            </w:r>
          </w:p>
        </w:tc>
        <w:tc>
          <w:tcPr>
            <w:tcW w:w="4100" w:type="dxa"/>
          </w:tcPr>
          <w:p w:rsidR="009B47B7" w:rsidRDefault="00B300C6" w:rsidP="00647EC4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i/>
                <w:w w:val="80"/>
                <w:sz w:val="24"/>
                <w:szCs w:val="24"/>
              </w:rPr>
              <w:t>Liriodendron tulipifera’</w:t>
            </w:r>
          </w:p>
        </w:tc>
        <w:tc>
          <w:tcPr>
            <w:tcW w:w="1680" w:type="dxa"/>
          </w:tcPr>
          <w:p w:rsidR="009B47B7" w:rsidRDefault="00B300C6" w:rsidP="00313E6B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 xml:space="preserve">           </w:t>
            </w:r>
            <w:r w:rsidR="00647EC4"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 xml:space="preserve">  </w:t>
            </w: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>8 szt</w:t>
            </w:r>
          </w:p>
        </w:tc>
      </w:tr>
    </w:tbl>
    <w:p w:rsidR="00DC6498" w:rsidRPr="00DC6498" w:rsidRDefault="00DC6498" w:rsidP="008F3A05">
      <w:pPr>
        <w:pStyle w:val="Nagwek41"/>
        <w:spacing w:line="360" w:lineRule="auto"/>
        <w:ind w:left="0" w:right="149"/>
        <w:jc w:val="both"/>
        <w:rPr>
          <w:rFonts w:ascii="Cambria Math" w:hAnsi="Cambria Math" w:cs="Times New Roman"/>
          <w:b w:val="0"/>
          <w:w w:val="80"/>
          <w:sz w:val="24"/>
          <w:szCs w:val="24"/>
        </w:rPr>
      </w:pPr>
    </w:p>
    <w:p w:rsidR="00F33D43" w:rsidRDefault="00373161" w:rsidP="00373161">
      <w:pPr>
        <w:pStyle w:val="Nagwek41"/>
        <w:spacing w:line="360" w:lineRule="auto"/>
        <w:ind w:left="720" w:right="149"/>
        <w:jc w:val="both"/>
        <w:rPr>
          <w:rFonts w:ascii="Cambria Math" w:hAnsi="Cambria Math" w:cs="Times New Roman"/>
          <w:b w:val="0"/>
          <w:w w:val="80"/>
          <w:sz w:val="24"/>
          <w:szCs w:val="24"/>
        </w:rPr>
      </w:pPr>
      <w:r>
        <w:rPr>
          <w:rFonts w:ascii="Cambria Math" w:hAnsi="Cambria Math" w:cs="Times New Roman"/>
          <w:b w:val="0"/>
          <w:w w:val="80"/>
          <w:sz w:val="24"/>
          <w:szCs w:val="24"/>
        </w:rPr>
        <w:t>2.</w:t>
      </w:r>
      <w:r w:rsidR="000E3233">
        <w:rPr>
          <w:rFonts w:ascii="Cambria Math" w:hAnsi="Cambria Math" w:cs="Times New Roman"/>
          <w:b w:val="0"/>
          <w:w w:val="80"/>
          <w:sz w:val="24"/>
          <w:szCs w:val="24"/>
        </w:rPr>
        <w:t xml:space="preserve"> </w:t>
      </w:r>
      <w:r w:rsidR="00F33D43">
        <w:rPr>
          <w:rFonts w:ascii="Cambria Math" w:hAnsi="Cambria Math" w:cs="Times New Roman"/>
          <w:b w:val="0"/>
          <w:w w:val="80"/>
          <w:sz w:val="24"/>
          <w:szCs w:val="24"/>
        </w:rPr>
        <w:t>SPIS ROŚLIN DO USUNIĘCIA:</w:t>
      </w:r>
    </w:p>
    <w:tbl>
      <w:tblPr>
        <w:tblStyle w:val="Tabela-Siatka"/>
        <w:tblW w:w="0" w:type="auto"/>
        <w:tblInd w:w="838" w:type="dxa"/>
        <w:tblLook w:val="04A0" w:firstRow="1" w:lastRow="0" w:firstColumn="1" w:lastColumn="0" w:noHBand="0" w:noVBand="1"/>
      </w:tblPr>
      <w:tblGrid>
        <w:gridCol w:w="2620"/>
        <w:gridCol w:w="1982"/>
        <w:gridCol w:w="1816"/>
        <w:gridCol w:w="1806"/>
      </w:tblGrid>
      <w:tr w:rsidR="004251AD" w:rsidTr="00F33D43">
        <w:tc>
          <w:tcPr>
            <w:tcW w:w="2655" w:type="dxa"/>
          </w:tcPr>
          <w:p w:rsidR="004251AD" w:rsidRDefault="004251AD" w:rsidP="004251AD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>Gatunek:</w:t>
            </w:r>
          </w:p>
        </w:tc>
        <w:tc>
          <w:tcPr>
            <w:tcW w:w="2037" w:type="dxa"/>
          </w:tcPr>
          <w:p w:rsidR="004251AD" w:rsidRDefault="004251AD" w:rsidP="000E3233">
            <w:pPr>
              <w:pStyle w:val="Nagwek41"/>
              <w:spacing w:line="276" w:lineRule="auto"/>
              <w:ind w:left="0"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 xml:space="preserve">Ilość sztuk do usunięcia </w:t>
            </w:r>
          </w:p>
        </w:tc>
        <w:tc>
          <w:tcPr>
            <w:tcW w:w="1879" w:type="dxa"/>
          </w:tcPr>
          <w:p w:rsidR="004251AD" w:rsidRDefault="004251AD" w:rsidP="00313E6B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 xml:space="preserve">Wysokość </w:t>
            </w:r>
          </w:p>
        </w:tc>
        <w:tc>
          <w:tcPr>
            <w:tcW w:w="1879" w:type="dxa"/>
          </w:tcPr>
          <w:p w:rsidR="004251AD" w:rsidRDefault="004251AD" w:rsidP="00313E6B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>Średnica</w:t>
            </w:r>
          </w:p>
        </w:tc>
      </w:tr>
      <w:tr w:rsidR="00F33D43" w:rsidTr="000E3233">
        <w:trPr>
          <w:trHeight w:val="750"/>
        </w:trPr>
        <w:tc>
          <w:tcPr>
            <w:tcW w:w="2655" w:type="dxa"/>
          </w:tcPr>
          <w:p w:rsidR="00F33D43" w:rsidRDefault="00F33D43" w:rsidP="00F33D43">
            <w:pPr>
              <w:pStyle w:val="Nagwek41"/>
              <w:numPr>
                <w:ilvl w:val="0"/>
                <w:numId w:val="34"/>
              </w:numPr>
              <w:spacing w:line="360" w:lineRule="auto"/>
              <w:ind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>Robinia akacjowa</w:t>
            </w:r>
          </w:p>
        </w:tc>
        <w:tc>
          <w:tcPr>
            <w:tcW w:w="2037" w:type="dxa"/>
          </w:tcPr>
          <w:p w:rsidR="00F33D43" w:rsidRDefault="00F33D43" w:rsidP="00313E6B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 xml:space="preserve">18 szt </w:t>
            </w:r>
          </w:p>
        </w:tc>
        <w:tc>
          <w:tcPr>
            <w:tcW w:w="1879" w:type="dxa"/>
          </w:tcPr>
          <w:p w:rsidR="00F33D43" w:rsidRDefault="009936B4" w:rsidP="00313E6B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>o</w:t>
            </w:r>
            <w:r w:rsidR="00C37D5B"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 xml:space="preserve">k. 3-4 </w:t>
            </w:r>
            <w:r w:rsidR="00F33D43"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 xml:space="preserve"> m wys</w:t>
            </w:r>
          </w:p>
        </w:tc>
        <w:tc>
          <w:tcPr>
            <w:tcW w:w="1879" w:type="dxa"/>
          </w:tcPr>
          <w:p w:rsidR="00F33D43" w:rsidRDefault="000E3233" w:rsidP="000E3233">
            <w:pPr>
              <w:pStyle w:val="Nagwek41"/>
              <w:spacing w:line="276" w:lineRule="auto"/>
              <w:ind w:left="0"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>o</w:t>
            </w:r>
            <w:r w:rsidR="004A7D3C"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 xml:space="preserve">d 17 cm do 19 cm </w:t>
            </w:r>
          </w:p>
        </w:tc>
      </w:tr>
      <w:tr w:rsidR="00EA0742" w:rsidTr="00F33D43">
        <w:tc>
          <w:tcPr>
            <w:tcW w:w="2655" w:type="dxa"/>
          </w:tcPr>
          <w:p w:rsidR="00EA0742" w:rsidRDefault="00EA0742" w:rsidP="000E3233">
            <w:pPr>
              <w:pStyle w:val="Nagwek41"/>
              <w:numPr>
                <w:ilvl w:val="0"/>
                <w:numId w:val="34"/>
              </w:numPr>
              <w:spacing w:line="276" w:lineRule="auto"/>
              <w:ind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>Olsza pomarszczona</w:t>
            </w:r>
          </w:p>
        </w:tc>
        <w:tc>
          <w:tcPr>
            <w:tcW w:w="2037" w:type="dxa"/>
          </w:tcPr>
          <w:p w:rsidR="00EA0742" w:rsidRDefault="00EA0742" w:rsidP="00313E6B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 xml:space="preserve">160 sz </w:t>
            </w:r>
          </w:p>
        </w:tc>
        <w:tc>
          <w:tcPr>
            <w:tcW w:w="1879" w:type="dxa"/>
          </w:tcPr>
          <w:p w:rsidR="00EA0742" w:rsidRDefault="009936B4" w:rsidP="00313E6B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>o</w:t>
            </w:r>
            <w:r w:rsidR="00C37D5B"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 xml:space="preserve">k 3.5 m </w:t>
            </w:r>
          </w:p>
        </w:tc>
        <w:tc>
          <w:tcPr>
            <w:tcW w:w="1879" w:type="dxa"/>
          </w:tcPr>
          <w:p w:rsidR="00EA0742" w:rsidRDefault="00EA0742" w:rsidP="00313E6B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>15 cm</w:t>
            </w:r>
          </w:p>
        </w:tc>
      </w:tr>
      <w:tr w:rsidR="00F33D43" w:rsidTr="00F33D43">
        <w:tc>
          <w:tcPr>
            <w:tcW w:w="2655" w:type="dxa"/>
          </w:tcPr>
          <w:p w:rsidR="00F33D43" w:rsidRDefault="00F33D43" w:rsidP="000E3233">
            <w:pPr>
              <w:pStyle w:val="Nagwek41"/>
              <w:numPr>
                <w:ilvl w:val="0"/>
                <w:numId w:val="34"/>
              </w:numPr>
              <w:spacing w:line="276" w:lineRule="auto"/>
              <w:ind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>Czeremcha zwyczajna</w:t>
            </w:r>
          </w:p>
        </w:tc>
        <w:tc>
          <w:tcPr>
            <w:tcW w:w="2037" w:type="dxa"/>
          </w:tcPr>
          <w:p w:rsidR="00F33D43" w:rsidRDefault="008B0D2E" w:rsidP="00313E6B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 xml:space="preserve">55 szt </w:t>
            </w:r>
          </w:p>
        </w:tc>
        <w:tc>
          <w:tcPr>
            <w:tcW w:w="1879" w:type="dxa"/>
          </w:tcPr>
          <w:p w:rsidR="00F33D43" w:rsidRDefault="008B0D2E" w:rsidP="00313E6B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>3 m</w:t>
            </w:r>
          </w:p>
        </w:tc>
        <w:tc>
          <w:tcPr>
            <w:tcW w:w="1879" w:type="dxa"/>
          </w:tcPr>
          <w:p w:rsidR="00F33D43" w:rsidRDefault="008B0D2E" w:rsidP="00313E6B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 xml:space="preserve">10 cm </w:t>
            </w:r>
          </w:p>
        </w:tc>
      </w:tr>
      <w:tr w:rsidR="00F33D43" w:rsidTr="00F33D43">
        <w:tc>
          <w:tcPr>
            <w:tcW w:w="2655" w:type="dxa"/>
          </w:tcPr>
          <w:p w:rsidR="00F33D43" w:rsidRDefault="008B0D2E" w:rsidP="00F33D43">
            <w:pPr>
              <w:pStyle w:val="Nagwek41"/>
              <w:numPr>
                <w:ilvl w:val="0"/>
                <w:numId w:val="34"/>
              </w:numPr>
              <w:spacing w:line="360" w:lineRule="auto"/>
              <w:ind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 xml:space="preserve">Wierzba pospolita </w:t>
            </w:r>
          </w:p>
        </w:tc>
        <w:tc>
          <w:tcPr>
            <w:tcW w:w="2037" w:type="dxa"/>
          </w:tcPr>
          <w:p w:rsidR="00F33D43" w:rsidRDefault="008B0D2E" w:rsidP="00313E6B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 xml:space="preserve">40 szt </w:t>
            </w:r>
          </w:p>
        </w:tc>
        <w:tc>
          <w:tcPr>
            <w:tcW w:w="1879" w:type="dxa"/>
          </w:tcPr>
          <w:p w:rsidR="00F33D43" w:rsidRDefault="008B0D2E" w:rsidP="00313E6B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 xml:space="preserve">3-3.5 m </w:t>
            </w:r>
          </w:p>
        </w:tc>
        <w:tc>
          <w:tcPr>
            <w:tcW w:w="1879" w:type="dxa"/>
          </w:tcPr>
          <w:p w:rsidR="00F33D43" w:rsidRDefault="008B0D2E" w:rsidP="00313E6B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 xml:space="preserve">17-20 cm </w:t>
            </w:r>
          </w:p>
        </w:tc>
      </w:tr>
      <w:tr w:rsidR="00F33D43" w:rsidTr="00F33D43">
        <w:tc>
          <w:tcPr>
            <w:tcW w:w="2655" w:type="dxa"/>
          </w:tcPr>
          <w:p w:rsidR="00F33D43" w:rsidRDefault="00F33D43" w:rsidP="000E3233">
            <w:pPr>
              <w:pStyle w:val="Nagwek41"/>
              <w:numPr>
                <w:ilvl w:val="0"/>
                <w:numId w:val="34"/>
              </w:numPr>
              <w:spacing w:line="276" w:lineRule="auto"/>
              <w:ind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>Róża pomarszczona</w:t>
            </w:r>
          </w:p>
        </w:tc>
        <w:tc>
          <w:tcPr>
            <w:tcW w:w="2037" w:type="dxa"/>
          </w:tcPr>
          <w:p w:rsidR="00F33D43" w:rsidRDefault="00F33D43" w:rsidP="000E3233">
            <w:pPr>
              <w:pStyle w:val="Nagwek41"/>
              <w:spacing w:line="276" w:lineRule="auto"/>
              <w:ind w:left="0"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>Zakrzaczenie ok 6 m</w:t>
            </w:r>
            <w:r w:rsidRPr="000E3233">
              <w:rPr>
                <w:rFonts w:ascii="Cambria Math" w:hAnsi="Cambria Math" w:cs="Times New Roman"/>
                <w:b w:val="0"/>
                <w:w w:val="8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879" w:type="dxa"/>
          </w:tcPr>
          <w:p w:rsidR="00F33D43" w:rsidRDefault="00F33D43" w:rsidP="00313E6B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>-</w:t>
            </w:r>
          </w:p>
        </w:tc>
        <w:tc>
          <w:tcPr>
            <w:tcW w:w="1879" w:type="dxa"/>
          </w:tcPr>
          <w:p w:rsidR="00F33D43" w:rsidRDefault="00F33D43" w:rsidP="00313E6B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>-</w:t>
            </w:r>
          </w:p>
        </w:tc>
      </w:tr>
      <w:tr w:rsidR="00F33D43" w:rsidTr="00F33D43">
        <w:tc>
          <w:tcPr>
            <w:tcW w:w="2655" w:type="dxa"/>
          </w:tcPr>
          <w:p w:rsidR="00F33D43" w:rsidRDefault="008B0D2E" w:rsidP="00F33D43">
            <w:pPr>
              <w:pStyle w:val="Nagwek41"/>
              <w:numPr>
                <w:ilvl w:val="0"/>
                <w:numId w:val="34"/>
              </w:numPr>
              <w:spacing w:line="360" w:lineRule="auto"/>
              <w:ind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>Klon jesionolistny</w:t>
            </w:r>
          </w:p>
        </w:tc>
        <w:tc>
          <w:tcPr>
            <w:tcW w:w="2037" w:type="dxa"/>
          </w:tcPr>
          <w:p w:rsidR="00F33D43" w:rsidRDefault="00F33D43" w:rsidP="00313E6B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 xml:space="preserve">2 szt </w:t>
            </w:r>
          </w:p>
        </w:tc>
        <w:tc>
          <w:tcPr>
            <w:tcW w:w="1879" w:type="dxa"/>
          </w:tcPr>
          <w:p w:rsidR="00F33D43" w:rsidRDefault="008B0D2E" w:rsidP="00313E6B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 xml:space="preserve">4 </w:t>
            </w:r>
            <w:r w:rsidR="00F33D43"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 xml:space="preserve"> m</w:t>
            </w:r>
          </w:p>
        </w:tc>
        <w:tc>
          <w:tcPr>
            <w:tcW w:w="1879" w:type="dxa"/>
          </w:tcPr>
          <w:p w:rsidR="00F33D43" w:rsidRDefault="00F33D43" w:rsidP="00313E6B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>20 cm</w:t>
            </w:r>
          </w:p>
        </w:tc>
      </w:tr>
      <w:tr w:rsidR="00F33D43" w:rsidTr="00F33D43">
        <w:tc>
          <w:tcPr>
            <w:tcW w:w="2655" w:type="dxa"/>
          </w:tcPr>
          <w:p w:rsidR="00F33D43" w:rsidRDefault="00C37D5B" w:rsidP="00F33D43">
            <w:pPr>
              <w:pStyle w:val="Nagwek41"/>
              <w:numPr>
                <w:ilvl w:val="0"/>
                <w:numId w:val="34"/>
              </w:numPr>
              <w:spacing w:line="360" w:lineRule="auto"/>
              <w:ind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>Topola zwyczajna</w:t>
            </w:r>
          </w:p>
        </w:tc>
        <w:tc>
          <w:tcPr>
            <w:tcW w:w="2037" w:type="dxa"/>
          </w:tcPr>
          <w:p w:rsidR="00F33D43" w:rsidRDefault="00EA0742" w:rsidP="00313E6B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 xml:space="preserve">20 szt </w:t>
            </w:r>
          </w:p>
        </w:tc>
        <w:tc>
          <w:tcPr>
            <w:tcW w:w="1879" w:type="dxa"/>
          </w:tcPr>
          <w:p w:rsidR="00F33D43" w:rsidRDefault="008B0D2E" w:rsidP="00313E6B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 xml:space="preserve">5 </w:t>
            </w:r>
            <w:r w:rsidR="00EA0742"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>m</w:t>
            </w:r>
          </w:p>
        </w:tc>
        <w:tc>
          <w:tcPr>
            <w:tcW w:w="1879" w:type="dxa"/>
          </w:tcPr>
          <w:p w:rsidR="00F33D43" w:rsidRDefault="008B0D2E" w:rsidP="00313E6B">
            <w:pPr>
              <w:pStyle w:val="Nagwek41"/>
              <w:spacing w:line="360" w:lineRule="auto"/>
              <w:ind w:left="0" w:right="149"/>
              <w:jc w:val="both"/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</w:pPr>
            <w:r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 xml:space="preserve">22 </w:t>
            </w:r>
            <w:r w:rsidR="00EA0742">
              <w:rPr>
                <w:rFonts w:ascii="Cambria Math" w:hAnsi="Cambria Math" w:cs="Times New Roman"/>
                <w:b w:val="0"/>
                <w:w w:val="80"/>
                <w:sz w:val="24"/>
                <w:szCs w:val="24"/>
              </w:rPr>
              <w:t>cm</w:t>
            </w:r>
          </w:p>
        </w:tc>
      </w:tr>
    </w:tbl>
    <w:p w:rsidR="000E3233" w:rsidRPr="000E3233" w:rsidRDefault="000E3233" w:rsidP="008F3A05">
      <w:pPr>
        <w:pStyle w:val="Nagwek41"/>
        <w:spacing w:line="360" w:lineRule="auto"/>
        <w:ind w:left="838" w:right="149"/>
        <w:jc w:val="both"/>
        <w:rPr>
          <w:rFonts w:ascii="Cambria Math" w:hAnsi="Cambria Math" w:cs="Times New Roman"/>
          <w:b w:val="0"/>
          <w:w w:val="80"/>
          <w:sz w:val="16"/>
          <w:szCs w:val="16"/>
        </w:rPr>
      </w:pPr>
    </w:p>
    <w:p w:rsidR="008F3A05" w:rsidRDefault="008F3A05" w:rsidP="008F3A05">
      <w:pPr>
        <w:pStyle w:val="Nagwek41"/>
        <w:spacing w:line="360" w:lineRule="auto"/>
        <w:ind w:left="838" w:right="149"/>
        <w:jc w:val="both"/>
        <w:rPr>
          <w:rFonts w:ascii="Cambria Math" w:hAnsi="Cambria Math" w:cs="Times New Roman"/>
          <w:b w:val="0"/>
          <w:w w:val="80"/>
          <w:sz w:val="24"/>
          <w:szCs w:val="24"/>
        </w:rPr>
      </w:pPr>
      <w:r>
        <w:rPr>
          <w:rFonts w:ascii="Cambria Math" w:hAnsi="Cambria Math" w:cs="Times New Roman"/>
          <w:b w:val="0"/>
          <w:w w:val="80"/>
          <w:sz w:val="24"/>
          <w:szCs w:val="24"/>
        </w:rPr>
        <w:t xml:space="preserve">Zgodnie z art. 83 f </w:t>
      </w:r>
      <w:r w:rsidR="00300C2A" w:rsidRPr="00053646">
        <w:rPr>
          <w:rFonts w:ascii="Cambria Math" w:hAnsi="Cambria Math" w:cs="Times New Roman"/>
          <w:b w:val="0"/>
          <w:i/>
          <w:w w:val="80"/>
          <w:sz w:val="24"/>
          <w:szCs w:val="24"/>
        </w:rPr>
        <w:t xml:space="preserve">Ustawy o ochronie przyrody (tekst jednolity Dz.U.2018.142 z późniejszymi zmianami) </w:t>
      </w:r>
      <w:r w:rsidR="005E0CF2" w:rsidRPr="005E0CF2">
        <w:rPr>
          <w:rFonts w:ascii="Cambria Math" w:hAnsi="Cambria Math" w:cs="Times New Roman"/>
          <w:b w:val="0"/>
          <w:w w:val="80"/>
          <w:sz w:val="24"/>
          <w:szCs w:val="24"/>
        </w:rPr>
        <w:t>mówiącym</w:t>
      </w:r>
      <w:r w:rsidR="005E0CF2">
        <w:rPr>
          <w:rFonts w:ascii="Cambria Math" w:hAnsi="Cambria Math" w:cs="Times New Roman"/>
          <w:b w:val="0"/>
          <w:i/>
          <w:w w:val="80"/>
          <w:sz w:val="24"/>
          <w:szCs w:val="24"/>
        </w:rPr>
        <w:t xml:space="preserve"> </w:t>
      </w:r>
      <w:r>
        <w:rPr>
          <w:rFonts w:ascii="Cambria Math" w:hAnsi="Cambria Math" w:cs="Times New Roman"/>
          <w:b w:val="0"/>
          <w:w w:val="80"/>
          <w:sz w:val="24"/>
          <w:szCs w:val="24"/>
        </w:rPr>
        <w:t xml:space="preserve">o wyjątku </w:t>
      </w:r>
      <w:r w:rsidR="005E0CF2">
        <w:rPr>
          <w:rFonts w:ascii="Cambria Math" w:hAnsi="Cambria Math" w:cs="Times New Roman"/>
          <w:b w:val="0"/>
          <w:w w:val="80"/>
          <w:sz w:val="24"/>
          <w:szCs w:val="24"/>
        </w:rPr>
        <w:t xml:space="preserve">od </w:t>
      </w:r>
      <w:r>
        <w:rPr>
          <w:rFonts w:ascii="Cambria Math" w:hAnsi="Cambria Math" w:cs="Times New Roman"/>
          <w:b w:val="0"/>
          <w:w w:val="80"/>
          <w:sz w:val="24"/>
          <w:szCs w:val="24"/>
        </w:rPr>
        <w:t xml:space="preserve">uzyskania </w:t>
      </w:r>
      <w:r w:rsidR="005E0CF2">
        <w:rPr>
          <w:rFonts w:ascii="Cambria Math" w:hAnsi="Cambria Math" w:cs="Times New Roman"/>
          <w:b w:val="0"/>
          <w:w w:val="80"/>
          <w:sz w:val="24"/>
          <w:szCs w:val="24"/>
        </w:rPr>
        <w:t xml:space="preserve">obowiązkowego </w:t>
      </w:r>
      <w:r>
        <w:rPr>
          <w:rFonts w:ascii="Cambria Math" w:hAnsi="Cambria Math" w:cs="Times New Roman"/>
          <w:b w:val="0"/>
          <w:w w:val="80"/>
          <w:sz w:val="24"/>
          <w:szCs w:val="24"/>
        </w:rPr>
        <w:t xml:space="preserve">zezwolenia na usunięcie drzew lub </w:t>
      </w:r>
      <w:r w:rsidR="005E0CF2">
        <w:rPr>
          <w:rFonts w:ascii="Cambria Math" w:hAnsi="Cambria Math" w:cs="Times New Roman"/>
          <w:b w:val="0"/>
          <w:w w:val="80"/>
          <w:sz w:val="24"/>
          <w:szCs w:val="24"/>
        </w:rPr>
        <w:t xml:space="preserve">krzewów określonego w </w:t>
      </w:r>
      <w:r>
        <w:rPr>
          <w:rFonts w:ascii="Cambria Math" w:hAnsi="Cambria Math" w:cs="Times New Roman"/>
          <w:b w:val="0"/>
          <w:w w:val="80"/>
          <w:sz w:val="24"/>
          <w:szCs w:val="24"/>
        </w:rPr>
        <w:t xml:space="preserve">83 ust. 1 </w:t>
      </w:r>
      <w:r w:rsidR="005E0CF2">
        <w:rPr>
          <w:rFonts w:ascii="Cambria Math" w:hAnsi="Cambria Math" w:cs="Times New Roman"/>
          <w:b w:val="0"/>
          <w:w w:val="80"/>
          <w:sz w:val="24"/>
          <w:szCs w:val="24"/>
        </w:rPr>
        <w:t xml:space="preserve">ustawy, </w:t>
      </w:r>
      <w:r>
        <w:rPr>
          <w:rFonts w:ascii="Cambria Math" w:hAnsi="Cambria Math" w:cs="Times New Roman"/>
          <w:b w:val="0"/>
          <w:w w:val="80"/>
          <w:sz w:val="24"/>
          <w:szCs w:val="24"/>
        </w:rPr>
        <w:t>nie stosuje się do</w:t>
      </w:r>
      <w:r w:rsidR="005E0CF2">
        <w:rPr>
          <w:rFonts w:ascii="Cambria Math" w:hAnsi="Cambria Math" w:cs="Times New Roman"/>
          <w:b w:val="0"/>
          <w:w w:val="80"/>
          <w:sz w:val="24"/>
          <w:szCs w:val="24"/>
        </w:rPr>
        <w:t xml:space="preserve"> usunięcia</w:t>
      </w:r>
      <w:r>
        <w:rPr>
          <w:rFonts w:ascii="Cambria Math" w:hAnsi="Cambria Math" w:cs="Times New Roman"/>
          <w:b w:val="0"/>
          <w:w w:val="80"/>
          <w:sz w:val="24"/>
          <w:szCs w:val="24"/>
        </w:rPr>
        <w:t>:</w:t>
      </w:r>
    </w:p>
    <w:p w:rsidR="008F3A05" w:rsidRDefault="008F3A05" w:rsidP="008F3A05">
      <w:pPr>
        <w:pStyle w:val="Nagwek41"/>
        <w:numPr>
          <w:ilvl w:val="0"/>
          <w:numId w:val="37"/>
        </w:numPr>
        <w:spacing w:line="360" w:lineRule="auto"/>
        <w:ind w:right="149"/>
        <w:jc w:val="both"/>
        <w:rPr>
          <w:rFonts w:ascii="Cambria Math" w:hAnsi="Cambria Math" w:cs="Times New Roman"/>
          <w:b w:val="0"/>
          <w:w w:val="80"/>
          <w:sz w:val="24"/>
          <w:szCs w:val="24"/>
        </w:rPr>
      </w:pPr>
      <w:r>
        <w:rPr>
          <w:rFonts w:ascii="Cambria Math" w:hAnsi="Cambria Math" w:cs="Times New Roman"/>
          <w:b w:val="0"/>
          <w:w w:val="80"/>
          <w:sz w:val="24"/>
          <w:szCs w:val="24"/>
        </w:rPr>
        <w:lastRenderedPageBreak/>
        <w:t xml:space="preserve">krzewu albo krzewów rosnących w skupisku, o powierzchni do 25 m2, </w:t>
      </w:r>
    </w:p>
    <w:p w:rsidR="008F3A05" w:rsidRPr="00373161" w:rsidRDefault="008F3A05" w:rsidP="008F3A05">
      <w:pPr>
        <w:pStyle w:val="Nagwek41"/>
        <w:numPr>
          <w:ilvl w:val="0"/>
          <w:numId w:val="37"/>
        </w:numPr>
        <w:spacing w:line="360" w:lineRule="auto"/>
        <w:ind w:right="149"/>
        <w:jc w:val="both"/>
        <w:rPr>
          <w:rFonts w:ascii="Cambria Math" w:hAnsi="Cambria Math" w:cs="Times New Roman"/>
          <w:b w:val="0"/>
          <w:w w:val="80"/>
          <w:sz w:val="24"/>
          <w:szCs w:val="24"/>
        </w:rPr>
      </w:pPr>
      <w:r>
        <w:rPr>
          <w:rFonts w:ascii="Cambria Math" w:hAnsi="Cambria Math" w:cs="Times New Roman"/>
          <w:b w:val="0"/>
          <w:w w:val="80"/>
          <w:sz w:val="24"/>
          <w:szCs w:val="24"/>
        </w:rPr>
        <w:t>krzewów na terenach pokrytych roślinnością pełniącą funkcje ozdobne, urządzoną pod względem rozmieszczenia i doboru gatunków posadzonych roślin, z wyłączeniem krzewów w</w:t>
      </w:r>
      <w:r w:rsidR="005E0CF2">
        <w:rPr>
          <w:rFonts w:ascii="Cambria Math" w:hAnsi="Cambria Math" w:cs="Times New Roman"/>
          <w:b w:val="0"/>
          <w:w w:val="80"/>
          <w:sz w:val="24"/>
          <w:szCs w:val="24"/>
        </w:rPr>
        <w:t> </w:t>
      </w:r>
      <w:r>
        <w:rPr>
          <w:rFonts w:ascii="Cambria Math" w:hAnsi="Cambria Math" w:cs="Times New Roman"/>
          <w:b w:val="0"/>
          <w:w w:val="80"/>
          <w:sz w:val="24"/>
          <w:szCs w:val="24"/>
        </w:rPr>
        <w:t xml:space="preserve">pasie drogowym drogi publicznej, na terenie nieruchomości lub jej części wpisanej do rejestru zabytków oraz na terenach zieleni. </w:t>
      </w:r>
    </w:p>
    <w:p w:rsidR="008F3A05" w:rsidRDefault="008F3A05" w:rsidP="005E0CF2">
      <w:pPr>
        <w:pStyle w:val="Nagwek41"/>
        <w:numPr>
          <w:ilvl w:val="0"/>
          <w:numId w:val="37"/>
        </w:numPr>
        <w:spacing w:line="360" w:lineRule="auto"/>
        <w:ind w:right="149"/>
        <w:jc w:val="both"/>
        <w:rPr>
          <w:rFonts w:ascii="Cambria Math" w:hAnsi="Cambria Math" w:cs="Times New Roman"/>
          <w:b w:val="0"/>
          <w:w w:val="80"/>
          <w:sz w:val="24"/>
          <w:szCs w:val="24"/>
        </w:rPr>
      </w:pPr>
      <w:r>
        <w:rPr>
          <w:rFonts w:ascii="Cambria Math" w:hAnsi="Cambria Math" w:cs="Times New Roman"/>
          <w:b w:val="0"/>
          <w:w w:val="80"/>
          <w:sz w:val="24"/>
          <w:szCs w:val="24"/>
        </w:rPr>
        <w:t>drzew, których obwód pnia na wysokości 5 cm nie przekracza:</w:t>
      </w:r>
    </w:p>
    <w:p w:rsidR="008F3A05" w:rsidRPr="00C37D5B" w:rsidRDefault="008F3A05" w:rsidP="005E0CF2">
      <w:pPr>
        <w:pStyle w:val="Nagwek41"/>
        <w:numPr>
          <w:ilvl w:val="0"/>
          <w:numId w:val="36"/>
        </w:numPr>
        <w:spacing w:line="360" w:lineRule="auto"/>
        <w:ind w:left="1491" w:right="147" w:hanging="357"/>
        <w:jc w:val="both"/>
        <w:rPr>
          <w:rFonts w:ascii="Cambria Math" w:hAnsi="Cambria Math" w:cs="Times New Roman"/>
          <w:w w:val="80"/>
          <w:sz w:val="24"/>
          <w:szCs w:val="24"/>
        </w:rPr>
      </w:pPr>
      <w:r>
        <w:rPr>
          <w:rFonts w:ascii="Cambria Math" w:hAnsi="Cambria Math" w:cs="Times New Roman"/>
          <w:b w:val="0"/>
          <w:w w:val="80"/>
          <w:sz w:val="24"/>
          <w:szCs w:val="24"/>
        </w:rPr>
        <w:t>80 cm</w:t>
      </w:r>
      <w:r w:rsidR="005E0CF2">
        <w:rPr>
          <w:rFonts w:ascii="Cambria Math" w:hAnsi="Cambria Math" w:cs="Times New Roman"/>
          <w:b w:val="0"/>
          <w:w w:val="80"/>
          <w:sz w:val="24"/>
          <w:szCs w:val="24"/>
        </w:rPr>
        <w:t xml:space="preserve"> </w:t>
      </w:r>
      <w:r>
        <w:rPr>
          <w:rFonts w:ascii="Cambria Math" w:hAnsi="Cambria Math" w:cs="Times New Roman"/>
          <w:b w:val="0"/>
          <w:w w:val="80"/>
          <w:sz w:val="24"/>
          <w:szCs w:val="24"/>
        </w:rPr>
        <w:t>- w przypadku topoli, wierzb, klonu jesionolistnego, oraz klonu srebrzystego</w:t>
      </w:r>
      <w:r w:rsidR="005E0CF2">
        <w:rPr>
          <w:rFonts w:ascii="Cambria Math" w:hAnsi="Cambria Math" w:cs="Times New Roman"/>
          <w:b w:val="0"/>
          <w:w w:val="80"/>
          <w:sz w:val="24"/>
          <w:szCs w:val="24"/>
        </w:rPr>
        <w:t xml:space="preserve"> (co odpowiada średnicy pnia 25,4 cm)</w:t>
      </w:r>
      <w:r>
        <w:rPr>
          <w:rFonts w:ascii="Cambria Math" w:hAnsi="Cambria Math" w:cs="Times New Roman"/>
          <w:b w:val="0"/>
          <w:w w:val="80"/>
          <w:sz w:val="24"/>
          <w:szCs w:val="24"/>
        </w:rPr>
        <w:t xml:space="preserve">, </w:t>
      </w:r>
    </w:p>
    <w:p w:rsidR="005E0CF2" w:rsidRPr="00C37D5B" w:rsidRDefault="008F3A05" w:rsidP="005E0CF2">
      <w:pPr>
        <w:pStyle w:val="Nagwek41"/>
        <w:numPr>
          <w:ilvl w:val="0"/>
          <w:numId w:val="36"/>
        </w:numPr>
        <w:spacing w:line="360" w:lineRule="auto"/>
        <w:ind w:left="1491" w:right="147" w:hanging="357"/>
        <w:jc w:val="both"/>
        <w:rPr>
          <w:rFonts w:ascii="Cambria Math" w:hAnsi="Cambria Math" w:cs="Times New Roman"/>
          <w:w w:val="80"/>
          <w:sz w:val="24"/>
          <w:szCs w:val="24"/>
        </w:rPr>
      </w:pPr>
      <w:r>
        <w:rPr>
          <w:rFonts w:ascii="Cambria Math" w:hAnsi="Cambria Math" w:cs="Times New Roman"/>
          <w:b w:val="0"/>
          <w:w w:val="80"/>
          <w:sz w:val="24"/>
          <w:szCs w:val="24"/>
        </w:rPr>
        <w:t>65 cm- w przypadku kasztanowca zwyczajnego, robinii akacjowej oraz platanu klonolistnego</w:t>
      </w:r>
      <w:r w:rsidR="005E0CF2">
        <w:rPr>
          <w:rFonts w:ascii="Cambria Math" w:hAnsi="Cambria Math" w:cs="Times New Roman"/>
          <w:b w:val="0"/>
          <w:w w:val="80"/>
          <w:sz w:val="24"/>
          <w:szCs w:val="24"/>
        </w:rPr>
        <w:t xml:space="preserve"> (co odpowiada średnicy pnia 20,7 cm), </w:t>
      </w:r>
    </w:p>
    <w:p w:rsidR="008F3A05" w:rsidRPr="00373161" w:rsidRDefault="008F3A05" w:rsidP="005E0CF2">
      <w:pPr>
        <w:pStyle w:val="Nagwek41"/>
        <w:numPr>
          <w:ilvl w:val="0"/>
          <w:numId w:val="36"/>
        </w:numPr>
        <w:spacing w:line="360" w:lineRule="auto"/>
        <w:ind w:left="1491" w:right="147" w:hanging="357"/>
        <w:jc w:val="both"/>
        <w:rPr>
          <w:rFonts w:ascii="Cambria Math" w:hAnsi="Cambria Math" w:cs="Times New Roman"/>
          <w:w w:val="80"/>
          <w:sz w:val="24"/>
          <w:szCs w:val="24"/>
        </w:rPr>
      </w:pPr>
      <w:r>
        <w:rPr>
          <w:rFonts w:ascii="Cambria Math" w:hAnsi="Cambria Math" w:cs="Times New Roman"/>
          <w:b w:val="0"/>
          <w:w w:val="80"/>
          <w:sz w:val="24"/>
          <w:szCs w:val="24"/>
        </w:rPr>
        <w:t>50 cm- w przypadku pozostałych gatunków drzew</w:t>
      </w:r>
      <w:r w:rsidR="005E0CF2">
        <w:rPr>
          <w:rFonts w:ascii="Cambria Math" w:hAnsi="Cambria Math" w:cs="Times New Roman"/>
          <w:b w:val="0"/>
          <w:w w:val="80"/>
          <w:sz w:val="24"/>
          <w:szCs w:val="24"/>
        </w:rPr>
        <w:t xml:space="preserve"> (co odpowiada średnicy pnia 15,9 cm)</w:t>
      </w:r>
      <w:r>
        <w:rPr>
          <w:rFonts w:ascii="Cambria Math" w:hAnsi="Cambria Math" w:cs="Times New Roman"/>
          <w:b w:val="0"/>
          <w:w w:val="80"/>
          <w:sz w:val="24"/>
          <w:szCs w:val="24"/>
        </w:rPr>
        <w:t>.</w:t>
      </w:r>
    </w:p>
    <w:p w:rsidR="008F3A05" w:rsidRPr="005E0CF2" w:rsidRDefault="008F3A05" w:rsidP="008F3A05">
      <w:pPr>
        <w:pStyle w:val="Nagwek41"/>
        <w:spacing w:line="360" w:lineRule="auto"/>
        <w:ind w:left="1198" w:right="149"/>
        <w:jc w:val="both"/>
        <w:rPr>
          <w:rFonts w:ascii="Cambria Math" w:hAnsi="Cambria Math" w:cs="Times New Roman"/>
          <w:w w:val="80"/>
          <w:sz w:val="16"/>
          <w:szCs w:val="16"/>
        </w:rPr>
      </w:pPr>
    </w:p>
    <w:p w:rsidR="008F3A05" w:rsidRDefault="005E0CF2" w:rsidP="008F3A05">
      <w:pPr>
        <w:pStyle w:val="Nagwek41"/>
        <w:spacing w:line="360" w:lineRule="auto"/>
        <w:ind w:left="838" w:right="149"/>
        <w:jc w:val="both"/>
        <w:rPr>
          <w:rFonts w:ascii="Cambria Math" w:hAnsi="Cambria Math" w:cs="Times New Roman"/>
          <w:w w:val="80"/>
          <w:sz w:val="24"/>
          <w:szCs w:val="24"/>
        </w:rPr>
      </w:pPr>
      <w:r>
        <w:rPr>
          <w:rFonts w:ascii="Cambria Math" w:hAnsi="Cambria Math" w:cs="Times New Roman"/>
          <w:w w:val="80"/>
          <w:sz w:val="24"/>
          <w:szCs w:val="24"/>
        </w:rPr>
        <w:t>Tym samym n</w:t>
      </w:r>
      <w:r w:rsidR="008F3A05" w:rsidRPr="00053646">
        <w:rPr>
          <w:rFonts w:ascii="Cambria Math" w:hAnsi="Cambria Math" w:cs="Times New Roman"/>
          <w:w w:val="80"/>
          <w:sz w:val="24"/>
          <w:szCs w:val="24"/>
        </w:rPr>
        <w:t xml:space="preserve">a projektowanym obszarze nie występują drzewa wymagające </w:t>
      </w:r>
      <w:r w:rsidR="00467DED">
        <w:rPr>
          <w:rFonts w:ascii="Cambria Math" w:hAnsi="Cambria Math" w:cs="Times New Roman"/>
          <w:w w:val="80"/>
          <w:sz w:val="24"/>
          <w:szCs w:val="24"/>
        </w:rPr>
        <w:t xml:space="preserve">uzyskania </w:t>
      </w:r>
      <w:r w:rsidR="008F3A05" w:rsidRPr="00053646">
        <w:rPr>
          <w:rFonts w:ascii="Cambria Math" w:hAnsi="Cambria Math" w:cs="Times New Roman"/>
          <w:w w:val="80"/>
          <w:sz w:val="24"/>
          <w:szCs w:val="24"/>
        </w:rPr>
        <w:t xml:space="preserve">pozwolenia na wycinkę od właściwego urzędu. </w:t>
      </w:r>
    </w:p>
    <w:p w:rsidR="009031E0" w:rsidRDefault="009031E0" w:rsidP="008F3A05">
      <w:pPr>
        <w:pStyle w:val="Nagwek41"/>
        <w:spacing w:line="360" w:lineRule="auto"/>
        <w:ind w:left="838" w:right="149"/>
        <w:jc w:val="both"/>
        <w:rPr>
          <w:rFonts w:ascii="Cambria Math" w:hAnsi="Cambria Math" w:cs="Times New Roman"/>
          <w:w w:val="80"/>
          <w:sz w:val="24"/>
          <w:szCs w:val="24"/>
        </w:rPr>
      </w:pPr>
    </w:p>
    <w:p w:rsidR="009031E0" w:rsidRDefault="009031E0" w:rsidP="008F3A05">
      <w:pPr>
        <w:pStyle w:val="Nagwek41"/>
        <w:spacing w:line="360" w:lineRule="auto"/>
        <w:ind w:left="838" w:right="149"/>
        <w:jc w:val="both"/>
        <w:rPr>
          <w:rFonts w:ascii="Cambria Math" w:hAnsi="Cambria Math" w:cs="Times New Roman"/>
          <w:w w:val="80"/>
          <w:sz w:val="24"/>
          <w:szCs w:val="24"/>
        </w:rPr>
      </w:pPr>
    </w:p>
    <w:p w:rsidR="009031E0" w:rsidRDefault="009031E0" w:rsidP="008F3A05">
      <w:pPr>
        <w:pStyle w:val="Nagwek41"/>
        <w:spacing w:line="360" w:lineRule="auto"/>
        <w:ind w:left="838" w:right="149"/>
        <w:jc w:val="both"/>
        <w:rPr>
          <w:rFonts w:ascii="Cambria Math" w:hAnsi="Cambria Math" w:cs="Times New Roman"/>
          <w:w w:val="80"/>
          <w:sz w:val="24"/>
          <w:szCs w:val="24"/>
        </w:rPr>
      </w:pPr>
    </w:p>
    <w:p w:rsidR="009031E0" w:rsidRDefault="009031E0" w:rsidP="008F3A05">
      <w:pPr>
        <w:pStyle w:val="Nagwek41"/>
        <w:spacing w:line="360" w:lineRule="auto"/>
        <w:ind w:left="838" w:right="149"/>
        <w:jc w:val="both"/>
        <w:rPr>
          <w:rFonts w:ascii="Cambria Math" w:hAnsi="Cambria Math" w:cs="Times New Roman"/>
          <w:w w:val="80"/>
          <w:sz w:val="24"/>
          <w:szCs w:val="24"/>
        </w:rPr>
      </w:pPr>
    </w:p>
    <w:p w:rsidR="009031E0" w:rsidRDefault="009031E0" w:rsidP="008F3A05">
      <w:pPr>
        <w:pStyle w:val="Nagwek41"/>
        <w:spacing w:line="360" w:lineRule="auto"/>
        <w:ind w:left="838" w:right="149"/>
        <w:jc w:val="both"/>
        <w:rPr>
          <w:rFonts w:ascii="Cambria Math" w:hAnsi="Cambria Math" w:cs="Times New Roman"/>
          <w:w w:val="80"/>
          <w:sz w:val="24"/>
          <w:szCs w:val="24"/>
        </w:rPr>
      </w:pPr>
    </w:p>
    <w:p w:rsidR="009031E0" w:rsidRDefault="009031E0" w:rsidP="008F3A05">
      <w:pPr>
        <w:pStyle w:val="Nagwek41"/>
        <w:spacing w:line="360" w:lineRule="auto"/>
        <w:ind w:left="838" w:right="149"/>
        <w:jc w:val="both"/>
        <w:rPr>
          <w:rFonts w:ascii="Cambria Math" w:hAnsi="Cambria Math" w:cs="Times New Roman"/>
          <w:w w:val="80"/>
          <w:sz w:val="24"/>
          <w:szCs w:val="24"/>
        </w:rPr>
      </w:pPr>
    </w:p>
    <w:p w:rsidR="009031E0" w:rsidRDefault="009031E0" w:rsidP="008F3A05">
      <w:pPr>
        <w:pStyle w:val="Nagwek41"/>
        <w:spacing w:line="360" w:lineRule="auto"/>
        <w:ind w:left="838" w:right="149"/>
        <w:jc w:val="both"/>
        <w:rPr>
          <w:rFonts w:ascii="Cambria Math" w:hAnsi="Cambria Math" w:cs="Times New Roman"/>
          <w:w w:val="80"/>
          <w:sz w:val="24"/>
          <w:szCs w:val="24"/>
        </w:rPr>
      </w:pPr>
    </w:p>
    <w:p w:rsidR="009031E0" w:rsidRDefault="009031E0" w:rsidP="008F3A05">
      <w:pPr>
        <w:pStyle w:val="Nagwek41"/>
        <w:spacing w:line="360" w:lineRule="auto"/>
        <w:ind w:left="838" w:right="149"/>
        <w:jc w:val="both"/>
        <w:rPr>
          <w:rFonts w:ascii="Cambria Math" w:hAnsi="Cambria Math" w:cs="Times New Roman"/>
          <w:w w:val="80"/>
          <w:sz w:val="24"/>
          <w:szCs w:val="24"/>
        </w:rPr>
      </w:pPr>
    </w:p>
    <w:p w:rsidR="009031E0" w:rsidRDefault="009031E0" w:rsidP="008F3A05">
      <w:pPr>
        <w:pStyle w:val="Nagwek41"/>
        <w:spacing w:line="360" w:lineRule="auto"/>
        <w:ind w:left="838" w:right="149"/>
        <w:jc w:val="both"/>
        <w:rPr>
          <w:rFonts w:ascii="Cambria Math" w:hAnsi="Cambria Math" w:cs="Times New Roman"/>
          <w:w w:val="80"/>
          <w:sz w:val="24"/>
          <w:szCs w:val="24"/>
        </w:rPr>
      </w:pPr>
    </w:p>
    <w:p w:rsidR="009031E0" w:rsidRDefault="009031E0" w:rsidP="008F3A05">
      <w:pPr>
        <w:pStyle w:val="Nagwek41"/>
        <w:spacing w:line="360" w:lineRule="auto"/>
        <w:ind w:left="838" w:right="149"/>
        <w:jc w:val="both"/>
        <w:rPr>
          <w:rFonts w:ascii="Cambria Math" w:hAnsi="Cambria Math" w:cs="Times New Roman"/>
          <w:w w:val="80"/>
          <w:sz w:val="24"/>
          <w:szCs w:val="24"/>
        </w:rPr>
      </w:pPr>
    </w:p>
    <w:p w:rsidR="009031E0" w:rsidRDefault="009031E0" w:rsidP="008F3A05">
      <w:pPr>
        <w:pStyle w:val="Nagwek41"/>
        <w:spacing w:line="360" w:lineRule="auto"/>
        <w:ind w:left="838" w:right="149"/>
        <w:jc w:val="both"/>
        <w:rPr>
          <w:rFonts w:ascii="Cambria Math" w:hAnsi="Cambria Math" w:cs="Times New Roman"/>
          <w:w w:val="80"/>
          <w:sz w:val="24"/>
          <w:szCs w:val="24"/>
        </w:rPr>
      </w:pPr>
    </w:p>
    <w:p w:rsidR="009031E0" w:rsidRDefault="009031E0" w:rsidP="008F3A05">
      <w:pPr>
        <w:pStyle w:val="Nagwek41"/>
        <w:spacing w:line="360" w:lineRule="auto"/>
        <w:ind w:left="838" w:right="149"/>
        <w:jc w:val="both"/>
        <w:rPr>
          <w:rFonts w:ascii="Cambria Math" w:hAnsi="Cambria Math" w:cs="Times New Roman"/>
          <w:w w:val="80"/>
          <w:sz w:val="24"/>
          <w:szCs w:val="24"/>
        </w:rPr>
      </w:pPr>
    </w:p>
    <w:p w:rsidR="009031E0" w:rsidRDefault="009031E0" w:rsidP="008F3A05">
      <w:pPr>
        <w:pStyle w:val="Nagwek41"/>
        <w:spacing w:line="360" w:lineRule="auto"/>
        <w:ind w:left="838" w:right="149"/>
        <w:jc w:val="both"/>
        <w:rPr>
          <w:rFonts w:ascii="Cambria Math" w:hAnsi="Cambria Math" w:cs="Times New Roman"/>
          <w:w w:val="80"/>
          <w:sz w:val="24"/>
          <w:szCs w:val="24"/>
        </w:rPr>
      </w:pPr>
    </w:p>
    <w:p w:rsidR="009031E0" w:rsidRDefault="009031E0" w:rsidP="008F3A05">
      <w:pPr>
        <w:pStyle w:val="Nagwek41"/>
        <w:spacing w:line="360" w:lineRule="auto"/>
        <w:ind w:left="838" w:right="149"/>
        <w:jc w:val="both"/>
        <w:rPr>
          <w:rFonts w:ascii="Cambria Math" w:hAnsi="Cambria Math" w:cs="Times New Roman"/>
          <w:w w:val="80"/>
          <w:sz w:val="24"/>
          <w:szCs w:val="24"/>
        </w:rPr>
      </w:pPr>
    </w:p>
    <w:p w:rsidR="009031E0" w:rsidRDefault="009031E0" w:rsidP="008F3A05">
      <w:pPr>
        <w:pStyle w:val="Nagwek41"/>
        <w:spacing w:line="360" w:lineRule="auto"/>
        <w:ind w:left="838" w:right="149"/>
        <w:jc w:val="both"/>
        <w:rPr>
          <w:rFonts w:ascii="Cambria Math" w:hAnsi="Cambria Math" w:cs="Times New Roman"/>
          <w:w w:val="80"/>
          <w:sz w:val="24"/>
          <w:szCs w:val="24"/>
        </w:rPr>
      </w:pPr>
    </w:p>
    <w:p w:rsidR="009031E0" w:rsidRDefault="009031E0" w:rsidP="008F3A05">
      <w:pPr>
        <w:pStyle w:val="Nagwek41"/>
        <w:spacing w:line="360" w:lineRule="auto"/>
        <w:ind w:left="838" w:right="149"/>
        <w:jc w:val="both"/>
        <w:rPr>
          <w:rFonts w:ascii="Cambria Math" w:hAnsi="Cambria Math" w:cs="Times New Roman"/>
          <w:w w:val="80"/>
          <w:sz w:val="24"/>
          <w:szCs w:val="24"/>
        </w:rPr>
      </w:pPr>
    </w:p>
    <w:p w:rsidR="009031E0" w:rsidRDefault="009031E0" w:rsidP="008F3A05">
      <w:pPr>
        <w:pStyle w:val="Nagwek41"/>
        <w:spacing w:line="360" w:lineRule="auto"/>
        <w:ind w:left="838" w:right="149"/>
        <w:jc w:val="both"/>
        <w:rPr>
          <w:rFonts w:ascii="Cambria Math" w:hAnsi="Cambria Math" w:cs="Times New Roman"/>
          <w:w w:val="80"/>
          <w:sz w:val="24"/>
          <w:szCs w:val="24"/>
        </w:rPr>
      </w:pPr>
    </w:p>
    <w:p w:rsidR="009031E0" w:rsidRDefault="009031E0" w:rsidP="008F3A05">
      <w:pPr>
        <w:pStyle w:val="Nagwek41"/>
        <w:spacing w:line="360" w:lineRule="auto"/>
        <w:ind w:left="838" w:right="149"/>
        <w:jc w:val="both"/>
        <w:rPr>
          <w:rFonts w:ascii="Cambria Math" w:hAnsi="Cambria Math" w:cs="Times New Roman"/>
          <w:w w:val="80"/>
          <w:sz w:val="24"/>
          <w:szCs w:val="24"/>
        </w:rPr>
      </w:pPr>
    </w:p>
    <w:p w:rsidR="009031E0" w:rsidRPr="008E7B9C" w:rsidRDefault="009031E0" w:rsidP="009031E0">
      <w:pPr>
        <w:jc w:val="left"/>
        <w:rPr>
          <w:rFonts w:ascii="Cambria Math" w:hAnsi="Cambria Math"/>
          <w:sz w:val="24"/>
          <w:szCs w:val="24"/>
        </w:rPr>
      </w:pPr>
    </w:p>
    <w:p w:rsidR="009031E0" w:rsidRDefault="009031E0" w:rsidP="009031E0">
      <w:pPr>
        <w:jc w:val="left"/>
        <w:rPr>
          <w:rFonts w:ascii="Cambria Math" w:hAnsi="Cambria Math"/>
          <w:sz w:val="24"/>
          <w:szCs w:val="24"/>
        </w:rPr>
      </w:pPr>
    </w:p>
    <w:p w:rsidR="00B6336A" w:rsidRPr="008E7B9C" w:rsidRDefault="00B6336A" w:rsidP="009031E0">
      <w:pPr>
        <w:jc w:val="left"/>
        <w:rPr>
          <w:rFonts w:ascii="Cambria Math" w:hAnsi="Cambria Math"/>
          <w:sz w:val="24"/>
          <w:szCs w:val="24"/>
        </w:rPr>
      </w:pPr>
    </w:p>
    <w:p w:rsidR="009031E0" w:rsidRPr="008E7B9C" w:rsidRDefault="009031E0" w:rsidP="009031E0">
      <w:pPr>
        <w:jc w:val="left"/>
        <w:rPr>
          <w:rFonts w:ascii="Cambria Math" w:hAnsi="Cambria Math"/>
          <w:sz w:val="24"/>
          <w:szCs w:val="24"/>
        </w:rPr>
      </w:pPr>
    </w:p>
    <w:p w:rsidR="009031E0" w:rsidRPr="008E7B9C" w:rsidRDefault="009031E0" w:rsidP="009031E0">
      <w:pPr>
        <w:jc w:val="left"/>
        <w:rPr>
          <w:rFonts w:ascii="Cambria Math" w:hAnsi="Cambria Math"/>
          <w:sz w:val="24"/>
          <w:szCs w:val="24"/>
        </w:rPr>
      </w:pPr>
    </w:p>
    <w:p w:rsidR="009031E0" w:rsidRPr="008E7B9C" w:rsidRDefault="009031E0" w:rsidP="009031E0">
      <w:pPr>
        <w:jc w:val="left"/>
        <w:rPr>
          <w:rFonts w:ascii="Cambria Math" w:hAnsi="Cambria Math"/>
          <w:sz w:val="24"/>
          <w:szCs w:val="24"/>
        </w:rPr>
      </w:pPr>
    </w:p>
    <w:p w:rsidR="009031E0" w:rsidRPr="008E7B9C" w:rsidRDefault="009031E0" w:rsidP="009031E0">
      <w:pPr>
        <w:jc w:val="left"/>
        <w:rPr>
          <w:rFonts w:ascii="Cambria Math" w:hAnsi="Cambria Math"/>
          <w:sz w:val="24"/>
          <w:szCs w:val="24"/>
        </w:rPr>
      </w:pPr>
    </w:p>
    <w:p w:rsidR="009031E0" w:rsidRPr="008E7B9C" w:rsidRDefault="009031E0" w:rsidP="009031E0">
      <w:pPr>
        <w:jc w:val="left"/>
        <w:rPr>
          <w:rFonts w:ascii="Cambria Math" w:hAnsi="Cambria Math"/>
          <w:sz w:val="24"/>
          <w:szCs w:val="24"/>
        </w:rPr>
      </w:pPr>
    </w:p>
    <w:p w:rsidR="009031E0" w:rsidRPr="008E7B9C" w:rsidRDefault="009031E0" w:rsidP="009031E0">
      <w:pPr>
        <w:jc w:val="left"/>
        <w:rPr>
          <w:rFonts w:ascii="Cambria Math" w:hAnsi="Cambria Math"/>
          <w:sz w:val="24"/>
          <w:szCs w:val="24"/>
        </w:rPr>
      </w:pPr>
    </w:p>
    <w:p w:rsidR="009031E0" w:rsidRPr="008E7B9C" w:rsidRDefault="009031E0" w:rsidP="009031E0">
      <w:pPr>
        <w:jc w:val="left"/>
        <w:rPr>
          <w:rFonts w:ascii="Cambria Math" w:hAnsi="Cambria Math"/>
          <w:sz w:val="24"/>
          <w:szCs w:val="24"/>
        </w:rPr>
      </w:pPr>
    </w:p>
    <w:p w:rsidR="009031E0" w:rsidRPr="008E7B9C" w:rsidRDefault="009031E0" w:rsidP="009031E0">
      <w:pPr>
        <w:jc w:val="left"/>
        <w:rPr>
          <w:rFonts w:ascii="Cambria Math" w:hAnsi="Cambria Math"/>
          <w:sz w:val="24"/>
          <w:szCs w:val="24"/>
        </w:rPr>
      </w:pPr>
    </w:p>
    <w:p w:rsidR="009031E0" w:rsidRPr="008E7B9C" w:rsidRDefault="009031E0" w:rsidP="009031E0">
      <w:pPr>
        <w:jc w:val="left"/>
        <w:rPr>
          <w:rFonts w:ascii="Cambria Math" w:hAnsi="Cambria Math"/>
          <w:sz w:val="24"/>
          <w:szCs w:val="24"/>
        </w:rPr>
      </w:pPr>
    </w:p>
    <w:p w:rsidR="009031E0" w:rsidRPr="008E7B9C" w:rsidRDefault="009031E0" w:rsidP="009031E0">
      <w:pPr>
        <w:jc w:val="center"/>
        <w:rPr>
          <w:rFonts w:ascii="Cambria Math" w:hAnsi="Cambria Math" w:cs="Times New Roman"/>
          <w:b/>
          <w:sz w:val="56"/>
          <w:szCs w:val="56"/>
        </w:rPr>
      </w:pPr>
      <w:r w:rsidRPr="008E7B9C">
        <w:rPr>
          <w:rFonts w:ascii="Cambria Math" w:hAnsi="Cambria Math" w:cs="Times New Roman"/>
          <w:b/>
          <w:sz w:val="56"/>
          <w:szCs w:val="56"/>
        </w:rPr>
        <w:t xml:space="preserve">CZĘŚĆ </w:t>
      </w:r>
      <w:r>
        <w:rPr>
          <w:rFonts w:ascii="Cambria Math" w:hAnsi="Cambria Math" w:cs="Times New Roman"/>
          <w:b/>
          <w:sz w:val="56"/>
          <w:szCs w:val="56"/>
        </w:rPr>
        <w:t>GRAFICZN</w:t>
      </w:r>
      <w:r w:rsidRPr="008E7B9C">
        <w:rPr>
          <w:rFonts w:ascii="Cambria Math" w:hAnsi="Cambria Math" w:cs="Times New Roman"/>
          <w:b/>
          <w:sz w:val="56"/>
          <w:szCs w:val="56"/>
        </w:rPr>
        <w:t>A</w:t>
      </w:r>
    </w:p>
    <w:p w:rsidR="009031E0" w:rsidRPr="008E7B9C" w:rsidRDefault="009031E0" w:rsidP="009031E0">
      <w:pPr>
        <w:jc w:val="left"/>
        <w:rPr>
          <w:rFonts w:ascii="Cambria Math" w:hAnsi="Cambria Math"/>
          <w:sz w:val="24"/>
          <w:szCs w:val="24"/>
        </w:rPr>
      </w:pPr>
    </w:p>
    <w:p w:rsidR="009031E0" w:rsidRPr="008E7B9C" w:rsidRDefault="009031E0" w:rsidP="009031E0">
      <w:pPr>
        <w:jc w:val="left"/>
        <w:rPr>
          <w:rFonts w:ascii="Cambria Math" w:hAnsi="Cambria Math"/>
          <w:sz w:val="24"/>
          <w:szCs w:val="24"/>
        </w:rPr>
      </w:pPr>
    </w:p>
    <w:p w:rsidR="009031E0" w:rsidRPr="008E7B9C" w:rsidRDefault="009031E0" w:rsidP="009031E0">
      <w:pPr>
        <w:jc w:val="left"/>
        <w:rPr>
          <w:rFonts w:ascii="Cambria Math" w:hAnsi="Cambria Math"/>
          <w:sz w:val="24"/>
          <w:szCs w:val="24"/>
        </w:rPr>
      </w:pPr>
    </w:p>
    <w:p w:rsidR="009031E0" w:rsidRPr="008E7B9C" w:rsidRDefault="009031E0" w:rsidP="009031E0">
      <w:pPr>
        <w:jc w:val="left"/>
        <w:rPr>
          <w:rFonts w:ascii="Cambria Math" w:hAnsi="Cambria Math"/>
          <w:sz w:val="24"/>
          <w:szCs w:val="24"/>
        </w:rPr>
      </w:pPr>
    </w:p>
    <w:p w:rsidR="009031E0" w:rsidRPr="008E7B9C" w:rsidRDefault="009031E0" w:rsidP="009031E0">
      <w:pPr>
        <w:jc w:val="left"/>
        <w:rPr>
          <w:rFonts w:ascii="Cambria Math" w:hAnsi="Cambria Math"/>
          <w:sz w:val="24"/>
          <w:szCs w:val="24"/>
        </w:rPr>
      </w:pPr>
    </w:p>
    <w:p w:rsidR="009031E0" w:rsidRPr="008E7B9C" w:rsidRDefault="009031E0" w:rsidP="009031E0">
      <w:pPr>
        <w:jc w:val="left"/>
        <w:rPr>
          <w:rFonts w:ascii="Cambria Math" w:hAnsi="Cambria Math"/>
          <w:sz w:val="24"/>
          <w:szCs w:val="24"/>
        </w:rPr>
      </w:pPr>
    </w:p>
    <w:p w:rsidR="009031E0" w:rsidRPr="008E7B9C" w:rsidRDefault="009031E0" w:rsidP="009031E0">
      <w:pPr>
        <w:jc w:val="left"/>
        <w:rPr>
          <w:rFonts w:ascii="Cambria Math" w:hAnsi="Cambria Math"/>
          <w:sz w:val="24"/>
          <w:szCs w:val="24"/>
        </w:rPr>
      </w:pPr>
    </w:p>
    <w:p w:rsidR="009031E0" w:rsidRPr="008E7B9C" w:rsidRDefault="009031E0" w:rsidP="009031E0">
      <w:pPr>
        <w:jc w:val="left"/>
        <w:rPr>
          <w:rFonts w:ascii="Cambria Math" w:hAnsi="Cambria Math"/>
          <w:sz w:val="24"/>
          <w:szCs w:val="24"/>
        </w:rPr>
      </w:pPr>
    </w:p>
    <w:p w:rsidR="009031E0" w:rsidRPr="008E7B9C" w:rsidRDefault="009031E0" w:rsidP="009031E0">
      <w:pPr>
        <w:jc w:val="left"/>
        <w:rPr>
          <w:rFonts w:ascii="Cambria Math" w:hAnsi="Cambria Math"/>
          <w:sz w:val="24"/>
          <w:szCs w:val="24"/>
        </w:rPr>
      </w:pPr>
    </w:p>
    <w:p w:rsidR="009031E0" w:rsidRPr="008E7B9C" w:rsidRDefault="009031E0" w:rsidP="009031E0">
      <w:pPr>
        <w:jc w:val="left"/>
        <w:rPr>
          <w:rFonts w:ascii="Cambria Math" w:hAnsi="Cambria Math"/>
          <w:sz w:val="24"/>
          <w:szCs w:val="24"/>
        </w:rPr>
      </w:pPr>
    </w:p>
    <w:p w:rsidR="009031E0" w:rsidRPr="008E7B9C" w:rsidRDefault="009031E0" w:rsidP="009031E0">
      <w:pPr>
        <w:jc w:val="left"/>
        <w:rPr>
          <w:rFonts w:ascii="Cambria Math" w:hAnsi="Cambria Math"/>
          <w:sz w:val="24"/>
          <w:szCs w:val="24"/>
        </w:rPr>
      </w:pPr>
    </w:p>
    <w:p w:rsidR="009031E0" w:rsidRPr="008E7B9C" w:rsidRDefault="009031E0" w:rsidP="009031E0">
      <w:pPr>
        <w:jc w:val="left"/>
        <w:rPr>
          <w:rFonts w:ascii="Cambria Math" w:hAnsi="Cambria Math"/>
          <w:sz w:val="24"/>
          <w:szCs w:val="24"/>
        </w:rPr>
      </w:pPr>
    </w:p>
    <w:p w:rsidR="009031E0" w:rsidRPr="008E7B9C" w:rsidRDefault="009031E0" w:rsidP="009031E0">
      <w:pPr>
        <w:jc w:val="left"/>
        <w:rPr>
          <w:rFonts w:ascii="Cambria Math" w:hAnsi="Cambria Math"/>
          <w:sz w:val="24"/>
          <w:szCs w:val="24"/>
        </w:rPr>
      </w:pPr>
    </w:p>
    <w:p w:rsidR="009031E0" w:rsidRPr="008E7B9C" w:rsidRDefault="009031E0" w:rsidP="009031E0">
      <w:pPr>
        <w:jc w:val="left"/>
        <w:rPr>
          <w:rFonts w:ascii="Cambria Math" w:hAnsi="Cambria Math"/>
          <w:sz w:val="24"/>
          <w:szCs w:val="24"/>
        </w:rPr>
      </w:pPr>
    </w:p>
    <w:p w:rsidR="009031E0" w:rsidRPr="008E7B9C" w:rsidRDefault="009031E0" w:rsidP="009031E0">
      <w:pPr>
        <w:jc w:val="left"/>
        <w:rPr>
          <w:rFonts w:ascii="Cambria Math" w:hAnsi="Cambria Math"/>
          <w:sz w:val="24"/>
          <w:szCs w:val="24"/>
        </w:rPr>
      </w:pPr>
    </w:p>
    <w:p w:rsidR="009031E0" w:rsidRPr="008E7B9C" w:rsidRDefault="009031E0" w:rsidP="009031E0">
      <w:pPr>
        <w:jc w:val="left"/>
        <w:rPr>
          <w:rFonts w:ascii="Cambria Math" w:hAnsi="Cambria Math"/>
          <w:sz w:val="24"/>
          <w:szCs w:val="24"/>
        </w:rPr>
      </w:pPr>
    </w:p>
    <w:p w:rsidR="009031E0" w:rsidRPr="008E7B9C" w:rsidRDefault="009031E0" w:rsidP="009031E0">
      <w:pPr>
        <w:jc w:val="left"/>
        <w:rPr>
          <w:rFonts w:ascii="Cambria Math" w:hAnsi="Cambria Math"/>
          <w:sz w:val="24"/>
          <w:szCs w:val="24"/>
        </w:rPr>
      </w:pPr>
    </w:p>
    <w:p w:rsidR="009031E0" w:rsidRPr="008E7B9C" w:rsidRDefault="009031E0" w:rsidP="009031E0">
      <w:pPr>
        <w:jc w:val="left"/>
        <w:rPr>
          <w:rFonts w:ascii="Cambria Math" w:hAnsi="Cambria Math"/>
          <w:sz w:val="24"/>
          <w:szCs w:val="24"/>
        </w:rPr>
      </w:pPr>
    </w:p>
    <w:p w:rsidR="009031E0" w:rsidRPr="008E7B9C" w:rsidRDefault="009031E0" w:rsidP="009031E0">
      <w:pPr>
        <w:jc w:val="left"/>
        <w:rPr>
          <w:rFonts w:ascii="Cambria Math" w:hAnsi="Cambria Math"/>
          <w:sz w:val="24"/>
          <w:szCs w:val="24"/>
        </w:rPr>
      </w:pPr>
    </w:p>
    <w:p w:rsidR="009031E0" w:rsidRPr="008E7B9C" w:rsidRDefault="009031E0" w:rsidP="009031E0">
      <w:pPr>
        <w:jc w:val="left"/>
        <w:rPr>
          <w:rFonts w:ascii="Cambria Math" w:hAnsi="Cambria Math"/>
          <w:sz w:val="24"/>
          <w:szCs w:val="24"/>
        </w:rPr>
      </w:pPr>
    </w:p>
    <w:p w:rsidR="009031E0" w:rsidRPr="008E7B9C" w:rsidRDefault="009031E0" w:rsidP="009031E0">
      <w:pPr>
        <w:spacing w:line="360" w:lineRule="auto"/>
        <w:rPr>
          <w:rFonts w:ascii="Cambria Math" w:hAnsi="Cambria Math"/>
          <w:sz w:val="24"/>
          <w:szCs w:val="24"/>
        </w:rPr>
      </w:pPr>
    </w:p>
    <w:sectPr w:rsidR="009031E0" w:rsidRPr="008E7B9C" w:rsidSect="00E959AB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3793B" w:rsidRPr="0062396B" w:rsidRDefault="0033793B" w:rsidP="0062396B">
      <w:pPr>
        <w:pStyle w:val="Nagwek41"/>
        <w:rPr>
          <w:rFonts w:asciiTheme="minorHAnsi" w:eastAsiaTheme="minorHAnsi" w:hAnsiTheme="minorHAnsi" w:cstheme="minorBidi"/>
          <w:b w:val="0"/>
          <w:bCs w:val="0"/>
          <w:sz w:val="22"/>
          <w:szCs w:val="22"/>
          <w:lang w:val="pl-PL"/>
        </w:rPr>
      </w:pPr>
      <w:r>
        <w:separator/>
      </w:r>
    </w:p>
  </w:endnote>
  <w:endnote w:type="continuationSeparator" w:id="0">
    <w:p w:rsidR="0033793B" w:rsidRPr="0062396B" w:rsidRDefault="0033793B" w:rsidP="0062396B">
      <w:pPr>
        <w:pStyle w:val="Nagwek41"/>
        <w:rPr>
          <w:rFonts w:asciiTheme="minorHAnsi" w:eastAsiaTheme="minorHAnsi" w:hAnsiTheme="minorHAnsi" w:cstheme="minorBidi"/>
          <w:b w:val="0"/>
          <w:bCs w:val="0"/>
          <w:sz w:val="22"/>
          <w:szCs w:val="22"/>
          <w:lang w:val="pl-PL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DejaVu Sans">
    <w:altName w:val="Arial"/>
    <w:charset w:val="00"/>
    <w:family w:val="swiss"/>
    <w:pitch w:val="variable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53763360"/>
      <w:docPartObj>
        <w:docPartGallery w:val="Page Numbers (Bottom of Page)"/>
        <w:docPartUnique/>
      </w:docPartObj>
    </w:sdtPr>
    <w:sdtEndPr/>
    <w:sdtContent>
      <w:p w:rsidR="00DE50A5" w:rsidRDefault="006D561E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27463">
          <w:rPr>
            <w:noProof/>
          </w:rPr>
          <w:t>13</w:t>
        </w:r>
        <w:r>
          <w:rPr>
            <w:noProof/>
          </w:rPr>
          <w:fldChar w:fldCharType="end"/>
        </w:r>
      </w:p>
    </w:sdtContent>
  </w:sdt>
  <w:p w:rsidR="00DE50A5" w:rsidRDefault="00DE50A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3793B" w:rsidRPr="0062396B" w:rsidRDefault="0033793B" w:rsidP="0062396B">
      <w:pPr>
        <w:pStyle w:val="Nagwek41"/>
        <w:rPr>
          <w:rFonts w:asciiTheme="minorHAnsi" w:eastAsiaTheme="minorHAnsi" w:hAnsiTheme="minorHAnsi" w:cstheme="minorBidi"/>
          <w:b w:val="0"/>
          <w:bCs w:val="0"/>
          <w:sz w:val="22"/>
          <w:szCs w:val="22"/>
          <w:lang w:val="pl-PL"/>
        </w:rPr>
      </w:pPr>
      <w:r>
        <w:separator/>
      </w:r>
    </w:p>
  </w:footnote>
  <w:footnote w:type="continuationSeparator" w:id="0">
    <w:p w:rsidR="0033793B" w:rsidRPr="0062396B" w:rsidRDefault="0033793B" w:rsidP="0062396B">
      <w:pPr>
        <w:pStyle w:val="Nagwek41"/>
        <w:rPr>
          <w:rFonts w:asciiTheme="minorHAnsi" w:eastAsiaTheme="minorHAnsi" w:hAnsiTheme="minorHAnsi" w:cstheme="minorBidi"/>
          <w:b w:val="0"/>
          <w:bCs w:val="0"/>
          <w:sz w:val="22"/>
          <w:szCs w:val="22"/>
          <w:lang w:val="pl-PL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E4062B"/>
    <w:multiLevelType w:val="hybridMultilevel"/>
    <w:tmpl w:val="8AE29626"/>
    <w:lvl w:ilvl="0" w:tplc="FA5A06AE">
      <w:start w:val="130"/>
      <w:numFmt w:val="decimal"/>
      <w:lvlText w:val="%1"/>
      <w:lvlJc w:val="left"/>
      <w:pPr>
        <w:ind w:left="7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">
    <w:nsid w:val="030054AA"/>
    <w:multiLevelType w:val="multilevel"/>
    <w:tmpl w:val="665C645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5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1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1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5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03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13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232" w:hanging="1440"/>
      </w:pPr>
      <w:rPr>
        <w:rFonts w:hint="default"/>
      </w:rPr>
    </w:lvl>
  </w:abstractNum>
  <w:abstractNum w:abstractNumId="2">
    <w:nsid w:val="08EC640F"/>
    <w:multiLevelType w:val="hybridMultilevel"/>
    <w:tmpl w:val="D8688CF6"/>
    <w:lvl w:ilvl="0" w:tplc="510A590C">
      <w:start w:val="1"/>
      <w:numFmt w:val="decimal"/>
      <w:lvlText w:val="%1."/>
      <w:lvlJc w:val="left"/>
      <w:pPr>
        <w:ind w:left="739" w:hanging="262"/>
      </w:pPr>
      <w:rPr>
        <w:rFonts w:ascii="DejaVu Sans" w:eastAsia="DejaVu Sans" w:hAnsi="DejaVu Sans" w:cs="DejaVu Sans" w:hint="default"/>
        <w:b/>
        <w:bCs/>
        <w:spacing w:val="-1"/>
        <w:w w:val="49"/>
        <w:sz w:val="28"/>
        <w:szCs w:val="28"/>
      </w:rPr>
    </w:lvl>
    <w:lvl w:ilvl="1" w:tplc="B268B4FA">
      <w:numFmt w:val="bullet"/>
      <w:lvlText w:val=""/>
      <w:lvlJc w:val="left"/>
      <w:pPr>
        <w:ind w:left="1198" w:hanging="360"/>
      </w:pPr>
      <w:rPr>
        <w:rFonts w:ascii="Wingdings" w:eastAsia="Wingdings" w:hAnsi="Wingdings" w:cs="Wingdings" w:hint="default"/>
        <w:w w:val="99"/>
        <w:sz w:val="26"/>
        <w:szCs w:val="26"/>
      </w:rPr>
    </w:lvl>
    <w:lvl w:ilvl="2" w:tplc="7AF0DC7A">
      <w:numFmt w:val="bullet"/>
      <w:lvlText w:val="•"/>
      <w:lvlJc w:val="left"/>
      <w:pPr>
        <w:ind w:left="2144" w:hanging="360"/>
      </w:pPr>
      <w:rPr>
        <w:rFonts w:hint="default"/>
      </w:rPr>
    </w:lvl>
    <w:lvl w:ilvl="3" w:tplc="B7E8C7AA">
      <w:numFmt w:val="bullet"/>
      <w:lvlText w:val="•"/>
      <w:lvlJc w:val="left"/>
      <w:pPr>
        <w:ind w:left="3088" w:hanging="360"/>
      </w:pPr>
      <w:rPr>
        <w:rFonts w:hint="default"/>
      </w:rPr>
    </w:lvl>
    <w:lvl w:ilvl="4" w:tplc="61B49BCC">
      <w:numFmt w:val="bullet"/>
      <w:lvlText w:val="•"/>
      <w:lvlJc w:val="left"/>
      <w:pPr>
        <w:ind w:left="4033" w:hanging="360"/>
      </w:pPr>
      <w:rPr>
        <w:rFonts w:hint="default"/>
      </w:rPr>
    </w:lvl>
    <w:lvl w:ilvl="5" w:tplc="4AB69BCA">
      <w:numFmt w:val="bullet"/>
      <w:lvlText w:val="•"/>
      <w:lvlJc w:val="left"/>
      <w:pPr>
        <w:ind w:left="4977" w:hanging="360"/>
      </w:pPr>
      <w:rPr>
        <w:rFonts w:hint="default"/>
      </w:rPr>
    </w:lvl>
    <w:lvl w:ilvl="6" w:tplc="3168D0C2">
      <w:numFmt w:val="bullet"/>
      <w:lvlText w:val="•"/>
      <w:lvlJc w:val="left"/>
      <w:pPr>
        <w:ind w:left="5922" w:hanging="360"/>
      </w:pPr>
      <w:rPr>
        <w:rFonts w:hint="default"/>
      </w:rPr>
    </w:lvl>
    <w:lvl w:ilvl="7" w:tplc="5C6AD75A">
      <w:numFmt w:val="bullet"/>
      <w:lvlText w:val="•"/>
      <w:lvlJc w:val="left"/>
      <w:pPr>
        <w:ind w:left="6866" w:hanging="360"/>
      </w:pPr>
      <w:rPr>
        <w:rFonts w:hint="default"/>
      </w:rPr>
    </w:lvl>
    <w:lvl w:ilvl="8" w:tplc="171A98DE">
      <w:numFmt w:val="bullet"/>
      <w:lvlText w:val="•"/>
      <w:lvlJc w:val="left"/>
      <w:pPr>
        <w:ind w:left="7811" w:hanging="360"/>
      </w:pPr>
      <w:rPr>
        <w:rFonts w:hint="default"/>
      </w:rPr>
    </w:lvl>
  </w:abstractNum>
  <w:abstractNum w:abstractNumId="3">
    <w:nsid w:val="0AC025C1"/>
    <w:multiLevelType w:val="multilevel"/>
    <w:tmpl w:val="9EBE7A8A"/>
    <w:lvl w:ilvl="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4">
    <w:nsid w:val="0C216E29"/>
    <w:multiLevelType w:val="multilevel"/>
    <w:tmpl w:val="B8E6ED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DC31EFF"/>
    <w:multiLevelType w:val="hybridMultilevel"/>
    <w:tmpl w:val="CB9EF086"/>
    <w:lvl w:ilvl="0" w:tplc="8424D592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0500FE6"/>
    <w:multiLevelType w:val="multilevel"/>
    <w:tmpl w:val="1B9474A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9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3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7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61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352" w:hanging="1440"/>
      </w:pPr>
      <w:rPr>
        <w:rFonts w:hint="default"/>
      </w:rPr>
    </w:lvl>
  </w:abstractNum>
  <w:abstractNum w:abstractNumId="7">
    <w:nsid w:val="183864B2"/>
    <w:multiLevelType w:val="hybridMultilevel"/>
    <w:tmpl w:val="78F4B0F0"/>
    <w:lvl w:ilvl="0" w:tplc="6F0805C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1E37496E"/>
    <w:multiLevelType w:val="multilevel"/>
    <w:tmpl w:val="97F079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1FBA619E"/>
    <w:multiLevelType w:val="multilevel"/>
    <w:tmpl w:val="7AEAF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200B0FB8"/>
    <w:multiLevelType w:val="multilevel"/>
    <w:tmpl w:val="3AD68A2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09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1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5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3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7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5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32" w:hanging="1440"/>
      </w:pPr>
      <w:rPr>
        <w:rFonts w:hint="default"/>
      </w:rPr>
    </w:lvl>
  </w:abstractNum>
  <w:abstractNum w:abstractNumId="11">
    <w:nsid w:val="20A0572E"/>
    <w:multiLevelType w:val="hybridMultilevel"/>
    <w:tmpl w:val="763442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2490DCD"/>
    <w:multiLevelType w:val="hybridMultilevel"/>
    <w:tmpl w:val="2F4017FA"/>
    <w:lvl w:ilvl="0" w:tplc="54DC0708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28D94214"/>
    <w:multiLevelType w:val="hybridMultilevel"/>
    <w:tmpl w:val="94BA4F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A715BE8"/>
    <w:multiLevelType w:val="multilevel"/>
    <w:tmpl w:val="18EEA28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9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9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93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0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77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51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61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352" w:hanging="1440"/>
      </w:pPr>
      <w:rPr>
        <w:rFonts w:hint="default"/>
      </w:rPr>
    </w:lvl>
  </w:abstractNum>
  <w:abstractNum w:abstractNumId="15">
    <w:nsid w:val="2BEB040D"/>
    <w:multiLevelType w:val="hybridMultilevel"/>
    <w:tmpl w:val="764EFF7A"/>
    <w:lvl w:ilvl="0" w:tplc="861ED2B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51353B2"/>
    <w:multiLevelType w:val="hybridMultilevel"/>
    <w:tmpl w:val="1BB8C828"/>
    <w:lvl w:ilvl="0" w:tplc="19705722">
      <w:start w:val="1"/>
      <w:numFmt w:val="upperRoman"/>
      <w:lvlText w:val="%1."/>
      <w:lvlJc w:val="left"/>
      <w:pPr>
        <w:ind w:left="734" w:hanging="257"/>
      </w:pPr>
      <w:rPr>
        <w:rFonts w:ascii="DejaVu Sans" w:eastAsia="DejaVu Sans" w:hAnsi="DejaVu Sans" w:cs="DejaVu Sans" w:hint="default"/>
        <w:b/>
        <w:bCs/>
        <w:w w:val="52"/>
        <w:sz w:val="32"/>
        <w:szCs w:val="32"/>
      </w:rPr>
    </w:lvl>
    <w:lvl w:ilvl="1" w:tplc="3A1A8B0E">
      <w:start w:val="1"/>
      <w:numFmt w:val="decimal"/>
      <w:lvlText w:val="%2."/>
      <w:lvlJc w:val="left"/>
      <w:pPr>
        <w:ind w:left="1198" w:hanging="360"/>
      </w:pPr>
      <w:rPr>
        <w:rFonts w:ascii="Arial" w:eastAsia="Arial" w:hAnsi="Arial" w:cs="Arial" w:hint="default"/>
        <w:w w:val="57"/>
        <w:sz w:val="26"/>
        <w:szCs w:val="26"/>
      </w:rPr>
    </w:lvl>
    <w:lvl w:ilvl="2" w:tplc="2912EAD2">
      <w:numFmt w:val="bullet"/>
      <w:lvlText w:val="•"/>
      <w:lvlJc w:val="left"/>
      <w:pPr>
        <w:ind w:left="1280" w:hanging="360"/>
      </w:pPr>
      <w:rPr>
        <w:rFonts w:hint="default"/>
      </w:rPr>
    </w:lvl>
    <w:lvl w:ilvl="3" w:tplc="16424FFC">
      <w:numFmt w:val="bullet"/>
      <w:lvlText w:val="•"/>
      <w:lvlJc w:val="left"/>
      <w:pPr>
        <w:ind w:left="2332" w:hanging="360"/>
      </w:pPr>
      <w:rPr>
        <w:rFonts w:hint="default"/>
      </w:rPr>
    </w:lvl>
    <w:lvl w:ilvl="4" w:tplc="E47ACFCE">
      <w:numFmt w:val="bullet"/>
      <w:lvlText w:val="•"/>
      <w:lvlJc w:val="left"/>
      <w:pPr>
        <w:ind w:left="3385" w:hanging="360"/>
      </w:pPr>
      <w:rPr>
        <w:rFonts w:hint="default"/>
      </w:rPr>
    </w:lvl>
    <w:lvl w:ilvl="5" w:tplc="912EFEC8">
      <w:numFmt w:val="bullet"/>
      <w:lvlText w:val="•"/>
      <w:lvlJc w:val="left"/>
      <w:pPr>
        <w:ind w:left="4437" w:hanging="360"/>
      </w:pPr>
      <w:rPr>
        <w:rFonts w:hint="default"/>
      </w:rPr>
    </w:lvl>
    <w:lvl w:ilvl="6" w:tplc="0810AFB8">
      <w:numFmt w:val="bullet"/>
      <w:lvlText w:val="•"/>
      <w:lvlJc w:val="left"/>
      <w:pPr>
        <w:ind w:left="5490" w:hanging="360"/>
      </w:pPr>
      <w:rPr>
        <w:rFonts w:hint="default"/>
      </w:rPr>
    </w:lvl>
    <w:lvl w:ilvl="7" w:tplc="CDF01122">
      <w:numFmt w:val="bullet"/>
      <w:lvlText w:val="•"/>
      <w:lvlJc w:val="left"/>
      <w:pPr>
        <w:ind w:left="6542" w:hanging="360"/>
      </w:pPr>
      <w:rPr>
        <w:rFonts w:hint="default"/>
      </w:rPr>
    </w:lvl>
    <w:lvl w:ilvl="8" w:tplc="BBA2C88E">
      <w:numFmt w:val="bullet"/>
      <w:lvlText w:val="•"/>
      <w:lvlJc w:val="left"/>
      <w:pPr>
        <w:ind w:left="7595" w:hanging="360"/>
      </w:pPr>
      <w:rPr>
        <w:rFonts w:hint="default"/>
      </w:rPr>
    </w:lvl>
  </w:abstractNum>
  <w:abstractNum w:abstractNumId="17">
    <w:nsid w:val="35826A9F"/>
    <w:multiLevelType w:val="multilevel"/>
    <w:tmpl w:val="5C80F4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>
    <w:nsid w:val="37EB7789"/>
    <w:multiLevelType w:val="multilevel"/>
    <w:tmpl w:val="28106E3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8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0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1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8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94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680" w:hanging="1800"/>
      </w:pPr>
      <w:rPr>
        <w:rFonts w:hint="default"/>
      </w:rPr>
    </w:lvl>
  </w:abstractNum>
  <w:abstractNum w:abstractNumId="19">
    <w:nsid w:val="42336D5E"/>
    <w:multiLevelType w:val="multilevel"/>
    <w:tmpl w:val="FB8A76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>
    <w:nsid w:val="42F039DF"/>
    <w:multiLevelType w:val="multilevel"/>
    <w:tmpl w:val="9EBE7A8A"/>
    <w:lvl w:ilvl="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21">
    <w:nsid w:val="466B46B4"/>
    <w:multiLevelType w:val="multilevel"/>
    <w:tmpl w:val="52B660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>
    <w:nsid w:val="46BD0FB2"/>
    <w:multiLevelType w:val="hybridMultilevel"/>
    <w:tmpl w:val="7716F2CE"/>
    <w:lvl w:ilvl="0" w:tplc="03FAF8C0">
      <w:start w:val="1"/>
      <w:numFmt w:val="decimal"/>
      <w:lvlText w:val="%1."/>
      <w:lvlJc w:val="left"/>
      <w:pPr>
        <w:ind w:left="11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18" w:hanging="360"/>
      </w:pPr>
    </w:lvl>
    <w:lvl w:ilvl="2" w:tplc="0415001B" w:tentative="1">
      <w:start w:val="1"/>
      <w:numFmt w:val="lowerRoman"/>
      <w:lvlText w:val="%3."/>
      <w:lvlJc w:val="right"/>
      <w:pPr>
        <w:ind w:left="2638" w:hanging="180"/>
      </w:pPr>
    </w:lvl>
    <w:lvl w:ilvl="3" w:tplc="0415000F" w:tentative="1">
      <w:start w:val="1"/>
      <w:numFmt w:val="decimal"/>
      <w:lvlText w:val="%4."/>
      <w:lvlJc w:val="left"/>
      <w:pPr>
        <w:ind w:left="3358" w:hanging="360"/>
      </w:pPr>
    </w:lvl>
    <w:lvl w:ilvl="4" w:tplc="04150019" w:tentative="1">
      <w:start w:val="1"/>
      <w:numFmt w:val="lowerLetter"/>
      <w:lvlText w:val="%5."/>
      <w:lvlJc w:val="left"/>
      <w:pPr>
        <w:ind w:left="4078" w:hanging="360"/>
      </w:pPr>
    </w:lvl>
    <w:lvl w:ilvl="5" w:tplc="0415001B" w:tentative="1">
      <w:start w:val="1"/>
      <w:numFmt w:val="lowerRoman"/>
      <w:lvlText w:val="%6."/>
      <w:lvlJc w:val="right"/>
      <w:pPr>
        <w:ind w:left="4798" w:hanging="180"/>
      </w:pPr>
    </w:lvl>
    <w:lvl w:ilvl="6" w:tplc="0415000F" w:tentative="1">
      <w:start w:val="1"/>
      <w:numFmt w:val="decimal"/>
      <w:lvlText w:val="%7."/>
      <w:lvlJc w:val="left"/>
      <w:pPr>
        <w:ind w:left="5518" w:hanging="360"/>
      </w:pPr>
    </w:lvl>
    <w:lvl w:ilvl="7" w:tplc="04150019" w:tentative="1">
      <w:start w:val="1"/>
      <w:numFmt w:val="lowerLetter"/>
      <w:lvlText w:val="%8."/>
      <w:lvlJc w:val="left"/>
      <w:pPr>
        <w:ind w:left="6238" w:hanging="360"/>
      </w:pPr>
    </w:lvl>
    <w:lvl w:ilvl="8" w:tplc="0415001B" w:tentative="1">
      <w:start w:val="1"/>
      <w:numFmt w:val="lowerRoman"/>
      <w:lvlText w:val="%9."/>
      <w:lvlJc w:val="right"/>
      <w:pPr>
        <w:ind w:left="6958" w:hanging="180"/>
      </w:pPr>
    </w:lvl>
  </w:abstractNum>
  <w:abstractNum w:abstractNumId="23">
    <w:nsid w:val="4FA1143A"/>
    <w:multiLevelType w:val="multilevel"/>
    <w:tmpl w:val="48BCE4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>
    <w:nsid w:val="523C0A58"/>
    <w:multiLevelType w:val="hybridMultilevel"/>
    <w:tmpl w:val="373E931A"/>
    <w:lvl w:ilvl="0" w:tplc="E0B666EE">
      <w:start w:val="1"/>
      <w:numFmt w:val="decimal"/>
      <w:lvlText w:val="%1)"/>
      <w:lvlJc w:val="left"/>
      <w:pPr>
        <w:ind w:left="11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18" w:hanging="360"/>
      </w:pPr>
    </w:lvl>
    <w:lvl w:ilvl="2" w:tplc="0415001B" w:tentative="1">
      <w:start w:val="1"/>
      <w:numFmt w:val="lowerRoman"/>
      <w:lvlText w:val="%3."/>
      <w:lvlJc w:val="right"/>
      <w:pPr>
        <w:ind w:left="2638" w:hanging="180"/>
      </w:pPr>
    </w:lvl>
    <w:lvl w:ilvl="3" w:tplc="0415000F" w:tentative="1">
      <w:start w:val="1"/>
      <w:numFmt w:val="decimal"/>
      <w:lvlText w:val="%4."/>
      <w:lvlJc w:val="left"/>
      <w:pPr>
        <w:ind w:left="3358" w:hanging="360"/>
      </w:pPr>
    </w:lvl>
    <w:lvl w:ilvl="4" w:tplc="04150019" w:tentative="1">
      <w:start w:val="1"/>
      <w:numFmt w:val="lowerLetter"/>
      <w:lvlText w:val="%5."/>
      <w:lvlJc w:val="left"/>
      <w:pPr>
        <w:ind w:left="4078" w:hanging="360"/>
      </w:pPr>
    </w:lvl>
    <w:lvl w:ilvl="5" w:tplc="0415001B" w:tentative="1">
      <w:start w:val="1"/>
      <w:numFmt w:val="lowerRoman"/>
      <w:lvlText w:val="%6."/>
      <w:lvlJc w:val="right"/>
      <w:pPr>
        <w:ind w:left="4798" w:hanging="180"/>
      </w:pPr>
    </w:lvl>
    <w:lvl w:ilvl="6" w:tplc="0415000F" w:tentative="1">
      <w:start w:val="1"/>
      <w:numFmt w:val="decimal"/>
      <w:lvlText w:val="%7."/>
      <w:lvlJc w:val="left"/>
      <w:pPr>
        <w:ind w:left="5518" w:hanging="360"/>
      </w:pPr>
    </w:lvl>
    <w:lvl w:ilvl="7" w:tplc="04150019" w:tentative="1">
      <w:start w:val="1"/>
      <w:numFmt w:val="lowerLetter"/>
      <w:lvlText w:val="%8."/>
      <w:lvlJc w:val="left"/>
      <w:pPr>
        <w:ind w:left="6238" w:hanging="360"/>
      </w:pPr>
    </w:lvl>
    <w:lvl w:ilvl="8" w:tplc="0415001B" w:tentative="1">
      <w:start w:val="1"/>
      <w:numFmt w:val="lowerRoman"/>
      <w:lvlText w:val="%9."/>
      <w:lvlJc w:val="right"/>
      <w:pPr>
        <w:ind w:left="6958" w:hanging="180"/>
      </w:pPr>
    </w:lvl>
  </w:abstractNum>
  <w:abstractNum w:abstractNumId="25">
    <w:nsid w:val="557D6367"/>
    <w:multiLevelType w:val="multilevel"/>
    <w:tmpl w:val="768C5538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946"/>
        </w:tabs>
        <w:ind w:left="2946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66"/>
        </w:tabs>
        <w:ind w:left="3666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106"/>
        </w:tabs>
        <w:ind w:left="5106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826"/>
        </w:tabs>
        <w:ind w:left="5826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  <w:sz w:val="20"/>
      </w:rPr>
    </w:lvl>
  </w:abstractNum>
  <w:abstractNum w:abstractNumId="26">
    <w:nsid w:val="5BCC6CAF"/>
    <w:multiLevelType w:val="multilevel"/>
    <w:tmpl w:val="AC68C7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>
    <w:nsid w:val="639236A8"/>
    <w:multiLevelType w:val="hybridMultilevel"/>
    <w:tmpl w:val="F4AADB68"/>
    <w:lvl w:ilvl="0" w:tplc="AC8605E8">
      <w:start w:val="4"/>
      <w:numFmt w:val="decimal"/>
      <w:lvlText w:val="%1."/>
      <w:lvlJc w:val="left"/>
      <w:pPr>
        <w:ind w:left="109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19" w:hanging="360"/>
      </w:pPr>
    </w:lvl>
    <w:lvl w:ilvl="2" w:tplc="0415001B" w:tentative="1">
      <w:start w:val="1"/>
      <w:numFmt w:val="lowerRoman"/>
      <w:lvlText w:val="%3."/>
      <w:lvlJc w:val="right"/>
      <w:pPr>
        <w:ind w:left="2539" w:hanging="180"/>
      </w:pPr>
    </w:lvl>
    <w:lvl w:ilvl="3" w:tplc="0415000F" w:tentative="1">
      <w:start w:val="1"/>
      <w:numFmt w:val="decimal"/>
      <w:lvlText w:val="%4."/>
      <w:lvlJc w:val="left"/>
      <w:pPr>
        <w:ind w:left="3259" w:hanging="360"/>
      </w:pPr>
    </w:lvl>
    <w:lvl w:ilvl="4" w:tplc="04150019" w:tentative="1">
      <w:start w:val="1"/>
      <w:numFmt w:val="lowerLetter"/>
      <w:lvlText w:val="%5."/>
      <w:lvlJc w:val="left"/>
      <w:pPr>
        <w:ind w:left="3979" w:hanging="360"/>
      </w:pPr>
    </w:lvl>
    <w:lvl w:ilvl="5" w:tplc="0415001B" w:tentative="1">
      <w:start w:val="1"/>
      <w:numFmt w:val="lowerRoman"/>
      <w:lvlText w:val="%6."/>
      <w:lvlJc w:val="right"/>
      <w:pPr>
        <w:ind w:left="4699" w:hanging="180"/>
      </w:pPr>
    </w:lvl>
    <w:lvl w:ilvl="6" w:tplc="0415000F" w:tentative="1">
      <w:start w:val="1"/>
      <w:numFmt w:val="decimal"/>
      <w:lvlText w:val="%7."/>
      <w:lvlJc w:val="left"/>
      <w:pPr>
        <w:ind w:left="5419" w:hanging="360"/>
      </w:pPr>
    </w:lvl>
    <w:lvl w:ilvl="7" w:tplc="04150019" w:tentative="1">
      <w:start w:val="1"/>
      <w:numFmt w:val="lowerLetter"/>
      <w:lvlText w:val="%8."/>
      <w:lvlJc w:val="left"/>
      <w:pPr>
        <w:ind w:left="6139" w:hanging="360"/>
      </w:pPr>
    </w:lvl>
    <w:lvl w:ilvl="8" w:tplc="0415001B" w:tentative="1">
      <w:start w:val="1"/>
      <w:numFmt w:val="lowerRoman"/>
      <w:lvlText w:val="%9."/>
      <w:lvlJc w:val="right"/>
      <w:pPr>
        <w:ind w:left="6859" w:hanging="180"/>
      </w:pPr>
    </w:lvl>
  </w:abstractNum>
  <w:abstractNum w:abstractNumId="28">
    <w:nsid w:val="6C3F7C12"/>
    <w:multiLevelType w:val="hybridMultilevel"/>
    <w:tmpl w:val="37DC5B0E"/>
    <w:lvl w:ilvl="0" w:tplc="C8AE5396">
      <w:start w:val="25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C985FBC"/>
    <w:multiLevelType w:val="hybridMultilevel"/>
    <w:tmpl w:val="749E2F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CE5699E"/>
    <w:multiLevelType w:val="hybridMultilevel"/>
    <w:tmpl w:val="8EF60236"/>
    <w:lvl w:ilvl="0" w:tplc="9FD05BBC">
      <w:start w:val="4"/>
      <w:numFmt w:val="decimal"/>
      <w:lvlText w:val="%1."/>
      <w:lvlJc w:val="left"/>
      <w:pPr>
        <w:ind w:left="145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79" w:hanging="360"/>
      </w:pPr>
    </w:lvl>
    <w:lvl w:ilvl="2" w:tplc="0415001B" w:tentative="1">
      <w:start w:val="1"/>
      <w:numFmt w:val="lowerRoman"/>
      <w:lvlText w:val="%3."/>
      <w:lvlJc w:val="right"/>
      <w:pPr>
        <w:ind w:left="2899" w:hanging="180"/>
      </w:pPr>
    </w:lvl>
    <w:lvl w:ilvl="3" w:tplc="0415000F" w:tentative="1">
      <w:start w:val="1"/>
      <w:numFmt w:val="decimal"/>
      <w:lvlText w:val="%4."/>
      <w:lvlJc w:val="left"/>
      <w:pPr>
        <w:ind w:left="3619" w:hanging="360"/>
      </w:pPr>
    </w:lvl>
    <w:lvl w:ilvl="4" w:tplc="04150019" w:tentative="1">
      <w:start w:val="1"/>
      <w:numFmt w:val="lowerLetter"/>
      <w:lvlText w:val="%5."/>
      <w:lvlJc w:val="left"/>
      <w:pPr>
        <w:ind w:left="4339" w:hanging="360"/>
      </w:pPr>
    </w:lvl>
    <w:lvl w:ilvl="5" w:tplc="0415001B" w:tentative="1">
      <w:start w:val="1"/>
      <w:numFmt w:val="lowerRoman"/>
      <w:lvlText w:val="%6."/>
      <w:lvlJc w:val="right"/>
      <w:pPr>
        <w:ind w:left="5059" w:hanging="180"/>
      </w:pPr>
    </w:lvl>
    <w:lvl w:ilvl="6" w:tplc="0415000F" w:tentative="1">
      <w:start w:val="1"/>
      <w:numFmt w:val="decimal"/>
      <w:lvlText w:val="%7."/>
      <w:lvlJc w:val="left"/>
      <w:pPr>
        <w:ind w:left="5779" w:hanging="360"/>
      </w:pPr>
    </w:lvl>
    <w:lvl w:ilvl="7" w:tplc="04150019" w:tentative="1">
      <w:start w:val="1"/>
      <w:numFmt w:val="lowerLetter"/>
      <w:lvlText w:val="%8."/>
      <w:lvlJc w:val="left"/>
      <w:pPr>
        <w:ind w:left="6499" w:hanging="360"/>
      </w:pPr>
    </w:lvl>
    <w:lvl w:ilvl="8" w:tplc="0415001B" w:tentative="1">
      <w:start w:val="1"/>
      <w:numFmt w:val="lowerRoman"/>
      <w:lvlText w:val="%9."/>
      <w:lvlJc w:val="right"/>
      <w:pPr>
        <w:ind w:left="7219" w:hanging="180"/>
      </w:pPr>
    </w:lvl>
  </w:abstractNum>
  <w:abstractNum w:abstractNumId="31">
    <w:nsid w:val="6EB731F0"/>
    <w:multiLevelType w:val="hybridMultilevel"/>
    <w:tmpl w:val="FCB65C96"/>
    <w:lvl w:ilvl="0" w:tplc="61124810">
      <w:start w:val="1"/>
      <w:numFmt w:val="lowerLetter"/>
      <w:lvlText w:val="%1)"/>
      <w:lvlJc w:val="left"/>
      <w:pPr>
        <w:ind w:left="119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918" w:hanging="360"/>
      </w:pPr>
    </w:lvl>
    <w:lvl w:ilvl="2" w:tplc="0415001B" w:tentative="1">
      <w:start w:val="1"/>
      <w:numFmt w:val="lowerRoman"/>
      <w:lvlText w:val="%3."/>
      <w:lvlJc w:val="right"/>
      <w:pPr>
        <w:ind w:left="2638" w:hanging="180"/>
      </w:pPr>
    </w:lvl>
    <w:lvl w:ilvl="3" w:tplc="0415000F" w:tentative="1">
      <w:start w:val="1"/>
      <w:numFmt w:val="decimal"/>
      <w:lvlText w:val="%4."/>
      <w:lvlJc w:val="left"/>
      <w:pPr>
        <w:ind w:left="3358" w:hanging="360"/>
      </w:pPr>
    </w:lvl>
    <w:lvl w:ilvl="4" w:tplc="04150019" w:tentative="1">
      <w:start w:val="1"/>
      <w:numFmt w:val="lowerLetter"/>
      <w:lvlText w:val="%5."/>
      <w:lvlJc w:val="left"/>
      <w:pPr>
        <w:ind w:left="4078" w:hanging="360"/>
      </w:pPr>
    </w:lvl>
    <w:lvl w:ilvl="5" w:tplc="0415001B" w:tentative="1">
      <w:start w:val="1"/>
      <w:numFmt w:val="lowerRoman"/>
      <w:lvlText w:val="%6."/>
      <w:lvlJc w:val="right"/>
      <w:pPr>
        <w:ind w:left="4798" w:hanging="180"/>
      </w:pPr>
    </w:lvl>
    <w:lvl w:ilvl="6" w:tplc="0415000F" w:tentative="1">
      <w:start w:val="1"/>
      <w:numFmt w:val="decimal"/>
      <w:lvlText w:val="%7."/>
      <w:lvlJc w:val="left"/>
      <w:pPr>
        <w:ind w:left="5518" w:hanging="360"/>
      </w:pPr>
    </w:lvl>
    <w:lvl w:ilvl="7" w:tplc="04150019" w:tentative="1">
      <w:start w:val="1"/>
      <w:numFmt w:val="lowerLetter"/>
      <w:lvlText w:val="%8."/>
      <w:lvlJc w:val="left"/>
      <w:pPr>
        <w:ind w:left="6238" w:hanging="360"/>
      </w:pPr>
    </w:lvl>
    <w:lvl w:ilvl="8" w:tplc="0415001B" w:tentative="1">
      <w:start w:val="1"/>
      <w:numFmt w:val="lowerRoman"/>
      <w:lvlText w:val="%9."/>
      <w:lvlJc w:val="right"/>
      <w:pPr>
        <w:ind w:left="6958" w:hanging="180"/>
      </w:pPr>
    </w:lvl>
  </w:abstractNum>
  <w:abstractNum w:abstractNumId="32">
    <w:nsid w:val="71523463"/>
    <w:multiLevelType w:val="hybridMultilevel"/>
    <w:tmpl w:val="8EB67C4A"/>
    <w:lvl w:ilvl="0" w:tplc="381257E0">
      <w:start w:val="5"/>
      <w:numFmt w:val="bullet"/>
      <w:lvlText w:val="-"/>
      <w:lvlJc w:val="left"/>
      <w:pPr>
        <w:ind w:left="838" w:hanging="360"/>
      </w:pPr>
      <w:rPr>
        <w:rFonts w:ascii="Cambria Math" w:eastAsia="DejaVu Sans" w:hAnsi="Cambria Math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33">
    <w:nsid w:val="7428616E"/>
    <w:multiLevelType w:val="hybridMultilevel"/>
    <w:tmpl w:val="B64609E6"/>
    <w:lvl w:ilvl="0" w:tplc="857C825E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>
    <w:nsid w:val="79B31A78"/>
    <w:multiLevelType w:val="hybridMultilevel"/>
    <w:tmpl w:val="34F6517C"/>
    <w:lvl w:ilvl="0" w:tplc="569639D0">
      <w:start w:val="1"/>
      <w:numFmt w:val="decimal"/>
      <w:lvlText w:val="%1."/>
      <w:lvlJc w:val="left"/>
      <w:pPr>
        <w:ind w:left="109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19" w:hanging="360"/>
      </w:pPr>
    </w:lvl>
    <w:lvl w:ilvl="2" w:tplc="0415001B" w:tentative="1">
      <w:start w:val="1"/>
      <w:numFmt w:val="lowerRoman"/>
      <w:lvlText w:val="%3."/>
      <w:lvlJc w:val="right"/>
      <w:pPr>
        <w:ind w:left="2539" w:hanging="180"/>
      </w:pPr>
    </w:lvl>
    <w:lvl w:ilvl="3" w:tplc="0415000F" w:tentative="1">
      <w:start w:val="1"/>
      <w:numFmt w:val="decimal"/>
      <w:lvlText w:val="%4."/>
      <w:lvlJc w:val="left"/>
      <w:pPr>
        <w:ind w:left="3259" w:hanging="360"/>
      </w:pPr>
    </w:lvl>
    <w:lvl w:ilvl="4" w:tplc="04150019" w:tentative="1">
      <w:start w:val="1"/>
      <w:numFmt w:val="lowerLetter"/>
      <w:lvlText w:val="%5."/>
      <w:lvlJc w:val="left"/>
      <w:pPr>
        <w:ind w:left="3979" w:hanging="360"/>
      </w:pPr>
    </w:lvl>
    <w:lvl w:ilvl="5" w:tplc="0415001B" w:tentative="1">
      <w:start w:val="1"/>
      <w:numFmt w:val="lowerRoman"/>
      <w:lvlText w:val="%6."/>
      <w:lvlJc w:val="right"/>
      <w:pPr>
        <w:ind w:left="4699" w:hanging="180"/>
      </w:pPr>
    </w:lvl>
    <w:lvl w:ilvl="6" w:tplc="0415000F" w:tentative="1">
      <w:start w:val="1"/>
      <w:numFmt w:val="decimal"/>
      <w:lvlText w:val="%7."/>
      <w:lvlJc w:val="left"/>
      <w:pPr>
        <w:ind w:left="5419" w:hanging="360"/>
      </w:pPr>
    </w:lvl>
    <w:lvl w:ilvl="7" w:tplc="04150019" w:tentative="1">
      <w:start w:val="1"/>
      <w:numFmt w:val="lowerLetter"/>
      <w:lvlText w:val="%8."/>
      <w:lvlJc w:val="left"/>
      <w:pPr>
        <w:ind w:left="6139" w:hanging="360"/>
      </w:pPr>
    </w:lvl>
    <w:lvl w:ilvl="8" w:tplc="0415001B" w:tentative="1">
      <w:start w:val="1"/>
      <w:numFmt w:val="lowerRoman"/>
      <w:lvlText w:val="%9."/>
      <w:lvlJc w:val="right"/>
      <w:pPr>
        <w:ind w:left="6859" w:hanging="180"/>
      </w:pPr>
    </w:lvl>
  </w:abstractNum>
  <w:abstractNum w:abstractNumId="35">
    <w:nsid w:val="7A166555"/>
    <w:multiLevelType w:val="multilevel"/>
    <w:tmpl w:val="958467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6">
    <w:nsid w:val="7B827BEF"/>
    <w:multiLevelType w:val="multilevel"/>
    <w:tmpl w:val="BD981D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5"/>
  </w:num>
  <w:num w:numId="2">
    <w:abstractNumId w:val="33"/>
  </w:num>
  <w:num w:numId="3">
    <w:abstractNumId w:val="3"/>
  </w:num>
  <w:num w:numId="4">
    <w:abstractNumId w:val="7"/>
  </w:num>
  <w:num w:numId="5">
    <w:abstractNumId w:val="13"/>
  </w:num>
  <w:num w:numId="6">
    <w:abstractNumId w:val="16"/>
  </w:num>
  <w:num w:numId="7">
    <w:abstractNumId w:val="2"/>
  </w:num>
  <w:num w:numId="8">
    <w:abstractNumId w:val="4"/>
  </w:num>
  <w:num w:numId="9">
    <w:abstractNumId w:val="12"/>
  </w:num>
  <w:num w:numId="10">
    <w:abstractNumId w:val="20"/>
  </w:num>
  <w:num w:numId="11">
    <w:abstractNumId w:val="18"/>
  </w:num>
  <w:num w:numId="12">
    <w:abstractNumId w:val="10"/>
  </w:num>
  <w:num w:numId="13">
    <w:abstractNumId w:val="17"/>
  </w:num>
  <w:num w:numId="14">
    <w:abstractNumId w:val="25"/>
  </w:num>
  <w:num w:numId="15">
    <w:abstractNumId w:val="8"/>
  </w:num>
  <w:num w:numId="16">
    <w:abstractNumId w:val="36"/>
  </w:num>
  <w:num w:numId="17">
    <w:abstractNumId w:val="19"/>
  </w:num>
  <w:num w:numId="18">
    <w:abstractNumId w:val="21"/>
  </w:num>
  <w:num w:numId="19">
    <w:abstractNumId w:val="35"/>
  </w:num>
  <w:num w:numId="20">
    <w:abstractNumId w:val="23"/>
  </w:num>
  <w:num w:numId="21">
    <w:abstractNumId w:val="9"/>
  </w:num>
  <w:num w:numId="22">
    <w:abstractNumId w:val="26"/>
  </w:num>
  <w:num w:numId="23">
    <w:abstractNumId w:val="6"/>
  </w:num>
  <w:num w:numId="24">
    <w:abstractNumId w:val="32"/>
  </w:num>
  <w:num w:numId="25">
    <w:abstractNumId w:val="11"/>
  </w:num>
  <w:num w:numId="26">
    <w:abstractNumId w:val="34"/>
  </w:num>
  <w:num w:numId="27">
    <w:abstractNumId w:val="27"/>
  </w:num>
  <w:num w:numId="28">
    <w:abstractNumId w:val="30"/>
  </w:num>
  <w:num w:numId="29">
    <w:abstractNumId w:val="14"/>
  </w:num>
  <w:num w:numId="30">
    <w:abstractNumId w:val="1"/>
  </w:num>
  <w:num w:numId="31">
    <w:abstractNumId w:val="28"/>
  </w:num>
  <w:num w:numId="32">
    <w:abstractNumId w:val="5"/>
  </w:num>
  <w:num w:numId="33">
    <w:abstractNumId w:val="0"/>
  </w:num>
  <w:num w:numId="34">
    <w:abstractNumId w:val="29"/>
  </w:num>
  <w:num w:numId="35">
    <w:abstractNumId w:val="22"/>
  </w:num>
  <w:num w:numId="36">
    <w:abstractNumId w:val="31"/>
  </w:num>
  <w:num w:numId="3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2FA8"/>
    <w:rsid w:val="00022F78"/>
    <w:rsid w:val="000243F3"/>
    <w:rsid w:val="00025699"/>
    <w:rsid w:val="0003225C"/>
    <w:rsid w:val="00036DDE"/>
    <w:rsid w:val="00045F0D"/>
    <w:rsid w:val="00052B3B"/>
    <w:rsid w:val="0007175F"/>
    <w:rsid w:val="0009445A"/>
    <w:rsid w:val="000D0626"/>
    <w:rsid w:val="000D4922"/>
    <w:rsid w:val="000E3233"/>
    <w:rsid w:val="000F1D0C"/>
    <w:rsid w:val="00127B55"/>
    <w:rsid w:val="00130529"/>
    <w:rsid w:val="0013579E"/>
    <w:rsid w:val="0014223E"/>
    <w:rsid w:val="00143166"/>
    <w:rsid w:val="001629A2"/>
    <w:rsid w:val="0016664E"/>
    <w:rsid w:val="0017369A"/>
    <w:rsid w:val="001823AA"/>
    <w:rsid w:val="001B2BFF"/>
    <w:rsid w:val="001C18E0"/>
    <w:rsid w:val="001D75F1"/>
    <w:rsid w:val="001F5E6B"/>
    <w:rsid w:val="00201CF0"/>
    <w:rsid w:val="00215AB7"/>
    <w:rsid w:val="0022213C"/>
    <w:rsid w:val="002263C0"/>
    <w:rsid w:val="00236632"/>
    <w:rsid w:val="00242791"/>
    <w:rsid w:val="00244F0E"/>
    <w:rsid w:val="002579AE"/>
    <w:rsid w:val="0026091E"/>
    <w:rsid w:val="00276EAB"/>
    <w:rsid w:val="002827A9"/>
    <w:rsid w:val="00283B19"/>
    <w:rsid w:val="00287104"/>
    <w:rsid w:val="002A3EE9"/>
    <w:rsid w:val="002A7075"/>
    <w:rsid w:val="002C4BD1"/>
    <w:rsid w:val="002C5515"/>
    <w:rsid w:val="002D2852"/>
    <w:rsid w:val="002F7290"/>
    <w:rsid w:val="00300C2A"/>
    <w:rsid w:val="00313E6B"/>
    <w:rsid w:val="00321535"/>
    <w:rsid w:val="0032395E"/>
    <w:rsid w:val="0033793B"/>
    <w:rsid w:val="0034216C"/>
    <w:rsid w:val="00343A84"/>
    <w:rsid w:val="003635A3"/>
    <w:rsid w:val="00373161"/>
    <w:rsid w:val="0037421C"/>
    <w:rsid w:val="003826D0"/>
    <w:rsid w:val="003D2114"/>
    <w:rsid w:val="004016B1"/>
    <w:rsid w:val="00407F5F"/>
    <w:rsid w:val="00422919"/>
    <w:rsid w:val="004251AD"/>
    <w:rsid w:val="00426EE9"/>
    <w:rsid w:val="00437AE2"/>
    <w:rsid w:val="004551ED"/>
    <w:rsid w:val="00464710"/>
    <w:rsid w:val="00467DED"/>
    <w:rsid w:val="00496A87"/>
    <w:rsid w:val="004A106C"/>
    <w:rsid w:val="004A3AD1"/>
    <w:rsid w:val="004A7D3C"/>
    <w:rsid w:val="004B2C0C"/>
    <w:rsid w:val="004C10EA"/>
    <w:rsid w:val="004C1E36"/>
    <w:rsid w:val="004E08A7"/>
    <w:rsid w:val="004F708A"/>
    <w:rsid w:val="0052539C"/>
    <w:rsid w:val="00530F57"/>
    <w:rsid w:val="00534FBF"/>
    <w:rsid w:val="00555094"/>
    <w:rsid w:val="00565E62"/>
    <w:rsid w:val="00570D7C"/>
    <w:rsid w:val="005716F3"/>
    <w:rsid w:val="00581727"/>
    <w:rsid w:val="005C046E"/>
    <w:rsid w:val="005D0C0B"/>
    <w:rsid w:val="005D5C47"/>
    <w:rsid w:val="005E0CF2"/>
    <w:rsid w:val="005E1C17"/>
    <w:rsid w:val="005E277F"/>
    <w:rsid w:val="00601CC3"/>
    <w:rsid w:val="00604E77"/>
    <w:rsid w:val="00614DB1"/>
    <w:rsid w:val="00617CD0"/>
    <w:rsid w:val="00623545"/>
    <w:rsid w:val="0062396B"/>
    <w:rsid w:val="0063210C"/>
    <w:rsid w:val="006424F2"/>
    <w:rsid w:val="00647EC4"/>
    <w:rsid w:val="00655139"/>
    <w:rsid w:val="0069463E"/>
    <w:rsid w:val="006B1999"/>
    <w:rsid w:val="006B2026"/>
    <w:rsid w:val="006B660C"/>
    <w:rsid w:val="006C0117"/>
    <w:rsid w:val="006C7F10"/>
    <w:rsid w:val="006D0F73"/>
    <w:rsid w:val="006D3C2D"/>
    <w:rsid w:val="006D561E"/>
    <w:rsid w:val="006E03A5"/>
    <w:rsid w:val="006F33D1"/>
    <w:rsid w:val="00715FC9"/>
    <w:rsid w:val="00720667"/>
    <w:rsid w:val="00726343"/>
    <w:rsid w:val="00740589"/>
    <w:rsid w:val="00752CCA"/>
    <w:rsid w:val="0076171D"/>
    <w:rsid w:val="00764015"/>
    <w:rsid w:val="00771E27"/>
    <w:rsid w:val="00785918"/>
    <w:rsid w:val="00785FDD"/>
    <w:rsid w:val="00796A77"/>
    <w:rsid w:val="0079749E"/>
    <w:rsid w:val="007A4722"/>
    <w:rsid w:val="007C03DA"/>
    <w:rsid w:val="007D1072"/>
    <w:rsid w:val="007F48F0"/>
    <w:rsid w:val="00807608"/>
    <w:rsid w:val="00813C4A"/>
    <w:rsid w:val="00817AB9"/>
    <w:rsid w:val="00827463"/>
    <w:rsid w:val="0085427B"/>
    <w:rsid w:val="0086173D"/>
    <w:rsid w:val="008803B9"/>
    <w:rsid w:val="00887F5E"/>
    <w:rsid w:val="008A291F"/>
    <w:rsid w:val="008B0D2E"/>
    <w:rsid w:val="008B2DE2"/>
    <w:rsid w:val="008C37BD"/>
    <w:rsid w:val="008D2568"/>
    <w:rsid w:val="008D4284"/>
    <w:rsid w:val="008E2466"/>
    <w:rsid w:val="008E7B9C"/>
    <w:rsid w:val="008F3A05"/>
    <w:rsid w:val="00900D39"/>
    <w:rsid w:val="00902316"/>
    <w:rsid w:val="009031E0"/>
    <w:rsid w:val="00920818"/>
    <w:rsid w:val="00924CC5"/>
    <w:rsid w:val="00931C4C"/>
    <w:rsid w:val="00943C0F"/>
    <w:rsid w:val="00945231"/>
    <w:rsid w:val="009503E6"/>
    <w:rsid w:val="009552C9"/>
    <w:rsid w:val="009818A6"/>
    <w:rsid w:val="009904AA"/>
    <w:rsid w:val="009936B4"/>
    <w:rsid w:val="009A127B"/>
    <w:rsid w:val="009A579A"/>
    <w:rsid w:val="009B47B7"/>
    <w:rsid w:val="009B5FF7"/>
    <w:rsid w:val="009C3DBF"/>
    <w:rsid w:val="009C4C2A"/>
    <w:rsid w:val="009D382E"/>
    <w:rsid w:val="00A00AD1"/>
    <w:rsid w:val="00A1497D"/>
    <w:rsid w:val="00A234FC"/>
    <w:rsid w:val="00A34685"/>
    <w:rsid w:val="00A3556D"/>
    <w:rsid w:val="00A35C7A"/>
    <w:rsid w:val="00A42B4F"/>
    <w:rsid w:val="00A8295C"/>
    <w:rsid w:val="00AD44A9"/>
    <w:rsid w:val="00AE2453"/>
    <w:rsid w:val="00AF0FD0"/>
    <w:rsid w:val="00AF2982"/>
    <w:rsid w:val="00B0272D"/>
    <w:rsid w:val="00B13FAF"/>
    <w:rsid w:val="00B300C6"/>
    <w:rsid w:val="00B44B6D"/>
    <w:rsid w:val="00B44D62"/>
    <w:rsid w:val="00B5368C"/>
    <w:rsid w:val="00B54A7B"/>
    <w:rsid w:val="00B6272F"/>
    <w:rsid w:val="00B6336A"/>
    <w:rsid w:val="00B637EA"/>
    <w:rsid w:val="00B72879"/>
    <w:rsid w:val="00B73D93"/>
    <w:rsid w:val="00B746D1"/>
    <w:rsid w:val="00B81399"/>
    <w:rsid w:val="00B870F6"/>
    <w:rsid w:val="00B92694"/>
    <w:rsid w:val="00B93394"/>
    <w:rsid w:val="00B93D3D"/>
    <w:rsid w:val="00BC4971"/>
    <w:rsid w:val="00BC61CB"/>
    <w:rsid w:val="00BC71DA"/>
    <w:rsid w:val="00BE60BD"/>
    <w:rsid w:val="00BE7B32"/>
    <w:rsid w:val="00BF44B3"/>
    <w:rsid w:val="00C03EA7"/>
    <w:rsid w:val="00C063E8"/>
    <w:rsid w:val="00C2058B"/>
    <w:rsid w:val="00C212FD"/>
    <w:rsid w:val="00C37D5B"/>
    <w:rsid w:val="00C72FA8"/>
    <w:rsid w:val="00CA3A70"/>
    <w:rsid w:val="00CB0FFB"/>
    <w:rsid w:val="00CB1253"/>
    <w:rsid w:val="00CB3D82"/>
    <w:rsid w:val="00CC11FA"/>
    <w:rsid w:val="00CF28EC"/>
    <w:rsid w:val="00CF2AEB"/>
    <w:rsid w:val="00CF6AC6"/>
    <w:rsid w:val="00D04716"/>
    <w:rsid w:val="00D14188"/>
    <w:rsid w:val="00D23588"/>
    <w:rsid w:val="00D26ABF"/>
    <w:rsid w:val="00D31E9A"/>
    <w:rsid w:val="00D63B34"/>
    <w:rsid w:val="00DA6C76"/>
    <w:rsid w:val="00DA7D11"/>
    <w:rsid w:val="00DC4A91"/>
    <w:rsid w:val="00DC6498"/>
    <w:rsid w:val="00DC791B"/>
    <w:rsid w:val="00DE50A5"/>
    <w:rsid w:val="00DF647E"/>
    <w:rsid w:val="00E24CCD"/>
    <w:rsid w:val="00E25B0D"/>
    <w:rsid w:val="00E4083A"/>
    <w:rsid w:val="00E45D95"/>
    <w:rsid w:val="00E57BB1"/>
    <w:rsid w:val="00E6459D"/>
    <w:rsid w:val="00E755F8"/>
    <w:rsid w:val="00E75AAC"/>
    <w:rsid w:val="00E8710B"/>
    <w:rsid w:val="00E9317F"/>
    <w:rsid w:val="00E959AB"/>
    <w:rsid w:val="00E97A1D"/>
    <w:rsid w:val="00EA0742"/>
    <w:rsid w:val="00EB3A93"/>
    <w:rsid w:val="00EC0929"/>
    <w:rsid w:val="00ED6B57"/>
    <w:rsid w:val="00EE5A29"/>
    <w:rsid w:val="00F13BFF"/>
    <w:rsid w:val="00F33D06"/>
    <w:rsid w:val="00F33D43"/>
    <w:rsid w:val="00F34579"/>
    <w:rsid w:val="00F371D7"/>
    <w:rsid w:val="00F37809"/>
    <w:rsid w:val="00F564A8"/>
    <w:rsid w:val="00F8755F"/>
    <w:rsid w:val="00F9327C"/>
    <w:rsid w:val="00F96AD7"/>
    <w:rsid w:val="00FA30C5"/>
    <w:rsid w:val="00FA59F3"/>
    <w:rsid w:val="00FA6CF8"/>
    <w:rsid w:val="00FD4D65"/>
    <w:rsid w:val="00FE2CC7"/>
    <w:rsid w:val="00FF09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4E66CBD-1EA0-4D2D-9E39-3C86E27F07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12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959AB"/>
  </w:style>
  <w:style w:type="paragraph" w:styleId="Nagwek3">
    <w:name w:val="heading 3"/>
    <w:basedOn w:val="Normalny"/>
    <w:link w:val="Nagwek3Znak"/>
    <w:uiPriority w:val="9"/>
    <w:qFormat/>
    <w:rsid w:val="00B93D3D"/>
    <w:pPr>
      <w:spacing w:before="100" w:beforeAutospacing="1" w:after="100" w:afterAutospacing="1"/>
      <w:jc w:val="left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1"/>
    <w:qFormat/>
    <w:rsid w:val="00C72FA8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BC71DA"/>
    <w:pPr>
      <w:widowControl w:val="0"/>
      <w:autoSpaceDE w:val="0"/>
      <w:autoSpaceDN w:val="0"/>
      <w:spacing w:before="0"/>
      <w:jc w:val="left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BC71DA"/>
    <w:pPr>
      <w:widowControl w:val="0"/>
      <w:autoSpaceDE w:val="0"/>
      <w:autoSpaceDN w:val="0"/>
      <w:spacing w:before="0"/>
      <w:jc w:val="left"/>
    </w:pPr>
    <w:rPr>
      <w:rFonts w:ascii="Arial" w:eastAsia="Arial" w:hAnsi="Arial" w:cs="Arial"/>
      <w:sz w:val="26"/>
      <w:szCs w:val="26"/>
      <w:lang w:val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BC71DA"/>
    <w:rPr>
      <w:rFonts w:ascii="Arial" w:eastAsia="Arial" w:hAnsi="Arial" w:cs="Arial"/>
      <w:sz w:val="26"/>
      <w:szCs w:val="26"/>
      <w:lang w:val="en-US"/>
    </w:rPr>
  </w:style>
  <w:style w:type="paragraph" w:customStyle="1" w:styleId="Nagwek21">
    <w:name w:val="Nagłówek 21"/>
    <w:basedOn w:val="Normalny"/>
    <w:uiPriority w:val="1"/>
    <w:qFormat/>
    <w:rsid w:val="00BC71DA"/>
    <w:pPr>
      <w:widowControl w:val="0"/>
      <w:autoSpaceDE w:val="0"/>
      <w:autoSpaceDN w:val="0"/>
      <w:spacing w:before="0"/>
      <w:ind w:left="734" w:hanging="386"/>
      <w:jc w:val="left"/>
      <w:outlineLvl w:val="2"/>
    </w:pPr>
    <w:rPr>
      <w:rFonts w:ascii="Arial" w:eastAsia="Arial" w:hAnsi="Arial" w:cs="Arial"/>
      <w:b/>
      <w:bCs/>
      <w:sz w:val="32"/>
      <w:szCs w:val="32"/>
      <w:lang w:val="en-US"/>
    </w:rPr>
  </w:style>
  <w:style w:type="paragraph" w:customStyle="1" w:styleId="TableParagraph">
    <w:name w:val="Table Paragraph"/>
    <w:basedOn w:val="Normalny"/>
    <w:uiPriority w:val="1"/>
    <w:qFormat/>
    <w:rsid w:val="00BC71DA"/>
    <w:pPr>
      <w:widowControl w:val="0"/>
      <w:autoSpaceDE w:val="0"/>
      <w:autoSpaceDN w:val="0"/>
      <w:spacing w:before="0" w:line="284" w:lineRule="exact"/>
      <w:jc w:val="left"/>
    </w:pPr>
    <w:rPr>
      <w:rFonts w:ascii="Arial" w:eastAsia="Arial" w:hAnsi="Arial" w:cs="Arial"/>
      <w:lang w:val="en-US"/>
    </w:rPr>
  </w:style>
  <w:style w:type="paragraph" w:customStyle="1" w:styleId="Nagwek31">
    <w:name w:val="Nagłówek 31"/>
    <w:basedOn w:val="Normalny"/>
    <w:uiPriority w:val="1"/>
    <w:qFormat/>
    <w:rsid w:val="00BC71DA"/>
    <w:pPr>
      <w:widowControl w:val="0"/>
      <w:autoSpaceDE w:val="0"/>
      <w:autoSpaceDN w:val="0"/>
      <w:spacing w:before="0"/>
      <w:ind w:left="778" w:hanging="300"/>
      <w:jc w:val="left"/>
      <w:outlineLvl w:val="3"/>
    </w:pPr>
    <w:rPr>
      <w:rFonts w:ascii="DejaVu Sans" w:eastAsia="DejaVu Sans" w:hAnsi="DejaVu Sans" w:cs="DejaVu Sans"/>
      <w:b/>
      <w:bCs/>
      <w:sz w:val="28"/>
      <w:szCs w:val="28"/>
      <w:lang w:val="en-US"/>
    </w:rPr>
  </w:style>
  <w:style w:type="paragraph" w:customStyle="1" w:styleId="Nagwek41">
    <w:name w:val="Nagłówek 41"/>
    <w:basedOn w:val="Normalny"/>
    <w:uiPriority w:val="1"/>
    <w:qFormat/>
    <w:rsid w:val="0032395E"/>
    <w:pPr>
      <w:widowControl w:val="0"/>
      <w:autoSpaceDE w:val="0"/>
      <w:autoSpaceDN w:val="0"/>
      <w:spacing w:before="0"/>
      <w:ind w:left="478"/>
      <w:jc w:val="left"/>
      <w:outlineLvl w:val="4"/>
    </w:pPr>
    <w:rPr>
      <w:rFonts w:ascii="DejaVu Sans" w:eastAsia="DejaVu Sans" w:hAnsi="DejaVu Sans" w:cs="DejaVu Sans"/>
      <w:b/>
      <w:bCs/>
      <w:sz w:val="26"/>
      <w:szCs w:val="26"/>
      <w:lang w:val="en-US"/>
    </w:rPr>
  </w:style>
  <w:style w:type="paragraph" w:styleId="NormalnyWeb">
    <w:name w:val="Normal (Web)"/>
    <w:basedOn w:val="Normalny"/>
    <w:uiPriority w:val="99"/>
    <w:unhideWhenUsed/>
    <w:rsid w:val="00407F5F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407F5F"/>
    <w:rPr>
      <w:b/>
      <w:bCs/>
    </w:rPr>
  </w:style>
  <w:style w:type="table" w:styleId="Tabela-Siatka">
    <w:name w:val="Table Grid"/>
    <w:basedOn w:val="Standardowy"/>
    <w:uiPriority w:val="39"/>
    <w:rsid w:val="009503E6"/>
    <w:pPr>
      <w:spacing w:before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u-highlight">
    <w:name w:val="su-highlight"/>
    <w:basedOn w:val="Domylnaczcionkaakapitu"/>
    <w:rsid w:val="00B93D3D"/>
  </w:style>
  <w:style w:type="character" w:styleId="Hipercze">
    <w:name w:val="Hyperlink"/>
    <w:basedOn w:val="Domylnaczcionkaakapitu"/>
    <w:uiPriority w:val="99"/>
    <w:semiHidden/>
    <w:unhideWhenUsed/>
    <w:rsid w:val="00B93D3D"/>
    <w:rPr>
      <w:color w:val="0000FF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rsid w:val="00B93D3D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70D7C"/>
    <w:pPr>
      <w:spacing w:before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70D7C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semiHidden/>
    <w:unhideWhenUsed/>
    <w:rsid w:val="0062396B"/>
    <w:pPr>
      <w:tabs>
        <w:tab w:val="center" w:pos="4536"/>
        <w:tab w:val="right" w:pos="9072"/>
      </w:tabs>
      <w:spacing w:before="0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62396B"/>
  </w:style>
  <w:style w:type="paragraph" w:styleId="Stopka">
    <w:name w:val="footer"/>
    <w:basedOn w:val="Normalny"/>
    <w:link w:val="StopkaZnak"/>
    <w:uiPriority w:val="99"/>
    <w:unhideWhenUsed/>
    <w:rsid w:val="0062396B"/>
    <w:pPr>
      <w:tabs>
        <w:tab w:val="center" w:pos="4536"/>
        <w:tab w:val="right" w:pos="9072"/>
      </w:tabs>
      <w:spacing w:before="0"/>
    </w:pPr>
  </w:style>
  <w:style w:type="character" w:customStyle="1" w:styleId="StopkaZnak">
    <w:name w:val="Stopka Znak"/>
    <w:basedOn w:val="Domylnaczcionkaakapitu"/>
    <w:link w:val="Stopka"/>
    <w:uiPriority w:val="99"/>
    <w:rsid w:val="0062396B"/>
  </w:style>
  <w:style w:type="character" w:customStyle="1" w:styleId="5yl5">
    <w:name w:val="_5yl5"/>
    <w:basedOn w:val="Domylnaczcionkaakapitu"/>
    <w:rsid w:val="00EE5A29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C0117"/>
    <w:pPr>
      <w:spacing w:before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C0117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C0117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C791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C791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C791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C791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C791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25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793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630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215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996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9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4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04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65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959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359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552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2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7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1255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91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42660">
                  <w:marLeft w:val="109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7237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327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436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96448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37678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385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397800">
                  <w:marLeft w:val="109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3232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1814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44127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51301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6513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402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647715">
                  <w:marLeft w:val="109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6305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497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199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68621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98828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4068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701233">
                  <w:marLeft w:val="109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068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499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99592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52846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692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628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5536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0641182">
                  <w:marLeft w:val="109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3619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863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2311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21428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32084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16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914246">
                  <w:marLeft w:val="109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7797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9727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9656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284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962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78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6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6903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90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26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22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563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857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1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2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8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C3925E-6656-4EC9-A376-B1C19189FA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2500</Words>
  <Characters>15006</Characters>
  <Application>Microsoft Office Word</Application>
  <DocSecurity>0</DocSecurity>
  <Lines>125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MSI</dc:creator>
  <cp:lastModifiedBy>uzytkownik</cp:lastModifiedBy>
  <cp:revision>2</cp:revision>
  <cp:lastPrinted>2018-05-08T06:13:00Z</cp:lastPrinted>
  <dcterms:created xsi:type="dcterms:W3CDTF">2018-10-04T10:40:00Z</dcterms:created>
  <dcterms:modified xsi:type="dcterms:W3CDTF">2018-10-04T10:40:00Z</dcterms:modified>
</cp:coreProperties>
</file>