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53" w:rsidRPr="004D75C2" w:rsidRDefault="00E73353" w:rsidP="00E73353">
      <w:pPr>
        <w:pStyle w:val="Tytu"/>
        <w:spacing w:after="120"/>
        <w:rPr>
          <w:rFonts w:ascii="Arial" w:hAnsi="Arial" w:cs="Arial"/>
          <w:spacing w:val="100"/>
          <w:sz w:val="24"/>
          <w:lang w:val="pl-PL"/>
        </w:rPr>
      </w:pPr>
      <w:r w:rsidRPr="004D75C2">
        <w:rPr>
          <w:rFonts w:ascii="Arial" w:hAnsi="Arial" w:cs="Arial"/>
          <w:spacing w:val="100"/>
          <w:sz w:val="32"/>
          <w:szCs w:val="32"/>
          <w:lang w:val="pl-PL"/>
        </w:rPr>
        <w:t>Wykaz</w:t>
      </w:r>
    </w:p>
    <w:p w:rsidR="00E73353" w:rsidRPr="00472BFE" w:rsidRDefault="00E73353" w:rsidP="00E73353">
      <w:pPr>
        <w:pStyle w:val="Tytu"/>
        <w:spacing w:before="360" w:after="360"/>
        <w:jc w:val="both"/>
        <w:rPr>
          <w:rFonts w:cs="Times New Roman"/>
          <w:sz w:val="18"/>
          <w:lang w:val="pl-PL"/>
        </w:rPr>
      </w:pPr>
      <w:r w:rsidRPr="00472BFE">
        <w:rPr>
          <w:rFonts w:cs="Times New Roman"/>
          <w:sz w:val="20"/>
          <w:szCs w:val="22"/>
          <w:lang w:val="pl-PL"/>
        </w:rPr>
        <w:t>Na podstawie art. 35 ustawy z dnia 21 sierpnia 1997 r. o gospodarce nieruchomościami</w:t>
      </w:r>
      <w:r>
        <w:rPr>
          <w:rFonts w:cs="Times New Roman"/>
          <w:sz w:val="20"/>
          <w:szCs w:val="22"/>
          <w:lang w:val="pl-PL"/>
        </w:rPr>
        <w:t xml:space="preserve"> (</w:t>
      </w:r>
      <w:r w:rsidRPr="00472BFE">
        <w:rPr>
          <w:rFonts w:cs="Times New Roman"/>
          <w:sz w:val="20"/>
          <w:szCs w:val="22"/>
          <w:lang w:val="pl-PL"/>
        </w:rPr>
        <w:t>j</w:t>
      </w:r>
      <w:r>
        <w:rPr>
          <w:rFonts w:cs="Times New Roman"/>
          <w:sz w:val="20"/>
          <w:szCs w:val="22"/>
          <w:lang w:val="pl-PL"/>
        </w:rPr>
        <w:t>.t.</w:t>
      </w:r>
      <w:r w:rsidRPr="00472BFE">
        <w:rPr>
          <w:rFonts w:cs="Times New Roman"/>
          <w:sz w:val="20"/>
          <w:szCs w:val="22"/>
          <w:lang w:val="pl-PL"/>
        </w:rPr>
        <w:t xml:space="preserve"> Dz.</w:t>
      </w:r>
      <w:r>
        <w:rPr>
          <w:rFonts w:cs="Times New Roman"/>
          <w:sz w:val="20"/>
          <w:szCs w:val="22"/>
          <w:lang w:val="pl-PL"/>
        </w:rPr>
        <w:t xml:space="preserve"> </w:t>
      </w:r>
      <w:r w:rsidRPr="00472BFE">
        <w:rPr>
          <w:rFonts w:cs="Times New Roman"/>
          <w:sz w:val="20"/>
          <w:szCs w:val="22"/>
          <w:lang w:val="pl-PL"/>
        </w:rPr>
        <w:t>U. z 201</w:t>
      </w:r>
      <w:r>
        <w:rPr>
          <w:rFonts w:cs="Times New Roman"/>
          <w:sz w:val="20"/>
          <w:szCs w:val="22"/>
          <w:lang w:val="pl-PL"/>
        </w:rPr>
        <w:t>8</w:t>
      </w:r>
      <w:r w:rsidRPr="00472BFE">
        <w:rPr>
          <w:rFonts w:cs="Times New Roman"/>
          <w:sz w:val="20"/>
          <w:szCs w:val="22"/>
          <w:lang w:val="pl-PL"/>
        </w:rPr>
        <w:t xml:space="preserve"> r. Nr </w:t>
      </w:r>
      <w:r>
        <w:rPr>
          <w:rFonts w:cs="Times New Roman"/>
          <w:sz w:val="20"/>
          <w:szCs w:val="22"/>
          <w:lang w:val="pl-PL"/>
        </w:rPr>
        <w:t>121</w:t>
      </w:r>
      <w:r w:rsidRPr="00472BFE">
        <w:rPr>
          <w:rFonts w:cs="Times New Roman"/>
          <w:sz w:val="20"/>
          <w:szCs w:val="22"/>
          <w:lang w:val="pl-PL"/>
        </w:rPr>
        <w:t xml:space="preserve"> z późn. zm.) zawiadamiam,</w:t>
      </w:r>
      <w:r>
        <w:rPr>
          <w:rFonts w:cs="Times New Roman"/>
          <w:sz w:val="20"/>
          <w:szCs w:val="22"/>
          <w:lang w:val="pl-PL"/>
        </w:rPr>
        <w:t xml:space="preserve"> </w:t>
      </w:r>
      <w:r w:rsidRPr="00472BFE">
        <w:rPr>
          <w:rFonts w:cs="Times New Roman"/>
          <w:sz w:val="20"/>
          <w:szCs w:val="22"/>
          <w:lang w:val="pl-PL"/>
        </w:rPr>
        <w:t>że zarzą</w:t>
      </w:r>
      <w:r>
        <w:rPr>
          <w:rFonts w:cs="Times New Roman"/>
          <w:sz w:val="20"/>
          <w:szCs w:val="22"/>
          <w:lang w:val="pl-PL"/>
        </w:rPr>
        <w:t>dzeniem Burmistrza Leżajska nr 95</w:t>
      </w:r>
      <w:r w:rsidRPr="00472BFE">
        <w:rPr>
          <w:rFonts w:cs="Times New Roman"/>
          <w:sz w:val="20"/>
          <w:szCs w:val="22"/>
          <w:lang w:val="pl-PL"/>
        </w:rPr>
        <w:t>/201</w:t>
      </w:r>
      <w:r>
        <w:rPr>
          <w:rFonts w:cs="Times New Roman"/>
          <w:sz w:val="20"/>
          <w:szCs w:val="22"/>
          <w:lang w:val="pl-PL"/>
        </w:rPr>
        <w:t>8</w:t>
      </w:r>
      <w:r w:rsidRPr="00472BFE">
        <w:rPr>
          <w:rFonts w:cs="Times New Roman"/>
          <w:sz w:val="20"/>
          <w:szCs w:val="22"/>
          <w:lang w:val="pl-PL"/>
        </w:rPr>
        <w:t xml:space="preserve"> z dnia 2</w:t>
      </w:r>
      <w:r>
        <w:rPr>
          <w:rFonts w:cs="Times New Roman"/>
          <w:sz w:val="20"/>
          <w:szCs w:val="22"/>
          <w:lang w:val="pl-PL"/>
        </w:rPr>
        <w:t xml:space="preserve">5 czerwca </w:t>
      </w:r>
      <w:r w:rsidRPr="00472BFE">
        <w:rPr>
          <w:rFonts w:cs="Times New Roman"/>
          <w:sz w:val="20"/>
          <w:szCs w:val="22"/>
          <w:lang w:val="pl-PL"/>
        </w:rPr>
        <w:t>201</w:t>
      </w:r>
      <w:r>
        <w:rPr>
          <w:rFonts w:cs="Times New Roman"/>
          <w:sz w:val="20"/>
          <w:szCs w:val="22"/>
          <w:lang w:val="pl-PL"/>
        </w:rPr>
        <w:t>8</w:t>
      </w:r>
      <w:r w:rsidRPr="00472BFE">
        <w:rPr>
          <w:rFonts w:cs="Times New Roman"/>
          <w:sz w:val="20"/>
          <w:szCs w:val="22"/>
          <w:lang w:val="pl-PL"/>
        </w:rPr>
        <w:t xml:space="preserve"> r., przeznaczono </w:t>
      </w:r>
      <w:r>
        <w:rPr>
          <w:rFonts w:cs="Times New Roman"/>
          <w:sz w:val="20"/>
          <w:szCs w:val="22"/>
          <w:lang w:val="pl-PL"/>
        </w:rPr>
        <w:t xml:space="preserve">część </w:t>
      </w:r>
      <w:r w:rsidRPr="00472BFE">
        <w:rPr>
          <w:rFonts w:cs="Times New Roman"/>
          <w:sz w:val="20"/>
          <w:szCs w:val="22"/>
          <w:lang w:val="pl-PL"/>
        </w:rPr>
        <w:t xml:space="preserve">nieruchomości do </w:t>
      </w:r>
      <w:r>
        <w:rPr>
          <w:rFonts w:cs="Times New Roman"/>
          <w:sz w:val="20"/>
          <w:szCs w:val="22"/>
          <w:lang w:val="pl-PL"/>
        </w:rPr>
        <w:t xml:space="preserve">oddania w najem </w:t>
      </w:r>
      <w:r w:rsidRPr="00472BFE">
        <w:rPr>
          <w:rFonts w:cs="Times New Roman"/>
          <w:sz w:val="20"/>
          <w:szCs w:val="22"/>
          <w:lang w:val="pl-PL"/>
        </w:rPr>
        <w:t>na czas nieoznaczony</w:t>
      </w:r>
      <w:r>
        <w:rPr>
          <w:rFonts w:cs="Times New Roman"/>
          <w:sz w:val="20"/>
          <w:szCs w:val="22"/>
          <w:lang w:val="pl-PL"/>
        </w:rPr>
        <w:t xml:space="preserve">, </w:t>
      </w:r>
      <w:r w:rsidRPr="00472BFE">
        <w:rPr>
          <w:rFonts w:cs="Times New Roman"/>
          <w:sz w:val="20"/>
          <w:szCs w:val="22"/>
          <w:lang w:val="pl-PL"/>
        </w:rPr>
        <w:t>położon</w:t>
      </w:r>
      <w:r>
        <w:rPr>
          <w:rFonts w:cs="Times New Roman"/>
          <w:sz w:val="20"/>
          <w:szCs w:val="22"/>
          <w:lang w:val="pl-PL"/>
        </w:rPr>
        <w:t xml:space="preserve">ej </w:t>
      </w:r>
      <w:r w:rsidRPr="00472BFE">
        <w:rPr>
          <w:rFonts w:cs="Times New Roman"/>
          <w:sz w:val="20"/>
          <w:szCs w:val="22"/>
          <w:lang w:val="pl-PL"/>
        </w:rPr>
        <w:t>w Leżajsku stanowiąc</w:t>
      </w:r>
      <w:r>
        <w:rPr>
          <w:rFonts w:cs="Times New Roman"/>
          <w:sz w:val="20"/>
          <w:szCs w:val="22"/>
          <w:lang w:val="pl-PL"/>
        </w:rPr>
        <w:t>ej</w:t>
      </w:r>
      <w:r w:rsidRPr="00472BFE">
        <w:rPr>
          <w:rFonts w:cs="Times New Roman"/>
          <w:sz w:val="20"/>
          <w:szCs w:val="22"/>
          <w:lang w:val="pl-PL"/>
        </w:rPr>
        <w:t xml:space="preserve"> własność Gminy Miasto Leżajsk</w:t>
      </w:r>
      <w:r w:rsidRPr="00AF2612">
        <w:rPr>
          <w:rFonts w:cs="Times New Roman"/>
          <w:sz w:val="18"/>
          <w:lang w:val="pl-PL"/>
        </w:rPr>
        <w:t xml:space="preserve"> 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567"/>
        <w:gridCol w:w="2268"/>
        <w:gridCol w:w="3402"/>
        <w:gridCol w:w="3827"/>
        <w:gridCol w:w="1843"/>
        <w:gridCol w:w="1134"/>
      </w:tblGrid>
      <w:tr w:rsidR="00E73353" w:rsidTr="00121F24">
        <w:trPr>
          <w:cantSplit/>
          <w:trHeight w:val="355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73353" w:rsidRPr="009549D3" w:rsidRDefault="00E73353" w:rsidP="00121F2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549D3">
              <w:rPr>
                <w:b/>
                <w:sz w:val="18"/>
                <w:szCs w:val="18"/>
                <w:lang w:val="pl-PL"/>
              </w:rPr>
              <w:t>KW</w:t>
            </w:r>
          </w:p>
          <w:p w:rsidR="00E73353" w:rsidRPr="009549D3" w:rsidRDefault="00E73353" w:rsidP="00121F2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549D3">
              <w:rPr>
                <w:b/>
                <w:sz w:val="18"/>
                <w:szCs w:val="18"/>
                <w:lang w:val="pl-PL"/>
              </w:rPr>
              <w:t>Nr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73353" w:rsidRPr="009549D3" w:rsidRDefault="00E73353" w:rsidP="00121F24">
            <w:pPr>
              <w:snapToGrid w:val="0"/>
              <w:jc w:val="center"/>
              <w:rPr>
                <w:b/>
                <w:sz w:val="18"/>
                <w:szCs w:val="18"/>
                <w:lang w:val="pl-PL"/>
              </w:rPr>
            </w:pPr>
            <w:r w:rsidRPr="009549D3">
              <w:rPr>
                <w:b/>
                <w:sz w:val="18"/>
                <w:szCs w:val="18"/>
                <w:lang w:val="pl-PL"/>
              </w:rPr>
              <w:t>Oznaczenie nieruchomości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73353" w:rsidRPr="009549D3" w:rsidRDefault="00E73353" w:rsidP="00121F2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549D3">
              <w:rPr>
                <w:b/>
                <w:sz w:val="18"/>
                <w:szCs w:val="18"/>
                <w:lang w:val="pl-PL"/>
              </w:rPr>
              <w:t>Opis</w:t>
            </w:r>
          </w:p>
          <w:p w:rsidR="00E73353" w:rsidRPr="009549D3" w:rsidRDefault="00E73353" w:rsidP="00121F2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549D3">
              <w:rPr>
                <w:b/>
                <w:sz w:val="18"/>
                <w:szCs w:val="18"/>
                <w:lang w:val="pl-PL"/>
              </w:rPr>
              <w:t>nieruchomości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73353" w:rsidRPr="009549D3" w:rsidRDefault="00E73353" w:rsidP="00121F2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549D3">
              <w:rPr>
                <w:b/>
                <w:sz w:val="18"/>
                <w:szCs w:val="18"/>
                <w:lang w:val="pl-PL"/>
              </w:rPr>
              <w:t>Przeznaczenie</w:t>
            </w:r>
          </w:p>
          <w:p w:rsidR="00E73353" w:rsidRPr="009549D3" w:rsidRDefault="00E73353" w:rsidP="00121F2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549D3">
              <w:rPr>
                <w:b/>
                <w:sz w:val="18"/>
                <w:szCs w:val="18"/>
                <w:lang w:val="pl-PL"/>
              </w:rPr>
              <w:t>nieruchomości</w:t>
            </w:r>
          </w:p>
          <w:p w:rsidR="00E73353" w:rsidRPr="009549D3" w:rsidRDefault="00E73353" w:rsidP="00121F24">
            <w:pPr>
              <w:jc w:val="center"/>
              <w:rPr>
                <w:sz w:val="18"/>
                <w:szCs w:val="18"/>
                <w:lang w:val="pl-PL"/>
              </w:rPr>
            </w:pPr>
            <w:r w:rsidRPr="009549D3">
              <w:rPr>
                <w:b/>
                <w:sz w:val="18"/>
                <w:szCs w:val="18"/>
                <w:lang w:val="pl-PL"/>
              </w:rPr>
              <w:t>w m. p. z. p.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73353" w:rsidRPr="009549D3" w:rsidRDefault="00E73353" w:rsidP="00121F2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549D3">
              <w:rPr>
                <w:b/>
                <w:sz w:val="18"/>
                <w:szCs w:val="18"/>
                <w:lang w:val="pl-PL"/>
              </w:rPr>
              <w:t>Forma oddania</w:t>
            </w:r>
          </w:p>
          <w:p w:rsidR="00E73353" w:rsidRPr="009549D3" w:rsidRDefault="00E73353" w:rsidP="00121F2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549D3">
              <w:rPr>
                <w:b/>
                <w:sz w:val="18"/>
                <w:szCs w:val="18"/>
                <w:lang w:val="pl-PL"/>
              </w:rPr>
              <w:t>nieruchomości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73353" w:rsidRPr="009549D3" w:rsidRDefault="00E73353" w:rsidP="00121F2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549D3">
              <w:rPr>
                <w:b/>
                <w:sz w:val="18"/>
                <w:szCs w:val="18"/>
                <w:lang w:val="pl-PL"/>
              </w:rPr>
              <w:t>Wysokość opłat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353" w:rsidRPr="009549D3" w:rsidRDefault="00E73353" w:rsidP="00121F2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549D3">
              <w:rPr>
                <w:b/>
                <w:sz w:val="18"/>
                <w:szCs w:val="18"/>
                <w:lang w:val="pl-PL"/>
              </w:rPr>
              <w:t>Termin</w:t>
            </w:r>
          </w:p>
          <w:p w:rsidR="00E73353" w:rsidRPr="009549D3" w:rsidRDefault="00E73353" w:rsidP="00121F24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najmu</w:t>
            </w:r>
          </w:p>
        </w:tc>
      </w:tr>
      <w:tr w:rsidR="00E73353" w:rsidTr="00121F24">
        <w:trPr>
          <w:cantSplit/>
          <w:trHeight w:hRule="exact" w:val="44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73353" w:rsidRPr="009549D3" w:rsidRDefault="00E73353" w:rsidP="00121F24">
            <w:pPr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73353" w:rsidRPr="009549D3" w:rsidRDefault="00E73353" w:rsidP="00121F2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549D3">
              <w:rPr>
                <w:b/>
                <w:sz w:val="18"/>
                <w:szCs w:val="18"/>
                <w:lang w:val="pl-PL"/>
              </w:rPr>
              <w:t>Nr działki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73353" w:rsidRPr="009549D3" w:rsidRDefault="00E73353" w:rsidP="00121F24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  <w:lang w:val="pl-PL"/>
              </w:rPr>
            </w:pPr>
            <w:r w:rsidRPr="009549D3">
              <w:rPr>
                <w:b/>
                <w:sz w:val="18"/>
                <w:szCs w:val="18"/>
                <w:lang w:val="pl-PL"/>
              </w:rPr>
              <w:t>Pow.</w:t>
            </w:r>
            <w:r w:rsidRPr="009549D3">
              <w:rPr>
                <w:b/>
                <w:sz w:val="18"/>
                <w:szCs w:val="18"/>
                <w:lang w:val="pl-PL"/>
              </w:rPr>
              <w:br/>
              <w:t>w m</w:t>
            </w:r>
            <w:r w:rsidRPr="009549D3">
              <w:rPr>
                <w:b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73353" w:rsidRPr="009549D3" w:rsidRDefault="00E73353" w:rsidP="00121F24">
            <w:pPr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73353" w:rsidRPr="009549D3" w:rsidRDefault="00E73353" w:rsidP="00121F24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73353" w:rsidRPr="009549D3" w:rsidRDefault="00E73353" w:rsidP="00121F24">
            <w:pPr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73353" w:rsidRPr="009549D3" w:rsidRDefault="00E73353" w:rsidP="00121F24">
            <w:pPr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353" w:rsidRPr="009549D3" w:rsidRDefault="00E73353" w:rsidP="00121F24">
            <w:pPr>
              <w:rPr>
                <w:b/>
                <w:sz w:val="18"/>
                <w:szCs w:val="18"/>
                <w:lang w:val="pl-PL"/>
              </w:rPr>
            </w:pPr>
          </w:p>
        </w:tc>
      </w:tr>
      <w:tr w:rsidR="00E73353" w:rsidTr="00121F24">
        <w:trPr>
          <w:cantSplit/>
          <w:trHeight w:val="146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E73353" w:rsidRPr="00824AFA" w:rsidRDefault="00E73353" w:rsidP="00121F24">
            <w:pPr>
              <w:suppressAutoHyphens/>
              <w:spacing w:before="240"/>
              <w:ind w:left="113" w:right="113"/>
              <w:jc w:val="center"/>
              <w:rPr>
                <w:sz w:val="16"/>
                <w:szCs w:val="16"/>
                <w:lang w:val="pl-PL" w:eastAsia="ar-SA"/>
              </w:rPr>
            </w:pPr>
            <w:r>
              <w:rPr>
                <w:sz w:val="16"/>
                <w:szCs w:val="16"/>
                <w:lang w:val="pl-PL" w:eastAsia="ar-SA"/>
              </w:rPr>
              <w:t>RZ1E/00063662/5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353" w:rsidRPr="00824AFA" w:rsidRDefault="00E73353" w:rsidP="00121F24">
            <w:pPr>
              <w:spacing w:before="120"/>
              <w:jc w:val="center"/>
              <w:rPr>
                <w:sz w:val="16"/>
                <w:szCs w:val="16"/>
                <w:lang w:val="pl-PL"/>
              </w:rPr>
            </w:pPr>
            <w:r w:rsidRPr="00824AFA">
              <w:rPr>
                <w:sz w:val="16"/>
                <w:szCs w:val="16"/>
                <w:lang w:val="pl-PL"/>
              </w:rPr>
              <w:t>część</w:t>
            </w:r>
          </w:p>
          <w:p w:rsidR="00E73353" w:rsidRPr="00824AFA" w:rsidRDefault="00E73353" w:rsidP="00121F24">
            <w:pPr>
              <w:jc w:val="center"/>
              <w:rPr>
                <w:sz w:val="16"/>
                <w:szCs w:val="16"/>
                <w:lang w:val="pl-PL"/>
              </w:rPr>
            </w:pPr>
            <w:r w:rsidRPr="00824AFA">
              <w:rPr>
                <w:sz w:val="16"/>
                <w:szCs w:val="16"/>
                <w:lang w:val="pl-PL"/>
              </w:rPr>
              <w:t xml:space="preserve">działki </w:t>
            </w:r>
          </w:p>
          <w:p w:rsidR="00E73353" w:rsidRPr="00824AFA" w:rsidRDefault="00E73353" w:rsidP="00121F24">
            <w:pPr>
              <w:jc w:val="center"/>
              <w:rPr>
                <w:sz w:val="16"/>
                <w:szCs w:val="16"/>
                <w:lang w:val="pl-PL" w:eastAsia="ar-SA"/>
              </w:rPr>
            </w:pPr>
            <w:r w:rsidRPr="00824AFA">
              <w:rPr>
                <w:sz w:val="16"/>
                <w:szCs w:val="16"/>
                <w:lang w:val="pl-PL"/>
              </w:rPr>
              <w:t xml:space="preserve">nr </w:t>
            </w:r>
            <w:r>
              <w:rPr>
                <w:b/>
                <w:sz w:val="16"/>
                <w:szCs w:val="16"/>
                <w:lang w:val="pl-PL"/>
              </w:rPr>
              <w:t>4992/11</w:t>
            </w:r>
            <w:r w:rsidRPr="00B02A7B">
              <w:rPr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(Bz</w:t>
            </w:r>
            <w:r w:rsidRPr="00824AFA">
              <w:rPr>
                <w:sz w:val="16"/>
                <w:szCs w:val="16"/>
                <w:lang w:val="pl-PL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353" w:rsidRPr="00B02A7B" w:rsidRDefault="00E73353" w:rsidP="00121F24">
            <w:pPr>
              <w:spacing w:before="120"/>
              <w:jc w:val="center"/>
              <w:rPr>
                <w:b/>
                <w:sz w:val="16"/>
                <w:szCs w:val="16"/>
                <w:lang w:val="pl-PL" w:eastAsia="ar-SA"/>
              </w:rPr>
            </w:pPr>
            <w:r>
              <w:rPr>
                <w:b/>
                <w:sz w:val="16"/>
                <w:szCs w:val="16"/>
                <w:lang w:val="pl-PL"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353" w:rsidRPr="00524CA9" w:rsidRDefault="00E73353" w:rsidP="00121F24">
            <w:pPr>
              <w:suppressAutoHyphens/>
              <w:snapToGrid w:val="0"/>
              <w:spacing w:before="120"/>
              <w:jc w:val="both"/>
              <w:rPr>
                <w:sz w:val="16"/>
                <w:szCs w:val="16"/>
                <w:lang w:val="pl-PL" w:eastAsia="ar-SA"/>
              </w:rPr>
            </w:pPr>
            <w:r w:rsidRPr="00524CA9">
              <w:rPr>
                <w:sz w:val="16"/>
                <w:szCs w:val="16"/>
                <w:lang w:val="pl-PL"/>
              </w:rPr>
              <w:t xml:space="preserve">Część działki ewid. nr 4992/11, jest niezabudowana, położona </w:t>
            </w:r>
            <w:r w:rsidRPr="00524CA9">
              <w:rPr>
                <w:sz w:val="16"/>
                <w:szCs w:val="16"/>
                <w:lang w:val="pl-PL"/>
              </w:rPr>
              <w:br/>
              <w:t>w rejonie ulicy Cmentarnej,</w:t>
            </w:r>
            <w:r w:rsidRPr="00524CA9">
              <w:rPr>
                <w:sz w:val="16"/>
                <w:szCs w:val="16"/>
                <w:lang w:val="pl-PL"/>
              </w:rPr>
              <w:br/>
              <w:t>w Leżajsku.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353" w:rsidRPr="00524CA9" w:rsidRDefault="00E73353" w:rsidP="00121F24">
            <w:pPr>
              <w:snapToGrid w:val="0"/>
              <w:spacing w:before="120" w:after="120"/>
              <w:jc w:val="both"/>
              <w:rPr>
                <w:bCs/>
                <w:sz w:val="16"/>
                <w:szCs w:val="16"/>
                <w:lang w:val="pl-PL"/>
              </w:rPr>
            </w:pPr>
            <w:r w:rsidRPr="00524CA9">
              <w:rPr>
                <w:bCs/>
                <w:sz w:val="16"/>
                <w:szCs w:val="16"/>
                <w:lang w:val="pl-PL"/>
              </w:rPr>
              <w:t>Nieruchomość położona na obszarze, dla którego jest sporządzony miejscowy plan zagos</w:t>
            </w:r>
            <w:r>
              <w:rPr>
                <w:bCs/>
                <w:sz w:val="16"/>
                <w:szCs w:val="16"/>
                <w:lang w:val="pl-PL"/>
              </w:rPr>
              <w:t>podarowania przestrzennego nr 64</w:t>
            </w:r>
            <w:r w:rsidRPr="00524CA9">
              <w:rPr>
                <w:bCs/>
                <w:sz w:val="16"/>
                <w:szCs w:val="16"/>
                <w:lang w:val="pl-PL"/>
              </w:rPr>
              <w:t>/</w:t>
            </w:r>
            <w:r>
              <w:rPr>
                <w:bCs/>
                <w:sz w:val="16"/>
                <w:szCs w:val="16"/>
                <w:lang w:val="pl-PL"/>
              </w:rPr>
              <w:t>09</w:t>
            </w:r>
            <w:r w:rsidRPr="00524CA9">
              <w:rPr>
                <w:bCs/>
                <w:sz w:val="16"/>
                <w:szCs w:val="16"/>
                <w:lang w:val="pl-PL"/>
              </w:rPr>
              <w:br/>
              <w:t xml:space="preserve">w konturze </w:t>
            </w:r>
            <w:r>
              <w:rPr>
                <w:bCs/>
                <w:sz w:val="16"/>
                <w:szCs w:val="16"/>
                <w:lang w:val="pl-PL"/>
              </w:rPr>
              <w:t>3KDW</w:t>
            </w:r>
            <w:r w:rsidRPr="00524CA9">
              <w:rPr>
                <w:bCs/>
                <w:sz w:val="16"/>
                <w:szCs w:val="16"/>
                <w:lang w:val="pl-PL"/>
              </w:rPr>
              <w:t xml:space="preserve"> – jako projektowan</w:t>
            </w:r>
            <w:r>
              <w:rPr>
                <w:bCs/>
                <w:sz w:val="16"/>
                <w:szCs w:val="16"/>
                <w:lang w:val="pl-PL"/>
              </w:rPr>
              <w:t>a droga dojazdowa o szerokości 5</w:t>
            </w:r>
            <w:r w:rsidRPr="00524CA9">
              <w:rPr>
                <w:bCs/>
                <w:sz w:val="16"/>
                <w:szCs w:val="16"/>
                <w:lang w:val="pl-PL"/>
              </w:rPr>
              <w:t xml:space="preserve"> m</w:t>
            </w:r>
            <w:r>
              <w:rPr>
                <w:bCs/>
                <w:sz w:val="16"/>
                <w:szCs w:val="16"/>
                <w:lang w:val="pl-PL"/>
              </w:rPr>
              <w:t xml:space="preserve"> – teren drogi wewnętrznej.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353" w:rsidRPr="00524CA9" w:rsidRDefault="00E73353" w:rsidP="00121F24">
            <w:pPr>
              <w:snapToGrid w:val="0"/>
              <w:spacing w:before="120"/>
              <w:jc w:val="both"/>
              <w:rPr>
                <w:sz w:val="16"/>
                <w:szCs w:val="16"/>
                <w:lang w:val="pl-PL" w:eastAsia="ar-SA"/>
              </w:rPr>
            </w:pPr>
            <w:r w:rsidRPr="00524CA9">
              <w:rPr>
                <w:sz w:val="16"/>
                <w:szCs w:val="16"/>
                <w:lang w:val="pl-PL"/>
              </w:rPr>
              <w:t xml:space="preserve">Wyrażenie zgody na </w:t>
            </w:r>
            <w:r>
              <w:rPr>
                <w:sz w:val="16"/>
                <w:szCs w:val="16"/>
                <w:lang w:val="pl-PL"/>
              </w:rPr>
              <w:t xml:space="preserve">zawarcie </w:t>
            </w:r>
            <w:r w:rsidRPr="00524CA9">
              <w:rPr>
                <w:sz w:val="16"/>
                <w:szCs w:val="16"/>
                <w:lang w:val="pl-PL"/>
              </w:rPr>
              <w:t xml:space="preserve">umowy </w:t>
            </w:r>
            <w:r>
              <w:rPr>
                <w:sz w:val="16"/>
                <w:szCs w:val="16"/>
                <w:lang w:val="pl-PL"/>
              </w:rPr>
              <w:t xml:space="preserve">najmu </w:t>
            </w:r>
            <w:r w:rsidRPr="00524CA9">
              <w:rPr>
                <w:sz w:val="16"/>
                <w:szCs w:val="16"/>
                <w:lang w:val="pl-PL"/>
              </w:rPr>
              <w:t xml:space="preserve">na czas nieoznaczony, </w:t>
            </w:r>
            <w:r>
              <w:rPr>
                <w:sz w:val="16"/>
                <w:szCs w:val="16"/>
                <w:lang w:val="pl-PL"/>
              </w:rPr>
              <w:t xml:space="preserve">części </w:t>
            </w:r>
            <w:r w:rsidRPr="00524CA9">
              <w:rPr>
                <w:sz w:val="16"/>
                <w:szCs w:val="16"/>
                <w:lang w:val="pl-PL"/>
              </w:rPr>
              <w:t>działki nr</w:t>
            </w:r>
            <w:r>
              <w:rPr>
                <w:sz w:val="16"/>
                <w:szCs w:val="16"/>
                <w:lang w:val="pl-PL"/>
              </w:rPr>
              <w:t xml:space="preserve"> 4992/11</w:t>
            </w:r>
            <w:r w:rsidRPr="00524CA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o pow. 12</w:t>
            </w:r>
            <w:r w:rsidRPr="00524CA9">
              <w:rPr>
                <w:sz w:val="16"/>
                <w:szCs w:val="16"/>
                <w:lang w:val="pl-PL"/>
              </w:rPr>
              <w:t xml:space="preserve"> m</w:t>
            </w:r>
            <w:r w:rsidRPr="00524CA9">
              <w:rPr>
                <w:sz w:val="16"/>
                <w:szCs w:val="16"/>
                <w:vertAlign w:val="superscript"/>
                <w:lang w:val="pl-PL"/>
              </w:rPr>
              <w:t>2</w:t>
            </w:r>
            <w:r w:rsidRPr="00524CA9">
              <w:rPr>
                <w:sz w:val="16"/>
                <w:szCs w:val="16"/>
                <w:lang w:val="pl-PL"/>
              </w:rPr>
              <w:t xml:space="preserve">, z przeznaczeniem </w:t>
            </w:r>
            <w:r w:rsidRPr="00524CA9">
              <w:rPr>
                <w:sz w:val="16"/>
                <w:szCs w:val="16"/>
                <w:lang w:val="pl-PL" w:eastAsia="ar-SA"/>
              </w:rPr>
              <w:t>na polepszenie zagospodarowania nieruchomości przyległej – działki nr</w:t>
            </w:r>
            <w:r>
              <w:rPr>
                <w:sz w:val="16"/>
                <w:szCs w:val="16"/>
                <w:lang w:val="pl-PL" w:eastAsia="ar-SA"/>
              </w:rPr>
              <w:t xml:space="preserve"> 4992/12</w:t>
            </w:r>
            <w:r w:rsidRPr="00524CA9">
              <w:rPr>
                <w:sz w:val="16"/>
                <w:szCs w:val="16"/>
                <w:lang w:val="pl-PL"/>
              </w:rPr>
              <w:t>, zostało pozytywnie zaopiniowane w Uchwale Rady Miejskiej</w:t>
            </w:r>
            <w:r w:rsidRPr="00524CA9">
              <w:rPr>
                <w:sz w:val="16"/>
                <w:szCs w:val="16"/>
                <w:lang w:val="pl-PL"/>
              </w:rPr>
              <w:br/>
              <w:t>w Leżajsku Nr XLVII/307/18 z dnia 18 czerwca 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353" w:rsidRPr="00B02A7B" w:rsidRDefault="00E73353" w:rsidP="00121F24">
            <w:pPr>
              <w:snapToGrid w:val="0"/>
              <w:spacing w:before="120"/>
              <w:rPr>
                <w:sz w:val="16"/>
                <w:szCs w:val="16"/>
                <w:lang w:val="pl-PL" w:eastAsia="ar-SA"/>
              </w:rPr>
            </w:pPr>
            <w:r>
              <w:rPr>
                <w:sz w:val="16"/>
                <w:szCs w:val="16"/>
                <w:lang w:val="pl-PL"/>
              </w:rPr>
              <w:t>Roczny c</w:t>
            </w:r>
            <w:r w:rsidRPr="00B02A7B">
              <w:rPr>
                <w:sz w:val="16"/>
                <w:szCs w:val="16"/>
                <w:lang w:val="pl-PL"/>
              </w:rPr>
              <w:t xml:space="preserve">zynsz </w:t>
            </w:r>
            <w:r>
              <w:rPr>
                <w:sz w:val="16"/>
                <w:szCs w:val="16"/>
                <w:lang w:val="pl-PL"/>
              </w:rPr>
              <w:t xml:space="preserve">najmu </w:t>
            </w:r>
            <w:r w:rsidRPr="00B02A7B">
              <w:rPr>
                <w:sz w:val="16"/>
                <w:szCs w:val="16"/>
                <w:lang w:val="pl-PL"/>
              </w:rPr>
              <w:t xml:space="preserve">wynosił będzie </w:t>
            </w:r>
            <w:r>
              <w:rPr>
                <w:sz w:val="16"/>
                <w:szCs w:val="16"/>
                <w:lang w:val="pl-PL"/>
              </w:rPr>
              <w:t>:</w:t>
            </w:r>
            <w:r>
              <w:rPr>
                <w:sz w:val="16"/>
                <w:szCs w:val="16"/>
                <w:lang w:val="pl-PL"/>
              </w:rPr>
              <w:br/>
              <w:t>15.00</w:t>
            </w:r>
            <w:r w:rsidRPr="00B02A7B">
              <w:rPr>
                <w:sz w:val="16"/>
                <w:szCs w:val="16"/>
                <w:lang w:val="pl-PL"/>
              </w:rPr>
              <w:t xml:space="preserve">zł + 23 %VAT </w:t>
            </w:r>
            <w:r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3353" w:rsidRDefault="00E73353" w:rsidP="00121F24">
            <w:pPr>
              <w:spacing w:before="60"/>
              <w:jc w:val="center"/>
            </w:pPr>
            <w:r w:rsidRPr="00ED2C92">
              <w:rPr>
                <w:sz w:val="16"/>
                <w:szCs w:val="16"/>
                <w:lang w:val="pl-PL"/>
              </w:rPr>
              <w:t>Czas nieoznaczony</w:t>
            </w:r>
          </w:p>
        </w:tc>
      </w:tr>
    </w:tbl>
    <w:p w:rsidR="006F0E09" w:rsidRPr="00E73353" w:rsidRDefault="00E73353" w:rsidP="00E73353">
      <w:pPr>
        <w:pStyle w:val="Tytu"/>
        <w:spacing w:before="360" w:after="120"/>
        <w:ind w:right="-57"/>
        <w:jc w:val="both"/>
        <w:rPr>
          <w:rFonts w:cs="Times New Roman"/>
          <w:sz w:val="22"/>
          <w:szCs w:val="22"/>
          <w:lang w:val="pl-PL"/>
        </w:rPr>
      </w:pPr>
      <w:r w:rsidRPr="00047830">
        <w:rPr>
          <w:rFonts w:cs="Times New Roman"/>
          <w:color w:val="000000"/>
          <w:sz w:val="22"/>
          <w:szCs w:val="22"/>
          <w:lang w:val="pl-PL"/>
        </w:rPr>
        <w:t>Leżajsk, dnia 27 czerwca 2018 r.</w:t>
      </w:r>
      <w:r w:rsidRPr="00047830">
        <w:rPr>
          <w:rFonts w:cs="Times New Roman"/>
          <w:color w:val="000000"/>
          <w:sz w:val="22"/>
          <w:szCs w:val="22"/>
          <w:lang w:val="pl-PL"/>
        </w:rPr>
        <w:tab/>
      </w:r>
      <w:r w:rsidRPr="00047830">
        <w:rPr>
          <w:rFonts w:cs="Times New Roman"/>
          <w:color w:val="000000"/>
          <w:sz w:val="22"/>
          <w:szCs w:val="22"/>
          <w:lang w:val="pl-PL"/>
        </w:rPr>
        <w:tab/>
      </w:r>
      <w:r w:rsidRPr="00047830">
        <w:rPr>
          <w:rFonts w:cs="Times New Roman"/>
          <w:color w:val="000000"/>
          <w:sz w:val="22"/>
          <w:szCs w:val="22"/>
          <w:lang w:val="pl-PL"/>
        </w:rPr>
        <w:tab/>
      </w:r>
      <w:r w:rsidRPr="00047830">
        <w:rPr>
          <w:rFonts w:cs="Times New Roman"/>
          <w:color w:val="000000"/>
          <w:sz w:val="22"/>
          <w:szCs w:val="22"/>
          <w:lang w:val="pl-PL"/>
        </w:rPr>
        <w:tab/>
      </w:r>
      <w:bookmarkStart w:id="0" w:name="_GoBack"/>
      <w:bookmarkEnd w:id="0"/>
      <w:r w:rsidRPr="00047830">
        <w:rPr>
          <w:rFonts w:cs="Times New Roman"/>
          <w:color w:val="000000"/>
          <w:sz w:val="22"/>
          <w:szCs w:val="22"/>
          <w:lang w:val="pl-PL"/>
        </w:rPr>
        <w:tab/>
      </w:r>
      <w:r w:rsidRPr="00047830">
        <w:rPr>
          <w:rFonts w:cs="Times New Roman"/>
          <w:color w:val="000000"/>
          <w:sz w:val="22"/>
          <w:szCs w:val="22"/>
          <w:lang w:val="pl-PL"/>
        </w:rPr>
        <w:tab/>
      </w:r>
      <w:r w:rsidRPr="00047830">
        <w:rPr>
          <w:rFonts w:cs="Times New Roman"/>
          <w:color w:val="000000"/>
          <w:sz w:val="22"/>
          <w:szCs w:val="22"/>
          <w:lang w:val="pl-PL"/>
        </w:rPr>
        <w:tab/>
      </w:r>
      <w:r w:rsidRPr="00047830">
        <w:rPr>
          <w:rFonts w:cs="Times New Roman"/>
          <w:color w:val="000000"/>
          <w:sz w:val="22"/>
          <w:szCs w:val="22"/>
          <w:lang w:val="pl-PL"/>
        </w:rPr>
        <w:tab/>
      </w:r>
      <w:r w:rsidRPr="00047830">
        <w:rPr>
          <w:rFonts w:cs="Times New Roman"/>
          <w:color w:val="000000"/>
          <w:sz w:val="22"/>
          <w:szCs w:val="22"/>
          <w:lang w:val="pl-PL"/>
        </w:rPr>
        <w:tab/>
      </w:r>
      <w:r w:rsidRPr="00047830">
        <w:rPr>
          <w:rFonts w:cs="Times New Roman"/>
          <w:color w:val="000000"/>
          <w:sz w:val="22"/>
          <w:szCs w:val="22"/>
          <w:lang w:val="pl-PL"/>
        </w:rPr>
        <w:tab/>
      </w:r>
      <w:r w:rsidRPr="00047830">
        <w:rPr>
          <w:rFonts w:cs="Times New Roman"/>
          <w:color w:val="000000"/>
          <w:sz w:val="22"/>
          <w:szCs w:val="22"/>
          <w:lang w:val="pl-PL"/>
        </w:rPr>
        <w:tab/>
      </w:r>
      <w:r>
        <w:rPr>
          <w:rFonts w:cs="Times New Roman"/>
          <w:color w:val="000000"/>
          <w:sz w:val="22"/>
          <w:szCs w:val="22"/>
          <w:lang w:val="pl-PL"/>
        </w:rPr>
        <w:tab/>
      </w:r>
      <w:r w:rsidRPr="00047830">
        <w:rPr>
          <w:rFonts w:cs="Times New Roman"/>
          <w:color w:val="000000"/>
          <w:sz w:val="22"/>
          <w:szCs w:val="22"/>
          <w:lang w:val="pl-PL"/>
        </w:rPr>
        <w:tab/>
      </w:r>
      <w:r w:rsidRPr="00DC03B6">
        <w:rPr>
          <w:rFonts w:cs="Times New Roman"/>
          <w:sz w:val="22"/>
          <w:szCs w:val="22"/>
          <w:lang w:val="pl-PL"/>
        </w:rPr>
        <w:t>BURMISTRZ LEŻAJSKA</w:t>
      </w:r>
    </w:p>
    <w:sectPr w:rsidR="006F0E09" w:rsidRPr="00E73353" w:rsidSect="00461743">
      <w:pgSz w:w="16840" w:h="11907" w:orient="landscape"/>
      <w:pgMar w:top="1418" w:right="1134" w:bottom="851" w:left="1134" w:header="709" w:footer="709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53"/>
    <w:rsid w:val="0093212B"/>
    <w:rsid w:val="00DC3A84"/>
    <w:rsid w:val="00E73353"/>
    <w:rsid w:val="00ED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2A7B9-E843-4920-8DCB-CD04BB2C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3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E73353"/>
    <w:pPr>
      <w:suppressAutoHyphens/>
      <w:jc w:val="center"/>
    </w:pPr>
    <w:rPr>
      <w:rFonts w:cs="Tms Rmn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E73353"/>
    <w:rPr>
      <w:rFonts w:ascii="Times New Roman" w:eastAsia="Times New Roman" w:hAnsi="Times New Roman" w:cs="Tms Rmn"/>
      <w:b/>
      <w:sz w:val="28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335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73353"/>
    <w:rPr>
      <w:rFonts w:eastAsiaTheme="minorEastAsia"/>
      <w:color w:val="5A5A5A" w:themeColor="text1" w:themeTint="A5"/>
      <w:spacing w:val="15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2018-07-05T06:58:00Z</dcterms:created>
  <dcterms:modified xsi:type="dcterms:W3CDTF">2018-07-05T06:59:00Z</dcterms:modified>
</cp:coreProperties>
</file>