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A3" w:rsidRPr="00A90B8C" w:rsidRDefault="00433DA3" w:rsidP="00433DA3">
      <w:pPr>
        <w:autoSpaceDE w:val="0"/>
        <w:autoSpaceDN w:val="0"/>
        <w:adjustRightInd w:val="0"/>
        <w:ind w:left="6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4 </w:t>
      </w:r>
      <w:r w:rsidRPr="00A90B8C">
        <w:rPr>
          <w:b/>
          <w:sz w:val="22"/>
          <w:szCs w:val="22"/>
        </w:rPr>
        <w:t>do SIWZ</w:t>
      </w:r>
    </w:p>
    <w:p w:rsidR="00433DA3" w:rsidRPr="00A90B8C" w:rsidRDefault="00433DA3" w:rsidP="00433DA3">
      <w:pPr>
        <w:autoSpaceDE w:val="0"/>
        <w:autoSpaceDN w:val="0"/>
        <w:adjustRightInd w:val="0"/>
        <w:ind w:left="600"/>
        <w:rPr>
          <w:b/>
          <w:bCs/>
          <w:sz w:val="22"/>
          <w:szCs w:val="22"/>
        </w:rPr>
      </w:pPr>
    </w:p>
    <w:p w:rsidR="00433DA3" w:rsidRPr="00A90B8C" w:rsidRDefault="00433DA3" w:rsidP="00433DA3">
      <w:pPr>
        <w:autoSpaceDE w:val="0"/>
        <w:autoSpaceDN w:val="0"/>
        <w:adjustRightInd w:val="0"/>
        <w:ind w:left="600"/>
        <w:rPr>
          <w:b/>
          <w:bCs/>
          <w:sz w:val="22"/>
          <w:szCs w:val="22"/>
        </w:rPr>
      </w:pPr>
    </w:p>
    <w:p w:rsidR="00433DA3" w:rsidRPr="00A90B8C" w:rsidRDefault="00433DA3" w:rsidP="00433DA3">
      <w:pPr>
        <w:autoSpaceDE w:val="0"/>
        <w:autoSpaceDN w:val="0"/>
        <w:adjustRightInd w:val="0"/>
        <w:ind w:right="2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KOSZTÓW</w:t>
      </w:r>
    </w:p>
    <w:p w:rsidR="00433DA3" w:rsidRPr="00A90B8C" w:rsidRDefault="00433DA3" w:rsidP="00433DA3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 w:rsidRPr="00A90B8C">
        <w:rPr>
          <w:bCs/>
          <w:sz w:val="22"/>
          <w:szCs w:val="22"/>
        </w:rPr>
        <w:t>na wykonanie zamówienia publicznego pod nazwą:</w:t>
      </w:r>
    </w:p>
    <w:p w:rsidR="00433DA3" w:rsidRPr="00A90B8C" w:rsidRDefault="00433DA3" w:rsidP="00433DA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90B8C">
        <w:rPr>
          <w:b/>
          <w:bCs/>
          <w:color w:val="000000"/>
          <w:sz w:val="24"/>
          <w:szCs w:val="24"/>
        </w:rPr>
        <w:t>„Dostawa pieców konwekcyjno- parowych wraz z wyposażeniem do szkół i przedszkoli prowadzonych przez Gminę Miasto Leżajsk”</w:t>
      </w:r>
    </w:p>
    <w:p w:rsidR="00433DA3" w:rsidRPr="00A90B8C" w:rsidRDefault="00433DA3" w:rsidP="00433DA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90B8C">
        <w:rPr>
          <w:b/>
          <w:bCs/>
          <w:color w:val="000000"/>
          <w:sz w:val="24"/>
          <w:szCs w:val="24"/>
        </w:rPr>
        <w:t>znak postępowania: ZOEASIP.271.1.2016</w:t>
      </w:r>
    </w:p>
    <w:p w:rsidR="001C79A1" w:rsidRDefault="001C79A1"/>
    <w:p w:rsidR="00433DA3" w:rsidRDefault="00433DA3"/>
    <w:p w:rsidR="00433DA3" w:rsidRDefault="00433DA3" w:rsidP="000D5326">
      <w:pPr>
        <w:tabs>
          <w:tab w:val="left" w:pos="5564"/>
        </w:tabs>
      </w:pPr>
    </w:p>
    <w:p w:rsidR="00433DA3" w:rsidRDefault="00433DA3"/>
    <w:p w:rsidR="00CD492A" w:rsidRDefault="00CD492A"/>
    <w:tbl>
      <w:tblPr>
        <w:tblStyle w:val="Tabela-Siatka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3"/>
        <w:gridCol w:w="5198"/>
        <w:gridCol w:w="1683"/>
        <w:gridCol w:w="705"/>
        <w:gridCol w:w="702"/>
        <w:gridCol w:w="1548"/>
        <w:gridCol w:w="985"/>
        <w:gridCol w:w="1025"/>
        <w:gridCol w:w="1083"/>
        <w:gridCol w:w="9"/>
        <w:gridCol w:w="1887"/>
      </w:tblGrid>
      <w:tr w:rsidR="0010146C" w:rsidTr="00D16675">
        <w:tc>
          <w:tcPr>
            <w:tcW w:w="183" w:type="pct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89" w:type="pct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547" w:type="pct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Adres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dostawy</w:t>
            </w:r>
          </w:p>
        </w:tc>
        <w:tc>
          <w:tcPr>
            <w:tcW w:w="229" w:type="pct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228" w:type="pct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03" w:type="pct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 jednostkowa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netto</w:t>
            </w:r>
          </w:p>
        </w:tc>
        <w:tc>
          <w:tcPr>
            <w:tcW w:w="320" w:type="pct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netto</w:t>
            </w:r>
          </w:p>
        </w:tc>
        <w:tc>
          <w:tcPr>
            <w:tcW w:w="333" w:type="pct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Podatek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355" w:type="pct"/>
            <w:gridSpan w:val="2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brutto</w:t>
            </w:r>
          </w:p>
        </w:tc>
        <w:tc>
          <w:tcPr>
            <w:tcW w:w="614" w:type="pct"/>
            <w:vAlign w:val="center"/>
          </w:tcPr>
          <w:p w:rsidR="0010146C" w:rsidRDefault="0010146C" w:rsidP="0010146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handlowa,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producent</w:t>
            </w:r>
          </w:p>
        </w:tc>
      </w:tr>
      <w:tr w:rsidR="0010146C" w:rsidTr="00D16675">
        <w:tc>
          <w:tcPr>
            <w:tcW w:w="183" w:type="pct"/>
          </w:tcPr>
          <w:p w:rsidR="0010146C" w:rsidRDefault="0010146C" w:rsidP="0010146C">
            <w:r>
              <w:t>1</w:t>
            </w:r>
          </w:p>
        </w:tc>
        <w:tc>
          <w:tcPr>
            <w:tcW w:w="1689" w:type="pct"/>
          </w:tcPr>
          <w:p w:rsidR="0010146C" w:rsidRDefault="0010146C" w:rsidP="0010146C">
            <w:r>
              <w:t>Piec konwekcyjno-parowy elektryczny, pojemność 7xGN1/1</w:t>
            </w:r>
          </w:p>
          <w:p w:rsidR="0010146C" w:rsidRDefault="0010146C" w:rsidP="0010146C">
            <w:r>
              <w:t>- możliwość stosowania pojemników GN1/1 i pojemników cukierniczych 600x400 bez konieczności wymiany prowadnic.</w:t>
            </w:r>
          </w:p>
          <w:p w:rsidR="0010146C" w:rsidRDefault="0010146C" w:rsidP="0010146C">
            <w:r>
              <w:t>- odległość między prowadnicami min. 74 mm</w:t>
            </w:r>
          </w:p>
          <w:p w:rsidR="0010146C" w:rsidRDefault="0010146C" w:rsidP="0010146C">
            <w:r>
              <w:t>- napięcie 400 V, moc max. 10 kW</w:t>
            </w:r>
          </w:p>
          <w:p w:rsidR="00D14111" w:rsidRDefault="00D14111" w:rsidP="0010146C">
            <w:r>
              <w:t>- maksymalne wymiary /mm/: szer:870,gl.730, wys.780</w:t>
            </w:r>
          </w:p>
          <w:p w:rsidR="0010146C" w:rsidRDefault="0010146C" w:rsidP="0010146C">
            <w:r>
              <w:t>Tryby pracy:</w:t>
            </w:r>
          </w:p>
          <w:p w:rsidR="00F10FCC" w:rsidRDefault="0010146C" w:rsidP="0010146C">
            <w:r>
              <w:t xml:space="preserve">- pieczenie: gorące powietrze </w:t>
            </w:r>
          </w:p>
          <w:p w:rsidR="0010146C" w:rsidRDefault="0010146C" w:rsidP="0010146C">
            <w:r>
              <w:t xml:space="preserve">- funkcja kombi: gorące powietrze/para </w:t>
            </w:r>
          </w:p>
          <w:p w:rsidR="0010146C" w:rsidRDefault="0010146C" w:rsidP="0010146C">
            <w:r>
              <w:t>- funkc</w:t>
            </w:r>
            <w:r w:rsidR="00F10FCC">
              <w:t>ja gotowania: gotowanie w parze</w:t>
            </w:r>
          </w:p>
          <w:p w:rsidR="0010146C" w:rsidRPr="006E4A8F" w:rsidRDefault="0010146C" w:rsidP="0010146C">
            <w:pPr>
              <w:rPr>
                <w:color w:val="FF0000"/>
              </w:rPr>
            </w:pPr>
            <w:r>
              <w:t xml:space="preserve">- </w:t>
            </w:r>
            <w:r w:rsidRPr="008D3D8F">
              <w:t>automatyczny przegrzew</w:t>
            </w:r>
            <w:r w:rsidRPr="006E4A8F">
              <w:rPr>
                <w:color w:val="FF0000"/>
              </w:rPr>
              <w:t>;</w:t>
            </w:r>
          </w:p>
          <w:p w:rsidR="0010146C" w:rsidRDefault="0010146C" w:rsidP="0010146C">
            <w:r>
              <w:t>- tryb gotowania Delta -T</w:t>
            </w:r>
          </w:p>
          <w:p w:rsidR="0010146C" w:rsidRDefault="0010146C" w:rsidP="0010146C">
            <w:r>
              <w:t>- książka kucharska 99 programów po 9 kroków;</w:t>
            </w:r>
          </w:p>
          <w:p w:rsidR="0010146C" w:rsidRDefault="0010146C" w:rsidP="0010146C">
            <w:r>
              <w:t>Cechy i funkcje</w:t>
            </w:r>
          </w:p>
          <w:p w:rsidR="0010146C" w:rsidRDefault="0010146C" w:rsidP="0010146C">
            <w:r>
              <w:t>- 2 prędkości wentylatora;</w:t>
            </w:r>
          </w:p>
          <w:p w:rsidR="0010146C" w:rsidRDefault="0010146C" w:rsidP="0010146C">
            <w:r>
              <w:t>- wentylator z rewersem</w:t>
            </w:r>
          </w:p>
          <w:p w:rsidR="0010146C" w:rsidRDefault="0010146C" w:rsidP="0010146C">
            <w:r>
              <w:t>- automatyczna zmiana kierunku wentylatora</w:t>
            </w:r>
          </w:p>
          <w:p w:rsidR="0010146C" w:rsidRDefault="0010146C" w:rsidP="0010146C">
            <w:r>
              <w:t>- sterowanie elektroniczne</w:t>
            </w:r>
          </w:p>
          <w:p w:rsidR="0010146C" w:rsidRDefault="0010146C" w:rsidP="0010146C">
            <w:r>
              <w:t>- podwójna szyba drzwi ( ochrona przed wysoką temperaturą);</w:t>
            </w:r>
          </w:p>
          <w:p w:rsidR="0010146C" w:rsidRDefault="0010146C" w:rsidP="0010146C">
            <w:r>
              <w:t>- przepływ powietrza chłodzący zewnętrzną szybę drzwi</w:t>
            </w:r>
          </w:p>
          <w:p w:rsidR="0010146C" w:rsidRPr="00F10FCC" w:rsidRDefault="0010146C" w:rsidP="0010146C">
            <w:r w:rsidRPr="00F10FCC">
              <w:t>- oświetlenie halogenowe komory</w:t>
            </w:r>
          </w:p>
          <w:p w:rsidR="0010146C" w:rsidRDefault="0010146C" w:rsidP="0010146C">
            <w:r>
              <w:t>Oszczędności i zarządzanie energią;</w:t>
            </w:r>
          </w:p>
          <w:p w:rsidR="0010146C" w:rsidRPr="002D0895" w:rsidRDefault="0010146C" w:rsidP="0010146C">
            <w:r w:rsidRPr="002D0895">
              <w:t>- automatyczny elektrozawór</w:t>
            </w:r>
          </w:p>
          <w:p w:rsidR="0010146C" w:rsidRDefault="0010146C" w:rsidP="0010146C">
            <w:r>
              <w:t>Higiena/HACCAP:</w:t>
            </w:r>
          </w:p>
          <w:p w:rsidR="0010146C" w:rsidRDefault="0010146C" w:rsidP="0010146C">
            <w:r>
              <w:t>- mycie automatyczne;</w:t>
            </w:r>
          </w:p>
          <w:p w:rsidR="0010146C" w:rsidRDefault="0010146C" w:rsidP="0010146C">
            <w:r>
              <w:t>Wymagania dodatkowe:</w:t>
            </w:r>
          </w:p>
          <w:p w:rsidR="0010146C" w:rsidRDefault="0010146C" w:rsidP="0010146C">
            <w:r>
              <w:lastRenderedPageBreak/>
              <w:t>-  sonda termiczna;</w:t>
            </w:r>
          </w:p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  <w:jc w:val="right"/>
            </w:pPr>
            <w:r>
              <w:lastRenderedPageBreak/>
              <w:t>Szkoła Podstawowa Nr 1 w Leżajsku,</w:t>
            </w:r>
            <w:r w:rsidR="00D16675">
              <w:t xml:space="preserve"> ul. Grunwaldzka 1 </w:t>
            </w:r>
          </w:p>
          <w:p w:rsidR="0010146C" w:rsidRDefault="0010146C" w:rsidP="0010146C">
            <w:pPr>
              <w:ind w:left="113" w:right="113"/>
              <w:jc w:val="right"/>
            </w:pPr>
            <w:r>
              <w:t xml:space="preserve">Przedszkole Miejskie Nr 2 w Leżajsku, </w:t>
            </w:r>
            <w:r w:rsidR="00D16675">
              <w:t xml:space="preserve">ul. Mickiewicza 27 </w:t>
            </w:r>
          </w:p>
          <w:p w:rsidR="0010146C" w:rsidRDefault="0010146C" w:rsidP="0010146C">
            <w:pPr>
              <w:ind w:left="113" w:right="113"/>
              <w:jc w:val="right"/>
            </w:pPr>
            <w:r>
              <w:t>/po 1 sztuce do każdej placówki/</w:t>
            </w:r>
          </w:p>
        </w:tc>
        <w:tc>
          <w:tcPr>
            <w:tcW w:w="229" w:type="pct"/>
          </w:tcPr>
          <w:p w:rsidR="0010146C" w:rsidRDefault="0010146C" w:rsidP="0010146C">
            <w:proofErr w:type="spellStart"/>
            <w:r>
              <w:t>Szt</w:t>
            </w:r>
            <w:proofErr w:type="spellEnd"/>
          </w:p>
        </w:tc>
        <w:tc>
          <w:tcPr>
            <w:tcW w:w="228" w:type="pct"/>
          </w:tcPr>
          <w:p w:rsidR="0010146C" w:rsidRDefault="0010146C" w:rsidP="0010146C">
            <w:r>
              <w:t>2</w:t>
            </w:r>
          </w:p>
        </w:tc>
        <w:tc>
          <w:tcPr>
            <w:tcW w:w="503" w:type="pct"/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5" w:type="pct"/>
            <w:gridSpan w:val="2"/>
          </w:tcPr>
          <w:p w:rsidR="0010146C" w:rsidRDefault="0010146C" w:rsidP="0010146C"/>
        </w:tc>
        <w:tc>
          <w:tcPr>
            <w:tcW w:w="614" w:type="pct"/>
          </w:tcPr>
          <w:p w:rsidR="0010146C" w:rsidRDefault="0010146C" w:rsidP="0010146C"/>
        </w:tc>
      </w:tr>
      <w:tr w:rsidR="0010146C" w:rsidTr="00D16675">
        <w:trPr>
          <w:trHeight w:val="1068"/>
        </w:trPr>
        <w:tc>
          <w:tcPr>
            <w:tcW w:w="183" w:type="pct"/>
          </w:tcPr>
          <w:p w:rsidR="0010146C" w:rsidRDefault="0010146C" w:rsidP="0010146C">
            <w:r>
              <w:t>2</w:t>
            </w:r>
          </w:p>
        </w:tc>
        <w:tc>
          <w:tcPr>
            <w:tcW w:w="1689" w:type="pct"/>
          </w:tcPr>
          <w:p w:rsidR="0010146C" w:rsidRDefault="0010146C" w:rsidP="0010146C">
            <w:r>
              <w:t>Pojemnik</w:t>
            </w:r>
            <w:r w:rsidR="00D16675">
              <w:t xml:space="preserve"> GN1/1, h=40 mm, </w:t>
            </w:r>
          </w:p>
          <w:p w:rsidR="0010146C" w:rsidRDefault="0010146C" w:rsidP="0010146C">
            <w:r>
              <w:t xml:space="preserve">- stal nierdzewna </w:t>
            </w:r>
            <w:r w:rsidR="00D16675">
              <w:t>o minimalnej grubości blachy 0,8</w:t>
            </w:r>
            <w:r>
              <w:t xml:space="preserve"> mm</w:t>
            </w:r>
          </w:p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  <w:jc w:val="right"/>
            </w:pPr>
            <w:r>
              <w:t>Jw.</w:t>
            </w:r>
          </w:p>
          <w:p w:rsidR="0010146C" w:rsidRDefault="0010146C" w:rsidP="0010146C">
            <w:pPr>
              <w:ind w:left="113" w:right="113"/>
              <w:jc w:val="right"/>
            </w:pPr>
            <w:r>
              <w:t>po 7 szt. do każdej placówki</w:t>
            </w:r>
          </w:p>
        </w:tc>
        <w:tc>
          <w:tcPr>
            <w:tcW w:w="229" w:type="pct"/>
          </w:tcPr>
          <w:p w:rsidR="0010146C" w:rsidRDefault="0010146C" w:rsidP="0010146C">
            <w:r>
              <w:t>Szt.</w:t>
            </w:r>
          </w:p>
        </w:tc>
        <w:tc>
          <w:tcPr>
            <w:tcW w:w="228" w:type="pct"/>
          </w:tcPr>
          <w:p w:rsidR="0010146C" w:rsidRDefault="0010146C" w:rsidP="0010146C">
            <w:r>
              <w:t>14</w:t>
            </w:r>
          </w:p>
        </w:tc>
        <w:tc>
          <w:tcPr>
            <w:tcW w:w="503" w:type="pct"/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</w:tcPr>
          <w:p w:rsidR="0010146C" w:rsidRDefault="0010146C" w:rsidP="0010146C"/>
        </w:tc>
        <w:tc>
          <w:tcPr>
            <w:tcW w:w="617" w:type="pct"/>
            <w:gridSpan w:val="2"/>
          </w:tcPr>
          <w:p w:rsidR="0010146C" w:rsidRDefault="0010146C" w:rsidP="0010146C"/>
        </w:tc>
      </w:tr>
      <w:tr w:rsidR="0010146C" w:rsidTr="00D16675">
        <w:trPr>
          <w:trHeight w:val="5533"/>
        </w:trPr>
        <w:tc>
          <w:tcPr>
            <w:tcW w:w="183" w:type="pct"/>
          </w:tcPr>
          <w:p w:rsidR="0010146C" w:rsidRDefault="0010146C" w:rsidP="0010146C">
            <w:r>
              <w:t>3</w:t>
            </w:r>
          </w:p>
        </w:tc>
        <w:tc>
          <w:tcPr>
            <w:tcW w:w="1689" w:type="pct"/>
          </w:tcPr>
          <w:p w:rsidR="0010146C" w:rsidRDefault="0010146C" w:rsidP="0010146C">
            <w:r>
              <w:t>Piec konwekcyjno-parowy elektryczny, pojemność 10xGN1/1</w:t>
            </w:r>
          </w:p>
          <w:p w:rsidR="0010146C" w:rsidRDefault="0010146C" w:rsidP="0010146C">
            <w:r>
              <w:t>- napięcie 400 V, moc max. 13 kW</w:t>
            </w:r>
          </w:p>
          <w:p w:rsidR="00AF15A3" w:rsidRDefault="00AF15A3" w:rsidP="00AF15A3">
            <w:r>
              <w:t>- maksymalne wymiary /mm/: szer:870,gl.730, wys.980</w:t>
            </w:r>
          </w:p>
          <w:p w:rsidR="00AF15A3" w:rsidRDefault="00AF15A3" w:rsidP="0010146C"/>
          <w:p w:rsidR="0010146C" w:rsidRDefault="0010146C" w:rsidP="0010146C">
            <w:r>
              <w:t>Pozostały opis pieca jak w poz.1</w:t>
            </w:r>
          </w:p>
          <w:p w:rsidR="0010146C" w:rsidRDefault="0010146C" w:rsidP="0010146C"/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  <w:jc w:val="right"/>
            </w:pPr>
            <w:r>
              <w:t>Szkoła Podstawowa Nr 2 w Leżajsku, ul. Mickiewicza 51</w:t>
            </w:r>
          </w:p>
          <w:p w:rsidR="0010146C" w:rsidRDefault="0010146C" w:rsidP="0010146C">
            <w:pPr>
              <w:ind w:left="113" w:right="113"/>
              <w:jc w:val="right"/>
            </w:pPr>
            <w:r>
              <w:t>Szkoła Podstawowa Nr 3 w Leżajsku, ul. 11-go Listopada 8</w:t>
            </w:r>
          </w:p>
          <w:p w:rsidR="0010146C" w:rsidRDefault="0010146C" w:rsidP="0010146C">
            <w:pPr>
              <w:ind w:left="113" w:right="113"/>
              <w:jc w:val="right"/>
            </w:pPr>
            <w:r>
              <w:t>Gimnazjum Miejskie w Leżajsku, ul. M.C. Skłodowskiej 8</w:t>
            </w:r>
          </w:p>
          <w:p w:rsidR="0010146C" w:rsidRDefault="0010146C" w:rsidP="0010146C">
            <w:pPr>
              <w:ind w:left="113" w:right="113"/>
              <w:jc w:val="right"/>
            </w:pPr>
            <w:r>
              <w:t>Przedszkole Miejskie Nr 3 w Leżajsku, ul. Br. Śniadeckich 10</w:t>
            </w:r>
          </w:p>
          <w:p w:rsidR="0010146C" w:rsidRDefault="0010146C" w:rsidP="0010146C">
            <w:pPr>
              <w:ind w:left="113" w:right="113"/>
              <w:jc w:val="right"/>
            </w:pPr>
            <w:r>
              <w:t>Przedszkole Miejskie  Nr 4 w Leżajsku, ul. M.C. Skłodowskiej 8</w:t>
            </w:r>
          </w:p>
          <w:p w:rsidR="0010146C" w:rsidRDefault="0010146C" w:rsidP="0010146C">
            <w:pPr>
              <w:ind w:left="113" w:right="113"/>
              <w:jc w:val="right"/>
            </w:pPr>
            <w:r>
              <w:t>Po 1 sztuce do każdej placówki</w:t>
            </w:r>
          </w:p>
        </w:tc>
        <w:tc>
          <w:tcPr>
            <w:tcW w:w="229" w:type="pct"/>
          </w:tcPr>
          <w:p w:rsidR="0010146C" w:rsidRDefault="00D02E4F" w:rsidP="0010146C">
            <w:r>
              <w:t>Szt.</w:t>
            </w:r>
          </w:p>
        </w:tc>
        <w:tc>
          <w:tcPr>
            <w:tcW w:w="228" w:type="pct"/>
          </w:tcPr>
          <w:p w:rsidR="0010146C" w:rsidRDefault="00D02E4F" w:rsidP="0010146C">
            <w:r>
              <w:t>5</w:t>
            </w:r>
          </w:p>
        </w:tc>
        <w:tc>
          <w:tcPr>
            <w:tcW w:w="503" w:type="pct"/>
          </w:tcPr>
          <w:p w:rsidR="0010146C" w:rsidRDefault="0010146C" w:rsidP="0010146C">
            <w:bookmarkStart w:id="0" w:name="_GoBack"/>
            <w:bookmarkEnd w:id="0"/>
          </w:p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</w:tcPr>
          <w:p w:rsidR="0010146C" w:rsidRDefault="0010146C" w:rsidP="0010146C"/>
        </w:tc>
        <w:tc>
          <w:tcPr>
            <w:tcW w:w="617" w:type="pct"/>
            <w:gridSpan w:val="2"/>
          </w:tcPr>
          <w:p w:rsidR="0010146C" w:rsidRDefault="0010146C" w:rsidP="0010146C"/>
        </w:tc>
      </w:tr>
      <w:tr w:rsidR="0010146C" w:rsidTr="00D16675">
        <w:trPr>
          <w:trHeight w:val="1814"/>
        </w:trPr>
        <w:tc>
          <w:tcPr>
            <w:tcW w:w="183" w:type="pct"/>
          </w:tcPr>
          <w:p w:rsidR="0010146C" w:rsidRDefault="0010146C" w:rsidP="0010146C">
            <w:r>
              <w:t>4.</w:t>
            </w:r>
          </w:p>
        </w:tc>
        <w:tc>
          <w:tcPr>
            <w:tcW w:w="1689" w:type="pct"/>
          </w:tcPr>
          <w:p w:rsidR="0010146C" w:rsidRDefault="0010146C" w:rsidP="0010146C">
            <w:r>
              <w:t>Pojemnik</w:t>
            </w:r>
            <w:r w:rsidR="00EB091D">
              <w:t xml:space="preserve"> GN1/1, h=40 mm</w:t>
            </w:r>
          </w:p>
          <w:p w:rsidR="0010146C" w:rsidRDefault="0010146C" w:rsidP="0010146C">
            <w:r>
              <w:t xml:space="preserve">- stal nierdzewna </w:t>
            </w:r>
            <w:r w:rsidR="00D16675">
              <w:t>o minimalnej grubości blachy 0,8</w:t>
            </w:r>
            <w:r>
              <w:t xml:space="preserve"> mm</w:t>
            </w:r>
          </w:p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  <w:jc w:val="right"/>
            </w:pPr>
            <w:r>
              <w:t>Jw.</w:t>
            </w:r>
          </w:p>
          <w:p w:rsidR="0010146C" w:rsidRDefault="0010146C" w:rsidP="0010146C">
            <w:pPr>
              <w:ind w:left="113" w:right="113"/>
            </w:pPr>
            <w:r>
              <w:t>po 10 szt. do każdej placówki</w:t>
            </w:r>
          </w:p>
        </w:tc>
        <w:tc>
          <w:tcPr>
            <w:tcW w:w="229" w:type="pct"/>
          </w:tcPr>
          <w:p w:rsidR="0010146C" w:rsidRDefault="0010146C" w:rsidP="0010146C">
            <w:r>
              <w:t>Szt.</w:t>
            </w:r>
          </w:p>
        </w:tc>
        <w:tc>
          <w:tcPr>
            <w:tcW w:w="228" w:type="pct"/>
          </w:tcPr>
          <w:p w:rsidR="0010146C" w:rsidRDefault="0010146C" w:rsidP="0010146C">
            <w:r>
              <w:t>50</w:t>
            </w:r>
          </w:p>
        </w:tc>
        <w:tc>
          <w:tcPr>
            <w:tcW w:w="503" w:type="pct"/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</w:tcPr>
          <w:p w:rsidR="0010146C" w:rsidRDefault="0010146C" w:rsidP="0010146C"/>
        </w:tc>
        <w:tc>
          <w:tcPr>
            <w:tcW w:w="617" w:type="pct"/>
            <w:gridSpan w:val="2"/>
          </w:tcPr>
          <w:p w:rsidR="0010146C" w:rsidRDefault="0010146C" w:rsidP="0010146C"/>
        </w:tc>
      </w:tr>
      <w:tr w:rsidR="0010146C" w:rsidTr="00D16675">
        <w:trPr>
          <w:trHeight w:val="1833"/>
        </w:trPr>
        <w:tc>
          <w:tcPr>
            <w:tcW w:w="183" w:type="pct"/>
          </w:tcPr>
          <w:p w:rsidR="0010146C" w:rsidRDefault="0010146C" w:rsidP="0010146C">
            <w:r>
              <w:lastRenderedPageBreak/>
              <w:t>5.</w:t>
            </w:r>
          </w:p>
        </w:tc>
        <w:tc>
          <w:tcPr>
            <w:tcW w:w="1689" w:type="pct"/>
          </w:tcPr>
          <w:p w:rsidR="0010146C" w:rsidRDefault="00EB091D" w:rsidP="0010146C">
            <w:r>
              <w:t>Pojemnik GN1/1, h=100 mm</w:t>
            </w:r>
          </w:p>
          <w:p w:rsidR="0010146C" w:rsidRDefault="0010146C" w:rsidP="0010146C">
            <w:r w:rsidRPr="00D16675">
              <w:t xml:space="preserve">- stal nierdzewna </w:t>
            </w:r>
            <w:r w:rsidR="00EB091D" w:rsidRPr="00D16675">
              <w:t>o minimalnej grubości blachy 0,8</w:t>
            </w:r>
            <w:r w:rsidRPr="00D16675">
              <w:t xml:space="preserve"> mm</w:t>
            </w:r>
          </w:p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</w:pPr>
            <w:r>
              <w:t>Jak w pozycji 1 i 3</w:t>
            </w:r>
          </w:p>
          <w:p w:rsidR="0010146C" w:rsidRDefault="0010146C" w:rsidP="0010146C">
            <w:pPr>
              <w:ind w:left="113" w:right="113"/>
            </w:pPr>
            <w:r>
              <w:t>po 2 szt. do każdej placówki</w:t>
            </w:r>
          </w:p>
        </w:tc>
        <w:tc>
          <w:tcPr>
            <w:tcW w:w="229" w:type="pct"/>
          </w:tcPr>
          <w:p w:rsidR="0010146C" w:rsidRDefault="0010146C" w:rsidP="0010146C">
            <w:r>
              <w:t>Szt.</w:t>
            </w:r>
          </w:p>
        </w:tc>
        <w:tc>
          <w:tcPr>
            <w:tcW w:w="228" w:type="pct"/>
          </w:tcPr>
          <w:p w:rsidR="0010146C" w:rsidRDefault="0010146C" w:rsidP="0010146C">
            <w:r>
              <w:t>14</w:t>
            </w:r>
          </w:p>
        </w:tc>
        <w:tc>
          <w:tcPr>
            <w:tcW w:w="503" w:type="pct"/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</w:tcPr>
          <w:p w:rsidR="0010146C" w:rsidRDefault="0010146C" w:rsidP="0010146C"/>
        </w:tc>
        <w:tc>
          <w:tcPr>
            <w:tcW w:w="617" w:type="pct"/>
            <w:gridSpan w:val="2"/>
          </w:tcPr>
          <w:p w:rsidR="0010146C" w:rsidRDefault="0010146C" w:rsidP="0010146C"/>
        </w:tc>
      </w:tr>
      <w:tr w:rsidR="0010146C" w:rsidTr="00D16675">
        <w:trPr>
          <w:trHeight w:val="1823"/>
        </w:trPr>
        <w:tc>
          <w:tcPr>
            <w:tcW w:w="183" w:type="pct"/>
          </w:tcPr>
          <w:p w:rsidR="0010146C" w:rsidRDefault="0010146C" w:rsidP="0010146C">
            <w:r>
              <w:t>6</w:t>
            </w:r>
          </w:p>
        </w:tc>
        <w:tc>
          <w:tcPr>
            <w:tcW w:w="1689" w:type="pct"/>
          </w:tcPr>
          <w:p w:rsidR="0010146C" w:rsidRDefault="0010146C" w:rsidP="0010146C">
            <w:r>
              <w:t>Pokrywa do pojemnika GN 1/1</w:t>
            </w:r>
          </w:p>
          <w:p w:rsidR="0010146C" w:rsidRDefault="0010146C" w:rsidP="00EB091D">
            <w:r w:rsidRPr="00D16675">
              <w:t>- stal nierdzewna o minim</w:t>
            </w:r>
            <w:r w:rsidR="00EB091D" w:rsidRPr="00D16675">
              <w:t>alnej grubości blachy 0,8 mm do</w:t>
            </w:r>
          </w:p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</w:pPr>
            <w:r>
              <w:t>Jak w pozycji 1 i 3</w:t>
            </w:r>
          </w:p>
          <w:p w:rsidR="0010146C" w:rsidRDefault="0010146C" w:rsidP="0010146C">
            <w:pPr>
              <w:ind w:left="113" w:right="113"/>
            </w:pPr>
            <w:r>
              <w:t>po 2 szt. do każdej placówki</w:t>
            </w:r>
          </w:p>
        </w:tc>
        <w:tc>
          <w:tcPr>
            <w:tcW w:w="229" w:type="pct"/>
          </w:tcPr>
          <w:p w:rsidR="0010146C" w:rsidRDefault="0010146C" w:rsidP="0010146C">
            <w:r>
              <w:t>Szt.</w:t>
            </w:r>
          </w:p>
        </w:tc>
        <w:tc>
          <w:tcPr>
            <w:tcW w:w="228" w:type="pct"/>
          </w:tcPr>
          <w:p w:rsidR="0010146C" w:rsidRDefault="0010146C" w:rsidP="0010146C">
            <w:r>
              <w:t>14</w:t>
            </w:r>
          </w:p>
        </w:tc>
        <w:tc>
          <w:tcPr>
            <w:tcW w:w="503" w:type="pct"/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</w:tcPr>
          <w:p w:rsidR="0010146C" w:rsidRDefault="0010146C" w:rsidP="0010146C"/>
        </w:tc>
        <w:tc>
          <w:tcPr>
            <w:tcW w:w="617" w:type="pct"/>
            <w:gridSpan w:val="2"/>
          </w:tcPr>
          <w:p w:rsidR="0010146C" w:rsidRDefault="0010146C" w:rsidP="0010146C"/>
        </w:tc>
      </w:tr>
      <w:tr w:rsidR="0010146C" w:rsidTr="00D16675">
        <w:trPr>
          <w:trHeight w:val="1836"/>
        </w:trPr>
        <w:tc>
          <w:tcPr>
            <w:tcW w:w="183" w:type="pct"/>
          </w:tcPr>
          <w:p w:rsidR="0010146C" w:rsidRDefault="0010146C" w:rsidP="0010146C">
            <w:r>
              <w:t>7</w:t>
            </w:r>
          </w:p>
        </w:tc>
        <w:tc>
          <w:tcPr>
            <w:tcW w:w="1689" w:type="pct"/>
          </w:tcPr>
          <w:p w:rsidR="0010146C" w:rsidRDefault="0010146C" w:rsidP="0010146C">
            <w:r>
              <w:t>Pojemn</w:t>
            </w:r>
            <w:r w:rsidR="00EB091D">
              <w:t>ik perforowany GN1/1, h=100 mm</w:t>
            </w:r>
          </w:p>
          <w:p w:rsidR="0010146C" w:rsidRDefault="0010146C" w:rsidP="0010146C">
            <w:r w:rsidRPr="00D16675">
              <w:t xml:space="preserve">- stal nierdzewna </w:t>
            </w:r>
            <w:r w:rsidR="00EB091D" w:rsidRPr="00D16675">
              <w:t>o minimalnej grubości blachy 0,8</w:t>
            </w:r>
            <w:r w:rsidRPr="00D16675">
              <w:t xml:space="preserve"> mm</w:t>
            </w:r>
          </w:p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</w:pPr>
            <w:r>
              <w:t>Jak w pozycji 1 i 3</w:t>
            </w:r>
          </w:p>
          <w:p w:rsidR="0010146C" w:rsidRDefault="0010146C" w:rsidP="0010146C">
            <w:pPr>
              <w:ind w:left="113" w:right="113"/>
            </w:pPr>
            <w:r>
              <w:t>po 2 szt. do każdej placówki</w:t>
            </w:r>
          </w:p>
        </w:tc>
        <w:tc>
          <w:tcPr>
            <w:tcW w:w="229" w:type="pct"/>
          </w:tcPr>
          <w:p w:rsidR="0010146C" w:rsidRDefault="0010146C" w:rsidP="0010146C">
            <w:proofErr w:type="spellStart"/>
            <w:r>
              <w:t>Szt</w:t>
            </w:r>
            <w:proofErr w:type="spellEnd"/>
          </w:p>
        </w:tc>
        <w:tc>
          <w:tcPr>
            <w:tcW w:w="228" w:type="pct"/>
          </w:tcPr>
          <w:p w:rsidR="0010146C" w:rsidRDefault="0010146C" w:rsidP="0010146C">
            <w:r>
              <w:t>14</w:t>
            </w:r>
          </w:p>
        </w:tc>
        <w:tc>
          <w:tcPr>
            <w:tcW w:w="503" w:type="pct"/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</w:tcPr>
          <w:p w:rsidR="0010146C" w:rsidRDefault="0010146C" w:rsidP="0010146C"/>
        </w:tc>
        <w:tc>
          <w:tcPr>
            <w:tcW w:w="617" w:type="pct"/>
            <w:gridSpan w:val="2"/>
          </w:tcPr>
          <w:p w:rsidR="0010146C" w:rsidRDefault="0010146C" w:rsidP="0010146C"/>
        </w:tc>
      </w:tr>
      <w:tr w:rsidR="0010146C" w:rsidTr="00D16675">
        <w:trPr>
          <w:trHeight w:val="1834"/>
        </w:trPr>
        <w:tc>
          <w:tcPr>
            <w:tcW w:w="183" w:type="pct"/>
          </w:tcPr>
          <w:p w:rsidR="0010146C" w:rsidRDefault="0010146C" w:rsidP="0010146C">
            <w:r>
              <w:t>8</w:t>
            </w:r>
          </w:p>
        </w:tc>
        <w:tc>
          <w:tcPr>
            <w:tcW w:w="1689" w:type="pct"/>
          </w:tcPr>
          <w:p w:rsidR="0010146C" w:rsidRPr="00D16675" w:rsidRDefault="0010146C" w:rsidP="0010146C">
            <w:r w:rsidRPr="00D16675">
              <w:t>Zmiękczacz do wody półautomatyczny</w:t>
            </w:r>
          </w:p>
          <w:p w:rsidR="0010146C" w:rsidRPr="00D9541E" w:rsidRDefault="0010146C" w:rsidP="0010146C"/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</w:pPr>
            <w:r>
              <w:t>Jak w pozycji 1 i 3</w:t>
            </w:r>
          </w:p>
          <w:p w:rsidR="0010146C" w:rsidRDefault="0010146C" w:rsidP="0010146C">
            <w:pPr>
              <w:ind w:left="113" w:right="113"/>
            </w:pPr>
            <w:r>
              <w:t>po 1 szt. do każdej placówki</w:t>
            </w:r>
          </w:p>
        </w:tc>
        <w:tc>
          <w:tcPr>
            <w:tcW w:w="229" w:type="pct"/>
          </w:tcPr>
          <w:p w:rsidR="0010146C" w:rsidRDefault="0010146C" w:rsidP="0010146C">
            <w:r>
              <w:t>Szt.</w:t>
            </w:r>
          </w:p>
        </w:tc>
        <w:tc>
          <w:tcPr>
            <w:tcW w:w="228" w:type="pct"/>
          </w:tcPr>
          <w:p w:rsidR="0010146C" w:rsidRDefault="0010146C" w:rsidP="0010146C">
            <w:r>
              <w:t>7</w:t>
            </w:r>
          </w:p>
        </w:tc>
        <w:tc>
          <w:tcPr>
            <w:tcW w:w="503" w:type="pct"/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</w:tcPr>
          <w:p w:rsidR="0010146C" w:rsidRDefault="0010146C" w:rsidP="0010146C"/>
        </w:tc>
        <w:tc>
          <w:tcPr>
            <w:tcW w:w="617" w:type="pct"/>
            <w:gridSpan w:val="2"/>
          </w:tcPr>
          <w:p w:rsidR="0010146C" w:rsidRDefault="0010146C" w:rsidP="0010146C"/>
        </w:tc>
      </w:tr>
      <w:tr w:rsidR="0010146C" w:rsidTr="00D16675">
        <w:trPr>
          <w:trHeight w:val="1831"/>
        </w:trPr>
        <w:tc>
          <w:tcPr>
            <w:tcW w:w="183" w:type="pct"/>
          </w:tcPr>
          <w:p w:rsidR="0010146C" w:rsidRDefault="0010146C" w:rsidP="0010146C">
            <w:r>
              <w:t>9</w:t>
            </w:r>
          </w:p>
        </w:tc>
        <w:tc>
          <w:tcPr>
            <w:tcW w:w="1689" w:type="pct"/>
          </w:tcPr>
          <w:p w:rsidR="0010146C" w:rsidRDefault="0010146C" w:rsidP="0010146C">
            <w:r>
              <w:t>Podstawa pod piec z prowadnicami na pojemniki GN1/1</w:t>
            </w:r>
          </w:p>
          <w:p w:rsidR="0010146C" w:rsidRDefault="0010146C" w:rsidP="0010146C">
            <w:r>
              <w:t>- stal nierdzewna</w:t>
            </w:r>
          </w:p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</w:pPr>
            <w:r>
              <w:t>Jak w pozycji 1 i 3</w:t>
            </w:r>
          </w:p>
          <w:p w:rsidR="0010146C" w:rsidRDefault="0010146C" w:rsidP="0010146C">
            <w:pPr>
              <w:ind w:left="113" w:right="113"/>
            </w:pPr>
            <w:r>
              <w:t>po 1 szt. do każdej placówki</w:t>
            </w:r>
          </w:p>
        </w:tc>
        <w:tc>
          <w:tcPr>
            <w:tcW w:w="229" w:type="pct"/>
          </w:tcPr>
          <w:p w:rsidR="0010146C" w:rsidRDefault="0010146C" w:rsidP="0010146C">
            <w:r>
              <w:t>Szt.</w:t>
            </w:r>
          </w:p>
        </w:tc>
        <w:tc>
          <w:tcPr>
            <w:tcW w:w="228" w:type="pct"/>
          </w:tcPr>
          <w:p w:rsidR="0010146C" w:rsidRDefault="0010146C" w:rsidP="0010146C">
            <w:r>
              <w:t>7</w:t>
            </w:r>
          </w:p>
        </w:tc>
        <w:tc>
          <w:tcPr>
            <w:tcW w:w="503" w:type="pct"/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</w:tcPr>
          <w:p w:rsidR="0010146C" w:rsidRDefault="0010146C" w:rsidP="0010146C"/>
        </w:tc>
        <w:tc>
          <w:tcPr>
            <w:tcW w:w="617" w:type="pct"/>
            <w:gridSpan w:val="2"/>
          </w:tcPr>
          <w:p w:rsidR="0010146C" w:rsidRDefault="0010146C" w:rsidP="0010146C"/>
        </w:tc>
      </w:tr>
      <w:tr w:rsidR="0010146C" w:rsidTr="00D16675">
        <w:trPr>
          <w:trHeight w:val="1972"/>
        </w:trPr>
        <w:tc>
          <w:tcPr>
            <w:tcW w:w="183" w:type="pct"/>
          </w:tcPr>
          <w:p w:rsidR="0010146C" w:rsidRDefault="0010146C" w:rsidP="0010146C">
            <w:r>
              <w:lastRenderedPageBreak/>
              <w:t>10.</w:t>
            </w:r>
          </w:p>
        </w:tc>
        <w:tc>
          <w:tcPr>
            <w:tcW w:w="1689" w:type="pct"/>
          </w:tcPr>
          <w:p w:rsidR="0010146C" w:rsidRDefault="0010146C" w:rsidP="0010146C">
            <w:r>
              <w:t xml:space="preserve">Płyn do mycia automatycznego pieca </w:t>
            </w:r>
            <w:r w:rsidR="00DE0880" w:rsidRPr="00D16675">
              <w:t>– minimum 5 kg</w:t>
            </w:r>
          </w:p>
        </w:tc>
        <w:tc>
          <w:tcPr>
            <w:tcW w:w="547" w:type="pct"/>
            <w:textDirection w:val="btLr"/>
          </w:tcPr>
          <w:p w:rsidR="0010146C" w:rsidRDefault="0010146C" w:rsidP="0010146C">
            <w:pPr>
              <w:ind w:left="113" w:right="113"/>
            </w:pPr>
            <w:r>
              <w:t>Jak w pozycji 1 i 3</w:t>
            </w:r>
          </w:p>
          <w:p w:rsidR="0010146C" w:rsidRDefault="0010146C" w:rsidP="0010146C">
            <w:pPr>
              <w:ind w:left="113" w:right="113"/>
            </w:pPr>
            <w:r>
              <w:t>po 1 szt. do każdej placówki</w:t>
            </w:r>
          </w:p>
        </w:tc>
        <w:tc>
          <w:tcPr>
            <w:tcW w:w="229" w:type="pct"/>
          </w:tcPr>
          <w:p w:rsidR="0010146C" w:rsidRDefault="0010146C" w:rsidP="0010146C">
            <w:r>
              <w:t>Szt.</w:t>
            </w:r>
          </w:p>
        </w:tc>
        <w:tc>
          <w:tcPr>
            <w:tcW w:w="228" w:type="pct"/>
          </w:tcPr>
          <w:p w:rsidR="0010146C" w:rsidRDefault="0010146C" w:rsidP="0010146C">
            <w:r>
              <w:t>7</w:t>
            </w:r>
          </w:p>
        </w:tc>
        <w:tc>
          <w:tcPr>
            <w:tcW w:w="503" w:type="pct"/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</w:tcPr>
          <w:p w:rsidR="0010146C" w:rsidRDefault="0010146C" w:rsidP="0010146C"/>
        </w:tc>
        <w:tc>
          <w:tcPr>
            <w:tcW w:w="617" w:type="pct"/>
            <w:gridSpan w:val="2"/>
          </w:tcPr>
          <w:p w:rsidR="0010146C" w:rsidRDefault="0010146C" w:rsidP="0010146C"/>
        </w:tc>
      </w:tr>
      <w:tr w:rsidR="0010146C" w:rsidTr="00D16675">
        <w:trPr>
          <w:trHeight w:val="1826"/>
        </w:trPr>
        <w:tc>
          <w:tcPr>
            <w:tcW w:w="183" w:type="pct"/>
          </w:tcPr>
          <w:p w:rsidR="0010146C" w:rsidRDefault="0010146C" w:rsidP="0010146C">
            <w:r>
              <w:t>11.</w:t>
            </w:r>
          </w:p>
        </w:tc>
        <w:tc>
          <w:tcPr>
            <w:tcW w:w="1689" w:type="pct"/>
          </w:tcPr>
          <w:p w:rsidR="0010146C" w:rsidRDefault="0010146C" w:rsidP="0010146C">
            <w:r>
              <w:t xml:space="preserve">Sól do zmiękczacza do wody – </w:t>
            </w:r>
            <w:r w:rsidR="00DE0880">
              <w:t xml:space="preserve">minimum </w:t>
            </w:r>
            <w:r w:rsidRPr="00D16675">
              <w:t>25 kg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textDirection w:val="btLr"/>
          </w:tcPr>
          <w:p w:rsidR="0010146C" w:rsidRDefault="0010146C" w:rsidP="0010146C">
            <w:pPr>
              <w:ind w:left="113" w:right="113"/>
            </w:pPr>
            <w:r>
              <w:t>Jak w pozycji 1 i 3</w:t>
            </w:r>
          </w:p>
          <w:p w:rsidR="0010146C" w:rsidRDefault="0010146C" w:rsidP="0010146C">
            <w:pPr>
              <w:ind w:left="113" w:right="113"/>
            </w:pPr>
            <w:r>
              <w:t>po 1 szt. do każdej placówki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10146C" w:rsidRDefault="0010146C" w:rsidP="0010146C">
            <w:r>
              <w:t>Szt.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0146C" w:rsidRDefault="0010146C" w:rsidP="0010146C">
            <w:r>
              <w:t>7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</w:tcPr>
          <w:p w:rsidR="0010146C" w:rsidRDefault="0010146C" w:rsidP="0010146C"/>
        </w:tc>
        <w:tc>
          <w:tcPr>
            <w:tcW w:w="352" w:type="pct"/>
            <w:tcBorders>
              <w:bottom w:val="single" w:sz="36" w:space="0" w:color="auto"/>
            </w:tcBorders>
          </w:tcPr>
          <w:p w:rsidR="0010146C" w:rsidRDefault="0010146C" w:rsidP="0010146C"/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10146C" w:rsidRDefault="0010146C" w:rsidP="0010146C"/>
        </w:tc>
      </w:tr>
      <w:tr w:rsidR="0010146C" w:rsidTr="00D16675">
        <w:trPr>
          <w:trHeight w:val="340"/>
        </w:trPr>
        <w:tc>
          <w:tcPr>
            <w:tcW w:w="183" w:type="pct"/>
          </w:tcPr>
          <w:p w:rsidR="0010146C" w:rsidRDefault="0010146C" w:rsidP="0010146C">
            <w:r>
              <w:t>12</w:t>
            </w:r>
          </w:p>
        </w:tc>
        <w:tc>
          <w:tcPr>
            <w:tcW w:w="1689" w:type="pct"/>
          </w:tcPr>
          <w:p w:rsidR="0010146C" w:rsidRPr="00C21303" w:rsidRDefault="0010146C" w:rsidP="0010146C">
            <w:pPr>
              <w:rPr>
                <w:b/>
              </w:rPr>
            </w:pPr>
            <w:r w:rsidRPr="00C21303">
              <w:rPr>
                <w:b/>
              </w:rPr>
              <w:t>RAZEM</w:t>
            </w:r>
          </w:p>
        </w:tc>
        <w:tc>
          <w:tcPr>
            <w:tcW w:w="547" w:type="pct"/>
            <w:tcBorders>
              <w:tl2br w:val="single" w:sz="4" w:space="0" w:color="auto"/>
              <w:tr2bl w:val="single" w:sz="4" w:space="0" w:color="auto"/>
            </w:tcBorders>
          </w:tcPr>
          <w:p w:rsidR="0010146C" w:rsidRDefault="0010146C" w:rsidP="0010146C"/>
        </w:tc>
        <w:tc>
          <w:tcPr>
            <w:tcW w:w="229" w:type="pct"/>
            <w:tcBorders>
              <w:tl2br w:val="single" w:sz="4" w:space="0" w:color="auto"/>
              <w:tr2bl w:val="single" w:sz="4" w:space="0" w:color="auto"/>
            </w:tcBorders>
          </w:tcPr>
          <w:p w:rsidR="0010146C" w:rsidRDefault="0010146C" w:rsidP="0010146C"/>
        </w:tc>
        <w:tc>
          <w:tcPr>
            <w:tcW w:w="228" w:type="pct"/>
            <w:tcBorders>
              <w:tl2br w:val="single" w:sz="4" w:space="0" w:color="auto"/>
              <w:tr2bl w:val="single" w:sz="4" w:space="0" w:color="auto"/>
            </w:tcBorders>
          </w:tcPr>
          <w:p w:rsidR="0010146C" w:rsidRDefault="0010146C" w:rsidP="0010146C"/>
        </w:tc>
        <w:tc>
          <w:tcPr>
            <w:tcW w:w="503" w:type="pct"/>
            <w:tcBorders>
              <w:tl2br w:val="single" w:sz="4" w:space="0" w:color="auto"/>
              <w:tr2bl w:val="single" w:sz="4" w:space="0" w:color="auto"/>
            </w:tcBorders>
          </w:tcPr>
          <w:p w:rsidR="0010146C" w:rsidRDefault="0010146C" w:rsidP="0010146C"/>
        </w:tc>
        <w:tc>
          <w:tcPr>
            <w:tcW w:w="320" w:type="pct"/>
          </w:tcPr>
          <w:p w:rsidR="0010146C" w:rsidRDefault="0010146C" w:rsidP="0010146C"/>
        </w:tc>
        <w:tc>
          <w:tcPr>
            <w:tcW w:w="333" w:type="pct"/>
            <w:tcBorders>
              <w:right w:val="single" w:sz="36" w:space="0" w:color="auto"/>
            </w:tcBorders>
          </w:tcPr>
          <w:p w:rsidR="0010146C" w:rsidRDefault="0010146C" w:rsidP="0010146C"/>
        </w:tc>
        <w:tc>
          <w:tcPr>
            <w:tcW w:w="352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0146C" w:rsidRDefault="0010146C" w:rsidP="0010146C"/>
        </w:tc>
        <w:tc>
          <w:tcPr>
            <w:tcW w:w="617" w:type="pct"/>
            <w:gridSpan w:val="2"/>
            <w:tcBorders>
              <w:left w:val="single" w:sz="36" w:space="0" w:color="auto"/>
              <w:tl2br w:val="single" w:sz="4" w:space="0" w:color="auto"/>
              <w:tr2bl w:val="single" w:sz="4" w:space="0" w:color="auto"/>
            </w:tcBorders>
          </w:tcPr>
          <w:p w:rsidR="0010146C" w:rsidRDefault="0010146C" w:rsidP="0010146C"/>
        </w:tc>
      </w:tr>
    </w:tbl>
    <w:p w:rsidR="0010146C" w:rsidRDefault="0010146C"/>
    <w:p w:rsidR="00D16675" w:rsidRDefault="00D16675"/>
    <w:p w:rsidR="00D16675" w:rsidRPr="0047767C" w:rsidRDefault="00D16675">
      <w:pPr>
        <w:rPr>
          <w:b/>
        </w:rPr>
      </w:pPr>
      <w:r w:rsidRPr="0047767C">
        <w:rPr>
          <w:b/>
        </w:rPr>
        <w:t xml:space="preserve">UWAGA: Dostawcy zaleca się dokonanie wizji lokalnej wymaganej lokalizacji przedmiotu zamówienia zgodnie z </w:t>
      </w:r>
      <w:r w:rsidR="009A7E1F" w:rsidRPr="0047767C">
        <w:rPr>
          <w:b/>
        </w:rPr>
        <w:t>kolumną „Adres dostawy” i dobranie tak rozmiarów urządzeń/wyrobów, aby możliwy był ich transport do pomieszczeń kuchni przez istniejące otwory drzwiowe.</w:t>
      </w:r>
    </w:p>
    <w:sectPr w:rsidR="00D16675" w:rsidRPr="0047767C" w:rsidSect="00433D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A3"/>
    <w:rsid w:val="000474CA"/>
    <w:rsid w:val="000C5A00"/>
    <w:rsid w:val="000D0701"/>
    <w:rsid w:val="000D5326"/>
    <w:rsid w:val="0010146C"/>
    <w:rsid w:val="00142486"/>
    <w:rsid w:val="001627DD"/>
    <w:rsid w:val="001C79A1"/>
    <w:rsid w:val="002B42EC"/>
    <w:rsid w:val="002D0895"/>
    <w:rsid w:val="00331BD8"/>
    <w:rsid w:val="003D6BBB"/>
    <w:rsid w:val="00433DA3"/>
    <w:rsid w:val="004373D8"/>
    <w:rsid w:val="0047767C"/>
    <w:rsid w:val="004A712D"/>
    <w:rsid w:val="004E5E02"/>
    <w:rsid w:val="00612BC8"/>
    <w:rsid w:val="006E4A8F"/>
    <w:rsid w:val="007F5B9A"/>
    <w:rsid w:val="008D3D8F"/>
    <w:rsid w:val="009A7E1F"/>
    <w:rsid w:val="00A13265"/>
    <w:rsid w:val="00A867B7"/>
    <w:rsid w:val="00AA49E0"/>
    <w:rsid w:val="00AB696A"/>
    <w:rsid w:val="00AF15A3"/>
    <w:rsid w:val="00AF55C5"/>
    <w:rsid w:val="00B64F9A"/>
    <w:rsid w:val="00C21303"/>
    <w:rsid w:val="00CD492A"/>
    <w:rsid w:val="00D02E4F"/>
    <w:rsid w:val="00D14111"/>
    <w:rsid w:val="00D16675"/>
    <w:rsid w:val="00D91862"/>
    <w:rsid w:val="00D9541E"/>
    <w:rsid w:val="00DE0355"/>
    <w:rsid w:val="00DE0880"/>
    <w:rsid w:val="00E9350B"/>
    <w:rsid w:val="00EB091D"/>
    <w:rsid w:val="00F10FCC"/>
    <w:rsid w:val="00F72933"/>
    <w:rsid w:val="00F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2AFA-0385-44CB-9475-13613F8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17</cp:revision>
  <dcterms:created xsi:type="dcterms:W3CDTF">2016-03-11T11:21:00Z</dcterms:created>
  <dcterms:modified xsi:type="dcterms:W3CDTF">2016-03-22T07:36:00Z</dcterms:modified>
</cp:coreProperties>
</file>